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38120C" w:rsidRPr="00431155" w:rsidRDefault="0038120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JADgIAAPQDAAAOAAAAZHJzL2Uyb0RvYy54bWysU9tu2zAMfR+wfxD0vtjx7C4x4hRduwwD&#10;ugvQ7gMUWY6FSqImKbGzry8lp2mwvQ3zgyCa5CHPIbW6HrUiB+G8BNPQ+SynRBgOrTS7hv583Lxb&#10;UOIDMy1TYERDj8LT6/XbN6vB1qKAHlQrHEEQ4+vBNrQPwdZZ5nkvNPMzsMKgswOnWUDT7bLWsQHR&#10;tcqKPL/KBnCtdcCF9/j3bnLSdcLvOsHD967zIhDVUOwtpNOlcxvPbL1i9c4x20t+aoP9QxeaSYNF&#10;z1B3LDCyd/IvKC25Aw9dmHHQGXSd5CJxQDbz/A82Dz2zInFBcbw9y+T/Hyz/dvjhiGxxdiUlhmmc&#10;0aN48qETKpAi6jNYX2PYg8XAMH6EEWMTV2/vgT95YuC2Z2YnbpyDoResxf7mMTO7SJ1wfATZDl+h&#10;xTpsHyABjZ3TUTyUgyA6zul4no0YA+H4syzK4v1yTglH31W1KJdVKsHql2zrfPgsQJN4aajD2Sd0&#10;drj3IXbD6peQWMzARiqV5q8MGRq6rIoqJVx4tAy4nkrqhi7y+E0LE0l+Mm1KDkyq6Y4FlDmxjkQn&#10;ymHcjhgYpdhCe0T+DqY1xGeDlx7cb0oGXMGG+l975gQl6otBDZfzsow7m4yy+lCg4S4920sPMxyh&#10;Ghooma63Ie155OrtDWq9kUmG105OveJqJXVOzyDu7qWdol4f6/oZAAD//wMAUEsDBBQABgAIAAAA&#10;IQCNHNpg3wAAAAkBAAAPAAAAZHJzL2Rvd25yZXYueG1sTI9NT8MwDIbvSPyHyEjctnRfZeqaThPa&#10;xhEY1c5ZY9qKxomarCv/HnOCk2X50evnzbej7cSAfWgdKZhNExBIlTMt1QrKj8NkDSJETUZ3jlDB&#10;NwbYFvd3uc6Mu9E7DqdYCw6hkGkFTYw+kzJUDVodps4j8e3T9VZHXvtaml7fONx2cp4kqbS6Jf7Q&#10;aI/PDVZfp6tV4KM/Pr30r2+7/WFIyvOxnLf1XqnHh3G3ARFxjH8w/OqzOhTsdHFXMkF0CiaLBZM8&#10;V+sUBANpuuQuFwXL1Qxkkcv/DYofAAAA//8DAFBLAQItABQABgAIAAAAIQC2gziS/gAAAOEBAAAT&#10;AAAAAAAAAAAAAAAAAAAAAABbQ29udGVudF9UeXBlc10ueG1sUEsBAi0AFAAGAAgAAAAhADj9If/W&#10;AAAAlAEAAAsAAAAAAAAAAAAAAAAALwEAAF9yZWxzLy5yZWxzUEsBAi0AFAAGAAgAAAAhAG+S0kAO&#10;AgAA9AMAAA4AAAAAAAAAAAAAAAAALgIAAGRycy9lMm9Eb2MueG1sUEsBAi0AFAAGAAgAAAAhAI0c&#10;2mDfAAAACQEAAA8AAAAAAAAAAAAAAAAAaAQAAGRycy9kb3ducmV2LnhtbFBLBQYAAAAABAAEAPMA&#10;AAB0BQAAAAA=&#10;" filled="f" stroked="f">
                <v:textbox style="mso-fit-shape-to-text:t">
                  <w:txbxContent>
                    <w:p w14:paraId="07719485" w14:textId="709FBE6F" w:rsidR="0038120C" w:rsidRPr="00431155" w:rsidRDefault="0038120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52BE5F"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38120C" w:rsidRDefault="0038120C"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38120C" w:rsidRDefault="0038120C"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1EB81D12" w14:textId="77777777" w:rsidR="00AE32B9" w:rsidRPr="00781BDF" w:rsidRDefault="00AE32B9" w:rsidP="00AE32B9">
      <w:pPr>
        <w:shd w:val="clear" w:color="auto" w:fill="FFFFFF"/>
        <w:jc w:val="left"/>
        <w:rPr>
          <w:rFonts w:cs="Arial"/>
          <w:color w:val="222222"/>
          <w:szCs w:val="22"/>
        </w:rPr>
      </w:pPr>
      <w:r w:rsidRPr="00781BDF">
        <w:rPr>
          <w:rFonts w:cs="Arial"/>
          <w:color w:val="222222"/>
          <w:szCs w:val="22"/>
        </w:rPr>
        <w:t xml:space="preserve">Addis Ababa Road, </w:t>
      </w:r>
      <w:r>
        <w:rPr>
          <w:rFonts w:cs="Arial"/>
          <w:color w:val="222222"/>
          <w:szCs w:val="22"/>
        </w:rPr>
        <w:t>Next to UNICEF Offices</w:t>
      </w:r>
    </w:p>
    <w:p w14:paraId="183FF6E3" w14:textId="77777777" w:rsidR="00AE32B9" w:rsidRPr="00781BDF" w:rsidRDefault="00AE32B9" w:rsidP="00AE32B9">
      <w:pPr>
        <w:shd w:val="clear" w:color="auto" w:fill="FFFFFF"/>
        <w:jc w:val="left"/>
        <w:rPr>
          <w:rFonts w:cs="Arial"/>
          <w:color w:val="222222"/>
          <w:szCs w:val="22"/>
        </w:rPr>
      </w:pPr>
      <w:r>
        <w:rPr>
          <w:rFonts w:cs="Arial"/>
          <w:color w:val="222222"/>
          <w:szCs w:val="22"/>
        </w:rPr>
        <w:t xml:space="preserve">Juba, </w:t>
      </w:r>
      <w:r w:rsidRPr="00781BDF">
        <w:rPr>
          <w:rFonts w:cs="Arial"/>
          <w:color w:val="222222"/>
          <w:szCs w:val="22"/>
        </w:rPr>
        <w:t>South Sudan</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040535ED" w14:textId="77777777" w:rsidR="00034832" w:rsidRPr="00EE1B34" w:rsidRDefault="00034832" w:rsidP="00034832">
      <w:pPr>
        <w:shd w:val="clear" w:color="auto" w:fill="FFFFFF"/>
        <w:rPr>
          <w:rFonts w:ascii="Calibri" w:hAnsi="Calibri" w:cs="Arial"/>
          <w:color w:val="222222"/>
          <w:szCs w:val="22"/>
          <w:lang w:val="en-GB"/>
        </w:rPr>
      </w:pPr>
    </w:p>
    <w:p w14:paraId="56F28A2E" w14:textId="23FC7409" w:rsidR="00034832" w:rsidRPr="00EE1B34" w:rsidRDefault="003C0552" w:rsidP="00034832">
      <w:pPr>
        <w:shd w:val="clear" w:color="auto" w:fill="FFFFFF"/>
        <w:rPr>
          <w:rFonts w:ascii="Calibri" w:hAnsi="Calibri" w:cs="Arial"/>
          <w:color w:val="222222"/>
          <w:szCs w:val="22"/>
          <w:lang w:val="en-GB"/>
        </w:rPr>
      </w:pPr>
      <w:r>
        <w:rPr>
          <w:rFonts w:ascii="Calibri" w:hAnsi="Calibri" w:cs="Arial"/>
          <w:color w:val="222222"/>
          <w:szCs w:val="22"/>
          <w:lang w:val="en-GB"/>
        </w:rPr>
        <w:t>1</w:t>
      </w:r>
      <w:r w:rsidR="00AE67AA">
        <w:rPr>
          <w:rFonts w:ascii="Calibri" w:hAnsi="Calibri" w:cs="Arial"/>
          <w:color w:val="222222"/>
          <w:szCs w:val="22"/>
          <w:lang w:val="en-GB"/>
        </w:rPr>
        <w:t>8</w:t>
      </w:r>
      <w:r w:rsidRPr="003C0552">
        <w:rPr>
          <w:rFonts w:ascii="Calibri" w:hAnsi="Calibri" w:cs="Arial"/>
          <w:color w:val="222222"/>
          <w:szCs w:val="22"/>
          <w:vertAlign w:val="superscript"/>
          <w:lang w:val="en-GB"/>
        </w:rPr>
        <w:t>h</w:t>
      </w:r>
      <w:r>
        <w:rPr>
          <w:rFonts w:ascii="Calibri" w:hAnsi="Calibri" w:cs="Arial"/>
          <w:color w:val="222222"/>
          <w:szCs w:val="22"/>
          <w:lang w:val="en-GB"/>
        </w:rPr>
        <w:t xml:space="preserve"> June</w:t>
      </w:r>
      <w:r w:rsidR="003F24C3">
        <w:rPr>
          <w:rFonts w:ascii="Calibri" w:hAnsi="Calibri" w:cs="Arial"/>
          <w:color w:val="222222"/>
          <w:szCs w:val="22"/>
          <w:lang w:val="en-GB"/>
        </w:rPr>
        <w:t xml:space="preserve"> 2019</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6B2B5CBF" w:rsidR="00034832" w:rsidRPr="00EE1B34" w:rsidRDefault="000348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To: </w:t>
      </w:r>
      <w:r w:rsidR="007F2778">
        <w:rPr>
          <w:rFonts w:ascii="Calibri" w:hAnsi="Calibri" w:cs="Arial"/>
          <w:color w:val="222222"/>
          <w:szCs w:val="22"/>
          <w:lang w:val="en-GB"/>
        </w:rPr>
        <w:t>Consultant</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056A45F" w14:textId="60DA6D16" w:rsidR="00634638" w:rsidRPr="001153E9" w:rsidRDefault="00AE32B9" w:rsidP="00634638">
      <w:pPr>
        <w:rPr>
          <w:rFonts w:ascii="Calibri" w:hAnsi="Calibri" w:cs="Calibri"/>
          <w:b/>
          <w:bCs/>
        </w:rPr>
      </w:pPr>
      <w:r w:rsidRPr="001153E9">
        <w:rPr>
          <w:rFonts w:ascii="Calibri" w:hAnsi="Calibri" w:cs="Calibri"/>
          <w:b/>
          <w:color w:val="222222"/>
          <w:lang w:val="en-GB"/>
        </w:rPr>
        <w:t xml:space="preserve">Request </w:t>
      </w:r>
      <w:r w:rsidR="003F24C3">
        <w:rPr>
          <w:rFonts w:ascii="Calibri" w:hAnsi="Calibri" w:cs="Calibri"/>
          <w:b/>
          <w:color w:val="222222"/>
          <w:lang w:val="en-GB"/>
        </w:rPr>
        <w:t>for Proposal No. RFP-SS-JUB-2019</w:t>
      </w:r>
      <w:r w:rsidRPr="001153E9">
        <w:rPr>
          <w:rFonts w:ascii="Calibri" w:hAnsi="Calibri" w:cs="Calibri"/>
          <w:b/>
          <w:color w:val="222222"/>
          <w:lang w:val="en-GB"/>
        </w:rPr>
        <w:t>-00</w:t>
      </w:r>
      <w:r w:rsidR="00F50359">
        <w:rPr>
          <w:rFonts w:ascii="Calibri" w:hAnsi="Calibri" w:cs="Calibri"/>
          <w:b/>
          <w:color w:val="222222"/>
          <w:lang w:val="en-GB"/>
        </w:rPr>
        <w:t>7</w:t>
      </w:r>
      <w:r w:rsidR="0072246D" w:rsidRPr="0072246D">
        <w:rPr>
          <w:rFonts w:ascii="Arial" w:hAnsi="Arial" w:cs="Arial"/>
          <w:sz w:val="24"/>
          <w:szCs w:val="24"/>
        </w:rPr>
        <w:t xml:space="preserve"> </w:t>
      </w:r>
      <w:r w:rsidR="00AE67AA">
        <w:rPr>
          <w:rFonts w:ascii="Arial" w:hAnsi="Arial" w:cs="Arial"/>
          <w:sz w:val="24"/>
          <w:szCs w:val="24"/>
        </w:rPr>
        <w:t>Consultancy Service for</w:t>
      </w:r>
      <w:r w:rsidR="007F2778">
        <w:rPr>
          <w:rFonts w:ascii="Arial" w:hAnsi="Arial" w:cs="Arial"/>
          <w:sz w:val="24"/>
          <w:szCs w:val="24"/>
        </w:rPr>
        <w:t xml:space="preserve"> Mobile Response </w:t>
      </w:r>
      <w:r w:rsidR="003C0552">
        <w:rPr>
          <w:rFonts w:ascii="Arial" w:hAnsi="Arial" w:cs="Arial"/>
          <w:sz w:val="24"/>
          <w:szCs w:val="24"/>
        </w:rPr>
        <w:t>Program Review</w:t>
      </w:r>
      <w:r w:rsidR="00F83834">
        <w:rPr>
          <w:rFonts w:ascii="Arial" w:hAnsi="Arial" w:cs="Arial"/>
          <w:sz w:val="24"/>
          <w:szCs w:val="24"/>
        </w:rPr>
        <w:t xml:space="preserve"> in DRC</w:t>
      </w:r>
      <w:r w:rsidR="0072246D">
        <w:rPr>
          <w:rFonts w:ascii="Arial" w:hAnsi="Arial" w:cs="Arial"/>
          <w:sz w:val="24"/>
          <w:szCs w:val="24"/>
        </w:rPr>
        <w:t>- South Sudan</w:t>
      </w:r>
    </w:p>
    <w:p w14:paraId="0AED2B66"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2D6AF5C" w14:textId="7B2AF57D" w:rsidR="00034832" w:rsidRPr="000B335D" w:rsidRDefault="00034832" w:rsidP="00034832">
      <w:pPr>
        <w:rPr>
          <w:rFonts w:ascii="Calibri" w:hAnsi="Calibri" w:cs="Arial"/>
          <w:color w:val="222222"/>
          <w:szCs w:val="22"/>
          <w:lang w:val="en-GB"/>
        </w:rPr>
      </w:pPr>
      <w:r w:rsidRPr="000B335D">
        <w:rPr>
          <w:rFonts w:ascii="Calibri" w:hAnsi="Calibri" w:cs="Arial"/>
          <w:color w:val="222222"/>
          <w:szCs w:val="22"/>
          <w:lang w:val="en-GB"/>
        </w:rPr>
        <w:t xml:space="preserve">The Danish Refugee Council </w:t>
      </w:r>
      <w:r w:rsidR="000B335D">
        <w:rPr>
          <w:rFonts w:ascii="Calibri" w:hAnsi="Calibri" w:cs="Arial"/>
          <w:color w:val="222222"/>
          <w:szCs w:val="22"/>
          <w:lang w:val="en-GB"/>
        </w:rPr>
        <w:t xml:space="preserve">Danish Demining Group </w:t>
      </w:r>
      <w:r w:rsidRPr="000B335D">
        <w:rPr>
          <w:rFonts w:ascii="Calibri" w:hAnsi="Calibri" w:cs="Arial"/>
          <w:color w:val="222222"/>
          <w:szCs w:val="22"/>
          <w:lang w:val="en-GB"/>
        </w:rPr>
        <w:t>(DRC</w:t>
      </w:r>
      <w:r w:rsidR="000B335D">
        <w:rPr>
          <w:rFonts w:ascii="Calibri" w:hAnsi="Calibri" w:cs="Arial"/>
          <w:color w:val="222222"/>
          <w:szCs w:val="22"/>
          <w:lang w:val="en-GB"/>
        </w:rPr>
        <w:t xml:space="preserve"> DDG</w:t>
      </w:r>
      <w:r w:rsidRPr="000B335D">
        <w:rPr>
          <w:rFonts w:ascii="Calibri" w:hAnsi="Calibri" w:cs="Arial"/>
          <w:color w:val="222222"/>
          <w:szCs w:val="22"/>
          <w:lang w:val="en-GB"/>
        </w:rPr>
        <w:t>)</w:t>
      </w:r>
      <w:r w:rsidRPr="000B335D">
        <w:rPr>
          <w:rFonts w:ascii="Calibri" w:hAnsi="Calibri" w:cs="Arial"/>
          <w:szCs w:val="22"/>
          <w:lang w:val="en-GB"/>
        </w:rPr>
        <w:t xml:space="preserve"> has received a grant from </w:t>
      </w:r>
      <w:r w:rsidR="00EC0C0A">
        <w:rPr>
          <w:rFonts w:ascii="Calibri" w:hAnsi="Calibri" w:cs="Arial"/>
          <w:szCs w:val="22"/>
          <w:lang w:val="en-GB"/>
        </w:rPr>
        <w:t>Various donors</w:t>
      </w:r>
      <w:r w:rsidRPr="000B335D">
        <w:rPr>
          <w:rFonts w:ascii="Calibri" w:hAnsi="Calibri" w:cs="Arial"/>
          <w:color w:val="FF0000"/>
          <w:szCs w:val="22"/>
          <w:lang w:val="en-GB"/>
        </w:rPr>
        <w:t xml:space="preserve"> </w:t>
      </w:r>
      <w:r w:rsidRPr="000B335D">
        <w:rPr>
          <w:rFonts w:ascii="Calibri" w:hAnsi="Calibri" w:cs="Arial"/>
          <w:szCs w:val="22"/>
          <w:lang w:val="en-GB"/>
        </w:rPr>
        <w:t xml:space="preserve">for the implementation of the humanitarian aid operation </w:t>
      </w:r>
      <w:r w:rsidR="00AE32B9" w:rsidRPr="000B335D">
        <w:rPr>
          <w:rFonts w:ascii="Calibri" w:hAnsi="Calibri" w:cs="Arial"/>
          <w:szCs w:val="22"/>
          <w:lang w:val="en-GB"/>
        </w:rPr>
        <w:t>in South Sudan</w:t>
      </w:r>
      <w:r w:rsidRPr="000B335D">
        <w:rPr>
          <w:rFonts w:ascii="Calibri" w:hAnsi="Calibri" w:cs="Arial"/>
          <w:szCs w:val="22"/>
          <w:lang w:val="en-GB"/>
        </w:rPr>
        <w:t xml:space="preserve">. </w:t>
      </w:r>
      <w:r w:rsidR="00AE32B9" w:rsidRPr="000B335D">
        <w:rPr>
          <w:rFonts w:ascii="Calibri" w:hAnsi="Calibri" w:cs="Arial"/>
          <w:szCs w:val="22"/>
          <w:lang w:val="en-GB"/>
        </w:rPr>
        <w:t>DRC DDG seeks proposals f</w:t>
      </w:r>
      <w:r w:rsidR="00552AA9">
        <w:rPr>
          <w:rFonts w:ascii="Calibri" w:hAnsi="Calibri" w:cs="Arial"/>
          <w:szCs w:val="22"/>
          <w:lang w:val="en-GB"/>
        </w:rPr>
        <w:t xml:space="preserve">rom </w:t>
      </w:r>
      <w:r w:rsidR="00A07484">
        <w:rPr>
          <w:rFonts w:ascii="Calibri" w:hAnsi="Calibri" w:cs="Arial"/>
          <w:szCs w:val="22"/>
          <w:lang w:val="en-GB"/>
        </w:rPr>
        <w:t>consultant (individual only)</w:t>
      </w:r>
      <w:r w:rsidR="00FB20CE">
        <w:rPr>
          <w:rFonts w:ascii="Calibri" w:hAnsi="Calibri" w:cs="Arial"/>
          <w:szCs w:val="22"/>
          <w:lang w:val="en-GB"/>
        </w:rPr>
        <w:t xml:space="preserve"> to do </w:t>
      </w:r>
      <w:r w:rsidR="006D0E6B" w:rsidRPr="006D0E6B">
        <w:rPr>
          <w:rFonts w:ascii="Calibri" w:hAnsi="Calibri" w:cs="Arial"/>
          <w:szCs w:val="22"/>
          <w:lang w:val="en-GB"/>
        </w:rPr>
        <w:t>Consultancy services for Mobile Response Program Review in DRC Juba- South Sudan</w:t>
      </w:r>
      <w:r w:rsidR="006D0E6B">
        <w:rPr>
          <w:rFonts w:ascii="Calibri" w:hAnsi="Calibri" w:cs="Arial"/>
          <w:szCs w:val="22"/>
          <w:lang w:val="en-GB"/>
        </w:rPr>
        <w:t xml:space="preserve"> </w:t>
      </w:r>
      <w:r w:rsidR="000B335D" w:rsidRPr="000B335D">
        <w:rPr>
          <w:rFonts w:ascii="Calibri" w:hAnsi="Calibri" w:cs="Arial"/>
          <w:szCs w:val="22"/>
          <w:lang w:val="en-GB"/>
        </w:rPr>
        <w:t>as stated</w:t>
      </w:r>
      <w:r w:rsidR="00AE32B9" w:rsidRPr="000B335D">
        <w:rPr>
          <w:rFonts w:ascii="Calibri" w:hAnsi="Calibri" w:cs="Arial"/>
          <w:szCs w:val="22"/>
          <w:lang w:val="en-GB"/>
        </w:rPr>
        <w:t xml:space="preserve"> in the Terms of references herein attached</w:t>
      </w:r>
      <w:r w:rsidRPr="000B335D">
        <w:rPr>
          <w:rFonts w:ascii="Calibri" w:hAnsi="Calibri" w:cs="Arial"/>
          <w:color w:val="222222"/>
          <w:szCs w:val="22"/>
          <w:lang w:val="en-GB"/>
        </w:rPr>
        <w:t>.</w:t>
      </w:r>
    </w:p>
    <w:p w14:paraId="511224E0" w14:textId="77777777" w:rsidR="00034832" w:rsidRDefault="00034832" w:rsidP="00034832">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008E02F2">
        <w:trPr>
          <w:trHeight w:val="261"/>
        </w:trPr>
        <w:tc>
          <w:tcPr>
            <w:tcW w:w="291" w:type="pct"/>
            <w:shd w:val="clear" w:color="auto" w:fill="D9D9D9"/>
            <w:vAlign w:val="center"/>
          </w:tcPr>
          <w:p w14:paraId="595A6EBE"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vAlign w:val="center"/>
          </w:tcPr>
          <w:p w14:paraId="7D5746FC" w14:textId="0404B458" w:rsidR="00141F35" w:rsidRPr="00141F35" w:rsidRDefault="00764110" w:rsidP="008E02F2">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vAlign w:val="center"/>
          </w:tcPr>
          <w:p w14:paraId="184B3B31" w14:textId="347442F5" w:rsidR="00141F35" w:rsidRPr="00D6124F" w:rsidRDefault="006D16A6" w:rsidP="00AE67AA">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w:t>
            </w:r>
            <w:r w:rsidR="00AE67AA">
              <w:rPr>
                <w:rFonts w:ascii="Calibri" w:eastAsia="Calibri" w:hAnsi="Calibri" w:cs="Calibri"/>
                <w:sz w:val="20"/>
                <w:lang w:val="en-GB" w:eastAsia="en-GB"/>
              </w:rPr>
              <w:t>9</w:t>
            </w:r>
            <w:r w:rsidRPr="006D16A6">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June</w:t>
            </w:r>
            <w:r w:rsidR="00AE32B9" w:rsidRPr="00D6124F">
              <w:rPr>
                <w:rFonts w:ascii="Calibri" w:eastAsia="Calibri" w:hAnsi="Calibri" w:cs="Calibri"/>
                <w:sz w:val="20"/>
                <w:lang w:val="en-GB" w:eastAsia="en-GB"/>
              </w:rPr>
              <w:t xml:space="preserve"> 201</w:t>
            </w:r>
            <w:r w:rsidR="003F24C3">
              <w:rPr>
                <w:rFonts w:ascii="Calibri" w:eastAsia="Calibri" w:hAnsi="Calibri" w:cs="Calibri"/>
                <w:sz w:val="20"/>
                <w:lang w:val="en-GB" w:eastAsia="en-GB"/>
              </w:rPr>
              <w:t>9</w:t>
            </w:r>
          </w:p>
        </w:tc>
      </w:tr>
      <w:tr w:rsidR="00141F35" w:rsidRPr="00EE1935" w14:paraId="222B2921" w14:textId="77777777" w:rsidTr="008E02F2">
        <w:trPr>
          <w:trHeight w:val="261"/>
        </w:trPr>
        <w:tc>
          <w:tcPr>
            <w:tcW w:w="291" w:type="pct"/>
            <w:shd w:val="clear" w:color="auto" w:fill="D9D9D9"/>
            <w:vAlign w:val="center"/>
          </w:tcPr>
          <w:p w14:paraId="58F3BA5D"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3</w:t>
            </w:r>
          </w:p>
        </w:tc>
        <w:tc>
          <w:tcPr>
            <w:tcW w:w="2212" w:type="pct"/>
            <w:shd w:val="clear" w:color="auto" w:fill="F2F2F2"/>
            <w:vAlign w:val="center"/>
          </w:tcPr>
          <w:p w14:paraId="19415EA0" w14:textId="1AE196AF"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r w:rsidR="007F2778">
              <w:rPr>
                <w:rFonts w:ascii="Calibri" w:hAnsi="Calibri"/>
                <w:color w:val="000000"/>
                <w:sz w:val="20"/>
                <w:lang w:val="en-GB" w:eastAsia="en-GB"/>
              </w:rPr>
              <w:t xml:space="preserve"> by email</w:t>
            </w:r>
          </w:p>
        </w:tc>
        <w:tc>
          <w:tcPr>
            <w:tcW w:w="2497" w:type="pct"/>
            <w:vAlign w:val="center"/>
          </w:tcPr>
          <w:p w14:paraId="7BD7D59F" w14:textId="2C9DAFD3" w:rsidR="00141F35" w:rsidRPr="00D6124F" w:rsidRDefault="006D16A6" w:rsidP="007E5F32">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w:t>
            </w:r>
            <w:r w:rsidR="007E5F32">
              <w:rPr>
                <w:rFonts w:ascii="Calibri" w:eastAsia="Calibri" w:hAnsi="Calibri" w:cs="Calibri"/>
                <w:sz w:val="20"/>
                <w:lang w:val="en-GB" w:eastAsia="en-GB"/>
              </w:rPr>
              <w:t>6</w:t>
            </w:r>
            <w:r w:rsidR="00AE67AA" w:rsidRPr="00AE67AA">
              <w:rPr>
                <w:rFonts w:ascii="Calibri" w:eastAsia="Calibri" w:hAnsi="Calibri" w:cs="Calibri"/>
                <w:sz w:val="20"/>
                <w:vertAlign w:val="superscript"/>
                <w:lang w:val="en-GB" w:eastAsia="en-GB"/>
              </w:rPr>
              <w:t>th</w:t>
            </w:r>
            <w:r w:rsidR="00AE67AA">
              <w:rPr>
                <w:rFonts w:ascii="Calibri" w:eastAsia="Calibri" w:hAnsi="Calibri" w:cs="Calibri"/>
                <w:sz w:val="20"/>
                <w:lang w:val="en-GB" w:eastAsia="en-GB"/>
              </w:rPr>
              <w:t xml:space="preserve"> </w:t>
            </w:r>
            <w:r w:rsidR="00D653E1">
              <w:rPr>
                <w:rFonts w:ascii="Calibri" w:eastAsia="Calibri" w:hAnsi="Calibri" w:cs="Calibri"/>
                <w:sz w:val="20"/>
                <w:lang w:val="en-GB" w:eastAsia="en-GB"/>
              </w:rPr>
              <w:t xml:space="preserve"> </w:t>
            </w:r>
            <w:r>
              <w:rPr>
                <w:rFonts w:ascii="Calibri" w:eastAsia="Calibri" w:hAnsi="Calibri" w:cs="Calibri"/>
                <w:sz w:val="20"/>
                <w:lang w:val="en-GB" w:eastAsia="en-GB"/>
              </w:rPr>
              <w:t xml:space="preserve"> June</w:t>
            </w:r>
            <w:r w:rsidR="00580798" w:rsidRPr="00D6124F">
              <w:rPr>
                <w:rFonts w:ascii="Calibri" w:eastAsia="Calibri" w:hAnsi="Calibri" w:cs="Calibri"/>
                <w:sz w:val="20"/>
                <w:lang w:val="en-GB" w:eastAsia="en-GB"/>
              </w:rPr>
              <w:t xml:space="preserve"> 201</w:t>
            </w:r>
            <w:r w:rsidR="003F24C3">
              <w:rPr>
                <w:rFonts w:ascii="Calibri" w:eastAsia="Calibri" w:hAnsi="Calibri" w:cs="Calibri"/>
                <w:sz w:val="20"/>
                <w:lang w:val="en-GB" w:eastAsia="en-GB"/>
              </w:rPr>
              <w:t>9</w:t>
            </w:r>
          </w:p>
        </w:tc>
      </w:tr>
      <w:tr w:rsidR="00141F35" w:rsidRPr="00EE1935" w14:paraId="16515141" w14:textId="77777777" w:rsidTr="008E02F2">
        <w:trPr>
          <w:trHeight w:val="278"/>
        </w:trPr>
        <w:tc>
          <w:tcPr>
            <w:tcW w:w="291" w:type="pct"/>
            <w:shd w:val="clear" w:color="auto" w:fill="D9D9D9"/>
            <w:vAlign w:val="center"/>
          </w:tcPr>
          <w:p w14:paraId="6CD58DE9"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vAlign w:val="center"/>
          </w:tcPr>
          <w:p w14:paraId="57B202F4" w14:textId="77777777"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vAlign w:val="center"/>
          </w:tcPr>
          <w:p w14:paraId="63282647" w14:textId="695DEDCF" w:rsidR="00141F35" w:rsidRPr="00D6124F" w:rsidRDefault="00FD7BFB" w:rsidP="00A0748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12</w:t>
            </w:r>
            <w:r w:rsidRPr="00FD7BFB">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w:t>
            </w:r>
            <w:r w:rsidR="007E5F32">
              <w:rPr>
                <w:rFonts w:ascii="Calibri" w:eastAsia="Calibri" w:hAnsi="Calibri" w:cs="Calibri"/>
                <w:sz w:val="20"/>
                <w:lang w:val="en-GB" w:eastAsia="en-GB"/>
              </w:rPr>
              <w:t xml:space="preserve"> July</w:t>
            </w:r>
            <w:r w:rsidR="003F24C3">
              <w:rPr>
                <w:rFonts w:ascii="Calibri" w:eastAsia="Calibri" w:hAnsi="Calibri" w:cs="Calibri"/>
                <w:sz w:val="20"/>
                <w:lang w:val="en-GB" w:eastAsia="en-GB"/>
              </w:rPr>
              <w:t xml:space="preserve"> 2019, </w:t>
            </w:r>
            <w:r w:rsidR="003C0552">
              <w:rPr>
                <w:rFonts w:ascii="Calibri" w:eastAsia="Calibri" w:hAnsi="Calibri" w:cs="Calibri"/>
                <w:sz w:val="20"/>
                <w:lang w:val="en-GB" w:eastAsia="en-GB"/>
              </w:rPr>
              <w:t>1</w:t>
            </w:r>
            <w:r w:rsidR="00A07484">
              <w:rPr>
                <w:rFonts w:ascii="Calibri" w:eastAsia="Calibri" w:hAnsi="Calibri" w:cs="Calibri"/>
                <w:sz w:val="20"/>
                <w:lang w:val="en-GB" w:eastAsia="en-GB"/>
              </w:rPr>
              <w:t>2</w:t>
            </w:r>
            <w:r w:rsidR="003C0552">
              <w:rPr>
                <w:rFonts w:ascii="Calibri" w:eastAsia="Calibri" w:hAnsi="Calibri" w:cs="Calibri"/>
                <w:sz w:val="20"/>
                <w:lang w:val="en-GB" w:eastAsia="en-GB"/>
              </w:rPr>
              <w:t>.00</w:t>
            </w:r>
            <w:r w:rsidR="00A07484">
              <w:rPr>
                <w:rFonts w:ascii="Calibri" w:eastAsia="Calibri" w:hAnsi="Calibri" w:cs="Calibri"/>
                <w:sz w:val="20"/>
                <w:lang w:val="en-GB" w:eastAsia="en-GB"/>
              </w:rPr>
              <w:t>Noon</w:t>
            </w:r>
            <w:r w:rsidR="003C0552">
              <w:rPr>
                <w:rFonts w:ascii="Calibri" w:eastAsia="Calibri" w:hAnsi="Calibri" w:cs="Calibri"/>
                <w:sz w:val="20"/>
                <w:lang w:val="en-GB" w:eastAsia="en-GB"/>
              </w:rPr>
              <w:t xml:space="preserve"> EAT</w:t>
            </w:r>
            <w:r>
              <w:rPr>
                <w:rFonts w:ascii="Calibri" w:eastAsia="Calibri" w:hAnsi="Calibri" w:cs="Calibri"/>
                <w:sz w:val="20"/>
                <w:lang w:val="en-GB" w:eastAsia="en-GB"/>
              </w:rPr>
              <w:t>(1 Week Extension)</w:t>
            </w:r>
          </w:p>
        </w:tc>
      </w:tr>
      <w:tr w:rsidR="00141F35" w:rsidRPr="00EE1935" w14:paraId="748054A1" w14:textId="77777777" w:rsidTr="008E02F2">
        <w:trPr>
          <w:trHeight w:val="278"/>
        </w:trPr>
        <w:tc>
          <w:tcPr>
            <w:tcW w:w="291" w:type="pct"/>
            <w:shd w:val="clear" w:color="auto" w:fill="D9D9D9"/>
            <w:vAlign w:val="center"/>
          </w:tcPr>
          <w:p w14:paraId="48A6EDD3"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vAlign w:val="center"/>
          </w:tcPr>
          <w:p w14:paraId="46FE8EDE" w14:textId="77777777" w:rsidR="00141F35" w:rsidRPr="00141F35" w:rsidRDefault="00141F35" w:rsidP="008E02F2">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vAlign w:val="center"/>
          </w:tcPr>
          <w:p w14:paraId="2BA8B8A5" w14:textId="77777777" w:rsidR="00580798" w:rsidRPr="00D6124F" w:rsidRDefault="00580798" w:rsidP="008E02F2">
            <w:pPr>
              <w:shd w:val="clear" w:color="auto" w:fill="FFFFFF"/>
              <w:jc w:val="left"/>
              <w:rPr>
                <w:rFonts w:ascii="Calibri" w:hAnsi="Calibri" w:cs="Calibri"/>
                <w:color w:val="222222"/>
              </w:rPr>
            </w:pPr>
            <w:r w:rsidRPr="00D6124F">
              <w:rPr>
                <w:rFonts w:ascii="Calibri" w:hAnsi="Calibri" w:cs="Calibri"/>
                <w:color w:val="222222"/>
              </w:rPr>
              <w:t>Addis Ababa Road, Next to UNICEF Offices</w:t>
            </w:r>
          </w:p>
          <w:p w14:paraId="2EBBC4F9" w14:textId="02C06E55" w:rsidR="00141F35" w:rsidRPr="00D6124F" w:rsidRDefault="00580798" w:rsidP="008E02F2">
            <w:pPr>
              <w:pStyle w:val="ACBody2"/>
              <w:tabs>
                <w:tab w:val="left" w:pos="7722"/>
              </w:tabs>
              <w:spacing w:after="0"/>
              <w:ind w:left="0"/>
              <w:jc w:val="left"/>
              <w:rPr>
                <w:rFonts w:ascii="Calibri" w:eastAsia="Calibri" w:hAnsi="Calibri" w:cs="Calibri"/>
                <w:sz w:val="20"/>
                <w:lang w:val="en-GB" w:eastAsia="en-GB"/>
              </w:rPr>
            </w:pPr>
            <w:r w:rsidRPr="00D6124F">
              <w:rPr>
                <w:rFonts w:ascii="Calibri" w:hAnsi="Calibri" w:cs="Calibri"/>
                <w:color w:val="222222"/>
                <w:sz w:val="20"/>
              </w:rPr>
              <w:t>Juba, South Sudan</w:t>
            </w:r>
          </w:p>
        </w:tc>
      </w:tr>
      <w:tr w:rsidR="00141F35" w:rsidRPr="00EE1935" w14:paraId="09CEA1E9" w14:textId="77777777" w:rsidTr="008E02F2">
        <w:trPr>
          <w:trHeight w:val="278"/>
        </w:trPr>
        <w:tc>
          <w:tcPr>
            <w:tcW w:w="291" w:type="pct"/>
            <w:shd w:val="clear" w:color="auto" w:fill="D9D9D9"/>
            <w:vAlign w:val="center"/>
          </w:tcPr>
          <w:p w14:paraId="7A3B8BF6"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vAlign w:val="center"/>
          </w:tcPr>
          <w:p w14:paraId="597556B9" w14:textId="77777777"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vAlign w:val="center"/>
          </w:tcPr>
          <w:p w14:paraId="058CE8E1" w14:textId="1D68BCAE" w:rsidR="00141F35" w:rsidRPr="00D6124F" w:rsidRDefault="00FD7BFB" w:rsidP="00AE67AA">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12</w:t>
            </w:r>
            <w:r w:rsidRPr="00FD7BFB">
              <w:rPr>
                <w:rFonts w:ascii="Calibri" w:eastAsia="Calibri" w:hAnsi="Calibri" w:cs="Calibri"/>
                <w:sz w:val="20"/>
                <w:vertAlign w:val="superscript"/>
                <w:lang w:val="en-GB" w:eastAsia="en-GB"/>
              </w:rPr>
              <w:t>th</w:t>
            </w:r>
            <w:r>
              <w:rPr>
                <w:rFonts w:ascii="Calibri" w:eastAsia="Calibri" w:hAnsi="Calibri" w:cs="Calibri"/>
                <w:sz w:val="20"/>
                <w:lang w:val="en-GB" w:eastAsia="en-GB"/>
              </w:rPr>
              <w:t xml:space="preserve"> </w:t>
            </w:r>
            <w:r w:rsidR="007E5F32">
              <w:rPr>
                <w:rFonts w:ascii="Calibri" w:eastAsia="Calibri" w:hAnsi="Calibri" w:cs="Calibri"/>
                <w:sz w:val="20"/>
                <w:lang w:val="en-GB" w:eastAsia="en-GB"/>
              </w:rPr>
              <w:t xml:space="preserve"> July</w:t>
            </w:r>
            <w:r w:rsidR="0072246D">
              <w:rPr>
                <w:rFonts w:ascii="Calibri" w:eastAsia="Calibri" w:hAnsi="Calibri" w:cs="Calibri"/>
                <w:sz w:val="20"/>
                <w:lang w:val="en-GB" w:eastAsia="en-GB"/>
              </w:rPr>
              <w:t xml:space="preserve"> </w:t>
            </w:r>
            <w:r w:rsidR="003F24C3">
              <w:rPr>
                <w:rFonts w:ascii="Calibri" w:eastAsia="Calibri" w:hAnsi="Calibri" w:cs="Calibri"/>
                <w:sz w:val="20"/>
                <w:lang w:val="en-GB" w:eastAsia="en-GB"/>
              </w:rPr>
              <w:t xml:space="preserve"> 2019</w:t>
            </w:r>
            <w:r w:rsidR="00BC4B0D">
              <w:rPr>
                <w:rFonts w:ascii="Calibri" w:eastAsia="Calibri" w:hAnsi="Calibri" w:cs="Calibri"/>
                <w:sz w:val="20"/>
                <w:lang w:val="en-GB" w:eastAsia="en-GB"/>
              </w:rPr>
              <w:t xml:space="preserve">, </w:t>
            </w:r>
            <w:r w:rsidR="00AE67AA">
              <w:rPr>
                <w:rFonts w:ascii="Calibri" w:eastAsia="Calibri" w:hAnsi="Calibri" w:cs="Calibri"/>
                <w:sz w:val="20"/>
                <w:lang w:val="en-GB" w:eastAsia="en-GB"/>
              </w:rPr>
              <w:t>1430hrs</w:t>
            </w:r>
            <w:r w:rsidR="00580798" w:rsidRPr="00D6124F">
              <w:rPr>
                <w:rFonts w:ascii="Calibri" w:eastAsia="Calibri" w:hAnsi="Calibri" w:cs="Calibri"/>
                <w:sz w:val="20"/>
                <w:lang w:val="en-GB" w:eastAsia="en-GB"/>
              </w:rPr>
              <w:t xml:space="preserve"> EAT</w:t>
            </w:r>
            <w:r w:rsidR="007C50C3">
              <w:rPr>
                <w:rFonts w:ascii="Calibri" w:eastAsia="Calibri" w:hAnsi="Calibri" w:cs="Calibri"/>
                <w:sz w:val="20"/>
                <w:lang w:val="en-GB" w:eastAsia="en-GB"/>
              </w:rPr>
              <w:t xml:space="preserve"> </w:t>
            </w:r>
            <w:r w:rsidR="003C0552">
              <w:rPr>
                <w:rFonts w:ascii="Calibri" w:eastAsia="Calibri" w:hAnsi="Calibri" w:cs="Calibri"/>
                <w:sz w:val="20"/>
                <w:lang w:val="en-GB" w:eastAsia="en-GB"/>
              </w:rPr>
              <w:t>(Not Public)</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5B5129EF" w:rsidR="00040934" w:rsidRPr="00EE1B34" w:rsidRDefault="009E5DBE" w:rsidP="00443A10">
      <w:pPr>
        <w:pStyle w:val="ColorfulList-Accent11"/>
        <w:shd w:val="clear" w:color="auto" w:fill="FFFFFF"/>
        <w:ind w:left="0"/>
        <w:rPr>
          <w:rFonts w:ascii="Calibri" w:hAnsi="Calibri" w:cs="Arial"/>
          <w:b/>
          <w:color w:val="222222"/>
          <w:szCs w:val="22"/>
          <w:lang w:val="en-GB"/>
        </w:rPr>
      </w:pPr>
      <w:r>
        <w:rPr>
          <w:rFonts w:ascii="Calibri" w:hAnsi="Calibri" w:cs="Arial"/>
          <w:b/>
          <w:color w:val="222222"/>
          <w:szCs w:val="22"/>
          <w:lang w:val="en-GB"/>
        </w:rPr>
        <w:t>PLEASE NOTE: NO PROPOSAL</w:t>
      </w:r>
      <w:r w:rsidR="00ED4934" w:rsidRPr="00EE1B34">
        <w:rPr>
          <w:rFonts w:ascii="Calibri" w:hAnsi="Calibri" w:cs="Arial"/>
          <w:b/>
          <w:color w:val="222222"/>
          <w:szCs w:val="22"/>
          <w:lang w:val="en-GB"/>
        </w:rPr>
        <w:t xml:space="preserve">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6F818614" w14:textId="22A02273" w:rsidR="00141F35" w:rsidRDefault="00141F35" w:rsidP="00972789">
      <w:pPr>
        <w:pStyle w:val="Heading1"/>
      </w:pPr>
      <w:r>
        <w:t>Selection and Award Criteria</w:t>
      </w: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53404BB7" w:rsidR="00B81E8C" w:rsidRDefault="008E0737" w:rsidP="00141F35">
      <w:pPr>
        <w:rPr>
          <w:color w:val="222222"/>
        </w:rPr>
      </w:pPr>
      <w:r w:rsidRPr="000008B5">
        <w:rPr>
          <w:rFonts w:cs="Arial"/>
          <w:i/>
          <w:color w:val="222222"/>
          <w:lang w:val="en-GB"/>
        </w:rPr>
        <w:t>Best value for money should not be e</w:t>
      </w:r>
      <w:r w:rsidR="009E5DBE">
        <w:rPr>
          <w:rFonts w:cs="Arial"/>
          <w:i/>
          <w:color w:val="222222"/>
          <w:lang w:val="en-GB"/>
        </w:rPr>
        <w:t>quated with the lowest initial proposal</w:t>
      </w:r>
      <w:r w:rsidRPr="000008B5">
        <w:rPr>
          <w:rFonts w:cs="Arial"/>
          <w:i/>
          <w:color w:val="222222"/>
          <w:lang w:val="en-GB"/>
        </w:rPr>
        <w:t xml:space="preserve">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28584612" w14:textId="0724F34B" w:rsidR="006166F0" w:rsidRDefault="006166F0" w:rsidP="00141F35">
      <w:pPr>
        <w:rPr>
          <w:color w:val="222222"/>
        </w:rPr>
      </w:pPr>
      <w:r>
        <w:rPr>
          <w:color w:val="222222"/>
        </w:rPr>
        <w:t xml:space="preserve">For all </w:t>
      </w:r>
      <w:r w:rsidR="009E5DBE">
        <w:rPr>
          <w:color w:val="222222"/>
        </w:rPr>
        <w:t>proposal</w:t>
      </w:r>
      <w:r>
        <w:rPr>
          <w:color w:val="222222"/>
        </w:rPr>
        <w:t xml:space="preserve">s deemed technically compliant as per the </w:t>
      </w:r>
      <w:r w:rsidR="00494301" w:rsidRPr="00D6124F">
        <w:t xml:space="preserve">specification </w:t>
      </w:r>
      <w:r w:rsidR="00494301" w:rsidRPr="00841CBF">
        <w:t>s</w:t>
      </w:r>
      <w:r w:rsidRPr="00841CBF">
        <w:t xml:space="preserve">tipulated in Annex </w:t>
      </w:r>
      <w:r w:rsidR="0072246D">
        <w:t>H</w:t>
      </w:r>
      <w:r w:rsidR="00494301" w:rsidRPr="00841CBF">
        <w:t xml:space="preserve">– </w:t>
      </w:r>
      <w:r w:rsidR="008E02F2" w:rsidRPr="00841CBF">
        <w:t>Terms of Reference</w:t>
      </w:r>
      <w:r w:rsidRPr="00841CBF">
        <w:t xml:space="preserve">, </w:t>
      </w:r>
      <w:r w:rsidRPr="00841CBF">
        <w:rPr>
          <w:color w:val="222222"/>
        </w:rPr>
        <w:t>DRC</w:t>
      </w:r>
      <w:r>
        <w:rPr>
          <w:color w:val="222222"/>
        </w:rPr>
        <w:t xml:space="preserve"> will give a weighted combined technical and financial score. The weighted score will determine the contract award.</w:t>
      </w:r>
    </w:p>
    <w:p w14:paraId="12FA2A4D" w14:textId="77777777" w:rsidR="00FE7AFB" w:rsidRDefault="00FE7AFB" w:rsidP="00141F35">
      <w:pPr>
        <w:rPr>
          <w:color w:val="222222"/>
        </w:rPr>
      </w:pPr>
    </w:p>
    <w:p w14:paraId="1DA7A707" w14:textId="77777777" w:rsidR="002D7FE2" w:rsidRDefault="002D7FE2" w:rsidP="00141F35">
      <w:pPr>
        <w:rPr>
          <w:color w:val="222222"/>
        </w:rPr>
      </w:pPr>
    </w:p>
    <w:p w14:paraId="43BF8864" w14:textId="77777777" w:rsidR="002D7FE2" w:rsidRDefault="002D7FE2" w:rsidP="00141F35">
      <w:pPr>
        <w:rPr>
          <w:color w:val="222222"/>
        </w:rPr>
      </w:pPr>
    </w:p>
    <w:p w14:paraId="225C929A" w14:textId="77777777" w:rsidR="00A25CA3" w:rsidRDefault="00A25CA3" w:rsidP="00141F35">
      <w:pPr>
        <w:rPr>
          <w:color w:val="222222"/>
        </w:rPr>
      </w:pPr>
    </w:p>
    <w:p w14:paraId="22359242" w14:textId="25C457BA" w:rsidR="00FE7AFB" w:rsidRDefault="00FE7AFB" w:rsidP="00141F35">
      <w:pPr>
        <w:rPr>
          <w:color w:val="222222"/>
        </w:rPr>
      </w:pPr>
      <w:r>
        <w:rPr>
          <w:color w:val="222222"/>
        </w:rPr>
        <w:lastRenderedPageBreak/>
        <w:t>The technical criteria for this RFP and their weighting in the technical evaluation are:</w:t>
      </w:r>
    </w:p>
    <w:p w14:paraId="5D84E5A0" w14:textId="77777777" w:rsidR="006166F0" w:rsidRDefault="006166F0" w:rsidP="00141F35">
      <w:pPr>
        <w:rPr>
          <w:color w:val="222222"/>
        </w:rPr>
      </w:pPr>
    </w:p>
    <w:tbl>
      <w:tblPr>
        <w:tblW w:w="4437" w:type="pct"/>
        <w:tblCellMar>
          <w:left w:w="0" w:type="dxa"/>
          <w:right w:w="0" w:type="dxa"/>
        </w:tblCellMar>
        <w:tblLook w:val="04A0" w:firstRow="1" w:lastRow="0" w:firstColumn="1" w:lastColumn="0" w:noHBand="0" w:noVBand="1"/>
      </w:tblPr>
      <w:tblGrid>
        <w:gridCol w:w="973"/>
        <w:gridCol w:w="6486"/>
        <w:gridCol w:w="1468"/>
      </w:tblGrid>
      <w:tr w:rsidR="00BC4B0D" w14:paraId="1197C35F" w14:textId="77777777" w:rsidTr="00BC4B0D">
        <w:trPr>
          <w:trHeight w:val="432"/>
        </w:trPr>
        <w:tc>
          <w:tcPr>
            <w:tcW w:w="545"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51284A0" w14:textId="77777777" w:rsidR="00BC4B0D" w:rsidRDefault="00BC4B0D">
            <w:pPr>
              <w:rPr>
                <w:rFonts w:ascii="Calibri Light" w:hAnsi="Calibri Light" w:cs="Calibri Light"/>
                <w:b/>
                <w:bCs/>
              </w:rPr>
            </w:pPr>
            <w:r>
              <w:rPr>
                <w:rFonts w:ascii="Calibri Light" w:hAnsi="Calibri Light" w:cs="Calibri Light"/>
                <w:b/>
                <w:bCs/>
              </w:rPr>
              <w:t>Technical criteria #</w:t>
            </w:r>
          </w:p>
        </w:tc>
        <w:tc>
          <w:tcPr>
            <w:tcW w:w="3633"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276B0AA" w14:textId="77777777" w:rsidR="00BC4B0D" w:rsidRDefault="00BC4B0D">
            <w:pPr>
              <w:jc w:val="center"/>
              <w:rPr>
                <w:rFonts w:ascii="Calibri Light" w:hAnsi="Calibri Light" w:cs="Calibri Light"/>
                <w:b/>
                <w:bCs/>
              </w:rPr>
            </w:pPr>
            <w:r>
              <w:rPr>
                <w:rFonts w:ascii="Calibri Light" w:hAnsi="Calibri Light" w:cs="Calibri Light"/>
                <w:b/>
                <w:bCs/>
              </w:rPr>
              <w:t>Technical criteria</w:t>
            </w:r>
          </w:p>
        </w:tc>
        <w:tc>
          <w:tcPr>
            <w:tcW w:w="822"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E6428A0" w14:textId="77777777" w:rsidR="00BC4B0D" w:rsidRDefault="00BC4B0D">
            <w:pPr>
              <w:jc w:val="center"/>
              <w:rPr>
                <w:rFonts w:ascii="Calibri Light" w:hAnsi="Calibri Light" w:cs="Calibri Light"/>
                <w:b/>
                <w:bCs/>
              </w:rPr>
            </w:pPr>
            <w:r>
              <w:rPr>
                <w:rFonts w:ascii="Calibri Light" w:hAnsi="Calibri Light" w:cs="Calibri Light"/>
                <w:b/>
                <w:bCs/>
              </w:rPr>
              <w:t>Weighting in technical evaluation</w:t>
            </w:r>
          </w:p>
          <w:p w14:paraId="037744D1" w14:textId="77777777" w:rsidR="00BC4B0D" w:rsidRDefault="00BC4B0D">
            <w:pPr>
              <w:jc w:val="center"/>
              <w:rPr>
                <w:rFonts w:ascii="Calibri Light" w:hAnsi="Calibri Light" w:cs="Calibri Light"/>
                <w:b/>
                <w:bCs/>
              </w:rPr>
            </w:pPr>
            <w:r>
              <w:rPr>
                <w:rFonts w:ascii="Calibri Light" w:hAnsi="Calibri Light" w:cs="Calibri Light"/>
                <w:b/>
                <w:bCs/>
              </w:rPr>
              <w:t>[Total 100%]</w:t>
            </w:r>
          </w:p>
        </w:tc>
      </w:tr>
      <w:tr w:rsidR="00BC4B0D" w14:paraId="02BB00DE"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2EC4E5" w14:textId="77777777" w:rsidR="00BC4B0D" w:rsidRDefault="00BC4B0D">
            <w:pPr>
              <w:jc w:val="center"/>
              <w:rPr>
                <w:rFonts w:ascii="Calibri Light" w:hAnsi="Calibri Light" w:cs="Calibri Light"/>
              </w:rPr>
            </w:pPr>
            <w:r>
              <w:rPr>
                <w:rFonts w:ascii="Calibri Light" w:hAnsi="Calibri Light" w:cs="Calibri Light"/>
              </w:rPr>
              <w:t>1</w:t>
            </w: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442D34" w14:textId="77777777" w:rsidR="00BC4B0D" w:rsidRDefault="00BC4B0D">
            <w:pPr>
              <w:spacing w:before="100" w:beforeAutospacing="1" w:after="100" w:afterAutospacing="1"/>
              <w:rPr>
                <w:rFonts w:ascii="Calibri Light" w:hAnsi="Calibri Light" w:cs="Calibri Light"/>
              </w:rPr>
            </w:pPr>
            <w:r>
              <w:rPr>
                <w:rFonts w:ascii="Arial Narrow" w:hAnsi="Arial Narrow"/>
                <w:sz w:val="24"/>
                <w:szCs w:val="24"/>
              </w:rPr>
              <w:t>A post graduate qualification in Monitoring and Evaluation, Statistics or any other related field is required. A qualification in Law, International Relations, Gender studies, Peace and Governance, Social Sciences, Development studies or other related discipline is strongly required.</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86FD95" w14:textId="77777777" w:rsidR="00BC4B0D" w:rsidRDefault="00BC4B0D">
            <w:pPr>
              <w:jc w:val="center"/>
              <w:rPr>
                <w:rFonts w:ascii="Calibri Light" w:hAnsi="Calibri Light" w:cs="Calibri Light"/>
              </w:rPr>
            </w:pPr>
            <w:r>
              <w:rPr>
                <w:rFonts w:ascii="Calibri Light" w:hAnsi="Calibri Light" w:cs="Calibri Light"/>
                <w:color w:val="1F497D"/>
              </w:rPr>
              <w:t>15</w:t>
            </w:r>
          </w:p>
        </w:tc>
      </w:tr>
      <w:tr w:rsidR="00BC4B0D" w14:paraId="1C6A219D"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1CFFEA" w14:textId="77777777" w:rsidR="00BC4B0D" w:rsidRDefault="00BC4B0D">
            <w:pPr>
              <w:jc w:val="center"/>
              <w:rPr>
                <w:rFonts w:ascii="Calibri Light" w:hAnsi="Calibri Light" w:cs="Calibri Light"/>
              </w:rPr>
            </w:pPr>
            <w:r>
              <w:rPr>
                <w:rFonts w:ascii="Calibri Light" w:hAnsi="Calibri Light" w:cs="Calibri Light"/>
              </w:rPr>
              <w:t>2</w:t>
            </w:r>
          </w:p>
        </w:tc>
        <w:tc>
          <w:tcPr>
            <w:tcW w:w="3633" w:type="pct"/>
            <w:tcBorders>
              <w:top w:val="nil"/>
              <w:left w:val="nil"/>
              <w:bottom w:val="single" w:sz="8" w:space="0" w:color="000000"/>
              <w:right w:val="single" w:sz="8" w:space="0" w:color="000000"/>
            </w:tcBorders>
            <w:tcMar>
              <w:top w:w="0" w:type="dxa"/>
              <w:left w:w="108" w:type="dxa"/>
              <w:bottom w:w="0" w:type="dxa"/>
              <w:right w:w="108" w:type="dxa"/>
            </w:tcMar>
            <w:hideMark/>
          </w:tcPr>
          <w:p w14:paraId="0292A7DA" w14:textId="77777777" w:rsidR="00BC4B0D" w:rsidRDefault="00BC4B0D">
            <w:pPr>
              <w:spacing w:before="100" w:beforeAutospacing="1" w:after="100" w:afterAutospacing="1"/>
              <w:rPr>
                <w:rFonts w:ascii="Calibri Light" w:hAnsi="Calibri Light" w:cs="Calibri Light"/>
              </w:rPr>
            </w:pPr>
            <w:r>
              <w:rPr>
                <w:rFonts w:ascii="Arial Narrow" w:hAnsi="Arial Narrow"/>
              </w:rPr>
              <w:t>Significant experience in carrying out impact evaluations in South Sudan</w:t>
            </w:r>
            <w:r>
              <w:rPr>
                <w:rFonts w:ascii="Arial Narrow" w:hAnsi="Arial Narrow"/>
                <w:color w:val="1F497D"/>
              </w:rPr>
              <w:t>/East Africa and Grate Lake Region</w:t>
            </w:r>
            <w:r>
              <w:rPr>
                <w:rFonts w:ascii="Arial Narrow" w:hAnsi="Arial Narrow"/>
              </w:rPr>
              <w:t xml:space="preserve">. Strong understanding of context, humanitarian </w:t>
            </w:r>
            <w:r>
              <w:rPr>
                <w:rFonts w:ascii="Arial Narrow" w:hAnsi="Arial Narrow"/>
                <w:color w:val="1F497D"/>
              </w:rPr>
              <w:t>Principles and System</w:t>
            </w:r>
            <w:r>
              <w:rPr>
                <w:rFonts w:ascii="Arial Narrow" w:hAnsi="Arial Narrow"/>
              </w:rPr>
              <w:t>, protection risks, and conflict dynamics in South Sudan.</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3E19A1" w14:textId="77777777" w:rsidR="00BC4B0D" w:rsidRDefault="00BC4B0D">
            <w:pPr>
              <w:jc w:val="center"/>
              <w:rPr>
                <w:rFonts w:ascii="Calibri Light" w:hAnsi="Calibri Light" w:cs="Calibri Light"/>
              </w:rPr>
            </w:pPr>
            <w:r>
              <w:rPr>
                <w:rFonts w:ascii="Calibri Light" w:hAnsi="Calibri Light" w:cs="Calibri Light"/>
                <w:color w:val="1F497D"/>
              </w:rPr>
              <w:t>15</w:t>
            </w:r>
          </w:p>
        </w:tc>
      </w:tr>
      <w:tr w:rsidR="00BC4B0D" w14:paraId="423FE139"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9852A3" w14:textId="77777777" w:rsidR="00BC4B0D" w:rsidRDefault="00BC4B0D">
            <w:pPr>
              <w:jc w:val="center"/>
              <w:rPr>
                <w:rFonts w:ascii="Calibri Light" w:hAnsi="Calibri Light" w:cs="Calibri Light"/>
              </w:rPr>
            </w:pPr>
            <w:r>
              <w:rPr>
                <w:rFonts w:ascii="Calibri Light" w:hAnsi="Calibri Light" w:cs="Calibri Light"/>
              </w:rPr>
              <w:t>3</w:t>
            </w:r>
          </w:p>
        </w:tc>
        <w:tc>
          <w:tcPr>
            <w:tcW w:w="3633" w:type="pct"/>
            <w:tcBorders>
              <w:top w:val="nil"/>
              <w:left w:val="nil"/>
              <w:bottom w:val="single" w:sz="8" w:space="0" w:color="000000"/>
              <w:right w:val="single" w:sz="8" w:space="0" w:color="000000"/>
            </w:tcBorders>
            <w:tcMar>
              <w:top w:w="0" w:type="dxa"/>
              <w:left w:w="108" w:type="dxa"/>
              <w:bottom w:w="0" w:type="dxa"/>
              <w:right w:w="108" w:type="dxa"/>
            </w:tcMar>
          </w:tcPr>
          <w:p w14:paraId="24A6FF73" w14:textId="77777777" w:rsidR="00BC4B0D" w:rsidRDefault="00BC4B0D">
            <w:pPr>
              <w:autoSpaceDE w:val="0"/>
              <w:autoSpaceDN w:val="0"/>
              <w:rPr>
                <w:rFonts w:ascii="Arial" w:hAnsi="Arial" w:cs="Arial"/>
                <w:color w:val="000000"/>
                <w:sz w:val="24"/>
                <w:szCs w:val="24"/>
              </w:rPr>
            </w:pPr>
          </w:p>
          <w:p w14:paraId="35A29626" w14:textId="77777777" w:rsidR="00BC4B0D" w:rsidRDefault="00BC4B0D">
            <w:pPr>
              <w:autoSpaceDE w:val="0"/>
              <w:autoSpaceDN w:val="0"/>
              <w:spacing w:after="36"/>
              <w:rPr>
                <w:rFonts w:ascii="Arial" w:hAnsi="Arial" w:cs="Arial"/>
                <w:color w:val="000000"/>
                <w:sz w:val="19"/>
                <w:szCs w:val="19"/>
              </w:rPr>
            </w:pPr>
            <w:r>
              <w:rPr>
                <w:rFonts w:ascii="Arial" w:hAnsi="Arial" w:cs="Arial"/>
                <w:color w:val="000000"/>
                <w:sz w:val="19"/>
                <w:szCs w:val="19"/>
              </w:rPr>
              <w:t xml:space="preserve">Strong understanding on humanitarian dynamics and regional relations in East Africa and Great Lack region. </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671290" w14:textId="77777777" w:rsidR="00BC4B0D" w:rsidRDefault="00BC4B0D">
            <w:pPr>
              <w:jc w:val="center"/>
              <w:rPr>
                <w:rFonts w:ascii="Calibri Light" w:hAnsi="Calibri Light" w:cs="Calibri Light"/>
              </w:rPr>
            </w:pPr>
            <w:r>
              <w:rPr>
                <w:rFonts w:ascii="Calibri Light" w:hAnsi="Calibri Light" w:cs="Calibri Light"/>
                <w:color w:val="1F497D"/>
              </w:rPr>
              <w:t>10</w:t>
            </w:r>
          </w:p>
        </w:tc>
      </w:tr>
      <w:tr w:rsidR="00BC4B0D" w14:paraId="478428A0"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B0296A" w14:textId="77777777" w:rsidR="00BC4B0D" w:rsidRDefault="00BC4B0D">
            <w:pPr>
              <w:jc w:val="center"/>
              <w:rPr>
                <w:rFonts w:ascii="Calibri Light" w:hAnsi="Calibri Light" w:cs="Calibri Light"/>
                <w:sz w:val="22"/>
                <w:szCs w:val="22"/>
              </w:rPr>
            </w:pPr>
            <w:r>
              <w:rPr>
                <w:rFonts w:ascii="Calibri Light" w:hAnsi="Calibri Light" w:cs="Calibri Light"/>
              </w:rPr>
              <w:t>4</w:t>
            </w: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319BF4" w14:textId="1C40C7F6" w:rsidR="00BC4B0D" w:rsidRDefault="00A07484" w:rsidP="00A07484">
            <w:pPr>
              <w:pStyle w:val="Default"/>
              <w:rPr>
                <w:rFonts w:ascii="Times New Roman" w:hAnsi="Times New Roman" w:cs="Times New Roman"/>
                <w:sz w:val="22"/>
                <w:szCs w:val="22"/>
              </w:rPr>
            </w:pPr>
            <w:r>
              <w:rPr>
                <w:rFonts w:ascii="Arial Narrow" w:hAnsi="Arial Narrow"/>
              </w:rPr>
              <w:t>Consultancy work experience in conflict prone and hardship locations preferably South Sudan or similar context</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38AE52" w14:textId="77777777" w:rsidR="00BC4B0D" w:rsidRDefault="00BC4B0D">
            <w:pPr>
              <w:jc w:val="center"/>
              <w:rPr>
                <w:rFonts w:ascii="Times New Roman" w:hAnsi="Times New Roman"/>
                <w:sz w:val="22"/>
                <w:szCs w:val="22"/>
              </w:rPr>
            </w:pPr>
            <w:r>
              <w:rPr>
                <w:rFonts w:ascii="Times New Roman" w:hAnsi="Times New Roman"/>
                <w:color w:val="1F497D"/>
              </w:rPr>
              <w:t>10</w:t>
            </w:r>
          </w:p>
        </w:tc>
      </w:tr>
      <w:tr w:rsidR="00BC4B0D" w14:paraId="712B0EF7"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175BBE" w14:textId="77777777" w:rsidR="00BC4B0D" w:rsidRDefault="00BC4B0D">
            <w:pPr>
              <w:jc w:val="center"/>
              <w:rPr>
                <w:rFonts w:ascii="Calibri Light" w:hAnsi="Calibri Light" w:cs="Calibri Light"/>
              </w:rPr>
            </w:pPr>
            <w:r>
              <w:rPr>
                <w:rFonts w:ascii="Calibri Light" w:hAnsi="Calibri Light" w:cs="Calibri Light"/>
              </w:rPr>
              <w:t>5</w:t>
            </w:r>
          </w:p>
        </w:tc>
        <w:tc>
          <w:tcPr>
            <w:tcW w:w="3633" w:type="pct"/>
            <w:tcBorders>
              <w:top w:val="nil"/>
              <w:left w:val="nil"/>
              <w:bottom w:val="single" w:sz="8" w:space="0" w:color="000000"/>
              <w:right w:val="single" w:sz="8" w:space="0" w:color="000000"/>
            </w:tcBorders>
            <w:tcMar>
              <w:top w:w="0" w:type="dxa"/>
              <w:left w:w="108" w:type="dxa"/>
              <w:bottom w:w="0" w:type="dxa"/>
              <w:right w:w="108" w:type="dxa"/>
            </w:tcMar>
            <w:hideMark/>
          </w:tcPr>
          <w:p w14:paraId="7F2744C9" w14:textId="77777777" w:rsidR="00BC4B0D" w:rsidRDefault="00BC4B0D">
            <w:pPr>
              <w:pStyle w:val="Default"/>
              <w:rPr>
                <w:rFonts w:ascii="Times New Roman" w:hAnsi="Times New Roman" w:cs="Times New Roman"/>
                <w:sz w:val="22"/>
                <w:szCs w:val="22"/>
              </w:rPr>
            </w:pPr>
            <w:r>
              <w:rPr>
                <w:rFonts w:ascii="Arial Narrow" w:hAnsi="Arial Narrow"/>
              </w:rPr>
              <w:t>Significant experiences in qualitative (drill down approach) and quantitative data analysis. Strong experience in questionnaire development, interview techniques and facilitating focus group discussions</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86DF23" w14:textId="77777777" w:rsidR="00BC4B0D" w:rsidRDefault="00BC4B0D">
            <w:pPr>
              <w:jc w:val="center"/>
              <w:rPr>
                <w:rFonts w:ascii="Times New Roman" w:hAnsi="Times New Roman"/>
                <w:sz w:val="22"/>
                <w:szCs w:val="22"/>
              </w:rPr>
            </w:pPr>
            <w:r>
              <w:rPr>
                <w:rFonts w:ascii="Times New Roman" w:hAnsi="Times New Roman"/>
                <w:color w:val="1F497D"/>
              </w:rPr>
              <w:t>15</w:t>
            </w:r>
          </w:p>
        </w:tc>
      </w:tr>
      <w:tr w:rsidR="00BC4B0D" w14:paraId="685B6D91"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E9FDFD" w14:textId="77777777" w:rsidR="00BC4B0D" w:rsidRDefault="00BC4B0D">
            <w:pPr>
              <w:jc w:val="center"/>
              <w:rPr>
                <w:rFonts w:ascii="Calibri Light" w:hAnsi="Calibri Light" w:cs="Calibri Light"/>
              </w:rPr>
            </w:pPr>
            <w:r>
              <w:rPr>
                <w:rFonts w:ascii="Calibri Light" w:hAnsi="Calibri Light" w:cs="Calibri Light"/>
              </w:rPr>
              <w:t>6</w:t>
            </w:r>
          </w:p>
        </w:tc>
        <w:tc>
          <w:tcPr>
            <w:tcW w:w="3633" w:type="pct"/>
            <w:tcBorders>
              <w:top w:val="nil"/>
              <w:left w:val="nil"/>
              <w:bottom w:val="single" w:sz="8" w:space="0" w:color="000000"/>
              <w:right w:val="single" w:sz="8" w:space="0" w:color="000000"/>
            </w:tcBorders>
            <w:tcMar>
              <w:top w:w="0" w:type="dxa"/>
              <w:left w:w="108" w:type="dxa"/>
              <w:bottom w:w="0" w:type="dxa"/>
              <w:right w:w="108" w:type="dxa"/>
            </w:tcMar>
            <w:hideMark/>
          </w:tcPr>
          <w:p w14:paraId="7AC187E2" w14:textId="77777777" w:rsidR="00BC4B0D" w:rsidRDefault="00BC4B0D">
            <w:pPr>
              <w:pStyle w:val="Default"/>
              <w:rPr>
                <w:rFonts w:ascii="Times New Roman" w:hAnsi="Times New Roman" w:cs="Times New Roman"/>
                <w:sz w:val="22"/>
                <w:szCs w:val="22"/>
              </w:rPr>
            </w:pPr>
            <w:r>
              <w:rPr>
                <w:rFonts w:ascii="Arial Narrow" w:hAnsi="Arial Narrow"/>
              </w:rPr>
              <w:t>Strong understating of gender and diversity dynamics in South Sudan</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86D30C" w14:textId="77777777" w:rsidR="00BC4B0D" w:rsidRDefault="00BC4B0D">
            <w:pPr>
              <w:jc w:val="center"/>
              <w:rPr>
                <w:rFonts w:ascii="Times New Roman" w:hAnsi="Times New Roman"/>
                <w:sz w:val="22"/>
                <w:szCs w:val="22"/>
              </w:rPr>
            </w:pPr>
            <w:r>
              <w:rPr>
                <w:rFonts w:ascii="Times New Roman" w:hAnsi="Times New Roman"/>
                <w:color w:val="1F497D"/>
              </w:rPr>
              <w:t>10</w:t>
            </w:r>
          </w:p>
        </w:tc>
      </w:tr>
      <w:tr w:rsidR="00BC4B0D" w14:paraId="256FA02C"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873768" w14:textId="77777777" w:rsidR="00BC4B0D" w:rsidRDefault="00BC4B0D">
            <w:pPr>
              <w:rPr>
                <w:rFonts w:ascii="Calibri Light" w:hAnsi="Calibri Light" w:cs="Calibri Light"/>
              </w:rPr>
            </w:pPr>
            <w:r>
              <w:rPr>
                <w:rFonts w:ascii="Calibri Light" w:hAnsi="Calibri Light" w:cs="Calibri Light"/>
              </w:rPr>
              <w:t>       7</w:t>
            </w: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65618D" w14:textId="77777777" w:rsidR="00BC4B0D" w:rsidRDefault="00BC4B0D">
            <w:pPr>
              <w:pStyle w:val="Default"/>
              <w:rPr>
                <w:rFonts w:ascii="Times New Roman" w:hAnsi="Times New Roman" w:cs="Times New Roman"/>
                <w:sz w:val="22"/>
                <w:szCs w:val="22"/>
              </w:rPr>
            </w:pPr>
            <w:r>
              <w:rPr>
                <w:rFonts w:ascii="Times New Roman" w:hAnsi="Times New Roman" w:cs="Times New Roman"/>
                <w:sz w:val="22"/>
                <w:szCs w:val="22"/>
              </w:rPr>
              <w:t xml:space="preserve">Excellent communication skills, including report writing in English, </w:t>
            </w:r>
          </w:p>
          <w:p w14:paraId="385C5715" w14:textId="77777777" w:rsidR="00BC4B0D" w:rsidRDefault="00BC4B0D">
            <w:pPr>
              <w:pStyle w:val="Default"/>
              <w:rPr>
                <w:rFonts w:ascii="Times New Roman" w:hAnsi="Times New Roman" w:cs="Times New Roman"/>
                <w:sz w:val="22"/>
                <w:szCs w:val="22"/>
              </w:rPr>
            </w:pPr>
            <w:r>
              <w:rPr>
                <w:rFonts w:ascii="Times New Roman" w:hAnsi="Times New Roman" w:cs="Times New Roman"/>
                <w:sz w:val="22"/>
                <w:szCs w:val="22"/>
              </w:rPr>
              <w:t>Ability to speak in Arabic or any other languages spoken in South Sudan is preferable. Previous Project Evaluation Consultancy services and related consultancy experience</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8599F1" w14:textId="77777777" w:rsidR="00BC4B0D" w:rsidRDefault="00BC4B0D">
            <w:pPr>
              <w:jc w:val="center"/>
              <w:rPr>
                <w:rFonts w:ascii="Calibri Light" w:hAnsi="Calibri Light" w:cs="Calibri Light"/>
              </w:rPr>
            </w:pPr>
            <w:r>
              <w:rPr>
                <w:rFonts w:ascii="Calibri Light" w:hAnsi="Calibri Light" w:cs="Calibri Light"/>
                <w:color w:val="1F497D"/>
              </w:rPr>
              <w:t>15</w:t>
            </w:r>
          </w:p>
        </w:tc>
      </w:tr>
      <w:tr w:rsidR="00BC4B0D" w14:paraId="064041C2"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6087DC" w14:textId="77777777" w:rsidR="00BC4B0D" w:rsidRDefault="00BC4B0D">
            <w:pPr>
              <w:rPr>
                <w:rFonts w:ascii="Calibri Light" w:hAnsi="Calibri Light" w:cs="Calibri Light"/>
              </w:rPr>
            </w:pPr>
            <w:r>
              <w:rPr>
                <w:rFonts w:ascii="Calibri Light" w:hAnsi="Calibri Light" w:cs="Calibri Light"/>
              </w:rPr>
              <w:t>8</w:t>
            </w: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48CE87" w14:textId="77777777" w:rsidR="00BC4B0D" w:rsidRDefault="00BC4B0D">
            <w:pPr>
              <w:pStyle w:val="Default"/>
              <w:rPr>
                <w:rFonts w:ascii="Times New Roman" w:hAnsi="Times New Roman" w:cs="Times New Roman"/>
                <w:sz w:val="22"/>
                <w:szCs w:val="22"/>
              </w:rPr>
            </w:pPr>
            <w:r>
              <w:rPr>
                <w:rFonts w:ascii="Times New Roman" w:hAnsi="Times New Roman" w:cs="Times New Roman"/>
                <w:sz w:val="22"/>
                <w:szCs w:val="22"/>
              </w:rPr>
              <w:t xml:space="preserve">Gender combination of the evaluation team </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27CF16" w14:textId="77777777" w:rsidR="00BC4B0D" w:rsidRDefault="00BC4B0D">
            <w:pPr>
              <w:jc w:val="center"/>
              <w:rPr>
                <w:rFonts w:ascii="Calibri Light" w:hAnsi="Calibri Light" w:cs="Calibri Light"/>
                <w:color w:val="1F497D"/>
              </w:rPr>
            </w:pPr>
            <w:r>
              <w:rPr>
                <w:rFonts w:ascii="Calibri Light" w:hAnsi="Calibri Light" w:cs="Calibri Light"/>
                <w:color w:val="1F497D"/>
              </w:rPr>
              <w:t>10</w:t>
            </w:r>
          </w:p>
        </w:tc>
      </w:tr>
      <w:tr w:rsidR="00BC4B0D" w14:paraId="62D45BE0"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276B41" w14:textId="77777777" w:rsidR="00BC4B0D" w:rsidRDefault="00BC4B0D">
            <w:pPr>
              <w:rPr>
                <w:rFonts w:ascii="Calibri Light" w:hAnsi="Calibri Light" w:cs="Calibri Light"/>
                <w:color w:val="1F497D"/>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4A83FC" w14:textId="77777777" w:rsidR="00BC4B0D" w:rsidRDefault="00BC4B0D">
            <w:pPr>
              <w:pStyle w:val="Default"/>
              <w:rPr>
                <w:rFonts w:ascii="Calibri Light" w:eastAsiaTheme="minorHAnsi" w:hAnsi="Calibri Light" w:cs="Calibri Light"/>
                <w:color w:val="auto"/>
                <w:sz w:val="20"/>
                <w:szCs w:val="20"/>
              </w:rPr>
            </w:pPr>
            <w:r>
              <w:rPr>
                <w:rFonts w:ascii="Times New Roman" w:hAnsi="Times New Roman" w:cs="Times New Roman"/>
                <w:b/>
                <w:bCs/>
                <w:sz w:val="22"/>
                <w:szCs w:val="22"/>
              </w:rPr>
              <w:t>Total Score - Section 1</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B61871" w14:textId="77777777" w:rsidR="00BC4B0D" w:rsidRDefault="00BC4B0D">
            <w:pPr>
              <w:jc w:val="center"/>
              <w:rPr>
                <w:rFonts w:ascii="Calibri Light" w:hAnsi="Calibri Light" w:cs="Calibri Light"/>
              </w:rPr>
            </w:pPr>
            <w:r>
              <w:rPr>
                <w:rFonts w:ascii="Times New Roman" w:hAnsi="Times New Roman"/>
              </w:rPr>
              <w:t>100.00%</w:t>
            </w:r>
          </w:p>
        </w:tc>
      </w:tr>
      <w:tr w:rsidR="00BC4B0D" w14:paraId="73CDAC8D"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7D57C64" w14:textId="77777777" w:rsidR="00BC4B0D" w:rsidRDefault="00BC4B0D">
            <w:pPr>
              <w:jc w:val="center"/>
              <w:rPr>
                <w:rFonts w:ascii="Calibri Light" w:hAnsi="Calibri Light" w:cs="Calibri Light"/>
                <w:sz w:val="22"/>
                <w:szCs w:val="22"/>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11BDE7" w14:textId="77777777" w:rsidR="00BC4B0D" w:rsidRDefault="00BC4B0D">
            <w:pPr>
              <w:pStyle w:val="Default"/>
              <w:rPr>
                <w:rFonts w:ascii="Calibri Light" w:hAnsi="Calibri Light" w:cs="Calibri Light"/>
                <w:color w:val="auto"/>
                <w:sz w:val="20"/>
                <w:szCs w:val="20"/>
              </w:rPr>
            </w:pPr>
            <w:r>
              <w:rPr>
                <w:rFonts w:ascii="Times New Roman" w:hAnsi="Times New Roman" w:cs="Times New Roman"/>
                <w:b/>
                <w:bCs/>
                <w:sz w:val="22"/>
                <w:szCs w:val="22"/>
              </w:rPr>
              <w:t>Financial Analysis</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AF1BE3" w14:textId="77777777" w:rsidR="00BC4B0D" w:rsidRDefault="00BC4B0D">
            <w:pPr>
              <w:jc w:val="center"/>
              <w:rPr>
                <w:rFonts w:ascii="Calibri Light" w:hAnsi="Calibri Light" w:cs="Calibri Light"/>
                <w:sz w:val="22"/>
                <w:szCs w:val="22"/>
              </w:rPr>
            </w:pPr>
            <w:r>
              <w:rPr>
                <w:rFonts w:ascii="Times New Roman" w:hAnsi="Times New Roman"/>
              </w:rPr>
              <w:t> </w:t>
            </w:r>
          </w:p>
        </w:tc>
      </w:tr>
      <w:tr w:rsidR="00BC4B0D" w14:paraId="4A70C3B0"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619C4D" w14:textId="77777777" w:rsidR="00BC4B0D" w:rsidRDefault="00BC4B0D">
            <w:pPr>
              <w:jc w:val="center"/>
              <w:rPr>
                <w:rFonts w:ascii="Calibri Light" w:hAnsi="Calibri Light" w:cs="Calibri Light"/>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B61236" w14:textId="77777777" w:rsidR="00BC4B0D" w:rsidRDefault="00BC4B0D">
            <w:pPr>
              <w:pStyle w:val="Default"/>
              <w:rPr>
                <w:rFonts w:ascii="Times New Roman" w:hAnsi="Times New Roman" w:cs="Times New Roman"/>
                <w:b/>
                <w:bCs/>
                <w:sz w:val="22"/>
                <w:szCs w:val="22"/>
              </w:rPr>
            </w:pPr>
            <w:r>
              <w:rPr>
                <w:rFonts w:ascii="Times New Roman" w:hAnsi="Times New Roman" w:cs="Times New Roman"/>
                <w:b/>
                <w:bCs/>
                <w:sz w:val="22"/>
                <w:szCs w:val="22"/>
              </w:rPr>
              <w:t>Total Score - Section 2</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E56C19" w14:textId="77777777" w:rsidR="00BC4B0D" w:rsidRDefault="00BC4B0D">
            <w:pPr>
              <w:jc w:val="center"/>
              <w:rPr>
                <w:rFonts w:ascii="Calibri Light" w:hAnsi="Calibri Light" w:cs="Calibri Light"/>
                <w:sz w:val="22"/>
                <w:szCs w:val="22"/>
              </w:rPr>
            </w:pPr>
            <w:r>
              <w:rPr>
                <w:rFonts w:ascii="Times New Roman" w:hAnsi="Times New Roman"/>
              </w:rPr>
              <w:t>Total cost</w:t>
            </w:r>
          </w:p>
        </w:tc>
      </w:tr>
      <w:tr w:rsidR="00BC4B0D" w14:paraId="0B1B98A7"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101126" w14:textId="77777777" w:rsidR="00BC4B0D" w:rsidRDefault="00BC4B0D">
            <w:pPr>
              <w:jc w:val="center"/>
              <w:rPr>
                <w:rFonts w:ascii="Calibri Light" w:hAnsi="Calibri Light" w:cs="Calibri Light"/>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6ED351" w14:textId="77777777" w:rsidR="00BC4B0D" w:rsidRDefault="00BC4B0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Total Score </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ADB594" w14:textId="77777777" w:rsidR="00BC4B0D" w:rsidRDefault="00BC4B0D">
            <w:pPr>
              <w:jc w:val="center"/>
              <w:rPr>
                <w:rFonts w:ascii="Calibri Light" w:hAnsi="Calibri Light" w:cs="Calibri Light"/>
                <w:sz w:val="22"/>
                <w:szCs w:val="22"/>
              </w:rPr>
            </w:pPr>
            <w:r>
              <w:rPr>
                <w:rFonts w:ascii="Times New Roman" w:hAnsi="Times New Roman"/>
                <w:b/>
                <w:bCs/>
              </w:rPr>
              <w:t>Cost / technical score</w:t>
            </w:r>
          </w:p>
        </w:tc>
      </w:tr>
    </w:tbl>
    <w:p w14:paraId="294E2463" w14:textId="26EF2625" w:rsidR="001406BA" w:rsidRDefault="001406BA" w:rsidP="00141F35">
      <w:pPr>
        <w:rPr>
          <w:color w:val="222222"/>
        </w:rPr>
      </w:pPr>
    </w:p>
    <w:p w14:paraId="3F97281E" w14:textId="76387829" w:rsidR="007C50C3" w:rsidRPr="003C0552" w:rsidRDefault="00B851DC" w:rsidP="00141F35">
      <w:pPr>
        <w:rPr>
          <w:b/>
          <w:color w:val="222222"/>
        </w:rPr>
      </w:pPr>
      <w:r w:rsidRPr="003C0552">
        <w:rPr>
          <w:b/>
          <w:color w:val="222222"/>
        </w:rPr>
        <w:t xml:space="preserve">Minimum marks to qualify is </w:t>
      </w:r>
      <w:r w:rsidR="00D653E1">
        <w:rPr>
          <w:b/>
          <w:color w:val="222222"/>
        </w:rPr>
        <w:t>50</w:t>
      </w:r>
      <w:r w:rsidR="00BC4B0D" w:rsidRPr="003C0552">
        <w:rPr>
          <w:b/>
          <w:color w:val="222222"/>
        </w:rPr>
        <w:t>%</w:t>
      </w:r>
    </w:p>
    <w:p w14:paraId="02E02FAA" w14:textId="77777777" w:rsidR="007C50C3" w:rsidRDefault="007C50C3" w:rsidP="00141F35">
      <w:pPr>
        <w:rPr>
          <w:color w:val="222222"/>
        </w:rPr>
      </w:pPr>
    </w:p>
    <w:p w14:paraId="2ED70329" w14:textId="0D3DFFF0" w:rsidR="00FE7AFB" w:rsidRDefault="00FE7AFB" w:rsidP="00141F35">
      <w:pPr>
        <w:rPr>
          <w:color w:val="222222"/>
        </w:rPr>
      </w:pPr>
      <w:r>
        <w:rPr>
          <w:color w:val="222222"/>
        </w:rPr>
        <w:t xml:space="preserve">Please note that </w:t>
      </w:r>
      <w:r w:rsidR="009E5DBE">
        <w:rPr>
          <w:color w:val="222222"/>
        </w:rPr>
        <w:t>proposal</w:t>
      </w:r>
      <w:r>
        <w:rPr>
          <w:color w:val="222222"/>
        </w:rPr>
        <w:t xml:space="preserve">s </w:t>
      </w:r>
      <w:r w:rsidR="00F45FEA">
        <w:rPr>
          <w:color w:val="222222"/>
        </w:rPr>
        <w:t>shall</w:t>
      </w:r>
      <w:r>
        <w:rPr>
          <w:color w:val="222222"/>
        </w:rPr>
        <w:t xml:space="preserve"> res</w:t>
      </w:r>
      <w:r w:rsidR="009E5DBE">
        <w:rPr>
          <w:color w:val="222222"/>
        </w:rPr>
        <w:t>pond to all criteria, or their proposal</w:t>
      </w:r>
      <w:r>
        <w:rPr>
          <w:color w:val="222222"/>
        </w:rPr>
        <w:t xml:space="preserve"> may be disqualified.</w:t>
      </w:r>
    </w:p>
    <w:p w14:paraId="1E905948" w14:textId="6143AE80" w:rsidR="00BD7F54" w:rsidRDefault="00BD7F5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4E736073" w:rsidR="007D4786" w:rsidRDefault="009E5DBE" w:rsidP="007D4786">
      <w:pPr>
        <w:tabs>
          <w:tab w:val="left" w:pos="360"/>
        </w:tabs>
        <w:rPr>
          <w:b/>
          <w:bCs/>
          <w:color w:val="222222"/>
        </w:rPr>
      </w:pPr>
      <w:r>
        <w:rPr>
          <w:color w:val="222222"/>
        </w:rPr>
        <w:t>A proposal</w:t>
      </w:r>
      <w:r w:rsidR="00F45FEA">
        <w:rPr>
          <w:color w:val="222222"/>
        </w:rPr>
        <w:t xml:space="preserve"> shall</w:t>
      </w:r>
      <w:r w:rsidR="007D4786">
        <w:rPr>
          <w:color w:val="222222"/>
        </w:rPr>
        <w:t xml:space="preserve"> pass the administrative evaluation</w:t>
      </w:r>
      <w:r w:rsidR="007D4786" w:rsidRPr="4F9B3C01">
        <w:rPr>
          <w:color w:val="222222"/>
        </w:rPr>
        <w:t xml:space="preserve"> stage before being considered for technical and financial </w:t>
      </w:r>
      <w:r w:rsidR="007D4786">
        <w:rPr>
          <w:color w:val="222222"/>
        </w:rPr>
        <w:t>evaluation</w:t>
      </w:r>
      <w:r w:rsidR="007D4786" w:rsidRPr="4F9B3C01">
        <w:rPr>
          <w:color w:val="222222"/>
        </w:rPr>
        <w:t xml:space="preserve">. </w:t>
      </w:r>
      <w:r>
        <w:rPr>
          <w:color w:val="222222"/>
        </w:rPr>
        <w:t>Proposal</w:t>
      </w:r>
      <w:r w:rsidR="007D4786" w:rsidRPr="4F9B3C01">
        <w:rPr>
          <w:color w:val="222222"/>
        </w:rPr>
        <w:t xml:space="preserve">s that are deemed administratively non-compliant may be rejected. </w:t>
      </w:r>
      <w:r w:rsidR="007D4786">
        <w:rPr>
          <w:color w:val="222222"/>
        </w:rPr>
        <w:t xml:space="preserve">Documents listed below </w:t>
      </w:r>
      <w:r w:rsidR="002808DB">
        <w:rPr>
          <w:color w:val="222222"/>
        </w:rPr>
        <w:t>shall</w:t>
      </w:r>
      <w:r w:rsidR="007D4786">
        <w:rPr>
          <w:color w:val="222222"/>
        </w:rPr>
        <w:t xml:space="preserve"> be submitted with your </w:t>
      </w:r>
      <w:r w:rsidR="00205ABE">
        <w:rPr>
          <w:color w:val="222222"/>
        </w:rPr>
        <w:t>proposal</w:t>
      </w:r>
      <w:r w:rsidR="007D4786">
        <w:rPr>
          <w:color w:val="222222"/>
        </w:rPr>
        <w:t>.</w:t>
      </w:r>
    </w:p>
    <w:p w14:paraId="1FDB67F7" w14:textId="77777777" w:rsidR="001C6C3E" w:rsidRDefault="001C6C3E">
      <w:pPr>
        <w:rPr>
          <w:color w:val="222222"/>
        </w:rPr>
      </w:pPr>
    </w:p>
    <w:tbl>
      <w:tblPr>
        <w:tblStyle w:val="TableGrid"/>
        <w:tblW w:w="4524" w:type="pct"/>
        <w:tblLook w:val="04A0" w:firstRow="1" w:lastRow="0" w:firstColumn="1" w:lastColumn="0" w:noHBand="0" w:noVBand="1"/>
      </w:tblPr>
      <w:tblGrid>
        <w:gridCol w:w="684"/>
        <w:gridCol w:w="4792"/>
        <w:gridCol w:w="3635"/>
      </w:tblGrid>
      <w:tr w:rsidR="00854F9B" w:rsidRPr="002A18FF" w14:paraId="39D3B3A6" w14:textId="77777777" w:rsidTr="00854F9B">
        <w:trPr>
          <w:trHeight w:val="432"/>
        </w:trPr>
        <w:tc>
          <w:tcPr>
            <w:tcW w:w="375" w:type="pct"/>
            <w:shd w:val="clear" w:color="auto" w:fill="D9D9D9" w:themeFill="background1" w:themeFillShade="D9"/>
          </w:tcPr>
          <w:p w14:paraId="1C3C0A58"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w:t>
            </w:r>
          </w:p>
        </w:tc>
        <w:tc>
          <w:tcPr>
            <w:tcW w:w="2629" w:type="pct"/>
            <w:shd w:val="clear" w:color="auto" w:fill="D9D9D9" w:themeFill="background1" w:themeFillShade="D9"/>
          </w:tcPr>
          <w:p w14:paraId="43ED67D9"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Document</w:t>
            </w:r>
          </w:p>
        </w:tc>
        <w:tc>
          <w:tcPr>
            <w:tcW w:w="1995" w:type="pct"/>
            <w:shd w:val="clear" w:color="auto" w:fill="D9D9D9" w:themeFill="background1" w:themeFillShade="D9"/>
          </w:tcPr>
          <w:p w14:paraId="2990C276"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 xml:space="preserve">Instructions </w:t>
            </w:r>
          </w:p>
        </w:tc>
      </w:tr>
      <w:tr w:rsidR="00854F9B" w:rsidRPr="002A18FF" w14:paraId="2D880535" w14:textId="77777777" w:rsidTr="00854F9B">
        <w:trPr>
          <w:trHeight w:val="432"/>
        </w:trPr>
        <w:tc>
          <w:tcPr>
            <w:tcW w:w="375" w:type="pct"/>
          </w:tcPr>
          <w:p w14:paraId="099FA9FF" w14:textId="77777777" w:rsidR="00854F9B" w:rsidRPr="002A18FF" w:rsidRDefault="00854F9B" w:rsidP="009D07D7">
            <w:pPr>
              <w:rPr>
                <w:rFonts w:ascii="Calibri" w:hAnsi="Calibri" w:cs="Calibri"/>
                <w:sz w:val="20"/>
                <w:szCs w:val="20"/>
              </w:rPr>
            </w:pPr>
            <w:r w:rsidRPr="002A18FF">
              <w:rPr>
                <w:rFonts w:ascii="Calibri" w:hAnsi="Calibri" w:cs="Calibri"/>
                <w:sz w:val="20"/>
                <w:szCs w:val="20"/>
              </w:rPr>
              <w:lastRenderedPageBreak/>
              <w:t>1</w:t>
            </w:r>
          </w:p>
        </w:tc>
        <w:tc>
          <w:tcPr>
            <w:tcW w:w="2629" w:type="pct"/>
          </w:tcPr>
          <w:p w14:paraId="5E0B4889" w14:textId="509EAA42" w:rsidR="00854F9B" w:rsidRPr="00B6002E" w:rsidRDefault="00854F9B" w:rsidP="00AA4634">
            <w:pPr>
              <w:jc w:val="left"/>
              <w:rPr>
                <w:rFonts w:ascii="Calibri" w:hAnsi="Calibri" w:cs="Calibri"/>
                <w:sz w:val="20"/>
                <w:szCs w:val="20"/>
              </w:rPr>
            </w:pPr>
            <w:r w:rsidRPr="00B6002E">
              <w:rPr>
                <w:rFonts w:ascii="Calibri" w:hAnsi="Calibri" w:cs="Calibri"/>
                <w:sz w:val="20"/>
                <w:szCs w:val="20"/>
              </w:rPr>
              <w:t>Technical Proposal</w:t>
            </w:r>
          </w:p>
          <w:p w14:paraId="59125C1D" w14:textId="34C7B5A8"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eastAsia="Times New Roman" w:hAnsi="Calibri" w:cs="Calibri"/>
                <w:sz w:val="20"/>
                <w:szCs w:val="20"/>
              </w:rPr>
              <w:t xml:space="preserve">A suitability statement including CV of participating </w:t>
            </w:r>
            <w:r w:rsidR="008359AE">
              <w:rPr>
                <w:rFonts w:ascii="Calibri" w:eastAsia="Times New Roman" w:hAnsi="Calibri" w:cs="Calibri"/>
                <w:sz w:val="20"/>
                <w:szCs w:val="20"/>
              </w:rPr>
              <w:t>consultant</w:t>
            </w:r>
            <w:r w:rsidRPr="00B6002E">
              <w:rPr>
                <w:rFonts w:ascii="Calibri" w:eastAsia="Times New Roman" w:hAnsi="Calibri" w:cs="Calibri"/>
                <w:sz w:val="20"/>
                <w:szCs w:val="20"/>
              </w:rPr>
              <w:t xml:space="preserve"> with details of qualifications and experience.</w:t>
            </w:r>
          </w:p>
          <w:p w14:paraId="02C2D969" w14:textId="6DD1B237" w:rsidR="00854F9B" w:rsidRPr="00B6002E" w:rsidRDefault="00854F9B" w:rsidP="009E5DBE">
            <w:pPr>
              <w:pStyle w:val="ListParagraph"/>
              <w:numPr>
                <w:ilvl w:val="0"/>
                <w:numId w:val="67"/>
              </w:numPr>
              <w:spacing w:before="100" w:beforeAutospacing="1" w:after="100" w:afterAutospacing="1"/>
              <w:jc w:val="left"/>
              <w:rPr>
                <w:rFonts w:ascii="Calibri" w:eastAsia="Times New Roman" w:hAnsi="Calibri" w:cs="Calibri"/>
                <w:sz w:val="20"/>
                <w:szCs w:val="20"/>
              </w:rPr>
            </w:pPr>
            <w:r w:rsidRPr="00B6002E">
              <w:rPr>
                <w:rFonts w:ascii="Calibri" w:hAnsi="Calibri" w:cs="Calibri"/>
                <w:sz w:val="20"/>
                <w:szCs w:val="20"/>
              </w:rPr>
              <w:t>Technical proposal addressing all the technical requirements,</w:t>
            </w:r>
            <w:r w:rsidRPr="00B6002E">
              <w:rPr>
                <w:rFonts w:ascii="Calibri" w:eastAsia="Times New Roman" w:hAnsi="Calibri" w:cs="Calibri"/>
                <w:sz w:val="20"/>
                <w:szCs w:val="20"/>
              </w:rPr>
              <w:t xml:space="preserve"> summarizes understanding of the TOR, methodology and tools to be used. </w:t>
            </w:r>
          </w:p>
          <w:p w14:paraId="525CF468" w14:textId="77777777" w:rsidR="00854F9B" w:rsidRPr="00B6002E" w:rsidRDefault="00854F9B" w:rsidP="009E5DBE">
            <w:pPr>
              <w:numPr>
                <w:ilvl w:val="0"/>
                <w:numId w:val="67"/>
              </w:numPr>
              <w:spacing w:before="100" w:beforeAutospacing="1" w:after="100" w:afterAutospacing="1"/>
              <w:rPr>
                <w:rFonts w:ascii="Calibri" w:eastAsia="Times New Roman" w:hAnsi="Calibri" w:cs="Calibri"/>
                <w:sz w:val="20"/>
                <w:szCs w:val="20"/>
              </w:rPr>
            </w:pPr>
            <w:r w:rsidRPr="00B6002E">
              <w:rPr>
                <w:rFonts w:ascii="Calibri" w:eastAsia="Times New Roman" w:hAnsi="Calibri" w:cs="Calibri"/>
                <w:sz w:val="20"/>
                <w:szCs w:val="20"/>
              </w:rPr>
              <w:t>Work-plan clearly indicating the activity schedule. </w:t>
            </w:r>
          </w:p>
          <w:p w14:paraId="5E74A322" w14:textId="73D80883" w:rsidR="00854F9B" w:rsidRPr="00B6002E" w:rsidRDefault="00854F9B" w:rsidP="009E5DBE">
            <w:pPr>
              <w:numPr>
                <w:ilvl w:val="0"/>
                <w:numId w:val="67"/>
              </w:numPr>
              <w:rPr>
                <w:rFonts w:ascii="Calibri" w:eastAsia="Times New Roman" w:hAnsi="Calibri" w:cs="Calibri"/>
                <w:sz w:val="20"/>
                <w:szCs w:val="20"/>
              </w:rPr>
            </w:pPr>
            <w:r w:rsidRPr="00B6002E">
              <w:rPr>
                <w:rFonts w:ascii="Calibri" w:hAnsi="Calibri" w:cs="Calibri"/>
                <w:color w:val="222222"/>
                <w:sz w:val="20"/>
                <w:szCs w:val="20"/>
                <w:lang w:val="en-GB"/>
              </w:rPr>
              <w:t>Recommendation letters with</w:t>
            </w:r>
            <w:r w:rsidRPr="00B6002E">
              <w:rPr>
                <w:rFonts w:ascii="Calibri" w:eastAsia="Times New Roman" w:hAnsi="Calibri" w:cs="Calibri"/>
                <w:sz w:val="20"/>
                <w:szCs w:val="20"/>
              </w:rPr>
              <w:t xml:space="preserve"> Contacts of three organizations that have recently contracted you (in the last three years) to carry out similar assignment. </w:t>
            </w:r>
            <w:r w:rsidRPr="00B6002E">
              <w:rPr>
                <w:rFonts w:ascii="Calibri" w:hAnsi="Calibri" w:cs="Calibri"/>
                <w:color w:val="222222"/>
                <w:sz w:val="20"/>
                <w:szCs w:val="20"/>
                <w:lang w:val="en-GB"/>
              </w:rPr>
              <w:t>Attach at minimum three (3) copies of such recommendation letters</w:t>
            </w:r>
            <w:r w:rsidRPr="00B6002E">
              <w:rPr>
                <w:rFonts w:ascii="Calibri" w:hAnsi="Calibri" w:cs="Calibri"/>
                <w:color w:val="222222"/>
                <w:lang w:val="en-GB"/>
              </w:rPr>
              <w:t>.</w:t>
            </w:r>
            <w:r w:rsidRPr="00B6002E">
              <w:rPr>
                <w:rFonts w:ascii="Calibri" w:eastAsia="Times New Roman" w:hAnsi="Calibri" w:cs="Calibri"/>
                <w:sz w:val="20"/>
                <w:szCs w:val="20"/>
              </w:rPr>
              <w:t> </w:t>
            </w:r>
          </w:p>
          <w:p w14:paraId="5C35FB73" w14:textId="19EAA03F"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hAnsi="Calibri" w:cs="Calibri"/>
                <w:sz w:val="20"/>
                <w:szCs w:val="20"/>
              </w:rPr>
              <w:t>Supplier Profile and Registration Form (Annex E)</w:t>
            </w:r>
          </w:p>
          <w:p w14:paraId="1AC8A4B7" w14:textId="7A112713"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hAnsi="Calibri" w:cs="Calibri"/>
                <w:sz w:val="20"/>
                <w:szCs w:val="20"/>
              </w:rPr>
              <w:t>All supporting documents for the technical proposal</w:t>
            </w:r>
          </w:p>
          <w:p w14:paraId="0E78B3B7" w14:textId="527C97E2" w:rsidR="00854F9B" w:rsidRPr="002A18FF" w:rsidRDefault="00854F9B" w:rsidP="009E5DBE">
            <w:pPr>
              <w:pStyle w:val="ListParagraph"/>
              <w:numPr>
                <w:ilvl w:val="0"/>
                <w:numId w:val="67"/>
              </w:numPr>
              <w:jc w:val="left"/>
              <w:rPr>
                <w:rFonts w:ascii="Calibri" w:hAnsi="Calibri" w:cs="Calibri"/>
                <w:sz w:val="20"/>
                <w:szCs w:val="20"/>
              </w:rPr>
            </w:pPr>
            <w:r w:rsidRPr="002A18FF">
              <w:rPr>
                <w:rFonts w:ascii="Calibri" w:hAnsi="Calibri" w:cs="Calibri"/>
                <w:sz w:val="20"/>
                <w:szCs w:val="20"/>
              </w:rPr>
              <w:t xml:space="preserve">Tender and Contract Award Acknowledgement </w:t>
            </w:r>
            <w:r w:rsidRPr="00B6002E">
              <w:rPr>
                <w:rFonts w:ascii="Calibri" w:hAnsi="Calibri" w:cs="Calibri"/>
                <w:sz w:val="20"/>
                <w:szCs w:val="20"/>
              </w:rPr>
              <w:t>Certificate (Annex B)</w:t>
            </w:r>
          </w:p>
        </w:tc>
        <w:tc>
          <w:tcPr>
            <w:tcW w:w="1995" w:type="pct"/>
          </w:tcPr>
          <w:p w14:paraId="7172EBE2" w14:textId="223C1C53" w:rsidR="00854F9B" w:rsidRPr="002A18FF" w:rsidRDefault="00854F9B" w:rsidP="007C275D">
            <w:pPr>
              <w:rPr>
                <w:rFonts w:ascii="Calibri" w:hAnsi="Calibri" w:cs="Calibri"/>
                <w:sz w:val="20"/>
                <w:szCs w:val="20"/>
              </w:rPr>
            </w:pPr>
            <w:r w:rsidRPr="002A18FF">
              <w:rPr>
                <w:rFonts w:ascii="Calibri" w:hAnsi="Calibri" w:cs="Calibri"/>
                <w:sz w:val="20"/>
                <w:szCs w:val="20"/>
              </w:rPr>
              <w:t>Complete</w:t>
            </w:r>
            <w:r>
              <w:rPr>
                <w:rFonts w:ascii="Calibri" w:hAnsi="Calibri" w:cs="Calibri"/>
                <w:sz w:val="20"/>
                <w:szCs w:val="20"/>
              </w:rPr>
              <w:t xml:space="preserve"> with all necessary information</w:t>
            </w:r>
            <w:r w:rsidRPr="002A18FF">
              <w:rPr>
                <w:rFonts w:ascii="Calibri" w:hAnsi="Calibri" w:cs="Calibri"/>
                <w:sz w:val="20"/>
                <w:szCs w:val="20"/>
              </w:rPr>
              <w:t>, sign, stamp and submit</w:t>
            </w:r>
          </w:p>
        </w:tc>
      </w:tr>
      <w:tr w:rsidR="00854F9B" w:rsidRPr="002A18FF" w14:paraId="4FBCB068" w14:textId="77777777" w:rsidTr="00854F9B">
        <w:trPr>
          <w:trHeight w:val="432"/>
        </w:trPr>
        <w:tc>
          <w:tcPr>
            <w:tcW w:w="375" w:type="pct"/>
            <w:vAlign w:val="center"/>
          </w:tcPr>
          <w:p w14:paraId="1FDC9AE6" w14:textId="51A1C9D2" w:rsidR="00854F9B" w:rsidRPr="002A18FF" w:rsidRDefault="00854F9B" w:rsidP="00CF5B7E">
            <w:pPr>
              <w:jc w:val="left"/>
              <w:rPr>
                <w:rFonts w:ascii="Calibri" w:hAnsi="Calibri" w:cs="Calibri"/>
                <w:sz w:val="20"/>
                <w:szCs w:val="20"/>
              </w:rPr>
            </w:pPr>
            <w:r w:rsidRPr="002A18FF">
              <w:rPr>
                <w:rFonts w:ascii="Calibri" w:hAnsi="Calibri" w:cs="Calibri"/>
                <w:sz w:val="20"/>
                <w:szCs w:val="20"/>
              </w:rPr>
              <w:t>2</w:t>
            </w:r>
          </w:p>
        </w:tc>
        <w:tc>
          <w:tcPr>
            <w:tcW w:w="2629" w:type="pct"/>
            <w:vAlign w:val="center"/>
          </w:tcPr>
          <w:p w14:paraId="43AD4B40" w14:textId="4C2A2370" w:rsidR="00854F9B" w:rsidRPr="002A18FF" w:rsidRDefault="00854F9B" w:rsidP="00255CB8">
            <w:pPr>
              <w:jc w:val="left"/>
              <w:rPr>
                <w:rFonts w:ascii="Calibri" w:hAnsi="Calibri" w:cs="Calibri"/>
                <w:sz w:val="20"/>
                <w:szCs w:val="20"/>
              </w:rPr>
            </w:pPr>
            <w:r w:rsidRPr="009E5DBE">
              <w:rPr>
                <w:rFonts w:ascii="Calibri" w:eastAsia="Times New Roman" w:hAnsi="Calibri" w:cs="Calibri"/>
                <w:sz w:val="20"/>
                <w:szCs w:val="20"/>
              </w:rPr>
              <w:t xml:space="preserve">Financial proposal providing cost </w:t>
            </w:r>
            <w:r w:rsidR="00255CB8">
              <w:rPr>
                <w:rFonts w:ascii="Calibri" w:eastAsia="Times New Roman" w:hAnsi="Calibri" w:cs="Calibri"/>
                <w:sz w:val="20"/>
                <w:szCs w:val="20"/>
              </w:rPr>
              <w:t>of the complete audit</w:t>
            </w:r>
            <w:r w:rsidRPr="009E5DBE">
              <w:rPr>
                <w:rFonts w:ascii="Calibri" w:eastAsia="Times New Roman" w:hAnsi="Calibri" w:cs="Calibri"/>
                <w:sz w:val="20"/>
                <w:szCs w:val="20"/>
              </w:rPr>
              <w:t> </w:t>
            </w:r>
          </w:p>
        </w:tc>
        <w:tc>
          <w:tcPr>
            <w:tcW w:w="1995" w:type="pct"/>
            <w:vAlign w:val="center"/>
          </w:tcPr>
          <w:p w14:paraId="6A2CB22F" w14:textId="53CAED58" w:rsidR="00854F9B" w:rsidRPr="002A18FF" w:rsidRDefault="00854F9B" w:rsidP="007C275D">
            <w:pPr>
              <w:jc w:val="left"/>
              <w:rPr>
                <w:rFonts w:ascii="Calibri" w:hAnsi="Calibri" w:cs="Calibri"/>
                <w:sz w:val="20"/>
                <w:szCs w:val="20"/>
              </w:rPr>
            </w:pPr>
            <w:r w:rsidRPr="002A18FF">
              <w:rPr>
                <w:rFonts w:ascii="Calibri" w:hAnsi="Calibri" w:cs="Calibri"/>
                <w:sz w:val="20"/>
                <w:szCs w:val="20"/>
              </w:rPr>
              <w:t>Complete</w:t>
            </w:r>
            <w:r>
              <w:rPr>
                <w:rFonts w:ascii="Calibri" w:hAnsi="Calibri" w:cs="Calibri"/>
                <w:sz w:val="20"/>
                <w:szCs w:val="20"/>
              </w:rPr>
              <w:t xml:space="preserve"> with all necessary costs</w:t>
            </w:r>
            <w:r w:rsidRPr="002A18FF">
              <w:rPr>
                <w:rFonts w:ascii="Calibri" w:hAnsi="Calibri" w:cs="Calibri"/>
                <w:sz w:val="20"/>
                <w:szCs w:val="20"/>
              </w:rPr>
              <w:t>, sign, stamp and submit</w:t>
            </w:r>
            <w:r w:rsidR="00BC4B0D">
              <w:rPr>
                <w:rFonts w:ascii="Calibri" w:hAnsi="Calibri" w:cs="Calibri"/>
                <w:sz w:val="20"/>
                <w:szCs w:val="20"/>
              </w:rPr>
              <w:t xml:space="preserve"> in separate envelop</w:t>
            </w:r>
          </w:p>
        </w:tc>
      </w:tr>
    </w:tbl>
    <w:p w14:paraId="3F302055" w14:textId="77777777" w:rsidR="001C6C3E" w:rsidRDefault="001C6C3E">
      <w:pPr>
        <w:rPr>
          <w:color w:val="222222"/>
        </w:rPr>
      </w:pPr>
    </w:p>
    <w:p w14:paraId="06596773" w14:textId="77777777" w:rsidR="00ED3727" w:rsidRPr="00972789" w:rsidRDefault="00ED3727">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6A1A43F" w14:textId="7111B20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 xml:space="preserve">To be technically acceptable, the </w:t>
      </w:r>
      <w:r w:rsidR="00205ABE">
        <w:rPr>
          <w:rFonts w:ascii="Calibri" w:hAnsi="Calibri" w:cs="Arial"/>
          <w:szCs w:val="22"/>
          <w:lang w:val="en-GB"/>
        </w:rPr>
        <w:t>proposal</w:t>
      </w:r>
      <w:r w:rsidRPr="00EE1B34">
        <w:rPr>
          <w:rFonts w:ascii="Calibri" w:hAnsi="Calibri" w:cs="Arial"/>
          <w:szCs w:val="22"/>
          <w:lang w:val="en-GB"/>
        </w:rPr>
        <w:t xml:space="preserve">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w:t>
      </w:r>
      <w:r w:rsidR="00205ABE">
        <w:rPr>
          <w:rFonts w:ascii="Calibri" w:hAnsi="Calibri" w:cs="Arial"/>
          <w:szCs w:val="22"/>
          <w:lang w:val="en-GB"/>
        </w:rPr>
        <w:t>Proposal</w:t>
      </w:r>
      <w:r w:rsidRPr="00EE1B34">
        <w:rPr>
          <w:rFonts w:ascii="Calibri" w:hAnsi="Calibri" w:cs="Arial"/>
          <w:szCs w:val="22"/>
          <w:lang w:val="en-GB"/>
        </w:rPr>
        <w:t xml:space="preserve">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w:t>
      </w:r>
      <w:r w:rsidR="00205ABE">
        <w:rPr>
          <w:rFonts w:ascii="Calibri" w:hAnsi="Calibri" w:cs="Arial"/>
          <w:szCs w:val="22"/>
          <w:lang w:val="en-GB"/>
        </w:rPr>
        <w:t>proposal</w:t>
      </w:r>
      <w:r w:rsidRPr="00EE1B34">
        <w:rPr>
          <w:rFonts w:ascii="Calibri" w:hAnsi="Calibri" w:cs="Arial"/>
          <w:szCs w:val="22"/>
          <w:lang w:val="en-GB"/>
        </w:rPr>
        <w:t xml:space="preserve">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77777777" w:rsidR="00AA4634" w:rsidRDefault="00AA4634" w:rsidP="00AA46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38AC13A0" w:rsidR="00AA4634" w:rsidRDefault="00AA4634" w:rsidP="00AA4634">
      <w:pPr>
        <w:tabs>
          <w:tab w:val="left" w:pos="360"/>
        </w:tabs>
        <w:rPr>
          <w:color w:val="222222"/>
        </w:rPr>
      </w:pPr>
      <w:r w:rsidRPr="00A63D23">
        <w:rPr>
          <w:color w:val="222222"/>
        </w:rPr>
        <w:t xml:space="preserve">All </w:t>
      </w:r>
      <w:r w:rsidR="00205ABE">
        <w:rPr>
          <w:color w:val="222222"/>
        </w:rPr>
        <w:t>proposal</w:t>
      </w:r>
      <w:r w:rsidRPr="00A63D23">
        <w:rPr>
          <w:color w:val="222222"/>
        </w:rPr>
        <w:t>s that pas</w:t>
      </w:r>
      <w:r>
        <w:rPr>
          <w:color w:val="222222"/>
        </w:rPr>
        <w:t>s</w:t>
      </w:r>
      <w:r w:rsidRPr="00A63D23">
        <w:rPr>
          <w:color w:val="222222"/>
        </w:rPr>
        <w:t xml:space="preserve"> the </w:t>
      </w:r>
      <w:r>
        <w:rPr>
          <w:color w:val="222222"/>
        </w:rPr>
        <w:t xml:space="preserve">Technical Evaluation will proceed to the Financial Evaluation. </w:t>
      </w:r>
      <w:r w:rsidR="00205ABE">
        <w:rPr>
          <w:color w:val="222222"/>
        </w:rPr>
        <w:t>Proposal</w:t>
      </w:r>
      <w:r>
        <w:rPr>
          <w:color w:val="222222"/>
        </w:rPr>
        <w:t xml:space="preserve">s that are deemed technically non-compliant will not be financially evaluated.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38A375C2" w:rsidR="00ED4934" w:rsidRDefault="00ED4934" w:rsidP="00972789">
      <w:pPr>
        <w:pStyle w:val="Heading1"/>
        <w:rPr>
          <w:lang w:val="en-GB"/>
        </w:rPr>
      </w:pPr>
      <w:r w:rsidRPr="00EE1B34">
        <w:rPr>
          <w:lang w:val="en-GB"/>
        </w:rPr>
        <w:t xml:space="preserve">Submission of </w:t>
      </w:r>
      <w:r w:rsidR="00B1557F">
        <w:rPr>
          <w:lang w:val="en-GB"/>
        </w:rPr>
        <w:t>PROPOSAL</w:t>
      </w:r>
      <w:r w:rsidRPr="00EE1B34">
        <w:rPr>
          <w:lang w:val="en-GB"/>
        </w:rPr>
        <w:t>s</w:t>
      </w:r>
    </w:p>
    <w:p w14:paraId="480B285A" w14:textId="2887B4F4"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sidR="00B1557F">
        <w:rPr>
          <w:color w:val="222222"/>
        </w:rPr>
        <w:t>proposal</w:t>
      </w:r>
      <w:r w:rsidRPr="00470B8B">
        <w:rPr>
          <w:color w:val="222222"/>
        </w:rPr>
        <w:t xml:space="preserve">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sidR="00B1557F">
        <w:rPr>
          <w:color w:val="222222"/>
        </w:rPr>
        <w:t>der only those portions of the proposal</w:t>
      </w:r>
      <w:r w:rsidRPr="00470B8B">
        <w:rPr>
          <w:color w:val="222222"/>
        </w:rPr>
        <w:t>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483CCF7A" w14:textId="77777777" w:rsidR="00AA4634" w:rsidRPr="00C11B71" w:rsidRDefault="00AA4634" w:rsidP="00AA4634">
      <w:pPr>
        <w:tabs>
          <w:tab w:val="left" w:pos="900"/>
        </w:tabs>
        <w:rPr>
          <w:rFonts w:ascii="Calibri" w:hAnsi="Calibri" w:cs="Arial"/>
          <w:color w:val="222222"/>
          <w:szCs w:val="22"/>
          <w:lang w:val="en-GB"/>
        </w:rPr>
      </w:pPr>
    </w:p>
    <w:p w14:paraId="5FF059E1" w14:textId="1DFB53F5" w:rsidR="00AA4634" w:rsidRPr="00C11B71"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T</w:t>
      </w:r>
      <w:r w:rsidR="00AA4634" w:rsidRPr="00C11B71">
        <w:rPr>
          <w:rFonts w:ascii="Calibri" w:hAnsi="Calibri" w:cs="Arial"/>
          <w:color w:val="222222"/>
          <w:szCs w:val="22"/>
          <w:lang w:val="en-GB"/>
        </w:rPr>
        <w:t xml:space="preserve">he following documents </w:t>
      </w:r>
      <w:r w:rsidR="002808DB" w:rsidRPr="00C11B71">
        <w:rPr>
          <w:rFonts w:ascii="Calibri" w:hAnsi="Calibri" w:cs="Arial"/>
          <w:color w:val="222222"/>
          <w:szCs w:val="22"/>
          <w:lang w:val="en-GB"/>
        </w:rPr>
        <w:t>shall</w:t>
      </w:r>
      <w:r w:rsidR="00AA4634" w:rsidRPr="00C11B71">
        <w:rPr>
          <w:rFonts w:ascii="Calibri" w:hAnsi="Calibri" w:cs="Arial"/>
          <w:color w:val="222222"/>
          <w:szCs w:val="22"/>
          <w:lang w:val="en-GB"/>
        </w:rPr>
        <w:t xml:space="preserve"> be contained with the bid:</w:t>
      </w:r>
    </w:p>
    <w:p w14:paraId="09F5AF09" w14:textId="77777777" w:rsidR="00B1557F" w:rsidRPr="00B1557F" w:rsidRDefault="00B1557F" w:rsidP="00B1557F">
      <w:pPr>
        <w:jc w:val="left"/>
        <w:rPr>
          <w:rFonts w:ascii="Calibri" w:hAnsi="Calibri" w:cs="Calibri"/>
          <w:b/>
        </w:rPr>
      </w:pPr>
      <w:r w:rsidRPr="00B1557F">
        <w:rPr>
          <w:rFonts w:ascii="Calibri" w:hAnsi="Calibri" w:cs="Calibri"/>
          <w:b/>
        </w:rPr>
        <w:t>Technical Proposal</w:t>
      </w:r>
    </w:p>
    <w:p w14:paraId="5F4688AF" w14:textId="27082EC0" w:rsidR="00B1557F" w:rsidRPr="00B6002E" w:rsidRDefault="00B1557F" w:rsidP="00B1557F">
      <w:pPr>
        <w:pStyle w:val="ListParagraph"/>
        <w:numPr>
          <w:ilvl w:val="0"/>
          <w:numId w:val="34"/>
        </w:numPr>
        <w:jc w:val="left"/>
        <w:rPr>
          <w:rFonts w:ascii="Calibri" w:eastAsia="Calibri" w:hAnsi="Calibri" w:cs="Calibri"/>
        </w:rPr>
      </w:pPr>
      <w:r w:rsidRPr="00B6002E">
        <w:rPr>
          <w:rFonts w:ascii="Calibri" w:hAnsi="Calibri" w:cs="Calibri"/>
        </w:rPr>
        <w:lastRenderedPageBreak/>
        <w:t xml:space="preserve">A suitability statement including CV of participating </w:t>
      </w:r>
      <w:r w:rsidR="00AC2FFB">
        <w:rPr>
          <w:rFonts w:ascii="Calibri" w:hAnsi="Calibri" w:cs="Calibri"/>
        </w:rPr>
        <w:t>auditor</w:t>
      </w:r>
      <w:r w:rsidRPr="00B6002E">
        <w:rPr>
          <w:rFonts w:ascii="Calibri" w:hAnsi="Calibri" w:cs="Calibri"/>
        </w:rPr>
        <w:t xml:space="preserve"> with details of qualifications and experience.</w:t>
      </w:r>
    </w:p>
    <w:p w14:paraId="2FF67C04" w14:textId="266EA893" w:rsidR="00B1557F" w:rsidRPr="00B6002E" w:rsidRDefault="00B1557F" w:rsidP="00B1557F">
      <w:pPr>
        <w:pStyle w:val="ListParagraph"/>
        <w:numPr>
          <w:ilvl w:val="0"/>
          <w:numId w:val="34"/>
        </w:numPr>
        <w:spacing w:before="100" w:beforeAutospacing="1" w:after="100" w:afterAutospacing="1"/>
        <w:jc w:val="left"/>
        <w:rPr>
          <w:rFonts w:ascii="Calibri" w:hAnsi="Calibri" w:cs="Calibri"/>
        </w:rPr>
      </w:pPr>
      <w:r w:rsidRPr="00B6002E">
        <w:rPr>
          <w:rFonts w:ascii="Calibri" w:hAnsi="Calibri" w:cs="Calibri"/>
        </w:rPr>
        <w:t xml:space="preserve">Technical proposal addressing all the technical requirements </w:t>
      </w:r>
      <w:r w:rsidRPr="00B6002E">
        <w:rPr>
          <w:rFonts w:ascii="Calibri" w:hAnsi="Calibri" w:cs="Calibri"/>
          <w:color w:val="222222"/>
          <w:szCs w:val="22"/>
          <w:lang w:val="en-GB"/>
        </w:rPr>
        <w:t>listed in the Terms of Reference</w:t>
      </w:r>
      <w:r w:rsidRPr="00B6002E">
        <w:rPr>
          <w:rFonts w:ascii="Calibri" w:hAnsi="Calibri" w:cs="Calibri"/>
        </w:rPr>
        <w:t>, proposal that summarizes understanding of the TOR, methodology and tools to be used. </w:t>
      </w:r>
    </w:p>
    <w:p w14:paraId="1E006226" w14:textId="77777777" w:rsidR="00B1557F" w:rsidRPr="00B6002E" w:rsidRDefault="00B1557F" w:rsidP="00B1557F">
      <w:pPr>
        <w:numPr>
          <w:ilvl w:val="0"/>
          <w:numId w:val="34"/>
        </w:numPr>
        <w:spacing w:before="100" w:beforeAutospacing="1" w:after="100" w:afterAutospacing="1"/>
        <w:rPr>
          <w:rFonts w:ascii="Calibri" w:hAnsi="Calibri" w:cs="Calibri"/>
        </w:rPr>
      </w:pPr>
      <w:r w:rsidRPr="00B6002E">
        <w:rPr>
          <w:rFonts w:ascii="Calibri" w:hAnsi="Calibri" w:cs="Calibri"/>
        </w:rPr>
        <w:t>Work-plan clearly indicating the activity schedule. </w:t>
      </w:r>
    </w:p>
    <w:p w14:paraId="0FC2043B" w14:textId="77777777" w:rsidR="00B1557F" w:rsidRPr="00B6002E" w:rsidRDefault="00B1557F" w:rsidP="00B1557F">
      <w:pPr>
        <w:numPr>
          <w:ilvl w:val="0"/>
          <w:numId w:val="34"/>
        </w:numPr>
        <w:rPr>
          <w:rFonts w:ascii="Calibri" w:hAnsi="Calibri" w:cs="Calibri"/>
        </w:rPr>
      </w:pPr>
      <w:r w:rsidRPr="00B6002E">
        <w:rPr>
          <w:rFonts w:ascii="Calibri" w:hAnsi="Calibri" w:cs="Calibri"/>
          <w:color w:val="222222"/>
          <w:lang w:val="en-GB"/>
        </w:rPr>
        <w:t>Recommendation letters with</w:t>
      </w:r>
      <w:r w:rsidRPr="00B6002E">
        <w:rPr>
          <w:rFonts w:ascii="Calibri" w:hAnsi="Calibri" w:cs="Calibri"/>
        </w:rPr>
        <w:t xml:space="preserve"> Contacts of three organizations that have recently contracted you (in the last three years) to carry out similar assignment. </w:t>
      </w:r>
      <w:r w:rsidRPr="00B6002E">
        <w:rPr>
          <w:rFonts w:ascii="Calibri" w:hAnsi="Calibri" w:cs="Calibri"/>
          <w:color w:val="222222"/>
          <w:lang w:val="en-GB"/>
        </w:rPr>
        <w:t>Attach at minimum three (3) copies of such recommendation letters</w:t>
      </w:r>
      <w:r w:rsidRPr="00B6002E">
        <w:rPr>
          <w:rFonts w:ascii="Calibri" w:hAnsi="Calibri" w:cs="Calibri"/>
          <w:color w:val="222222"/>
          <w:szCs w:val="22"/>
          <w:lang w:val="en-GB"/>
        </w:rPr>
        <w:t>.</w:t>
      </w:r>
      <w:r w:rsidRPr="00B6002E">
        <w:rPr>
          <w:rFonts w:ascii="Calibri" w:hAnsi="Calibri" w:cs="Calibri"/>
        </w:rPr>
        <w:t> </w:t>
      </w:r>
    </w:p>
    <w:p w14:paraId="2128F64B" w14:textId="77777777" w:rsidR="00B1557F" w:rsidRPr="00B6002E" w:rsidRDefault="00B1557F" w:rsidP="00B1557F">
      <w:pPr>
        <w:pStyle w:val="ListParagraph"/>
        <w:numPr>
          <w:ilvl w:val="0"/>
          <w:numId w:val="34"/>
        </w:numPr>
        <w:jc w:val="left"/>
        <w:rPr>
          <w:rFonts w:ascii="Calibri" w:hAnsi="Calibri" w:cs="Calibri"/>
        </w:rPr>
      </w:pPr>
      <w:r w:rsidRPr="00B6002E">
        <w:rPr>
          <w:rFonts w:ascii="Calibri" w:hAnsi="Calibri" w:cs="Calibri"/>
        </w:rPr>
        <w:t>Supplier Profile and Registration Form (Annex E)</w:t>
      </w:r>
    </w:p>
    <w:p w14:paraId="3B7D7130" w14:textId="77777777" w:rsidR="00B1557F" w:rsidRPr="00B6002E" w:rsidRDefault="00B1557F" w:rsidP="00B1557F">
      <w:pPr>
        <w:pStyle w:val="ListParagraph"/>
        <w:numPr>
          <w:ilvl w:val="0"/>
          <w:numId w:val="34"/>
        </w:numPr>
        <w:jc w:val="left"/>
        <w:rPr>
          <w:rFonts w:ascii="Calibri" w:hAnsi="Calibri" w:cs="Calibri"/>
        </w:rPr>
      </w:pPr>
      <w:r w:rsidRPr="00B6002E">
        <w:rPr>
          <w:rFonts w:ascii="Calibri" w:hAnsi="Calibri" w:cs="Calibri"/>
        </w:rPr>
        <w:t>All supporting documents for the technical proposal</w:t>
      </w:r>
    </w:p>
    <w:p w14:paraId="1251BE2E" w14:textId="7584E65D" w:rsidR="00AA4634" w:rsidRPr="00B6002E" w:rsidRDefault="00AA4634" w:rsidP="00AA4634">
      <w:pPr>
        <w:pStyle w:val="ColorfulList-Accent11"/>
        <w:numPr>
          <w:ilvl w:val="0"/>
          <w:numId w:val="34"/>
        </w:numPr>
        <w:shd w:val="clear" w:color="auto" w:fill="FFFFFF"/>
        <w:rPr>
          <w:rFonts w:ascii="Calibri" w:hAnsi="Calibri" w:cs="Calibri"/>
          <w:color w:val="222222"/>
          <w:szCs w:val="22"/>
          <w:lang w:val="en-GB"/>
        </w:rPr>
      </w:pPr>
      <w:r w:rsidRPr="00B6002E">
        <w:rPr>
          <w:rFonts w:ascii="Calibri" w:hAnsi="Calibri" w:cs="Calibri"/>
          <w:color w:val="222222"/>
          <w:szCs w:val="22"/>
          <w:lang w:val="en-GB"/>
        </w:rPr>
        <w:t>Tender &amp; Contract Award Acknow</w:t>
      </w:r>
      <w:r w:rsidR="0067301D" w:rsidRPr="00B6002E">
        <w:rPr>
          <w:rFonts w:ascii="Calibri" w:hAnsi="Calibri" w:cs="Calibri"/>
          <w:color w:val="222222"/>
          <w:szCs w:val="22"/>
          <w:lang w:val="en-GB"/>
        </w:rPr>
        <w:t>ledgment Certificate (Annex B)</w:t>
      </w:r>
    </w:p>
    <w:p w14:paraId="4EACC208" w14:textId="77777777" w:rsidR="00B1557F" w:rsidRDefault="00B1557F" w:rsidP="002A18FF">
      <w:pPr>
        <w:tabs>
          <w:tab w:val="left" w:pos="900"/>
        </w:tabs>
        <w:rPr>
          <w:rFonts w:ascii="Calibri" w:hAnsi="Calibri" w:cs="Arial"/>
          <w:color w:val="222222"/>
          <w:szCs w:val="22"/>
          <w:lang w:val="en-GB"/>
        </w:rPr>
      </w:pPr>
    </w:p>
    <w:p w14:paraId="46ED9C89" w14:textId="06A6F90B" w:rsidR="002A18FF" w:rsidRPr="00B1557F" w:rsidRDefault="00B1557F" w:rsidP="002A18FF">
      <w:pPr>
        <w:tabs>
          <w:tab w:val="left" w:pos="900"/>
        </w:tabs>
        <w:rPr>
          <w:rFonts w:ascii="Calibri" w:hAnsi="Calibri" w:cs="Arial"/>
          <w:b/>
          <w:color w:val="222222"/>
          <w:szCs w:val="22"/>
          <w:lang w:val="en-GB"/>
        </w:rPr>
      </w:pPr>
      <w:r w:rsidRPr="00B1557F">
        <w:rPr>
          <w:rFonts w:ascii="Calibri" w:hAnsi="Calibri" w:cs="Arial"/>
          <w:b/>
          <w:color w:val="222222"/>
          <w:szCs w:val="22"/>
          <w:lang w:val="en-GB"/>
        </w:rPr>
        <w:t>Financial Proposal</w:t>
      </w:r>
    </w:p>
    <w:p w14:paraId="3B7428A5" w14:textId="003FCB69" w:rsidR="00B1557F" w:rsidRPr="00B1557F" w:rsidRDefault="00B1557F" w:rsidP="00B1557F">
      <w:pPr>
        <w:pStyle w:val="ListParagraph"/>
        <w:numPr>
          <w:ilvl w:val="0"/>
          <w:numId w:val="69"/>
        </w:numPr>
        <w:tabs>
          <w:tab w:val="left" w:pos="900"/>
        </w:tabs>
        <w:rPr>
          <w:rFonts w:ascii="Calibri" w:hAnsi="Calibri" w:cs="Arial"/>
          <w:color w:val="222222"/>
          <w:szCs w:val="22"/>
          <w:lang w:val="en-GB"/>
        </w:rPr>
      </w:pPr>
      <w:r w:rsidRPr="00B1557F">
        <w:rPr>
          <w:rFonts w:ascii="Calibri" w:hAnsi="Calibri" w:cs="Calibri"/>
        </w:rPr>
        <w:t xml:space="preserve">Financial proposal providing cost </w:t>
      </w:r>
      <w:r w:rsidR="00AC2FFB">
        <w:rPr>
          <w:rFonts w:ascii="Calibri" w:hAnsi="Calibri" w:cs="Calibri"/>
        </w:rPr>
        <w:t xml:space="preserve">pricing of the </w:t>
      </w:r>
      <w:r w:rsidR="00AE67AA">
        <w:rPr>
          <w:rFonts w:ascii="Calibri" w:hAnsi="Calibri" w:cs="Calibri"/>
        </w:rPr>
        <w:t>Program review consultant.</w:t>
      </w:r>
      <w:r w:rsidRPr="00B1557F">
        <w:rPr>
          <w:rFonts w:ascii="Calibri" w:hAnsi="Calibri" w:cs="Calibri"/>
        </w:rPr>
        <w:t> </w:t>
      </w:r>
    </w:p>
    <w:p w14:paraId="7EBB372E" w14:textId="77777777" w:rsidR="00B1557F" w:rsidRPr="00B1557F" w:rsidRDefault="00B1557F" w:rsidP="00B1557F">
      <w:pPr>
        <w:pStyle w:val="ListParagraph"/>
        <w:tabs>
          <w:tab w:val="left" w:pos="900"/>
        </w:tabs>
        <w:rPr>
          <w:rFonts w:ascii="Calibri" w:hAnsi="Calibri" w:cs="Arial"/>
          <w:color w:val="222222"/>
          <w:szCs w:val="22"/>
          <w:lang w:val="en-GB"/>
        </w:rPr>
      </w:pPr>
    </w:p>
    <w:p w14:paraId="496D5F11" w14:textId="4433E5E0" w:rsidR="00AA4634" w:rsidRPr="00EE1B34"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s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684D1DDA" w:rsidR="00AA4634" w:rsidRPr="00EE1B34"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s submitted by mail, email or courier is at the Bidder</w:t>
      </w:r>
      <w:r w:rsidR="00513CAF">
        <w:rPr>
          <w:rFonts w:ascii="Calibri" w:hAnsi="Calibri" w:cs="Arial"/>
          <w:color w:val="222222"/>
          <w:szCs w:val="22"/>
          <w:lang w:val="en-GB"/>
        </w:rPr>
        <w:t>’</w:t>
      </w:r>
      <w:r w:rsidR="00AA4634" w:rsidRPr="00EE1B34">
        <w:rPr>
          <w:rFonts w:ascii="Calibri" w:hAnsi="Calibri" w:cs="Arial"/>
          <w:color w:val="222222"/>
          <w:szCs w:val="22"/>
          <w:lang w:val="en-GB"/>
        </w:rPr>
        <w:t>s risk and DRC takes no responsib</w:t>
      </w:r>
      <w:r w:rsidR="007518AB">
        <w:rPr>
          <w:rFonts w:ascii="Calibri" w:hAnsi="Calibri" w:cs="Arial"/>
          <w:color w:val="222222"/>
          <w:szCs w:val="22"/>
          <w:lang w:val="en-GB"/>
        </w:rPr>
        <w:t>ility for the receipt of such proposal</w:t>
      </w:r>
      <w:r w:rsidR="00AA4634" w:rsidRPr="00EE1B34">
        <w:rPr>
          <w:rFonts w:ascii="Calibri" w:hAnsi="Calibri" w:cs="Arial"/>
          <w:color w:val="222222"/>
          <w:szCs w:val="22"/>
          <w:lang w:val="en-GB"/>
        </w:rPr>
        <w:t>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6CD3F050"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14E3FA1C" w:rsidR="00431155" w:rsidRPr="00513CAF" w:rsidRDefault="00431155" w:rsidP="00431155">
      <w:pPr>
        <w:tabs>
          <w:tab w:val="left" w:pos="900"/>
        </w:tabs>
        <w:rPr>
          <w:rFonts w:ascii="Calibri" w:hAnsi="Calibri" w:cs="Arial"/>
          <w:b/>
          <w:color w:val="222222"/>
          <w:szCs w:val="22"/>
          <w:lang w:val="en-GB"/>
        </w:rPr>
      </w:pPr>
      <w:r w:rsidRPr="00513CAF">
        <w:rPr>
          <w:rFonts w:ascii="Calibri" w:hAnsi="Calibri" w:cs="Arial"/>
          <w:b/>
          <w:color w:val="222222"/>
          <w:szCs w:val="22"/>
          <w:lang w:val="en-GB"/>
        </w:rPr>
        <w:t xml:space="preserve">Hard copy </w:t>
      </w:r>
      <w:r w:rsidR="007518AB">
        <w:rPr>
          <w:rFonts w:ascii="Calibri" w:hAnsi="Calibri" w:cs="Arial"/>
          <w:b/>
          <w:color w:val="222222"/>
          <w:szCs w:val="22"/>
          <w:lang w:val="en-GB"/>
        </w:rPr>
        <w:t>Proposal</w:t>
      </w:r>
      <w:r w:rsidRPr="00513CAF">
        <w:rPr>
          <w:rFonts w:ascii="Calibri" w:hAnsi="Calibri" w:cs="Arial"/>
          <w:b/>
          <w:color w:val="222222"/>
          <w:szCs w:val="22"/>
          <w:lang w:val="en-GB"/>
        </w:rPr>
        <w:t xml:space="preserve">s shall be separated into ‘Financial </w:t>
      </w:r>
      <w:r w:rsidR="007518AB">
        <w:rPr>
          <w:rFonts w:ascii="Calibri" w:hAnsi="Calibri" w:cs="Arial"/>
          <w:b/>
          <w:color w:val="222222"/>
          <w:szCs w:val="22"/>
          <w:lang w:val="en-GB"/>
        </w:rPr>
        <w:t>Proposal’ and ‘Technical proposal</w:t>
      </w:r>
      <w:r w:rsidRPr="00513CAF">
        <w:rPr>
          <w:rFonts w:ascii="Calibri" w:hAnsi="Calibri" w:cs="Arial"/>
          <w:b/>
          <w:color w:val="222222"/>
          <w:szCs w:val="22"/>
          <w:lang w:val="en-GB"/>
        </w:rPr>
        <w:t>’:</w:t>
      </w:r>
    </w:p>
    <w:p w14:paraId="577ED3FB" w14:textId="65F5465F"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 xml:space="preserve">Financial </w:t>
      </w:r>
      <w:r w:rsidR="007518AB">
        <w:rPr>
          <w:rFonts w:ascii="Calibri" w:hAnsi="Calibri" w:cs="Arial"/>
          <w:color w:val="222222"/>
          <w:szCs w:val="22"/>
          <w:lang w:val="en-GB"/>
        </w:rPr>
        <w:t>Proposal</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w:t>
      </w:r>
      <w:r w:rsidR="007C275D">
        <w:rPr>
          <w:rFonts w:ascii="Calibri" w:hAnsi="Calibri" w:cs="Arial"/>
          <w:color w:val="222222"/>
          <w:szCs w:val="22"/>
          <w:lang w:val="en-GB"/>
        </w:rPr>
        <w:t xml:space="preserve"> details</w:t>
      </w:r>
    </w:p>
    <w:p w14:paraId="59225DD0" w14:textId="48E18332"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7518AB">
        <w:rPr>
          <w:rFonts w:ascii="Calibri" w:hAnsi="Calibri" w:cs="Arial"/>
          <w:color w:val="222222"/>
          <w:szCs w:val="22"/>
          <w:lang w:val="en-GB"/>
        </w:rPr>
        <w:t>Proposal</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439B3323" w14:textId="27F04120" w:rsidR="00431155" w:rsidRDefault="00431155" w:rsidP="00AA4634">
      <w:pPr>
        <w:tabs>
          <w:tab w:val="left" w:pos="900"/>
        </w:tabs>
        <w:rPr>
          <w:rFonts w:ascii="Calibri" w:hAnsi="Calibri" w:cs="Arial"/>
          <w:color w:val="222222"/>
          <w:szCs w:val="22"/>
          <w:lang w:val="en-GB"/>
        </w:rPr>
      </w:pPr>
    </w:p>
    <w:p w14:paraId="46FF2445" w14:textId="62C79526" w:rsidR="007C275D" w:rsidRDefault="007C275D" w:rsidP="00AA4634">
      <w:pPr>
        <w:tabs>
          <w:tab w:val="left" w:pos="900"/>
        </w:tabs>
        <w:rPr>
          <w:rFonts w:ascii="Calibri" w:hAnsi="Calibri" w:cs="Arial"/>
          <w:color w:val="222222"/>
          <w:szCs w:val="22"/>
          <w:lang w:val="en-GB"/>
        </w:rPr>
      </w:pPr>
    </w:p>
    <w:p w14:paraId="1DB1B4F7" w14:textId="77777777" w:rsidR="007C275D" w:rsidRDefault="007C275D"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8BDFF5F" w:rsidR="005E48A6" w:rsidRDefault="001E20DE" w:rsidP="00AA4634">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1312" behindDoc="0" locked="0" layoutInCell="1" allowOverlap="1" wp14:anchorId="66CF6103" wp14:editId="05CB2173">
                <wp:simplePos x="0" y="0"/>
                <wp:positionH relativeFrom="column">
                  <wp:posOffset>1600200</wp:posOffset>
                </wp:positionH>
                <wp:positionV relativeFrom="paragraph">
                  <wp:posOffset>1252855</wp:posOffset>
                </wp:positionV>
                <wp:extent cx="3188335" cy="752475"/>
                <wp:effectExtent l="0" t="0" r="12065" b="28575"/>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752475"/>
                        </a:xfrm>
                        <a:prstGeom prst="rect">
                          <a:avLst/>
                        </a:prstGeom>
                        <a:solidFill>
                          <a:srgbClr val="FFFFFF"/>
                        </a:solidFill>
                        <a:ln w="9525">
                          <a:solidFill>
                            <a:srgbClr val="000000"/>
                          </a:solidFill>
                          <a:miter lim="800000"/>
                          <a:headEnd/>
                          <a:tailEnd/>
                        </a:ln>
                      </wps:spPr>
                      <wps:txbx>
                        <w:txbxContent>
                          <w:p w14:paraId="416ED828" w14:textId="2107206E"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3C4D94">
                              <w:rPr>
                                <w:rFonts w:ascii="Calibri" w:hAnsi="Calibri" w:cs="Arial"/>
                                <w:b/>
                                <w:color w:val="222222"/>
                                <w:sz w:val="28"/>
                                <w:szCs w:val="28"/>
                                <w:lang w:val="en-GB"/>
                              </w:rPr>
                              <w:t>7</w:t>
                            </w:r>
                          </w:p>
                          <w:p w14:paraId="54674EB9" w14:textId="0876C3A0"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FINANCIAL BID</w:t>
                            </w:r>
                          </w:p>
                          <w:p w14:paraId="391CB0DF" w14:textId="09515430"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pt;margin-top:98.65pt;width:251.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pgKQIAAEwEAAAOAAAAZHJzL2Uyb0RvYy54bWysVNuO2yAQfa/Uf0C8N06cpMlacVbbbFNV&#10;2l6k3X4AxjhGCwwFEjv9+g44m1ptn6r6ATHMcJg5Z8ab214rchLOSzAlnU2mlAjDoZbmUNJvT/s3&#10;a0p8YKZmCowo6Vl4ert9/WrT2ULk0IKqhSMIYnzR2ZK2IdgiyzxvhWZ+AlYYdDbgNAtoukNWO9Yh&#10;ulZZPp2+zTpwtXXAhfd4ej846TbhN43g4UvTeBGIKinmFtLq0lrFNdtuWHFwzLaSX9Jg/5CFZtLg&#10;o1eoexYYOTr5B5SW3IGHJkw46AyaRnKRasBqZtPfqnlsmRWpFiTH2ytN/v/B8s+nr47IGrWjxDCN&#10;Ej2JZx8aoQLJIz2d9QVGPVqMC/076GNoLNXbB+DPnhjYtcwcxJ1z0LWC1ZjeLN7MRlcHHB9Bqu4T&#10;1PgOOwZIQH3jdARENgiio0znqzSiD4Tj4Xy2Xs/nS0o4+lbLfLFapidY8XLbOh8+CNAkbkrqUPqE&#10;zk4PPsRsWPESkrIHJeu9VCoZ7lDtlCMnhm2yT98F3Y/DlCFdSW+W+XIgYOzzY4hp+v4GoWXAfldS&#10;l3R9DWJFpO29qVM3BibVsMeUlbnwGKkbSAx91SfFrvJUUJ+RWAdDe+M44qYF94OSDlu7pP77kTlB&#10;ifpoUJyb2WIRZyEZi+UqR8ONPdXYwwxHqJIGSobtLqT5ibwZuEMRG5n4jWoPmVxSxpZNtF/GK87E&#10;2E5Rv34C258AAAD//wMAUEsDBBQABgAIAAAAIQAp9b+U4gAAAAsBAAAPAAAAZHJzL2Rvd25yZXYu&#10;eG1sTI/NTsMwEITvSLyDtUhcEHV+miYNcSqEBIIbtBVc3dhNIuJ1sN00vD3LCY6jGc18U21mM7BJ&#10;O99bFBAvImAaG6t6bAXsd4+3BTAfJCo5WNQCvrWHTX15UclS2TO+6WkbWkYl6EspoAthLDn3TaeN&#10;9As7aiTvaJ2RgaRruXLyTOVm4EkUrbiRPdJCJ0f90Onmc3syAorl8/ThX9LX92Z1HNbhJp+evpwQ&#10;11fz/R2woOfwF4ZffEKHmpgO9oTKs0FAkiX0JZCxzlNglMizZQzsICCNswJ4XfH/H+ofAAAA//8D&#10;AFBLAQItABQABgAIAAAAIQC2gziS/gAAAOEBAAATAAAAAAAAAAAAAAAAAAAAAABbQ29udGVudF9U&#10;eXBlc10ueG1sUEsBAi0AFAAGAAgAAAAhADj9If/WAAAAlAEAAAsAAAAAAAAAAAAAAAAALwEAAF9y&#10;ZWxzLy5yZWxzUEsBAi0AFAAGAAgAAAAhANG2CmApAgAATAQAAA4AAAAAAAAAAAAAAAAALgIAAGRy&#10;cy9lMm9Eb2MueG1sUEsBAi0AFAAGAAgAAAAhACn1v5TiAAAACwEAAA8AAAAAAAAAAAAAAAAAgwQA&#10;AGRycy9kb3ducmV2LnhtbFBLBQYAAAAABAAEAPMAAACSBQAAAAA=&#10;">
                <v:textbox>
                  <w:txbxContent>
                    <w:p w14:paraId="416ED828" w14:textId="2107206E"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3C4D94">
                        <w:rPr>
                          <w:rFonts w:ascii="Calibri" w:hAnsi="Calibri" w:cs="Arial"/>
                          <w:b/>
                          <w:color w:val="222222"/>
                          <w:sz w:val="28"/>
                          <w:szCs w:val="28"/>
                          <w:lang w:val="en-GB"/>
                        </w:rPr>
                        <w:t>7</w:t>
                      </w:r>
                    </w:p>
                    <w:p w14:paraId="54674EB9" w14:textId="0876C3A0"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FINANCIAL BID</w:t>
                      </w:r>
                    </w:p>
                    <w:p w14:paraId="391CB0DF" w14:textId="09515430"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v:textbox>
                <w10:wrap type="topAndBottom"/>
              </v:shape>
            </w:pict>
          </mc:Fallback>
        </mc:AlternateContent>
      </w: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205DED39" wp14:editId="0BFACEEF">
                <wp:simplePos x="0" y="0"/>
                <wp:positionH relativeFrom="column">
                  <wp:align>center</wp:align>
                </wp:positionH>
                <wp:positionV relativeFrom="paragraph">
                  <wp:posOffset>0</wp:posOffset>
                </wp:positionV>
                <wp:extent cx="3188335" cy="847725"/>
                <wp:effectExtent l="0" t="0" r="12065" b="28575"/>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847725"/>
                        </a:xfrm>
                        <a:prstGeom prst="rect">
                          <a:avLst/>
                        </a:prstGeom>
                        <a:solidFill>
                          <a:srgbClr val="FFFFFF"/>
                        </a:solidFill>
                        <a:ln w="9525">
                          <a:solidFill>
                            <a:srgbClr val="000000"/>
                          </a:solidFill>
                          <a:miter lim="800000"/>
                          <a:headEnd/>
                          <a:tailEnd/>
                        </a:ln>
                      </wps:spPr>
                      <wps:txbx>
                        <w:txbxContent>
                          <w:p w14:paraId="73E85DF9" w14:textId="01509C7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3C4D94">
                              <w:rPr>
                                <w:rFonts w:ascii="Calibri" w:hAnsi="Calibri" w:cs="Arial"/>
                                <w:b/>
                                <w:color w:val="222222"/>
                                <w:sz w:val="28"/>
                                <w:szCs w:val="28"/>
                                <w:lang w:val="en-GB"/>
                              </w:rPr>
                              <w:t>7</w:t>
                            </w:r>
                          </w:p>
                          <w:p w14:paraId="3469FD56" w14:textId="295E111A"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TECHNICAL BID</w:t>
                            </w:r>
                          </w:p>
                          <w:p w14:paraId="4F6E6CE2" w14:textId="72A6FDA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fJwIAAE4EAAAOAAAAZHJzL2Uyb0RvYy54bWysVNtu2zAMfR+wfxD0vti5LakRp+jSZRjQ&#10;XYB2HyDLcixUEjVJiZ19fSk5TbML9jDMDwIpUofkIenVda8VOQjnJZiSjkc5JcJwqKXZlfTbw/bN&#10;khIfmKmZAiNKehSeXq9fv1p1thATaEHVwhEEMb7obEnbEGyRZZ63QjM/AisMGhtwmgVU3S6rHesQ&#10;Xatskudvsw5cbR1w4T3e3g5Guk74TSN4+NI0XgSiSoq5hXS6dFbxzNYrVuwcs63kpzTYP2ShmTQY&#10;9Ax1ywIjeyd/g9KSO/DQhBEHnUHTSC5SDVjNOP+lmvuWWZFqQXK8PdPk/x8s/3z46oisSzrNF5QY&#10;prFJD+LRh0aoQCaRoM76Av3uLXqG/h302OhUrLd3wB89MbBpmdmJG+egawWrMcFxfJldPB1wfASp&#10;uk9QYxy2D5CA+sbpyB7yQRAdG3U8N0f0gXC8nI6Xy+l0TglH23K2WEzmKQQrnl9b58MHAZpEoaQO&#10;m5/Q2eHOh5gNK55dYjAPStZbqVRS3K7aKEcODAdlm74T+k9uypCupFdzjP13iDx9f4LQMuDEK6mx&#10;irMTKyJt702d5jEwqQYZU1bmxGOkbiAx9FU/9CwGiBxXUB+RWAfDgONCotCC+0FJh8NdUv99z5yg&#10;RH002Jyr8WwWtyEps/ligoq7tFSXFmY4QpU0UDKIm5A2KDJg4Aab2MjE70smp5RxaBPtpwWLW3Gp&#10;J6+X38D6CQAA//8DAFBLAwQUAAYACAAAACEAk/eoPtwAAAAFAQAADwAAAGRycy9kb3ducmV2Lnht&#10;bEyPwU7DMBBE70j8g7VIXBB12tBSQpwKIYHgBm0FVzfeJhH2OthuGv6ehQtcRlrNaOZtuRqdFQOG&#10;2HlSMJ1kIJBqbzpqFGw3D5dLEDFpMtp6QgVfGGFVnZ6UujD+SK84rFMjuIRioRW0KfWFlLFu0ek4&#10;8T0Se3sfnE58hkaaoI9c7qycZdlCOt0RL7S6x/sW64/1wSlYXj0N7/E5f3mrF3t7ky6uh8fPoNT5&#10;2Xh3CyLhmP7C8IPP6FAx084fyERhFfAj6VfZm2ezKYgdh/J8DrIq5X/66hsAAP//AwBQSwECLQAU&#10;AAYACAAAACEAtoM4kv4AAADhAQAAEwAAAAAAAAAAAAAAAAAAAAAAW0NvbnRlbnRfVHlwZXNdLnht&#10;bFBLAQItABQABgAIAAAAIQA4/SH/1gAAAJQBAAALAAAAAAAAAAAAAAAAAC8BAABfcmVscy8ucmVs&#10;c1BLAQItABQABgAIAAAAIQAGIu/fJwIAAE4EAAAOAAAAAAAAAAAAAAAAAC4CAABkcnMvZTJvRG9j&#10;LnhtbFBLAQItABQABgAIAAAAIQCT96g+3AAAAAUBAAAPAAAAAAAAAAAAAAAAAIEEAABkcnMvZG93&#10;bnJldi54bWxQSwUGAAAAAAQABADzAAAAigUAAAAA&#10;">
                <v:textbox>
                  <w:txbxContent>
                    <w:p w14:paraId="73E85DF9" w14:textId="01509C7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3C4D94">
                        <w:rPr>
                          <w:rFonts w:ascii="Calibri" w:hAnsi="Calibri" w:cs="Arial"/>
                          <w:b/>
                          <w:color w:val="222222"/>
                          <w:sz w:val="28"/>
                          <w:szCs w:val="28"/>
                          <w:lang w:val="en-GB"/>
                        </w:rPr>
                        <w:t>7</w:t>
                      </w:r>
                    </w:p>
                    <w:p w14:paraId="3469FD56" w14:textId="295E111A"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TECHNICAL BID</w:t>
                      </w:r>
                    </w:p>
                    <w:p w14:paraId="4F6E6CE2" w14:textId="72A6FDA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77777777"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rPr>
        <w:lastRenderedPageBreak/>
        <mc:AlternateContent>
          <mc:Choice Requires="wps">
            <w:drawing>
              <wp:anchor distT="0" distB="0" distL="114300" distR="114300" simplePos="0" relativeHeight="251663360" behindDoc="0" locked="0" layoutInCell="1" allowOverlap="1" wp14:anchorId="45F68C42" wp14:editId="1FC0832D">
                <wp:simplePos x="0" y="0"/>
                <wp:positionH relativeFrom="column">
                  <wp:posOffset>1590675</wp:posOffset>
                </wp:positionH>
                <wp:positionV relativeFrom="paragraph">
                  <wp:posOffset>216535</wp:posOffset>
                </wp:positionV>
                <wp:extent cx="3188335" cy="11906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90625"/>
                        </a:xfrm>
                        <a:prstGeom prst="rect">
                          <a:avLst/>
                        </a:prstGeom>
                        <a:solidFill>
                          <a:srgbClr val="FFFFFF"/>
                        </a:solidFill>
                        <a:ln w="9525">
                          <a:solidFill>
                            <a:srgbClr val="000000"/>
                          </a:solidFill>
                          <a:miter lim="800000"/>
                          <a:headEnd/>
                          <a:tailEnd/>
                        </a:ln>
                      </wps:spPr>
                      <wps:txbx>
                        <w:txbxContent>
                          <w:p w14:paraId="579C3526" w14:textId="7647E1AE" w:rsidR="0038120C" w:rsidRPr="00C11B71" w:rsidRDefault="0038120C" w:rsidP="001E20DE">
                            <w:pPr>
                              <w:tabs>
                                <w:tab w:val="left" w:pos="900"/>
                              </w:tabs>
                              <w:rPr>
                                <w:rFonts w:ascii="Calibri" w:hAnsi="Calibri" w:cs="Calibri"/>
                                <w:b/>
                                <w:sz w:val="28"/>
                                <w:szCs w:val="28"/>
                                <w:lang w:val="en-GB"/>
                              </w:rPr>
                            </w:pPr>
                            <w:r w:rsidRPr="00C11B71">
                              <w:rPr>
                                <w:rFonts w:ascii="Calibri" w:hAnsi="Calibri" w:cs="Calibri"/>
                                <w:sz w:val="28"/>
                                <w:szCs w:val="28"/>
                                <w:lang w:val="en-GB"/>
                              </w:rPr>
                              <w:t xml:space="preserve">RFP No.: </w:t>
                            </w:r>
                            <w:r w:rsidR="002162BD">
                              <w:rPr>
                                <w:rFonts w:ascii="Calibri" w:hAnsi="Calibri" w:cs="Calibri"/>
                                <w:b/>
                                <w:sz w:val="28"/>
                                <w:szCs w:val="28"/>
                                <w:lang w:val="en-GB"/>
                              </w:rPr>
                              <w:t>RFP-SS-JUB-2019-00</w:t>
                            </w:r>
                            <w:r w:rsidR="003C4D94">
                              <w:rPr>
                                <w:rFonts w:ascii="Calibri" w:hAnsi="Calibri" w:cs="Calibri"/>
                                <w:b/>
                                <w:sz w:val="28"/>
                                <w:szCs w:val="28"/>
                                <w:lang w:val="en-GB"/>
                              </w:rPr>
                              <w:t>7</w:t>
                            </w:r>
                          </w:p>
                          <w:p w14:paraId="0F4DF67F" w14:textId="277A343E" w:rsidR="0038120C" w:rsidRPr="00C11B71" w:rsidRDefault="002A18FF" w:rsidP="001E20DE">
                            <w:pPr>
                              <w:tabs>
                                <w:tab w:val="left" w:pos="900"/>
                              </w:tabs>
                              <w:rPr>
                                <w:rFonts w:ascii="Calibri" w:hAnsi="Calibri" w:cs="Calibri"/>
                                <w:sz w:val="28"/>
                                <w:szCs w:val="28"/>
                                <w:lang w:val="en-GB"/>
                              </w:rPr>
                            </w:pPr>
                            <w:r w:rsidRPr="00C11B71">
                              <w:rPr>
                                <w:rFonts w:ascii="Calibri" w:hAnsi="Calibri" w:cs="Calibri"/>
                                <w:sz w:val="28"/>
                                <w:szCs w:val="28"/>
                                <w:lang w:val="en-GB"/>
                              </w:rPr>
                              <w:t>DRC South Sudan Country Office</w:t>
                            </w:r>
                          </w:p>
                          <w:p w14:paraId="0477CFC5" w14:textId="77777777"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 xml:space="preserve">Addis Ababa Road, </w:t>
                            </w:r>
                          </w:p>
                          <w:p w14:paraId="7EC2BB95" w14:textId="036A7E41"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Next to UNICEF Offices</w:t>
                            </w:r>
                          </w:p>
                          <w:p w14:paraId="2325F529" w14:textId="0FA33D6A" w:rsidR="0038120C" w:rsidRPr="00C11B71" w:rsidRDefault="002A18FF" w:rsidP="001E20DE">
                            <w:pPr>
                              <w:rPr>
                                <w:rFonts w:ascii="Calibri" w:hAnsi="Calibri" w:cs="Calibri"/>
                                <w:sz w:val="28"/>
                                <w:szCs w:val="28"/>
                                <w:lang w:val="en-GB"/>
                              </w:rPr>
                            </w:pPr>
                            <w:r w:rsidRPr="00C11B71">
                              <w:rPr>
                                <w:rFonts w:ascii="Calibri" w:hAnsi="Calibri" w:cs="Calibri"/>
                                <w:sz w:val="28"/>
                                <w:szCs w:val="28"/>
                              </w:rPr>
                              <w:t>Juba, South Sudan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7.05pt;width:251.0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WKAIAAE0EAAAOAAAAZHJzL2Uyb0RvYy54bWysVNtu2zAMfR+wfxD0vtjOpUuMOEWXLsOA&#10;7gK0+wBZlmOhkqhJSuzs60spaZpdsIdhfhBIkTokD0kvrwetyF44L8FUtBjllAjDoZFmW9FvD5s3&#10;c0p8YKZhCoyo6EF4er16/WrZ21KMoQPVCEcQxPiytxXtQrBllnneCc38CKwwaGzBaRZQdduscaxH&#10;dK2ycZ5fZT24xjrgwnu8vT0a6Srht63g4UvbehGIqijmFtLp0lnHM1stWbl1zHaSn9Jg/5CFZtJg&#10;0DPULQuM7Jz8DUpL7sBDG0YcdAZtK7lINWA1Rf5LNfcdsyLVguR4e6bJ/z9Y/nn/1RHZVHRCiWEa&#10;W/QgHn1ohQpkHOnprS/R696iXxjewYBtTqV6ewf80RMD646ZrbhxDvpOsAbTK+LL7OLpEcdHkLr/&#10;BA3GYbsACWhonY7cIRsE0bFNh3NrxBAIx8tJMZ9PJjNKONqKYpFfjWcpBiufn1vnwwcBmkShog57&#10;n+DZ/s6HmA4rn11iNA9KNhupVFLctl4rR/YM52STvhP6T27KkL6iixnG/jtEnr4/QWgZcOCV1BWd&#10;n51YGXl7b5o0joFJdZQxZWVOREbujiyGoR5Sy6YxQCS5huaAzDo4zjfuIwoduB+U9DjbFfXfd8wJ&#10;StRHg91ZFNNpXIakTGdvx6i4S0t9aWGGI1RFAyVHcR3SAkUGDNxgF1uZ+H3J5JQyzmyi/bRfcSku&#10;9eT18hdYPQEAAP//AwBQSwMEFAAGAAgAAAAhAOO11bvhAAAACgEAAA8AAABkcnMvZG93bnJldi54&#10;bWxMj8FOwzAQRO9I/IO1SFxQ6yRt0hLiVAgJRG/QIri6sZtE2Otgu2n4e5YTHFfzNPO22kzWsFH7&#10;0DsUkM4TYBobp3psBbztH2drYCFKVNI41AK+dYBNfXlRyVK5M77qcRdbRiUYSimgi3EoOQ9Np60M&#10;czdopOzovJWRTt9y5eWZyq3hWZIU3MoeaaGTg37odPO5O1kB6+Xz+BG2i5f3pjia23izGp++vBDX&#10;V9P9HbCop/gHw68+qUNNTgd3QhWYEZDlSU6ogMUyBUbAKs8KYAdKsrQAXlf8/wv1DwAAAP//AwBQ&#10;SwECLQAUAAYACAAAACEAtoM4kv4AAADhAQAAEwAAAAAAAAAAAAAAAAAAAAAAW0NvbnRlbnRfVHlw&#10;ZXNdLnhtbFBLAQItABQABgAIAAAAIQA4/SH/1gAAAJQBAAALAAAAAAAAAAAAAAAAAC8BAABfcmVs&#10;cy8ucmVsc1BLAQItABQABgAIAAAAIQAOHbeWKAIAAE0EAAAOAAAAAAAAAAAAAAAAAC4CAABkcnMv&#10;ZTJvRG9jLnhtbFBLAQItABQABgAIAAAAIQDjtdW74QAAAAoBAAAPAAAAAAAAAAAAAAAAAIIEAABk&#10;cnMvZG93bnJldi54bWxQSwUGAAAAAAQABADzAAAAkAUAAAAA&#10;">
                <v:textbox>
                  <w:txbxContent>
                    <w:p w14:paraId="579C3526" w14:textId="7647E1AE" w:rsidR="0038120C" w:rsidRPr="00C11B71" w:rsidRDefault="0038120C" w:rsidP="001E20DE">
                      <w:pPr>
                        <w:tabs>
                          <w:tab w:val="left" w:pos="900"/>
                        </w:tabs>
                        <w:rPr>
                          <w:rFonts w:ascii="Calibri" w:hAnsi="Calibri" w:cs="Calibri"/>
                          <w:b/>
                          <w:sz w:val="28"/>
                          <w:szCs w:val="28"/>
                          <w:lang w:val="en-GB"/>
                        </w:rPr>
                      </w:pPr>
                      <w:r w:rsidRPr="00C11B71">
                        <w:rPr>
                          <w:rFonts w:ascii="Calibri" w:hAnsi="Calibri" w:cs="Calibri"/>
                          <w:sz w:val="28"/>
                          <w:szCs w:val="28"/>
                          <w:lang w:val="en-GB"/>
                        </w:rPr>
                        <w:t xml:space="preserve">RFP No.: </w:t>
                      </w:r>
                      <w:r w:rsidR="002162BD">
                        <w:rPr>
                          <w:rFonts w:ascii="Calibri" w:hAnsi="Calibri" w:cs="Calibri"/>
                          <w:b/>
                          <w:sz w:val="28"/>
                          <w:szCs w:val="28"/>
                          <w:lang w:val="en-GB"/>
                        </w:rPr>
                        <w:t>RFP-SS-JUB-2019-00</w:t>
                      </w:r>
                      <w:r w:rsidR="003C4D94">
                        <w:rPr>
                          <w:rFonts w:ascii="Calibri" w:hAnsi="Calibri" w:cs="Calibri"/>
                          <w:b/>
                          <w:sz w:val="28"/>
                          <w:szCs w:val="28"/>
                          <w:lang w:val="en-GB"/>
                        </w:rPr>
                        <w:t>7</w:t>
                      </w:r>
                    </w:p>
                    <w:p w14:paraId="0F4DF67F" w14:textId="277A343E" w:rsidR="0038120C" w:rsidRPr="00C11B71" w:rsidRDefault="002A18FF" w:rsidP="001E20DE">
                      <w:pPr>
                        <w:tabs>
                          <w:tab w:val="left" w:pos="900"/>
                        </w:tabs>
                        <w:rPr>
                          <w:rFonts w:ascii="Calibri" w:hAnsi="Calibri" w:cs="Calibri"/>
                          <w:sz w:val="28"/>
                          <w:szCs w:val="28"/>
                          <w:lang w:val="en-GB"/>
                        </w:rPr>
                      </w:pPr>
                      <w:r w:rsidRPr="00C11B71">
                        <w:rPr>
                          <w:rFonts w:ascii="Calibri" w:hAnsi="Calibri" w:cs="Calibri"/>
                          <w:sz w:val="28"/>
                          <w:szCs w:val="28"/>
                          <w:lang w:val="en-GB"/>
                        </w:rPr>
                        <w:t>DRC South Sudan Country Office</w:t>
                      </w:r>
                    </w:p>
                    <w:p w14:paraId="0477CFC5" w14:textId="77777777"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 xml:space="preserve">Addis Ababa Road, </w:t>
                      </w:r>
                    </w:p>
                    <w:p w14:paraId="7EC2BB95" w14:textId="036A7E41"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Next to UNICEF Offices</w:t>
                      </w:r>
                    </w:p>
                    <w:p w14:paraId="2325F529" w14:textId="0FA33D6A" w:rsidR="0038120C" w:rsidRPr="00C11B71" w:rsidRDefault="002A18FF" w:rsidP="001E20DE">
                      <w:pPr>
                        <w:rPr>
                          <w:rFonts w:ascii="Calibri" w:hAnsi="Calibri" w:cs="Calibri"/>
                          <w:sz w:val="28"/>
                          <w:szCs w:val="28"/>
                          <w:lang w:val="en-GB"/>
                        </w:rPr>
                      </w:pPr>
                      <w:r w:rsidRPr="00C11B71">
                        <w:rPr>
                          <w:rFonts w:ascii="Calibri" w:hAnsi="Calibri" w:cs="Calibri"/>
                          <w:sz w:val="28"/>
                          <w:szCs w:val="28"/>
                        </w:rPr>
                        <w:t>Juba, South Sudan</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1DBF23B5" w14:textId="15DCEF7C" w:rsidR="002A18FF" w:rsidRDefault="002A18FF" w:rsidP="00AA4634">
      <w:pPr>
        <w:tabs>
          <w:tab w:val="left" w:pos="900"/>
        </w:tabs>
        <w:rPr>
          <w:rFonts w:ascii="Calibri" w:hAnsi="Calibri" w:cs="Arial"/>
          <w:color w:val="222222"/>
          <w:szCs w:val="22"/>
          <w:u w:val="single"/>
          <w:lang w:val="en-GB"/>
        </w:rPr>
      </w:pPr>
    </w:p>
    <w:p w14:paraId="57DC1E5E" w14:textId="193FF2AD" w:rsidR="00BD7F54" w:rsidRDefault="00BD7F54" w:rsidP="00AA4634">
      <w:pPr>
        <w:tabs>
          <w:tab w:val="left" w:pos="900"/>
        </w:tabs>
        <w:rPr>
          <w:rFonts w:ascii="Calibri" w:hAnsi="Calibri" w:cs="Arial"/>
          <w:color w:val="222222"/>
          <w:szCs w:val="22"/>
          <w:u w:val="single"/>
          <w:lang w:val="en-GB"/>
        </w:rPr>
      </w:pPr>
    </w:p>
    <w:p w14:paraId="6B394675" w14:textId="77777777" w:rsidR="00BD7F54" w:rsidRPr="00BD7F54" w:rsidRDefault="00BD7F54" w:rsidP="00BD7F54">
      <w:pPr>
        <w:rPr>
          <w:color w:val="222222"/>
          <w:sz w:val="24"/>
          <w:highlight w:val="yellow"/>
        </w:rPr>
      </w:pPr>
    </w:p>
    <w:p w14:paraId="0F50DBE3" w14:textId="77777777" w:rsidR="00BD7F54" w:rsidRPr="00BD7F54" w:rsidRDefault="00BD7F54" w:rsidP="00BD7F54">
      <w:pPr>
        <w:rPr>
          <w:color w:val="222222"/>
          <w:sz w:val="24"/>
        </w:rPr>
      </w:pPr>
      <w:r w:rsidRPr="00BD7F54">
        <w:rPr>
          <w:color w:val="222222"/>
          <w:sz w:val="24"/>
        </w:rPr>
        <w:t>All proposals must be submitted before the closing date and time in sealed envelopes at the address provided below:</w:t>
      </w:r>
    </w:p>
    <w:p w14:paraId="2C103DCD" w14:textId="3B63412A" w:rsidR="00BD7F54" w:rsidRPr="00BD7F54" w:rsidRDefault="00BD7F54" w:rsidP="00BD7F54">
      <w:pPr>
        <w:ind w:left="720"/>
        <w:rPr>
          <w:b/>
          <w:sz w:val="28"/>
        </w:rPr>
      </w:pPr>
      <w:r w:rsidRPr="00BD7F54">
        <w:rPr>
          <w:b/>
          <w:sz w:val="28"/>
        </w:rPr>
        <w:t xml:space="preserve">RFQ Tender box at the Juba office– </w:t>
      </w:r>
      <w:r w:rsidR="00D653E1">
        <w:rPr>
          <w:b/>
          <w:sz w:val="28"/>
        </w:rPr>
        <w:t xml:space="preserve">Supply Chain </w:t>
      </w:r>
      <w:r w:rsidRPr="00BD7F54">
        <w:rPr>
          <w:b/>
          <w:sz w:val="28"/>
        </w:rPr>
        <w:t>Office</w:t>
      </w:r>
    </w:p>
    <w:p w14:paraId="061FAD01" w14:textId="77777777" w:rsidR="00BD7F54" w:rsidRPr="00BD7F54" w:rsidRDefault="00BD7F54" w:rsidP="00BD7F54">
      <w:pPr>
        <w:tabs>
          <w:tab w:val="left" w:pos="900"/>
        </w:tabs>
        <w:ind w:left="720"/>
        <w:rPr>
          <w:rFonts w:ascii="Calibri" w:hAnsi="Calibri" w:cs="Arial"/>
          <w:b/>
          <w:sz w:val="28"/>
          <w:lang w:val="en-GB"/>
        </w:rPr>
      </w:pPr>
      <w:r w:rsidRPr="00BD7F54">
        <w:rPr>
          <w:rFonts w:ascii="Calibri" w:hAnsi="Calibri" w:cs="Arial"/>
          <w:b/>
          <w:sz w:val="28"/>
          <w:lang w:val="en-GB"/>
        </w:rPr>
        <w:t>DRC South Sudan Country Office</w:t>
      </w:r>
    </w:p>
    <w:p w14:paraId="083CB670" w14:textId="77777777" w:rsidR="00BD7F54" w:rsidRPr="00BD7F54" w:rsidRDefault="00BD7F54" w:rsidP="00BD7F54">
      <w:pPr>
        <w:shd w:val="clear" w:color="auto" w:fill="FFFFFF"/>
        <w:ind w:left="720"/>
        <w:jc w:val="left"/>
        <w:rPr>
          <w:rFonts w:cs="Arial"/>
          <w:b/>
          <w:sz w:val="28"/>
        </w:rPr>
      </w:pPr>
      <w:r w:rsidRPr="00BD7F54">
        <w:rPr>
          <w:rFonts w:cs="Arial"/>
          <w:b/>
          <w:sz w:val="28"/>
        </w:rPr>
        <w:t xml:space="preserve">Addis Ababa Road, </w:t>
      </w:r>
    </w:p>
    <w:p w14:paraId="1C2FAD92" w14:textId="77777777" w:rsidR="00BD7F54" w:rsidRPr="00BD7F54" w:rsidRDefault="00BD7F54" w:rsidP="00BD7F54">
      <w:pPr>
        <w:shd w:val="clear" w:color="auto" w:fill="FFFFFF"/>
        <w:ind w:left="720"/>
        <w:jc w:val="left"/>
        <w:rPr>
          <w:rFonts w:cs="Arial"/>
          <w:b/>
          <w:sz w:val="28"/>
        </w:rPr>
      </w:pPr>
      <w:r w:rsidRPr="00BD7F54">
        <w:rPr>
          <w:rFonts w:cs="Arial"/>
          <w:b/>
          <w:sz w:val="28"/>
        </w:rPr>
        <w:t>Next to UNICEF Offices</w:t>
      </w:r>
    </w:p>
    <w:p w14:paraId="6C228D6F" w14:textId="77777777" w:rsidR="00BD7F54" w:rsidRPr="00BD7F54" w:rsidRDefault="00BD7F54" w:rsidP="00BD7F54">
      <w:pPr>
        <w:shd w:val="clear" w:color="auto" w:fill="FFFFFF"/>
        <w:ind w:left="720"/>
        <w:jc w:val="left"/>
        <w:rPr>
          <w:rFonts w:cs="Arial"/>
          <w:b/>
          <w:sz w:val="28"/>
        </w:rPr>
      </w:pPr>
      <w:r w:rsidRPr="00BD7F54">
        <w:rPr>
          <w:rFonts w:cs="Arial"/>
          <w:b/>
          <w:sz w:val="28"/>
        </w:rPr>
        <w:t>Juba, South Sudan</w:t>
      </w:r>
    </w:p>
    <w:p w14:paraId="5ED01616" w14:textId="1BDF01DD" w:rsidR="00BD7F54" w:rsidRDefault="00BD7F54" w:rsidP="00BD7F54">
      <w:pPr>
        <w:shd w:val="clear" w:color="auto" w:fill="FFFFFF"/>
        <w:ind w:left="720"/>
        <w:jc w:val="left"/>
        <w:rPr>
          <w:rFonts w:cs="Arial"/>
          <w:b/>
        </w:rPr>
      </w:pPr>
    </w:p>
    <w:p w14:paraId="55573DE5" w14:textId="77777777" w:rsidR="00BD7F54" w:rsidRPr="00FB3F0B" w:rsidRDefault="00BD7F54" w:rsidP="00BD7F54">
      <w:pPr>
        <w:shd w:val="clear" w:color="auto" w:fill="FFFFFF"/>
        <w:ind w:left="720"/>
        <w:jc w:val="left"/>
        <w:rPr>
          <w:rFonts w:cs="Arial"/>
          <w:b/>
        </w:rPr>
      </w:pPr>
    </w:p>
    <w:p w14:paraId="45A84304" w14:textId="42C8FFB6" w:rsidR="00BD7F54" w:rsidRPr="00BD7F54" w:rsidRDefault="00BD7F54" w:rsidP="00BD7F54">
      <w:pPr>
        <w:rPr>
          <w:b/>
          <w:color w:val="222222"/>
          <w:sz w:val="26"/>
          <w:u w:val="single"/>
        </w:rPr>
      </w:pPr>
      <w:r w:rsidRPr="00BD7F54">
        <w:rPr>
          <w:b/>
          <w:color w:val="222222"/>
          <w:sz w:val="26"/>
          <w:u w:val="single"/>
        </w:rPr>
        <w:t>Bid submission by email:</w:t>
      </w:r>
    </w:p>
    <w:p w14:paraId="3406D3E4" w14:textId="77777777" w:rsidR="00BD7F54" w:rsidRDefault="00BD7F54" w:rsidP="00BD7F54">
      <w:pPr>
        <w:rPr>
          <w:b/>
          <w:color w:val="222222"/>
          <w:sz w:val="26"/>
        </w:rPr>
      </w:pPr>
    </w:p>
    <w:p w14:paraId="5EFDF9C0" w14:textId="75DB15E3" w:rsidR="00BD7F54" w:rsidRPr="00BD7F54" w:rsidRDefault="00BD7F54" w:rsidP="00BD7F54">
      <w:pPr>
        <w:rPr>
          <w:rStyle w:val="Hyperlink"/>
          <w:sz w:val="32"/>
        </w:rPr>
      </w:pPr>
      <w:r w:rsidRPr="00BD7F54">
        <w:rPr>
          <w:color w:val="222222"/>
          <w:sz w:val="34"/>
        </w:rPr>
        <w:t xml:space="preserve">Bidders can submit all their Proposal via email to: </w:t>
      </w:r>
      <w:hyperlink r:id="rId14" w:history="1">
        <w:r w:rsidR="00FD7BFB" w:rsidRPr="00AB50CF">
          <w:rPr>
            <w:rStyle w:val="Hyperlink"/>
            <w:sz w:val="34"/>
          </w:rPr>
          <w:t>tender.ro01@drc.org</w:t>
        </w:r>
      </w:hyperlink>
      <w:r w:rsidRPr="00BD7F54">
        <w:rPr>
          <w:rStyle w:val="Hyperlink"/>
          <w:sz w:val="32"/>
        </w:rPr>
        <w:t xml:space="preserve">  </w:t>
      </w:r>
    </w:p>
    <w:p w14:paraId="39D797BB" w14:textId="77777777" w:rsidR="00BD7F54" w:rsidRDefault="00BD7F54" w:rsidP="00BD7F54">
      <w:pPr>
        <w:rPr>
          <w:rStyle w:val="Hyperlink"/>
          <w:b/>
          <w:color w:val="auto"/>
          <w:sz w:val="28"/>
          <w:szCs w:val="28"/>
        </w:rPr>
      </w:pPr>
    </w:p>
    <w:p w14:paraId="725F32EF" w14:textId="2AA5E890" w:rsidR="00BD7F54" w:rsidRDefault="00BD7F54" w:rsidP="00BD7F54">
      <w:pPr>
        <w:rPr>
          <w:rStyle w:val="Hyperlink"/>
          <w:b/>
          <w:color w:val="auto"/>
          <w:sz w:val="28"/>
          <w:szCs w:val="28"/>
        </w:rPr>
      </w:pPr>
      <w:r w:rsidRPr="00BD7F54">
        <w:rPr>
          <w:rStyle w:val="Hyperlink"/>
          <w:b/>
          <w:color w:val="auto"/>
          <w:sz w:val="28"/>
          <w:szCs w:val="28"/>
        </w:rPr>
        <w:t xml:space="preserve">Two separate email to be sent with subject: </w:t>
      </w:r>
    </w:p>
    <w:p w14:paraId="7B4D3EB2" w14:textId="77777777" w:rsidR="00BD7F54" w:rsidRPr="00BD7F54" w:rsidRDefault="00BD7F54" w:rsidP="00BD7F54">
      <w:pPr>
        <w:rPr>
          <w:rStyle w:val="Hyperlink"/>
          <w:b/>
          <w:color w:val="auto"/>
          <w:sz w:val="28"/>
          <w:szCs w:val="28"/>
        </w:rPr>
      </w:pPr>
    </w:p>
    <w:p w14:paraId="4931F58E" w14:textId="714643D0" w:rsidR="00BD7F54" w:rsidRPr="00BD7F54" w:rsidRDefault="00BD7F54" w:rsidP="00BD7F54">
      <w:pPr>
        <w:pStyle w:val="Heading3"/>
        <w:rPr>
          <w:rStyle w:val="Hyperlink"/>
          <w:b w:val="0"/>
          <w:color w:val="auto"/>
          <w:sz w:val="28"/>
          <w:szCs w:val="28"/>
        </w:rPr>
      </w:pPr>
      <w:r w:rsidRPr="00BD7F54">
        <w:rPr>
          <w:rFonts w:ascii="Calibri" w:hAnsi="Calibri" w:cs="Calibri"/>
          <w:b w:val="0"/>
          <w:sz w:val="28"/>
          <w:szCs w:val="28"/>
          <w:lang w:val="en-GB"/>
        </w:rPr>
        <w:t>RFP-SS-JUB-2019-00</w:t>
      </w:r>
      <w:r w:rsidR="00F83834">
        <w:rPr>
          <w:rFonts w:ascii="Calibri" w:hAnsi="Calibri" w:cs="Calibri"/>
          <w:b w:val="0"/>
          <w:sz w:val="28"/>
          <w:szCs w:val="28"/>
          <w:lang w:val="en-GB"/>
        </w:rPr>
        <w:t>7</w:t>
      </w:r>
      <w:r w:rsidRPr="00BD7F54">
        <w:rPr>
          <w:rFonts w:ascii="Calibri" w:hAnsi="Calibri" w:cs="Calibri"/>
          <w:b w:val="0"/>
          <w:sz w:val="28"/>
          <w:szCs w:val="28"/>
          <w:lang w:val="en-GB"/>
        </w:rPr>
        <w:t xml:space="preserve">: </w:t>
      </w:r>
      <w:r w:rsidRPr="00BD7F54">
        <w:rPr>
          <w:rStyle w:val="Hyperlink"/>
          <w:b w:val="0"/>
          <w:color w:val="auto"/>
          <w:sz w:val="28"/>
          <w:szCs w:val="28"/>
        </w:rPr>
        <w:t>Technical proposal</w:t>
      </w:r>
    </w:p>
    <w:p w14:paraId="1CA636CF" w14:textId="3F7949AB" w:rsidR="00BD7F54" w:rsidRPr="00BD7F54" w:rsidRDefault="00BD7F54" w:rsidP="00BD7F54">
      <w:pPr>
        <w:pStyle w:val="Heading3"/>
        <w:rPr>
          <w:b w:val="0"/>
          <w:sz w:val="28"/>
          <w:szCs w:val="28"/>
        </w:rPr>
      </w:pPr>
      <w:r w:rsidRPr="00BD7F54">
        <w:rPr>
          <w:rFonts w:ascii="Calibri" w:hAnsi="Calibri" w:cs="Calibri"/>
          <w:b w:val="0"/>
          <w:sz w:val="28"/>
          <w:szCs w:val="28"/>
          <w:lang w:val="en-GB"/>
        </w:rPr>
        <w:t>RFP-SS-JUB-2019-00</w:t>
      </w:r>
      <w:r w:rsidR="00F83834">
        <w:rPr>
          <w:rFonts w:ascii="Calibri" w:hAnsi="Calibri" w:cs="Calibri"/>
          <w:b w:val="0"/>
          <w:sz w:val="28"/>
          <w:szCs w:val="28"/>
          <w:lang w:val="en-GB"/>
        </w:rPr>
        <w:t>7</w:t>
      </w:r>
      <w:r w:rsidRPr="00BD7F54">
        <w:rPr>
          <w:rFonts w:ascii="Calibri" w:hAnsi="Calibri" w:cs="Calibri"/>
          <w:b w:val="0"/>
          <w:sz w:val="28"/>
          <w:szCs w:val="28"/>
          <w:lang w:val="en-GB"/>
        </w:rPr>
        <w:t xml:space="preserve">: </w:t>
      </w:r>
      <w:r w:rsidRPr="00BD7F54">
        <w:rPr>
          <w:b w:val="0"/>
          <w:sz w:val="28"/>
          <w:szCs w:val="28"/>
        </w:rPr>
        <w:t>Financial proposal</w:t>
      </w:r>
    </w:p>
    <w:p w14:paraId="454D9065" w14:textId="77777777" w:rsidR="00BD7F54" w:rsidRDefault="00BD7F54" w:rsidP="00AA4634">
      <w:pPr>
        <w:tabs>
          <w:tab w:val="left" w:pos="900"/>
        </w:tabs>
        <w:rPr>
          <w:rFonts w:ascii="Calibri" w:hAnsi="Calibri" w:cs="Arial"/>
          <w:color w:val="222222"/>
          <w:szCs w:val="22"/>
          <w:u w:val="single"/>
          <w:lang w:val="en-GB"/>
        </w:rPr>
      </w:pPr>
    </w:p>
    <w:p w14:paraId="29735DAA" w14:textId="77777777" w:rsidR="00513CAF" w:rsidRDefault="00513CAF" w:rsidP="00AA4634">
      <w:pPr>
        <w:tabs>
          <w:tab w:val="left" w:pos="900"/>
        </w:tabs>
        <w:rPr>
          <w:rFonts w:ascii="Calibri" w:hAnsi="Calibri" w:cs="Arial"/>
          <w:color w:val="222222"/>
          <w:szCs w:val="22"/>
          <w:u w:val="single"/>
          <w:lang w:val="en-GB"/>
        </w:rPr>
      </w:pPr>
    </w:p>
    <w:p w14:paraId="3B8B29B5" w14:textId="77777777" w:rsidR="002D7FE2" w:rsidRDefault="002D7FE2" w:rsidP="00AA4634">
      <w:pPr>
        <w:tabs>
          <w:tab w:val="left" w:pos="900"/>
        </w:tabs>
        <w:rPr>
          <w:rFonts w:ascii="Calibri" w:hAnsi="Calibri" w:cs="Arial"/>
          <w:color w:val="222222"/>
          <w:szCs w:val="22"/>
          <w:u w:val="single"/>
          <w:lang w:val="en-GB"/>
        </w:rPr>
      </w:pPr>
      <w:bookmarkStart w:id="0" w:name="_GoBack"/>
      <w:bookmarkEnd w:id="0"/>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7B06642B"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007518AB">
        <w:rPr>
          <w:rFonts w:ascii="Calibri" w:hAnsi="Calibri" w:cs="Arial"/>
          <w:color w:val="222222"/>
          <w:szCs w:val="22"/>
          <w:lang w:val="en-GB"/>
        </w:rPr>
        <w:t xml:space="preserve"> be included in the Proposal</w:t>
      </w:r>
      <w:r w:rsidRPr="00EE1B34">
        <w:rPr>
          <w:rFonts w:ascii="Calibri" w:hAnsi="Calibri" w:cs="Arial"/>
          <w:color w:val="222222"/>
          <w:szCs w:val="22"/>
          <w:lang w:val="en-GB"/>
        </w:rPr>
        <w:t xml:space="preserve"> price. </w:t>
      </w:r>
      <w:r w:rsidR="003E6DFD">
        <w:rPr>
          <w:rFonts w:ascii="Calibri" w:hAnsi="Calibri" w:cs="Arial"/>
          <w:color w:val="222222"/>
          <w:szCs w:val="22"/>
          <w:lang w:val="en-GB"/>
        </w:rPr>
        <w:t xml:space="preserve">The </w:t>
      </w:r>
      <w:r w:rsidR="007518AB">
        <w:rPr>
          <w:rFonts w:ascii="Calibri" w:hAnsi="Calibri" w:cs="Arial"/>
          <w:color w:val="222222"/>
          <w:szCs w:val="22"/>
          <w:lang w:val="en-GB"/>
        </w:rPr>
        <w:t>proposal</w:t>
      </w:r>
      <w:r w:rsidR="003E6DFD">
        <w:rPr>
          <w:rFonts w:ascii="Calibri" w:hAnsi="Calibri" w:cs="Arial"/>
          <w:color w:val="222222"/>
          <w:szCs w:val="22"/>
          <w:lang w:val="en-GB"/>
        </w:rPr>
        <w:t xml:space="preserve"> price must be all inclusive </w:t>
      </w:r>
      <w:proofErr w:type="spellStart"/>
      <w:r w:rsidR="003E6DFD">
        <w:rPr>
          <w:rFonts w:ascii="Calibri" w:hAnsi="Calibri" w:cs="Arial"/>
          <w:color w:val="222222"/>
          <w:szCs w:val="22"/>
          <w:lang w:val="en-GB"/>
        </w:rPr>
        <w:t>i.e</w:t>
      </w:r>
      <w:proofErr w:type="spellEnd"/>
      <w:r w:rsidR="003E6DFD">
        <w:rPr>
          <w:rFonts w:ascii="Calibri" w:hAnsi="Calibri" w:cs="Arial"/>
          <w:color w:val="222222"/>
          <w:szCs w:val="22"/>
          <w:lang w:val="en-GB"/>
        </w:rPr>
        <w:t xml:space="preserve"> including all costs associated with providing the service plus the applicable taxes</w:t>
      </w:r>
    </w:p>
    <w:p w14:paraId="58788EBC" w14:textId="529E5EC4" w:rsidR="00AA4634" w:rsidRPr="00AA4634" w:rsidRDefault="00AA4634" w:rsidP="00AA4634">
      <w:pPr>
        <w:tabs>
          <w:tab w:val="left" w:pos="360"/>
        </w:tabs>
        <w:ind w:left="180" w:hanging="180"/>
        <w:rPr>
          <w:rFonts w:ascii="Calibri" w:hAnsi="Calibri" w:cs="Arial"/>
          <w:color w:val="FF0000"/>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7E4511A4"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3E6DFD">
        <w:rPr>
          <w:rFonts w:ascii="Calibri" w:hAnsi="Calibri" w:cs="Arial"/>
          <w:color w:val="222222"/>
          <w:szCs w:val="22"/>
          <w:lang w:val="en-GB"/>
        </w:rPr>
        <w:t>United States Dollars (USD)</w:t>
      </w:r>
      <w:r w:rsidRPr="00EE1B34">
        <w:rPr>
          <w:rFonts w:ascii="Calibri" w:hAnsi="Calibri" w:cs="Arial"/>
          <w:color w:val="222222"/>
          <w:szCs w:val="22"/>
          <w:lang w:val="en-GB"/>
        </w:rPr>
        <w:t>. 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lastRenderedPageBreak/>
        <w:t>Language</w:t>
      </w:r>
    </w:p>
    <w:p w14:paraId="6DA34A0B" w14:textId="01B73F6E" w:rsidR="00AA4634" w:rsidRDefault="007518AB" w:rsidP="00AA4634">
      <w:pPr>
        <w:tabs>
          <w:tab w:val="left" w:pos="360"/>
        </w:tabs>
        <w:ind w:left="180" w:hanging="180"/>
        <w:rPr>
          <w:rFonts w:ascii="Calibri" w:hAnsi="Calibri" w:cs="Arial"/>
          <w:color w:val="222222"/>
          <w:szCs w:val="22"/>
          <w:lang w:val="en-GB"/>
        </w:rPr>
      </w:pPr>
      <w:r>
        <w:rPr>
          <w:rFonts w:ascii="Calibri" w:hAnsi="Calibri" w:cs="Arial"/>
          <w:color w:val="222222"/>
          <w:szCs w:val="22"/>
          <w:lang w:val="en-GB"/>
        </w:rPr>
        <w:t>A</w:t>
      </w:r>
      <w:r w:rsidR="00AA4634" w:rsidRPr="00EE1B34">
        <w:rPr>
          <w:rFonts w:ascii="Calibri" w:hAnsi="Calibri" w:cs="Arial"/>
          <w:color w:val="222222"/>
          <w:szCs w:val="22"/>
          <w:lang w:val="en-GB"/>
        </w:rPr>
        <w:t xml:space="preserve">ll correspondence and documents related to this </w:t>
      </w:r>
      <w:r w:rsidR="00AA4634">
        <w:rPr>
          <w:rFonts w:ascii="Calibri" w:hAnsi="Calibri" w:cs="Arial"/>
          <w:color w:val="222222"/>
          <w:szCs w:val="22"/>
          <w:lang w:val="en-GB"/>
        </w:rPr>
        <w:t>RFP</w:t>
      </w:r>
      <w:r w:rsidR="00AA46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AA4634" w:rsidRPr="00EE1B34">
        <w:rPr>
          <w:rFonts w:ascii="Calibri" w:hAnsi="Calibri" w:cs="Arial"/>
          <w:color w:val="222222"/>
          <w:szCs w:val="22"/>
          <w:lang w:val="en-GB"/>
        </w:rPr>
        <w:t xml:space="preserve"> be in English.</w:t>
      </w:r>
    </w:p>
    <w:p w14:paraId="2C5C67C2" w14:textId="77777777" w:rsidR="00AA4634" w:rsidRPr="00EE1B34" w:rsidRDefault="00AA4634" w:rsidP="00AA4634">
      <w:pPr>
        <w:tabs>
          <w:tab w:val="left" w:pos="360"/>
        </w:tabs>
        <w:ind w:left="180" w:hanging="180"/>
        <w:rPr>
          <w:rFonts w:ascii="Calibri" w:hAnsi="Calibri" w:cs="Arial"/>
          <w:color w:val="222222"/>
          <w:szCs w:val="22"/>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174BEB43" w:rsidR="00AA4634" w:rsidRPr="00707011" w:rsidRDefault="007518AB" w:rsidP="00AA4634">
      <w:pPr>
        <w:pStyle w:val="ListParagraph"/>
        <w:tabs>
          <w:tab w:val="left" w:pos="360"/>
        </w:tabs>
        <w:ind w:left="0"/>
        <w:rPr>
          <w:color w:val="222222"/>
        </w:rPr>
      </w:pPr>
      <w:r>
        <w:rPr>
          <w:color w:val="222222"/>
        </w:rPr>
        <w:t>Proposal</w:t>
      </w:r>
      <w:r w:rsidR="00AA4634" w:rsidRPr="00707011">
        <w:rPr>
          <w:color w:val="222222"/>
        </w:rPr>
        <w:t>s sh</w:t>
      </w:r>
      <w:r w:rsidR="00F45FEA">
        <w:rPr>
          <w:color w:val="222222"/>
        </w:rPr>
        <w:t>all</w:t>
      </w:r>
      <w:r w:rsidR="00AA4634" w:rsidRPr="00707011">
        <w:rPr>
          <w:color w:val="222222"/>
        </w:rPr>
        <w:t xml:space="preserve"> be clearly legible. Prices entered in lead pencil </w:t>
      </w:r>
      <w:r w:rsidR="00AA4634" w:rsidRPr="00707011">
        <w:rPr>
          <w:color w:val="222222"/>
          <w:u w:val="single"/>
        </w:rPr>
        <w:t>will not</w:t>
      </w:r>
      <w:r w:rsidR="00AA4634" w:rsidRPr="00707011">
        <w:rPr>
          <w:color w:val="222222"/>
        </w:rPr>
        <w:t xml:space="preserve"> be considered. All erasures, amendments, or alterations </w:t>
      </w:r>
      <w:r w:rsidR="002808DB">
        <w:rPr>
          <w:color w:val="222222"/>
        </w:rPr>
        <w:t>shall</w:t>
      </w:r>
      <w:r w:rsidR="00AA4634" w:rsidRPr="00707011">
        <w:rPr>
          <w:color w:val="222222"/>
        </w:rPr>
        <w:t xml:space="preserve"> be initialed by the signatory to the </w:t>
      </w:r>
      <w:r>
        <w:rPr>
          <w:color w:val="222222"/>
        </w:rPr>
        <w:t>Proposal</w:t>
      </w:r>
      <w:r w:rsidR="00AA4634" w:rsidRPr="00707011">
        <w:rPr>
          <w:color w:val="222222"/>
        </w:rPr>
        <w:t xml:space="preserve">. Do </w:t>
      </w:r>
      <w:r w:rsidR="00AA4634" w:rsidRPr="00707011">
        <w:rPr>
          <w:color w:val="222222"/>
          <w:u w:val="single"/>
        </w:rPr>
        <w:t>not</w:t>
      </w:r>
      <w:r>
        <w:rPr>
          <w:color w:val="222222"/>
        </w:rPr>
        <w:t xml:space="preserve"> submit blank pages of the Proposal</w:t>
      </w:r>
      <w:r w:rsidR="00AA4634" w:rsidRPr="00707011">
        <w:rPr>
          <w:color w:val="222222"/>
        </w:rPr>
        <w:t xml:space="preserve"> Form and/or schedules which are unnecessary for your offer. All documentation </w:t>
      </w:r>
      <w:r w:rsidR="002808DB">
        <w:rPr>
          <w:color w:val="222222"/>
        </w:rPr>
        <w:t>shall</w:t>
      </w:r>
      <w:r w:rsidR="00AA4634" w:rsidRPr="00707011">
        <w:rPr>
          <w:color w:val="222222"/>
        </w:rPr>
        <w:t xml:space="preserve"> be written in </w:t>
      </w:r>
      <w:r w:rsidR="00AA4634" w:rsidRPr="00707011">
        <w:rPr>
          <w:color w:val="222222"/>
          <w:u w:val="single"/>
        </w:rPr>
        <w:t>English</w:t>
      </w:r>
      <w:r w:rsidR="00AA4634" w:rsidRPr="00707011">
        <w:rPr>
          <w:color w:val="222222"/>
        </w:rPr>
        <w:t xml:space="preserve">. All </w:t>
      </w:r>
      <w:r>
        <w:rPr>
          <w:color w:val="222222"/>
        </w:rPr>
        <w:t>Proposal</w:t>
      </w:r>
      <w:r w:rsidR="00AA4634" w:rsidRPr="00707011">
        <w:rPr>
          <w:color w:val="222222"/>
        </w:rPr>
        <w:t xml:space="preserve"> </w:t>
      </w:r>
      <w:r w:rsidR="002808DB">
        <w:rPr>
          <w:color w:val="222222"/>
        </w:rPr>
        <w:t>shall</w:t>
      </w:r>
      <w:r w:rsidR="00AA4634"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17799474" w:rsidR="00AA4634" w:rsidRPr="00EE1B34" w:rsidRDefault="007518AB" w:rsidP="00AA4634">
      <w:pPr>
        <w:tabs>
          <w:tab w:val="left" w:pos="36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 xml:space="preserve">s shall be valid for at least the minimum number of days specified in the </w:t>
      </w:r>
      <w:r w:rsidR="007D722F">
        <w:rPr>
          <w:rFonts w:ascii="Calibri" w:hAnsi="Calibri" w:cs="Arial"/>
          <w:color w:val="222222"/>
          <w:szCs w:val="22"/>
          <w:lang w:val="en-GB"/>
        </w:rPr>
        <w:t>RFP</w:t>
      </w:r>
      <w:r>
        <w:rPr>
          <w:rFonts w:ascii="Calibri" w:hAnsi="Calibri" w:cs="Arial"/>
          <w:color w:val="222222"/>
          <w:szCs w:val="22"/>
          <w:lang w:val="en-GB"/>
        </w:rPr>
        <w:t xml:space="preserve"> from the date of proposal</w:t>
      </w:r>
      <w:r w:rsidR="00AA4634" w:rsidRPr="00EE1B34">
        <w:rPr>
          <w:rFonts w:ascii="Calibri" w:hAnsi="Calibri" w:cs="Arial"/>
          <w:color w:val="222222"/>
          <w:szCs w:val="22"/>
          <w:lang w:val="en-GB"/>
        </w:rPr>
        <w:t xml:space="preserve"> closure. DRC reserves the right to determine, at its sole discretion, the validity period in respect of </w:t>
      </w:r>
      <w:r w:rsidR="00AC2FFB">
        <w:rPr>
          <w:rFonts w:ascii="Calibri" w:hAnsi="Calibri" w:cs="Arial"/>
          <w:color w:val="222222"/>
          <w:szCs w:val="22"/>
          <w:lang w:val="en-GB"/>
        </w:rPr>
        <w:t>Proposal</w:t>
      </w:r>
      <w:r w:rsidR="00AC2FFB" w:rsidRPr="00EE1B34">
        <w:rPr>
          <w:rFonts w:ascii="Calibri" w:hAnsi="Calibri" w:cs="Arial"/>
          <w:color w:val="222222"/>
          <w:szCs w:val="22"/>
          <w:lang w:val="en-GB"/>
        </w:rPr>
        <w:t>s</w:t>
      </w:r>
      <w:r w:rsidR="00AA4634" w:rsidRPr="00EE1B34">
        <w:rPr>
          <w:rFonts w:ascii="Calibri" w:hAnsi="Calibri" w:cs="Arial"/>
          <w:color w:val="222222"/>
          <w:szCs w:val="22"/>
          <w:lang w:val="en-GB"/>
        </w:rPr>
        <w:t xml:space="preserve">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9C04A8E"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DRC reserves the right, at its sole discretion, to consider as invalid or unacceptable any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which is a) not clear; b) incomplete in any material detail such as specification, terms delivery, quantity etc</w:t>
      </w:r>
      <w:r w:rsidR="00ED64EC" w:rsidRPr="00EE1B34">
        <w:rPr>
          <w:rFonts w:ascii="Calibri" w:hAnsi="Calibri" w:cs="Arial"/>
          <w:color w:val="222222"/>
          <w:szCs w:val="22"/>
          <w:lang w:val="en-GB"/>
        </w:rPr>
        <w:t>.</w:t>
      </w:r>
      <w:r w:rsidR="007518AB">
        <w:rPr>
          <w:rFonts w:ascii="Calibri" w:hAnsi="Calibri" w:cs="Arial"/>
          <w:color w:val="222222"/>
          <w:szCs w:val="22"/>
          <w:lang w:val="en-GB"/>
        </w:rPr>
        <w:t>; or c) not presented on the proposal</w:t>
      </w:r>
      <w:r w:rsidRPr="00EE1B34">
        <w:rPr>
          <w:rFonts w:ascii="Calibri" w:hAnsi="Calibri" w:cs="Arial"/>
          <w:color w:val="222222"/>
          <w:szCs w:val="22"/>
          <w:lang w:val="en-GB"/>
        </w:rPr>
        <w:t xml:space="preserve">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A36B8E6"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w:t>
      </w:r>
      <w:r w:rsidR="007518AB">
        <w:rPr>
          <w:rFonts w:ascii="Calibri" w:hAnsi="Calibri" w:cs="Arial"/>
          <w:color w:val="222222"/>
          <w:szCs w:val="22"/>
          <w:lang w:val="en-GB"/>
        </w:rPr>
        <w:t>e preparation or submission of proposal</w:t>
      </w:r>
      <w:r w:rsidR="00ED4934" w:rsidRPr="00EE1B34">
        <w:rPr>
          <w:rFonts w:ascii="Calibri" w:hAnsi="Calibri" w:cs="Arial"/>
          <w:color w:val="222222"/>
          <w:szCs w:val="22"/>
          <w:lang w:val="en-GB"/>
        </w:rPr>
        <w:t xml:space="preserve">s, or costs incurred in making necessary studies for the preparation thereof, or to procure or contract for services or goods. Any </w:t>
      </w:r>
      <w:r w:rsidR="007518AB">
        <w:rPr>
          <w:rFonts w:ascii="Calibri" w:hAnsi="Calibri" w:cs="Arial"/>
          <w:color w:val="222222"/>
          <w:szCs w:val="22"/>
          <w:lang w:val="en-GB"/>
        </w:rPr>
        <w:t>proposal</w:t>
      </w:r>
      <w:r w:rsidR="00ED4934" w:rsidRPr="00EE1B34">
        <w:rPr>
          <w:rFonts w:ascii="Calibri" w:hAnsi="Calibri" w:cs="Arial"/>
          <w:color w:val="222222"/>
          <w:szCs w:val="22"/>
          <w:lang w:val="en-GB"/>
        </w:rPr>
        <w:t xml:space="preserve">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580E78C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DRC may award contracts for part quantities or individual items. DRC will notify successful Bidders of its decision with respect to their </w:t>
      </w:r>
      <w:r w:rsidR="007518AB">
        <w:rPr>
          <w:rFonts w:ascii="Calibri" w:hAnsi="Calibri" w:cs="Arial"/>
          <w:color w:val="222222"/>
          <w:szCs w:val="22"/>
          <w:lang w:val="en-GB"/>
        </w:rPr>
        <w:t>proposal as soon as possible after the proposal</w:t>
      </w:r>
      <w:r w:rsidRPr="00EE1B34">
        <w:rPr>
          <w:rFonts w:ascii="Calibri" w:hAnsi="Calibri" w:cs="Arial"/>
          <w:color w:val="222222"/>
          <w:szCs w:val="22"/>
          <w:lang w:val="en-GB"/>
        </w:rPr>
        <w:t>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xml:space="preserve">, to reject any or all </w:t>
      </w:r>
      <w:r w:rsidR="007518AB">
        <w:rPr>
          <w:rFonts w:ascii="Calibri" w:hAnsi="Calibri" w:cs="Arial"/>
          <w:color w:val="222222"/>
          <w:szCs w:val="22"/>
          <w:lang w:val="en-GB"/>
        </w:rPr>
        <w:t>proposal</w:t>
      </w:r>
      <w:r w:rsidRPr="00EE1B34">
        <w:rPr>
          <w:rFonts w:ascii="Calibri" w:hAnsi="Calibri" w:cs="Arial"/>
          <w:color w:val="222222"/>
          <w:szCs w:val="22"/>
          <w:lang w:val="en-GB"/>
        </w:rPr>
        <w:t>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1791A6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Suppliers who do not comply with the contractual terms and conditions including delivering different products and of different o</w:t>
      </w:r>
      <w:r w:rsidR="007518AB">
        <w:rPr>
          <w:rFonts w:ascii="Calibri" w:hAnsi="Calibri" w:cs="Arial"/>
          <w:color w:val="222222"/>
          <w:szCs w:val="22"/>
          <w:lang w:val="en-GB"/>
        </w:rPr>
        <w:t>rigin than stipulated in their proposal</w:t>
      </w:r>
      <w:r w:rsidRPr="00EE1B34">
        <w:rPr>
          <w:rFonts w:ascii="Calibri" w:hAnsi="Calibri" w:cs="Arial"/>
          <w:color w:val="222222"/>
          <w:szCs w:val="22"/>
          <w:lang w:val="en-GB"/>
        </w:rPr>
        <w:t xml:space="preserve">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7F1A5F55"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whether </w:t>
      </w:r>
      <w:r w:rsidR="007518AB">
        <w:rPr>
          <w:rFonts w:ascii="Calibri" w:hAnsi="Calibri" w:cs="Arial"/>
          <w:color w:val="222222"/>
          <w:szCs w:val="22"/>
          <w:lang w:val="en-GB"/>
        </w:rPr>
        <w:t>or not their company submits a proposal</w:t>
      </w:r>
      <w:r w:rsidR="00ED4934" w:rsidRPr="00EE1B34">
        <w:rPr>
          <w:rFonts w:ascii="Calibri" w:hAnsi="Calibri" w:cs="Arial"/>
          <w:color w:val="222222"/>
          <w:szCs w:val="22"/>
          <w:lang w:val="en-GB"/>
        </w:rPr>
        <w:t xml:space="preserve">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lastRenderedPageBreak/>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1F6DA5EF"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The preparation of submission of </w:t>
      </w:r>
      <w:r w:rsidR="007518AB">
        <w:rPr>
          <w:rFonts w:ascii="Calibri" w:hAnsi="Calibri" w:cs="Arial"/>
          <w:color w:val="222222"/>
          <w:szCs w:val="22"/>
          <w:lang w:val="en-GB"/>
        </w:rPr>
        <w:t>proposals</w:t>
      </w:r>
      <w:r w:rsidRPr="00EE1B34">
        <w:rPr>
          <w:rFonts w:ascii="Calibri" w:hAnsi="Calibri" w:cs="Arial"/>
          <w:color w:val="222222"/>
          <w:szCs w:val="22"/>
          <w:lang w:val="en-GB"/>
        </w:rPr>
        <w:t>,</w:t>
      </w:r>
    </w:p>
    <w:p w14:paraId="1821A0D3" w14:textId="06B2F6E7" w:rsidR="00ED4934" w:rsidRPr="00EE1B34" w:rsidRDefault="007518AB" w:rsidP="007111BF">
      <w:pPr>
        <w:numPr>
          <w:ilvl w:val="0"/>
          <w:numId w:val="39"/>
        </w:numPr>
        <w:tabs>
          <w:tab w:val="left" w:pos="0"/>
        </w:tabs>
        <w:rPr>
          <w:rFonts w:ascii="Calibri" w:hAnsi="Calibri" w:cs="Arial"/>
          <w:color w:val="222222"/>
          <w:szCs w:val="22"/>
          <w:lang w:val="en-GB"/>
        </w:rPr>
      </w:pPr>
      <w:r>
        <w:rPr>
          <w:rFonts w:ascii="Calibri" w:hAnsi="Calibri" w:cs="Arial"/>
          <w:color w:val="222222"/>
          <w:szCs w:val="22"/>
          <w:lang w:val="en-GB"/>
        </w:rPr>
        <w:t>The clarification of proposal</w:t>
      </w:r>
      <w:r w:rsidR="00ED4934" w:rsidRPr="00EE1B34">
        <w:rPr>
          <w:rFonts w:ascii="Calibri" w:hAnsi="Calibri" w:cs="Arial"/>
          <w:color w:val="222222"/>
          <w:szCs w:val="22"/>
          <w:lang w:val="en-GB"/>
        </w:rPr>
        <w:t>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DC7A74C"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Proposal</w:t>
      </w:r>
      <w:r w:rsidR="00ED4934" w:rsidRPr="00EE1B34">
        <w:rPr>
          <w:rFonts w:ascii="Calibri" w:hAnsi="Calibri" w:cs="Arial"/>
          <w:color w:val="222222"/>
          <w:szCs w:val="22"/>
          <w:lang w:val="en-GB"/>
        </w:rPr>
        <w:t>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51699C0B"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w:t>
      </w:r>
      <w:r w:rsidR="007518AB">
        <w:rPr>
          <w:rFonts w:ascii="Calibri" w:hAnsi="Calibri" w:cs="Arial"/>
          <w:color w:val="222222"/>
          <w:szCs w:val="22"/>
          <w:lang w:val="en-GB"/>
        </w:rPr>
        <w:t>onditions for submission of a proposals</w:t>
      </w:r>
      <w:r w:rsidRPr="008330A3">
        <w:rPr>
          <w:rFonts w:ascii="Calibri" w:hAnsi="Calibri" w:cs="Arial"/>
          <w:color w:val="222222"/>
          <w:szCs w:val="22"/>
          <w:lang w:val="en-GB"/>
        </w:rPr>
        <w:t>,</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5BF96A4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6C5D164" w:rsidR="00ED4934" w:rsidRPr="00EE1B34" w:rsidRDefault="00821DE6"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5" w:history="1">
        <w:r w:rsidR="00F45FEA" w:rsidRPr="004B79BB">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w:t>
      </w:r>
      <w:r w:rsidRPr="00461C7E">
        <w:rPr>
          <w:rFonts w:ascii="Calibri" w:hAnsi="Calibri" w:cs="Arial"/>
          <w:color w:val="222222"/>
          <w:szCs w:val="22"/>
          <w:lang w:val="en-GB"/>
        </w:rPr>
        <w:lastRenderedPageBreak/>
        <w:t xml:space="preserve">of Conduct Reporting Mechanism: </w:t>
      </w:r>
      <w:hyperlink r:id="rId16" w:history="1">
        <w:r w:rsidR="00F45FEA" w:rsidRPr="004B79BB">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r:id="rId17" w:history="1">
        <w:r w:rsidR="00F45FEA" w:rsidRPr="004B79BB">
          <w:rPr>
            <w:rStyle w:val="Hyperlink"/>
            <w:rFonts w:ascii="Calibri" w:hAnsi="Calibri" w:cs="Arial"/>
            <w:szCs w:val="22"/>
            <w:lang w:val="en-GB"/>
          </w:rPr>
          <w:t>c.o.conduct@drc.dk</w:t>
        </w:r>
      </w:hyperlink>
      <w:r w:rsidR="00ED4934" w:rsidRPr="00EE1B34">
        <w:rPr>
          <w:rFonts w:ascii="Calibri" w:hAnsi="Calibri" w:cs="Arial"/>
          <w:color w:val="222222"/>
          <w:szCs w:val="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4E75AE94" w:rsidR="00ED4934" w:rsidRPr="00EE1B34" w:rsidRDefault="00ED4934" w:rsidP="00972789">
      <w:pPr>
        <w:pStyle w:val="Heading1"/>
        <w:rPr>
          <w:lang w:val="en-GB"/>
        </w:rPr>
      </w:pPr>
      <w:r w:rsidRPr="00EE1B34">
        <w:rPr>
          <w:lang w:val="en-GB"/>
        </w:rPr>
        <w:t xml:space="preserve">Withdrawal/Modification of </w:t>
      </w:r>
      <w:r w:rsidR="007518AB">
        <w:rPr>
          <w:lang w:val="en-GB"/>
        </w:rPr>
        <w:t>PROPOSAL</w:t>
      </w:r>
      <w:r w:rsidRPr="00EE1B34">
        <w:rPr>
          <w:lang w:val="en-GB"/>
        </w:rPr>
        <w:t>s</w:t>
      </w:r>
    </w:p>
    <w:p w14:paraId="2EE99801" w14:textId="544A4880"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Requests to withdraw a proposal after the proposal</w:t>
      </w:r>
      <w:r w:rsidR="00F45FEA">
        <w:rPr>
          <w:rFonts w:ascii="Calibri" w:hAnsi="Calibri" w:cs="Arial"/>
          <w:color w:val="222222"/>
          <w:szCs w:val="22"/>
          <w:lang w:val="en-GB"/>
        </w:rPr>
        <w:t xml:space="preserve"> Closure Time</w:t>
      </w:r>
      <w:r w:rsidR="00ED4934" w:rsidRPr="00EE1B34">
        <w:rPr>
          <w:rFonts w:ascii="Calibri" w:hAnsi="Calibri" w:cs="Arial"/>
          <w:color w:val="222222"/>
          <w:szCs w:val="22"/>
          <w:lang w:val="en-GB"/>
        </w:rPr>
        <w:t xml:space="preserve"> shall not be honoured. If the selected Bidder withdraws its </w:t>
      </w:r>
      <w:r>
        <w:rPr>
          <w:rFonts w:ascii="Calibri" w:hAnsi="Calibri" w:cs="Arial"/>
          <w:color w:val="222222"/>
          <w:szCs w:val="22"/>
          <w:lang w:val="en-GB"/>
        </w:rPr>
        <w:t>proposal</w:t>
      </w:r>
      <w:r w:rsidR="00ED4934" w:rsidRPr="00EE1B34">
        <w:rPr>
          <w:rFonts w:ascii="Calibri" w:hAnsi="Calibri" w:cs="Arial"/>
          <w:color w:val="222222"/>
          <w:szCs w:val="22"/>
          <w:lang w:val="en-GB"/>
        </w:rPr>
        <w:t xml:space="preserve">, DRC shall duly register the said </w:t>
      </w:r>
      <w:r>
        <w:rPr>
          <w:rFonts w:ascii="Calibri" w:hAnsi="Calibri" w:cs="Arial"/>
          <w:color w:val="222222"/>
          <w:szCs w:val="22"/>
          <w:lang w:val="en-GB"/>
        </w:rPr>
        <w:t>proposal</w:t>
      </w:r>
      <w:r w:rsidR="00ED4934" w:rsidRPr="00EE1B34">
        <w:rPr>
          <w:rFonts w:ascii="Calibri" w:hAnsi="Calibri" w:cs="Arial"/>
          <w:color w:val="222222"/>
          <w:szCs w:val="22"/>
          <w:lang w:val="en-GB"/>
        </w:rPr>
        <w:t xml:space="preserve"> and shall evaluate it alongside all other received </w:t>
      </w:r>
      <w:r>
        <w:rPr>
          <w:rFonts w:ascii="Calibri" w:hAnsi="Calibri" w:cs="Arial"/>
          <w:color w:val="222222"/>
          <w:szCs w:val="22"/>
          <w:lang w:val="en-GB"/>
        </w:rPr>
        <w:t>Proposal</w:t>
      </w:r>
      <w:r w:rsidR="00ED4934" w:rsidRPr="00EE1B34">
        <w:rPr>
          <w:rFonts w:ascii="Calibri" w:hAnsi="Calibri" w:cs="Arial"/>
          <w:color w:val="222222"/>
          <w:szCs w:val="22"/>
          <w:lang w:val="en-GB"/>
        </w:rPr>
        <w:t>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51A40ED7"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Withdrawal of a proposal</w:t>
      </w:r>
      <w:r w:rsidR="00ED4934" w:rsidRPr="00EE1B34">
        <w:rPr>
          <w:rFonts w:ascii="Calibri" w:hAnsi="Calibri" w:cs="Arial"/>
          <w:color w:val="222222"/>
          <w:szCs w:val="22"/>
          <w:lang w:val="en-GB"/>
        </w:rPr>
        <w:t xml:space="preserve">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3EAA84F"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518AB">
        <w:rPr>
          <w:rFonts w:ascii="Calibri" w:hAnsi="Calibri" w:cs="Arial"/>
          <w:color w:val="222222"/>
          <w:szCs w:val="22"/>
          <w:lang w:val="en-GB"/>
        </w:rPr>
        <w:t>y modify its proposal</w:t>
      </w:r>
      <w:r w:rsidR="00764110">
        <w:rPr>
          <w:rFonts w:ascii="Calibri" w:hAnsi="Calibri" w:cs="Arial"/>
          <w:color w:val="222222"/>
          <w:szCs w:val="22"/>
          <w:lang w:val="en-GB"/>
        </w:rPr>
        <w:t xml:space="preserve">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38230D3D" w:rsidR="00CB0B8E" w:rsidRPr="00DB4E50" w:rsidRDefault="00CB0B8E" w:rsidP="00CB0B8E">
      <w:pPr>
        <w:pStyle w:val="Heading1"/>
        <w:numPr>
          <w:ilvl w:val="0"/>
          <w:numId w:val="1"/>
        </w:numPr>
        <w:rPr>
          <w:lang w:val="en-GB"/>
        </w:rPr>
      </w:pPr>
      <w:r w:rsidRPr="00DB4E50">
        <w:rPr>
          <w:lang w:val="en-GB"/>
        </w:rPr>
        <w:t xml:space="preserve">LATE </w:t>
      </w:r>
      <w:r w:rsidR="007518AB">
        <w:rPr>
          <w:lang w:val="en-GB"/>
        </w:rPr>
        <w:t>proposal</w:t>
      </w:r>
      <w:r w:rsidRPr="00DB4E50">
        <w:rPr>
          <w:lang w:val="en-GB"/>
        </w:rPr>
        <w:t>S</w:t>
      </w:r>
    </w:p>
    <w:p w14:paraId="248EB9AF" w14:textId="51BC4B25"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w:t>
      </w:r>
      <w:r w:rsidR="007518AB">
        <w:rPr>
          <w:rFonts w:ascii="Calibri" w:hAnsi="Calibri" w:cs="Arial"/>
          <w:color w:val="222222"/>
          <w:szCs w:val="22"/>
          <w:lang w:val="en-GB"/>
        </w:rPr>
        <w:t>proposal</w:t>
      </w:r>
      <w:r w:rsidR="007518AB" w:rsidRPr="00DB4E50">
        <w:rPr>
          <w:rFonts w:ascii="Calibri" w:hAnsi="Calibri" w:cs="Arial"/>
          <w:color w:val="222222"/>
          <w:szCs w:val="22"/>
          <w:lang w:val="en-GB"/>
        </w:rPr>
        <w:t>s</w:t>
      </w:r>
      <w:r w:rsidRPr="00DB4E50">
        <w:rPr>
          <w:rFonts w:ascii="Calibri" w:hAnsi="Calibri" w:cs="Arial"/>
          <w:color w:val="222222"/>
          <w:szCs w:val="22"/>
          <w:lang w:val="en-GB"/>
        </w:rPr>
        <w:t xml:space="preserve">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7518AB">
      <w:pPr>
        <w:tabs>
          <w:tab w:val="left" w:pos="0"/>
        </w:tabs>
        <w:ind w:firstLine="720"/>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20783B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752073D8"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w:t>
      </w:r>
      <w:r w:rsidR="007518AB">
        <w:rPr>
          <w:rFonts w:ascii="Calibri" w:hAnsi="Calibri" w:cs="Arial"/>
          <w:szCs w:val="22"/>
          <w:lang w:val="en-GB"/>
        </w:rPr>
        <w:t>proposal</w:t>
      </w:r>
      <w:r w:rsidRPr="00EE1B34">
        <w:rPr>
          <w:rFonts w:ascii="Calibri" w:hAnsi="Calibri" w:cs="Arial"/>
          <w:szCs w:val="22"/>
          <w:lang w:val="en-GB"/>
        </w:rPr>
        <w:t xml:space="preserve"> has been opened, the sealed envelopes will be returned, unopened, to the Bidders</w:t>
      </w:r>
    </w:p>
    <w:p w14:paraId="4C900335" w14:textId="77777777" w:rsidR="00ED4934" w:rsidRDefault="00ED4934" w:rsidP="00ED4934">
      <w:pPr>
        <w:tabs>
          <w:tab w:val="left" w:pos="0"/>
        </w:tabs>
        <w:rPr>
          <w:rFonts w:ascii="Calibri" w:hAnsi="Calibri" w:cs="Arial"/>
          <w:szCs w:val="22"/>
          <w:lang w:val="en-GB"/>
        </w:rPr>
      </w:pPr>
    </w:p>
    <w:p w14:paraId="2517BAE1" w14:textId="77777777" w:rsidR="002D7FE2" w:rsidRPr="00EE1B34" w:rsidRDefault="002D7FE2"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39D0FA2"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w:t>
      </w:r>
      <w:r w:rsidR="00942F0F">
        <w:rPr>
          <w:rFonts w:ascii="Calibri" w:hAnsi="Calibri" w:cs="Arial"/>
          <w:szCs w:val="22"/>
          <w:lang w:val="en-GB"/>
        </w:rPr>
        <w:t>vely or financially worthwhile proposal</w:t>
      </w:r>
      <w:r w:rsidRPr="00EE1B34">
        <w:rPr>
          <w:rFonts w:ascii="Calibri" w:hAnsi="Calibri" w:cs="Arial"/>
          <w:szCs w:val="22"/>
          <w:lang w:val="en-GB"/>
        </w:rPr>
        <w:t xml:space="preserve">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53E433AA"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all technically compliant </w:t>
      </w:r>
      <w:r w:rsidR="00942F0F">
        <w:rPr>
          <w:rFonts w:ascii="Calibri" w:hAnsi="Calibri" w:cs="Arial"/>
          <w:szCs w:val="22"/>
          <w:lang w:val="en-GB"/>
        </w:rPr>
        <w:t>proposal</w:t>
      </w:r>
      <w:r w:rsidRPr="00EE1B34">
        <w:rPr>
          <w:rFonts w:ascii="Calibri" w:hAnsi="Calibri" w:cs="Arial"/>
          <w:szCs w:val="22"/>
          <w:lang w:val="en-GB"/>
        </w:rPr>
        <w:t>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lastRenderedPageBreak/>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71690BDE" w14:textId="0710471F" w:rsidR="00ED4934" w:rsidRPr="00EE1B34" w:rsidRDefault="00764110" w:rsidP="007F2778">
      <w:pPr>
        <w:rPr>
          <w:rFonts w:ascii="Calibri" w:hAnsi="Calibri" w:cs="Arial"/>
          <w:color w:val="222222"/>
          <w:szCs w:val="22"/>
          <w:lang w:val="en-GB"/>
        </w:rPr>
      </w:pPr>
      <w:r>
        <w:rPr>
          <w:lang w:val="en-GB"/>
        </w:rPr>
        <w:t>For queries on this RFP</w:t>
      </w:r>
      <w:r w:rsidR="00ED4934" w:rsidRPr="00EE1B34">
        <w:rPr>
          <w:lang w:val="en-GB"/>
        </w:rPr>
        <w:t xml:space="preserve">, please contact the </w:t>
      </w:r>
      <w:r w:rsidR="007C50C3">
        <w:rPr>
          <w:lang w:val="en-GB"/>
        </w:rPr>
        <w:t xml:space="preserve">Country </w:t>
      </w:r>
      <w:r w:rsidR="00254E4F">
        <w:rPr>
          <w:lang w:val="en-GB"/>
        </w:rPr>
        <w:t>Supply Chain</w:t>
      </w:r>
      <w:r w:rsidR="00ED4934" w:rsidRPr="00EE1B34">
        <w:rPr>
          <w:lang w:val="en-GB"/>
        </w:rPr>
        <w:t xml:space="preserve"> </w:t>
      </w:r>
      <w:r w:rsidR="007F2778">
        <w:rPr>
          <w:lang w:val="en-GB"/>
        </w:rPr>
        <w:t>Manager:</w:t>
      </w:r>
      <w:r w:rsidR="00ED4934" w:rsidRPr="00EE1B34">
        <w:rPr>
          <w:lang w:val="en-GB"/>
        </w:rPr>
        <w:t xml:space="preserve"> </w:t>
      </w:r>
      <w:hyperlink r:id="rId18" w:history="1">
        <w:r w:rsidR="00AE67AA" w:rsidRPr="004D72C5">
          <w:rPr>
            <w:rStyle w:val="Hyperlink"/>
            <w:b/>
            <w:sz w:val="34"/>
          </w:rPr>
          <w:t>kamruzzaman@drc.ngo</w:t>
        </w:r>
      </w:hyperlink>
      <w:r w:rsidR="007F2778">
        <w:t xml:space="preserve"> </w:t>
      </w:r>
    </w:p>
    <w:p w14:paraId="65F949EB" w14:textId="694974C8"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942F0F">
        <w:rPr>
          <w:rFonts w:ascii="Calibri" w:hAnsi="Calibri" w:cs="Arial"/>
          <w:b/>
          <w:color w:val="222222"/>
          <w:szCs w:val="22"/>
          <w:lang w:val="en-GB"/>
        </w:rPr>
        <w:t>Proposal</w:t>
      </w:r>
      <w:r w:rsidR="00ED4934" w:rsidRPr="00EE1B34">
        <w:rPr>
          <w:rFonts w:ascii="Calibri" w:hAnsi="Calibri" w:cs="Arial"/>
          <w:b/>
          <w:color w:val="222222"/>
          <w:szCs w:val="22"/>
          <w:lang w:val="en-GB"/>
        </w:rPr>
        <w:t xml:space="preserve">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76251FE4" w:rsidR="003B2A29" w:rsidRPr="00EE1B34" w:rsidRDefault="003B2A29"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3E6DFD">
        <w:rPr>
          <w:rFonts w:ascii="Calibri" w:hAnsi="Calibri" w:cs="Arial"/>
          <w:color w:val="222222"/>
          <w:szCs w:val="22"/>
          <w:lang w:val="en-GB"/>
        </w:rPr>
        <w:t xml:space="preserve"> </w:t>
      </w:r>
      <w:r w:rsidR="002162BD">
        <w:rPr>
          <w:rFonts w:ascii="Calibri" w:hAnsi="Calibri" w:cs="Arial"/>
          <w:color w:val="222222"/>
          <w:szCs w:val="22"/>
          <w:lang w:val="en-GB"/>
        </w:rPr>
        <w:t>via email.</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127FF1CB" w14:textId="0A4AE6F8" w:rsidR="00BD7F54"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00BD7F54">
        <w:rPr>
          <w:rFonts w:ascii="Calibri" w:hAnsi="Calibri" w:cs="Arial"/>
          <w:color w:val="222222"/>
          <w:szCs w:val="22"/>
          <w:lang w:val="en-GB"/>
        </w:rPr>
        <w:t>Technical bid form</w:t>
      </w:r>
    </w:p>
    <w:p w14:paraId="704753F5" w14:textId="0A4AE6F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5C60BB8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CB0B8E">
        <w:rPr>
          <w:rFonts w:ascii="Calibri" w:hAnsi="Calibri" w:cs="Arial"/>
          <w:color w:val="222222"/>
          <w:szCs w:val="22"/>
          <w:lang w:val="en-GB"/>
        </w:rPr>
        <w:t xml:space="preserve">DRC General Conditions of Contract for the Procurement of </w:t>
      </w:r>
      <w:r w:rsidR="009E6E94" w:rsidRPr="00CB0B8E">
        <w:rPr>
          <w:rFonts w:ascii="Calibri" w:hAnsi="Calibri" w:cs="Arial"/>
          <w:color w:val="222222"/>
          <w:szCs w:val="22"/>
          <w:lang w:val="en-GB"/>
        </w:rPr>
        <w:t>Services</w:t>
      </w:r>
      <w:r w:rsidR="00682714" w:rsidRPr="00CB0B8E">
        <w:rPr>
          <w:rFonts w:ascii="Calibri" w:hAnsi="Calibri" w:cs="Arial"/>
          <w:color w:val="222222"/>
          <w:szCs w:val="22"/>
          <w:lang w:val="en-GB"/>
        </w:rPr>
        <w:t xml:space="preserve"> </w:t>
      </w:r>
      <w:r w:rsidR="002B39C4" w:rsidRPr="003113D2">
        <w:rPr>
          <w:rFonts w:ascii="Calibri" w:hAnsi="Calibri" w:cs="Arial"/>
          <w:color w:val="222222"/>
          <w:szCs w:val="22"/>
          <w:lang w:val="en-GB"/>
        </w:rPr>
        <w:t xml:space="preserve"> </w:t>
      </w:r>
    </w:p>
    <w:p w14:paraId="189B0242" w14:textId="0F4A2658"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942F0F">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942F0F">
        <w:rPr>
          <w:rFonts w:ascii="Calibri" w:hAnsi="Calibri" w:cs="Arial"/>
          <w:color w:val="222222"/>
          <w:szCs w:val="22"/>
          <w:lang w:val="en-GB"/>
        </w:rPr>
        <w:t>Conduct</w:t>
      </w:r>
    </w:p>
    <w:p w14:paraId="0DB24B29" w14:textId="17505B82"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00D34546" w14:textId="04E7A834" w:rsidR="00BD7F54" w:rsidRDefault="00BD7F5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F: </w:t>
      </w:r>
      <w:r>
        <w:rPr>
          <w:rFonts w:ascii="Calibri" w:hAnsi="Calibri" w:cs="Arial"/>
          <w:color w:val="222222"/>
          <w:szCs w:val="22"/>
          <w:lang w:val="en-GB"/>
        </w:rPr>
        <w:tab/>
        <w:t>Financial bid form</w:t>
      </w:r>
    </w:p>
    <w:p w14:paraId="462C779B" w14:textId="60E3F821" w:rsidR="00BD7F54" w:rsidRDefault="00BD7F5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Annex G:</w:t>
      </w:r>
      <w:r>
        <w:rPr>
          <w:rFonts w:ascii="Calibri" w:hAnsi="Calibri" w:cs="Arial"/>
          <w:color w:val="222222"/>
          <w:szCs w:val="22"/>
          <w:lang w:val="en-GB"/>
        </w:rPr>
        <w:tab/>
        <w:t>Tender notice</w:t>
      </w:r>
    </w:p>
    <w:p w14:paraId="090D7AE1" w14:textId="77777777" w:rsidR="00BD7F54" w:rsidRPr="00EE1B34" w:rsidRDefault="00BD7F54" w:rsidP="00BD7F54">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H: </w:t>
      </w:r>
      <w:r>
        <w:rPr>
          <w:rFonts w:ascii="Calibri" w:hAnsi="Calibri" w:cs="Arial"/>
          <w:color w:val="222222"/>
          <w:szCs w:val="22"/>
          <w:lang w:val="en-GB"/>
        </w:rPr>
        <w:tab/>
        <w:t>Terms of Reference</w:t>
      </w:r>
    </w:p>
    <w:p w14:paraId="5C99BAE3" w14:textId="5CE09F97" w:rsidR="00BD7F54" w:rsidRDefault="00BD7F54" w:rsidP="00BD7F54">
      <w:pPr>
        <w:shd w:val="clear" w:color="auto" w:fill="FFFFFF"/>
        <w:tabs>
          <w:tab w:val="left" w:pos="720"/>
          <w:tab w:val="left" w:pos="1710"/>
        </w:tabs>
        <w:spacing w:line="276" w:lineRule="auto"/>
        <w:ind w:left="360"/>
        <w:rPr>
          <w:rFonts w:ascii="Calibri" w:hAnsi="Calibri" w:cs="Arial"/>
          <w:color w:val="222222"/>
          <w:szCs w:val="22"/>
          <w:lang w:val="en-GB"/>
        </w:rPr>
      </w:pP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0955B3E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942F0F">
        <w:rPr>
          <w:rFonts w:ascii="Calibri" w:hAnsi="Calibri" w:cs="Arial"/>
          <w:color w:val="222222"/>
          <w:szCs w:val="22"/>
          <w:lang w:val="en-GB"/>
        </w:rPr>
        <w:t>proposal</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Default="00403B1A" w:rsidP="003F0DB2">
      <w:pPr>
        <w:shd w:val="clear" w:color="auto" w:fill="FFFFFF"/>
        <w:rPr>
          <w:rFonts w:ascii="Calibri" w:hAnsi="Calibri" w:cs="Arial"/>
          <w:color w:val="222222"/>
          <w:szCs w:val="22"/>
          <w:lang w:val="en-GB"/>
        </w:rPr>
      </w:pPr>
    </w:p>
    <w:p w14:paraId="5F69EF16" w14:textId="77777777" w:rsidR="002768FE" w:rsidRDefault="002768FE" w:rsidP="003F0DB2">
      <w:pPr>
        <w:shd w:val="clear" w:color="auto" w:fill="FFFFFF"/>
        <w:rPr>
          <w:rFonts w:ascii="Calibri" w:hAnsi="Calibri" w:cs="Arial"/>
          <w:color w:val="222222"/>
          <w:szCs w:val="22"/>
          <w:lang w:val="en-GB"/>
        </w:rPr>
      </w:pPr>
    </w:p>
    <w:p w14:paraId="7E0603D8" w14:textId="77777777" w:rsidR="002768FE" w:rsidRDefault="002768FE" w:rsidP="003F0DB2">
      <w:pPr>
        <w:shd w:val="clear" w:color="auto" w:fill="FFFFFF"/>
        <w:rPr>
          <w:rFonts w:ascii="Calibri" w:hAnsi="Calibri" w:cs="Arial"/>
          <w:color w:val="222222"/>
          <w:szCs w:val="22"/>
          <w:lang w:val="en-GB"/>
        </w:rPr>
      </w:pPr>
    </w:p>
    <w:p w14:paraId="24143CBA" w14:textId="73D96851" w:rsidR="002768FE" w:rsidRDefault="002768FE" w:rsidP="002768FE">
      <w:pPr>
        <w:shd w:val="clear" w:color="auto" w:fill="FFFFFF"/>
        <w:rPr>
          <w:rFonts w:ascii="Calibri" w:hAnsi="Calibri" w:cs="Arial"/>
          <w:color w:val="222222"/>
          <w:szCs w:val="22"/>
          <w:lang w:val="en-GB"/>
        </w:rPr>
      </w:pPr>
      <w:r>
        <w:rPr>
          <w:rFonts w:ascii="Calibri" w:hAnsi="Calibri" w:cs="Arial"/>
          <w:color w:val="222222"/>
          <w:szCs w:val="22"/>
          <w:lang w:val="en-GB"/>
        </w:rPr>
        <w:t xml:space="preserve">DRC </w:t>
      </w:r>
      <w:r w:rsidR="00D653E1">
        <w:rPr>
          <w:rFonts w:ascii="Calibri" w:hAnsi="Calibri" w:cs="Arial"/>
          <w:color w:val="222222"/>
          <w:szCs w:val="22"/>
          <w:lang w:val="en-GB"/>
        </w:rPr>
        <w:t>Supply Chain</w:t>
      </w:r>
      <w:r>
        <w:rPr>
          <w:rFonts w:ascii="Calibri" w:hAnsi="Calibri" w:cs="Arial"/>
          <w:color w:val="222222"/>
          <w:szCs w:val="22"/>
          <w:lang w:val="en-GB"/>
        </w:rPr>
        <w:t xml:space="preserve"> Department</w:t>
      </w:r>
    </w:p>
    <w:p w14:paraId="70A8F5AF" w14:textId="7FC9117E" w:rsidR="002B39C4" w:rsidRDefault="002768FE" w:rsidP="00012C1A">
      <w:pPr>
        <w:shd w:val="clear" w:color="auto" w:fill="FFFFFF"/>
        <w:rPr>
          <w:highlight w:val="lightGray"/>
          <w:lang w:val="en-GB"/>
        </w:rPr>
      </w:pPr>
      <w:r>
        <w:rPr>
          <w:rFonts w:ascii="Calibri" w:hAnsi="Calibri" w:cs="Arial"/>
          <w:color w:val="222222"/>
          <w:szCs w:val="22"/>
          <w:lang w:val="en-GB"/>
        </w:rPr>
        <w:t>South Sudan Country Programme</w:t>
      </w:r>
      <w:r w:rsidR="002B39C4">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9"/>
          <w:footerReference w:type="default" r:id="rId20"/>
          <w:footerReference w:type="first" r:id="rId21"/>
          <w:endnotePr>
            <w:numRestart w:val="eachSect"/>
          </w:endnotePr>
          <w:type w:val="continuous"/>
          <w:pgSz w:w="12240" w:h="15840"/>
          <w:pgMar w:top="1440" w:right="720" w:bottom="1440" w:left="1440" w:header="720" w:footer="720" w:gutter="0"/>
          <w:cols w:space="720"/>
          <w:titlePg/>
          <w:docGrid w:linePitch="360"/>
        </w:sectPr>
      </w:pPr>
    </w:p>
    <w:p w14:paraId="50928F81" w14:textId="35696D68"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lastRenderedPageBreak/>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w:t>
      </w:r>
      <w:r w:rsidR="00C11B71">
        <w:rPr>
          <w:rFonts w:ascii="Calibri" w:hAnsi="Calibri" w:cs="Arial"/>
          <w:lang w:val="en-GB"/>
        </w:rPr>
        <w:t>Services</w:t>
      </w:r>
      <w:r w:rsidRPr="00EE1B34">
        <w:rPr>
          <w:rFonts w:ascii="Calibri" w:hAnsi="Calibri" w:cs="Arial"/>
          <w:lang w:val="en-GB"/>
        </w:rPr>
        <w:t xml:space="preserve">,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2162BD">
        <w:rPr>
          <w:rFonts w:ascii="Calibri" w:hAnsi="Calibri" w:cs="Arial"/>
          <w:b/>
          <w:color w:val="222222"/>
          <w:lang w:val="en-GB"/>
        </w:rPr>
        <w:t>RFP-SS-JUB-2019</w:t>
      </w:r>
      <w:r w:rsidR="007E2FC7" w:rsidRPr="002768FE">
        <w:rPr>
          <w:rFonts w:ascii="Calibri" w:hAnsi="Calibri" w:cs="Arial"/>
          <w:b/>
          <w:color w:val="222222"/>
          <w:lang w:val="en-GB"/>
        </w:rPr>
        <w:t>-00</w:t>
      </w:r>
      <w:r w:rsidR="00614FD7">
        <w:rPr>
          <w:rFonts w:ascii="Calibri" w:hAnsi="Calibri" w:cs="Arial"/>
          <w:b/>
          <w:color w:val="222222"/>
          <w:lang w:val="en-GB"/>
        </w:rPr>
        <w:t>7</w:t>
      </w:r>
      <w:r w:rsidR="00C11B71">
        <w:rPr>
          <w:rFonts w:ascii="Calibri" w:hAnsi="Calibri" w:cs="Arial"/>
          <w:lang w:val="en-GB"/>
        </w:rPr>
        <w:t>, for</w:t>
      </w:r>
      <w:r w:rsidRPr="00EE1B34">
        <w:rPr>
          <w:rFonts w:ascii="Calibri" w:hAnsi="Calibri" w:cs="Arial"/>
          <w:lang w:val="en-GB"/>
        </w:rPr>
        <w:t xml:space="preserve"> the</w:t>
      </w:r>
      <w:r w:rsidR="0067301D">
        <w:rPr>
          <w:rFonts w:ascii="Calibri" w:hAnsi="Calibri" w:cs="Arial"/>
          <w:lang w:val="en-GB"/>
        </w:rPr>
        <w:t xml:space="preserve"> service</w:t>
      </w:r>
      <w:r w:rsidRPr="00EE1B34">
        <w:rPr>
          <w:rFonts w:ascii="Calibri" w:hAnsi="Calibri" w:cs="Arial"/>
          <w:lang w:val="en-GB"/>
        </w:rPr>
        <w:t xml:space="preserve">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40EF4D6C"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282CFCAE"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2768FE" w:rsidRPr="002768FE">
        <w:rPr>
          <w:rFonts w:ascii="Calibri" w:hAnsi="Calibri" w:cs="Arial"/>
          <w:b/>
          <w:lang w:val="en-GB"/>
        </w:rPr>
        <w:t>USD</w:t>
      </w:r>
      <w:r w:rsidR="00042D64" w:rsidRPr="00EE1B34">
        <w:rPr>
          <w:rFonts w:ascii="Calibri" w:hAnsi="Calibri" w:cs="Arial"/>
          <w:i/>
          <w:lang w:val="en-GB"/>
        </w:rPr>
        <w:t>.</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5633292D"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w:t>
      </w:r>
      <w:r w:rsidR="00B74F49">
        <w:rPr>
          <w:rFonts w:ascii="Calibri" w:hAnsi="Calibri" w:cs="Arial"/>
          <w:highlight w:val="lightGray"/>
        </w:rPr>
        <w:t>9</w:t>
      </w:r>
      <w:r w:rsidR="001D75E9">
        <w:rPr>
          <w:rFonts w:ascii="Calibri" w:hAnsi="Calibri" w:cs="Arial"/>
          <w:highlight w:val="lightGray"/>
        </w:rPr>
        <w:t>0</w:t>
      </w:r>
      <w:r w:rsidRPr="00FD19C7">
        <w:rPr>
          <w:rFonts w:ascii="Calibri" w:hAnsi="Calibri" w:cs="Arial"/>
          <w:highlight w:val="lightGray"/>
        </w:rPr>
        <w:t>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18148161"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 xml:space="preserve">ontract for the Procurement of </w:t>
      </w:r>
      <w:r w:rsidR="00551C65" w:rsidRPr="002768FE">
        <w:rPr>
          <w:rFonts w:ascii="Calibri" w:hAnsi="Calibri" w:cs="Arial"/>
        </w:rPr>
        <w:t>Services</w:t>
      </w:r>
      <w:r w:rsidR="00965CB5" w:rsidRPr="002768FE">
        <w:rPr>
          <w:rFonts w:ascii="Calibri" w:hAnsi="Calibri" w:cs="Arial"/>
        </w:rPr>
        <w:t xml:space="preserve"> (Annex C</w:t>
      </w:r>
      <w:r w:rsidR="006F6872" w:rsidRPr="002768FE">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lastRenderedPageBreak/>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65CBE4E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w:t>
      </w:r>
      <w:r w:rsidR="00C11B71">
        <w:rPr>
          <w:rFonts w:ascii="Calibri" w:hAnsi="Calibri" w:cs="Arial"/>
        </w:rPr>
        <w:t>Supplier Code of Conduct</w:t>
      </w:r>
      <w:r w:rsidRPr="00EE1B34">
        <w:rPr>
          <w:rFonts w:ascii="Calibri" w:hAnsi="Calibri" w:cs="Arial"/>
        </w:rPr>
        <w:t xml:space="preserve">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7F68" w14:textId="77777777" w:rsidR="00EF1702" w:rsidRDefault="00EF1702">
      <w:r>
        <w:separator/>
      </w:r>
    </w:p>
  </w:endnote>
  <w:endnote w:type="continuationSeparator" w:id="0">
    <w:p w14:paraId="20FA1A1D" w14:textId="77777777" w:rsidR="00EF1702" w:rsidRDefault="00EF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2E73" w14:textId="099E9195" w:rsidR="0038120C" w:rsidRPr="009E78FE" w:rsidRDefault="00D52159" w:rsidP="00193B3E">
    <w:pPr>
      <w:pStyle w:val="Footer"/>
      <w:tabs>
        <w:tab w:val="right" w:pos="9639"/>
      </w:tabs>
    </w:pPr>
    <w:r>
      <w:rPr>
        <w:rFonts w:ascii="Calibri" w:hAnsi="Calibri" w:cs="Calibri"/>
        <w:b/>
        <w:color w:val="222222"/>
        <w:lang w:val="en-GB"/>
      </w:rPr>
      <w:t>RFP-SS-JUB-2019</w:t>
    </w:r>
    <w:r w:rsidRPr="001153E9">
      <w:rPr>
        <w:rFonts w:ascii="Calibri" w:hAnsi="Calibri" w:cs="Calibri"/>
        <w:b/>
        <w:color w:val="222222"/>
        <w:lang w:val="en-GB"/>
      </w:rPr>
      <w:t>-00</w:t>
    </w:r>
    <w:r>
      <w:rPr>
        <w:rFonts w:ascii="Calibri" w:hAnsi="Calibri" w:cs="Calibri"/>
        <w:b/>
        <w:color w:val="222222"/>
        <w:lang w:val="en-GB"/>
      </w:rPr>
      <w:t>7</w:t>
    </w:r>
    <w:r w:rsidRPr="0072246D">
      <w:rPr>
        <w:rFonts w:ascii="Arial" w:hAnsi="Arial" w:cs="Arial"/>
        <w:sz w:val="24"/>
        <w:szCs w:val="24"/>
      </w:rPr>
      <w:t xml:space="preserve"> </w:t>
    </w:r>
    <w:r>
      <w:rPr>
        <w:rFonts w:ascii="Arial" w:hAnsi="Arial" w:cs="Arial"/>
        <w:sz w:val="24"/>
        <w:szCs w:val="24"/>
      </w:rPr>
      <w:t>Consultancy Service for Mobile Response Program Review in DRC- South Sudan</w:t>
    </w:r>
    <w:r w:rsidR="0038120C">
      <w:tab/>
    </w:r>
    <w:r w:rsidR="0038120C">
      <w:tab/>
      <w:t xml:space="preserve">Page </w:t>
    </w:r>
    <w:r w:rsidR="0038120C">
      <w:rPr>
        <w:bCs/>
        <w:sz w:val="24"/>
        <w:szCs w:val="24"/>
      </w:rPr>
      <w:fldChar w:fldCharType="begin"/>
    </w:r>
    <w:r w:rsidR="0038120C">
      <w:rPr>
        <w:bCs/>
      </w:rPr>
      <w:instrText xml:space="preserve"> PAGE </w:instrText>
    </w:r>
    <w:r w:rsidR="0038120C">
      <w:rPr>
        <w:bCs/>
        <w:sz w:val="24"/>
        <w:szCs w:val="24"/>
      </w:rPr>
      <w:fldChar w:fldCharType="separate"/>
    </w:r>
    <w:r w:rsidR="00FD7BFB">
      <w:rPr>
        <w:bCs/>
        <w:noProof/>
      </w:rPr>
      <w:t>9</w:t>
    </w:r>
    <w:r w:rsidR="0038120C">
      <w:rPr>
        <w:bCs/>
        <w:sz w:val="24"/>
        <w:szCs w:val="24"/>
      </w:rPr>
      <w:fldChar w:fldCharType="end"/>
    </w:r>
    <w:r w:rsidR="0038120C">
      <w:t xml:space="preserve"> of </w:t>
    </w:r>
    <w:r w:rsidR="0038120C">
      <w:rPr>
        <w:bCs/>
        <w:sz w:val="24"/>
        <w:szCs w:val="24"/>
      </w:rPr>
      <w:fldChar w:fldCharType="begin"/>
    </w:r>
    <w:r w:rsidR="0038120C">
      <w:rPr>
        <w:bCs/>
      </w:rPr>
      <w:instrText xml:space="preserve"> NUMPAGES  </w:instrText>
    </w:r>
    <w:r w:rsidR="0038120C">
      <w:rPr>
        <w:bCs/>
        <w:sz w:val="24"/>
        <w:szCs w:val="24"/>
      </w:rPr>
      <w:fldChar w:fldCharType="separate"/>
    </w:r>
    <w:r w:rsidR="00FD7BFB">
      <w:rPr>
        <w:bCs/>
        <w:noProof/>
      </w:rPr>
      <w:t>10</w:t>
    </w:r>
    <w:r w:rsidR="0038120C">
      <w:rPr>
        <w:bCs/>
        <w:sz w:val="24"/>
        <w:szCs w:val="24"/>
      </w:rPr>
      <w:fldChar w:fldCharType="end"/>
    </w:r>
  </w:p>
  <w:p w14:paraId="4F1C2484" w14:textId="77777777" w:rsidR="0038120C" w:rsidRPr="00193B3E" w:rsidRDefault="0038120C">
    <w:pPr>
      <w:pStyle w:val="Foo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71B8" w14:textId="0A457278" w:rsidR="0038120C" w:rsidRPr="009E78FE" w:rsidRDefault="00D52159" w:rsidP="00D91925">
    <w:pPr>
      <w:pStyle w:val="Footer"/>
      <w:tabs>
        <w:tab w:val="right" w:pos="9639"/>
      </w:tabs>
    </w:pPr>
    <w:r>
      <w:rPr>
        <w:rFonts w:ascii="Calibri" w:hAnsi="Calibri" w:cs="Calibri"/>
        <w:b/>
        <w:color w:val="222222"/>
        <w:lang w:val="en-GB"/>
      </w:rPr>
      <w:t>RFP-SS-JUB-2019</w:t>
    </w:r>
    <w:r w:rsidRPr="001153E9">
      <w:rPr>
        <w:rFonts w:ascii="Calibri" w:hAnsi="Calibri" w:cs="Calibri"/>
        <w:b/>
        <w:color w:val="222222"/>
        <w:lang w:val="en-GB"/>
      </w:rPr>
      <w:t>-00</w:t>
    </w:r>
    <w:r>
      <w:rPr>
        <w:rFonts w:ascii="Calibri" w:hAnsi="Calibri" w:cs="Calibri"/>
        <w:b/>
        <w:color w:val="222222"/>
        <w:lang w:val="en-GB"/>
      </w:rPr>
      <w:t>7</w:t>
    </w:r>
    <w:r w:rsidRPr="0072246D">
      <w:rPr>
        <w:rFonts w:ascii="Arial" w:hAnsi="Arial" w:cs="Arial"/>
        <w:sz w:val="24"/>
        <w:szCs w:val="24"/>
      </w:rPr>
      <w:t xml:space="preserve"> </w:t>
    </w:r>
    <w:r>
      <w:rPr>
        <w:rFonts w:ascii="Arial" w:hAnsi="Arial" w:cs="Arial"/>
        <w:sz w:val="24"/>
        <w:szCs w:val="24"/>
      </w:rPr>
      <w:t>Consultancy Service for Mobile Response Program Review in DRC- South Sudan</w:t>
    </w:r>
    <w:r w:rsidR="0038120C">
      <w:tab/>
      <w:t xml:space="preserve">Page </w:t>
    </w:r>
    <w:r w:rsidR="0038120C">
      <w:rPr>
        <w:bCs/>
        <w:sz w:val="24"/>
        <w:szCs w:val="24"/>
      </w:rPr>
      <w:fldChar w:fldCharType="begin"/>
    </w:r>
    <w:r w:rsidR="0038120C">
      <w:rPr>
        <w:bCs/>
      </w:rPr>
      <w:instrText xml:space="preserve"> PAGE </w:instrText>
    </w:r>
    <w:r w:rsidR="0038120C">
      <w:rPr>
        <w:bCs/>
        <w:sz w:val="24"/>
        <w:szCs w:val="24"/>
      </w:rPr>
      <w:fldChar w:fldCharType="separate"/>
    </w:r>
    <w:r w:rsidR="00FD7BFB">
      <w:rPr>
        <w:bCs/>
        <w:noProof/>
      </w:rPr>
      <w:t>1</w:t>
    </w:r>
    <w:r w:rsidR="0038120C">
      <w:rPr>
        <w:bCs/>
        <w:sz w:val="24"/>
        <w:szCs w:val="24"/>
      </w:rPr>
      <w:fldChar w:fldCharType="end"/>
    </w:r>
    <w:r w:rsidR="0038120C">
      <w:t xml:space="preserve"> of </w:t>
    </w:r>
    <w:r w:rsidR="0038120C">
      <w:rPr>
        <w:bCs/>
        <w:sz w:val="24"/>
        <w:szCs w:val="24"/>
      </w:rPr>
      <w:fldChar w:fldCharType="begin"/>
    </w:r>
    <w:r w:rsidR="0038120C">
      <w:rPr>
        <w:bCs/>
      </w:rPr>
      <w:instrText xml:space="preserve"> NUMPAGES  </w:instrText>
    </w:r>
    <w:r w:rsidR="0038120C">
      <w:rPr>
        <w:bCs/>
        <w:sz w:val="24"/>
        <w:szCs w:val="24"/>
      </w:rPr>
      <w:fldChar w:fldCharType="separate"/>
    </w:r>
    <w:r w:rsidR="00FD7BFB">
      <w:rPr>
        <w:bCs/>
        <w:noProof/>
      </w:rPr>
      <w:t>10</w:t>
    </w:r>
    <w:r w:rsidR="0038120C">
      <w:rPr>
        <w:bCs/>
        <w:sz w:val="24"/>
        <w:szCs w:val="24"/>
      </w:rPr>
      <w:fldChar w:fldCharType="end"/>
    </w:r>
  </w:p>
  <w:p w14:paraId="34AFDD8D" w14:textId="77777777" w:rsidR="0038120C" w:rsidRPr="00D91925" w:rsidRDefault="0038120C" w:rsidP="00D91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2849B" w14:textId="77777777" w:rsidR="00EF1702" w:rsidRDefault="00EF1702">
      <w:r>
        <w:separator/>
      </w:r>
    </w:p>
  </w:footnote>
  <w:footnote w:type="continuationSeparator" w:id="0">
    <w:p w14:paraId="7E14D00E" w14:textId="77777777" w:rsidR="00EF1702" w:rsidRDefault="00EF1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4697" w14:textId="33B96B9C" w:rsidR="0038120C" w:rsidRDefault="0038120C">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4167970"/>
    <w:lvl w:ilvl="0">
      <w:start w:val="1"/>
      <w:numFmt w:val="upperRoman"/>
      <w:pStyle w:val="Heading1"/>
      <w:lvlText w:val="%1."/>
      <w:lvlJc w:val="left"/>
      <w:pPr>
        <w:tabs>
          <w:tab w:val="num" w:pos="0"/>
        </w:tabs>
        <w:ind w:left="720" w:hanging="720"/>
      </w:pPr>
      <w:rPr>
        <w:rFonts w:ascii="Calibri" w:hAnsi="Calibri" w:cs="Calibri"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B18B8"/>
    <w:multiLevelType w:val="hybridMultilevel"/>
    <w:tmpl w:val="F9885C96"/>
    <w:lvl w:ilvl="0" w:tplc="F10AA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3CD4"/>
    <w:multiLevelType w:val="hybridMultilevel"/>
    <w:tmpl w:val="5450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F4A4B"/>
    <w:multiLevelType w:val="hybridMultilevel"/>
    <w:tmpl w:val="DFA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7"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9"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30"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38107B2"/>
    <w:multiLevelType w:val="hybridMultilevel"/>
    <w:tmpl w:val="64BAB580"/>
    <w:lvl w:ilvl="0" w:tplc="67801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7"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BB65778"/>
    <w:multiLevelType w:val="multilevel"/>
    <w:tmpl w:val="A6B0277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9"/>
  </w:num>
  <w:num w:numId="11">
    <w:abstractNumId w:val="51"/>
  </w:num>
  <w:num w:numId="12">
    <w:abstractNumId w:val="14"/>
  </w:num>
  <w:num w:numId="13">
    <w:abstractNumId w:val="47"/>
  </w:num>
  <w:num w:numId="14">
    <w:abstractNumId w:val="39"/>
  </w:num>
  <w:num w:numId="15">
    <w:abstractNumId w:val="36"/>
  </w:num>
  <w:num w:numId="16">
    <w:abstractNumId w:val="55"/>
  </w:num>
  <w:num w:numId="17">
    <w:abstractNumId w:val="4"/>
  </w:num>
  <w:num w:numId="18">
    <w:abstractNumId w:val="12"/>
  </w:num>
  <w:num w:numId="19">
    <w:abstractNumId w:val="18"/>
  </w:num>
  <w:num w:numId="20">
    <w:abstractNumId w:val="7"/>
  </w:num>
  <w:num w:numId="21">
    <w:abstractNumId w:val="45"/>
  </w:num>
  <w:num w:numId="22">
    <w:abstractNumId w:val="35"/>
  </w:num>
  <w:num w:numId="23">
    <w:abstractNumId w:val="44"/>
  </w:num>
  <w:num w:numId="24">
    <w:abstractNumId w:val="31"/>
  </w:num>
  <w:num w:numId="25">
    <w:abstractNumId w:val="16"/>
  </w:num>
  <w:num w:numId="26">
    <w:abstractNumId w:val="43"/>
  </w:num>
  <w:num w:numId="27">
    <w:abstractNumId w:val="46"/>
  </w:num>
  <w:num w:numId="28">
    <w:abstractNumId w:val="20"/>
  </w:num>
  <w:num w:numId="29">
    <w:abstractNumId w:val="53"/>
  </w:num>
  <w:num w:numId="30">
    <w:abstractNumId w:val="10"/>
  </w:num>
  <w:num w:numId="31">
    <w:abstractNumId w:val="42"/>
  </w:num>
  <w:num w:numId="32">
    <w:abstractNumId w:val="49"/>
  </w:num>
  <w:num w:numId="33">
    <w:abstractNumId w:val="0"/>
  </w:num>
  <w:num w:numId="34">
    <w:abstractNumId w:val="41"/>
  </w:num>
  <w:num w:numId="35">
    <w:abstractNumId w:val="40"/>
  </w:num>
  <w:num w:numId="36">
    <w:abstractNumId w:val="24"/>
  </w:num>
  <w:num w:numId="37">
    <w:abstractNumId w:val="30"/>
  </w:num>
  <w:num w:numId="38">
    <w:abstractNumId w:val="58"/>
  </w:num>
  <w:num w:numId="39">
    <w:abstractNumId w:val="2"/>
  </w:num>
  <w:num w:numId="40">
    <w:abstractNumId w:val="5"/>
  </w:num>
  <w:num w:numId="41">
    <w:abstractNumId w:val="34"/>
  </w:num>
  <w:num w:numId="42">
    <w:abstractNumId w:val="28"/>
  </w:num>
  <w:num w:numId="43">
    <w:abstractNumId w:val="27"/>
  </w:num>
  <w:num w:numId="44">
    <w:abstractNumId w:val="26"/>
  </w:num>
  <w:num w:numId="45">
    <w:abstractNumId w:val="56"/>
  </w:num>
  <w:num w:numId="46">
    <w:abstractNumId w:val="37"/>
  </w:num>
  <w:num w:numId="47">
    <w:abstractNumId w:val="48"/>
  </w:num>
  <w:num w:numId="48">
    <w:abstractNumId w:val="23"/>
  </w:num>
  <w:num w:numId="49">
    <w:abstractNumId w:val="15"/>
  </w:num>
  <w:num w:numId="50">
    <w:abstractNumId w:val="3"/>
  </w:num>
  <w:num w:numId="51">
    <w:abstractNumId w:val="57"/>
  </w:num>
  <w:num w:numId="52">
    <w:abstractNumId w:val="33"/>
  </w:num>
  <w:num w:numId="53">
    <w:abstractNumId w:val="25"/>
  </w:num>
  <w:num w:numId="54">
    <w:abstractNumId w:val="54"/>
  </w:num>
  <w:num w:numId="55">
    <w:abstractNumId w:val="17"/>
  </w:num>
  <w:num w:numId="56">
    <w:abstractNumId w:val="32"/>
  </w:num>
  <w:num w:numId="57">
    <w:abstractNumId w:val="13"/>
  </w:num>
  <w:num w:numId="58">
    <w:abstractNumId w:val="50"/>
  </w:num>
  <w:num w:numId="59">
    <w:abstractNumId w:val="22"/>
  </w:num>
  <w:num w:numId="60">
    <w:abstractNumId w:val="21"/>
  </w:num>
  <w:num w:numId="61">
    <w:abstractNumId w:val="6"/>
  </w:num>
  <w:num w:numId="62">
    <w:abstractNumId w:val="29"/>
  </w:num>
  <w:num w:numId="63">
    <w:abstractNumId w:val="9"/>
  </w:num>
  <w:num w:numId="64">
    <w:abstractNumId w:val="38"/>
  </w:num>
  <w:num w:numId="65">
    <w:abstractNumId w:val="52"/>
  </w:num>
  <w:num w:numId="66">
    <w:abstractNumId w:val="8"/>
  </w:num>
  <w:num w:numId="67">
    <w:abstractNumId w:val="11"/>
  </w:num>
  <w:num w:numId="68">
    <w:abstractNumId w:val="60"/>
  </w:num>
  <w:num w:numId="69">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11822"/>
    <w:rsid w:val="00012AED"/>
    <w:rsid w:val="00012C1A"/>
    <w:rsid w:val="000146D4"/>
    <w:rsid w:val="00020E2E"/>
    <w:rsid w:val="00027D1C"/>
    <w:rsid w:val="00034832"/>
    <w:rsid w:val="0003513A"/>
    <w:rsid w:val="00040934"/>
    <w:rsid w:val="00042D64"/>
    <w:rsid w:val="0005752D"/>
    <w:rsid w:val="00062CCA"/>
    <w:rsid w:val="00073BF3"/>
    <w:rsid w:val="00092310"/>
    <w:rsid w:val="000A003F"/>
    <w:rsid w:val="000A25CD"/>
    <w:rsid w:val="000A47E5"/>
    <w:rsid w:val="000B335D"/>
    <w:rsid w:val="000B438B"/>
    <w:rsid w:val="000C4FED"/>
    <w:rsid w:val="000C5C39"/>
    <w:rsid w:val="000C6F2C"/>
    <w:rsid w:val="000C73D0"/>
    <w:rsid w:val="000D1D43"/>
    <w:rsid w:val="000E2F9D"/>
    <w:rsid w:val="000F0854"/>
    <w:rsid w:val="000F085B"/>
    <w:rsid w:val="000F13F6"/>
    <w:rsid w:val="000F270D"/>
    <w:rsid w:val="000F64D6"/>
    <w:rsid w:val="00106BA6"/>
    <w:rsid w:val="001130F5"/>
    <w:rsid w:val="001153E9"/>
    <w:rsid w:val="001330F6"/>
    <w:rsid w:val="001379E4"/>
    <w:rsid w:val="001406BA"/>
    <w:rsid w:val="00141F35"/>
    <w:rsid w:val="00142DFA"/>
    <w:rsid w:val="0015126B"/>
    <w:rsid w:val="00152DDE"/>
    <w:rsid w:val="00157129"/>
    <w:rsid w:val="001658B8"/>
    <w:rsid w:val="00191291"/>
    <w:rsid w:val="001920A7"/>
    <w:rsid w:val="00193B3E"/>
    <w:rsid w:val="001B706D"/>
    <w:rsid w:val="001C6C3E"/>
    <w:rsid w:val="001D018C"/>
    <w:rsid w:val="001D705B"/>
    <w:rsid w:val="001D75E9"/>
    <w:rsid w:val="001E11DB"/>
    <w:rsid w:val="001E20DE"/>
    <w:rsid w:val="001E337F"/>
    <w:rsid w:val="001E7301"/>
    <w:rsid w:val="001F1009"/>
    <w:rsid w:val="001F5B0C"/>
    <w:rsid w:val="001F746A"/>
    <w:rsid w:val="0020161B"/>
    <w:rsid w:val="002027F1"/>
    <w:rsid w:val="00205ABE"/>
    <w:rsid w:val="002066AC"/>
    <w:rsid w:val="00207299"/>
    <w:rsid w:val="002162BD"/>
    <w:rsid w:val="00225753"/>
    <w:rsid w:val="00227923"/>
    <w:rsid w:val="002360FC"/>
    <w:rsid w:val="00236D56"/>
    <w:rsid w:val="00236EAB"/>
    <w:rsid w:val="002435DF"/>
    <w:rsid w:val="00245CE2"/>
    <w:rsid w:val="00246185"/>
    <w:rsid w:val="00250748"/>
    <w:rsid w:val="00250EB3"/>
    <w:rsid w:val="00254A52"/>
    <w:rsid w:val="00254E4F"/>
    <w:rsid w:val="00255CB8"/>
    <w:rsid w:val="002572B7"/>
    <w:rsid w:val="00261815"/>
    <w:rsid w:val="002768FE"/>
    <w:rsid w:val="002808DB"/>
    <w:rsid w:val="00280C6B"/>
    <w:rsid w:val="00287115"/>
    <w:rsid w:val="002925FD"/>
    <w:rsid w:val="00292BE6"/>
    <w:rsid w:val="002A0C17"/>
    <w:rsid w:val="002A18FF"/>
    <w:rsid w:val="002A33FC"/>
    <w:rsid w:val="002B119F"/>
    <w:rsid w:val="002B39C4"/>
    <w:rsid w:val="002B6F85"/>
    <w:rsid w:val="002B7EE1"/>
    <w:rsid w:val="002D3109"/>
    <w:rsid w:val="002D62CD"/>
    <w:rsid w:val="002D7FE2"/>
    <w:rsid w:val="003113D2"/>
    <w:rsid w:val="00315B55"/>
    <w:rsid w:val="00316AD0"/>
    <w:rsid w:val="003212F3"/>
    <w:rsid w:val="0032141A"/>
    <w:rsid w:val="003259D1"/>
    <w:rsid w:val="0033279A"/>
    <w:rsid w:val="00333358"/>
    <w:rsid w:val="00341083"/>
    <w:rsid w:val="00343F5C"/>
    <w:rsid w:val="0035614B"/>
    <w:rsid w:val="003666D9"/>
    <w:rsid w:val="00370E7A"/>
    <w:rsid w:val="003715CE"/>
    <w:rsid w:val="003716BA"/>
    <w:rsid w:val="0038120C"/>
    <w:rsid w:val="00387CC4"/>
    <w:rsid w:val="00392DF4"/>
    <w:rsid w:val="003937DF"/>
    <w:rsid w:val="003962AC"/>
    <w:rsid w:val="003A502F"/>
    <w:rsid w:val="003A51DE"/>
    <w:rsid w:val="003A6AD3"/>
    <w:rsid w:val="003B2A29"/>
    <w:rsid w:val="003B51DD"/>
    <w:rsid w:val="003B684F"/>
    <w:rsid w:val="003C0552"/>
    <w:rsid w:val="003C4D94"/>
    <w:rsid w:val="003D13AE"/>
    <w:rsid w:val="003D3D05"/>
    <w:rsid w:val="003E690E"/>
    <w:rsid w:val="003E6DFD"/>
    <w:rsid w:val="003F0DB2"/>
    <w:rsid w:val="003F24C3"/>
    <w:rsid w:val="003F3088"/>
    <w:rsid w:val="0040208C"/>
    <w:rsid w:val="00403050"/>
    <w:rsid w:val="00403978"/>
    <w:rsid w:val="00403B1A"/>
    <w:rsid w:val="0040434C"/>
    <w:rsid w:val="0041369D"/>
    <w:rsid w:val="00415B82"/>
    <w:rsid w:val="00431155"/>
    <w:rsid w:val="00433D09"/>
    <w:rsid w:val="0043614F"/>
    <w:rsid w:val="00436A6A"/>
    <w:rsid w:val="004412CB"/>
    <w:rsid w:val="00443A10"/>
    <w:rsid w:val="00447234"/>
    <w:rsid w:val="00450106"/>
    <w:rsid w:val="00464381"/>
    <w:rsid w:val="00476A64"/>
    <w:rsid w:val="00484D28"/>
    <w:rsid w:val="00485DE2"/>
    <w:rsid w:val="00493AD1"/>
    <w:rsid w:val="00494301"/>
    <w:rsid w:val="004970B2"/>
    <w:rsid w:val="00497E58"/>
    <w:rsid w:val="004A0ABA"/>
    <w:rsid w:val="004A1027"/>
    <w:rsid w:val="004B0DD6"/>
    <w:rsid w:val="004B1EE0"/>
    <w:rsid w:val="004B6367"/>
    <w:rsid w:val="004C3B30"/>
    <w:rsid w:val="004C59E0"/>
    <w:rsid w:val="004C5E5E"/>
    <w:rsid w:val="004D0076"/>
    <w:rsid w:val="004D1DE7"/>
    <w:rsid w:val="004D2E73"/>
    <w:rsid w:val="004F21A3"/>
    <w:rsid w:val="004F2D60"/>
    <w:rsid w:val="004F5D22"/>
    <w:rsid w:val="00500D1E"/>
    <w:rsid w:val="00501F9B"/>
    <w:rsid w:val="00513CAF"/>
    <w:rsid w:val="0053076C"/>
    <w:rsid w:val="00537DF4"/>
    <w:rsid w:val="00545C60"/>
    <w:rsid w:val="00546722"/>
    <w:rsid w:val="005515FF"/>
    <w:rsid w:val="00551C65"/>
    <w:rsid w:val="00552AA9"/>
    <w:rsid w:val="0055406F"/>
    <w:rsid w:val="005554A5"/>
    <w:rsid w:val="00580798"/>
    <w:rsid w:val="0058167B"/>
    <w:rsid w:val="005952AF"/>
    <w:rsid w:val="005A0D0B"/>
    <w:rsid w:val="005A463B"/>
    <w:rsid w:val="005A4C62"/>
    <w:rsid w:val="005A7F87"/>
    <w:rsid w:val="005B1553"/>
    <w:rsid w:val="005B1DAD"/>
    <w:rsid w:val="005B6439"/>
    <w:rsid w:val="005C3D9D"/>
    <w:rsid w:val="005D54EE"/>
    <w:rsid w:val="005E0F38"/>
    <w:rsid w:val="005E48A6"/>
    <w:rsid w:val="005E7DBA"/>
    <w:rsid w:val="005F2A18"/>
    <w:rsid w:val="006001BC"/>
    <w:rsid w:val="006071B3"/>
    <w:rsid w:val="006079F8"/>
    <w:rsid w:val="00614FD7"/>
    <w:rsid w:val="006166F0"/>
    <w:rsid w:val="00634638"/>
    <w:rsid w:val="00670F54"/>
    <w:rsid w:val="0067301D"/>
    <w:rsid w:val="00682714"/>
    <w:rsid w:val="00684792"/>
    <w:rsid w:val="006961AB"/>
    <w:rsid w:val="00697FC7"/>
    <w:rsid w:val="006A201F"/>
    <w:rsid w:val="006B32D8"/>
    <w:rsid w:val="006B7B97"/>
    <w:rsid w:val="006D0E6B"/>
    <w:rsid w:val="006D16A6"/>
    <w:rsid w:val="006D2919"/>
    <w:rsid w:val="006D297E"/>
    <w:rsid w:val="006D614B"/>
    <w:rsid w:val="006E0E80"/>
    <w:rsid w:val="006E5DD6"/>
    <w:rsid w:val="006F1586"/>
    <w:rsid w:val="006F1A94"/>
    <w:rsid w:val="006F2E7C"/>
    <w:rsid w:val="006F6872"/>
    <w:rsid w:val="007111BF"/>
    <w:rsid w:val="00713BB3"/>
    <w:rsid w:val="00722106"/>
    <w:rsid w:val="0072246D"/>
    <w:rsid w:val="00742BF6"/>
    <w:rsid w:val="007518AB"/>
    <w:rsid w:val="00753198"/>
    <w:rsid w:val="0075768F"/>
    <w:rsid w:val="00760412"/>
    <w:rsid w:val="00762830"/>
    <w:rsid w:val="00764110"/>
    <w:rsid w:val="00766F9C"/>
    <w:rsid w:val="00776DA5"/>
    <w:rsid w:val="00784F5B"/>
    <w:rsid w:val="007A0558"/>
    <w:rsid w:val="007A15E1"/>
    <w:rsid w:val="007B02B3"/>
    <w:rsid w:val="007C275D"/>
    <w:rsid w:val="007C50C3"/>
    <w:rsid w:val="007D003F"/>
    <w:rsid w:val="007D3F19"/>
    <w:rsid w:val="007D4786"/>
    <w:rsid w:val="007D722F"/>
    <w:rsid w:val="007E2FC7"/>
    <w:rsid w:val="007E5F32"/>
    <w:rsid w:val="007F2778"/>
    <w:rsid w:val="007F3440"/>
    <w:rsid w:val="008066EC"/>
    <w:rsid w:val="00810712"/>
    <w:rsid w:val="008119CB"/>
    <w:rsid w:val="008161F3"/>
    <w:rsid w:val="00820E2B"/>
    <w:rsid w:val="00821DE6"/>
    <w:rsid w:val="008330A3"/>
    <w:rsid w:val="008359AE"/>
    <w:rsid w:val="008402D2"/>
    <w:rsid w:val="00841CBF"/>
    <w:rsid w:val="00842D4B"/>
    <w:rsid w:val="00853880"/>
    <w:rsid w:val="00854F9B"/>
    <w:rsid w:val="00860A12"/>
    <w:rsid w:val="00866263"/>
    <w:rsid w:val="00876341"/>
    <w:rsid w:val="00881283"/>
    <w:rsid w:val="00882178"/>
    <w:rsid w:val="008857D0"/>
    <w:rsid w:val="00886607"/>
    <w:rsid w:val="00895164"/>
    <w:rsid w:val="008A05ED"/>
    <w:rsid w:val="008A3057"/>
    <w:rsid w:val="008B496A"/>
    <w:rsid w:val="008B6504"/>
    <w:rsid w:val="008C1D50"/>
    <w:rsid w:val="008C6EC9"/>
    <w:rsid w:val="008D4FE9"/>
    <w:rsid w:val="008E02F2"/>
    <w:rsid w:val="008E0737"/>
    <w:rsid w:val="008F3297"/>
    <w:rsid w:val="0090110E"/>
    <w:rsid w:val="00901141"/>
    <w:rsid w:val="00901694"/>
    <w:rsid w:val="00904955"/>
    <w:rsid w:val="00905228"/>
    <w:rsid w:val="009073DB"/>
    <w:rsid w:val="00907ABB"/>
    <w:rsid w:val="00934A60"/>
    <w:rsid w:val="00942F0F"/>
    <w:rsid w:val="009505F7"/>
    <w:rsid w:val="009562C9"/>
    <w:rsid w:val="00957DEB"/>
    <w:rsid w:val="00965CB5"/>
    <w:rsid w:val="00972789"/>
    <w:rsid w:val="009739DD"/>
    <w:rsid w:val="00975A43"/>
    <w:rsid w:val="0098059A"/>
    <w:rsid w:val="00984517"/>
    <w:rsid w:val="00986E20"/>
    <w:rsid w:val="00986F61"/>
    <w:rsid w:val="0099309D"/>
    <w:rsid w:val="00996636"/>
    <w:rsid w:val="00997D13"/>
    <w:rsid w:val="009A483E"/>
    <w:rsid w:val="009A73CA"/>
    <w:rsid w:val="009A7972"/>
    <w:rsid w:val="009B3620"/>
    <w:rsid w:val="009C71BB"/>
    <w:rsid w:val="009D07D7"/>
    <w:rsid w:val="009D3C93"/>
    <w:rsid w:val="009E13CB"/>
    <w:rsid w:val="009E5DBE"/>
    <w:rsid w:val="009E6E94"/>
    <w:rsid w:val="009E7DC6"/>
    <w:rsid w:val="00A02D05"/>
    <w:rsid w:val="00A05165"/>
    <w:rsid w:val="00A07484"/>
    <w:rsid w:val="00A10223"/>
    <w:rsid w:val="00A15114"/>
    <w:rsid w:val="00A17260"/>
    <w:rsid w:val="00A23250"/>
    <w:rsid w:val="00A25CA3"/>
    <w:rsid w:val="00A27B16"/>
    <w:rsid w:val="00A27C38"/>
    <w:rsid w:val="00A306D4"/>
    <w:rsid w:val="00A31046"/>
    <w:rsid w:val="00A374AB"/>
    <w:rsid w:val="00A41BE7"/>
    <w:rsid w:val="00A423AF"/>
    <w:rsid w:val="00A479B3"/>
    <w:rsid w:val="00A47A6C"/>
    <w:rsid w:val="00A540D5"/>
    <w:rsid w:val="00A61936"/>
    <w:rsid w:val="00A63D23"/>
    <w:rsid w:val="00A648CF"/>
    <w:rsid w:val="00A715A4"/>
    <w:rsid w:val="00A72568"/>
    <w:rsid w:val="00A76DD8"/>
    <w:rsid w:val="00A84DED"/>
    <w:rsid w:val="00A921F8"/>
    <w:rsid w:val="00AA4634"/>
    <w:rsid w:val="00AA6DAE"/>
    <w:rsid w:val="00AC00A2"/>
    <w:rsid w:val="00AC2FFB"/>
    <w:rsid w:val="00AC479B"/>
    <w:rsid w:val="00AD2987"/>
    <w:rsid w:val="00AE32B9"/>
    <w:rsid w:val="00AE4B95"/>
    <w:rsid w:val="00AE67AA"/>
    <w:rsid w:val="00AE6D63"/>
    <w:rsid w:val="00AF31C5"/>
    <w:rsid w:val="00AF4B3F"/>
    <w:rsid w:val="00B03136"/>
    <w:rsid w:val="00B05341"/>
    <w:rsid w:val="00B1557F"/>
    <w:rsid w:val="00B158C1"/>
    <w:rsid w:val="00B235EA"/>
    <w:rsid w:val="00B27BFA"/>
    <w:rsid w:val="00B426C0"/>
    <w:rsid w:val="00B51682"/>
    <w:rsid w:val="00B54AEB"/>
    <w:rsid w:val="00B55E19"/>
    <w:rsid w:val="00B57C60"/>
    <w:rsid w:val="00B6002E"/>
    <w:rsid w:val="00B600E2"/>
    <w:rsid w:val="00B70298"/>
    <w:rsid w:val="00B74F49"/>
    <w:rsid w:val="00B773F5"/>
    <w:rsid w:val="00B77F40"/>
    <w:rsid w:val="00B81E8C"/>
    <w:rsid w:val="00B851DC"/>
    <w:rsid w:val="00B9292D"/>
    <w:rsid w:val="00B94155"/>
    <w:rsid w:val="00BC2066"/>
    <w:rsid w:val="00BC4B0D"/>
    <w:rsid w:val="00BD19FC"/>
    <w:rsid w:val="00BD73B2"/>
    <w:rsid w:val="00BD7F54"/>
    <w:rsid w:val="00BF58E8"/>
    <w:rsid w:val="00BF7B4E"/>
    <w:rsid w:val="00C11B71"/>
    <w:rsid w:val="00C2006C"/>
    <w:rsid w:val="00C2149A"/>
    <w:rsid w:val="00C21A8B"/>
    <w:rsid w:val="00C30A91"/>
    <w:rsid w:val="00C343D6"/>
    <w:rsid w:val="00C52C53"/>
    <w:rsid w:val="00C56AFA"/>
    <w:rsid w:val="00C5723E"/>
    <w:rsid w:val="00C57712"/>
    <w:rsid w:val="00C6161B"/>
    <w:rsid w:val="00C636D3"/>
    <w:rsid w:val="00C70E7A"/>
    <w:rsid w:val="00C72B19"/>
    <w:rsid w:val="00C75577"/>
    <w:rsid w:val="00C91A31"/>
    <w:rsid w:val="00C95007"/>
    <w:rsid w:val="00C97D59"/>
    <w:rsid w:val="00CB0B8E"/>
    <w:rsid w:val="00CB13DA"/>
    <w:rsid w:val="00CB539B"/>
    <w:rsid w:val="00CC0054"/>
    <w:rsid w:val="00CC2FA6"/>
    <w:rsid w:val="00CC35AD"/>
    <w:rsid w:val="00CC3A8F"/>
    <w:rsid w:val="00CD0153"/>
    <w:rsid w:val="00CD09A2"/>
    <w:rsid w:val="00CE1264"/>
    <w:rsid w:val="00CF38BE"/>
    <w:rsid w:val="00CF5B7E"/>
    <w:rsid w:val="00CF7A57"/>
    <w:rsid w:val="00D03AB2"/>
    <w:rsid w:val="00D061BB"/>
    <w:rsid w:val="00D06D86"/>
    <w:rsid w:val="00D076DC"/>
    <w:rsid w:val="00D07BE3"/>
    <w:rsid w:val="00D20534"/>
    <w:rsid w:val="00D27CAE"/>
    <w:rsid w:val="00D34F59"/>
    <w:rsid w:val="00D452A8"/>
    <w:rsid w:val="00D460CB"/>
    <w:rsid w:val="00D46B1E"/>
    <w:rsid w:val="00D50271"/>
    <w:rsid w:val="00D52159"/>
    <w:rsid w:val="00D560E2"/>
    <w:rsid w:val="00D57C33"/>
    <w:rsid w:val="00D6124F"/>
    <w:rsid w:val="00D62AA9"/>
    <w:rsid w:val="00D653E1"/>
    <w:rsid w:val="00D668B8"/>
    <w:rsid w:val="00D84467"/>
    <w:rsid w:val="00D91925"/>
    <w:rsid w:val="00D93916"/>
    <w:rsid w:val="00DA425A"/>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21BA6"/>
    <w:rsid w:val="00E2269D"/>
    <w:rsid w:val="00E4026B"/>
    <w:rsid w:val="00E43B4D"/>
    <w:rsid w:val="00E462E3"/>
    <w:rsid w:val="00E72A12"/>
    <w:rsid w:val="00E817E2"/>
    <w:rsid w:val="00E87266"/>
    <w:rsid w:val="00E96BC9"/>
    <w:rsid w:val="00EA0A8A"/>
    <w:rsid w:val="00EA473E"/>
    <w:rsid w:val="00EA4C35"/>
    <w:rsid w:val="00EA5C26"/>
    <w:rsid w:val="00EC0C0A"/>
    <w:rsid w:val="00EC13FD"/>
    <w:rsid w:val="00EC204A"/>
    <w:rsid w:val="00EC49CC"/>
    <w:rsid w:val="00ED3727"/>
    <w:rsid w:val="00ED4934"/>
    <w:rsid w:val="00ED64EC"/>
    <w:rsid w:val="00EE1B34"/>
    <w:rsid w:val="00EE2BCB"/>
    <w:rsid w:val="00EE3A80"/>
    <w:rsid w:val="00EE510B"/>
    <w:rsid w:val="00EF1702"/>
    <w:rsid w:val="00F07CA3"/>
    <w:rsid w:val="00F14C5F"/>
    <w:rsid w:val="00F16757"/>
    <w:rsid w:val="00F210B6"/>
    <w:rsid w:val="00F25C12"/>
    <w:rsid w:val="00F36917"/>
    <w:rsid w:val="00F37AE2"/>
    <w:rsid w:val="00F44534"/>
    <w:rsid w:val="00F45FEA"/>
    <w:rsid w:val="00F50359"/>
    <w:rsid w:val="00F504C7"/>
    <w:rsid w:val="00F5124B"/>
    <w:rsid w:val="00F54741"/>
    <w:rsid w:val="00F6525B"/>
    <w:rsid w:val="00F72BF5"/>
    <w:rsid w:val="00F83834"/>
    <w:rsid w:val="00F860B7"/>
    <w:rsid w:val="00FA5B7E"/>
    <w:rsid w:val="00FB0A24"/>
    <w:rsid w:val="00FB20CE"/>
    <w:rsid w:val="00FB3F0B"/>
    <w:rsid w:val="00FC40B2"/>
    <w:rsid w:val="00FC5DA8"/>
    <w:rsid w:val="00FD19C7"/>
    <w:rsid w:val="00FD7BFB"/>
    <w:rsid w:val="00FE459D"/>
    <w:rsid w:val="00FE6A5E"/>
    <w:rsid w:val="00FE6D63"/>
    <w:rsid w:val="00FE7AFB"/>
    <w:rsid w:val="00FF0305"/>
    <w:rsid w:val="00FF662E"/>
    <w:rsid w:val="00FF7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D0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153">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mailto:kamruzzaman@drc.ng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conduct@drc.dk" TargetMode="External"/><Relationship Id="rId2" Type="http://schemas.openxmlformats.org/officeDocument/2006/relationships/customXml" Target="../customXml/item2.xml"/><Relationship Id="rId16" Type="http://schemas.openxmlformats.org/officeDocument/2006/relationships/hyperlink" Target="http://www.drc.dk/relief-work/concerns-complaints/code-of-conduct-reporting-mechanis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rc.dk/where-we-wor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ro01@drc.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7A6BA3DBD25B45A06C8CF22D751896" ma:contentTypeVersion="2" ma:contentTypeDescription="Create a new document." ma:contentTypeScope="" ma:versionID="e393f5ca2f19a7fe651673ed3510f9d0">
  <xsd:schema xmlns:xsd="http://www.w3.org/2001/XMLSchema" xmlns:xs="http://www.w3.org/2001/XMLSchema" xmlns:p="http://schemas.microsoft.com/office/2006/metadata/properties" xmlns:ns2="dd6d360b-d53b-44a6-9bea-22b1d25f1db4" xmlns:ns3="1e4cdf47-bf9e-43cd-b7b2-6f9d9ae84d99" targetNamespace="http://schemas.microsoft.com/office/2006/metadata/properties" ma:root="true" ma:fieldsID="4ead9d92dc1eec7c96e6d3f0069d850b" ns2:_="" ns3:_="">
    <xsd:import namespace="dd6d360b-d53b-44a6-9bea-22b1d25f1db4"/>
    <xsd:import namespace="1e4cdf47-bf9e-43cd-b7b2-6f9d9ae84d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d360b-d53b-44a6-9bea-22b1d25f1d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cdf47-bf9e-43cd-b7b2-6f9d9ae84d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d6d360b-d53b-44a6-9bea-22b1d25f1db4">DSNUNDYXZECN-1903764126-3322</_dlc_DocId>
    <_dlc_DocIdUrl xmlns="dd6d360b-d53b-44a6-9bea-22b1d25f1db4">
      <Url>https://drckenya.sharepoint.com/SouthSudan/_layouts/15/DocIdRedir.aspx?ID=DSNUNDYXZECN-1903764126-3322</Url>
      <Description>DSNUNDYXZECN-1903764126-3322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0B67-755E-43AA-95C1-CB3086EECCEB}">
  <ds:schemaRefs>
    <ds:schemaRef ds:uri="http://schemas.microsoft.com/sharepoint/events"/>
  </ds:schemaRefs>
</ds:datastoreItem>
</file>

<file path=customXml/itemProps2.xml><?xml version="1.0" encoding="utf-8"?>
<ds:datastoreItem xmlns:ds="http://schemas.openxmlformats.org/officeDocument/2006/customXml" ds:itemID="{E94A243E-1C7D-47C0-8B16-9C9760B2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d360b-d53b-44a6-9bea-22b1d25f1db4"/>
    <ds:schemaRef ds:uri="1e4cdf47-bf9e-43cd-b7b2-6f9d9ae8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8EB4E-C949-43C6-89B4-5AE171A8E55A}">
  <ds:schemaRefs>
    <ds:schemaRef ds:uri="http://schemas.microsoft.com/office/2006/metadata/properties"/>
    <ds:schemaRef ds:uri="http://schemas.microsoft.com/office/infopath/2007/PartnerControls"/>
    <ds:schemaRef ds:uri="dd6d360b-d53b-44a6-9bea-22b1d25f1db4"/>
  </ds:schemaRefs>
</ds:datastoreItem>
</file>

<file path=customXml/itemProps4.xml><?xml version="1.0" encoding="utf-8"?>
<ds:datastoreItem xmlns:ds="http://schemas.openxmlformats.org/officeDocument/2006/customXml" ds:itemID="{851E13D1-1B5A-48C4-A1AF-25B64386E69D}">
  <ds:schemaRefs>
    <ds:schemaRef ds:uri="http://schemas.microsoft.com/sharepoint/v3/contenttype/forms"/>
  </ds:schemaRefs>
</ds:datastoreItem>
</file>

<file path=customXml/itemProps5.xml><?xml version="1.0" encoding="utf-8"?>
<ds:datastoreItem xmlns:ds="http://schemas.openxmlformats.org/officeDocument/2006/customXml" ds:itemID="{04CBEABF-A244-4D02-ABDB-DFCE97C4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3534</Words>
  <Characters>20149</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LinksUpToDate>false</LinksUpToDate>
  <CharactersWithSpaces>23636</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creator/>
  <cp:lastModifiedBy/>
  <cp:revision>1</cp:revision>
  <dcterms:created xsi:type="dcterms:W3CDTF">2019-06-18T12:01:00Z</dcterms:created>
  <dcterms:modified xsi:type="dcterms:W3CDTF">2019-07-03T08:43:00Z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0x010100477A6BA3DBD25B45A06C8CF22D751896</vt:lpwstr>
  </property>
  <property fmtid="{D5CDD505-2E9C-101B-9397-08002B2CF9AE}" pid="3" name="_dlc_DocIdItemGuid">
    <vt:lpwstr>5ffcca33-0769-4253-aa8a-85ab71d8b62e</vt:lpwstr>
  </property>
</Properties>
</file>