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2547E" w14:textId="3594BF8C" w:rsidR="00CF373E" w:rsidRDefault="00A454A6" w:rsidP="00CF373E">
      <w:pPr>
        <w:pStyle w:val="Heading1"/>
        <w:ind w:left="432" w:hanging="432"/>
        <w:rPr>
          <w:rFonts w:cstheme="minorHAnsi"/>
          <w:b/>
          <w:bCs/>
        </w:rPr>
      </w:pPr>
      <w:r w:rsidRPr="00A454A6">
        <w:rPr>
          <w:rFonts w:cstheme="minorHAnsi"/>
          <w:b/>
          <w:bCs/>
        </w:rPr>
        <w:t xml:space="preserve">Appendix </w:t>
      </w:r>
      <w:r w:rsidR="006A483C">
        <w:rPr>
          <w:rFonts w:cstheme="minorHAnsi"/>
          <w:b/>
          <w:bCs/>
        </w:rPr>
        <w:t>6</w:t>
      </w:r>
      <w:r w:rsidRPr="00A454A6">
        <w:rPr>
          <w:rFonts w:cstheme="minorHAnsi"/>
          <w:b/>
          <w:bCs/>
        </w:rPr>
        <w:t xml:space="preserve">- GOAL </w:t>
      </w:r>
      <w:r w:rsidR="006A483C">
        <w:rPr>
          <w:rFonts w:cstheme="minorHAnsi"/>
          <w:b/>
          <w:bCs/>
        </w:rPr>
        <w:t>Supplier Code of Conduct</w:t>
      </w:r>
    </w:p>
    <w:p w14:paraId="1809E7C4" w14:textId="77777777" w:rsidR="00804BCB" w:rsidRDefault="00FC6926" w:rsidP="00CF373E">
      <w:pPr>
        <w:pStyle w:val="Heading1"/>
        <w:ind w:left="432" w:hanging="432"/>
        <w:rPr>
          <w:rFonts w:cstheme="minorHAnsi"/>
          <w:b/>
          <w:color w:val="92D050"/>
          <w:sz w:val="24"/>
          <w:szCs w:val="24"/>
        </w:rPr>
      </w:pPr>
      <w:r w:rsidRPr="00EE5040">
        <w:rPr>
          <w:rFonts w:cstheme="minorHAnsi"/>
          <w:b/>
          <w:color w:val="92D050"/>
          <w:sz w:val="24"/>
          <w:szCs w:val="24"/>
        </w:rPr>
        <w:t xml:space="preserve">GOAL </w:t>
      </w:r>
      <w:r w:rsidR="00804BCB">
        <w:rPr>
          <w:rFonts w:cstheme="minorHAnsi"/>
          <w:b/>
          <w:color w:val="92D050"/>
          <w:sz w:val="24"/>
          <w:szCs w:val="24"/>
        </w:rPr>
        <w:t>SUPPLIER CODE OF CONDUCT</w:t>
      </w:r>
    </w:p>
    <w:p w14:paraId="5CC34D98" w14:textId="77777777" w:rsidR="009456BE" w:rsidRPr="00FB6A02"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In this Supplier Code of Conduct, reference to </w:t>
      </w:r>
      <w:r>
        <w:rPr>
          <w:rFonts w:eastAsia="Times New Roman" w:cstheme="minorHAnsi"/>
          <w:color w:val="000000"/>
          <w:lang w:val="en-US"/>
        </w:rPr>
        <w:t xml:space="preserve">GOAL </w:t>
      </w:r>
      <w:r w:rsidRPr="00FB6A02">
        <w:rPr>
          <w:rFonts w:eastAsia="Times New Roman" w:cstheme="minorHAnsi"/>
          <w:color w:val="000000"/>
          <w:lang w:val="en-US"/>
        </w:rPr>
        <w:t xml:space="preserve">will include reference to </w:t>
      </w:r>
      <w:r>
        <w:rPr>
          <w:rFonts w:eastAsia="Times New Roman" w:cstheme="minorHAnsi"/>
          <w:color w:val="000000"/>
          <w:lang w:val="en-US"/>
        </w:rPr>
        <w:t xml:space="preserve">GOAL </w:t>
      </w:r>
      <w:r w:rsidRPr="00FB6A02">
        <w:rPr>
          <w:rFonts w:eastAsia="Times New Roman" w:cstheme="minorHAnsi"/>
          <w:color w:val="000000"/>
          <w:lang w:val="en-US"/>
        </w:rPr>
        <w:t xml:space="preserve">in Ireland, </w:t>
      </w:r>
      <w:r>
        <w:rPr>
          <w:rFonts w:eastAsia="Times New Roman" w:cstheme="minorHAnsi"/>
          <w:color w:val="000000"/>
          <w:lang w:val="en-US"/>
        </w:rPr>
        <w:t xml:space="preserve">GOAL </w:t>
      </w:r>
      <w:r w:rsidRPr="00FB6A02">
        <w:rPr>
          <w:rFonts w:eastAsia="Times New Roman" w:cstheme="minorHAnsi"/>
          <w:color w:val="000000"/>
          <w:lang w:val="en-US"/>
        </w:rPr>
        <w:t xml:space="preserve">(International) in the UK, </w:t>
      </w:r>
      <w:r>
        <w:rPr>
          <w:rFonts w:eastAsia="Times New Roman" w:cstheme="minorHAnsi"/>
          <w:color w:val="000000"/>
          <w:lang w:val="en-US"/>
        </w:rPr>
        <w:t xml:space="preserve">GOAL </w:t>
      </w:r>
      <w:r w:rsidRPr="00FB6A02">
        <w:rPr>
          <w:rFonts w:eastAsia="Times New Roman" w:cstheme="minorHAnsi"/>
          <w:color w:val="000000"/>
          <w:lang w:val="en-US"/>
        </w:rPr>
        <w:t xml:space="preserve">US Fund in the US and all </w:t>
      </w:r>
      <w:r>
        <w:rPr>
          <w:rFonts w:eastAsia="Times New Roman" w:cstheme="minorHAnsi"/>
          <w:color w:val="000000"/>
          <w:lang w:val="en-US"/>
        </w:rPr>
        <w:t xml:space="preserve">GOAL </w:t>
      </w:r>
      <w:r w:rsidRPr="00FB6A02">
        <w:rPr>
          <w:rFonts w:eastAsia="Times New Roman" w:cstheme="minorHAnsi"/>
          <w:color w:val="000000"/>
          <w:lang w:val="en-US"/>
        </w:rPr>
        <w:t>branches and/or liaison offices, as well as other entities established in programme countries from time to time (together, hereinafter referred to as “</w:t>
      </w:r>
      <w:r>
        <w:rPr>
          <w:rFonts w:eastAsia="Times New Roman" w:cstheme="minorHAnsi"/>
          <w:color w:val="000000"/>
          <w:lang w:val="en-US"/>
        </w:rPr>
        <w:t>GOAL</w:t>
      </w:r>
      <w:r w:rsidRPr="00FB6A02">
        <w:rPr>
          <w:rFonts w:eastAsia="Times New Roman" w:cstheme="minorHAnsi"/>
          <w:color w:val="000000"/>
          <w:lang w:val="en-US"/>
        </w:rPr>
        <w:t xml:space="preserve">”). This Supplier Code of Conduct should be read in conjunction with the relevant contract </w:t>
      </w:r>
      <w:proofErr w:type="gramStart"/>
      <w:r w:rsidRPr="00FB6A02">
        <w:rPr>
          <w:rFonts w:eastAsia="Times New Roman" w:cstheme="minorHAnsi"/>
          <w:color w:val="000000"/>
          <w:lang w:val="en-US"/>
        </w:rPr>
        <w:t>entered into</w:t>
      </w:r>
      <w:proofErr w:type="gramEnd"/>
      <w:r w:rsidRPr="00FB6A02">
        <w:rPr>
          <w:rFonts w:eastAsia="Times New Roman" w:cstheme="minorHAnsi"/>
          <w:color w:val="000000"/>
          <w:lang w:val="en-US"/>
        </w:rPr>
        <w:t xml:space="preserve"> between the Supplier and </w:t>
      </w:r>
      <w:r>
        <w:rPr>
          <w:rFonts w:eastAsia="Times New Roman" w:cstheme="minorHAnsi"/>
          <w:color w:val="000000"/>
          <w:lang w:val="en-US"/>
        </w:rPr>
        <w:t xml:space="preserve">GOAL </w:t>
      </w:r>
      <w:r w:rsidRPr="00FB6A02">
        <w:rPr>
          <w:rFonts w:eastAsia="Times New Roman" w:cstheme="minorHAnsi"/>
          <w:color w:val="000000"/>
          <w:lang w:val="en-US"/>
        </w:rPr>
        <w:t xml:space="preserve">(“Contract”), </w:t>
      </w:r>
      <w:r>
        <w:rPr>
          <w:rFonts w:eastAsia="Times New Roman" w:cstheme="minorHAnsi"/>
          <w:color w:val="000000"/>
          <w:lang w:val="en-US"/>
        </w:rPr>
        <w:t>GOAL</w:t>
      </w:r>
      <w:r w:rsidRPr="00FB6A02">
        <w:rPr>
          <w:rFonts w:eastAsia="Times New Roman" w:cstheme="minorHAnsi"/>
          <w:color w:val="000000"/>
          <w:lang w:val="en-US"/>
        </w:rPr>
        <w:t xml:space="preserve">’s Terms and Conditions for Contracts for Procurement of Goods or Services (as applicable), and any other </w:t>
      </w:r>
      <w:r>
        <w:rPr>
          <w:rFonts w:eastAsia="Times New Roman" w:cstheme="minorHAnsi"/>
          <w:color w:val="000000"/>
          <w:lang w:val="en-US"/>
        </w:rPr>
        <w:t xml:space="preserve">GOAL </w:t>
      </w:r>
      <w:r w:rsidRPr="00FB6A02">
        <w:rPr>
          <w:rFonts w:eastAsia="Times New Roman" w:cstheme="minorHAnsi"/>
          <w:color w:val="000000"/>
          <w:lang w:val="en-US"/>
        </w:rPr>
        <w:t xml:space="preserve">policy which </w:t>
      </w:r>
      <w:r>
        <w:rPr>
          <w:rFonts w:eastAsia="Times New Roman" w:cstheme="minorHAnsi"/>
          <w:color w:val="000000"/>
          <w:lang w:val="en-US"/>
        </w:rPr>
        <w:t xml:space="preserve">GOAL </w:t>
      </w:r>
      <w:r w:rsidRPr="00FB6A02">
        <w:rPr>
          <w:rFonts w:eastAsia="Times New Roman" w:cstheme="minorHAnsi"/>
          <w:color w:val="000000"/>
          <w:lang w:val="en-US"/>
        </w:rPr>
        <w:t xml:space="preserve">may send the Supplier from time to time during the Contract. </w:t>
      </w:r>
    </w:p>
    <w:p w14:paraId="4B8497F6" w14:textId="77777777" w:rsidR="009456BE" w:rsidRPr="00FB6A02" w:rsidRDefault="009456BE" w:rsidP="009456BE">
      <w:pPr>
        <w:spacing w:after="0" w:line="240" w:lineRule="auto"/>
        <w:jc w:val="both"/>
        <w:rPr>
          <w:rFonts w:eastAsia="Times New Roman" w:cstheme="minorHAnsi"/>
          <w:color w:val="000000"/>
          <w:lang w:val="en-US"/>
        </w:rPr>
      </w:pPr>
    </w:p>
    <w:p w14:paraId="38C686BE" w14:textId="77777777" w:rsidR="009456BE" w:rsidRPr="00FB6A02"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Each supplier of </w:t>
      </w:r>
      <w:r>
        <w:rPr>
          <w:rFonts w:eastAsia="Times New Roman" w:cstheme="minorHAnsi"/>
          <w:color w:val="000000"/>
          <w:lang w:val="en-US"/>
        </w:rPr>
        <w:t xml:space="preserve">GOAL </w:t>
      </w:r>
      <w:r w:rsidRPr="00FB6A02">
        <w:rPr>
          <w:rFonts w:eastAsia="Times New Roman" w:cstheme="minorHAnsi"/>
          <w:color w:val="000000"/>
          <w:lang w:val="en-US"/>
        </w:rPr>
        <w:t xml:space="preserve">(“Supplier”) is expected to comply with the following Supplier Code of Conduct and is responsible for requiring its employees and any subsidiary, subcontractor and any other third party that the Supplier may use to carry out its obligations under a contract entered into with </w:t>
      </w:r>
      <w:r>
        <w:rPr>
          <w:rFonts w:eastAsia="Times New Roman" w:cstheme="minorHAnsi"/>
          <w:color w:val="000000"/>
          <w:lang w:val="en-US"/>
        </w:rPr>
        <w:t xml:space="preserve">GOAL </w:t>
      </w:r>
      <w:r w:rsidRPr="00FB6A02">
        <w:rPr>
          <w:rFonts w:eastAsia="Times New Roman" w:cstheme="minorHAnsi"/>
          <w:color w:val="000000"/>
          <w:lang w:val="en-US"/>
        </w:rPr>
        <w:t>(together, “Third Parties”) to abide by this Supplier Code of Conduct, and to provide a copy of this Supplier Code of Conduct to those entities and individuals.</w:t>
      </w:r>
    </w:p>
    <w:p w14:paraId="332C00B7" w14:textId="77777777" w:rsidR="009456BE" w:rsidRPr="00FB6A02" w:rsidRDefault="009456BE" w:rsidP="009456BE">
      <w:pPr>
        <w:spacing w:after="0" w:line="240" w:lineRule="auto"/>
        <w:jc w:val="both"/>
        <w:rPr>
          <w:rFonts w:eastAsia="Times New Roman" w:cstheme="minorHAnsi"/>
          <w:color w:val="000000"/>
          <w:lang w:val="en-US"/>
        </w:rPr>
      </w:pPr>
    </w:p>
    <w:p w14:paraId="3A243037" w14:textId="77777777" w:rsidR="009456BE"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Code of Conduct applies to all Suppliers who are requested by </w:t>
      </w:r>
      <w:r>
        <w:rPr>
          <w:rFonts w:eastAsia="Times New Roman" w:cstheme="minorHAnsi"/>
          <w:color w:val="000000"/>
          <w:lang w:val="en-US"/>
        </w:rPr>
        <w:t xml:space="preserve">GOAL </w:t>
      </w:r>
      <w:r w:rsidRPr="00FB6A02">
        <w:rPr>
          <w:rFonts w:eastAsia="Times New Roman" w:cstheme="minorHAnsi"/>
          <w:color w:val="000000"/>
          <w:lang w:val="en-US"/>
        </w:rPr>
        <w:t xml:space="preserve">to sign it and all Third Parties who must confirm that they uphold its standards as far as applicable to their status.  </w:t>
      </w:r>
      <w:r>
        <w:rPr>
          <w:rFonts w:eastAsia="Times New Roman" w:cstheme="minorHAnsi"/>
          <w:color w:val="000000"/>
          <w:lang w:val="en-US"/>
        </w:rPr>
        <w:t xml:space="preserve">GOAL </w:t>
      </w:r>
      <w:r w:rsidRPr="00FB6A02">
        <w:rPr>
          <w:rFonts w:eastAsia="Times New Roman" w:cstheme="minorHAnsi"/>
          <w:color w:val="000000"/>
          <w:lang w:val="en-US"/>
        </w:rPr>
        <w:t xml:space="preserve">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w:t>
      </w:r>
      <w:r>
        <w:rPr>
          <w:rFonts w:eastAsia="Times New Roman" w:cstheme="minorHAnsi"/>
          <w:color w:val="000000"/>
          <w:lang w:val="en-US"/>
        </w:rPr>
        <w:t xml:space="preserve">GOAL </w:t>
      </w:r>
      <w:r w:rsidRPr="00FB6A02">
        <w:rPr>
          <w:rFonts w:eastAsia="Times New Roman" w:cstheme="minorHAnsi"/>
          <w:color w:val="000000"/>
          <w:lang w:val="en-US"/>
        </w:rPr>
        <w:t xml:space="preserve">expects the Supplier to have management systems in place to support compliance with laws, regulations, and the expectations related to or addressed expressly within this Supplier Code of Conduct. </w:t>
      </w:r>
      <w:r>
        <w:rPr>
          <w:rFonts w:eastAsia="Times New Roman" w:cstheme="minorHAnsi"/>
          <w:color w:val="000000"/>
          <w:lang w:val="en-US"/>
        </w:rPr>
        <w:t xml:space="preserve">GOAL </w:t>
      </w:r>
      <w:r w:rsidRPr="00FB6A02">
        <w:rPr>
          <w:rFonts w:eastAsia="Times New Roman" w:cstheme="minorHAnsi"/>
          <w:color w:val="000000"/>
          <w:lang w:val="en-US"/>
        </w:rPr>
        <w:t xml:space="preserve">encourages Suppliers to implement their own written code of conduct. </w:t>
      </w:r>
    </w:p>
    <w:p w14:paraId="3D3B6FDC" w14:textId="77777777" w:rsidR="009456BE" w:rsidRDefault="009456BE" w:rsidP="009456BE">
      <w:pPr>
        <w:spacing w:after="0" w:line="240" w:lineRule="auto"/>
        <w:jc w:val="both"/>
        <w:rPr>
          <w:rFonts w:eastAsia="Times New Roman" w:cstheme="minorHAnsi"/>
          <w:color w:val="000000"/>
          <w:lang w:val="en-US"/>
        </w:rPr>
      </w:pPr>
    </w:p>
    <w:p w14:paraId="0C66CA8B" w14:textId="77777777" w:rsidR="009456BE" w:rsidRDefault="009456BE" w:rsidP="009456BE">
      <w:pPr>
        <w:spacing w:after="0" w:line="240" w:lineRule="auto"/>
        <w:jc w:val="both"/>
        <w:rPr>
          <w:rFonts w:eastAsia="Times New Roman" w:cstheme="minorHAnsi"/>
          <w:color w:val="000000"/>
          <w:lang w:val="en-US"/>
        </w:rPr>
      </w:pPr>
    </w:p>
    <w:p w14:paraId="4621288D" w14:textId="77777777" w:rsidR="009456BE" w:rsidRDefault="009456BE" w:rsidP="009456BE">
      <w:pPr>
        <w:spacing w:after="0" w:line="240" w:lineRule="auto"/>
        <w:jc w:val="both"/>
        <w:rPr>
          <w:rFonts w:eastAsia="Times New Roman" w:cstheme="minorHAnsi"/>
          <w:color w:val="000000"/>
          <w:lang w:val="en-US"/>
        </w:rPr>
      </w:pPr>
    </w:p>
    <w:p w14:paraId="302487CA"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RESPECT FOR HUMAN RIGHTS</w:t>
      </w:r>
    </w:p>
    <w:p w14:paraId="047A2D86"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5E3118B0" w14:textId="77777777" w:rsidR="009456BE" w:rsidRPr="00FB6A02"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violates the fundamental human rights as set out in the European Convention on Human Rights from 1950 (as may be amended from time to time) including all protocols to the convention.</w:t>
      </w:r>
    </w:p>
    <w:p w14:paraId="1C8CFBD2" w14:textId="77777777" w:rsidR="009456BE" w:rsidRPr="00FB6A02"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it will have respect for all fundamental human rights and</w:t>
      </w:r>
      <w:proofErr w:type="gramStart"/>
      <w:r w:rsidRPr="00FB6A02">
        <w:rPr>
          <w:rFonts w:eastAsia="Times New Roman" w:cstheme="minorHAnsi"/>
          <w:color w:val="000000"/>
          <w:lang w:val="en-US"/>
        </w:rPr>
        <w:t>, in particular, it</w:t>
      </w:r>
      <w:proofErr w:type="gramEnd"/>
      <w:r w:rsidRPr="00FB6A02">
        <w:rPr>
          <w:rFonts w:eastAsia="Times New Roman" w:cstheme="minorHAnsi"/>
          <w:color w:val="000000"/>
          <w:lang w:val="en-US"/>
        </w:rPr>
        <w:t xml:space="preserve"> will respect the dignity and worth of all persons including respect for the equal rights of men and women. </w:t>
      </w:r>
    </w:p>
    <w:p w14:paraId="67A55FA2" w14:textId="77777777" w:rsidR="009456BE"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4E52BA78" w14:textId="77777777" w:rsidR="009456BE" w:rsidRPr="00FB6A02" w:rsidRDefault="009456BE" w:rsidP="009456BE">
      <w:pPr>
        <w:spacing w:after="0" w:line="240" w:lineRule="auto"/>
        <w:jc w:val="both"/>
        <w:rPr>
          <w:rFonts w:eastAsia="Times New Roman" w:cstheme="minorHAnsi"/>
          <w:color w:val="000000"/>
          <w:lang w:val="en-US"/>
        </w:rPr>
      </w:pPr>
    </w:p>
    <w:p w14:paraId="56C867A8"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ILLEGAL ACTIVITY</w:t>
      </w:r>
    </w:p>
    <w:p w14:paraId="613D7E9B"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0F2EF3B4" w14:textId="77777777" w:rsidR="009456BE" w:rsidRPr="00FB6A02"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engaged in any sort of illegal activities. </w:t>
      </w:r>
    </w:p>
    <w:p w14:paraId="1747E961" w14:textId="77777777" w:rsidR="009456BE"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will excuse or ignore or participate in any corrupt, fraudulent, exploitative, or unethical activities. This includes but is not </w:t>
      </w:r>
      <w:r w:rsidRPr="00FB6A02">
        <w:rPr>
          <w:rFonts w:eastAsia="Times New Roman" w:cstheme="minorHAnsi"/>
          <w:color w:val="000000"/>
          <w:lang w:val="en-US"/>
        </w:rPr>
        <w:lastRenderedPageBreak/>
        <w:t xml:space="preserve">limited to the trafficking of people, participating in any armed, political, or religious conflict, dealing in illegal drugs, gems or arms or using the services of a sex worker. </w:t>
      </w:r>
    </w:p>
    <w:p w14:paraId="3CD0EF6D" w14:textId="77777777" w:rsidR="009456BE" w:rsidRPr="00FB6A02" w:rsidRDefault="009456BE" w:rsidP="009456BE">
      <w:pPr>
        <w:spacing w:after="0" w:line="240" w:lineRule="auto"/>
        <w:jc w:val="both"/>
        <w:rPr>
          <w:rFonts w:eastAsia="Times New Roman" w:cstheme="minorHAnsi"/>
          <w:color w:val="000000"/>
          <w:lang w:val="en-US"/>
        </w:rPr>
      </w:pPr>
    </w:p>
    <w:p w14:paraId="367E037D" w14:textId="77777777" w:rsidR="009456BE"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will be under the influence of alcohol or drugs, which includes illegal drugs and misused prescription medication, while engaged by </w:t>
      </w:r>
      <w:proofErr w:type="spellStart"/>
      <w:r>
        <w:rPr>
          <w:rFonts w:eastAsia="Times New Roman" w:cstheme="minorHAnsi"/>
          <w:color w:val="000000"/>
          <w:lang w:val="en-US"/>
        </w:rPr>
        <w:t>GOAL</w:t>
      </w:r>
      <w:r w:rsidRPr="00FB6A02">
        <w:rPr>
          <w:rFonts w:eastAsia="Times New Roman" w:cstheme="minorHAnsi"/>
          <w:color w:val="000000"/>
          <w:lang w:val="en-US"/>
        </w:rPr>
        <w:t>under</w:t>
      </w:r>
      <w:proofErr w:type="spellEnd"/>
      <w:r w:rsidRPr="00FB6A02">
        <w:rPr>
          <w:rFonts w:eastAsia="Times New Roman" w:cstheme="minorHAnsi"/>
          <w:color w:val="000000"/>
          <w:lang w:val="en-US"/>
        </w:rPr>
        <w:t xml:space="preserve"> a Contract and will be fit to carry out its responsibilities and obligations under that Contract. </w:t>
      </w:r>
    </w:p>
    <w:p w14:paraId="1B58928D" w14:textId="77777777" w:rsidR="009456BE" w:rsidRPr="00FB6A02" w:rsidRDefault="009456BE" w:rsidP="009456BE">
      <w:pPr>
        <w:spacing w:after="0" w:line="240" w:lineRule="auto"/>
        <w:jc w:val="both"/>
        <w:rPr>
          <w:rFonts w:eastAsia="Times New Roman" w:cstheme="minorHAnsi"/>
          <w:color w:val="000000"/>
          <w:lang w:val="en-US"/>
        </w:rPr>
      </w:pPr>
    </w:p>
    <w:p w14:paraId="2FFAF148"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ANTI-CORRUPTION, ANTI-BRIBERY, ANTI-FRAUD, ANTI-MONEY LAUNDERING &amp; CONFLICT OF INTEREST</w:t>
      </w:r>
    </w:p>
    <w:p w14:paraId="49072AA0"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32FB234D" w14:textId="77777777" w:rsidR="009456BE" w:rsidRPr="00FB6A02" w:rsidRDefault="009456BE" w:rsidP="009456BE">
      <w:pPr>
        <w:spacing w:after="0" w:line="240" w:lineRule="auto"/>
        <w:contextualSpacing/>
        <w:jc w:val="both"/>
        <w:rPr>
          <w:rFonts w:eastAsia="Times New Roman" w:cstheme="minorHAnsi"/>
          <w:color w:val="000000"/>
          <w:lang w:val="en-US"/>
        </w:rPr>
      </w:pPr>
      <w:proofErr w:type="spellStart"/>
      <w:r>
        <w:rPr>
          <w:rFonts w:eastAsia="Times New Roman" w:cstheme="minorHAnsi"/>
          <w:color w:val="000000"/>
          <w:lang w:val="en-US"/>
        </w:rPr>
        <w:t>GOAL</w:t>
      </w:r>
      <w:r w:rsidRPr="00FB6A02">
        <w:rPr>
          <w:rFonts w:eastAsia="Times New Roman" w:cstheme="minorHAnsi"/>
          <w:color w:val="000000"/>
          <w:lang w:val="en-US"/>
        </w:rPr>
        <w:t>has</w:t>
      </w:r>
      <w:proofErr w:type="spellEnd"/>
      <w:r w:rsidRPr="00FB6A02">
        <w:rPr>
          <w:rFonts w:eastAsia="Times New Roman" w:cstheme="minorHAnsi"/>
          <w:color w:val="000000"/>
          <w:lang w:val="en-US"/>
        </w:rPr>
        <w:t xml:space="preserve"> zero tolerance for corruption, bribery, fraud, and money laundering.</w:t>
      </w:r>
    </w:p>
    <w:p w14:paraId="67861F61" w14:textId="77777777" w:rsidR="009456BE"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and each Third Party shall comply with all applicable laws, statutes and regulations relating to anti-bribery, anti-corruption, anti-fraud and anti-money laundering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14:paraId="1F6EC759"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77E26584" w14:textId="77777777" w:rsidR="009456BE"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Corruption includes benefiting from gifts, advantages, and sexual </w:t>
      </w:r>
      <w:proofErr w:type="spellStart"/>
      <w:r w:rsidRPr="00FB6A02">
        <w:rPr>
          <w:rFonts w:eastAsia="Times New Roman" w:cstheme="minorHAnsi"/>
          <w:color w:val="000000"/>
          <w:lang w:val="en-US"/>
        </w:rPr>
        <w:t>favours</w:t>
      </w:r>
      <w:proofErr w:type="spellEnd"/>
      <w:r w:rsidRPr="00FB6A02">
        <w:rPr>
          <w:rFonts w:eastAsia="Times New Roman" w:cstheme="minorHAnsi"/>
          <w:color w:val="000000"/>
          <w:lang w:val="en-US"/>
        </w:rPr>
        <w:t>. Therefore, the Supplier and all its Third Parties shall not:</w:t>
      </w:r>
    </w:p>
    <w:p w14:paraId="435D5E08"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6FED3417" w14:textId="77777777" w:rsidR="009456BE" w:rsidRPr="00FB6A02" w:rsidRDefault="009456BE" w:rsidP="009456BE">
      <w:pPr>
        <w:widowControl w:val="0"/>
        <w:numPr>
          <w:ilvl w:val="0"/>
          <w:numId w:val="6"/>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Exchange money, employment, goods, or services for sexual activity. This includes any exchange of assistance that is due to beneficiaries of assistance.  </w:t>
      </w:r>
    </w:p>
    <w:p w14:paraId="79F458BA" w14:textId="77777777" w:rsidR="009456BE" w:rsidRDefault="009456BE" w:rsidP="009456BE">
      <w:pPr>
        <w:widowControl w:val="0"/>
        <w:numPr>
          <w:ilvl w:val="0"/>
          <w:numId w:val="6"/>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Engage in any sexual relationships with beneficiaries of assistance since they are based on inherently unequal power dynamics. </w:t>
      </w:r>
    </w:p>
    <w:p w14:paraId="2DFCD9DF" w14:textId="77777777" w:rsidR="009456BE" w:rsidRPr="00FB6A02" w:rsidRDefault="009456BE" w:rsidP="009456BE">
      <w:pPr>
        <w:widowControl w:val="0"/>
        <w:autoSpaceDE w:val="0"/>
        <w:autoSpaceDN w:val="0"/>
        <w:spacing w:after="0" w:line="240" w:lineRule="auto"/>
        <w:ind w:left="426"/>
        <w:jc w:val="both"/>
        <w:rPr>
          <w:rFonts w:eastAsia="Times New Roman" w:cstheme="minorHAnsi"/>
          <w:color w:val="000000"/>
          <w:lang w:val="en-US"/>
        </w:rPr>
      </w:pPr>
    </w:p>
    <w:p w14:paraId="583F150E" w14:textId="77777777" w:rsidR="009456BE"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Any conflict of interest on the part of the Supplier or Third Party shall be immediately disclosed to </w:t>
      </w:r>
      <w:r>
        <w:rPr>
          <w:rFonts w:eastAsia="Times New Roman" w:cstheme="minorHAnsi"/>
          <w:color w:val="000000"/>
          <w:lang w:val="en-US"/>
        </w:rPr>
        <w:t>GOAL</w:t>
      </w:r>
      <w:r w:rsidRPr="00FB6A02">
        <w:rPr>
          <w:rFonts w:eastAsia="Times New Roman" w:cstheme="minorHAnsi"/>
          <w:color w:val="000000"/>
          <w:lang w:val="en-US"/>
        </w:rPr>
        <w:t xml:space="preserve">.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w:t>
      </w:r>
      <w:proofErr w:type="spellStart"/>
      <w:r>
        <w:rPr>
          <w:rFonts w:eastAsia="Times New Roman" w:cstheme="minorHAnsi"/>
          <w:color w:val="000000"/>
          <w:lang w:val="en-US"/>
        </w:rPr>
        <w:t>GOAL</w:t>
      </w:r>
      <w:r w:rsidRPr="00FB6A02">
        <w:rPr>
          <w:rFonts w:eastAsia="Times New Roman" w:cstheme="minorHAnsi"/>
          <w:color w:val="000000"/>
          <w:lang w:val="en-US"/>
        </w:rPr>
        <w:t>in</w:t>
      </w:r>
      <w:proofErr w:type="spellEnd"/>
      <w:r w:rsidRPr="00FB6A02">
        <w:rPr>
          <w:rFonts w:eastAsia="Times New Roman" w:cstheme="minorHAnsi"/>
          <w:color w:val="000000"/>
          <w:lang w:val="en-US"/>
        </w:rPr>
        <w:t xml:space="preserve"> writing of such conflict. </w:t>
      </w:r>
    </w:p>
    <w:p w14:paraId="07179A26" w14:textId="77777777" w:rsidR="009456BE" w:rsidRPr="00FB6A02" w:rsidRDefault="009456BE" w:rsidP="009456BE">
      <w:pPr>
        <w:spacing w:after="0" w:line="240" w:lineRule="auto"/>
        <w:jc w:val="both"/>
        <w:rPr>
          <w:rFonts w:eastAsia="Times New Roman" w:cstheme="minorHAnsi"/>
          <w:color w:val="000000"/>
          <w:lang w:val="en-US"/>
        </w:rPr>
      </w:pPr>
    </w:p>
    <w:p w14:paraId="2F815209"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TERRORISM</w:t>
      </w:r>
    </w:p>
    <w:p w14:paraId="0F34FFE2"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7F49480E" w14:textId="77777777" w:rsidR="009456BE" w:rsidRPr="00FB6A02"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of its Third Parties are engaged in any transactions with, and/or the provisions of resources and support to, individuals and organizations associated with terrorism. </w:t>
      </w:r>
    </w:p>
    <w:p w14:paraId="395E41D0" w14:textId="77777777" w:rsidR="009456BE"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700FA4CC" w14:textId="77777777" w:rsidR="009456BE" w:rsidRPr="00FB6A02" w:rsidRDefault="009456BE" w:rsidP="009456BE">
      <w:pPr>
        <w:spacing w:after="0" w:line="240" w:lineRule="auto"/>
        <w:jc w:val="both"/>
        <w:rPr>
          <w:rFonts w:eastAsia="Times New Roman" w:cstheme="minorHAnsi"/>
          <w:color w:val="000000"/>
          <w:lang w:val="en-US"/>
        </w:rPr>
      </w:pPr>
    </w:p>
    <w:p w14:paraId="233216F4"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ENVIRONMENT</w:t>
      </w:r>
    </w:p>
    <w:p w14:paraId="53A75765"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55D0A5D7" w14:textId="77777777" w:rsidR="009456BE" w:rsidRPr="00FB6A02"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violating any international environmental agreements.</w:t>
      </w:r>
    </w:p>
    <w:p w14:paraId="40771561" w14:textId="77777777" w:rsidR="009456BE"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337BEFC6" w14:textId="77777777" w:rsidR="009456BE" w:rsidRPr="00FB6A02" w:rsidRDefault="009456BE" w:rsidP="009456BE">
      <w:pPr>
        <w:spacing w:after="0" w:line="240" w:lineRule="auto"/>
        <w:jc w:val="both"/>
        <w:rPr>
          <w:rFonts w:eastAsia="Times New Roman" w:cstheme="minorHAnsi"/>
          <w:color w:val="000000"/>
          <w:lang w:val="en-US"/>
        </w:rPr>
      </w:pPr>
    </w:p>
    <w:p w14:paraId="34AA47FC"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MINES AND WEAPONS</w:t>
      </w:r>
    </w:p>
    <w:p w14:paraId="03986C36"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097C090B" w14:textId="77777777" w:rsidR="009456BE" w:rsidRPr="00FB6A02"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7673B206" w14:textId="77777777" w:rsidR="009456BE"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4F8197E0" w14:textId="77777777" w:rsidR="009456BE" w:rsidRPr="00FB6A02" w:rsidRDefault="009456BE" w:rsidP="009456BE">
      <w:pPr>
        <w:spacing w:after="0" w:line="240" w:lineRule="auto"/>
        <w:jc w:val="both"/>
        <w:rPr>
          <w:rFonts w:eastAsia="Times New Roman" w:cstheme="minorHAnsi"/>
          <w:color w:val="000000"/>
          <w:lang w:val="en-US"/>
        </w:rPr>
      </w:pPr>
    </w:p>
    <w:p w14:paraId="39AC446B"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CHILD AND ADULT SAFEGUARDING</w:t>
      </w:r>
    </w:p>
    <w:p w14:paraId="20C980C2"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6D5D5BAE" w14:textId="77777777" w:rsidR="009456BE" w:rsidRPr="00FB6A02"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31930DCF" w14:textId="77777777" w:rsidR="009456BE"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Specifically, the Supplier and all its Third Parties will not:</w:t>
      </w:r>
    </w:p>
    <w:p w14:paraId="718591BE"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2C35142B" w14:textId="77777777" w:rsidR="009456BE" w:rsidRPr="00FB6A02" w:rsidRDefault="009456BE" w:rsidP="009456BE">
      <w:pPr>
        <w:widowControl w:val="0"/>
        <w:numPr>
          <w:ilvl w:val="0"/>
          <w:numId w:val="7"/>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Engage in sexual activity with anyone under the age of 18, regardless of the age of consent locally (mistaken belief of age being no </w:t>
      </w:r>
      <w:proofErr w:type="spellStart"/>
      <w:r w:rsidRPr="00FB6A02">
        <w:rPr>
          <w:rFonts w:eastAsia="Times New Roman" w:cstheme="minorHAnsi"/>
          <w:color w:val="000000"/>
          <w:lang w:val="en-US"/>
        </w:rPr>
        <w:t>defence</w:t>
      </w:r>
      <w:proofErr w:type="spellEnd"/>
      <w:r w:rsidRPr="00FB6A02">
        <w:rPr>
          <w:rFonts w:eastAsia="Times New Roman" w:cstheme="minorHAnsi"/>
          <w:color w:val="000000"/>
          <w:lang w:val="en-US"/>
        </w:rPr>
        <w:t xml:space="preserve">). </w:t>
      </w:r>
    </w:p>
    <w:p w14:paraId="0B539010" w14:textId="77777777" w:rsidR="009456BE" w:rsidRPr="00FB6A02" w:rsidRDefault="009456BE" w:rsidP="009456BE">
      <w:pPr>
        <w:widowControl w:val="0"/>
        <w:numPr>
          <w:ilvl w:val="0"/>
          <w:numId w:val="7"/>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Sexually abuse or exploit children.</w:t>
      </w:r>
    </w:p>
    <w:p w14:paraId="1FCA7282" w14:textId="77777777" w:rsidR="009456BE" w:rsidRPr="00FB6A02" w:rsidRDefault="009456BE" w:rsidP="009456BE">
      <w:pPr>
        <w:widowControl w:val="0"/>
        <w:numPr>
          <w:ilvl w:val="0"/>
          <w:numId w:val="7"/>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Subject a child to physical, emotional, or psychological abuse, or neglect. </w:t>
      </w:r>
    </w:p>
    <w:p w14:paraId="34979DA6" w14:textId="77777777" w:rsidR="009456BE" w:rsidRPr="00FB6A02" w:rsidRDefault="009456BE" w:rsidP="009456BE">
      <w:pPr>
        <w:numPr>
          <w:ilvl w:val="0"/>
          <w:numId w:val="5"/>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Engage in any commercially exploitative activities with children including child labour or trafficking.</w:t>
      </w:r>
    </w:p>
    <w:p w14:paraId="3787BA87" w14:textId="77777777" w:rsidR="009456BE" w:rsidRPr="00FB6A02" w:rsidRDefault="009456BE" w:rsidP="009456BE">
      <w:pPr>
        <w:numPr>
          <w:ilvl w:val="0"/>
          <w:numId w:val="7"/>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 xml:space="preserve">Sexually abuse or exploit vulnerable adults. </w:t>
      </w:r>
    </w:p>
    <w:p w14:paraId="6D0BA2FC" w14:textId="77777777" w:rsidR="009456BE" w:rsidRDefault="009456BE" w:rsidP="009456BE">
      <w:pPr>
        <w:numPr>
          <w:ilvl w:val="0"/>
          <w:numId w:val="7"/>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Subject a vulnerable adult to physical, emotional, or psychological abuse, or neglect.</w:t>
      </w:r>
    </w:p>
    <w:p w14:paraId="7278847F" w14:textId="77777777" w:rsidR="009456BE" w:rsidRPr="00FB6A02" w:rsidRDefault="009456BE" w:rsidP="009456BE">
      <w:pPr>
        <w:spacing w:after="0" w:line="240" w:lineRule="auto"/>
        <w:ind w:left="426"/>
        <w:contextualSpacing/>
        <w:jc w:val="both"/>
        <w:rPr>
          <w:rFonts w:eastAsia="Times New Roman" w:cstheme="minorHAnsi"/>
          <w:color w:val="000000"/>
          <w:lang w:val="en-US"/>
        </w:rPr>
      </w:pPr>
    </w:p>
    <w:p w14:paraId="147FEC28"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CHILD PROTECTION</w:t>
      </w:r>
    </w:p>
    <w:p w14:paraId="0A93834A"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58206FAB" w14:textId="77777777" w:rsidR="009456BE"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6F68DF64"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254EEB3A" w14:textId="77777777" w:rsidR="009456BE"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all its Third Parties will comply with this requirement, and that it will raise any concerns or suspicions they have, actual or perceived, of any breach of this clause directly to </w:t>
      </w:r>
      <w:r>
        <w:rPr>
          <w:rFonts w:eastAsia="Times New Roman" w:cstheme="minorHAnsi"/>
          <w:color w:val="000000"/>
          <w:lang w:val="en-US"/>
        </w:rPr>
        <w:t>GOAL</w:t>
      </w:r>
      <w:r w:rsidRPr="00FB6A02">
        <w:rPr>
          <w:rFonts w:eastAsia="Times New Roman" w:cstheme="minorHAnsi"/>
          <w:color w:val="000000"/>
          <w:lang w:val="en-US"/>
        </w:rPr>
        <w:t xml:space="preserve">. </w:t>
      </w:r>
    </w:p>
    <w:p w14:paraId="5FA2D920" w14:textId="77777777" w:rsidR="009456BE" w:rsidRDefault="009456BE" w:rsidP="009456BE">
      <w:pPr>
        <w:spacing w:after="0" w:line="240" w:lineRule="auto"/>
        <w:contextualSpacing/>
        <w:jc w:val="both"/>
        <w:rPr>
          <w:rFonts w:eastAsia="Times New Roman" w:cstheme="minorHAnsi"/>
          <w:color w:val="000000"/>
          <w:lang w:val="en-US"/>
        </w:rPr>
      </w:pPr>
    </w:p>
    <w:p w14:paraId="05707E4A"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47A9924E"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FORCED LABOUR</w:t>
      </w:r>
    </w:p>
    <w:p w14:paraId="4F5EA7BB"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7D559243" w14:textId="77777777" w:rsidR="009456BE"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employment is freely chosen and neither it nor any Third Party are using any form of forced, bonded or compulsory labour.</w:t>
      </w:r>
    </w:p>
    <w:p w14:paraId="56D912AB" w14:textId="77777777" w:rsidR="009456BE" w:rsidRPr="00FB6A02" w:rsidRDefault="009456BE" w:rsidP="009456BE">
      <w:pPr>
        <w:spacing w:after="0" w:line="240" w:lineRule="auto"/>
        <w:jc w:val="both"/>
        <w:rPr>
          <w:rFonts w:eastAsia="Times New Roman" w:cstheme="minorHAnsi"/>
          <w:color w:val="000000"/>
          <w:lang w:val="en-US"/>
        </w:rPr>
      </w:pPr>
    </w:p>
    <w:p w14:paraId="60AE0D8D"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WORKING CONDITIONS</w:t>
      </w:r>
    </w:p>
    <w:p w14:paraId="104AB57D"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1D213908" w14:textId="77777777" w:rsidR="009456BE"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1E95995C"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6C2933C3" w14:textId="77777777" w:rsidR="009456BE"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03B3BBC6"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21375F31"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DISCRIMINATION IN WORKING CONDITIONS</w:t>
      </w:r>
    </w:p>
    <w:p w14:paraId="644BA07B"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44588C0A" w14:textId="77777777" w:rsidR="009456BE" w:rsidRPr="00FB6A02"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1401310E" w14:textId="77777777" w:rsidR="009456BE"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making employment-related decisions, from hiring to termination and retirement which are not based only on relevant and objective criteria.</w:t>
      </w:r>
    </w:p>
    <w:p w14:paraId="0CC39C43"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474E7654"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TRANSPARENCY, HONESTY, INTEGRITY AND ACCOUNTABILITY</w:t>
      </w:r>
    </w:p>
    <w:p w14:paraId="281E5301"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2E6302B7" w14:textId="77777777" w:rsidR="009456BE"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any Third Party shall uphold the highest standards of integrity, honesty and transparency. </w:t>
      </w:r>
    </w:p>
    <w:p w14:paraId="276BE68C"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717847F2" w14:textId="77777777" w:rsidR="009456BE"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undertakes a duty of full disclosure of any relevant material at any time and at the sole discretion of </w:t>
      </w:r>
      <w:proofErr w:type="spellStart"/>
      <w:r>
        <w:rPr>
          <w:rFonts w:eastAsia="Times New Roman" w:cstheme="minorHAnsi"/>
          <w:color w:val="000000"/>
          <w:lang w:val="en-US"/>
        </w:rPr>
        <w:t>GOAL</w:t>
      </w:r>
      <w:r w:rsidRPr="00FB6A02">
        <w:rPr>
          <w:rFonts w:eastAsia="Times New Roman" w:cstheme="minorHAnsi"/>
          <w:color w:val="000000"/>
          <w:lang w:val="en-US"/>
        </w:rPr>
        <w:t>for</w:t>
      </w:r>
      <w:proofErr w:type="spellEnd"/>
      <w:r w:rsidRPr="00FB6A02">
        <w:rPr>
          <w:rFonts w:eastAsia="Times New Roman" w:cstheme="minorHAnsi"/>
          <w:color w:val="000000"/>
          <w:lang w:val="en-US"/>
        </w:rPr>
        <w:t xml:space="preserve"> </w:t>
      </w:r>
      <w:proofErr w:type="spellStart"/>
      <w:r>
        <w:rPr>
          <w:rFonts w:eastAsia="Times New Roman" w:cstheme="minorHAnsi"/>
          <w:color w:val="000000"/>
          <w:lang w:val="en-US"/>
        </w:rPr>
        <w:t>GOAL</w:t>
      </w:r>
      <w:r w:rsidRPr="00FB6A02">
        <w:rPr>
          <w:rFonts w:eastAsia="Times New Roman" w:cstheme="minorHAnsi"/>
          <w:color w:val="000000"/>
          <w:lang w:val="en-US"/>
        </w:rPr>
        <w:t>to</w:t>
      </w:r>
      <w:proofErr w:type="spellEnd"/>
      <w:r w:rsidRPr="00FB6A02">
        <w:rPr>
          <w:rFonts w:eastAsia="Times New Roman" w:cstheme="minorHAnsi"/>
          <w:color w:val="000000"/>
          <w:lang w:val="en-US"/>
        </w:rPr>
        <w:t xml:space="preserve"> examine any alleged breach of this Supplier Code of Conduct.</w:t>
      </w:r>
    </w:p>
    <w:p w14:paraId="2E6D0CDF"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28938787"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HUMAN TRAFFICKING &amp; MODERN SLAVERY</w:t>
      </w:r>
    </w:p>
    <w:p w14:paraId="3EC30894"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5B2CFAFE" w14:textId="77777777" w:rsidR="009456BE" w:rsidRDefault="009456BE" w:rsidP="009456BE">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and each Third Party shall comply with all applicable human trafficking and anti-slavery laws, statutes, regulations, and conventions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w:t>
      </w:r>
      <w:proofErr w:type="spellStart"/>
      <w:r>
        <w:rPr>
          <w:rFonts w:eastAsia="Times New Roman" w:cstheme="minorHAnsi"/>
          <w:color w:val="000000"/>
          <w:lang w:val="en-US"/>
        </w:rPr>
        <w:t>GOAL</w:t>
      </w:r>
      <w:r w:rsidRPr="00FB6A02">
        <w:rPr>
          <w:rFonts w:eastAsia="Times New Roman" w:cstheme="minorHAnsi"/>
          <w:color w:val="000000"/>
          <w:lang w:val="en-US"/>
        </w:rPr>
        <w:t>to</w:t>
      </w:r>
      <w:proofErr w:type="spellEnd"/>
      <w:r w:rsidRPr="00FB6A02">
        <w:rPr>
          <w:rFonts w:eastAsia="Times New Roman" w:cstheme="minorHAnsi"/>
          <w:color w:val="000000"/>
          <w:lang w:val="en-US"/>
        </w:rPr>
        <w:t xml:space="preserve"> end the Contract immediately and without penalty upon notice to the Supplier, at no cost to </w:t>
      </w:r>
      <w:r>
        <w:rPr>
          <w:rFonts w:eastAsia="Times New Roman" w:cstheme="minorHAnsi"/>
          <w:color w:val="000000"/>
          <w:lang w:val="en-US"/>
        </w:rPr>
        <w:t>GOAL</w:t>
      </w:r>
      <w:r w:rsidRPr="00FB6A02">
        <w:rPr>
          <w:rFonts w:eastAsia="Times New Roman" w:cstheme="minorHAnsi"/>
          <w:color w:val="000000"/>
          <w:lang w:val="en-US"/>
        </w:rPr>
        <w:t>.</w:t>
      </w:r>
    </w:p>
    <w:p w14:paraId="67A5CB52"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5E75FBF4" w14:textId="77777777" w:rsidR="009456BE"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Suppliers and their employees, and Third Parties (including labour recruiters, brokers, and agents) shall not:</w:t>
      </w:r>
    </w:p>
    <w:p w14:paraId="6F4FA072" w14:textId="77777777" w:rsidR="009456BE" w:rsidRPr="00FB6A02" w:rsidRDefault="009456BE" w:rsidP="009456BE">
      <w:pPr>
        <w:spacing w:after="0" w:line="240" w:lineRule="auto"/>
        <w:jc w:val="both"/>
        <w:rPr>
          <w:rFonts w:eastAsia="Times New Roman" w:cstheme="minorHAnsi"/>
          <w:color w:val="000000"/>
          <w:lang w:val="en-US"/>
        </w:rPr>
      </w:pPr>
    </w:p>
    <w:p w14:paraId="5CCB2954" w14:textId="77777777" w:rsidR="009456BE" w:rsidRPr="00FB6A02" w:rsidRDefault="009456BE" w:rsidP="009456BE">
      <w:pPr>
        <w:numPr>
          <w:ilvl w:val="0"/>
          <w:numId w:val="8"/>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Engage in trafficking in persons during the period of performance of the contract.</w:t>
      </w:r>
    </w:p>
    <w:p w14:paraId="78FD555A" w14:textId="77777777" w:rsidR="009456BE" w:rsidRPr="00FB6A02" w:rsidRDefault="009456BE" w:rsidP="009456BE">
      <w:pPr>
        <w:numPr>
          <w:ilvl w:val="0"/>
          <w:numId w:val="8"/>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Procure commercial sex acts during the period of performance of the contract. </w:t>
      </w:r>
    </w:p>
    <w:p w14:paraId="29C055BB" w14:textId="77777777" w:rsidR="009456BE" w:rsidRPr="00FB6A02" w:rsidRDefault="009456BE" w:rsidP="009456BE">
      <w:pPr>
        <w:numPr>
          <w:ilvl w:val="0"/>
          <w:numId w:val="8"/>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Use forced labour in the performance of the Contract. </w:t>
      </w:r>
    </w:p>
    <w:p w14:paraId="52A5C079" w14:textId="77777777" w:rsidR="009456BE" w:rsidRPr="00FB6A02" w:rsidRDefault="009456BE" w:rsidP="009456BE">
      <w:pPr>
        <w:numPr>
          <w:ilvl w:val="0"/>
          <w:numId w:val="8"/>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Destroy, conceal, confiscate, or otherwise deny access by an employee to the employee’s identity or immigration documents, regardless of issuing authority. </w:t>
      </w:r>
    </w:p>
    <w:p w14:paraId="3BD5BE1F" w14:textId="77777777" w:rsidR="009456BE" w:rsidRPr="00FB6A02" w:rsidRDefault="009456BE" w:rsidP="009456BE">
      <w:pPr>
        <w:numPr>
          <w:ilvl w:val="0"/>
          <w:numId w:val="8"/>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11EB6EC6" w14:textId="77777777" w:rsidR="009456BE" w:rsidRPr="00FB6A02" w:rsidRDefault="009456BE" w:rsidP="009456BE">
      <w:pPr>
        <w:numPr>
          <w:ilvl w:val="0"/>
          <w:numId w:val="8"/>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Charge recruitment fees to employees or potential employees</w:t>
      </w:r>
    </w:p>
    <w:p w14:paraId="10056EA9" w14:textId="77777777" w:rsidR="009456BE" w:rsidRPr="00FB6A02" w:rsidRDefault="009456BE" w:rsidP="009456BE">
      <w:pPr>
        <w:numPr>
          <w:ilvl w:val="0"/>
          <w:numId w:val="8"/>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Fail to provide or pay for return transportation at the end of employment for employees who are not nationals of the country and were brought into the country for the express purpose of working on a </w:t>
      </w:r>
      <w:proofErr w:type="spellStart"/>
      <w:r>
        <w:rPr>
          <w:rFonts w:eastAsia="Times New Roman" w:cstheme="minorHAnsi"/>
          <w:color w:val="000000"/>
          <w:lang w:val="en-US"/>
        </w:rPr>
        <w:t>GOAL</w:t>
      </w:r>
      <w:r w:rsidRPr="00FB6A02">
        <w:rPr>
          <w:rFonts w:eastAsia="Times New Roman" w:cstheme="minorHAnsi"/>
          <w:color w:val="000000"/>
          <w:lang w:val="en-US"/>
        </w:rPr>
        <w:t>contract</w:t>
      </w:r>
      <w:proofErr w:type="spellEnd"/>
      <w:r w:rsidRPr="00FB6A02">
        <w:rPr>
          <w:rFonts w:eastAsia="Times New Roman" w:cstheme="minorHAnsi"/>
          <w:color w:val="000000"/>
          <w:lang w:val="en-US"/>
        </w:rPr>
        <w:t xml:space="preserve"> or subcontract, unless that individual is legally permitted to and chooses to remain, or the employer is exempted from this requirement in writing by </w:t>
      </w:r>
      <w:r>
        <w:rPr>
          <w:rFonts w:eastAsia="Times New Roman" w:cstheme="minorHAnsi"/>
          <w:color w:val="000000"/>
          <w:lang w:val="en-US"/>
        </w:rPr>
        <w:t>GOAL</w:t>
      </w:r>
    </w:p>
    <w:p w14:paraId="3B72FCDF" w14:textId="77777777" w:rsidR="009456BE" w:rsidRPr="00FB6A02" w:rsidRDefault="009456BE" w:rsidP="009456BE">
      <w:pPr>
        <w:numPr>
          <w:ilvl w:val="0"/>
          <w:numId w:val="8"/>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Where applicable, fail to provide or arrange housing that fails to meet national standards for housing and safety</w:t>
      </w:r>
    </w:p>
    <w:p w14:paraId="455BC8AF" w14:textId="77777777" w:rsidR="009456BE" w:rsidRDefault="009456BE" w:rsidP="009456BE">
      <w:pPr>
        <w:numPr>
          <w:ilvl w:val="0"/>
          <w:numId w:val="8"/>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Fail to provide an employment contract, recruitment agreement or other required work document in writing, in a language the employee understands, as required by law. </w:t>
      </w:r>
    </w:p>
    <w:p w14:paraId="6D2EBAF6" w14:textId="77777777" w:rsidR="009456BE" w:rsidRPr="00FB6A02" w:rsidRDefault="009456BE" w:rsidP="009456BE">
      <w:pPr>
        <w:spacing w:after="0" w:line="240" w:lineRule="auto"/>
        <w:ind w:left="142"/>
        <w:contextualSpacing/>
        <w:jc w:val="both"/>
        <w:rPr>
          <w:rFonts w:eastAsia="Times New Roman" w:cstheme="minorHAnsi"/>
          <w:color w:val="000000"/>
          <w:lang w:val="en-US"/>
        </w:rPr>
      </w:pPr>
    </w:p>
    <w:p w14:paraId="34C763F5" w14:textId="77777777" w:rsidR="009456BE"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Should the Supplier become aware of, or suspect, human trafficking activities during the execution of the contract the Contractor must immediately inform </w:t>
      </w:r>
      <w:proofErr w:type="spellStart"/>
      <w:r>
        <w:rPr>
          <w:rFonts w:eastAsia="Times New Roman" w:cstheme="minorHAnsi"/>
          <w:color w:val="000000"/>
          <w:lang w:val="en-US"/>
        </w:rPr>
        <w:t>GOAL</w:t>
      </w:r>
      <w:r w:rsidRPr="00FB6A02">
        <w:rPr>
          <w:rFonts w:eastAsia="Times New Roman" w:cstheme="minorHAnsi"/>
          <w:color w:val="000000"/>
          <w:lang w:val="en-US"/>
        </w:rPr>
        <w:t>to</w:t>
      </w:r>
      <w:proofErr w:type="spellEnd"/>
      <w:r w:rsidRPr="00FB6A02">
        <w:rPr>
          <w:rFonts w:eastAsia="Times New Roman" w:cstheme="minorHAnsi"/>
          <w:color w:val="000000"/>
          <w:lang w:val="en-US"/>
        </w:rPr>
        <w:t xml:space="preserve"> enable appropriate action to be taken.</w:t>
      </w:r>
    </w:p>
    <w:p w14:paraId="605279C1" w14:textId="77777777" w:rsidR="009456BE" w:rsidRPr="00FB6A02" w:rsidRDefault="009456BE" w:rsidP="009456BE">
      <w:pPr>
        <w:spacing w:after="0" w:line="240" w:lineRule="auto"/>
        <w:jc w:val="both"/>
        <w:rPr>
          <w:rFonts w:eastAsia="Times New Roman" w:cstheme="minorHAnsi"/>
          <w:color w:val="000000"/>
          <w:lang w:val="en-US"/>
        </w:rPr>
      </w:pPr>
    </w:p>
    <w:p w14:paraId="5715D374" w14:textId="77777777" w:rsidR="009456BE" w:rsidRDefault="009456BE" w:rsidP="009456BE">
      <w:pPr>
        <w:numPr>
          <w:ilvl w:val="0"/>
          <w:numId w:val="4"/>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WHISTLEBLOWING AND REPORTING</w:t>
      </w:r>
    </w:p>
    <w:p w14:paraId="7B5DEA05" w14:textId="77777777" w:rsidR="009456BE" w:rsidRPr="00FB6A02" w:rsidRDefault="009456BE" w:rsidP="009456BE">
      <w:pPr>
        <w:spacing w:after="0" w:line="240" w:lineRule="auto"/>
        <w:contextualSpacing/>
        <w:jc w:val="both"/>
        <w:rPr>
          <w:rFonts w:eastAsia="Times New Roman" w:cstheme="minorHAnsi"/>
          <w:color w:val="000000"/>
          <w:lang w:val="en-US"/>
        </w:rPr>
      </w:pPr>
    </w:p>
    <w:p w14:paraId="5CE7BCB3" w14:textId="77777777" w:rsidR="009456BE" w:rsidRDefault="009456BE" w:rsidP="009456BE">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any Third Party shall raise any genuine concerns about actual or perceived wrongdoing by </w:t>
      </w:r>
      <w:proofErr w:type="spellStart"/>
      <w:r>
        <w:rPr>
          <w:rFonts w:eastAsia="Times New Roman" w:cstheme="minorHAnsi"/>
          <w:color w:val="000000"/>
          <w:lang w:val="en-US"/>
        </w:rPr>
        <w:t>GOAL</w:t>
      </w:r>
      <w:r w:rsidRPr="00FB6A02">
        <w:rPr>
          <w:rFonts w:eastAsia="Times New Roman" w:cstheme="minorHAnsi"/>
          <w:color w:val="000000"/>
          <w:lang w:val="en-US"/>
        </w:rPr>
        <w:t>staff</w:t>
      </w:r>
      <w:proofErr w:type="spellEnd"/>
      <w:r w:rsidRPr="00FB6A02">
        <w:rPr>
          <w:rFonts w:eastAsia="Times New Roman" w:cstheme="minorHAnsi"/>
          <w:color w:val="000000"/>
          <w:lang w:val="en-US"/>
        </w:rPr>
        <w:t xml:space="preserve"> members, board members, partners of </w:t>
      </w:r>
      <w:r>
        <w:rPr>
          <w:rFonts w:eastAsia="Times New Roman" w:cstheme="minorHAnsi"/>
          <w:color w:val="000000"/>
          <w:lang w:val="en-US"/>
        </w:rPr>
        <w:t>GOAL</w:t>
      </w:r>
      <w:r w:rsidRPr="00FB6A02">
        <w:rPr>
          <w:rFonts w:eastAsia="Times New Roman" w:cstheme="minorHAnsi"/>
          <w:color w:val="000000"/>
          <w:lang w:val="en-US"/>
        </w:rPr>
        <w:t>, other suppliers, contractors, volunteers, and communities.</w:t>
      </w:r>
    </w:p>
    <w:p w14:paraId="413EF4AC" w14:textId="77777777" w:rsidR="009456BE" w:rsidRPr="00FB6A02" w:rsidRDefault="009456BE" w:rsidP="009456BE">
      <w:pPr>
        <w:spacing w:after="0" w:line="240" w:lineRule="auto"/>
        <w:jc w:val="both"/>
        <w:rPr>
          <w:rFonts w:eastAsia="Times New Roman" w:cstheme="minorHAnsi"/>
          <w:color w:val="000000"/>
          <w:lang w:val="en-US"/>
        </w:rPr>
      </w:pPr>
    </w:p>
    <w:p w14:paraId="273D3590" w14:textId="77777777" w:rsidR="009456BE" w:rsidRDefault="009456BE" w:rsidP="009456BE">
      <w:pPr>
        <w:spacing w:after="0" w:line="240" w:lineRule="auto"/>
        <w:jc w:val="both"/>
        <w:rPr>
          <w:rFonts w:eastAsia="Times New Roman" w:cstheme="minorHAnsi"/>
          <w:color w:val="000000"/>
          <w:lang w:val="en-US"/>
        </w:rPr>
      </w:pPr>
      <w:proofErr w:type="spellStart"/>
      <w:r>
        <w:rPr>
          <w:rFonts w:eastAsia="Times New Roman" w:cstheme="minorHAnsi"/>
          <w:color w:val="000000"/>
          <w:lang w:val="en-US"/>
        </w:rPr>
        <w:t>GOAL</w:t>
      </w:r>
      <w:r w:rsidRPr="00FB6A02">
        <w:rPr>
          <w:rFonts w:eastAsia="Times New Roman" w:cstheme="minorHAnsi"/>
          <w:color w:val="000000"/>
          <w:lang w:val="en-US"/>
        </w:rPr>
        <w:t>also</w:t>
      </w:r>
      <w:proofErr w:type="spellEnd"/>
      <w:r w:rsidRPr="00FB6A02">
        <w:rPr>
          <w:rFonts w:eastAsia="Times New Roman" w:cstheme="minorHAnsi"/>
          <w:color w:val="000000"/>
          <w:lang w:val="en-US"/>
        </w:rPr>
        <w:t xml:space="preserve">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w:t>
      </w:r>
      <w:r>
        <w:rPr>
          <w:rFonts w:eastAsia="Times New Roman" w:cstheme="minorHAnsi"/>
          <w:color w:val="000000"/>
          <w:lang w:val="en-US"/>
        </w:rPr>
        <w:t>GOAL</w:t>
      </w:r>
      <w:r w:rsidRPr="00FB6A02">
        <w:rPr>
          <w:rFonts w:eastAsia="Times New Roman" w:cstheme="minorHAnsi"/>
          <w:color w:val="000000"/>
          <w:lang w:val="en-US"/>
        </w:rPr>
        <w:t xml:space="preserve">’s email address: </w:t>
      </w:r>
      <w:hyperlink r:id="rId7" w:history="1">
        <w:r w:rsidRPr="00FB6A02">
          <w:rPr>
            <w:rFonts w:eastAsia="Times New Roman" w:cstheme="minorHAnsi"/>
            <w:color w:val="000000"/>
            <w:lang w:val="en-US"/>
          </w:rPr>
          <w:t>speakup@</w:t>
        </w:r>
        <w:r>
          <w:rPr>
            <w:rFonts w:eastAsia="Times New Roman" w:cstheme="minorHAnsi"/>
            <w:color w:val="000000"/>
            <w:lang w:val="en-US"/>
          </w:rPr>
          <w:t>GOAL</w:t>
        </w:r>
        <w:r w:rsidRPr="00FB6A02">
          <w:rPr>
            <w:rFonts w:eastAsia="Times New Roman" w:cstheme="minorHAnsi"/>
            <w:color w:val="000000"/>
            <w:lang w:val="en-US"/>
          </w:rPr>
          <w:t>.ie</w:t>
        </w:r>
      </w:hyperlink>
      <w:r w:rsidRPr="00FB6A02">
        <w:rPr>
          <w:rFonts w:eastAsia="Times New Roman" w:cstheme="minorHAnsi"/>
          <w:color w:val="000000"/>
          <w:lang w:val="en-US"/>
        </w:rPr>
        <w:t xml:space="preserve"> to raise any legal or ethical issues or concerns; or through the externally managed hotline, Safecall: </w:t>
      </w:r>
      <w:hyperlink r:id="rId8" w:history="1">
        <w:r w:rsidRPr="00FB6A02">
          <w:rPr>
            <w:rFonts w:eastAsia="Times New Roman" w:cstheme="minorHAnsi"/>
            <w:color w:val="000000"/>
            <w:lang w:val="en-US"/>
          </w:rPr>
          <w:t>www.safecall.co.uk/report</w:t>
        </w:r>
      </w:hyperlink>
      <w:r w:rsidRPr="00FB6A02">
        <w:rPr>
          <w:rFonts w:eastAsia="Times New Roman" w:cstheme="minorHAnsi"/>
          <w:color w:val="000000"/>
          <w:lang w:val="en-US"/>
        </w:rPr>
        <w:t xml:space="preserve">,  </w:t>
      </w:r>
      <w:hyperlink r:id="rId9" w:history="1">
        <w:r>
          <w:rPr>
            <w:rFonts w:eastAsia="Times New Roman" w:cstheme="minorHAnsi"/>
            <w:color w:val="000000"/>
            <w:lang w:val="en-US"/>
          </w:rPr>
          <w:t>GOAL</w:t>
        </w:r>
        <w:r w:rsidRPr="00FB6A02">
          <w:rPr>
            <w:rFonts w:eastAsia="Times New Roman" w:cstheme="minorHAnsi"/>
            <w:color w:val="000000"/>
            <w:lang w:val="en-US"/>
          </w:rPr>
          <w:t>@safecall.co.uk</w:t>
        </w:r>
      </w:hyperlink>
      <w:r w:rsidRPr="00FB6A02">
        <w:rPr>
          <w:rFonts w:eastAsia="Times New Roman" w:cstheme="minorHAnsi"/>
          <w:color w:val="000000"/>
          <w:lang w:val="en-US"/>
        </w:rPr>
        <w:t xml:space="preserve">., </w:t>
      </w:r>
    </w:p>
    <w:p w14:paraId="723CAF4C" w14:textId="77777777" w:rsidR="009456BE" w:rsidRPr="00FB6A02" w:rsidRDefault="009456BE" w:rsidP="009456BE">
      <w:pPr>
        <w:spacing w:after="0" w:line="240" w:lineRule="auto"/>
        <w:jc w:val="both"/>
        <w:rPr>
          <w:rFonts w:eastAsia="Times New Roman" w:cstheme="minorHAnsi"/>
          <w:color w:val="000000"/>
          <w:lang w:val="en-US"/>
        </w:rPr>
      </w:pPr>
    </w:p>
    <w:p w14:paraId="1D1DFC95" w14:textId="77777777" w:rsidR="009456BE" w:rsidRDefault="009456BE" w:rsidP="009456BE">
      <w:pPr>
        <w:spacing w:after="0" w:line="240" w:lineRule="auto"/>
        <w:jc w:val="both"/>
        <w:rPr>
          <w:rFonts w:eastAsia="MS Mincho" w:cstheme="minorHAnsi"/>
          <w:b/>
          <w:bCs/>
        </w:rPr>
      </w:pPr>
      <w:r w:rsidRPr="00FB6A02">
        <w:rPr>
          <w:rFonts w:eastAsia="MS Mincho" w:cstheme="minorHAnsi"/>
          <w:b/>
          <w:bCs/>
        </w:rPr>
        <w:t>BREACH</w:t>
      </w:r>
    </w:p>
    <w:p w14:paraId="226FB147" w14:textId="77777777" w:rsidR="009456BE" w:rsidRPr="00FB6A02" w:rsidRDefault="009456BE" w:rsidP="009456BE">
      <w:pPr>
        <w:spacing w:after="0" w:line="240" w:lineRule="auto"/>
        <w:jc w:val="both"/>
        <w:rPr>
          <w:rFonts w:eastAsia="MS Mincho" w:cstheme="minorHAnsi"/>
          <w:b/>
          <w:bCs/>
        </w:rPr>
      </w:pPr>
    </w:p>
    <w:p w14:paraId="31F0BFC5" w14:textId="77777777" w:rsidR="009456BE" w:rsidRPr="00FB6A02" w:rsidRDefault="009456BE" w:rsidP="009456BE">
      <w:pPr>
        <w:spacing w:after="0" w:line="240" w:lineRule="auto"/>
        <w:contextualSpacing/>
        <w:jc w:val="both"/>
        <w:rPr>
          <w:rFonts w:eastAsia="MS Mincho" w:cstheme="minorHAnsi"/>
          <w:lang w:val="en-GB"/>
        </w:rPr>
      </w:pPr>
      <w:r w:rsidRPr="00FB6A02">
        <w:rPr>
          <w:rFonts w:eastAsia="Times New Roman" w:cstheme="minorHAnsi"/>
          <w:color w:val="000000"/>
          <w:lang w:val="en-US"/>
        </w:rPr>
        <w:t xml:space="preserve">Any breach of the representations and warranties of this Supplier Code of Conduct will be considered as gross misconduct and abusive behavior, which cannot be tolerated. As such, </w:t>
      </w:r>
      <w:proofErr w:type="spellStart"/>
      <w:r>
        <w:rPr>
          <w:rFonts w:eastAsia="Times New Roman" w:cstheme="minorHAnsi"/>
          <w:color w:val="000000"/>
          <w:lang w:val="en-US"/>
        </w:rPr>
        <w:t>GOAL</w:t>
      </w:r>
      <w:r w:rsidRPr="00FB6A02">
        <w:rPr>
          <w:rFonts w:eastAsia="Times New Roman" w:cstheme="minorHAnsi"/>
          <w:color w:val="000000"/>
          <w:lang w:val="en-US"/>
        </w:rPr>
        <w:t>will</w:t>
      </w:r>
      <w:proofErr w:type="spellEnd"/>
      <w:r w:rsidRPr="00FB6A02">
        <w:rPr>
          <w:rFonts w:eastAsia="Times New Roman" w:cstheme="minorHAnsi"/>
          <w:color w:val="000000"/>
          <w:lang w:val="en-US"/>
        </w:rPr>
        <w:t xml:space="preserve"> have the right to withhold payment and postpone the goods or services (as applicable) to be provided under the Contract to enable </w:t>
      </w:r>
      <w:proofErr w:type="spellStart"/>
      <w:r>
        <w:rPr>
          <w:rFonts w:eastAsia="Times New Roman" w:cstheme="minorHAnsi"/>
          <w:color w:val="000000"/>
          <w:lang w:val="en-US"/>
        </w:rPr>
        <w:t>GOAL</w:t>
      </w:r>
      <w:r w:rsidRPr="00FB6A02">
        <w:rPr>
          <w:rFonts w:eastAsia="Times New Roman" w:cstheme="minorHAnsi"/>
          <w:color w:val="000000"/>
          <w:lang w:val="en-US"/>
        </w:rPr>
        <w:t>to</w:t>
      </w:r>
      <w:proofErr w:type="spellEnd"/>
      <w:r w:rsidRPr="00FB6A02">
        <w:rPr>
          <w:rFonts w:eastAsia="Times New Roman" w:cstheme="minorHAnsi"/>
          <w:color w:val="000000"/>
          <w:lang w:val="en-US"/>
        </w:rPr>
        <w:t xml:space="preserve"> undertake a thorough investigation of any alleged breach of any representation, warranty or undertaking given by the Supplier or Third Party of this Supplier Code of Conduct. Upon the outcome of the investigation, </w:t>
      </w:r>
      <w:proofErr w:type="spellStart"/>
      <w:r>
        <w:rPr>
          <w:rFonts w:eastAsia="Times New Roman" w:cstheme="minorHAnsi"/>
          <w:color w:val="000000"/>
          <w:lang w:val="en-US"/>
        </w:rPr>
        <w:t>GOAL</w:t>
      </w:r>
      <w:r w:rsidRPr="00FB6A02">
        <w:rPr>
          <w:rFonts w:eastAsia="Times New Roman" w:cstheme="minorHAnsi"/>
          <w:color w:val="000000"/>
          <w:lang w:val="en-US"/>
        </w:rPr>
        <w:t>will</w:t>
      </w:r>
      <w:proofErr w:type="spellEnd"/>
      <w:r w:rsidRPr="00FB6A02">
        <w:rPr>
          <w:rFonts w:eastAsia="Times New Roman" w:cstheme="minorHAnsi"/>
          <w:color w:val="000000"/>
          <w:lang w:val="en-US"/>
        </w:rPr>
        <w:t xml:space="preserve"> inform the relevant Supplier of its findings and will either (</w:t>
      </w:r>
      <w:proofErr w:type="spellStart"/>
      <w:r w:rsidRPr="00FB6A02">
        <w:rPr>
          <w:rFonts w:eastAsia="Times New Roman" w:cstheme="minorHAnsi"/>
          <w:color w:val="000000"/>
          <w:lang w:val="en-US"/>
        </w:rPr>
        <w:t>i</w:t>
      </w:r>
      <w:proofErr w:type="spellEnd"/>
      <w:r w:rsidRPr="00FB6A02">
        <w:rPr>
          <w:rFonts w:eastAsia="Times New Roman" w:cstheme="minorHAnsi"/>
          <w:color w:val="000000"/>
          <w:lang w:val="en-US"/>
        </w:rPr>
        <w:t xml:space="preserve">) continue the Contract making such necessary amendments to the Contract as may be required to strengthen the terms of the Contract; or (ii) terminate </w:t>
      </w:r>
      <w:r w:rsidRPr="00FB6A02">
        <w:rPr>
          <w:rFonts w:eastAsia="MS Mincho" w:cstheme="minorHAnsi"/>
          <w:color w:val="000000"/>
        </w:rPr>
        <w:t xml:space="preserve">the Contract with the Supplier immediately at no cost to </w:t>
      </w:r>
      <w:r>
        <w:rPr>
          <w:rFonts w:eastAsia="MS Mincho" w:cstheme="minorHAnsi"/>
          <w:color w:val="000000"/>
        </w:rPr>
        <w:t>GOAL</w:t>
      </w:r>
      <w:r w:rsidRPr="00FB6A02">
        <w:rPr>
          <w:rFonts w:eastAsia="MS Mincho" w:cstheme="minorHAnsi"/>
          <w:color w:val="000000"/>
        </w:rPr>
        <w:t xml:space="preserve">. Upon such termination, </w:t>
      </w:r>
      <w:proofErr w:type="spellStart"/>
      <w:r>
        <w:rPr>
          <w:rFonts w:eastAsia="MS Mincho" w:cstheme="minorHAnsi"/>
          <w:lang w:val="en-GB"/>
        </w:rPr>
        <w:t>GOAL</w:t>
      </w:r>
      <w:r w:rsidRPr="00FB6A02">
        <w:rPr>
          <w:rFonts w:eastAsia="MS Mincho" w:cstheme="minorHAnsi"/>
          <w:lang w:val="en-GB"/>
        </w:rPr>
        <w:t>reserves</w:t>
      </w:r>
      <w:proofErr w:type="spellEnd"/>
      <w:r w:rsidRPr="00FB6A02">
        <w:rPr>
          <w:rFonts w:eastAsia="MS Mincho" w:cstheme="minorHAnsi"/>
          <w:lang w:val="en-GB"/>
        </w:rPr>
        <w:t xml:space="preserve"> the right to make no payment of remaining sums due under the Contract (even when goods or services have been supplied), in instances where </w:t>
      </w:r>
      <w:proofErr w:type="spellStart"/>
      <w:r>
        <w:rPr>
          <w:rFonts w:eastAsia="MS Mincho" w:cstheme="minorHAnsi"/>
          <w:lang w:val="en-GB"/>
        </w:rPr>
        <w:t>GOAL</w:t>
      </w:r>
      <w:r w:rsidRPr="00FB6A02">
        <w:rPr>
          <w:rFonts w:eastAsia="MS Mincho" w:cstheme="minorHAnsi"/>
          <w:lang w:val="en-GB"/>
        </w:rPr>
        <w:t>has</w:t>
      </w:r>
      <w:proofErr w:type="spellEnd"/>
      <w:r w:rsidRPr="00FB6A02">
        <w:rPr>
          <w:rFonts w:eastAsia="MS Mincho" w:cstheme="minorHAnsi"/>
          <w:lang w:val="en-GB"/>
        </w:rPr>
        <w:t xml:space="preserve"> found that the Supplier or Third Party has breached a representation, warranty or undertaking under this Supplier Code of Conduct. </w:t>
      </w:r>
    </w:p>
    <w:p w14:paraId="7A85CE13" w14:textId="77777777" w:rsidR="009456BE" w:rsidRDefault="009456BE" w:rsidP="009456BE">
      <w:pPr>
        <w:spacing w:after="0" w:line="240" w:lineRule="auto"/>
        <w:contextualSpacing/>
        <w:jc w:val="both"/>
        <w:rPr>
          <w:rFonts w:eastAsia="MS Mincho" w:cstheme="minorHAnsi"/>
          <w:lang w:val="en-GB"/>
        </w:rPr>
      </w:pPr>
    </w:p>
    <w:p w14:paraId="347945ED" w14:textId="77777777" w:rsidR="009456BE" w:rsidRPr="00FB6A02" w:rsidRDefault="009456BE" w:rsidP="009456BE">
      <w:pPr>
        <w:spacing w:after="0" w:line="240" w:lineRule="auto"/>
        <w:contextualSpacing/>
        <w:jc w:val="both"/>
        <w:rPr>
          <w:rFonts w:eastAsia="MS Mincho" w:cstheme="minorHAnsi"/>
          <w:lang w:val="en-GB"/>
        </w:rPr>
      </w:pPr>
    </w:p>
    <w:p w14:paraId="2B7C535D" w14:textId="77777777" w:rsidR="009456BE" w:rsidRPr="00FB6A02" w:rsidRDefault="009456BE" w:rsidP="009456BE">
      <w:pPr>
        <w:spacing w:after="0" w:line="240" w:lineRule="auto"/>
        <w:contextualSpacing/>
        <w:jc w:val="both"/>
        <w:rPr>
          <w:rFonts w:eastAsia="MS Mincho" w:cstheme="minorHAnsi"/>
          <w:lang w:val="en-GB"/>
        </w:rPr>
      </w:pPr>
      <w:r w:rsidRPr="00FB6A02">
        <w:rPr>
          <w:rFonts w:eastAsia="MS Mincho" w:cstheme="minorHAnsi"/>
          <w:lang w:val="en-GB"/>
        </w:rPr>
        <w:t>This Supplier Code of Conduct is hereby acknowledged and agreed by:</w:t>
      </w:r>
    </w:p>
    <w:p w14:paraId="0BA89308" w14:textId="77777777" w:rsidR="009456BE" w:rsidRPr="009456BE" w:rsidRDefault="009456BE" w:rsidP="009456BE"/>
    <w:tbl>
      <w:tblPr>
        <w:tblStyle w:val="TableGrid"/>
        <w:tblW w:w="0" w:type="auto"/>
        <w:tblLook w:val="04A0" w:firstRow="1" w:lastRow="0" w:firstColumn="1" w:lastColumn="0" w:noHBand="0" w:noVBand="1"/>
      </w:tblPr>
      <w:tblGrid>
        <w:gridCol w:w="1139"/>
        <w:gridCol w:w="3393"/>
        <w:gridCol w:w="1053"/>
        <w:gridCol w:w="3441"/>
      </w:tblGrid>
      <w:tr w:rsidR="00FC6926" w:rsidRPr="00FB6A02" w14:paraId="48DA41B3" w14:textId="77777777" w:rsidTr="00515BF7">
        <w:trPr>
          <w:trHeight w:val="1008"/>
        </w:trPr>
        <w:tc>
          <w:tcPr>
            <w:tcW w:w="1139" w:type="dxa"/>
            <w:tcBorders>
              <w:top w:val="nil"/>
              <w:left w:val="nil"/>
              <w:bottom w:val="nil"/>
              <w:right w:val="nil"/>
            </w:tcBorders>
            <w:vAlign w:val="center"/>
          </w:tcPr>
          <w:p w14:paraId="1109E224" w14:textId="77777777" w:rsidR="00FC6926" w:rsidRPr="00FB6A02" w:rsidRDefault="00FC6926" w:rsidP="00D414D6">
            <w:pPr>
              <w:tabs>
                <w:tab w:val="left" w:pos="-720"/>
                <w:tab w:val="left" w:pos="0"/>
                <w:tab w:val="left" w:pos="3402"/>
              </w:tabs>
              <w:suppressAutoHyphens/>
              <w:rPr>
                <w:rFonts w:cstheme="minorHAnsi"/>
                <w:spacing w:val="-3"/>
              </w:rPr>
            </w:pPr>
            <w:r w:rsidRPr="00FB6A02">
              <w:rPr>
                <w:rFonts w:cstheme="minorHAnsi"/>
              </w:rPr>
              <w:t>Signed:</w:t>
            </w:r>
          </w:p>
        </w:tc>
        <w:tc>
          <w:tcPr>
            <w:tcW w:w="7887" w:type="dxa"/>
            <w:gridSpan w:val="3"/>
            <w:tcBorders>
              <w:top w:val="nil"/>
              <w:left w:val="nil"/>
              <w:bottom w:val="single" w:sz="48" w:space="0" w:color="FFFFFF"/>
              <w:right w:val="nil"/>
            </w:tcBorders>
            <w:shd w:val="clear" w:color="auto" w:fill="F2F2F2" w:themeFill="background1" w:themeFillShade="F2"/>
            <w:vAlign w:val="center"/>
          </w:tcPr>
          <w:p w14:paraId="433540B7" w14:textId="77777777" w:rsidR="00FC6926" w:rsidRPr="00FB6A02" w:rsidRDefault="00FC6926" w:rsidP="00D414D6">
            <w:pPr>
              <w:tabs>
                <w:tab w:val="left" w:pos="-720"/>
                <w:tab w:val="left" w:pos="0"/>
                <w:tab w:val="left" w:pos="3402"/>
              </w:tabs>
              <w:suppressAutoHyphens/>
              <w:rPr>
                <w:rFonts w:cstheme="minorHAnsi"/>
              </w:rPr>
            </w:pPr>
          </w:p>
          <w:p w14:paraId="6D008AD0" w14:textId="77777777" w:rsidR="00FC6926" w:rsidRPr="00FB6A02" w:rsidRDefault="00FC6926" w:rsidP="00D414D6">
            <w:pPr>
              <w:tabs>
                <w:tab w:val="left" w:pos="-720"/>
                <w:tab w:val="left" w:pos="0"/>
                <w:tab w:val="left" w:pos="3402"/>
              </w:tabs>
              <w:suppressAutoHyphens/>
              <w:rPr>
                <w:rFonts w:cstheme="minorHAnsi"/>
              </w:rPr>
            </w:pPr>
          </w:p>
        </w:tc>
      </w:tr>
      <w:tr w:rsidR="00FC6926" w:rsidRPr="00FB6A02" w14:paraId="2148520B" w14:textId="77777777" w:rsidTr="00515BF7">
        <w:trPr>
          <w:trHeight w:val="569"/>
        </w:trPr>
        <w:tc>
          <w:tcPr>
            <w:tcW w:w="1139" w:type="dxa"/>
            <w:tcBorders>
              <w:top w:val="nil"/>
              <w:left w:val="nil"/>
              <w:bottom w:val="nil"/>
              <w:right w:val="nil"/>
            </w:tcBorders>
            <w:vAlign w:val="center"/>
          </w:tcPr>
          <w:p w14:paraId="78175ED8" w14:textId="77777777" w:rsidR="00FC6926" w:rsidRPr="00FB6A02" w:rsidRDefault="00FC6926" w:rsidP="00D414D6">
            <w:pPr>
              <w:tabs>
                <w:tab w:val="left" w:pos="-720"/>
                <w:tab w:val="left" w:pos="0"/>
                <w:tab w:val="left" w:pos="3402"/>
              </w:tabs>
              <w:suppressAutoHyphens/>
              <w:rPr>
                <w:rFonts w:cstheme="minorHAnsi"/>
                <w:spacing w:val="-3"/>
              </w:rPr>
            </w:pPr>
            <w:r w:rsidRPr="00FB6A02">
              <w:rPr>
                <w:rFonts w:cstheme="minorHAnsi"/>
              </w:rPr>
              <w:t xml:space="preserve">Print name:  </w:t>
            </w:r>
          </w:p>
        </w:tc>
        <w:tc>
          <w:tcPr>
            <w:tcW w:w="3393" w:type="dxa"/>
            <w:tcBorders>
              <w:top w:val="single" w:sz="48" w:space="0" w:color="FFFFFF"/>
              <w:left w:val="nil"/>
              <w:bottom w:val="single" w:sz="48" w:space="0" w:color="FFFFFF"/>
              <w:right w:val="nil"/>
            </w:tcBorders>
            <w:shd w:val="clear" w:color="auto" w:fill="F2F2F2" w:themeFill="background1" w:themeFillShade="F2"/>
            <w:vAlign w:val="center"/>
          </w:tcPr>
          <w:p w14:paraId="339E771C" w14:textId="77777777" w:rsidR="00FC6926" w:rsidRPr="00FB6A02" w:rsidRDefault="00FC6926" w:rsidP="00D414D6">
            <w:pPr>
              <w:tabs>
                <w:tab w:val="left" w:pos="-720"/>
                <w:tab w:val="left" w:pos="0"/>
                <w:tab w:val="left" w:pos="3402"/>
              </w:tabs>
              <w:suppressAutoHyphens/>
              <w:rPr>
                <w:rFonts w:cstheme="minorHAnsi"/>
              </w:rPr>
            </w:pPr>
          </w:p>
        </w:tc>
        <w:tc>
          <w:tcPr>
            <w:tcW w:w="1053" w:type="dxa"/>
            <w:tcBorders>
              <w:top w:val="single" w:sz="48" w:space="0" w:color="FFFFFF"/>
              <w:left w:val="nil"/>
              <w:bottom w:val="single" w:sz="48" w:space="0" w:color="FFFFFF"/>
              <w:right w:val="nil"/>
            </w:tcBorders>
            <w:shd w:val="clear" w:color="auto" w:fill="auto"/>
            <w:vAlign w:val="center"/>
          </w:tcPr>
          <w:p w14:paraId="614C43B6" w14:textId="77777777" w:rsidR="00FC6926" w:rsidRPr="00FB6A02" w:rsidRDefault="00FC6926" w:rsidP="00D414D6">
            <w:pPr>
              <w:tabs>
                <w:tab w:val="left" w:pos="-720"/>
                <w:tab w:val="left" w:pos="0"/>
                <w:tab w:val="left" w:pos="3402"/>
              </w:tabs>
              <w:suppressAutoHyphens/>
              <w:rPr>
                <w:rFonts w:cstheme="minorHAnsi"/>
              </w:rPr>
            </w:pPr>
            <w:r w:rsidRPr="00FB6A02">
              <w:rPr>
                <w:rFonts w:cstheme="minorHAnsi"/>
              </w:rPr>
              <w:t>Position:</w:t>
            </w:r>
          </w:p>
        </w:tc>
        <w:tc>
          <w:tcPr>
            <w:tcW w:w="3441" w:type="dxa"/>
            <w:tcBorders>
              <w:top w:val="single" w:sz="48" w:space="0" w:color="FFFFFF"/>
              <w:left w:val="nil"/>
              <w:bottom w:val="single" w:sz="48" w:space="0" w:color="FFFFFF"/>
              <w:right w:val="nil"/>
            </w:tcBorders>
            <w:shd w:val="clear" w:color="auto" w:fill="F2F2F2" w:themeFill="background1" w:themeFillShade="F2"/>
            <w:vAlign w:val="center"/>
          </w:tcPr>
          <w:p w14:paraId="45CE9574" w14:textId="77777777" w:rsidR="00FC6926" w:rsidRPr="00FB6A02" w:rsidRDefault="00FC6926" w:rsidP="00D414D6">
            <w:pPr>
              <w:tabs>
                <w:tab w:val="left" w:pos="-720"/>
                <w:tab w:val="left" w:pos="0"/>
                <w:tab w:val="left" w:pos="3402"/>
              </w:tabs>
              <w:suppressAutoHyphens/>
              <w:rPr>
                <w:rFonts w:cstheme="minorHAnsi"/>
              </w:rPr>
            </w:pPr>
          </w:p>
        </w:tc>
      </w:tr>
      <w:tr w:rsidR="00FC6926" w:rsidRPr="00FB6A02" w14:paraId="63309EED" w14:textId="77777777" w:rsidTr="00515BF7">
        <w:trPr>
          <w:trHeight w:val="690"/>
        </w:trPr>
        <w:tc>
          <w:tcPr>
            <w:tcW w:w="1139" w:type="dxa"/>
            <w:tcBorders>
              <w:top w:val="nil"/>
              <w:left w:val="nil"/>
              <w:bottom w:val="nil"/>
              <w:right w:val="nil"/>
            </w:tcBorders>
            <w:vAlign w:val="center"/>
          </w:tcPr>
          <w:p w14:paraId="6E802DBC" w14:textId="77777777" w:rsidR="00FC6926" w:rsidRPr="00FB6A02" w:rsidRDefault="00FC6926" w:rsidP="00D414D6">
            <w:pPr>
              <w:tabs>
                <w:tab w:val="left" w:pos="-720"/>
                <w:tab w:val="left" w:pos="0"/>
                <w:tab w:val="left" w:pos="3402"/>
              </w:tabs>
              <w:suppressAutoHyphens/>
              <w:rPr>
                <w:rFonts w:cstheme="minorHAnsi"/>
              </w:rPr>
            </w:pPr>
            <w:r w:rsidRPr="00FB6A02">
              <w:rPr>
                <w:rFonts w:cstheme="minorHAnsi"/>
              </w:rPr>
              <w:t>Company Name:</w:t>
            </w:r>
          </w:p>
        </w:tc>
        <w:tc>
          <w:tcPr>
            <w:tcW w:w="3393" w:type="dxa"/>
            <w:tcBorders>
              <w:top w:val="single" w:sz="48" w:space="0" w:color="FFFFFF"/>
              <w:left w:val="nil"/>
              <w:bottom w:val="single" w:sz="48" w:space="0" w:color="FFFFFF"/>
              <w:right w:val="nil"/>
            </w:tcBorders>
            <w:shd w:val="clear" w:color="auto" w:fill="F2F2F2" w:themeFill="background1" w:themeFillShade="F2"/>
            <w:vAlign w:val="center"/>
          </w:tcPr>
          <w:p w14:paraId="466778E9" w14:textId="77777777" w:rsidR="00FC6926" w:rsidRPr="00FB6A02" w:rsidRDefault="00FC6926" w:rsidP="00D414D6">
            <w:pPr>
              <w:tabs>
                <w:tab w:val="left" w:pos="-720"/>
                <w:tab w:val="left" w:pos="0"/>
                <w:tab w:val="left" w:pos="3402"/>
              </w:tabs>
              <w:suppressAutoHyphens/>
              <w:rPr>
                <w:rFonts w:cstheme="minorHAnsi"/>
              </w:rPr>
            </w:pPr>
          </w:p>
        </w:tc>
        <w:tc>
          <w:tcPr>
            <w:tcW w:w="1053" w:type="dxa"/>
            <w:tcBorders>
              <w:top w:val="single" w:sz="48" w:space="0" w:color="FFFFFF"/>
              <w:left w:val="nil"/>
              <w:bottom w:val="single" w:sz="48" w:space="0" w:color="FFFFFF"/>
              <w:right w:val="nil"/>
            </w:tcBorders>
            <w:shd w:val="clear" w:color="auto" w:fill="auto"/>
            <w:vAlign w:val="center"/>
          </w:tcPr>
          <w:p w14:paraId="0A9666FA" w14:textId="77777777" w:rsidR="00FC6926" w:rsidRPr="00FB6A02" w:rsidRDefault="00FC6926" w:rsidP="00D414D6">
            <w:pPr>
              <w:tabs>
                <w:tab w:val="left" w:pos="-720"/>
                <w:tab w:val="left" w:pos="0"/>
                <w:tab w:val="left" w:pos="3402"/>
              </w:tabs>
              <w:suppressAutoHyphens/>
              <w:rPr>
                <w:rFonts w:cstheme="minorHAnsi"/>
              </w:rPr>
            </w:pPr>
            <w:r w:rsidRPr="00FB6A02">
              <w:rPr>
                <w:rFonts w:cstheme="minorHAnsi"/>
              </w:rPr>
              <w:t>Date:</w:t>
            </w:r>
          </w:p>
        </w:tc>
        <w:tc>
          <w:tcPr>
            <w:tcW w:w="3441" w:type="dxa"/>
            <w:tcBorders>
              <w:top w:val="single" w:sz="48" w:space="0" w:color="FFFFFF"/>
              <w:left w:val="nil"/>
              <w:bottom w:val="single" w:sz="48" w:space="0" w:color="FFFFFF"/>
              <w:right w:val="nil"/>
            </w:tcBorders>
            <w:shd w:val="clear" w:color="auto" w:fill="F2F2F2" w:themeFill="background1" w:themeFillShade="F2"/>
            <w:vAlign w:val="center"/>
          </w:tcPr>
          <w:p w14:paraId="46F9409D" w14:textId="77777777" w:rsidR="00FC6926" w:rsidRPr="00FB6A02" w:rsidRDefault="00FC6926" w:rsidP="00D414D6">
            <w:pPr>
              <w:tabs>
                <w:tab w:val="left" w:pos="-720"/>
                <w:tab w:val="left" w:pos="0"/>
                <w:tab w:val="left" w:pos="3402"/>
              </w:tabs>
              <w:suppressAutoHyphens/>
              <w:rPr>
                <w:rFonts w:cstheme="minorHAnsi"/>
              </w:rPr>
            </w:pPr>
          </w:p>
        </w:tc>
      </w:tr>
      <w:tr w:rsidR="00FC6926" w:rsidRPr="00FB6A02" w14:paraId="0B6BE5FC" w14:textId="77777777" w:rsidTr="00515BF7">
        <w:trPr>
          <w:trHeight w:val="559"/>
        </w:trPr>
        <w:tc>
          <w:tcPr>
            <w:tcW w:w="1139" w:type="dxa"/>
            <w:tcBorders>
              <w:top w:val="nil"/>
              <w:left w:val="nil"/>
              <w:bottom w:val="nil"/>
              <w:right w:val="nil"/>
            </w:tcBorders>
            <w:vAlign w:val="center"/>
          </w:tcPr>
          <w:p w14:paraId="5B4DC668" w14:textId="77777777" w:rsidR="00FC6926" w:rsidRPr="00FB6A02" w:rsidRDefault="00FC6926" w:rsidP="00D414D6">
            <w:pPr>
              <w:tabs>
                <w:tab w:val="left" w:pos="-720"/>
                <w:tab w:val="left" w:pos="0"/>
                <w:tab w:val="left" w:pos="3402"/>
              </w:tabs>
              <w:suppressAutoHyphens/>
              <w:rPr>
                <w:rFonts w:cstheme="minorHAnsi"/>
                <w:spacing w:val="-3"/>
              </w:rPr>
            </w:pPr>
            <w:r w:rsidRPr="00FB6A02">
              <w:rPr>
                <w:rFonts w:cstheme="minorHAnsi"/>
              </w:rPr>
              <w:t>Address:</w:t>
            </w:r>
          </w:p>
        </w:tc>
        <w:tc>
          <w:tcPr>
            <w:tcW w:w="7887"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1C17B97" w14:textId="77777777" w:rsidR="00FC6926" w:rsidRPr="00FB6A02" w:rsidRDefault="00FC6926" w:rsidP="00D414D6">
            <w:pPr>
              <w:tabs>
                <w:tab w:val="left" w:pos="-720"/>
                <w:tab w:val="left" w:pos="0"/>
                <w:tab w:val="left" w:pos="3402"/>
              </w:tabs>
              <w:suppressAutoHyphens/>
              <w:rPr>
                <w:rFonts w:cstheme="minorHAnsi"/>
              </w:rPr>
            </w:pPr>
          </w:p>
          <w:p w14:paraId="06AF3AB5" w14:textId="77777777" w:rsidR="00FC6926" w:rsidRPr="00FB6A02" w:rsidRDefault="00FC6926" w:rsidP="00D414D6">
            <w:pPr>
              <w:tabs>
                <w:tab w:val="left" w:pos="-720"/>
                <w:tab w:val="left" w:pos="0"/>
                <w:tab w:val="left" w:pos="3402"/>
              </w:tabs>
              <w:suppressAutoHyphens/>
              <w:rPr>
                <w:rFonts w:cstheme="minorHAnsi"/>
              </w:rPr>
            </w:pPr>
          </w:p>
        </w:tc>
      </w:tr>
    </w:tbl>
    <w:p w14:paraId="456298D0" w14:textId="77777777" w:rsidR="00FC6926" w:rsidRDefault="00FC6926" w:rsidP="00FC6926">
      <w:pPr>
        <w:spacing w:after="120" w:line="276" w:lineRule="auto"/>
        <w:jc w:val="both"/>
        <w:rPr>
          <w:rFonts w:eastAsia="Times New Roman" w:cstheme="minorHAnsi"/>
          <w:b/>
          <w:bCs/>
          <w:color w:val="0070C0"/>
          <w:sz w:val="24"/>
          <w:szCs w:val="24"/>
          <w:lang w:val="en-US"/>
        </w:rPr>
      </w:pPr>
    </w:p>
    <w:p w14:paraId="379A4E62" w14:textId="77777777" w:rsidR="00FC6926" w:rsidRPr="00FC6926" w:rsidRDefault="00FC6926">
      <w:pPr>
        <w:rPr>
          <w:lang w:val="en-GB"/>
        </w:rPr>
      </w:pPr>
    </w:p>
    <w:sectPr w:rsidR="00FC6926" w:rsidRPr="00FC6926" w:rsidSect="009456B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7D7D0" w14:textId="77777777" w:rsidR="00515BF7" w:rsidRDefault="00515BF7" w:rsidP="00515BF7">
      <w:pPr>
        <w:spacing w:after="0" w:line="240" w:lineRule="auto"/>
      </w:pPr>
      <w:r>
        <w:separator/>
      </w:r>
    </w:p>
  </w:endnote>
  <w:endnote w:type="continuationSeparator" w:id="0">
    <w:p w14:paraId="71A4F368" w14:textId="77777777" w:rsidR="00515BF7" w:rsidRDefault="00515BF7" w:rsidP="0051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776296"/>
      <w:docPartObj>
        <w:docPartGallery w:val="Page Numbers (Bottom of Page)"/>
        <w:docPartUnique/>
      </w:docPartObj>
    </w:sdtPr>
    <w:sdtEndPr>
      <w:rPr>
        <w:noProof/>
      </w:rPr>
    </w:sdtEndPr>
    <w:sdtContent>
      <w:p w14:paraId="1680CBD2" w14:textId="7F5EFD2B" w:rsidR="00515BF7" w:rsidRDefault="00515B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26BB9F" w14:textId="77777777" w:rsidR="00B63E2C" w:rsidRDefault="00B63E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EBE53" w14:textId="77777777" w:rsidR="00515BF7" w:rsidRDefault="00515BF7" w:rsidP="00515BF7">
      <w:pPr>
        <w:spacing w:after="0" w:line="240" w:lineRule="auto"/>
      </w:pPr>
      <w:r>
        <w:separator/>
      </w:r>
    </w:p>
  </w:footnote>
  <w:footnote w:type="continuationSeparator" w:id="0">
    <w:p w14:paraId="70CB5463" w14:textId="77777777" w:rsidR="00515BF7" w:rsidRDefault="00515BF7" w:rsidP="00515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50177450">
    <w:abstractNumId w:val="6"/>
  </w:num>
  <w:num w:numId="2" w16cid:durableId="1101683301">
    <w:abstractNumId w:val="3"/>
  </w:num>
  <w:num w:numId="3" w16cid:durableId="1775519451">
    <w:abstractNumId w:val="2"/>
  </w:num>
  <w:num w:numId="4" w16cid:durableId="1088816354">
    <w:abstractNumId w:val="4"/>
  </w:num>
  <w:num w:numId="5" w16cid:durableId="797720056">
    <w:abstractNumId w:val="0"/>
  </w:num>
  <w:num w:numId="6" w16cid:durableId="617445370">
    <w:abstractNumId w:val="1"/>
  </w:num>
  <w:num w:numId="7" w16cid:durableId="713702600">
    <w:abstractNumId w:val="5"/>
  </w:num>
  <w:num w:numId="8" w16cid:durableId="1791892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6B"/>
    <w:rsid w:val="00057E99"/>
    <w:rsid w:val="001F0122"/>
    <w:rsid w:val="004B05A2"/>
    <w:rsid w:val="00515BF7"/>
    <w:rsid w:val="006A483C"/>
    <w:rsid w:val="00804BCB"/>
    <w:rsid w:val="008C7575"/>
    <w:rsid w:val="009456BE"/>
    <w:rsid w:val="009559CF"/>
    <w:rsid w:val="00A454A6"/>
    <w:rsid w:val="00A96E14"/>
    <w:rsid w:val="00C33E06"/>
    <w:rsid w:val="00CF373E"/>
    <w:rsid w:val="00D1289F"/>
    <w:rsid w:val="00E830A9"/>
    <w:rsid w:val="00EC56A6"/>
    <w:rsid w:val="00F56A6B"/>
    <w:rsid w:val="00FC6926"/>
    <w:rsid w:val="00FE3EC3"/>
  </w:rsids>
  <m:mathPr>
    <m:mathFont m:val="Cambria Math"/>
    <m:brkBin m:val="before"/>
    <m:brkBinSub m:val="--"/>
    <m:smallFrac m:val="0"/>
    <m:dispDef/>
    <m:lMargin m:val="0"/>
    <m:rMargin m:val="0"/>
    <m:defJc m:val="centerGroup"/>
    <m:wrapIndent m:val="1440"/>
    <m:intLim m:val="subSup"/>
    <m:naryLim m:val="undOvr"/>
  </m:mathPr>
  <w:themeFontLang w:val="en-S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59F2"/>
  <w15:chartTrackingRefBased/>
  <w15:docId w15:val="{1936CDCA-C27D-4ECE-AA81-4C73F26E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S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26"/>
    <w:rPr>
      <w:rFonts w:eastAsiaTheme="minorEastAsia"/>
      <w:kern w:val="0"/>
      <w:lang w:val="en-IE"/>
      <w14:ligatures w14:val="none"/>
    </w:rPr>
  </w:style>
  <w:style w:type="paragraph" w:styleId="Heading1">
    <w:name w:val="heading 1"/>
    <w:basedOn w:val="Normal"/>
    <w:next w:val="Normal"/>
    <w:link w:val="Heading1Char"/>
    <w:uiPriority w:val="9"/>
    <w:qFormat/>
    <w:rsid w:val="00F56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6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6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6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6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6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6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6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6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6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6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6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6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6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6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6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6A6B"/>
    <w:rPr>
      <w:rFonts w:eastAsiaTheme="majorEastAsia" w:cstheme="majorBidi"/>
      <w:color w:val="272727" w:themeColor="text1" w:themeTint="D8"/>
    </w:rPr>
  </w:style>
  <w:style w:type="paragraph" w:styleId="Title">
    <w:name w:val="Title"/>
    <w:basedOn w:val="Normal"/>
    <w:next w:val="Normal"/>
    <w:link w:val="TitleChar"/>
    <w:uiPriority w:val="10"/>
    <w:qFormat/>
    <w:rsid w:val="00F56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6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6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6A6B"/>
    <w:pPr>
      <w:spacing w:before="160"/>
      <w:jc w:val="center"/>
    </w:pPr>
    <w:rPr>
      <w:i/>
      <w:iCs/>
      <w:color w:val="404040" w:themeColor="text1" w:themeTint="BF"/>
    </w:rPr>
  </w:style>
  <w:style w:type="character" w:customStyle="1" w:styleId="QuoteChar">
    <w:name w:val="Quote Char"/>
    <w:basedOn w:val="DefaultParagraphFont"/>
    <w:link w:val="Quote"/>
    <w:uiPriority w:val="29"/>
    <w:rsid w:val="00F56A6B"/>
    <w:rPr>
      <w:i/>
      <w:iCs/>
      <w:color w:val="404040" w:themeColor="text1" w:themeTint="BF"/>
    </w:rPr>
  </w:style>
  <w:style w:type="paragraph" w:styleId="ListParagraph">
    <w:name w:val="List Paragraph"/>
    <w:basedOn w:val="Normal"/>
    <w:uiPriority w:val="34"/>
    <w:qFormat/>
    <w:rsid w:val="00F56A6B"/>
    <w:pPr>
      <w:ind w:left="720"/>
      <w:contextualSpacing/>
    </w:pPr>
  </w:style>
  <w:style w:type="character" w:styleId="IntenseEmphasis">
    <w:name w:val="Intense Emphasis"/>
    <w:basedOn w:val="DefaultParagraphFont"/>
    <w:uiPriority w:val="21"/>
    <w:qFormat/>
    <w:rsid w:val="00F56A6B"/>
    <w:rPr>
      <w:i/>
      <w:iCs/>
      <w:color w:val="0F4761" w:themeColor="accent1" w:themeShade="BF"/>
    </w:rPr>
  </w:style>
  <w:style w:type="paragraph" w:styleId="IntenseQuote">
    <w:name w:val="Intense Quote"/>
    <w:basedOn w:val="Normal"/>
    <w:next w:val="Normal"/>
    <w:link w:val="IntenseQuoteChar"/>
    <w:uiPriority w:val="30"/>
    <w:qFormat/>
    <w:rsid w:val="00F56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6A6B"/>
    <w:rPr>
      <w:i/>
      <w:iCs/>
      <w:color w:val="0F4761" w:themeColor="accent1" w:themeShade="BF"/>
    </w:rPr>
  </w:style>
  <w:style w:type="character" w:styleId="IntenseReference">
    <w:name w:val="Intense Reference"/>
    <w:basedOn w:val="DefaultParagraphFont"/>
    <w:uiPriority w:val="32"/>
    <w:qFormat/>
    <w:rsid w:val="00F56A6B"/>
    <w:rPr>
      <w:b/>
      <w:bCs/>
      <w:smallCaps/>
      <w:color w:val="0F4761" w:themeColor="accent1" w:themeShade="BF"/>
      <w:spacing w:val="5"/>
    </w:rPr>
  </w:style>
  <w:style w:type="table" w:styleId="TableGrid">
    <w:name w:val="Table Grid"/>
    <w:basedOn w:val="TableNormal"/>
    <w:uiPriority w:val="39"/>
    <w:rsid w:val="00FC6926"/>
    <w:pPr>
      <w:spacing w:after="0" w:line="240" w:lineRule="auto"/>
    </w:pPr>
    <w:rPr>
      <w:rFonts w:eastAsiaTheme="minorEastAsia"/>
      <w:kern w:val="0"/>
      <w:lang w:val="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oote,h"/>
    <w:basedOn w:val="Normal"/>
    <w:link w:val="HeaderChar"/>
    <w:uiPriority w:val="99"/>
    <w:unhideWhenUsed/>
    <w:rsid w:val="009456BE"/>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456BE"/>
    <w:rPr>
      <w:rFonts w:eastAsiaTheme="minorEastAsia"/>
      <w:kern w:val="0"/>
      <w:lang w:val="en-IE"/>
      <w14:ligatures w14:val="none"/>
    </w:rPr>
  </w:style>
  <w:style w:type="paragraph" w:styleId="Footer">
    <w:name w:val="footer"/>
    <w:basedOn w:val="Normal"/>
    <w:link w:val="FooterChar"/>
    <w:uiPriority w:val="99"/>
    <w:unhideWhenUsed/>
    <w:rsid w:val="00945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6BE"/>
    <w:rPr>
      <w:rFonts w:eastAsiaTheme="minorEastAsia"/>
      <w:kern w:val="0"/>
      <w:lang w:val="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call.co.uk/report" TargetMode="External"/><Relationship Id="rId3" Type="http://schemas.openxmlformats.org/officeDocument/2006/relationships/settings" Target="settings.xml"/><Relationship Id="rId7" Type="http://schemas.openxmlformats.org/officeDocument/2006/relationships/hyperlink" Target="mailto:speakup@goal.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al@safec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2402</Words>
  <Characters>13694</Characters>
  <Application>Microsoft Office Word</Application>
  <DocSecurity>0</DocSecurity>
  <Lines>114</Lines>
  <Paragraphs>32</Paragraphs>
  <ScaleCrop>false</ScaleCrop>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Esagala</dc:creator>
  <cp:keywords/>
  <dc:description/>
  <cp:lastModifiedBy>James Esagala</cp:lastModifiedBy>
  <cp:revision>2</cp:revision>
  <dcterms:created xsi:type="dcterms:W3CDTF">2024-07-01T01:14:00Z</dcterms:created>
  <dcterms:modified xsi:type="dcterms:W3CDTF">2024-07-01T01:14:00Z</dcterms:modified>
</cp:coreProperties>
</file>