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4E74" w14:textId="77777777" w:rsidR="0053376E" w:rsidRDefault="0053376E" w:rsidP="0053376E">
      <w:pPr>
        <w:spacing w:after="0" w:line="240" w:lineRule="auto"/>
        <w:rPr>
          <w:rFonts w:ascii="Times New Roman" w:hAnsi="Times New Roman" w:cs="Times New Roman"/>
          <w:b/>
          <w:sz w:val="24"/>
          <w:szCs w:val="24"/>
          <w:lang w:val="en-GB"/>
        </w:rPr>
      </w:pPr>
    </w:p>
    <w:p w14:paraId="32CB3AE4" w14:textId="36DA4E5E" w:rsidR="006B277C" w:rsidRPr="0053376E" w:rsidRDefault="006B277C"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Date: </w:t>
      </w:r>
      <w:r w:rsidR="0053376E">
        <w:rPr>
          <w:rFonts w:ascii="Times New Roman" w:hAnsi="Times New Roman" w:cs="Times New Roman"/>
          <w:b/>
          <w:sz w:val="24"/>
          <w:szCs w:val="24"/>
          <w:lang w:val="en-GB"/>
        </w:rPr>
        <w:t>16</w:t>
      </w:r>
      <w:r w:rsidRPr="0053376E">
        <w:rPr>
          <w:rFonts w:ascii="Times New Roman" w:hAnsi="Times New Roman" w:cs="Times New Roman"/>
          <w:b/>
          <w:sz w:val="24"/>
          <w:szCs w:val="24"/>
          <w:lang w:val="en-GB"/>
        </w:rPr>
        <w:t xml:space="preserve"> August 20</w:t>
      </w:r>
      <w:r w:rsidR="0053376E">
        <w:rPr>
          <w:rFonts w:ascii="Times New Roman" w:hAnsi="Times New Roman" w:cs="Times New Roman"/>
          <w:b/>
          <w:sz w:val="24"/>
          <w:szCs w:val="24"/>
          <w:lang w:val="en-GB"/>
        </w:rPr>
        <w:t>22</w:t>
      </w:r>
    </w:p>
    <w:p w14:paraId="7D2C2771" w14:textId="77777777" w:rsidR="006B277C" w:rsidRPr="0053376E" w:rsidRDefault="006B277C" w:rsidP="0053376E">
      <w:pPr>
        <w:spacing w:after="0" w:line="240" w:lineRule="auto"/>
        <w:rPr>
          <w:rFonts w:ascii="Times New Roman" w:hAnsi="Times New Roman" w:cs="Times New Roman"/>
          <w:b/>
          <w:sz w:val="24"/>
          <w:szCs w:val="24"/>
          <w:lang w:val="en-GB"/>
        </w:rPr>
      </w:pPr>
    </w:p>
    <w:p w14:paraId="75741E60" w14:textId="75757867" w:rsidR="001D2627" w:rsidRPr="0053376E" w:rsidRDefault="001D2627"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Call for </w:t>
      </w:r>
      <w:r w:rsidR="00D2692F" w:rsidRPr="0053376E">
        <w:rPr>
          <w:rFonts w:ascii="Times New Roman" w:hAnsi="Times New Roman" w:cs="Times New Roman"/>
          <w:b/>
          <w:sz w:val="24"/>
          <w:szCs w:val="24"/>
          <w:lang w:val="en-GB"/>
        </w:rPr>
        <w:t>Preselection</w:t>
      </w:r>
      <w:r w:rsidR="00F92A1D">
        <w:rPr>
          <w:rFonts w:ascii="Times New Roman" w:hAnsi="Times New Roman" w:cs="Times New Roman"/>
          <w:b/>
          <w:sz w:val="24"/>
          <w:szCs w:val="24"/>
          <w:lang w:val="en-GB"/>
        </w:rPr>
        <w:t>_2</w:t>
      </w:r>
      <w:r w:rsidR="00F92A1D" w:rsidRPr="00F92A1D">
        <w:rPr>
          <w:rFonts w:ascii="Times New Roman" w:hAnsi="Times New Roman" w:cs="Times New Roman"/>
          <w:b/>
          <w:sz w:val="24"/>
          <w:szCs w:val="24"/>
          <w:vertAlign w:val="superscript"/>
          <w:lang w:val="en-GB"/>
        </w:rPr>
        <w:t>nd</w:t>
      </w:r>
      <w:r w:rsidR="00F92A1D">
        <w:rPr>
          <w:rFonts w:ascii="Times New Roman" w:hAnsi="Times New Roman" w:cs="Times New Roman"/>
          <w:b/>
          <w:sz w:val="24"/>
          <w:szCs w:val="24"/>
          <w:lang w:val="en-GB"/>
        </w:rPr>
        <w:t xml:space="preserve"> round</w:t>
      </w:r>
    </w:p>
    <w:p w14:paraId="02BE330D" w14:textId="77777777" w:rsidR="001D2627" w:rsidRPr="0053376E" w:rsidRDefault="001D2627" w:rsidP="0053376E">
      <w:pPr>
        <w:spacing w:after="0" w:line="240" w:lineRule="auto"/>
        <w:jc w:val="both"/>
        <w:rPr>
          <w:rFonts w:ascii="Times New Roman" w:hAnsi="Times New Roman" w:cs="Times New Roman"/>
          <w:sz w:val="24"/>
          <w:szCs w:val="24"/>
          <w:lang w:val="en-GB"/>
        </w:rPr>
      </w:pPr>
    </w:p>
    <w:p w14:paraId="4643BA5A" w14:textId="77777777" w:rsidR="0053376E" w:rsidRPr="0053376E" w:rsidRDefault="0053376E" w:rsidP="0053376E">
      <w:pPr>
        <w:spacing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F50E8D6" w14:textId="51A164DB" w:rsidR="0053376E" w:rsidRPr="0053376E" w:rsidRDefault="0053376E" w:rsidP="0053376E">
      <w:pPr>
        <w:spacing w:before="120"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has been working in the geographic area of today’s South Sudan since 1996. MI implements a multi</w:t>
      </w:r>
      <w:r>
        <w:rPr>
          <w:rFonts w:ascii="Times New Roman" w:hAnsi="Times New Roman" w:cs="Times New Roman"/>
          <w:sz w:val="24"/>
          <w:szCs w:val="24"/>
        </w:rPr>
        <w:t>-</w:t>
      </w:r>
      <w:r w:rsidRPr="0053376E">
        <w:rPr>
          <w:rFonts w:ascii="Times New Roman" w:hAnsi="Times New Roman" w:cs="Times New Roman"/>
          <w:sz w:val="24"/>
          <w:szCs w:val="24"/>
        </w:rPr>
        <w:t xml:space="preserve">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t>
      </w:r>
      <w:proofErr w:type="spellStart"/>
      <w:r w:rsidRPr="0053376E">
        <w:rPr>
          <w:rFonts w:ascii="Times New Roman" w:hAnsi="Times New Roman" w:cs="Times New Roman"/>
          <w:sz w:val="24"/>
          <w:szCs w:val="24"/>
        </w:rPr>
        <w:t>Wau</w:t>
      </w:r>
      <w:proofErr w:type="spellEnd"/>
      <w:r w:rsidRPr="0053376E">
        <w:rPr>
          <w:rFonts w:ascii="Times New Roman" w:hAnsi="Times New Roman" w:cs="Times New Roman"/>
          <w:sz w:val="24"/>
          <w:szCs w:val="24"/>
        </w:rPr>
        <w:t xml:space="preserve"> and project offices in </w:t>
      </w:r>
      <w:proofErr w:type="spellStart"/>
      <w:r w:rsidRPr="0053376E">
        <w:rPr>
          <w:rFonts w:ascii="Times New Roman" w:hAnsi="Times New Roman" w:cs="Times New Roman"/>
          <w:sz w:val="24"/>
          <w:szCs w:val="24"/>
        </w:rPr>
        <w:t>Uyujuku</w:t>
      </w:r>
      <w:proofErr w:type="spellEnd"/>
      <w:r w:rsidRPr="0053376E">
        <w:rPr>
          <w:rFonts w:ascii="Times New Roman" w:hAnsi="Times New Roman" w:cs="Times New Roman"/>
          <w:sz w:val="24"/>
          <w:szCs w:val="24"/>
        </w:rPr>
        <w:t xml:space="preserve"> and Yei.</w:t>
      </w:r>
    </w:p>
    <w:p w14:paraId="3E40F598" w14:textId="3005B0A6" w:rsidR="007457E8" w:rsidRPr="0053376E" w:rsidRDefault="007457E8" w:rsidP="0053376E">
      <w:pPr>
        <w:spacing w:before="120" w:after="0" w:line="240" w:lineRule="auto"/>
        <w:jc w:val="both"/>
        <w:rPr>
          <w:rFonts w:ascii="Times New Roman" w:hAnsi="Times New Roman" w:cs="Times New Roman"/>
          <w:sz w:val="24"/>
          <w:szCs w:val="24"/>
          <w:lang w:val="en-GB"/>
        </w:rPr>
      </w:pPr>
      <w:r w:rsidRPr="0053376E">
        <w:rPr>
          <w:rFonts w:ascii="Times New Roman" w:hAnsi="Times New Roman" w:cs="Times New Roman"/>
          <w:color w:val="000000" w:themeColor="text1"/>
          <w:sz w:val="24"/>
          <w:szCs w:val="24"/>
          <w:lang w:val="en-GB"/>
        </w:rPr>
        <w:t xml:space="preserve">To support our </w:t>
      </w:r>
      <w:r w:rsidR="00AE554D" w:rsidRPr="0053376E">
        <w:rPr>
          <w:rFonts w:ascii="Times New Roman" w:hAnsi="Times New Roman" w:cs="Times New Roman"/>
          <w:color w:val="000000" w:themeColor="text1"/>
          <w:sz w:val="24"/>
          <w:szCs w:val="24"/>
          <w:lang w:val="en-GB"/>
        </w:rPr>
        <w:t>activities,</w:t>
      </w:r>
      <w:r w:rsidR="00252F58"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we invite </w:t>
      </w:r>
      <w:r w:rsidR="00434A73" w:rsidRPr="0053376E">
        <w:rPr>
          <w:rFonts w:ascii="Times New Roman" w:hAnsi="Times New Roman" w:cs="Times New Roman"/>
          <w:color w:val="000000" w:themeColor="text1"/>
          <w:sz w:val="24"/>
          <w:szCs w:val="24"/>
          <w:lang w:val="en-GB"/>
        </w:rPr>
        <w:t>supplier</w:t>
      </w:r>
      <w:r w:rsidR="00CD78BA" w:rsidRPr="0053376E">
        <w:rPr>
          <w:rFonts w:ascii="Times New Roman" w:hAnsi="Times New Roman" w:cs="Times New Roman"/>
          <w:color w:val="000000" w:themeColor="text1"/>
          <w:sz w:val="24"/>
          <w:szCs w:val="24"/>
          <w:lang w:val="en-GB"/>
        </w:rPr>
        <w:t>s</w:t>
      </w:r>
      <w:r w:rsidR="00434A73" w:rsidRPr="0053376E">
        <w:rPr>
          <w:rFonts w:ascii="Times New Roman" w:hAnsi="Times New Roman" w:cs="Times New Roman"/>
          <w:color w:val="000000" w:themeColor="text1"/>
          <w:sz w:val="24"/>
          <w:szCs w:val="24"/>
          <w:lang w:val="en-GB"/>
        </w:rPr>
        <w:t xml:space="preserve"> </w:t>
      </w:r>
      <w:r w:rsidR="00CD78BA" w:rsidRPr="0053376E">
        <w:rPr>
          <w:rFonts w:ascii="Times New Roman" w:hAnsi="Times New Roman" w:cs="Times New Roman"/>
          <w:color w:val="000000" w:themeColor="text1"/>
          <w:sz w:val="24"/>
          <w:szCs w:val="24"/>
          <w:lang w:val="en-GB"/>
        </w:rPr>
        <w:t xml:space="preserve">and service providers </w:t>
      </w:r>
      <w:r w:rsidR="00434A73" w:rsidRPr="0053376E">
        <w:rPr>
          <w:rFonts w:ascii="Times New Roman" w:hAnsi="Times New Roman" w:cs="Times New Roman"/>
          <w:color w:val="000000" w:themeColor="text1"/>
          <w:sz w:val="24"/>
          <w:szCs w:val="24"/>
          <w:lang w:val="en-GB"/>
        </w:rPr>
        <w:t xml:space="preserve">registered under the Law of </w:t>
      </w:r>
      <w:r w:rsidR="004604BB" w:rsidRPr="0053376E">
        <w:rPr>
          <w:rFonts w:ascii="Times New Roman" w:hAnsi="Times New Roman" w:cs="Times New Roman"/>
          <w:color w:val="000000" w:themeColor="text1"/>
          <w:sz w:val="24"/>
          <w:szCs w:val="24"/>
          <w:lang w:val="en-GB"/>
        </w:rPr>
        <w:t>South Sudan</w:t>
      </w:r>
      <w:r w:rsidR="00434A73"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to </w:t>
      </w:r>
      <w:r w:rsidRPr="0053376E">
        <w:rPr>
          <w:rFonts w:ascii="Times New Roman" w:hAnsi="Times New Roman" w:cs="Times New Roman"/>
          <w:sz w:val="24"/>
          <w:szCs w:val="24"/>
          <w:lang w:val="en-GB"/>
        </w:rPr>
        <w:t>participate in a pre</w:t>
      </w:r>
      <w:r w:rsidR="00D2692F" w:rsidRPr="0053376E">
        <w:rPr>
          <w:rFonts w:ascii="Times New Roman" w:hAnsi="Times New Roman" w:cs="Times New Roman"/>
          <w:sz w:val="24"/>
          <w:szCs w:val="24"/>
          <w:lang w:val="en-GB"/>
        </w:rPr>
        <w:t>selection</w:t>
      </w:r>
      <w:r w:rsidRPr="0053376E">
        <w:rPr>
          <w:rFonts w:ascii="Times New Roman" w:hAnsi="Times New Roman" w:cs="Times New Roman"/>
          <w:sz w:val="24"/>
          <w:szCs w:val="24"/>
          <w:lang w:val="en-GB"/>
        </w:rPr>
        <w:t xml:space="preserve"> process for registering </w:t>
      </w:r>
      <w:r w:rsidR="00CD78BA" w:rsidRPr="0053376E">
        <w:rPr>
          <w:rFonts w:ascii="Times New Roman" w:hAnsi="Times New Roman" w:cs="Times New Roman"/>
          <w:sz w:val="24"/>
          <w:szCs w:val="24"/>
          <w:lang w:val="en-GB"/>
        </w:rPr>
        <w:t>in</w:t>
      </w:r>
      <w:r w:rsidRPr="0053376E">
        <w:rPr>
          <w:rFonts w:ascii="Times New Roman" w:hAnsi="Times New Roman" w:cs="Times New Roman"/>
          <w:sz w:val="24"/>
          <w:szCs w:val="24"/>
          <w:lang w:val="en-GB"/>
        </w:rPr>
        <w:t xml:space="preserve">to MI internal </w:t>
      </w:r>
      <w:r w:rsidR="00CD78BA" w:rsidRPr="0053376E">
        <w:rPr>
          <w:rFonts w:ascii="Times New Roman" w:hAnsi="Times New Roman" w:cs="Times New Roman"/>
          <w:sz w:val="24"/>
          <w:szCs w:val="24"/>
          <w:lang w:val="en-GB"/>
        </w:rPr>
        <w:t>database of suppliers and service providers</w:t>
      </w:r>
      <w:r w:rsidR="003C3460" w:rsidRPr="0053376E">
        <w:rPr>
          <w:rFonts w:ascii="Times New Roman" w:hAnsi="Times New Roman" w:cs="Times New Roman"/>
          <w:sz w:val="24"/>
          <w:szCs w:val="24"/>
          <w:lang w:val="en-GB"/>
        </w:rPr>
        <w:t xml:space="preserve"> for below </w:t>
      </w:r>
      <w:r w:rsidR="008325C5" w:rsidRPr="0053376E">
        <w:rPr>
          <w:rFonts w:ascii="Times New Roman" w:hAnsi="Times New Roman" w:cs="Times New Roman"/>
          <w:sz w:val="24"/>
          <w:szCs w:val="24"/>
          <w:lang w:val="en-GB"/>
        </w:rPr>
        <w:t xml:space="preserve">listed </w:t>
      </w:r>
      <w:r w:rsidR="00252F58" w:rsidRPr="0053376E">
        <w:rPr>
          <w:rFonts w:ascii="Times New Roman" w:hAnsi="Times New Roman" w:cs="Times New Roman"/>
          <w:sz w:val="24"/>
          <w:szCs w:val="24"/>
          <w:lang w:val="en-GB"/>
        </w:rPr>
        <w:t>categories</w:t>
      </w:r>
      <w:r w:rsidR="001B05F5" w:rsidRPr="0053376E">
        <w:rPr>
          <w:rFonts w:ascii="Times New Roman" w:hAnsi="Times New Roman" w:cs="Times New Roman"/>
          <w:sz w:val="24"/>
          <w:szCs w:val="24"/>
          <w:lang w:val="en-GB"/>
        </w:rPr>
        <w:t xml:space="preserve">. </w:t>
      </w:r>
      <w:r w:rsidR="00786CC4" w:rsidRPr="0053376E">
        <w:rPr>
          <w:rFonts w:ascii="Times New Roman" w:hAnsi="Times New Roman" w:cs="Times New Roman"/>
          <w:sz w:val="24"/>
          <w:szCs w:val="24"/>
          <w:lang w:val="en-GB"/>
        </w:rPr>
        <w:t>Applications</w:t>
      </w:r>
      <w:r w:rsidR="00BF3C95" w:rsidRPr="0053376E">
        <w:rPr>
          <w:rFonts w:ascii="Times New Roman" w:hAnsi="Times New Roman" w:cs="Times New Roman"/>
          <w:sz w:val="24"/>
          <w:szCs w:val="24"/>
          <w:lang w:val="en-GB"/>
        </w:rPr>
        <w:t xml:space="preserve"> for entire categories, for </w:t>
      </w:r>
      <w:r w:rsidR="001B05F5" w:rsidRPr="0053376E">
        <w:rPr>
          <w:rFonts w:ascii="Times New Roman" w:hAnsi="Times New Roman" w:cs="Times New Roman"/>
          <w:sz w:val="24"/>
          <w:szCs w:val="24"/>
          <w:lang w:val="en-GB"/>
        </w:rPr>
        <w:t xml:space="preserve">combined categories </w:t>
      </w:r>
      <w:r w:rsidR="00AC7735" w:rsidRPr="0053376E">
        <w:rPr>
          <w:rFonts w:ascii="Times New Roman" w:hAnsi="Times New Roman" w:cs="Times New Roman"/>
          <w:sz w:val="24"/>
          <w:szCs w:val="24"/>
          <w:lang w:val="en-GB"/>
        </w:rPr>
        <w:t xml:space="preserve">or for single category </w:t>
      </w:r>
      <w:r w:rsidR="001B05F5" w:rsidRPr="0053376E">
        <w:rPr>
          <w:rFonts w:ascii="Times New Roman" w:hAnsi="Times New Roman" w:cs="Times New Roman"/>
          <w:sz w:val="24"/>
          <w:szCs w:val="24"/>
          <w:lang w:val="en-GB"/>
        </w:rPr>
        <w:t>will be accepted.</w:t>
      </w:r>
      <w:r w:rsidR="007147D9" w:rsidRPr="0053376E">
        <w:rPr>
          <w:rFonts w:ascii="Times New Roman" w:hAnsi="Times New Roman" w:cs="Times New Roman"/>
          <w:sz w:val="24"/>
          <w:szCs w:val="24"/>
          <w:lang w:val="en-GB"/>
        </w:rPr>
        <w:t xml:space="preserve"> </w:t>
      </w:r>
      <w:r w:rsidR="00252F58" w:rsidRPr="0053376E">
        <w:rPr>
          <w:rFonts w:ascii="Times New Roman" w:hAnsi="Times New Roman" w:cs="Times New Roman"/>
          <w:sz w:val="24"/>
          <w:szCs w:val="24"/>
          <w:lang w:val="en-GB"/>
        </w:rPr>
        <w:t xml:space="preserve">Please note that a participation in the </w:t>
      </w:r>
      <w:r w:rsidR="00D2692F" w:rsidRPr="0053376E">
        <w:rPr>
          <w:rFonts w:ascii="Times New Roman" w:hAnsi="Times New Roman" w:cs="Times New Roman"/>
          <w:sz w:val="24"/>
          <w:szCs w:val="24"/>
          <w:lang w:val="en-GB"/>
        </w:rPr>
        <w:t xml:space="preserve">preselection </w:t>
      </w:r>
      <w:r w:rsidR="00252F58" w:rsidRPr="0053376E">
        <w:rPr>
          <w:rFonts w:ascii="Times New Roman" w:hAnsi="Times New Roman" w:cs="Times New Roman"/>
          <w:sz w:val="24"/>
          <w:szCs w:val="24"/>
          <w:lang w:val="en-GB"/>
        </w:rPr>
        <w:t>process</w:t>
      </w:r>
      <w:r w:rsidR="007147D9" w:rsidRPr="0053376E">
        <w:rPr>
          <w:rFonts w:ascii="Times New Roman" w:hAnsi="Times New Roman" w:cs="Times New Roman"/>
          <w:sz w:val="24"/>
          <w:szCs w:val="24"/>
          <w:lang w:val="en-GB"/>
        </w:rPr>
        <w:t xml:space="preserve"> does not </w:t>
      </w:r>
      <w:r w:rsidR="00AC7735" w:rsidRPr="0053376E">
        <w:rPr>
          <w:rFonts w:ascii="Times New Roman" w:hAnsi="Times New Roman" w:cs="Times New Roman"/>
          <w:sz w:val="24"/>
          <w:szCs w:val="24"/>
          <w:lang w:val="en-GB"/>
        </w:rPr>
        <w:t>impose any</w:t>
      </w:r>
      <w:r w:rsidR="007147D9" w:rsidRPr="0053376E">
        <w:rPr>
          <w:rFonts w:ascii="Times New Roman" w:hAnsi="Times New Roman" w:cs="Times New Roman"/>
          <w:sz w:val="24"/>
          <w:szCs w:val="24"/>
          <w:lang w:val="en-GB"/>
        </w:rPr>
        <w:t xml:space="preserve"> obligation </w:t>
      </w:r>
      <w:r w:rsidR="00AC7735" w:rsidRPr="0053376E">
        <w:rPr>
          <w:rFonts w:ascii="Times New Roman" w:hAnsi="Times New Roman" w:cs="Times New Roman"/>
          <w:sz w:val="24"/>
          <w:szCs w:val="24"/>
          <w:lang w:val="en-GB"/>
        </w:rPr>
        <w:t>on</w:t>
      </w:r>
      <w:r w:rsidR="007147D9" w:rsidRPr="0053376E">
        <w:rPr>
          <w:rFonts w:ascii="Times New Roman" w:hAnsi="Times New Roman" w:cs="Times New Roman"/>
          <w:sz w:val="24"/>
          <w:szCs w:val="24"/>
          <w:lang w:val="en-GB"/>
        </w:rPr>
        <w:t xml:space="preserve"> MI to </w:t>
      </w:r>
      <w:r w:rsidR="0000672D" w:rsidRPr="0053376E">
        <w:rPr>
          <w:rFonts w:ascii="Times New Roman" w:hAnsi="Times New Roman" w:cs="Times New Roman"/>
          <w:sz w:val="24"/>
          <w:szCs w:val="24"/>
          <w:lang w:val="en-GB"/>
        </w:rPr>
        <w:t xml:space="preserve">request </w:t>
      </w:r>
      <w:r w:rsidR="007147D9" w:rsidRPr="0053376E">
        <w:rPr>
          <w:rFonts w:ascii="Times New Roman" w:hAnsi="Times New Roman" w:cs="Times New Roman"/>
          <w:sz w:val="24"/>
          <w:szCs w:val="24"/>
          <w:lang w:val="en-GB"/>
        </w:rPr>
        <w:t xml:space="preserve">bids from </w:t>
      </w:r>
      <w:r w:rsidR="00AC7735" w:rsidRPr="0053376E">
        <w:rPr>
          <w:rFonts w:ascii="Times New Roman" w:hAnsi="Times New Roman" w:cs="Times New Roman"/>
          <w:sz w:val="24"/>
          <w:szCs w:val="24"/>
          <w:lang w:val="en-GB"/>
        </w:rPr>
        <w:t>supplier</w:t>
      </w:r>
      <w:r w:rsidR="00CD78BA" w:rsidRPr="0053376E">
        <w:rPr>
          <w:rFonts w:ascii="Times New Roman" w:hAnsi="Times New Roman" w:cs="Times New Roman"/>
          <w:sz w:val="24"/>
          <w:szCs w:val="24"/>
          <w:lang w:val="en-GB"/>
        </w:rPr>
        <w:t>s or service providers</w:t>
      </w:r>
      <w:r w:rsidR="007147D9" w:rsidRPr="0053376E">
        <w:rPr>
          <w:rFonts w:ascii="Times New Roman" w:hAnsi="Times New Roman" w:cs="Times New Roman"/>
          <w:sz w:val="24"/>
          <w:szCs w:val="24"/>
          <w:lang w:val="en-GB"/>
        </w:rPr>
        <w:t>.</w:t>
      </w:r>
    </w:p>
    <w:p w14:paraId="5D1AAE45" w14:textId="7592AAAA" w:rsidR="007457E8" w:rsidRPr="00DC4103" w:rsidRDefault="007457E8" w:rsidP="00DC4103">
      <w:pPr>
        <w:spacing w:after="0" w:line="240" w:lineRule="auto"/>
        <w:jc w:val="both"/>
        <w:rPr>
          <w:rFonts w:ascii="Times New Roman" w:hAnsi="Times New Roman" w:cs="Times New Roman"/>
          <w:sz w:val="24"/>
          <w:szCs w:val="24"/>
          <w:lang w:val="en-GB"/>
        </w:rPr>
      </w:pPr>
    </w:p>
    <w:p w14:paraId="16AA39F1" w14:textId="1AD12B7E" w:rsidR="00B7311A" w:rsidRPr="004604BB" w:rsidRDefault="00B7311A" w:rsidP="00DC4103">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380ED4CC" w14:textId="77777777" w:rsidR="0053376E" w:rsidRPr="0053376E" w:rsidRDefault="0053376E" w:rsidP="0053376E">
      <w:pPr>
        <w:spacing w:after="0" w:line="240" w:lineRule="auto"/>
        <w:rPr>
          <w:rFonts w:ascii="Times New Roman" w:hAnsi="Times New Roman" w:cs="Times New Roman"/>
          <w:sz w:val="24"/>
          <w:szCs w:val="24"/>
          <w:lang w:val="en-GB"/>
        </w:rPr>
      </w:pPr>
    </w:p>
    <w:p w14:paraId="42EC2893" w14:textId="18270FA7" w:rsidR="00DC4103" w:rsidRPr="0053376E" w:rsidRDefault="00DC4103" w:rsidP="0053376E">
      <w:pPr>
        <w:pStyle w:val="ListParagraph"/>
        <w:numPr>
          <w:ilvl w:val="0"/>
          <w:numId w:val="3"/>
        </w:numPr>
        <w:spacing w:after="0" w:line="240" w:lineRule="auto"/>
        <w:ind w:left="357" w:hanging="357"/>
        <w:rPr>
          <w:rFonts w:ascii="Times New Roman" w:hAnsi="Times New Roman" w:cs="Times New Roman"/>
          <w:sz w:val="24"/>
          <w:szCs w:val="24"/>
          <w:lang w:val="en-GB"/>
        </w:rPr>
      </w:pPr>
      <w:r w:rsidRPr="0053376E">
        <w:rPr>
          <w:rFonts w:ascii="Times New Roman" w:hAnsi="Times New Roman" w:cs="Times New Roman"/>
          <w:sz w:val="24"/>
          <w:szCs w:val="24"/>
          <w:lang w:val="en-GB"/>
        </w:rPr>
        <w:t>Supply and installation of solar equipment and accessories,</w:t>
      </w:r>
    </w:p>
    <w:p w14:paraId="15010616" w14:textId="7CBB68A2" w:rsidR="00DC4103" w:rsidRPr="00DC4103" w:rsidRDefault="00DC4103" w:rsidP="0053376E">
      <w:pPr>
        <w:pStyle w:val="ListParagraph"/>
        <w:numPr>
          <w:ilvl w:val="0"/>
          <w:numId w:val="2"/>
        </w:numPr>
        <w:spacing w:after="0" w:line="240" w:lineRule="auto"/>
        <w:ind w:left="357" w:hanging="357"/>
        <w:rPr>
          <w:rFonts w:ascii="Times New Roman" w:hAnsi="Times New Roman" w:cs="Times New Roman"/>
          <w:sz w:val="24"/>
          <w:szCs w:val="24"/>
          <w:lang w:val="en-GB"/>
        </w:rPr>
      </w:pPr>
      <w:r w:rsidRPr="00DC4103">
        <w:rPr>
          <w:rFonts w:ascii="Times New Roman" w:hAnsi="Times New Roman" w:cs="Times New Roman"/>
          <w:sz w:val="24"/>
          <w:szCs w:val="24"/>
          <w:lang w:val="en-GB"/>
        </w:rPr>
        <w:t>Drinking water</w:t>
      </w:r>
      <w:r w:rsidR="009F3A96">
        <w:rPr>
          <w:rFonts w:ascii="Times New Roman" w:hAnsi="Times New Roman" w:cs="Times New Roman"/>
          <w:sz w:val="24"/>
          <w:szCs w:val="24"/>
          <w:lang w:val="en-GB"/>
        </w:rPr>
        <w:t xml:space="preserve"> bottle </w:t>
      </w:r>
      <w:r w:rsidR="00905A77">
        <w:rPr>
          <w:rFonts w:ascii="Times New Roman" w:hAnsi="Times New Roman" w:cs="Times New Roman"/>
          <w:sz w:val="24"/>
          <w:szCs w:val="24"/>
          <w:lang w:val="en-GB"/>
        </w:rPr>
        <w:t xml:space="preserve">of </w:t>
      </w:r>
      <w:r w:rsidR="009F3A96">
        <w:rPr>
          <w:rFonts w:ascii="Times New Roman" w:hAnsi="Times New Roman" w:cs="Times New Roman"/>
          <w:sz w:val="24"/>
          <w:szCs w:val="24"/>
          <w:lang w:val="en-GB"/>
        </w:rPr>
        <w:t>600 ml</w:t>
      </w:r>
      <w:r w:rsidRPr="00DC4103">
        <w:rPr>
          <w:rFonts w:ascii="Times New Roman" w:hAnsi="Times New Roman" w:cs="Times New Roman"/>
          <w:sz w:val="24"/>
          <w:szCs w:val="24"/>
          <w:lang w:val="en-GB"/>
        </w:rPr>
        <w:t>,</w:t>
      </w:r>
      <w:r w:rsidR="0053376E">
        <w:rPr>
          <w:rFonts w:ascii="Times New Roman" w:hAnsi="Times New Roman" w:cs="Times New Roman"/>
          <w:sz w:val="24"/>
          <w:szCs w:val="24"/>
          <w:lang w:val="en-GB"/>
        </w:rPr>
        <w:t xml:space="preserve"> soda</w:t>
      </w:r>
      <w:r w:rsidR="009F3A96">
        <w:rPr>
          <w:rFonts w:ascii="Times New Roman" w:hAnsi="Times New Roman" w:cs="Times New Roman"/>
          <w:sz w:val="24"/>
          <w:szCs w:val="24"/>
          <w:lang w:val="en-GB"/>
        </w:rPr>
        <w:t xml:space="preserve"> bottle </w:t>
      </w:r>
      <w:r w:rsidR="00905A77">
        <w:rPr>
          <w:rFonts w:ascii="Times New Roman" w:hAnsi="Times New Roman" w:cs="Times New Roman"/>
          <w:sz w:val="24"/>
          <w:szCs w:val="24"/>
          <w:lang w:val="en-GB"/>
        </w:rPr>
        <w:t xml:space="preserve">of </w:t>
      </w:r>
      <w:r w:rsidR="009F3A96">
        <w:rPr>
          <w:rFonts w:ascii="Times New Roman" w:hAnsi="Times New Roman" w:cs="Times New Roman"/>
          <w:sz w:val="24"/>
          <w:szCs w:val="24"/>
          <w:lang w:val="en-GB"/>
        </w:rPr>
        <w:t>500 ml</w:t>
      </w:r>
      <w:r w:rsidR="0053376E">
        <w:rPr>
          <w:rFonts w:ascii="Times New Roman" w:hAnsi="Times New Roman" w:cs="Times New Roman"/>
          <w:sz w:val="24"/>
          <w:szCs w:val="24"/>
          <w:lang w:val="en-GB"/>
        </w:rPr>
        <w:t>, juice</w:t>
      </w:r>
      <w:r w:rsidR="009F3A96">
        <w:rPr>
          <w:rFonts w:ascii="Times New Roman" w:hAnsi="Times New Roman" w:cs="Times New Roman"/>
          <w:sz w:val="24"/>
          <w:szCs w:val="24"/>
          <w:lang w:val="en-GB"/>
        </w:rPr>
        <w:t xml:space="preserve"> bottle </w:t>
      </w:r>
      <w:r w:rsidR="00905A77">
        <w:rPr>
          <w:rFonts w:ascii="Times New Roman" w:hAnsi="Times New Roman" w:cs="Times New Roman"/>
          <w:sz w:val="24"/>
          <w:szCs w:val="24"/>
          <w:lang w:val="en-GB"/>
        </w:rPr>
        <w:t xml:space="preserve">of </w:t>
      </w:r>
      <w:r w:rsidR="009F3A96">
        <w:rPr>
          <w:rFonts w:ascii="Times New Roman" w:hAnsi="Times New Roman" w:cs="Times New Roman"/>
          <w:sz w:val="24"/>
          <w:szCs w:val="24"/>
          <w:lang w:val="en-GB"/>
        </w:rPr>
        <w:t>500 ml</w:t>
      </w:r>
      <w:r w:rsidR="0053376E">
        <w:rPr>
          <w:rFonts w:ascii="Times New Roman" w:hAnsi="Times New Roman" w:cs="Times New Roman"/>
          <w:sz w:val="24"/>
          <w:szCs w:val="24"/>
          <w:lang w:val="en-GB"/>
        </w:rPr>
        <w:t>, biscuit</w:t>
      </w:r>
      <w:r w:rsidR="009F3A96">
        <w:rPr>
          <w:rFonts w:ascii="Times New Roman" w:hAnsi="Times New Roman" w:cs="Times New Roman"/>
          <w:sz w:val="24"/>
          <w:szCs w:val="24"/>
          <w:lang w:val="en-GB"/>
        </w:rPr>
        <w:t xml:space="preserve"> </w:t>
      </w:r>
      <w:r w:rsidR="00905A77">
        <w:rPr>
          <w:rFonts w:ascii="Times New Roman" w:hAnsi="Times New Roman" w:cs="Times New Roman"/>
          <w:sz w:val="24"/>
          <w:szCs w:val="24"/>
          <w:lang w:val="en-GB"/>
        </w:rPr>
        <w:t xml:space="preserve">100 gr </w:t>
      </w:r>
      <w:r w:rsidR="009F3A96">
        <w:rPr>
          <w:rFonts w:ascii="Times New Roman" w:hAnsi="Times New Roman" w:cs="Times New Roman"/>
          <w:sz w:val="24"/>
          <w:szCs w:val="24"/>
          <w:lang w:val="en-GB"/>
        </w:rPr>
        <w:t>cartoon of 24 pieces</w:t>
      </w:r>
      <w:r w:rsidR="00905A77">
        <w:rPr>
          <w:rFonts w:ascii="Times New Roman" w:hAnsi="Times New Roman" w:cs="Times New Roman"/>
          <w:sz w:val="24"/>
          <w:szCs w:val="24"/>
          <w:lang w:val="en-GB"/>
        </w:rPr>
        <w:t>,</w:t>
      </w:r>
      <w:r w:rsidR="009F3A96">
        <w:rPr>
          <w:rFonts w:ascii="Times New Roman" w:hAnsi="Times New Roman" w:cs="Times New Roman"/>
          <w:sz w:val="24"/>
          <w:szCs w:val="24"/>
          <w:lang w:val="en-GB"/>
        </w:rPr>
        <w:t xml:space="preserve"> </w:t>
      </w:r>
    </w:p>
    <w:p w14:paraId="0F0F8A24" w14:textId="39F98131" w:rsidR="00DC4103" w:rsidRPr="00DC4103" w:rsidRDefault="00DC4103" w:rsidP="0053376E">
      <w:pPr>
        <w:pStyle w:val="ListParagraph"/>
        <w:numPr>
          <w:ilvl w:val="0"/>
          <w:numId w:val="4"/>
        </w:numPr>
        <w:spacing w:after="0" w:line="240" w:lineRule="auto"/>
        <w:ind w:left="720"/>
        <w:rPr>
          <w:rFonts w:ascii="Times New Roman" w:hAnsi="Times New Roman" w:cs="Times New Roman"/>
          <w:sz w:val="24"/>
          <w:szCs w:val="24"/>
          <w:lang w:val="en-GB"/>
        </w:rPr>
      </w:pPr>
      <w:r w:rsidRPr="00DC4103">
        <w:rPr>
          <w:rFonts w:ascii="Times New Roman" w:hAnsi="Times New Roman" w:cs="Times New Roman"/>
          <w:sz w:val="24"/>
          <w:szCs w:val="24"/>
          <w:lang w:val="en-GB"/>
        </w:rPr>
        <w:t xml:space="preserve">Supply of computer/photocopier/printer consumables/repair and maintenance of laptops and printers,  </w:t>
      </w:r>
    </w:p>
    <w:p w14:paraId="62334771" w14:textId="7DD03CD3" w:rsidR="00DC4103" w:rsidRPr="0053376E" w:rsidRDefault="00DC4103" w:rsidP="0053376E">
      <w:pPr>
        <w:pStyle w:val="ListParagraph"/>
        <w:numPr>
          <w:ilvl w:val="0"/>
          <w:numId w:val="9"/>
        </w:numPr>
        <w:spacing w:after="0" w:line="240" w:lineRule="auto"/>
        <w:ind w:left="720"/>
        <w:rPr>
          <w:rFonts w:ascii="Times New Roman" w:hAnsi="Times New Roman" w:cs="Times New Roman"/>
          <w:sz w:val="24"/>
          <w:szCs w:val="24"/>
          <w:lang w:val="en-GB"/>
        </w:rPr>
      </w:pPr>
      <w:r w:rsidRPr="0053376E">
        <w:rPr>
          <w:rFonts w:ascii="Times New Roman" w:hAnsi="Times New Roman" w:cs="Times New Roman"/>
          <w:sz w:val="24"/>
          <w:szCs w:val="24"/>
          <w:lang w:val="en-GB"/>
        </w:rPr>
        <w:t>AC maintenance and service,</w:t>
      </w:r>
    </w:p>
    <w:p w14:paraId="693C333F" w14:textId="770A978B" w:rsidR="00DC4103" w:rsidRPr="00DC4103" w:rsidRDefault="00DC4103" w:rsidP="0053376E">
      <w:pPr>
        <w:pStyle w:val="ListParagraph"/>
        <w:numPr>
          <w:ilvl w:val="0"/>
          <w:numId w:val="6"/>
        </w:numPr>
        <w:spacing w:after="0" w:line="240" w:lineRule="auto"/>
        <w:ind w:left="357" w:hanging="357"/>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Rental car and truck services in </w:t>
      </w:r>
      <w:r w:rsidR="00905A77">
        <w:rPr>
          <w:rFonts w:ascii="Times New Roman" w:hAnsi="Times New Roman" w:cs="Times New Roman"/>
          <w:color w:val="000000" w:themeColor="text1"/>
          <w:sz w:val="24"/>
          <w:szCs w:val="24"/>
          <w:lang w:val="en-GB"/>
        </w:rPr>
        <w:t>Juba</w:t>
      </w:r>
      <w:r w:rsidRPr="00DC4103">
        <w:rPr>
          <w:rFonts w:ascii="Times New Roman" w:hAnsi="Times New Roman" w:cs="Times New Roman"/>
          <w:color w:val="000000" w:themeColor="text1"/>
          <w:sz w:val="24"/>
          <w:szCs w:val="24"/>
          <w:lang w:val="en-GB"/>
        </w:rPr>
        <w:t>,</w:t>
      </w:r>
    </w:p>
    <w:p w14:paraId="302D9DC9" w14:textId="366A51BC" w:rsidR="00DC4103" w:rsidRPr="00DC4103" w:rsidRDefault="00DC4103" w:rsidP="0053376E">
      <w:pPr>
        <w:pStyle w:val="ListParagraph"/>
        <w:numPr>
          <w:ilvl w:val="0"/>
          <w:numId w:val="7"/>
        </w:numPr>
        <w:spacing w:after="0" w:line="240" w:lineRule="auto"/>
        <w:ind w:left="357" w:hanging="357"/>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Provision of insurance services for cars and motorbikes,</w:t>
      </w:r>
    </w:p>
    <w:p w14:paraId="7120880D" w14:textId="7EEC7AC0" w:rsidR="007147D9" w:rsidRPr="00DC4103" w:rsidRDefault="007147D9" w:rsidP="00DC4103">
      <w:pPr>
        <w:spacing w:after="0" w:line="240" w:lineRule="auto"/>
        <w:jc w:val="both"/>
        <w:rPr>
          <w:rFonts w:ascii="Times New Roman" w:hAnsi="Times New Roman" w:cs="Times New Roman"/>
          <w:sz w:val="24"/>
          <w:szCs w:val="24"/>
          <w:lang w:val="en-GB"/>
        </w:rPr>
      </w:pPr>
    </w:p>
    <w:p w14:paraId="512E260A" w14:textId="7E487673" w:rsidR="007147D9" w:rsidRPr="006B277C" w:rsidRDefault="00D2692F" w:rsidP="006B277C">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F92A1D">
        <w:rPr>
          <w:rFonts w:ascii="Times New Roman" w:hAnsi="Times New Roman" w:cs="Times New Roman"/>
          <w:sz w:val="24"/>
          <w:szCs w:val="24"/>
          <w:lang w:val="en-GB"/>
        </w:rPr>
        <w:t>10 October</w:t>
      </w:r>
      <w:r w:rsidR="0053376E">
        <w:rPr>
          <w:rFonts w:ascii="Times New Roman" w:hAnsi="Times New Roman" w:cs="Times New Roman"/>
          <w:sz w:val="24"/>
          <w:szCs w:val="24"/>
          <w:lang w:val="en-GB"/>
        </w:rPr>
        <w:t xml:space="preserve"> 2022</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0D9878EC" w:rsidR="00A8520F"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address</w:t>
      </w:r>
      <w:r w:rsidR="00AE554D" w:rsidRPr="006B277C">
        <w:rPr>
          <w:rFonts w:ascii="Times New Roman" w:hAnsi="Times New Roman" w:cs="Times New Roman"/>
          <w:color w:val="000000" w:themeColor="text1"/>
          <w:sz w:val="24"/>
          <w:szCs w:val="24"/>
          <w:lang w:val="en-GB"/>
        </w:rPr>
        <w:t>: MI’s Country Coordination Office, Plot</w:t>
      </w:r>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in Juba in Central </w:t>
      </w:r>
      <w:proofErr w:type="spellStart"/>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00AE554D" w:rsidRPr="006B277C">
        <w:rPr>
          <w:rFonts w:ascii="Times New Roman" w:hAnsi="Times New Roman" w:cs="Times New Roman"/>
          <w:color w:val="000000" w:themeColor="text1"/>
          <w:sz w:val="24"/>
          <w:szCs w:val="24"/>
          <w:lang w:val="en-GB"/>
        </w:rPr>
        <w:t>South Sudan</w:t>
      </w:r>
    </w:p>
    <w:p w14:paraId="067C0C11" w14:textId="12973EBE" w:rsidR="00AE554D" w:rsidRPr="006B277C" w:rsidRDefault="00CC1020" w:rsidP="006B277C">
      <w:pPr>
        <w:spacing w:before="120" w:after="0" w:line="240" w:lineRule="auto"/>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Phone</w:t>
      </w:r>
      <w:r w:rsidR="00AE554D" w:rsidRPr="006B277C">
        <w:rPr>
          <w:rFonts w:ascii="Times New Roman" w:hAnsi="Times New Roman" w:cs="Times New Roman"/>
          <w:color w:val="000000" w:themeColor="text1"/>
          <w:sz w:val="24"/>
          <w:szCs w:val="24"/>
          <w:lang w:val="en-GB"/>
        </w:rPr>
        <w:t xml:space="preserve">: </w:t>
      </w:r>
      <w:r w:rsidR="00567916">
        <w:rPr>
          <w:rFonts w:ascii="Times New Roman" w:hAnsi="Times New Roman" w:cs="Times New Roman"/>
          <w:color w:val="000000" w:themeColor="text1"/>
          <w:sz w:val="24"/>
          <w:szCs w:val="24"/>
          <w:lang w:val="en-GB"/>
        </w:rPr>
        <w:t xml:space="preserve">Edward: </w:t>
      </w:r>
      <w:r w:rsidR="0053376E">
        <w:rPr>
          <w:rFonts w:ascii="Times New Roman" w:hAnsi="Times New Roman" w:cs="Times New Roman"/>
          <w:color w:val="000000" w:themeColor="text1"/>
          <w:sz w:val="24"/>
          <w:szCs w:val="24"/>
          <w:lang w:val="en-GB"/>
        </w:rPr>
        <w:t>0924 767 949</w:t>
      </w:r>
      <w:r w:rsidR="00AE554D" w:rsidRPr="006B277C">
        <w:rPr>
          <w:rFonts w:ascii="Times New Roman" w:hAnsi="Times New Roman" w:cs="Times New Roman"/>
          <w:color w:val="000000" w:themeColor="text1"/>
          <w:sz w:val="24"/>
          <w:szCs w:val="24"/>
          <w:lang w:val="en-GB"/>
        </w:rPr>
        <w:t xml:space="preserve">  </w:t>
      </w:r>
    </w:p>
    <w:p w14:paraId="43F76932" w14:textId="2E6CCF4F" w:rsidR="00AE554D"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w:t>
      </w:r>
      <w:r w:rsidR="00CC1020" w:rsidRPr="006B277C">
        <w:rPr>
          <w:rFonts w:ascii="Times New Roman" w:hAnsi="Times New Roman" w:cs="Times New Roman"/>
          <w:color w:val="000000" w:themeColor="text1"/>
          <w:sz w:val="24"/>
          <w:szCs w:val="24"/>
          <w:lang w:val="en-GB"/>
        </w:rPr>
        <w:t>s:</w:t>
      </w:r>
      <w:r w:rsidR="00AE554D" w:rsidRPr="006B277C">
        <w:rPr>
          <w:rFonts w:ascii="Times New Roman" w:hAnsi="Times New Roman" w:cs="Times New Roman"/>
          <w:color w:val="000000" w:themeColor="text1"/>
          <w:sz w:val="24"/>
          <w:szCs w:val="24"/>
          <w:lang w:val="en-GB"/>
        </w:rPr>
        <w:t xml:space="preserve"> </w:t>
      </w:r>
      <w:r w:rsidR="0053376E">
        <w:rPr>
          <w:rFonts w:ascii="Times New Roman" w:hAnsi="Times New Roman" w:cs="Times New Roman"/>
          <w:color w:val="000000" w:themeColor="text1"/>
          <w:sz w:val="24"/>
          <w:szCs w:val="24"/>
          <w:lang w:val="en-GB"/>
        </w:rPr>
        <w:t xml:space="preserve">Nermin Silajdzic </w:t>
      </w:r>
    </w:p>
    <w:p w14:paraId="1688E5A5" w14:textId="1F27D911" w:rsidR="00A8520F" w:rsidRPr="006B277C" w:rsidRDefault="007B14CC" w:rsidP="00DF31D7">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E</w:t>
      </w:r>
      <w:r w:rsidR="00A8520F" w:rsidRPr="006B277C">
        <w:rPr>
          <w:rFonts w:ascii="Times New Roman" w:hAnsi="Times New Roman" w:cs="Times New Roman"/>
          <w:color w:val="000000" w:themeColor="text1"/>
          <w:sz w:val="24"/>
          <w:szCs w:val="24"/>
          <w:lang w:val="en-GB"/>
        </w:rPr>
        <w:t>mail address</w:t>
      </w:r>
      <w:r w:rsidR="00CC1020" w:rsidRPr="006B277C">
        <w:rPr>
          <w:rFonts w:ascii="Times New Roman" w:hAnsi="Times New Roman" w:cs="Times New Roman"/>
          <w:color w:val="000000" w:themeColor="text1"/>
          <w:sz w:val="24"/>
          <w:szCs w:val="24"/>
          <w:lang w:val="en-GB"/>
        </w:rPr>
        <w:t xml:space="preserve">es: </w:t>
      </w:r>
      <w:hyperlink r:id="rId11" w:history="1">
        <w:r w:rsidR="0053376E" w:rsidRPr="002951B4">
          <w:rPr>
            <w:rStyle w:val="Hyperlink"/>
            <w:rFonts w:ascii="Times New Roman" w:hAnsi="Times New Roman" w:cs="Times New Roman"/>
            <w:sz w:val="24"/>
            <w:szCs w:val="24"/>
            <w:lang w:val="en-GB"/>
          </w:rPr>
          <w:t>nermin.silajdzic@malteser-international.org</w:t>
        </w:r>
      </w:hyperlink>
      <w:r w:rsidR="00CC1020" w:rsidRPr="006B277C">
        <w:rPr>
          <w:rFonts w:ascii="Times New Roman" w:hAnsi="Times New Roman" w:cs="Times New Roman"/>
          <w:color w:val="FF0000"/>
          <w:sz w:val="24"/>
          <w:szCs w:val="24"/>
          <w:lang w:val="en-GB"/>
        </w:rPr>
        <w:t xml:space="preserve"> </w:t>
      </w:r>
      <w:bookmarkStart w:id="0" w:name="_GoBack"/>
      <w:bookmarkEnd w:id="0"/>
    </w:p>
    <w:sectPr w:rsidR="00A8520F" w:rsidRPr="006B277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A378" w14:textId="77777777" w:rsidR="000D54FF" w:rsidRDefault="000D54FF" w:rsidP="001D2627">
      <w:pPr>
        <w:spacing w:after="0" w:line="240" w:lineRule="auto"/>
      </w:pPr>
      <w:r>
        <w:separator/>
      </w:r>
    </w:p>
  </w:endnote>
  <w:endnote w:type="continuationSeparator" w:id="0">
    <w:p w14:paraId="1D2A3054" w14:textId="77777777" w:rsidR="000D54FF" w:rsidRDefault="000D54F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3F5F" w14:textId="77777777" w:rsidR="000D54FF" w:rsidRDefault="000D54FF" w:rsidP="001D2627">
      <w:pPr>
        <w:spacing w:after="0" w:line="240" w:lineRule="auto"/>
      </w:pPr>
      <w:r>
        <w:separator/>
      </w:r>
    </w:p>
  </w:footnote>
  <w:footnote w:type="continuationSeparator" w:id="0">
    <w:p w14:paraId="3F88C181" w14:textId="77777777" w:rsidR="000D54FF" w:rsidRDefault="000D54F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56D3" w14:textId="502817B9" w:rsidR="0053376E" w:rsidRDefault="0053376E" w:rsidP="0053376E">
    <w:pPr>
      <w:pStyle w:val="Heading1"/>
      <w:spacing w:before="0" w:after="0"/>
      <w:ind w:right="-144"/>
      <w:jc w:val="both"/>
      <w:rPr>
        <w:rFonts w:ascii="Times New Roman" w:hAnsi="Times New Roman" w:cs="Times New Roman"/>
        <w:color w:val="000000" w:themeColor="text1"/>
        <w:sz w:val="20"/>
        <w:szCs w:val="20"/>
        <w:lang w:val="de-DE"/>
      </w:rPr>
    </w:pPr>
    <w:r w:rsidRPr="00AE47EF">
      <w:rPr>
        <w:noProof/>
        <w:lang w:val="en-US" w:eastAsia="en-US"/>
      </w:rPr>
      <w:drawing>
        <wp:inline distT="0" distB="0" distL="0" distR="0" wp14:anchorId="2D22F8FD" wp14:editId="31B6C127">
          <wp:extent cx="1347216" cy="485775"/>
          <wp:effectExtent l="0" t="0" r="571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578" cy="488069"/>
                  </a:xfrm>
                  <a:prstGeom prst="rect">
                    <a:avLst/>
                  </a:prstGeom>
                  <a:noFill/>
                  <a:ln>
                    <a:noFill/>
                  </a:ln>
                </pic:spPr>
              </pic:pic>
            </a:graphicData>
          </a:graphic>
        </wp:inline>
      </w:drawing>
    </w:r>
  </w:p>
  <w:p w14:paraId="235853B9" w14:textId="273EFF71" w:rsidR="001D2627" w:rsidRDefault="0053376E" w:rsidP="0053376E">
    <w:pPr>
      <w:pStyle w:val="Heading1"/>
      <w:spacing w:before="0" w:after="0"/>
      <w:ind w:right="-144"/>
      <w:jc w:val="both"/>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B30"/>
    <w:multiLevelType w:val="hybridMultilevel"/>
    <w:tmpl w:val="584CE81E"/>
    <w:lvl w:ilvl="0" w:tplc="4570413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E32FB"/>
    <w:multiLevelType w:val="hybridMultilevel"/>
    <w:tmpl w:val="CFDE3764"/>
    <w:lvl w:ilvl="0" w:tplc="4F0C012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F1237"/>
    <w:multiLevelType w:val="hybridMultilevel"/>
    <w:tmpl w:val="F3AA6C64"/>
    <w:lvl w:ilvl="0" w:tplc="BAB680E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52A34"/>
    <w:multiLevelType w:val="hybridMultilevel"/>
    <w:tmpl w:val="FC46906A"/>
    <w:lvl w:ilvl="0" w:tplc="D54C6EDA">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6540"/>
    <w:multiLevelType w:val="hybridMultilevel"/>
    <w:tmpl w:val="5AB06FB4"/>
    <w:lvl w:ilvl="0" w:tplc="E6E0D574">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96006"/>
    <w:multiLevelType w:val="hybridMultilevel"/>
    <w:tmpl w:val="E46EFB26"/>
    <w:lvl w:ilvl="0" w:tplc="87D8DC6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D6B4455"/>
    <w:multiLevelType w:val="hybridMultilevel"/>
    <w:tmpl w:val="51BC1A7E"/>
    <w:lvl w:ilvl="0" w:tplc="D58E3E0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072F3"/>
    <w:multiLevelType w:val="hybridMultilevel"/>
    <w:tmpl w:val="9AAC2C7C"/>
    <w:lvl w:ilvl="0" w:tplc="E09C41E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54CA"/>
    <w:rsid w:val="00066315"/>
    <w:rsid w:val="00083948"/>
    <w:rsid w:val="000D54FF"/>
    <w:rsid w:val="001476F8"/>
    <w:rsid w:val="001B05F5"/>
    <w:rsid w:val="001D2627"/>
    <w:rsid w:val="001D4639"/>
    <w:rsid w:val="00217DE7"/>
    <w:rsid w:val="002259F8"/>
    <w:rsid w:val="00252F58"/>
    <w:rsid w:val="003C3460"/>
    <w:rsid w:val="003F1DAC"/>
    <w:rsid w:val="00434A73"/>
    <w:rsid w:val="004604BB"/>
    <w:rsid w:val="0049070F"/>
    <w:rsid w:val="0053376E"/>
    <w:rsid w:val="00537974"/>
    <w:rsid w:val="00567916"/>
    <w:rsid w:val="005C16E5"/>
    <w:rsid w:val="005D5A9C"/>
    <w:rsid w:val="005D75E1"/>
    <w:rsid w:val="005F083E"/>
    <w:rsid w:val="005F338A"/>
    <w:rsid w:val="00675803"/>
    <w:rsid w:val="006B277C"/>
    <w:rsid w:val="007147D9"/>
    <w:rsid w:val="007457E8"/>
    <w:rsid w:val="00771ECB"/>
    <w:rsid w:val="00786CC4"/>
    <w:rsid w:val="007B14CC"/>
    <w:rsid w:val="008266D5"/>
    <w:rsid w:val="008325C5"/>
    <w:rsid w:val="00840C4A"/>
    <w:rsid w:val="00905A77"/>
    <w:rsid w:val="00907658"/>
    <w:rsid w:val="009A3CFA"/>
    <w:rsid w:val="009F3A96"/>
    <w:rsid w:val="00A26E1D"/>
    <w:rsid w:val="00A8520F"/>
    <w:rsid w:val="00AC7735"/>
    <w:rsid w:val="00AE554D"/>
    <w:rsid w:val="00B7311A"/>
    <w:rsid w:val="00BD731B"/>
    <w:rsid w:val="00BF3C95"/>
    <w:rsid w:val="00C3777F"/>
    <w:rsid w:val="00C8704A"/>
    <w:rsid w:val="00CB4CFB"/>
    <w:rsid w:val="00CC1020"/>
    <w:rsid w:val="00CD78BA"/>
    <w:rsid w:val="00D0799D"/>
    <w:rsid w:val="00D2692F"/>
    <w:rsid w:val="00D52613"/>
    <w:rsid w:val="00DC4103"/>
    <w:rsid w:val="00DF31D7"/>
    <w:rsid w:val="00EF52D8"/>
    <w:rsid w:val="00F13D0E"/>
    <w:rsid w:val="00F646D4"/>
    <w:rsid w:val="00F92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53376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53376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min.silajdzic@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056C5-530D-4A2A-B336-C7FFD39D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3</cp:revision>
  <cp:lastPrinted>2022-08-16T11:12:00Z</cp:lastPrinted>
  <dcterms:created xsi:type="dcterms:W3CDTF">2022-09-05T05:54:00Z</dcterms:created>
  <dcterms:modified xsi:type="dcterms:W3CDTF">2022-09-05T05:55:00Z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