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21A9D" w14:textId="55A4EACF" w:rsidR="00A10647" w:rsidRDefault="002B5137" w:rsidP="002B5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B5137">
        <w:rPr>
          <w:rFonts w:ascii="Aptos" w:eastAsia="Aptos" w:hAnsi="Aptos" w:cs="Times New Roman"/>
          <w:b/>
          <w:noProof/>
          <w:kern w:val="2"/>
          <w14:ligatures w14:val="standardContextual"/>
        </w:rPr>
        <w:drawing>
          <wp:inline distT="0" distB="0" distL="0" distR="0" wp14:anchorId="32D0D98C" wp14:editId="11369B3E">
            <wp:extent cx="3440430" cy="885825"/>
            <wp:effectExtent l="0" t="0" r="7620" b="9525"/>
            <wp:docPr id="1945689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3943E" w14:textId="77777777" w:rsidR="002B5137" w:rsidRPr="00AB21D7" w:rsidRDefault="002B5137" w:rsidP="00DC41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6B70D1D" w14:textId="77777777" w:rsidR="00922FB2" w:rsidRPr="00AB21D7" w:rsidRDefault="00922FB2" w:rsidP="00DC41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2CB3AE4" w14:textId="41A765A2" w:rsidR="006B277C" w:rsidRPr="002B5137" w:rsidRDefault="006B277C" w:rsidP="00AB21D7">
      <w:pPr>
        <w:spacing w:after="0" w:line="240" w:lineRule="auto"/>
        <w:rPr>
          <w:rFonts w:ascii="Aptos" w:hAnsi="Aptos" w:cs="Times New Roman"/>
          <w:b/>
          <w:color w:val="000000" w:themeColor="text1"/>
          <w:sz w:val="24"/>
          <w:szCs w:val="24"/>
          <w:lang w:val="en-GB"/>
        </w:rPr>
      </w:pPr>
      <w:r w:rsidRPr="002B5137">
        <w:rPr>
          <w:rFonts w:ascii="Aptos" w:hAnsi="Aptos" w:cs="Times New Roman"/>
          <w:b/>
          <w:color w:val="000000" w:themeColor="text1"/>
          <w:sz w:val="24"/>
          <w:szCs w:val="24"/>
          <w:lang w:val="en-GB"/>
        </w:rPr>
        <w:t xml:space="preserve">Date: </w:t>
      </w:r>
      <w:r w:rsidR="002B5137" w:rsidRPr="002B5137">
        <w:rPr>
          <w:rFonts w:ascii="Aptos" w:hAnsi="Aptos" w:cs="Times New Roman"/>
          <w:b/>
          <w:sz w:val="24"/>
          <w:szCs w:val="24"/>
        </w:rPr>
        <w:t>June 21, 2024</w:t>
      </w:r>
    </w:p>
    <w:p w14:paraId="7D2C2771" w14:textId="77777777" w:rsidR="006B277C" w:rsidRPr="002B5137" w:rsidRDefault="006B277C" w:rsidP="00AB21D7">
      <w:pPr>
        <w:spacing w:after="0" w:line="240" w:lineRule="auto"/>
        <w:rPr>
          <w:rFonts w:ascii="Aptos" w:hAnsi="Aptos" w:cs="Times New Roman"/>
          <w:b/>
          <w:color w:val="000000" w:themeColor="text1"/>
          <w:sz w:val="24"/>
          <w:szCs w:val="24"/>
          <w:lang w:val="en-GB"/>
        </w:rPr>
      </w:pPr>
    </w:p>
    <w:p w14:paraId="75741E60" w14:textId="564E54D7" w:rsidR="001D2627" w:rsidRPr="002B5137" w:rsidRDefault="009C0BFB" w:rsidP="00AB21D7">
      <w:pPr>
        <w:spacing w:after="0" w:line="240" w:lineRule="auto"/>
        <w:rPr>
          <w:rFonts w:ascii="Aptos" w:hAnsi="Aptos" w:cs="Times New Roman"/>
          <w:b/>
          <w:color w:val="000000" w:themeColor="text1"/>
          <w:sz w:val="24"/>
          <w:szCs w:val="24"/>
          <w:lang w:val="en-GB"/>
        </w:rPr>
      </w:pPr>
      <w:r w:rsidRPr="002B5137">
        <w:rPr>
          <w:rFonts w:ascii="Aptos" w:hAnsi="Aptos" w:cs="Times New Roman"/>
          <w:b/>
          <w:color w:val="000000" w:themeColor="text1"/>
          <w:sz w:val="24"/>
          <w:szCs w:val="24"/>
          <w:lang w:val="en-GB"/>
        </w:rPr>
        <w:t xml:space="preserve">Invitation to Tender </w:t>
      </w:r>
      <w:r w:rsidRPr="002B5137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lang w:val="en-GB"/>
        </w:rPr>
        <w:t>ITT</w:t>
      </w:r>
      <w:r w:rsidR="000E418B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lang w:val="en-GB"/>
        </w:rPr>
        <w:t>-</w:t>
      </w:r>
      <w:r w:rsidR="0050100C">
        <w:rPr>
          <w:rFonts w:ascii="Aptos" w:hAnsi="Aptos" w:cs="Times New Roman"/>
          <w:b/>
          <w:sz w:val="24"/>
          <w:szCs w:val="24"/>
          <w:highlight w:val="yellow"/>
        </w:rPr>
        <w:t>IMA</w:t>
      </w:r>
      <w:r w:rsidR="000E418B">
        <w:rPr>
          <w:rFonts w:ascii="Aptos" w:hAnsi="Aptos" w:cs="Times New Roman"/>
          <w:b/>
          <w:sz w:val="24"/>
          <w:szCs w:val="24"/>
          <w:highlight w:val="yellow"/>
        </w:rPr>
        <w:t>-</w:t>
      </w:r>
      <w:r w:rsidR="0050100C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lang w:val="en-GB"/>
        </w:rPr>
        <w:t>SSD-</w:t>
      </w:r>
      <w:r w:rsidR="0050100C" w:rsidRPr="00441178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lang w:val="en-GB"/>
        </w:rPr>
        <w:t>J</w:t>
      </w:r>
      <w:r w:rsidR="00441178" w:rsidRPr="00441178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lang w:val="en-GB"/>
        </w:rPr>
        <w:t>ESI</w:t>
      </w:r>
      <w:r w:rsidR="004F3ADC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lang w:val="en-GB"/>
        </w:rPr>
        <w:t>+</w:t>
      </w:r>
      <w:r w:rsidR="00441178" w:rsidRPr="00441178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lang w:val="en-GB"/>
        </w:rPr>
        <w:t>-2024</w:t>
      </w:r>
      <w:r w:rsidR="00441178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lang w:val="en-GB"/>
        </w:rPr>
        <w:t>-</w:t>
      </w:r>
      <w:r w:rsidR="00441178" w:rsidRPr="00441178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lang w:val="en-GB"/>
        </w:rPr>
        <w:t>1039</w:t>
      </w:r>
      <w:r w:rsidR="002F32FC" w:rsidRPr="002B5137">
        <w:rPr>
          <w:rFonts w:ascii="Aptos" w:hAnsi="Aptos" w:cs="Times New Roman"/>
          <w:b/>
          <w:sz w:val="24"/>
          <w:szCs w:val="24"/>
        </w:rPr>
        <w:t xml:space="preserve"> for </w:t>
      </w:r>
      <w:r w:rsidR="00AB21D7" w:rsidRPr="002B5137">
        <w:rPr>
          <w:rFonts w:ascii="Aptos" w:hAnsi="Aptos" w:cs="Times New Roman"/>
          <w:b/>
          <w:sz w:val="24"/>
          <w:szCs w:val="24"/>
        </w:rPr>
        <w:t xml:space="preserve">upgrading </w:t>
      </w:r>
      <w:r w:rsidR="002B5137" w:rsidRPr="002B5137">
        <w:rPr>
          <w:rFonts w:ascii="Aptos" w:hAnsi="Aptos" w:cs="Times New Roman"/>
          <w:b/>
          <w:sz w:val="24"/>
          <w:szCs w:val="24"/>
        </w:rPr>
        <w:t>five</w:t>
      </w:r>
      <w:r w:rsidR="00607874">
        <w:rPr>
          <w:rFonts w:ascii="Aptos" w:hAnsi="Aptos" w:cs="Times New Roman"/>
          <w:b/>
          <w:sz w:val="24"/>
          <w:szCs w:val="24"/>
        </w:rPr>
        <w:t xml:space="preserve"> (5)</w:t>
      </w:r>
      <w:r w:rsidR="00AB21D7" w:rsidRPr="002B5137">
        <w:rPr>
          <w:rFonts w:ascii="Aptos" w:hAnsi="Aptos" w:cs="Times New Roman"/>
          <w:b/>
          <w:sz w:val="24"/>
          <w:szCs w:val="24"/>
        </w:rPr>
        <w:t xml:space="preserve"> boreholes with solar pump and water tank</w:t>
      </w:r>
      <w:r w:rsidR="002B5137" w:rsidRPr="002B5137">
        <w:rPr>
          <w:rFonts w:ascii="Aptos" w:hAnsi="Aptos" w:cs="Times New Roman"/>
          <w:b/>
          <w:sz w:val="24"/>
          <w:szCs w:val="24"/>
        </w:rPr>
        <w:t>s</w:t>
      </w:r>
      <w:r w:rsidR="00AB21D7" w:rsidRPr="002B5137">
        <w:rPr>
          <w:rFonts w:ascii="Aptos" w:hAnsi="Aptos" w:cs="Times New Roman"/>
          <w:b/>
          <w:sz w:val="24"/>
          <w:szCs w:val="24"/>
        </w:rPr>
        <w:t xml:space="preserve"> on tower </w:t>
      </w:r>
      <w:r w:rsidR="002B5137" w:rsidRPr="002B5137">
        <w:rPr>
          <w:rFonts w:ascii="Aptos" w:hAnsi="Aptos" w:cs="Times New Roman"/>
          <w:b/>
          <w:sz w:val="24"/>
          <w:szCs w:val="24"/>
        </w:rPr>
        <w:t xml:space="preserve">in four IMA World Health supported facilities-Jonglei State. </w:t>
      </w:r>
    </w:p>
    <w:p w14:paraId="4BE0C257" w14:textId="77777777" w:rsidR="007361A1" w:rsidRPr="002B5137" w:rsidRDefault="007361A1" w:rsidP="00AB21D7">
      <w:pPr>
        <w:spacing w:after="0" w:line="240" w:lineRule="auto"/>
        <w:jc w:val="both"/>
        <w:rPr>
          <w:rFonts w:ascii="Aptos" w:hAnsi="Aptos" w:cs="Times New Roman"/>
          <w:b/>
          <w:color w:val="000000" w:themeColor="text1"/>
          <w:sz w:val="24"/>
          <w:szCs w:val="24"/>
        </w:rPr>
      </w:pPr>
    </w:p>
    <w:p w14:paraId="78984DAC" w14:textId="25FC3765" w:rsidR="007361A1" w:rsidRPr="002B5137" w:rsidRDefault="007361A1" w:rsidP="00AB21D7">
      <w:pPr>
        <w:spacing w:after="0" w:line="240" w:lineRule="auto"/>
        <w:jc w:val="both"/>
        <w:rPr>
          <w:rFonts w:ascii="Aptos" w:hAnsi="Aptos" w:cs="Times New Roman"/>
          <w:b/>
          <w:color w:val="000000" w:themeColor="text1"/>
          <w:sz w:val="24"/>
          <w:szCs w:val="24"/>
          <w:lang w:val="en-GB"/>
        </w:rPr>
      </w:pPr>
      <w:r w:rsidRPr="002B5137">
        <w:rPr>
          <w:rFonts w:ascii="Aptos" w:hAnsi="Aptos" w:cs="Times New Roman"/>
          <w:b/>
          <w:color w:val="000000" w:themeColor="text1"/>
          <w:sz w:val="24"/>
          <w:szCs w:val="24"/>
        </w:rPr>
        <w:t xml:space="preserve">Subject of the Tender: </w:t>
      </w:r>
      <w:r w:rsidR="00AB21D7" w:rsidRPr="002B5137">
        <w:rPr>
          <w:rFonts w:ascii="Aptos" w:hAnsi="Aptos" w:cs="Times New Roman"/>
          <w:b/>
          <w:color w:val="000000" w:themeColor="text1"/>
          <w:sz w:val="24"/>
          <w:szCs w:val="24"/>
        </w:rPr>
        <w:t>U</w:t>
      </w:r>
      <w:r w:rsidR="00AB21D7" w:rsidRPr="002B5137">
        <w:rPr>
          <w:rFonts w:ascii="Aptos" w:hAnsi="Aptos" w:cs="Times New Roman"/>
          <w:b/>
          <w:sz w:val="24"/>
          <w:szCs w:val="24"/>
        </w:rPr>
        <w:t xml:space="preserve">pgrading </w:t>
      </w:r>
      <w:r w:rsidR="002B5137" w:rsidRPr="002B5137">
        <w:rPr>
          <w:rFonts w:ascii="Aptos" w:hAnsi="Aptos" w:cs="Times New Roman"/>
          <w:b/>
          <w:sz w:val="24"/>
          <w:szCs w:val="24"/>
        </w:rPr>
        <w:t>five (5)</w:t>
      </w:r>
      <w:r w:rsidR="00AB21D7" w:rsidRPr="002B5137">
        <w:rPr>
          <w:rFonts w:ascii="Aptos" w:hAnsi="Aptos" w:cs="Times New Roman"/>
          <w:b/>
          <w:sz w:val="24"/>
          <w:szCs w:val="24"/>
        </w:rPr>
        <w:t xml:space="preserve"> boreholes with solar pump and water tank on tower in </w:t>
      </w:r>
      <w:r w:rsidR="002B5137" w:rsidRPr="002B5137">
        <w:rPr>
          <w:rFonts w:ascii="Aptos" w:hAnsi="Aptos" w:cs="Times New Roman"/>
          <w:b/>
          <w:sz w:val="24"/>
          <w:szCs w:val="24"/>
        </w:rPr>
        <w:t>four supported HF.</w:t>
      </w:r>
    </w:p>
    <w:p w14:paraId="745CCD0D" w14:textId="77777777" w:rsidR="007361A1" w:rsidRPr="002B5137" w:rsidRDefault="007361A1" w:rsidP="00AB21D7">
      <w:pPr>
        <w:spacing w:after="0" w:line="240" w:lineRule="auto"/>
        <w:rPr>
          <w:rFonts w:ascii="Aptos" w:hAnsi="Aptos" w:cs="Times New Roman"/>
          <w:b/>
          <w:color w:val="000000" w:themeColor="text1"/>
          <w:sz w:val="24"/>
          <w:szCs w:val="24"/>
          <w:lang w:val="en-GB"/>
        </w:rPr>
      </w:pPr>
    </w:p>
    <w:p w14:paraId="02BE330D" w14:textId="77777777" w:rsidR="001D2627" w:rsidRPr="002B5137" w:rsidRDefault="001D2627" w:rsidP="00AB21D7">
      <w:p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</w:p>
    <w:p w14:paraId="492DAEA2" w14:textId="4933DF8B" w:rsidR="002B5137" w:rsidRDefault="002B5137" w:rsidP="002B5137">
      <w:p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  <w:r w:rsidRPr="00960516">
        <w:rPr>
          <w:rFonts w:ascii="Aptos" w:hAnsi="Aptos" w:cs="Times New Roman"/>
          <w:b/>
          <w:bCs/>
          <w:color w:val="000000" w:themeColor="text1"/>
          <w:sz w:val="24"/>
          <w:szCs w:val="24"/>
          <w:lang w:val="en-GB"/>
        </w:rPr>
        <w:t>IMA World Health</w:t>
      </w:r>
      <w:r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is a leading public health organization that delivers solutions to health-related problems across the developing world, seeks to contract a</w:t>
      </w: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l</w:t>
      </w:r>
      <w:r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egally recognized and competent company to upgrade five boreholes with solar pump and water tanks on tower in four (4) IMA World Health supported facilities- Jonglei State.</w:t>
      </w:r>
    </w:p>
    <w:p w14:paraId="0D3A6EF8" w14:textId="77777777" w:rsidR="002B5137" w:rsidRDefault="002B5137" w:rsidP="002B5137">
      <w:p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</w:p>
    <w:p w14:paraId="3DA0930B" w14:textId="15062668" w:rsidR="002B5137" w:rsidRPr="009A59F3" w:rsidRDefault="002B5137" w:rsidP="002B5137">
      <w:pPr>
        <w:spacing w:after="0" w:line="240" w:lineRule="auto"/>
        <w:jc w:val="both"/>
        <w:rPr>
          <w:rFonts w:ascii="Aptos" w:hAnsi="Aptos" w:cs="Times New Roman"/>
          <w:b/>
          <w:bCs/>
          <w:color w:val="000000" w:themeColor="text1"/>
          <w:sz w:val="24"/>
          <w:szCs w:val="24"/>
          <w:lang w:val="en-GB"/>
        </w:rPr>
      </w:pPr>
      <w:r w:rsidRPr="009A59F3">
        <w:rPr>
          <w:rFonts w:ascii="Aptos" w:hAnsi="Aptos" w:cs="Times New Roman"/>
          <w:b/>
          <w:bCs/>
          <w:color w:val="000000" w:themeColor="text1"/>
          <w:sz w:val="24"/>
          <w:szCs w:val="24"/>
          <w:lang w:val="en-GB"/>
        </w:rPr>
        <w:t>Instructions.</w:t>
      </w:r>
    </w:p>
    <w:p w14:paraId="7A6159D9" w14:textId="77777777" w:rsidR="002B5137" w:rsidRPr="002B5137" w:rsidRDefault="002B5137" w:rsidP="002B5137">
      <w:p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</w:p>
    <w:p w14:paraId="1DF5096D" w14:textId="76856D16" w:rsidR="001A7EF7" w:rsidRDefault="002B5137" w:rsidP="002B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Interested reputable company can obtain render documents by sending an email supported with copies of valid legal docs and past performance to; </w:t>
      </w:r>
      <w:hyperlink r:id="rId12" w:history="1">
        <w:r w:rsidRPr="00F9213D">
          <w:rPr>
            <w:rStyle w:val="Hyperlink"/>
            <w:rFonts w:ascii="Aptos" w:hAnsi="Aptos" w:cs="Times New Roman"/>
            <w:sz w:val="24"/>
            <w:szCs w:val="24"/>
            <w:lang w:val="en-GB"/>
          </w:rPr>
          <w:t>southsudanprocurement@imaworldhealth.org</w:t>
        </w:r>
      </w:hyperlink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</w:t>
      </w:r>
      <w:r w:rsidR="009A59F3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with subject line </w:t>
      </w:r>
      <w:r w:rsidR="009A59F3" w:rsidRPr="004F1F80">
        <w:rPr>
          <w:rFonts w:ascii="Aptos" w:hAnsi="Aptos" w:cs="Times New Roman"/>
          <w:b/>
          <w:bCs/>
          <w:color w:val="000000" w:themeColor="text1"/>
          <w:sz w:val="24"/>
          <w:szCs w:val="24"/>
          <w:highlight w:val="yellow"/>
          <w:lang w:val="en-GB"/>
        </w:rPr>
        <w:t>IMA-SSD-</w:t>
      </w:r>
      <w:r w:rsidR="00441178" w:rsidRPr="004F1F80">
        <w:rPr>
          <w:rFonts w:ascii="Aptos" w:hAnsi="Aptos" w:cs="Times New Roman"/>
          <w:b/>
          <w:bCs/>
          <w:color w:val="000000" w:themeColor="text1"/>
          <w:sz w:val="24"/>
          <w:szCs w:val="24"/>
          <w:highlight w:val="yellow"/>
          <w:lang w:val="en-GB"/>
        </w:rPr>
        <w:t>JESI+</w:t>
      </w:r>
      <w:r w:rsidR="004F3ADC" w:rsidRPr="004F1F80">
        <w:rPr>
          <w:rFonts w:ascii="Aptos" w:hAnsi="Aptos" w:cs="Times New Roman"/>
          <w:b/>
          <w:bCs/>
          <w:color w:val="000000" w:themeColor="text1"/>
          <w:sz w:val="24"/>
          <w:szCs w:val="24"/>
          <w:highlight w:val="yellow"/>
          <w:lang w:val="en-GB"/>
        </w:rPr>
        <w:t>/2024/1039</w:t>
      </w:r>
      <w:r w:rsidR="009A59F3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upgrading of 5 solar powered motorised boreholes.</w:t>
      </w:r>
    </w:p>
    <w:p w14:paraId="1D7A82D9" w14:textId="59E953E9" w:rsidR="009A59F3" w:rsidRDefault="009A59F3" w:rsidP="002B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Last day of requesting for tender documents is </w:t>
      </w:r>
      <w:r w:rsidRPr="009A59F3">
        <w:rPr>
          <w:rFonts w:ascii="Aptos" w:hAnsi="Aptos" w:cs="Times New Roman"/>
          <w:b/>
          <w:bCs/>
          <w:color w:val="000000" w:themeColor="text1"/>
          <w:sz w:val="24"/>
          <w:szCs w:val="24"/>
          <w:highlight w:val="yellow"/>
          <w:lang w:val="en-GB"/>
        </w:rPr>
        <w:t>July 15, 2024, at 4:00pm</w:t>
      </w: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local time.</w:t>
      </w:r>
    </w:p>
    <w:p w14:paraId="201D7E17" w14:textId="711322F1" w:rsidR="009A59F3" w:rsidRDefault="009A59F3" w:rsidP="002B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>IMA reserves the right to accept or reject any incomplete bid documents.</w:t>
      </w:r>
    </w:p>
    <w:p w14:paraId="0A8EEE63" w14:textId="0427B315" w:rsidR="009A59F3" w:rsidRPr="002B5137" w:rsidRDefault="0055283F" w:rsidP="002B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IMA will not share tender documents to any company who fails to submit valid legal documents and past experiences. </w:t>
      </w:r>
    </w:p>
    <w:p w14:paraId="2E116021" w14:textId="77777777" w:rsidR="00A10647" w:rsidRPr="002B5137" w:rsidRDefault="00A10647" w:rsidP="00AB21D7">
      <w:p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</w:p>
    <w:p w14:paraId="26DA0994" w14:textId="77777777" w:rsidR="009A59F3" w:rsidRDefault="001A7EF7" w:rsidP="00AB21D7">
      <w:pPr>
        <w:spacing w:after="0" w:line="240" w:lineRule="auto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  <w:r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The </w:t>
      </w:r>
      <w:r w:rsidR="00AB21D7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t</w:t>
      </w:r>
      <w:r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enders shall be delivered in sealed envelope</w:t>
      </w:r>
      <w:r w:rsidR="00A77426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s</w:t>
      </w:r>
      <w:r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to </w:t>
      </w:r>
      <w:r w:rsidR="009A59F3">
        <w:rPr>
          <w:rFonts w:ascii="Aptos" w:hAnsi="Aptos" w:cs="Times New Roman"/>
          <w:color w:val="000000" w:themeColor="text1"/>
          <w:sz w:val="24"/>
          <w:szCs w:val="24"/>
          <w:lang w:val="en-GB"/>
        </w:rPr>
        <w:t>IMA World Health</w:t>
      </w:r>
      <w:r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</w:t>
      </w:r>
      <w:r w:rsidR="00AB21D7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Country </w:t>
      </w:r>
      <w:r w:rsidR="009A59F3">
        <w:rPr>
          <w:rFonts w:ascii="Aptos" w:hAnsi="Aptos" w:cs="Times New Roman"/>
          <w:color w:val="000000" w:themeColor="text1"/>
          <w:sz w:val="24"/>
          <w:szCs w:val="24"/>
          <w:lang w:val="en-GB"/>
        </w:rPr>
        <w:t>Office</w:t>
      </w:r>
    </w:p>
    <w:p w14:paraId="1F558447" w14:textId="77777777" w:rsidR="009A59F3" w:rsidRDefault="009A59F3" w:rsidP="00AB21D7">
      <w:pPr>
        <w:spacing w:after="0" w:line="240" w:lineRule="auto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</w:p>
    <w:p w14:paraId="4E4B3C4B" w14:textId="032CBC27" w:rsidR="001A7EF7" w:rsidRPr="002B5137" w:rsidRDefault="009A59F3" w:rsidP="00AB21D7">
      <w:pPr>
        <w:spacing w:after="0" w:line="240" w:lineRule="auto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Plot No 082 </w:t>
      </w:r>
      <w:r w:rsidRPr="009A59F3">
        <w:rPr>
          <w:rFonts w:ascii="Aptos" w:hAnsi="Aptos" w:cs="Times New Roman"/>
          <w:color w:val="000000" w:themeColor="text1"/>
          <w:sz w:val="24"/>
          <w:szCs w:val="24"/>
          <w:lang w:val="en-GB"/>
        </w:rPr>
        <w:t>Heran Office Complex</w:t>
      </w: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, </w:t>
      </w:r>
      <w:r w:rsidRPr="009A59F3">
        <w:rPr>
          <w:rFonts w:ascii="Aptos" w:hAnsi="Aptos" w:cs="Times New Roman"/>
          <w:color w:val="000000" w:themeColor="text1"/>
          <w:sz w:val="24"/>
          <w:szCs w:val="24"/>
          <w:lang w:val="en-GB"/>
        </w:rPr>
        <w:t>ECO Bank Building</w:t>
      </w: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>, 3</w:t>
      </w:r>
      <w:r w:rsidRPr="009A59F3">
        <w:rPr>
          <w:rFonts w:ascii="Aptos" w:hAnsi="Aptos" w:cs="Times New Roman"/>
          <w:color w:val="000000" w:themeColor="text1"/>
          <w:sz w:val="24"/>
          <w:szCs w:val="24"/>
          <w:vertAlign w:val="superscript"/>
          <w:lang w:val="en-GB"/>
        </w:rPr>
        <w:t>rd</w:t>
      </w: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floor, Opposite Juba National Stadium, </w:t>
      </w:r>
      <w:r w:rsidRPr="009A59F3">
        <w:rPr>
          <w:rFonts w:ascii="Aptos" w:hAnsi="Aptos" w:cs="Times New Roman"/>
          <w:color w:val="000000" w:themeColor="text1"/>
          <w:sz w:val="24"/>
          <w:szCs w:val="24"/>
          <w:lang w:val="en-GB"/>
        </w:rPr>
        <w:t>Hai Malakal</w:t>
      </w: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, </w:t>
      </w:r>
      <w:r w:rsidRPr="009A59F3">
        <w:rPr>
          <w:rFonts w:ascii="Aptos" w:hAnsi="Aptos" w:cs="Times New Roman"/>
          <w:color w:val="000000" w:themeColor="text1"/>
          <w:sz w:val="24"/>
          <w:szCs w:val="24"/>
          <w:lang w:val="en-GB"/>
        </w:rPr>
        <w:t>Juba,</w:t>
      </w: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</w:t>
      </w:r>
      <w:r w:rsidRPr="009A59F3">
        <w:rPr>
          <w:rFonts w:ascii="Aptos" w:hAnsi="Aptos" w:cs="Times New Roman"/>
          <w:color w:val="000000" w:themeColor="text1"/>
          <w:sz w:val="24"/>
          <w:szCs w:val="24"/>
          <w:lang w:val="en-GB"/>
        </w:rPr>
        <w:t>South Sudan</w:t>
      </w:r>
      <w:r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on</w:t>
      </w:r>
      <w:r w:rsidR="00BC00F5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</w:t>
      </w:r>
      <w:r w:rsidR="001A7EF7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or before the submission deadline </w:t>
      </w:r>
      <w:r w:rsidR="00AB21D7" w:rsidRPr="009A59F3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u w:val="single"/>
          <w:lang w:val="en-GB"/>
        </w:rPr>
        <w:t>at 4:00 pm</w:t>
      </w:r>
      <w:r w:rsidR="00AB21D7" w:rsidRPr="009A59F3">
        <w:rPr>
          <w:rFonts w:ascii="Aptos" w:hAnsi="Aptos" w:cs="Times New Roman"/>
          <w:b/>
          <w:sz w:val="24"/>
          <w:szCs w:val="24"/>
          <w:highlight w:val="yellow"/>
          <w:u w:val="single"/>
          <w:lang w:val="en-GB"/>
        </w:rPr>
        <w:t xml:space="preserve"> on </w:t>
      </w:r>
      <w:r w:rsidRPr="009A59F3">
        <w:rPr>
          <w:rFonts w:ascii="Aptos" w:hAnsi="Aptos" w:cs="Times New Roman"/>
          <w:b/>
          <w:sz w:val="24"/>
          <w:szCs w:val="24"/>
          <w:highlight w:val="yellow"/>
          <w:u w:val="single"/>
          <w:lang w:val="en-GB"/>
        </w:rPr>
        <w:t xml:space="preserve">Jul </w:t>
      </w:r>
      <w:r w:rsidR="00F00258" w:rsidRPr="009A59F3">
        <w:rPr>
          <w:rFonts w:ascii="Aptos" w:hAnsi="Aptos" w:cs="Times New Roman"/>
          <w:b/>
          <w:sz w:val="24"/>
          <w:szCs w:val="24"/>
          <w:highlight w:val="yellow"/>
          <w:u w:val="single"/>
          <w:lang w:val="en-GB"/>
        </w:rPr>
        <w:t>18</w:t>
      </w:r>
      <w:proofErr w:type="gramStart"/>
      <w:r w:rsidR="00F00258" w:rsidRPr="009A59F3">
        <w:rPr>
          <w:rFonts w:ascii="Aptos" w:hAnsi="Aptos" w:cs="Times New Roman"/>
          <w:b/>
          <w:sz w:val="24"/>
          <w:szCs w:val="24"/>
          <w:highlight w:val="yellow"/>
          <w:u w:val="single"/>
          <w:lang w:val="en-GB"/>
        </w:rPr>
        <w:t xml:space="preserve"> 2024</w:t>
      </w:r>
      <w:proofErr w:type="gramEnd"/>
      <w:r w:rsidR="00A77426" w:rsidRPr="009A59F3">
        <w:rPr>
          <w:rFonts w:ascii="Aptos" w:hAnsi="Aptos" w:cs="Times New Roman"/>
          <w:b/>
          <w:color w:val="000000" w:themeColor="text1"/>
          <w:sz w:val="24"/>
          <w:szCs w:val="24"/>
          <w:highlight w:val="yellow"/>
          <w:u w:val="single"/>
          <w:lang w:val="en-GB"/>
        </w:rPr>
        <w:t>.</w:t>
      </w:r>
    </w:p>
    <w:p w14:paraId="218389D4" w14:textId="77777777" w:rsidR="001A7EF7" w:rsidRPr="002B5137" w:rsidRDefault="001A7EF7" w:rsidP="00A10647">
      <w:pPr>
        <w:spacing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</w:p>
    <w:p w14:paraId="067C0C11" w14:textId="567ADDDE" w:rsidR="00AE554D" w:rsidRPr="002B5137" w:rsidRDefault="00CC1020" w:rsidP="00A10647">
      <w:pPr>
        <w:spacing w:after="0" w:line="240" w:lineRule="auto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  <w:r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Phone</w:t>
      </w:r>
      <w:r w:rsidR="00AE554D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: </w:t>
      </w:r>
      <w:r w:rsidR="00E0286C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0</w:t>
      </w:r>
      <w:r w:rsidR="00AB21D7" w:rsidRPr="002B5137">
        <w:rPr>
          <w:rFonts w:ascii="Aptos" w:eastAsia="Times New Roman" w:hAnsi="Aptos" w:cs="Times New Roman"/>
          <w:color w:val="000000"/>
          <w:sz w:val="24"/>
          <w:szCs w:val="24"/>
          <w:bdr w:val="none" w:sz="0" w:space="0" w:color="auto" w:frame="1"/>
          <w:lang w:val="en-GB"/>
        </w:rPr>
        <w:t>92</w:t>
      </w:r>
      <w:r w:rsidR="009A59F3">
        <w:rPr>
          <w:rFonts w:ascii="Aptos" w:eastAsia="Times New Roman" w:hAnsi="Aptos" w:cs="Times New Roman"/>
          <w:color w:val="000000"/>
          <w:sz w:val="24"/>
          <w:szCs w:val="24"/>
          <w:bdr w:val="none" w:sz="0" w:space="0" w:color="auto" w:frame="1"/>
          <w:lang w:val="en-GB"/>
        </w:rPr>
        <w:t>3</w:t>
      </w:r>
      <w:r w:rsidR="00AB21D7" w:rsidRPr="002B5137">
        <w:rPr>
          <w:rFonts w:ascii="Aptos" w:eastAsia="Times New Roman" w:hAnsi="Aptos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9A59F3">
        <w:rPr>
          <w:rFonts w:ascii="Aptos" w:eastAsia="Times New Roman" w:hAnsi="Aptos" w:cs="Times New Roman"/>
          <w:color w:val="000000"/>
          <w:sz w:val="24"/>
          <w:szCs w:val="24"/>
          <w:bdr w:val="none" w:sz="0" w:space="0" w:color="auto" w:frame="1"/>
          <w:lang w:val="en-GB"/>
        </w:rPr>
        <w:t>000</w:t>
      </w:r>
      <w:r w:rsidR="00AB21D7" w:rsidRPr="002B5137">
        <w:rPr>
          <w:rFonts w:ascii="Aptos" w:eastAsia="Times New Roman" w:hAnsi="Aptos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9A59F3">
        <w:rPr>
          <w:rFonts w:ascii="Aptos" w:eastAsia="Times New Roman" w:hAnsi="Aptos" w:cs="Times New Roman"/>
          <w:color w:val="000000"/>
          <w:sz w:val="24"/>
          <w:szCs w:val="24"/>
          <w:bdr w:val="none" w:sz="0" w:space="0" w:color="auto" w:frame="1"/>
          <w:lang w:val="en-GB"/>
        </w:rPr>
        <w:t>881</w:t>
      </w:r>
    </w:p>
    <w:p w14:paraId="1688E5A5" w14:textId="3D0D22F9" w:rsidR="00A8520F" w:rsidRPr="002B5137" w:rsidRDefault="007B14CC" w:rsidP="00DF31D7">
      <w:pPr>
        <w:spacing w:before="120" w:after="0" w:line="240" w:lineRule="auto"/>
        <w:jc w:val="both"/>
        <w:rPr>
          <w:rFonts w:ascii="Aptos" w:hAnsi="Aptos" w:cs="Times New Roman"/>
          <w:color w:val="FF0000"/>
          <w:sz w:val="24"/>
          <w:szCs w:val="24"/>
          <w:lang w:val="en-GB"/>
        </w:rPr>
      </w:pPr>
      <w:r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E</w:t>
      </w:r>
      <w:r w:rsidR="00A8520F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mail address</w:t>
      </w:r>
      <w:r w:rsidR="00CC1020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es:</w:t>
      </w:r>
      <w:r w:rsidR="00A77426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 xml:space="preserve"> </w:t>
      </w:r>
      <w:hyperlink r:id="rId13" w:history="1">
        <w:r w:rsidR="009A59F3" w:rsidRPr="00F9213D">
          <w:rPr>
            <w:rStyle w:val="Hyperlink"/>
            <w:rFonts w:ascii="Aptos" w:hAnsi="Aptos"/>
            <w:sz w:val="24"/>
            <w:szCs w:val="24"/>
          </w:rPr>
          <w:t>southsudanprocurement@imaworldhealth.org</w:t>
        </w:r>
      </w:hyperlink>
      <w:r w:rsidR="009A59F3">
        <w:rPr>
          <w:rFonts w:ascii="Aptos" w:hAnsi="Aptos"/>
          <w:sz w:val="24"/>
          <w:szCs w:val="24"/>
        </w:rPr>
        <w:t xml:space="preserve"> </w:t>
      </w:r>
    </w:p>
    <w:p w14:paraId="0E93465D" w14:textId="6EA4A145" w:rsidR="005D5A9C" w:rsidRPr="002B5137" w:rsidRDefault="005D5A9C" w:rsidP="006B277C">
      <w:pPr>
        <w:spacing w:before="120" w:after="0" w:line="240" w:lineRule="auto"/>
        <w:jc w:val="both"/>
        <w:rPr>
          <w:rFonts w:ascii="Aptos" w:hAnsi="Aptos" w:cs="Times New Roman"/>
          <w:color w:val="000000" w:themeColor="text1"/>
          <w:sz w:val="24"/>
          <w:szCs w:val="24"/>
          <w:lang w:val="en-GB"/>
        </w:rPr>
      </w:pPr>
      <w:r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Office Hours</w:t>
      </w:r>
      <w:r w:rsidR="00CC1020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: 8:</w:t>
      </w:r>
      <w:r w:rsidR="00A77426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0</w:t>
      </w:r>
      <w:r w:rsidR="00CC1020" w:rsidRPr="002B5137">
        <w:rPr>
          <w:rFonts w:ascii="Aptos" w:hAnsi="Aptos" w:cs="Times New Roman"/>
          <w:color w:val="000000" w:themeColor="text1"/>
          <w:sz w:val="24"/>
          <w:szCs w:val="24"/>
          <w:lang w:val="en-GB"/>
        </w:rPr>
        <w:t>0am – 5:00pm</w:t>
      </w:r>
    </w:p>
    <w:p w14:paraId="1C59454C" w14:textId="77777777" w:rsidR="005D5A9C" w:rsidRPr="002B5137" w:rsidRDefault="005D5A9C" w:rsidP="00DC4103">
      <w:pPr>
        <w:spacing w:after="0" w:line="240" w:lineRule="auto"/>
        <w:jc w:val="both"/>
        <w:rPr>
          <w:rFonts w:ascii="Aptos" w:hAnsi="Aptos" w:cs="Times New Roman"/>
          <w:color w:val="FF0000"/>
          <w:sz w:val="24"/>
          <w:szCs w:val="24"/>
          <w:lang w:val="en-GB"/>
        </w:rPr>
      </w:pPr>
    </w:p>
    <w:sectPr w:rsidR="005D5A9C" w:rsidRPr="002B5137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76FDB" w14:textId="77777777" w:rsidR="005C4577" w:rsidRDefault="005C4577" w:rsidP="001D2627">
      <w:pPr>
        <w:spacing w:after="0" w:line="240" w:lineRule="auto"/>
      </w:pPr>
      <w:r>
        <w:separator/>
      </w:r>
    </w:p>
  </w:endnote>
  <w:endnote w:type="continuationSeparator" w:id="0">
    <w:p w14:paraId="2D31979E" w14:textId="77777777" w:rsidR="005C4577" w:rsidRDefault="005C4577" w:rsidP="001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19E6C" w14:textId="77777777" w:rsidR="005C4577" w:rsidRDefault="005C4577" w:rsidP="001D2627">
      <w:pPr>
        <w:spacing w:after="0" w:line="240" w:lineRule="auto"/>
      </w:pPr>
      <w:r>
        <w:separator/>
      </w:r>
    </w:p>
  </w:footnote>
  <w:footnote w:type="continuationSeparator" w:id="0">
    <w:p w14:paraId="6A4095E3" w14:textId="77777777" w:rsidR="005C4577" w:rsidRDefault="005C4577" w:rsidP="001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4B2B3" w14:textId="35178B57" w:rsidR="001D2627" w:rsidRDefault="001D2627" w:rsidP="00D0799D">
    <w:pPr>
      <w:pStyle w:val="Header"/>
    </w:pPr>
  </w:p>
  <w:p w14:paraId="235853B9" w14:textId="77777777" w:rsidR="001D2627" w:rsidRDefault="001D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56E1D"/>
    <w:multiLevelType w:val="hybridMultilevel"/>
    <w:tmpl w:val="50426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97AA7"/>
    <w:multiLevelType w:val="hybridMultilevel"/>
    <w:tmpl w:val="4ED4A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072F3"/>
    <w:multiLevelType w:val="hybridMultilevel"/>
    <w:tmpl w:val="443C0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78263">
    <w:abstractNumId w:val="1"/>
  </w:num>
  <w:num w:numId="2" w16cid:durableId="1426881267">
    <w:abstractNumId w:val="2"/>
  </w:num>
  <w:num w:numId="3" w16cid:durableId="193562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27"/>
    <w:rsid w:val="00004C43"/>
    <w:rsid w:val="0000672D"/>
    <w:rsid w:val="00083948"/>
    <w:rsid w:val="000E418B"/>
    <w:rsid w:val="000F044C"/>
    <w:rsid w:val="001476F8"/>
    <w:rsid w:val="00172F7B"/>
    <w:rsid w:val="001A7EF7"/>
    <w:rsid w:val="001B05F5"/>
    <w:rsid w:val="001D2627"/>
    <w:rsid w:val="001D4639"/>
    <w:rsid w:val="00217DE7"/>
    <w:rsid w:val="002259F8"/>
    <w:rsid w:val="002306AF"/>
    <w:rsid w:val="00252F58"/>
    <w:rsid w:val="00285729"/>
    <w:rsid w:val="002B5137"/>
    <w:rsid w:val="002B557D"/>
    <w:rsid w:val="002D3813"/>
    <w:rsid w:val="002F32FC"/>
    <w:rsid w:val="003C3460"/>
    <w:rsid w:val="003F1DAC"/>
    <w:rsid w:val="00434A73"/>
    <w:rsid w:val="00441178"/>
    <w:rsid w:val="004604BB"/>
    <w:rsid w:val="0048612A"/>
    <w:rsid w:val="004F1F80"/>
    <w:rsid w:val="004F3ADC"/>
    <w:rsid w:val="0050100C"/>
    <w:rsid w:val="00537974"/>
    <w:rsid w:val="0055283F"/>
    <w:rsid w:val="00567916"/>
    <w:rsid w:val="005C16E5"/>
    <w:rsid w:val="005C4577"/>
    <w:rsid w:val="005D5A9C"/>
    <w:rsid w:val="005D75E1"/>
    <w:rsid w:val="005E454D"/>
    <w:rsid w:val="005F083E"/>
    <w:rsid w:val="005F338A"/>
    <w:rsid w:val="00607874"/>
    <w:rsid w:val="00665B5C"/>
    <w:rsid w:val="00675803"/>
    <w:rsid w:val="006B277C"/>
    <w:rsid w:val="006E79EF"/>
    <w:rsid w:val="007147D9"/>
    <w:rsid w:val="007361A1"/>
    <w:rsid w:val="007457E8"/>
    <w:rsid w:val="00771ECB"/>
    <w:rsid w:val="00786CC4"/>
    <w:rsid w:val="007B14CC"/>
    <w:rsid w:val="008266D5"/>
    <w:rsid w:val="008325C5"/>
    <w:rsid w:val="00835141"/>
    <w:rsid w:val="00840EEF"/>
    <w:rsid w:val="008A6609"/>
    <w:rsid w:val="00907658"/>
    <w:rsid w:val="00922FB2"/>
    <w:rsid w:val="00945995"/>
    <w:rsid w:val="00960516"/>
    <w:rsid w:val="009A3CFA"/>
    <w:rsid w:val="009A59F3"/>
    <w:rsid w:val="009B5F48"/>
    <w:rsid w:val="009C0BFB"/>
    <w:rsid w:val="00A10647"/>
    <w:rsid w:val="00A77426"/>
    <w:rsid w:val="00A8520F"/>
    <w:rsid w:val="00AB21D7"/>
    <w:rsid w:val="00AC7735"/>
    <w:rsid w:val="00AE554D"/>
    <w:rsid w:val="00AF0911"/>
    <w:rsid w:val="00B030EE"/>
    <w:rsid w:val="00B7311A"/>
    <w:rsid w:val="00BA1F45"/>
    <w:rsid w:val="00BC00F5"/>
    <w:rsid w:val="00BD731B"/>
    <w:rsid w:val="00BF3C95"/>
    <w:rsid w:val="00C3777F"/>
    <w:rsid w:val="00C8704A"/>
    <w:rsid w:val="00CB4CFB"/>
    <w:rsid w:val="00CC1020"/>
    <w:rsid w:val="00CD78BA"/>
    <w:rsid w:val="00D0799D"/>
    <w:rsid w:val="00D170BF"/>
    <w:rsid w:val="00D2692F"/>
    <w:rsid w:val="00DC4103"/>
    <w:rsid w:val="00DE72FA"/>
    <w:rsid w:val="00DF31D7"/>
    <w:rsid w:val="00E0286C"/>
    <w:rsid w:val="00EF52D8"/>
    <w:rsid w:val="00F00258"/>
    <w:rsid w:val="00F510AD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68F1"/>
  <w15:chartTrackingRefBased/>
  <w15:docId w15:val="{0299ECB2-1236-484B-8D39-881DB82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1D2627"/>
  </w:style>
  <w:style w:type="paragraph" w:styleId="Footer">
    <w:name w:val="footer"/>
    <w:basedOn w:val="Normal"/>
    <w:link w:val="Foot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D2627"/>
  </w:style>
  <w:style w:type="character" w:styleId="CommentReference">
    <w:name w:val="annotation reference"/>
    <w:basedOn w:val="DefaultParagraphFont"/>
    <w:uiPriority w:val="99"/>
    <w:semiHidden/>
    <w:unhideWhenUsed/>
    <w:rsid w:val="0077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C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1ECB"/>
    <w:pPr>
      <w:spacing w:line="256" w:lineRule="auto"/>
      <w:ind w:left="720"/>
      <w:contextualSpacing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CC1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sudanprocurement@imaworldhealt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sudanprocurement@imaworldhealt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20E7A-910D-4B9D-BAC2-BF6924DE8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599BC-A30A-43F8-8DE7-6355F4D71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944E7-887F-468A-BDD3-F15457C06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519BB-3251-48B3-A7DC-6BE71583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Mleczko, Magdalena</dc:creator>
  <cp:keywords/>
  <dc:description/>
  <cp:lastModifiedBy>Gismalla Kebbi Repent</cp:lastModifiedBy>
  <cp:revision>12</cp:revision>
  <cp:lastPrinted>2020-01-28T05:36:00Z</cp:lastPrinted>
  <dcterms:created xsi:type="dcterms:W3CDTF">2024-06-21T06:45:00Z</dcterms:created>
  <dcterms:modified xsi:type="dcterms:W3CDTF">2024-06-21T10:01:00Z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