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75CE" w14:textId="77777777" w:rsidR="002B29D7" w:rsidRPr="006223A4" w:rsidRDefault="002B29D7" w:rsidP="002B29D7">
      <w:pPr>
        <w:spacing w:after="0" w:line="240" w:lineRule="auto"/>
        <w:jc w:val="center"/>
        <w:rPr>
          <w:rFonts w:ascii="Arial" w:eastAsia="Times New Roman" w:hAnsi="Arial" w:cs="Arial"/>
          <w:lang w:val="en-GB"/>
        </w:rPr>
      </w:pPr>
      <w:bookmarkStart w:id="0" w:name="_Hlk510797707"/>
      <w:r w:rsidRPr="006223A4">
        <w:rPr>
          <w:rFonts w:ascii="Arial" w:eastAsia="Times New Roman" w:hAnsi="Arial" w:cs="Arial"/>
          <w:noProof/>
        </w:rPr>
        <w:drawing>
          <wp:inline distT="0" distB="0" distL="0" distR="0" wp14:anchorId="3FB9918F" wp14:editId="4D11E3C7">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1D9D3016" w14:textId="77777777" w:rsidR="002B29D7" w:rsidRPr="006223A4" w:rsidRDefault="002B29D7" w:rsidP="002B29D7">
      <w:pPr>
        <w:tabs>
          <w:tab w:val="left" w:pos="3261"/>
        </w:tabs>
        <w:spacing w:after="0" w:line="240" w:lineRule="auto"/>
        <w:jc w:val="both"/>
        <w:rPr>
          <w:rFonts w:ascii="Arial" w:eastAsia="Times New Roman" w:hAnsi="Arial" w:cs="Arial"/>
          <w:u w:val="single"/>
          <w:lang w:val="en-GB"/>
        </w:rPr>
      </w:pPr>
      <w:r w:rsidRPr="006223A4">
        <w:rPr>
          <w:rFonts w:ascii="Arial" w:eastAsia="Times New Roman" w:hAnsi="Arial" w:cs="Arial"/>
          <w:u w:val="single"/>
          <w:lang w:val="en-GB"/>
        </w:rPr>
        <w:t>External Advert</w:t>
      </w:r>
    </w:p>
    <w:p w14:paraId="324A8413" w14:textId="77777777" w:rsidR="002B29D7" w:rsidRPr="006223A4" w:rsidRDefault="002B29D7" w:rsidP="002B29D7">
      <w:pPr>
        <w:tabs>
          <w:tab w:val="left" w:pos="3261"/>
        </w:tabs>
        <w:spacing w:after="0" w:line="240" w:lineRule="auto"/>
        <w:jc w:val="both"/>
        <w:rPr>
          <w:rFonts w:ascii="Arial" w:eastAsia="Times New Roman" w:hAnsi="Arial" w:cs="Arial"/>
          <w:u w:val="single"/>
          <w:lang w:val="en-GB"/>
        </w:rPr>
      </w:pPr>
    </w:p>
    <w:p w14:paraId="6FB99CB3" w14:textId="08393E3A" w:rsidR="002B29D7" w:rsidRPr="006223A4" w:rsidRDefault="002B29D7" w:rsidP="002B29D7">
      <w:pPr>
        <w:spacing w:after="0" w:line="240" w:lineRule="auto"/>
        <w:rPr>
          <w:rFonts w:ascii="Arial" w:eastAsia="Times New Roman" w:hAnsi="Arial" w:cs="Arial"/>
          <w:lang w:val="en-GB"/>
        </w:rPr>
      </w:pPr>
      <w:r w:rsidRPr="006223A4">
        <w:rPr>
          <w:rFonts w:ascii="Arial" w:eastAsia="Times New Roman" w:hAnsi="Arial" w:cs="Arial"/>
          <w:lang w:val="en-GB"/>
        </w:rPr>
        <w:t>Oxfam GB is an international non-governmental organisation with a mission of working with others to alleviate poverty, suffering and distress. Oxfam GB has been working in South Sudan since 1983.</w:t>
      </w:r>
      <w:r>
        <w:rPr>
          <w:rFonts w:ascii="Arial" w:eastAsia="Times New Roman" w:hAnsi="Arial" w:cs="Arial"/>
          <w:lang w:val="en-GB"/>
        </w:rPr>
        <w:t xml:space="preserve">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eleven area offices in </w:t>
      </w:r>
      <w:r w:rsidR="001752AE">
        <w:rPr>
          <w:rFonts w:ascii="Arial" w:eastAsia="Times New Roman" w:hAnsi="Arial" w:cs="Arial"/>
          <w:lang w:val="en-GB"/>
        </w:rPr>
        <w:t>ten</w:t>
      </w:r>
      <w:bookmarkStart w:id="1" w:name="_GoBack"/>
      <w:bookmarkEnd w:id="1"/>
      <w:r>
        <w:rPr>
          <w:rFonts w:ascii="Arial" w:eastAsia="Times New Roman" w:hAnsi="Arial" w:cs="Arial"/>
          <w:lang w:val="en-GB"/>
        </w:rPr>
        <w:t xml:space="preserve"> states (Upper Nile, Unity, Jonglei, Lakes, Eastern Equatoria, Central Equatoria, Western Equatoria and Western Bahr-el Ghazal.</w:t>
      </w:r>
    </w:p>
    <w:p w14:paraId="3EBD6A06" w14:textId="77777777" w:rsidR="002B29D7" w:rsidRPr="006223A4" w:rsidRDefault="002B29D7" w:rsidP="002B29D7">
      <w:pPr>
        <w:tabs>
          <w:tab w:val="left" w:pos="3261"/>
        </w:tabs>
        <w:spacing w:after="0" w:line="240" w:lineRule="auto"/>
        <w:jc w:val="both"/>
        <w:rPr>
          <w:rFonts w:ascii="Arial" w:eastAsia="Times New Roman" w:hAnsi="Arial" w:cs="Arial"/>
          <w:lang w:val="en-GB"/>
        </w:rPr>
      </w:pPr>
    </w:p>
    <w:p w14:paraId="039950B5" w14:textId="77777777" w:rsidR="002B29D7" w:rsidRPr="006223A4" w:rsidRDefault="002B29D7" w:rsidP="002B29D7">
      <w:pPr>
        <w:keepNext/>
        <w:shd w:val="solid" w:color="auto" w:fill="808080"/>
        <w:spacing w:after="0" w:line="240" w:lineRule="auto"/>
        <w:outlineLvl w:val="2"/>
        <w:rPr>
          <w:rFonts w:ascii="Arial" w:eastAsia="Times New Roman" w:hAnsi="Arial" w:cs="Arial"/>
          <w:b/>
          <w:spacing w:val="-2"/>
          <w:lang w:val="en-GB"/>
        </w:rPr>
      </w:pPr>
      <w:r w:rsidRPr="006223A4">
        <w:rPr>
          <w:rFonts w:ascii="Arial" w:eastAsia="Times New Roman" w:hAnsi="Arial" w:cs="Arial"/>
          <w:b/>
          <w:spacing w:val="-2"/>
          <w:lang w:val="en-GB"/>
        </w:rPr>
        <w:t>P</w:t>
      </w:r>
      <w:r>
        <w:rPr>
          <w:rFonts w:ascii="Arial" w:eastAsia="Times New Roman" w:hAnsi="Arial" w:cs="Arial"/>
          <w:b/>
          <w:spacing w:val="-2"/>
          <w:lang w:val="en-GB"/>
        </w:rPr>
        <w:t>osition:  Country Funding Coordinator</w:t>
      </w:r>
    </w:p>
    <w:p w14:paraId="2BB9F224" w14:textId="77777777" w:rsidR="002B29D7" w:rsidRPr="006223A4" w:rsidRDefault="002B29D7" w:rsidP="002B29D7">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Location:  </w:t>
      </w:r>
      <w:r>
        <w:rPr>
          <w:rFonts w:ascii="Arial" w:eastAsia="Times New Roman" w:hAnsi="Arial" w:cs="Arial"/>
          <w:b/>
          <w:bCs/>
          <w:lang w:val="en-GB"/>
        </w:rPr>
        <w:t>Juba</w:t>
      </w:r>
    </w:p>
    <w:p w14:paraId="178B265F" w14:textId="77777777" w:rsidR="002B29D7" w:rsidRPr="006223A4" w:rsidRDefault="002B29D7" w:rsidP="002B29D7">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Grade &amp; Level:  C Zone 1 Global</w:t>
      </w:r>
    </w:p>
    <w:p w14:paraId="504BD570" w14:textId="525EA585" w:rsidR="002B29D7" w:rsidRPr="006223A4" w:rsidRDefault="002B29D7" w:rsidP="002B29D7">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Contract Type:  Fixed Term </w:t>
      </w:r>
      <w:r w:rsidR="00597EB8">
        <w:rPr>
          <w:rFonts w:ascii="Arial" w:eastAsia="Times New Roman" w:hAnsi="Arial" w:cs="Arial"/>
          <w:b/>
          <w:bCs/>
          <w:lang w:val="en-GB"/>
        </w:rPr>
        <w:t>(1 Year with possibility of extension)</w:t>
      </w:r>
    </w:p>
    <w:p w14:paraId="08481C1B" w14:textId="284BBBFB" w:rsidR="002B29D7" w:rsidRPr="00660EC0" w:rsidRDefault="002B29D7" w:rsidP="002B29D7">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Number of post</w:t>
      </w:r>
      <w:r w:rsidR="00152C7D">
        <w:rPr>
          <w:rFonts w:ascii="Arial" w:eastAsia="Times New Roman" w:hAnsi="Arial" w:cs="Arial"/>
          <w:b/>
          <w:bCs/>
          <w:lang w:val="en-GB"/>
        </w:rPr>
        <w:t>s</w:t>
      </w:r>
      <w:r>
        <w:rPr>
          <w:rFonts w:ascii="Arial" w:eastAsia="Times New Roman" w:hAnsi="Arial" w:cs="Arial"/>
          <w:b/>
          <w:bCs/>
          <w:lang w:val="en-GB"/>
        </w:rPr>
        <w:t>:</w:t>
      </w:r>
      <w:r w:rsidR="00723A44">
        <w:rPr>
          <w:rFonts w:ascii="Arial" w:eastAsia="Times New Roman" w:hAnsi="Arial" w:cs="Arial"/>
          <w:b/>
          <w:bCs/>
          <w:lang w:val="en-GB"/>
        </w:rPr>
        <w:t xml:space="preserve"> </w:t>
      </w:r>
      <w:r>
        <w:rPr>
          <w:rFonts w:ascii="Arial" w:eastAsia="Times New Roman" w:hAnsi="Arial" w:cs="Arial"/>
          <w:b/>
          <w:bCs/>
          <w:lang w:val="en-GB"/>
        </w:rPr>
        <w:t>1</w:t>
      </w:r>
    </w:p>
    <w:p w14:paraId="516AF94C" w14:textId="77777777" w:rsidR="002B29D7" w:rsidRDefault="002B29D7" w:rsidP="002B29D7">
      <w:pPr>
        <w:spacing w:after="0" w:line="240" w:lineRule="auto"/>
        <w:rPr>
          <w:rFonts w:ascii="Arial" w:eastAsia="Times New Roman" w:hAnsi="Arial" w:cs="Arial"/>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9322"/>
        <w:gridCol w:w="709"/>
      </w:tblGrid>
      <w:tr w:rsidR="002B29D7" w:rsidRPr="0075721A" w14:paraId="0BE94A1B" w14:textId="77777777" w:rsidTr="00871D0B">
        <w:trPr>
          <w:trHeight w:val="362"/>
        </w:trPr>
        <w:tc>
          <w:tcPr>
            <w:tcW w:w="10774" w:type="dxa"/>
            <w:gridSpan w:val="3"/>
            <w:tcBorders>
              <w:top w:val="nil"/>
              <w:left w:val="nil"/>
              <w:bottom w:val="nil"/>
              <w:right w:val="nil"/>
            </w:tcBorders>
          </w:tcPr>
          <w:p w14:paraId="0FEAA903" w14:textId="77777777" w:rsidR="002B29D7" w:rsidRPr="0075721A" w:rsidRDefault="002B29D7" w:rsidP="002B29D7">
            <w:pPr>
              <w:rPr>
                <w:rFonts w:ascii="Arial" w:eastAsia="Calibri" w:hAnsi="Arial" w:cs="Arial"/>
                <w:b/>
                <w:lang w:val="en-GB"/>
              </w:rPr>
            </w:pPr>
            <w:r w:rsidRPr="0075721A">
              <w:rPr>
                <w:rFonts w:ascii="Arial" w:eastAsia="Calibri" w:hAnsi="Arial" w:cs="Arial"/>
                <w:b/>
                <w:lang w:val="en-GB"/>
              </w:rPr>
              <w:t>Responsibilities and Accountabilities</w:t>
            </w:r>
          </w:p>
          <w:p w14:paraId="386287BF" w14:textId="71BF565F"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 xml:space="preserve">Development of </w:t>
            </w:r>
            <w:r w:rsidR="00B252DD">
              <w:rPr>
                <w:rFonts w:ascii="Arial" w:eastAsia="Calibri" w:hAnsi="Arial" w:cs="Arial"/>
                <w:b/>
                <w:lang w:val="en-GB"/>
              </w:rPr>
              <w:t>F</w:t>
            </w:r>
            <w:r w:rsidRPr="0075721A">
              <w:rPr>
                <w:rFonts w:ascii="Arial" w:eastAsia="Calibri" w:hAnsi="Arial" w:cs="Arial"/>
                <w:b/>
                <w:lang w:val="en-GB"/>
              </w:rPr>
              <w:t xml:space="preserve">unding </w:t>
            </w:r>
            <w:r w:rsidR="00B252DD">
              <w:rPr>
                <w:rFonts w:ascii="Arial" w:eastAsia="Calibri" w:hAnsi="Arial" w:cs="Arial"/>
                <w:b/>
                <w:lang w:val="en-GB"/>
              </w:rPr>
              <w:t>S</w:t>
            </w:r>
            <w:r w:rsidRPr="0075721A">
              <w:rPr>
                <w:rFonts w:ascii="Arial" w:eastAsia="Calibri" w:hAnsi="Arial" w:cs="Arial"/>
                <w:b/>
                <w:lang w:val="en-GB"/>
              </w:rPr>
              <w:t xml:space="preserve">trategy to support </w:t>
            </w:r>
            <w:r w:rsidR="005D5FB8" w:rsidRPr="0075721A">
              <w:rPr>
                <w:rFonts w:ascii="Arial" w:eastAsia="Calibri" w:hAnsi="Arial" w:cs="Arial"/>
                <w:b/>
                <w:lang w:val="en-GB"/>
              </w:rPr>
              <w:t>development</w:t>
            </w:r>
            <w:r w:rsidRPr="0075721A">
              <w:rPr>
                <w:rFonts w:ascii="Arial" w:eastAsia="Calibri" w:hAnsi="Arial" w:cs="Arial"/>
                <w:b/>
                <w:lang w:val="en-GB"/>
              </w:rPr>
              <w:t xml:space="preserve">, </w:t>
            </w:r>
            <w:r w:rsidR="005D5FB8" w:rsidRPr="0075721A">
              <w:rPr>
                <w:rFonts w:ascii="Arial" w:eastAsia="Calibri" w:hAnsi="Arial" w:cs="Arial"/>
                <w:b/>
                <w:lang w:val="en-GB"/>
              </w:rPr>
              <w:t>influencing</w:t>
            </w:r>
            <w:r w:rsidRPr="0075721A">
              <w:rPr>
                <w:rFonts w:ascii="Arial" w:eastAsia="Calibri" w:hAnsi="Arial" w:cs="Arial"/>
                <w:b/>
                <w:lang w:val="en-GB"/>
              </w:rPr>
              <w:t xml:space="preserve"> and humanitarian program</w:t>
            </w:r>
            <w:r w:rsidR="00103251" w:rsidRPr="0075721A">
              <w:rPr>
                <w:rFonts w:ascii="Arial" w:eastAsia="Calibri" w:hAnsi="Arial" w:cs="Arial"/>
                <w:b/>
                <w:lang w:val="en-GB"/>
              </w:rPr>
              <w:t>ming</w:t>
            </w:r>
            <w:r w:rsidRPr="0075721A">
              <w:rPr>
                <w:rFonts w:ascii="Arial" w:eastAsia="Calibri" w:hAnsi="Arial" w:cs="Arial"/>
                <w:b/>
                <w:lang w:val="en-GB"/>
              </w:rPr>
              <w:t xml:space="preserve">   </w:t>
            </w:r>
          </w:p>
          <w:p w14:paraId="19724318" w14:textId="2DBA9888" w:rsidR="002B29D7" w:rsidRPr="0075721A" w:rsidRDefault="002B29D7" w:rsidP="0075721A">
            <w:pPr>
              <w:numPr>
                <w:ilvl w:val="0"/>
                <w:numId w:val="6"/>
              </w:numPr>
              <w:jc w:val="both"/>
              <w:rPr>
                <w:rFonts w:ascii="Arial" w:eastAsia="Calibri" w:hAnsi="Arial" w:cs="Arial"/>
                <w:lang w:val="en-GB"/>
              </w:rPr>
            </w:pPr>
            <w:r w:rsidRPr="0075721A">
              <w:rPr>
                <w:rFonts w:ascii="Arial" w:eastAsia="Calibri" w:hAnsi="Arial" w:cs="Arial"/>
                <w:lang w:val="en-GB"/>
              </w:rPr>
              <w:t xml:space="preserve">In consultation with the Country </w:t>
            </w:r>
            <w:r w:rsidR="00B04CD1" w:rsidRPr="0075721A">
              <w:rPr>
                <w:rFonts w:ascii="Arial" w:eastAsia="Calibri" w:hAnsi="Arial" w:cs="Arial"/>
                <w:lang w:val="en-GB"/>
              </w:rPr>
              <w:t>D</w:t>
            </w:r>
            <w:r w:rsidRPr="0075721A">
              <w:rPr>
                <w:rFonts w:ascii="Arial" w:eastAsia="Calibri" w:hAnsi="Arial" w:cs="Arial"/>
                <w:lang w:val="en-GB"/>
              </w:rPr>
              <w:t xml:space="preserve">irector and Country Management Team design, update and manage the implementation of the </w:t>
            </w:r>
            <w:r w:rsidR="00B04CD1" w:rsidRPr="0075721A">
              <w:rPr>
                <w:rFonts w:ascii="Arial" w:eastAsia="Calibri" w:hAnsi="Arial" w:cs="Arial"/>
                <w:lang w:val="en-GB"/>
              </w:rPr>
              <w:t>C</w:t>
            </w:r>
            <w:r w:rsidRPr="0075721A">
              <w:rPr>
                <w:rFonts w:ascii="Arial" w:eastAsia="Calibri" w:hAnsi="Arial" w:cs="Arial"/>
                <w:lang w:val="en-GB"/>
              </w:rPr>
              <w:t xml:space="preserve">ountry </w:t>
            </w:r>
            <w:r w:rsidR="00B04CD1" w:rsidRPr="0075721A">
              <w:rPr>
                <w:rFonts w:ascii="Arial" w:eastAsia="Calibri" w:hAnsi="Arial" w:cs="Arial"/>
                <w:lang w:val="en-GB"/>
              </w:rPr>
              <w:t>F</w:t>
            </w:r>
            <w:r w:rsidRPr="0075721A">
              <w:rPr>
                <w:rFonts w:ascii="Arial" w:eastAsia="Calibri" w:hAnsi="Arial" w:cs="Arial"/>
                <w:lang w:val="en-GB"/>
              </w:rPr>
              <w:t xml:space="preserve">unding </w:t>
            </w:r>
            <w:r w:rsidR="00B04CD1" w:rsidRPr="0075721A">
              <w:rPr>
                <w:rFonts w:ascii="Arial" w:eastAsia="Calibri" w:hAnsi="Arial" w:cs="Arial"/>
                <w:lang w:val="en-GB"/>
              </w:rPr>
              <w:t>S</w:t>
            </w:r>
            <w:r w:rsidRPr="0075721A">
              <w:rPr>
                <w:rFonts w:ascii="Arial" w:eastAsia="Calibri" w:hAnsi="Arial" w:cs="Arial"/>
                <w:lang w:val="en-GB"/>
              </w:rPr>
              <w:t>trategy</w:t>
            </w:r>
            <w:r w:rsidR="00BD0115">
              <w:rPr>
                <w:rFonts w:ascii="Arial" w:eastAsia="Calibri" w:hAnsi="Arial" w:cs="Arial"/>
                <w:lang w:val="en-GB"/>
              </w:rPr>
              <w:t>.</w:t>
            </w:r>
          </w:p>
          <w:p w14:paraId="30445204" w14:textId="6A7A6695"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Ensure that the systems, processes and ways of work</w:t>
            </w:r>
            <w:r w:rsidR="00B04CD1" w:rsidRPr="0075721A">
              <w:rPr>
                <w:rFonts w:ascii="Arial" w:eastAsia="Calibri" w:hAnsi="Arial" w:cs="Arial"/>
                <w:lang w:val="en-GB"/>
              </w:rPr>
              <w:t>ing</w:t>
            </w:r>
            <w:r w:rsidRPr="0075721A">
              <w:rPr>
                <w:rFonts w:ascii="Arial" w:eastAsia="Calibri" w:hAnsi="Arial" w:cs="Arial"/>
                <w:lang w:val="en-GB"/>
              </w:rPr>
              <w:t xml:space="preserve"> to support the delivery of the </w:t>
            </w:r>
            <w:r w:rsidR="00B04CD1" w:rsidRPr="0075721A">
              <w:rPr>
                <w:rFonts w:ascii="Arial" w:eastAsia="Calibri" w:hAnsi="Arial" w:cs="Arial"/>
                <w:lang w:val="en-GB"/>
              </w:rPr>
              <w:t>Country Funding S</w:t>
            </w:r>
            <w:r w:rsidRPr="0075721A">
              <w:rPr>
                <w:rFonts w:ascii="Arial" w:eastAsia="Calibri" w:hAnsi="Arial" w:cs="Arial"/>
                <w:lang w:val="en-GB"/>
              </w:rPr>
              <w:t>trategy are defined, staff are aware of these and that their provisions are implemented.</w:t>
            </w:r>
          </w:p>
          <w:p w14:paraId="7077EC38" w14:textId="1E310618"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Ensure links and facilitate join</w:t>
            </w:r>
            <w:r w:rsidR="00B04CD1" w:rsidRPr="0075721A">
              <w:rPr>
                <w:rFonts w:ascii="Arial" w:eastAsia="Calibri" w:hAnsi="Arial" w:cs="Arial"/>
                <w:lang w:val="en-GB"/>
              </w:rPr>
              <w:t>t</w:t>
            </w:r>
            <w:r w:rsidRPr="0075721A">
              <w:rPr>
                <w:rFonts w:ascii="Arial" w:eastAsia="Calibri" w:hAnsi="Arial" w:cs="Arial"/>
                <w:lang w:val="en-GB"/>
              </w:rPr>
              <w:t xml:space="preserve"> work with Oxfam </w:t>
            </w:r>
            <w:r w:rsidR="00B04CD1" w:rsidRPr="0075721A">
              <w:rPr>
                <w:rFonts w:ascii="Arial" w:eastAsia="Calibri" w:hAnsi="Arial" w:cs="Arial"/>
                <w:lang w:val="en-GB"/>
              </w:rPr>
              <w:t>at regional level</w:t>
            </w:r>
            <w:r w:rsidRPr="0075721A">
              <w:rPr>
                <w:rFonts w:ascii="Arial" w:eastAsia="Calibri" w:hAnsi="Arial" w:cs="Arial"/>
                <w:lang w:val="en-GB"/>
              </w:rPr>
              <w:t xml:space="preserve"> (HECA Funding Unit) </w:t>
            </w:r>
            <w:r w:rsidR="00B04CD1" w:rsidRPr="0075721A">
              <w:rPr>
                <w:rFonts w:ascii="Arial" w:eastAsia="Calibri" w:hAnsi="Arial" w:cs="Arial"/>
                <w:lang w:val="en-GB"/>
              </w:rPr>
              <w:t>and the wider global Oxfam Confederation</w:t>
            </w:r>
            <w:r w:rsidR="00B252DD">
              <w:rPr>
                <w:rFonts w:ascii="Arial" w:eastAsia="Calibri" w:hAnsi="Arial" w:cs="Arial"/>
                <w:lang w:val="en-GB"/>
              </w:rPr>
              <w:t>.</w:t>
            </w:r>
          </w:p>
          <w:p w14:paraId="43AE1AED" w14:textId="77777777"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Support the country programme team in the development of quality project proposals and concept notes</w:t>
            </w:r>
          </w:p>
          <w:p w14:paraId="094BD63C" w14:textId="4193A4D1" w:rsidR="002B29D7"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Evaluate </w:t>
            </w:r>
            <w:r w:rsidR="005D5FB8" w:rsidRPr="0075721A">
              <w:rPr>
                <w:rFonts w:ascii="Arial" w:eastAsia="Calibri" w:hAnsi="Arial" w:cs="Arial"/>
                <w:lang w:val="en-GB"/>
              </w:rPr>
              <w:t xml:space="preserve">suitability and </w:t>
            </w:r>
            <w:r w:rsidRPr="0075721A">
              <w:rPr>
                <w:rFonts w:ascii="Arial" w:eastAsia="Calibri" w:hAnsi="Arial" w:cs="Arial"/>
                <w:lang w:val="en-GB"/>
              </w:rPr>
              <w:t xml:space="preserve">eligibility </w:t>
            </w:r>
            <w:r w:rsidR="004E068D" w:rsidRPr="0075721A">
              <w:rPr>
                <w:rFonts w:ascii="Arial" w:eastAsia="Calibri" w:hAnsi="Arial" w:cs="Arial"/>
                <w:lang w:val="en-GB"/>
              </w:rPr>
              <w:t>of calls</w:t>
            </w:r>
            <w:r w:rsidR="005D5FB8" w:rsidRPr="0075721A">
              <w:rPr>
                <w:rFonts w:ascii="Arial" w:eastAsia="Calibri" w:hAnsi="Arial" w:cs="Arial"/>
                <w:lang w:val="en-GB"/>
              </w:rPr>
              <w:t xml:space="preserve"> for proposals and potential funding </w:t>
            </w:r>
            <w:r w:rsidRPr="0075721A">
              <w:rPr>
                <w:rFonts w:ascii="Arial" w:eastAsia="Calibri" w:hAnsi="Arial" w:cs="Arial"/>
                <w:lang w:val="en-GB"/>
              </w:rPr>
              <w:t>opportunities</w:t>
            </w:r>
            <w:r w:rsidR="005D5FB8" w:rsidRPr="0075721A">
              <w:rPr>
                <w:rFonts w:ascii="Arial" w:eastAsia="Calibri" w:hAnsi="Arial" w:cs="Arial"/>
                <w:lang w:val="en-GB"/>
              </w:rPr>
              <w:t xml:space="preserve"> and lead bid/no bid decision-making process with the country team</w:t>
            </w:r>
            <w:r w:rsidR="00BD0115">
              <w:rPr>
                <w:rFonts w:ascii="Arial" w:eastAsia="Calibri" w:hAnsi="Arial" w:cs="Arial"/>
                <w:lang w:val="en-GB"/>
              </w:rPr>
              <w:t>.</w:t>
            </w:r>
          </w:p>
          <w:p w14:paraId="61DC90C5" w14:textId="77777777" w:rsidR="00BD0115" w:rsidRPr="0075721A" w:rsidRDefault="00BD0115" w:rsidP="00BD0115">
            <w:pPr>
              <w:numPr>
                <w:ilvl w:val="0"/>
                <w:numId w:val="6"/>
              </w:numPr>
              <w:jc w:val="both"/>
              <w:rPr>
                <w:rFonts w:ascii="Arial" w:eastAsia="Calibri" w:hAnsi="Arial" w:cs="Arial"/>
                <w:lang w:val="en-GB"/>
              </w:rPr>
            </w:pPr>
            <w:r w:rsidRPr="0075721A">
              <w:rPr>
                <w:rFonts w:ascii="Arial" w:eastAsia="Calibri" w:hAnsi="Arial" w:cs="Arial"/>
                <w:lang w:val="en-GB"/>
              </w:rPr>
              <w:t>Oversee thorough development and review of donor financial and narrative reports, ensuring consistency, accuracy, clarity and timely submission in compliance with Oxfam policies and procedures as well as donor contractual requirements, and work with Programmes and Finance staff to continuously improve the quality of donor reports.</w:t>
            </w:r>
          </w:p>
          <w:p w14:paraId="1E09BF21" w14:textId="1E2CDA60"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Liaise with </w:t>
            </w:r>
            <w:r w:rsidR="008C29CF" w:rsidRPr="0075721A">
              <w:rPr>
                <w:rFonts w:ascii="Arial" w:eastAsia="Calibri" w:hAnsi="Arial" w:cs="Arial"/>
                <w:lang w:val="en-GB"/>
              </w:rPr>
              <w:t xml:space="preserve">Oxfam affiliates and </w:t>
            </w:r>
            <w:r w:rsidRPr="0075721A">
              <w:rPr>
                <w:rFonts w:ascii="Arial" w:eastAsia="Calibri" w:hAnsi="Arial" w:cs="Arial"/>
                <w:lang w:val="en-GB"/>
              </w:rPr>
              <w:t>donors to support proposal development</w:t>
            </w:r>
            <w:r w:rsidR="008C29CF" w:rsidRPr="0075721A">
              <w:rPr>
                <w:rFonts w:ascii="Arial" w:eastAsia="Calibri" w:hAnsi="Arial" w:cs="Arial"/>
                <w:lang w:val="en-GB"/>
              </w:rPr>
              <w:t xml:space="preserve"> and submission processes</w:t>
            </w:r>
            <w:r w:rsidR="00BD0115">
              <w:rPr>
                <w:rFonts w:ascii="Arial" w:eastAsia="Calibri" w:hAnsi="Arial" w:cs="Arial"/>
                <w:lang w:val="en-GB"/>
              </w:rPr>
              <w:t>.</w:t>
            </w:r>
          </w:p>
          <w:p w14:paraId="76F61C51" w14:textId="4EFE160A"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Facilitate access to specialist support from within and external to</w:t>
            </w:r>
            <w:r w:rsidR="00BD0115">
              <w:rPr>
                <w:rFonts w:ascii="Arial" w:eastAsia="Calibri" w:hAnsi="Arial" w:cs="Arial"/>
                <w:lang w:val="en-GB"/>
              </w:rPr>
              <w:t xml:space="preserve"> </w:t>
            </w:r>
            <w:r w:rsidRPr="0075721A">
              <w:rPr>
                <w:rFonts w:ascii="Arial" w:eastAsia="Calibri" w:hAnsi="Arial" w:cs="Arial"/>
                <w:lang w:val="en-GB"/>
              </w:rPr>
              <w:t xml:space="preserve">the </w:t>
            </w:r>
            <w:r w:rsidR="00A2273F" w:rsidRPr="0075721A">
              <w:rPr>
                <w:rFonts w:ascii="Arial" w:eastAsia="Calibri" w:hAnsi="Arial" w:cs="Arial"/>
                <w:lang w:val="en-GB"/>
              </w:rPr>
              <w:t xml:space="preserve">Oxfam </w:t>
            </w:r>
            <w:r w:rsidRPr="0075721A">
              <w:rPr>
                <w:rFonts w:ascii="Arial" w:eastAsia="Calibri" w:hAnsi="Arial" w:cs="Arial"/>
                <w:lang w:val="en-GB"/>
              </w:rPr>
              <w:t xml:space="preserve">Confederation </w:t>
            </w:r>
            <w:r w:rsidR="00A2273F" w:rsidRPr="0075721A">
              <w:rPr>
                <w:rFonts w:ascii="Arial" w:eastAsia="Calibri" w:hAnsi="Arial" w:cs="Arial"/>
                <w:lang w:val="en-GB"/>
              </w:rPr>
              <w:t xml:space="preserve">when </w:t>
            </w:r>
            <w:r w:rsidR="004E068D" w:rsidRPr="0075721A">
              <w:rPr>
                <w:rFonts w:ascii="Arial" w:eastAsia="Calibri" w:hAnsi="Arial" w:cs="Arial"/>
                <w:lang w:val="en-GB"/>
              </w:rPr>
              <w:t>needed to</w:t>
            </w:r>
            <w:r w:rsidR="00A2273F" w:rsidRPr="0075721A">
              <w:rPr>
                <w:rFonts w:ascii="Arial" w:eastAsia="Calibri" w:hAnsi="Arial" w:cs="Arial"/>
                <w:lang w:val="en-GB"/>
              </w:rPr>
              <w:t xml:space="preserve"> support quality</w:t>
            </w:r>
            <w:r w:rsidRPr="0075721A">
              <w:rPr>
                <w:rFonts w:ascii="Arial" w:eastAsia="Calibri" w:hAnsi="Arial" w:cs="Arial"/>
                <w:lang w:val="en-GB"/>
              </w:rPr>
              <w:t xml:space="preserve"> proposal development</w:t>
            </w:r>
            <w:r w:rsidR="00BD0115">
              <w:rPr>
                <w:rFonts w:ascii="Arial" w:eastAsia="Calibri" w:hAnsi="Arial" w:cs="Arial"/>
                <w:lang w:val="en-GB"/>
              </w:rPr>
              <w:t>.</w:t>
            </w:r>
          </w:p>
          <w:p w14:paraId="5AA94CA1" w14:textId="2553D0AB"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lastRenderedPageBreak/>
              <w:t xml:space="preserve">Quality assure all concept notes and proposals, ensuring that </w:t>
            </w:r>
            <w:r w:rsidR="00A2273F" w:rsidRPr="0075721A">
              <w:rPr>
                <w:rFonts w:ascii="Arial" w:eastAsia="Calibri" w:hAnsi="Arial" w:cs="Arial"/>
                <w:lang w:val="en-GB"/>
              </w:rPr>
              <w:t xml:space="preserve">they </w:t>
            </w:r>
            <w:r w:rsidRPr="0075721A">
              <w:rPr>
                <w:rFonts w:ascii="Arial" w:eastAsia="Calibri" w:hAnsi="Arial" w:cs="Arial"/>
                <w:lang w:val="en-GB"/>
              </w:rPr>
              <w:t>are of sufficient quality to meet minimum requirements for submission</w:t>
            </w:r>
            <w:r w:rsidR="00BD0115">
              <w:rPr>
                <w:rFonts w:ascii="Arial" w:eastAsia="Calibri" w:hAnsi="Arial" w:cs="Arial"/>
                <w:lang w:val="en-GB"/>
              </w:rPr>
              <w:t>.</w:t>
            </w:r>
          </w:p>
          <w:p w14:paraId="46924454" w14:textId="22294BF6" w:rsidR="0075721A" w:rsidRPr="0075721A" w:rsidRDefault="002B29D7" w:rsidP="0075721A">
            <w:pPr>
              <w:numPr>
                <w:ilvl w:val="0"/>
                <w:numId w:val="6"/>
              </w:numPr>
              <w:jc w:val="both"/>
              <w:rPr>
                <w:rStyle w:val="CommentReference"/>
                <w:rFonts w:ascii="Arial" w:eastAsia="Calibri" w:hAnsi="Arial" w:cs="Arial"/>
                <w:b/>
                <w:sz w:val="22"/>
                <w:szCs w:val="22"/>
                <w:lang w:val="en-GB"/>
              </w:rPr>
            </w:pPr>
            <w:r w:rsidRPr="0075721A">
              <w:rPr>
                <w:rFonts w:ascii="Arial" w:eastAsia="Calibri" w:hAnsi="Arial" w:cs="Arial"/>
                <w:lang w:val="en-GB"/>
              </w:rPr>
              <w:t xml:space="preserve">Manage internal </w:t>
            </w:r>
            <w:r w:rsidR="00A2273F" w:rsidRPr="0075721A">
              <w:rPr>
                <w:rFonts w:ascii="Arial" w:eastAsia="Calibri" w:hAnsi="Arial" w:cs="Arial"/>
                <w:lang w:val="en-GB"/>
              </w:rPr>
              <w:t xml:space="preserve">Oxfam </w:t>
            </w:r>
            <w:r w:rsidRPr="0075721A">
              <w:rPr>
                <w:rFonts w:ascii="Arial" w:eastAsia="Calibri" w:hAnsi="Arial" w:cs="Arial"/>
                <w:lang w:val="en-GB"/>
              </w:rPr>
              <w:t>authorisation and sign off processes</w:t>
            </w:r>
            <w:r w:rsidR="00BD0115">
              <w:rPr>
                <w:rFonts w:ascii="Arial" w:eastAsia="Calibri" w:hAnsi="Arial" w:cs="Arial"/>
                <w:lang w:val="en-GB"/>
              </w:rPr>
              <w:t>.</w:t>
            </w:r>
          </w:p>
          <w:p w14:paraId="59A94C2A" w14:textId="0D08C7FC" w:rsidR="002B29D7" w:rsidRPr="0075721A" w:rsidRDefault="002B29D7" w:rsidP="00BD0115">
            <w:pPr>
              <w:jc w:val="both"/>
              <w:rPr>
                <w:rFonts w:ascii="Arial" w:eastAsia="Calibri" w:hAnsi="Arial" w:cs="Arial"/>
                <w:b/>
                <w:lang w:val="en-GB"/>
              </w:rPr>
            </w:pPr>
            <w:r w:rsidRPr="0075721A">
              <w:rPr>
                <w:rFonts w:ascii="Arial" w:eastAsia="Calibri" w:hAnsi="Arial" w:cs="Arial"/>
                <w:b/>
                <w:lang w:val="en-GB"/>
              </w:rPr>
              <w:t>Lead</w:t>
            </w:r>
            <w:r w:rsidR="00451A31">
              <w:rPr>
                <w:rFonts w:ascii="Arial" w:eastAsia="Calibri" w:hAnsi="Arial" w:cs="Arial"/>
                <w:b/>
                <w:lang w:val="en-GB"/>
              </w:rPr>
              <w:t>ing</w:t>
            </w:r>
            <w:r w:rsidRPr="0075721A">
              <w:rPr>
                <w:rFonts w:ascii="Arial" w:eastAsia="Calibri" w:hAnsi="Arial" w:cs="Arial"/>
                <w:b/>
                <w:lang w:val="en-GB"/>
              </w:rPr>
              <w:t xml:space="preserve"> the relationship with donors and exploration of new ones</w:t>
            </w:r>
          </w:p>
          <w:p w14:paraId="4EDBDBB2" w14:textId="7BCAE79B"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Represent Oxfam in external engagements with donors</w:t>
            </w:r>
            <w:r w:rsidR="00BE42A6">
              <w:rPr>
                <w:rFonts w:ascii="Arial" w:eastAsia="Calibri" w:hAnsi="Arial" w:cs="Arial"/>
                <w:lang w:val="en-GB"/>
              </w:rPr>
              <w:t>.</w:t>
            </w:r>
          </w:p>
          <w:p w14:paraId="63881FD7" w14:textId="2F1CB7FB"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Develop and maintain sustainable, quality and consistent relationships with key and potential donors</w:t>
            </w:r>
            <w:r w:rsidR="00BE42A6">
              <w:rPr>
                <w:rFonts w:ascii="Arial" w:eastAsia="Calibri" w:hAnsi="Arial" w:cs="Arial"/>
                <w:lang w:val="en-GB"/>
              </w:rPr>
              <w:t>.</w:t>
            </w:r>
          </w:p>
          <w:p w14:paraId="783A75AF" w14:textId="30AE7073"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Responsible for new business development including </w:t>
            </w:r>
            <w:r w:rsidR="00174E2C" w:rsidRPr="0075721A">
              <w:rPr>
                <w:rFonts w:ascii="Arial" w:eastAsia="Calibri" w:hAnsi="Arial" w:cs="Arial"/>
                <w:lang w:val="en-GB"/>
              </w:rPr>
              <w:t xml:space="preserve">exploring possible partnerships with </w:t>
            </w:r>
            <w:r w:rsidRPr="0075721A">
              <w:rPr>
                <w:rFonts w:ascii="Arial" w:eastAsia="Calibri" w:hAnsi="Arial" w:cs="Arial"/>
                <w:lang w:val="en-GB"/>
              </w:rPr>
              <w:t>philanthrop</w:t>
            </w:r>
            <w:r w:rsidR="00174E2C" w:rsidRPr="0075721A">
              <w:rPr>
                <w:rFonts w:ascii="Arial" w:eastAsia="Calibri" w:hAnsi="Arial" w:cs="Arial"/>
                <w:lang w:val="en-GB"/>
              </w:rPr>
              <w:t>ists, trusts and foundations</w:t>
            </w:r>
            <w:r w:rsidRPr="0075721A">
              <w:rPr>
                <w:rFonts w:ascii="Arial" w:eastAsia="Calibri" w:hAnsi="Arial" w:cs="Arial"/>
                <w:lang w:val="en-GB"/>
              </w:rPr>
              <w:t>, i</w:t>
            </w:r>
            <w:r w:rsidR="00174E2C" w:rsidRPr="0075721A">
              <w:rPr>
                <w:rFonts w:ascii="Arial" w:eastAsia="Calibri" w:hAnsi="Arial" w:cs="Arial"/>
                <w:lang w:val="en-GB"/>
              </w:rPr>
              <w:t>nstitutional i</w:t>
            </w:r>
            <w:r w:rsidRPr="0075721A">
              <w:rPr>
                <w:rFonts w:ascii="Arial" w:eastAsia="Calibri" w:hAnsi="Arial" w:cs="Arial"/>
                <w:lang w:val="en-GB"/>
              </w:rPr>
              <w:t xml:space="preserve">ncome streams and innovative funding models with non-traditional donors, </w:t>
            </w:r>
            <w:r w:rsidR="00174E2C" w:rsidRPr="0075721A">
              <w:rPr>
                <w:rFonts w:ascii="Arial" w:eastAsia="Calibri" w:hAnsi="Arial" w:cs="Arial"/>
                <w:lang w:val="en-GB"/>
              </w:rPr>
              <w:t xml:space="preserve">such as the </w:t>
            </w:r>
            <w:r w:rsidRPr="0075721A">
              <w:rPr>
                <w:rFonts w:ascii="Arial" w:eastAsia="Calibri" w:hAnsi="Arial" w:cs="Arial"/>
                <w:lang w:val="en-GB"/>
              </w:rPr>
              <w:t>private sector</w:t>
            </w:r>
            <w:r w:rsidR="00BE42A6">
              <w:rPr>
                <w:rFonts w:ascii="Arial" w:eastAsia="Calibri" w:hAnsi="Arial" w:cs="Arial"/>
                <w:lang w:val="en-GB"/>
              </w:rPr>
              <w:t>.</w:t>
            </w:r>
          </w:p>
          <w:p w14:paraId="4639F448" w14:textId="71EA710A" w:rsidR="002B29D7" w:rsidRPr="0075721A" w:rsidRDefault="002B29D7" w:rsidP="0075721A">
            <w:pPr>
              <w:numPr>
                <w:ilvl w:val="0"/>
                <w:numId w:val="6"/>
              </w:numPr>
              <w:jc w:val="both"/>
              <w:rPr>
                <w:rFonts w:ascii="Arial" w:eastAsia="Calibri" w:hAnsi="Arial" w:cs="Arial"/>
                <w:lang w:val="en-GB"/>
              </w:rPr>
            </w:pPr>
            <w:r w:rsidRPr="0075721A">
              <w:rPr>
                <w:rFonts w:ascii="Arial" w:eastAsia="Calibri" w:hAnsi="Arial" w:cs="Arial"/>
                <w:lang w:val="en-GB"/>
              </w:rPr>
              <w:t xml:space="preserve">Provide ongoing research, strategic donor intelligence gathering, and trends analysis and generate information to enable </w:t>
            </w:r>
            <w:r w:rsidR="00174E2C" w:rsidRPr="0075721A">
              <w:rPr>
                <w:rFonts w:ascii="Arial" w:eastAsia="Calibri" w:hAnsi="Arial" w:cs="Arial"/>
                <w:lang w:val="en-GB"/>
              </w:rPr>
              <w:t xml:space="preserve">appropriate and strategic </w:t>
            </w:r>
            <w:r w:rsidRPr="0075721A">
              <w:rPr>
                <w:rFonts w:ascii="Arial" w:eastAsia="Calibri" w:hAnsi="Arial" w:cs="Arial"/>
                <w:lang w:val="en-GB"/>
              </w:rPr>
              <w:t xml:space="preserve">engagement with global, regional and country level donors. </w:t>
            </w:r>
          </w:p>
          <w:p w14:paraId="385D4141" w14:textId="1ED01B27"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Prepare and share with the Country Director and the Deputy Country Director Programmes regular updates on top-line income status of the country in terms of (a) secure income for current year, (b) secure income for future years, and (c) </w:t>
            </w:r>
            <w:r w:rsidR="00697F6C" w:rsidRPr="0075721A">
              <w:rPr>
                <w:rFonts w:ascii="Arial" w:eastAsia="Calibri" w:hAnsi="Arial" w:cs="Arial"/>
                <w:lang w:val="en-GB"/>
              </w:rPr>
              <w:t>opportunities</w:t>
            </w:r>
            <w:r w:rsidRPr="0075721A">
              <w:rPr>
                <w:rFonts w:ascii="Arial" w:eastAsia="Calibri" w:hAnsi="Arial" w:cs="Arial"/>
                <w:lang w:val="en-GB"/>
              </w:rPr>
              <w:t xml:space="preserve"> in the pipeline (which covers likely and possible</w:t>
            </w:r>
            <w:r w:rsidR="00697F6C" w:rsidRPr="0075721A">
              <w:rPr>
                <w:rFonts w:ascii="Arial" w:eastAsia="Calibri" w:hAnsi="Arial" w:cs="Arial"/>
                <w:lang w:val="en-GB"/>
              </w:rPr>
              <w:t xml:space="preserve"> funds</w:t>
            </w:r>
            <w:r w:rsidRPr="0075721A">
              <w:rPr>
                <w:rFonts w:ascii="Arial" w:eastAsia="Calibri" w:hAnsi="Arial" w:cs="Arial"/>
                <w:lang w:val="en-GB"/>
              </w:rPr>
              <w:t>)</w:t>
            </w:r>
            <w:r w:rsidR="00BE42A6">
              <w:rPr>
                <w:rFonts w:ascii="Arial" w:eastAsia="Calibri" w:hAnsi="Arial" w:cs="Arial"/>
                <w:lang w:val="en-GB"/>
              </w:rPr>
              <w:t>.</w:t>
            </w:r>
          </w:p>
          <w:p w14:paraId="6C9D1EF2" w14:textId="77777777"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 xml:space="preserve">Partner capacity building on donor requirements </w:t>
            </w:r>
          </w:p>
          <w:p w14:paraId="1A2890CA" w14:textId="2147457D" w:rsidR="00F90BFC" w:rsidRPr="00F90BFC" w:rsidRDefault="00F90BFC" w:rsidP="00F90BFC">
            <w:pPr>
              <w:numPr>
                <w:ilvl w:val="0"/>
                <w:numId w:val="6"/>
              </w:numPr>
              <w:jc w:val="both"/>
              <w:rPr>
                <w:rFonts w:ascii="Arial" w:eastAsia="Calibri" w:hAnsi="Arial" w:cs="Arial"/>
                <w:lang w:val="en-GB"/>
              </w:rPr>
            </w:pPr>
            <w:r w:rsidRPr="00F90BFC">
              <w:rPr>
                <w:rFonts w:ascii="Arial" w:eastAsia="Calibri" w:hAnsi="Arial" w:cs="Arial"/>
                <w:lang w:val="en-GB"/>
              </w:rPr>
              <w:t>Ensure that Oxfam partners have sufficient capacity to contribute towards the development of high quality proposals and programme designs</w:t>
            </w:r>
            <w:r>
              <w:rPr>
                <w:rFonts w:ascii="Arial" w:eastAsia="Calibri" w:hAnsi="Arial" w:cs="Arial"/>
                <w:lang w:val="en-GB"/>
              </w:rPr>
              <w:t>.</w:t>
            </w:r>
          </w:p>
          <w:p w14:paraId="6112F5D3" w14:textId="3827240A" w:rsidR="00DA00B4" w:rsidRDefault="00DA00B4" w:rsidP="00DA00B4">
            <w:pPr>
              <w:numPr>
                <w:ilvl w:val="0"/>
                <w:numId w:val="6"/>
              </w:numPr>
              <w:jc w:val="both"/>
              <w:rPr>
                <w:rFonts w:ascii="Arial" w:eastAsia="Calibri" w:hAnsi="Arial" w:cs="Arial"/>
                <w:lang w:val="en-GB"/>
              </w:rPr>
            </w:pPr>
            <w:r w:rsidRPr="00DA00B4">
              <w:rPr>
                <w:rFonts w:ascii="Arial" w:eastAsia="Calibri" w:hAnsi="Arial" w:cs="Arial"/>
                <w:lang w:val="en-GB"/>
              </w:rPr>
              <w:t>F</w:t>
            </w:r>
            <w:r w:rsidR="002B29D7" w:rsidRPr="00DA00B4">
              <w:rPr>
                <w:rFonts w:ascii="Arial" w:eastAsia="Calibri" w:hAnsi="Arial" w:cs="Arial"/>
                <w:lang w:val="en-GB"/>
              </w:rPr>
              <w:t>acilitate processes to ensure that all partners are aware of their commitments and contribution towards the delivery of successful proposals</w:t>
            </w:r>
            <w:r w:rsidR="00697F6C" w:rsidRPr="00DA00B4">
              <w:rPr>
                <w:rFonts w:ascii="Arial" w:eastAsia="Calibri" w:hAnsi="Arial" w:cs="Arial"/>
                <w:lang w:val="en-GB"/>
              </w:rPr>
              <w:t>, reports and adherence to donor requirements</w:t>
            </w:r>
            <w:r w:rsidR="00496502" w:rsidRPr="00DA00B4">
              <w:rPr>
                <w:rFonts w:ascii="Arial" w:eastAsia="Calibri" w:hAnsi="Arial" w:cs="Arial"/>
                <w:lang w:val="en-GB"/>
              </w:rPr>
              <w:t xml:space="preserve">. </w:t>
            </w:r>
          </w:p>
          <w:p w14:paraId="5C2B0235" w14:textId="77777777" w:rsidR="001D2432" w:rsidRPr="001D2432" w:rsidRDefault="001D2432" w:rsidP="001D2432">
            <w:pPr>
              <w:jc w:val="both"/>
              <w:rPr>
                <w:rFonts w:ascii="Arial" w:eastAsia="Calibri" w:hAnsi="Arial" w:cs="Arial"/>
                <w:b/>
                <w:lang w:val="en-GB"/>
              </w:rPr>
            </w:pPr>
            <w:r w:rsidRPr="001D2432">
              <w:rPr>
                <w:rFonts w:ascii="Arial" w:eastAsia="Calibri" w:hAnsi="Arial" w:cs="Arial"/>
                <w:b/>
                <w:lang w:val="en-GB"/>
              </w:rPr>
              <w:t xml:space="preserve">People development and management     </w:t>
            </w:r>
          </w:p>
          <w:p w14:paraId="3C714D4E" w14:textId="27E70E63" w:rsidR="002B29D7"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Manage and support the Funding </w:t>
            </w:r>
            <w:r w:rsidR="00697F6C" w:rsidRPr="0075721A">
              <w:rPr>
                <w:rFonts w:ascii="Arial" w:eastAsia="Calibri" w:hAnsi="Arial" w:cs="Arial"/>
                <w:lang w:val="en-GB"/>
              </w:rPr>
              <w:t>t</w:t>
            </w:r>
            <w:r w:rsidRPr="0075721A">
              <w:rPr>
                <w:rFonts w:ascii="Arial" w:eastAsia="Calibri" w:hAnsi="Arial" w:cs="Arial"/>
                <w:lang w:val="en-GB"/>
              </w:rPr>
              <w:t>eam to deliver on the Funding Strategy</w:t>
            </w:r>
            <w:r w:rsidR="00697F6C" w:rsidRPr="0075721A">
              <w:rPr>
                <w:rFonts w:ascii="Arial" w:eastAsia="Calibri" w:hAnsi="Arial" w:cs="Arial"/>
                <w:lang w:val="en-GB"/>
              </w:rPr>
              <w:t xml:space="preserve"> and donor engagement plan</w:t>
            </w:r>
            <w:r w:rsidRPr="0075721A">
              <w:rPr>
                <w:rFonts w:ascii="Arial" w:eastAsia="Calibri" w:hAnsi="Arial" w:cs="Arial"/>
                <w:lang w:val="en-GB"/>
              </w:rPr>
              <w:t xml:space="preserve">, providing leadership, </w:t>
            </w:r>
            <w:r w:rsidR="00697F6C" w:rsidRPr="0075721A">
              <w:rPr>
                <w:rFonts w:ascii="Arial" w:eastAsia="Calibri" w:hAnsi="Arial" w:cs="Arial"/>
                <w:lang w:val="en-GB"/>
              </w:rPr>
              <w:t xml:space="preserve">technical </w:t>
            </w:r>
            <w:r w:rsidR="004E068D" w:rsidRPr="0075721A">
              <w:rPr>
                <w:rFonts w:ascii="Arial" w:eastAsia="Calibri" w:hAnsi="Arial" w:cs="Arial"/>
                <w:lang w:val="en-GB"/>
              </w:rPr>
              <w:t>support and</w:t>
            </w:r>
            <w:r w:rsidRPr="0075721A">
              <w:rPr>
                <w:rFonts w:ascii="Arial" w:eastAsia="Calibri" w:hAnsi="Arial" w:cs="Arial"/>
                <w:lang w:val="en-GB"/>
              </w:rPr>
              <w:t xml:space="preserve"> guidance and ensuring that management of the team is in line with Oxfam’s HR policies and procedures. </w:t>
            </w:r>
          </w:p>
          <w:p w14:paraId="69B55B5F" w14:textId="77777777" w:rsidR="001D2432" w:rsidRPr="0075721A" w:rsidRDefault="001D2432" w:rsidP="001D2432">
            <w:pPr>
              <w:numPr>
                <w:ilvl w:val="0"/>
                <w:numId w:val="6"/>
              </w:numPr>
              <w:jc w:val="both"/>
              <w:rPr>
                <w:rFonts w:ascii="Arial" w:eastAsia="Calibri" w:hAnsi="Arial" w:cs="Arial"/>
                <w:lang w:val="en-GB"/>
              </w:rPr>
            </w:pPr>
            <w:r w:rsidRPr="0075721A">
              <w:rPr>
                <w:rFonts w:ascii="Arial" w:eastAsia="Calibri" w:hAnsi="Arial" w:cs="Arial"/>
                <w:lang w:val="en-GB"/>
              </w:rPr>
              <w:t>Ensur</w:t>
            </w:r>
            <w:r>
              <w:rPr>
                <w:rFonts w:ascii="Arial" w:eastAsia="Calibri" w:hAnsi="Arial" w:cs="Arial"/>
                <w:lang w:val="en-GB"/>
              </w:rPr>
              <w:t xml:space="preserve">e </w:t>
            </w:r>
            <w:r w:rsidRPr="0075721A">
              <w:rPr>
                <w:rFonts w:ascii="Arial" w:eastAsia="Calibri" w:hAnsi="Arial" w:cs="Arial"/>
                <w:lang w:val="en-GB"/>
              </w:rPr>
              <w:t>that Funding team members have access to staff development opportunities; identify and address capacity gaps and provide ongoing line management and learning and development support to members of the team</w:t>
            </w:r>
            <w:r>
              <w:rPr>
                <w:rFonts w:ascii="Arial" w:eastAsia="Calibri" w:hAnsi="Arial" w:cs="Arial"/>
                <w:lang w:val="en-GB"/>
              </w:rPr>
              <w:t>.</w:t>
            </w:r>
          </w:p>
          <w:p w14:paraId="61AF704B" w14:textId="49FF821F"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With support from </w:t>
            </w:r>
            <w:r w:rsidR="00697F6C" w:rsidRPr="0075721A">
              <w:rPr>
                <w:rFonts w:ascii="Arial" w:eastAsia="Calibri" w:hAnsi="Arial" w:cs="Arial"/>
                <w:lang w:val="en-GB"/>
              </w:rPr>
              <w:t xml:space="preserve">the </w:t>
            </w:r>
            <w:r w:rsidRPr="0075721A">
              <w:rPr>
                <w:rFonts w:ascii="Arial" w:eastAsia="Calibri" w:hAnsi="Arial" w:cs="Arial"/>
                <w:lang w:val="en-GB"/>
              </w:rPr>
              <w:t xml:space="preserve">Human Resources </w:t>
            </w:r>
            <w:r w:rsidR="00697F6C" w:rsidRPr="0075721A">
              <w:rPr>
                <w:rFonts w:ascii="Arial" w:eastAsia="Calibri" w:hAnsi="Arial" w:cs="Arial"/>
                <w:lang w:val="en-GB"/>
              </w:rPr>
              <w:t>team</w:t>
            </w:r>
            <w:r w:rsidRPr="0075721A">
              <w:rPr>
                <w:rFonts w:ascii="Arial" w:eastAsia="Calibri" w:hAnsi="Arial" w:cs="Arial"/>
                <w:lang w:val="en-GB"/>
              </w:rPr>
              <w:t xml:space="preserve">, manage the lifecycle of individuals within the </w:t>
            </w:r>
            <w:r w:rsidR="00697F6C" w:rsidRPr="0075721A">
              <w:rPr>
                <w:rFonts w:ascii="Arial" w:eastAsia="Calibri" w:hAnsi="Arial" w:cs="Arial"/>
                <w:lang w:val="en-GB"/>
              </w:rPr>
              <w:t xml:space="preserve">Funding </w:t>
            </w:r>
            <w:r w:rsidRPr="0075721A">
              <w:rPr>
                <w:rFonts w:ascii="Arial" w:eastAsia="Calibri" w:hAnsi="Arial" w:cs="Arial"/>
                <w:lang w:val="en-GB"/>
              </w:rPr>
              <w:t>team from pre-recruitment to exit, including performance management processes, people development and issues such as disciplinary matters</w:t>
            </w:r>
            <w:r w:rsidR="00697F6C" w:rsidRPr="0075721A">
              <w:rPr>
                <w:rFonts w:ascii="Arial" w:eastAsia="Calibri" w:hAnsi="Arial" w:cs="Arial"/>
                <w:lang w:val="en-GB"/>
              </w:rPr>
              <w:t xml:space="preserve"> that may arise.</w:t>
            </w:r>
          </w:p>
          <w:p w14:paraId="2273C79D" w14:textId="77777777"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 xml:space="preserve">As a member of the Senior Management Team      </w:t>
            </w:r>
          </w:p>
          <w:p w14:paraId="4EBD87C2" w14:textId="5CF01A0C"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Attend SMT meetings </w:t>
            </w:r>
            <w:r w:rsidR="00697F6C" w:rsidRPr="0075721A">
              <w:rPr>
                <w:rFonts w:ascii="Arial" w:eastAsia="Calibri" w:hAnsi="Arial" w:cs="Arial"/>
                <w:lang w:val="en-GB"/>
              </w:rPr>
              <w:t>and other country programme</w:t>
            </w:r>
            <w:r w:rsidRPr="0075721A">
              <w:rPr>
                <w:rFonts w:ascii="Arial" w:eastAsia="Calibri" w:hAnsi="Arial" w:cs="Arial"/>
                <w:lang w:val="en-GB"/>
              </w:rPr>
              <w:t xml:space="preserve"> planning meetings</w:t>
            </w:r>
            <w:r w:rsidR="00697F6C" w:rsidRPr="0075721A">
              <w:rPr>
                <w:rFonts w:ascii="Arial" w:eastAsia="Calibri" w:hAnsi="Arial" w:cs="Arial"/>
                <w:lang w:val="en-GB"/>
              </w:rPr>
              <w:t xml:space="preserve"> as relevant</w:t>
            </w:r>
            <w:r w:rsidRPr="0075721A">
              <w:rPr>
                <w:rFonts w:ascii="Arial" w:eastAsia="Calibri" w:hAnsi="Arial" w:cs="Arial"/>
                <w:lang w:val="en-GB"/>
              </w:rPr>
              <w:t>.</w:t>
            </w:r>
          </w:p>
          <w:p w14:paraId="580E0061" w14:textId="1812F2CE" w:rsidR="002B29D7" w:rsidRPr="0075721A" w:rsidRDefault="002B29D7" w:rsidP="002B29D7">
            <w:pPr>
              <w:numPr>
                <w:ilvl w:val="0"/>
                <w:numId w:val="6"/>
              </w:numPr>
              <w:jc w:val="both"/>
              <w:rPr>
                <w:rFonts w:ascii="Arial" w:eastAsia="Calibri" w:hAnsi="Arial" w:cs="Arial"/>
                <w:b/>
                <w:lang w:val="en-GB"/>
              </w:rPr>
            </w:pPr>
            <w:r w:rsidRPr="0075721A">
              <w:rPr>
                <w:rFonts w:ascii="Arial" w:eastAsia="Calibri" w:hAnsi="Arial" w:cs="Arial"/>
                <w:lang w:val="en-GB"/>
              </w:rPr>
              <w:t>Participate in decision making processes and problem solving related to</w:t>
            </w:r>
            <w:r w:rsidR="00C4264D" w:rsidRPr="0075721A">
              <w:rPr>
                <w:rFonts w:ascii="Arial" w:eastAsia="Calibri" w:hAnsi="Arial" w:cs="Arial"/>
                <w:lang w:val="en-GB"/>
              </w:rPr>
              <w:t xml:space="preserve"> the ongoing management and future direction of the country programme</w:t>
            </w:r>
            <w:r w:rsidR="00BE42A6">
              <w:rPr>
                <w:rFonts w:ascii="Arial" w:eastAsia="Calibri" w:hAnsi="Arial" w:cs="Arial"/>
                <w:lang w:val="en-GB"/>
              </w:rPr>
              <w:t>.</w:t>
            </w:r>
          </w:p>
          <w:p w14:paraId="2C318073" w14:textId="416A78E3" w:rsidR="002B29D7" w:rsidRPr="0075721A" w:rsidRDefault="002B29D7" w:rsidP="002B29D7">
            <w:pPr>
              <w:numPr>
                <w:ilvl w:val="0"/>
                <w:numId w:val="6"/>
              </w:numPr>
              <w:jc w:val="both"/>
              <w:rPr>
                <w:rFonts w:ascii="Arial" w:eastAsia="Calibri" w:hAnsi="Arial" w:cs="Arial"/>
                <w:b/>
                <w:lang w:val="en-GB"/>
              </w:rPr>
            </w:pPr>
            <w:r w:rsidRPr="0075721A">
              <w:rPr>
                <w:rFonts w:ascii="Arial" w:eastAsia="Calibri" w:hAnsi="Arial" w:cs="Arial"/>
                <w:lang w:val="en-GB"/>
              </w:rPr>
              <w:lastRenderedPageBreak/>
              <w:t xml:space="preserve">Represent </w:t>
            </w:r>
            <w:r w:rsidR="00C4264D" w:rsidRPr="0075721A">
              <w:rPr>
                <w:rFonts w:ascii="Arial" w:eastAsia="Calibri" w:hAnsi="Arial" w:cs="Arial"/>
                <w:lang w:val="en-GB"/>
              </w:rPr>
              <w:t xml:space="preserve">and champion the </w:t>
            </w:r>
            <w:r w:rsidRPr="0075721A">
              <w:rPr>
                <w:rFonts w:ascii="Arial" w:eastAsia="Calibri" w:hAnsi="Arial" w:cs="Arial"/>
                <w:lang w:val="en-GB"/>
              </w:rPr>
              <w:t>Funding department</w:t>
            </w:r>
            <w:r w:rsidR="00C4264D" w:rsidRPr="0075721A">
              <w:rPr>
                <w:rFonts w:ascii="Arial" w:eastAsia="Calibri" w:hAnsi="Arial" w:cs="Arial"/>
                <w:lang w:val="en-GB"/>
              </w:rPr>
              <w:t xml:space="preserve"> and its priorities and challenges;</w:t>
            </w:r>
            <w:r w:rsidRPr="0075721A">
              <w:rPr>
                <w:rFonts w:ascii="Arial" w:eastAsia="Calibri" w:hAnsi="Arial" w:cs="Arial"/>
                <w:lang w:val="en-GB"/>
              </w:rPr>
              <w:t xml:space="preserve"> share </w:t>
            </w:r>
            <w:r w:rsidR="00C4264D" w:rsidRPr="0075721A">
              <w:rPr>
                <w:rFonts w:ascii="Arial" w:eastAsia="Calibri" w:hAnsi="Arial" w:cs="Arial"/>
                <w:lang w:val="en-GB"/>
              </w:rPr>
              <w:t>regular updates with the SMT on</w:t>
            </w:r>
            <w:r w:rsidRPr="0075721A">
              <w:rPr>
                <w:rFonts w:ascii="Arial" w:eastAsia="Calibri" w:hAnsi="Arial" w:cs="Arial"/>
                <w:lang w:val="en-GB"/>
              </w:rPr>
              <w:t xml:space="preserve"> relevant fundraising efforts, grant management </w:t>
            </w:r>
            <w:r w:rsidR="00C4264D" w:rsidRPr="0075721A">
              <w:rPr>
                <w:rFonts w:ascii="Arial" w:eastAsia="Calibri" w:hAnsi="Arial" w:cs="Arial"/>
                <w:lang w:val="en-GB"/>
              </w:rPr>
              <w:t xml:space="preserve">issues and </w:t>
            </w:r>
            <w:r w:rsidRPr="0075721A">
              <w:rPr>
                <w:rFonts w:ascii="Arial" w:eastAsia="Calibri" w:hAnsi="Arial" w:cs="Arial"/>
                <w:lang w:val="en-GB"/>
              </w:rPr>
              <w:t xml:space="preserve">risks, </w:t>
            </w:r>
            <w:r w:rsidR="00C4264D" w:rsidRPr="0075721A">
              <w:rPr>
                <w:rFonts w:ascii="Arial" w:eastAsia="Calibri" w:hAnsi="Arial" w:cs="Arial"/>
                <w:lang w:val="en-GB"/>
              </w:rPr>
              <w:t xml:space="preserve">donor engagement and </w:t>
            </w:r>
            <w:r w:rsidRPr="0075721A">
              <w:rPr>
                <w:rFonts w:ascii="Arial" w:eastAsia="Calibri" w:hAnsi="Arial" w:cs="Arial"/>
                <w:lang w:val="en-GB"/>
              </w:rPr>
              <w:t xml:space="preserve">compliance and </w:t>
            </w:r>
            <w:r w:rsidR="00C4264D" w:rsidRPr="0075721A">
              <w:rPr>
                <w:rFonts w:ascii="Arial" w:eastAsia="Calibri" w:hAnsi="Arial" w:cs="Arial"/>
                <w:lang w:val="en-GB"/>
              </w:rPr>
              <w:t xml:space="preserve">business development </w:t>
            </w:r>
            <w:r w:rsidR="004E068D" w:rsidRPr="0075721A">
              <w:rPr>
                <w:rFonts w:ascii="Arial" w:eastAsia="Calibri" w:hAnsi="Arial" w:cs="Arial"/>
                <w:lang w:val="en-GB"/>
              </w:rPr>
              <w:t>initiatives</w:t>
            </w:r>
            <w:r w:rsidRPr="0075721A">
              <w:rPr>
                <w:rFonts w:ascii="Arial" w:eastAsia="Calibri" w:hAnsi="Arial" w:cs="Arial"/>
                <w:lang w:val="en-GB"/>
              </w:rPr>
              <w:t>.</w:t>
            </w:r>
          </w:p>
          <w:p w14:paraId="6EE29A7A" w14:textId="3A90FAF6"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Technical Skills, Experience &amp; Knowledge</w:t>
            </w:r>
          </w:p>
          <w:p w14:paraId="064D1DAE" w14:textId="3B9212B9"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Essential</w:t>
            </w:r>
          </w:p>
          <w:p w14:paraId="6DDBC027" w14:textId="072342DE" w:rsidR="00DD215F" w:rsidRPr="009229F4" w:rsidRDefault="00DD215F" w:rsidP="00DD215F">
            <w:pPr>
              <w:numPr>
                <w:ilvl w:val="0"/>
                <w:numId w:val="6"/>
              </w:numPr>
              <w:jc w:val="both"/>
              <w:rPr>
                <w:rFonts w:ascii="Arial" w:eastAsia="Calibri" w:hAnsi="Arial" w:cs="Arial"/>
                <w:lang w:val="en-GB"/>
              </w:rPr>
            </w:pPr>
            <w:r w:rsidRPr="009229F4">
              <w:rPr>
                <w:rFonts w:ascii="Arial" w:eastAsia="Calibri" w:hAnsi="Arial" w:cs="Arial"/>
                <w:lang w:val="en-GB"/>
              </w:rPr>
              <w:t>Relevant qualification from a recognised University/college and/or relevant work experience to include budgeting, donor engagement and grant cycle management, preferably in an international NGO – some of which should be supervisory/managerial experience</w:t>
            </w:r>
          </w:p>
          <w:p w14:paraId="36A245EF" w14:textId="6BF4BCA3" w:rsidR="002B29D7" w:rsidRPr="0075721A"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Management experience in securing and managing funds from institutional donors, such as ECHO, EU, DFID, OFDA, </w:t>
            </w:r>
            <w:r w:rsidR="0075721A" w:rsidRPr="0075721A">
              <w:rPr>
                <w:rFonts w:ascii="Arial" w:eastAsia="Calibri" w:hAnsi="Arial" w:cs="Arial"/>
                <w:lang w:val="en-GB"/>
              </w:rPr>
              <w:t>GFFO</w:t>
            </w:r>
            <w:r w:rsidRPr="0075721A">
              <w:rPr>
                <w:rFonts w:ascii="Arial" w:eastAsia="Calibri" w:hAnsi="Arial" w:cs="Arial"/>
                <w:lang w:val="en-GB"/>
              </w:rPr>
              <w:t xml:space="preserve"> and UN agencies</w:t>
            </w:r>
          </w:p>
          <w:p w14:paraId="0A61BB71" w14:textId="1B0B98F3" w:rsidR="002B29D7" w:rsidRDefault="002B29D7" w:rsidP="002B29D7">
            <w:pPr>
              <w:numPr>
                <w:ilvl w:val="0"/>
                <w:numId w:val="6"/>
              </w:numPr>
              <w:jc w:val="both"/>
              <w:rPr>
                <w:rFonts w:ascii="Arial" w:eastAsia="Calibri" w:hAnsi="Arial" w:cs="Arial"/>
                <w:lang w:val="en-GB"/>
              </w:rPr>
            </w:pPr>
            <w:r w:rsidRPr="0075721A">
              <w:rPr>
                <w:rFonts w:ascii="Arial" w:eastAsia="Calibri" w:hAnsi="Arial" w:cs="Arial"/>
                <w:lang w:val="en-GB"/>
              </w:rPr>
              <w:t xml:space="preserve">Excellent planning and budgeting skills, and a sound understanding of </w:t>
            </w:r>
            <w:r w:rsidR="00C4264D" w:rsidRPr="0075721A">
              <w:rPr>
                <w:rFonts w:ascii="Arial" w:eastAsia="Calibri" w:hAnsi="Arial" w:cs="Arial"/>
                <w:lang w:val="en-GB"/>
              </w:rPr>
              <w:t>the Grant</w:t>
            </w:r>
            <w:r w:rsidR="00663B21" w:rsidRPr="0075721A">
              <w:rPr>
                <w:rFonts w:ascii="Arial" w:eastAsia="Calibri" w:hAnsi="Arial" w:cs="Arial"/>
                <w:lang w:val="en-GB"/>
              </w:rPr>
              <w:t xml:space="preserve"> Management</w:t>
            </w:r>
            <w:r w:rsidRPr="0075721A">
              <w:rPr>
                <w:rFonts w:ascii="Arial" w:eastAsia="Calibri" w:hAnsi="Arial" w:cs="Arial"/>
                <w:lang w:val="en-GB"/>
              </w:rPr>
              <w:t xml:space="preserve"> Cycle in emergencies and/or development environments</w:t>
            </w:r>
          </w:p>
          <w:p w14:paraId="7D1F9690" w14:textId="77777777" w:rsidR="00167108" w:rsidRPr="009229F4" w:rsidRDefault="00167108" w:rsidP="00167108">
            <w:pPr>
              <w:numPr>
                <w:ilvl w:val="0"/>
                <w:numId w:val="6"/>
              </w:numPr>
              <w:jc w:val="both"/>
              <w:rPr>
                <w:rFonts w:ascii="Arial" w:eastAsia="Calibri" w:hAnsi="Arial" w:cs="Arial"/>
                <w:lang w:val="en-GB"/>
              </w:rPr>
            </w:pPr>
            <w:r w:rsidRPr="009229F4">
              <w:rPr>
                <w:rFonts w:ascii="Arial" w:eastAsia="Calibri" w:hAnsi="Arial" w:cs="Arial"/>
                <w:lang w:val="en-GB"/>
              </w:rPr>
              <w:t>Highly developed interpersonal, influencing and negotiation skills and excellent written and verbal English</w:t>
            </w:r>
          </w:p>
          <w:p w14:paraId="49FD70A1" w14:textId="77777777" w:rsidR="00DD215F" w:rsidRPr="009229F4" w:rsidRDefault="00DD215F" w:rsidP="00DD215F">
            <w:pPr>
              <w:numPr>
                <w:ilvl w:val="0"/>
                <w:numId w:val="6"/>
              </w:numPr>
              <w:jc w:val="both"/>
              <w:rPr>
                <w:rFonts w:ascii="Arial" w:eastAsia="Calibri" w:hAnsi="Arial" w:cs="Arial"/>
                <w:lang w:val="en-GB"/>
              </w:rPr>
            </w:pPr>
            <w:r w:rsidRPr="009229F4">
              <w:rPr>
                <w:rFonts w:ascii="Arial" w:eastAsia="Calibri" w:hAnsi="Arial" w:cs="Arial"/>
                <w:lang w:val="en-GB"/>
              </w:rPr>
              <w:t>Excellent IT skills, especially spread sheets (MS Excel), word processing (MS Word), online grant management systems and email packages</w:t>
            </w:r>
          </w:p>
          <w:p w14:paraId="6131969E" w14:textId="3266001C" w:rsidR="002B29D7" w:rsidRPr="0075721A" w:rsidRDefault="002B29D7" w:rsidP="0075721A">
            <w:pPr>
              <w:numPr>
                <w:ilvl w:val="0"/>
                <w:numId w:val="6"/>
              </w:numPr>
              <w:jc w:val="both"/>
              <w:rPr>
                <w:rFonts w:ascii="Arial" w:eastAsia="Calibri" w:hAnsi="Arial" w:cs="Arial"/>
                <w:lang w:val="en-GB"/>
              </w:rPr>
            </w:pPr>
            <w:r w:rsidRPr="0075721A">
              <w:rPr>
                <w:rFonts w:ascii="Arial" w:eastAsia="Calibri" w:hAnsi="Arial" w:cs="Arial"/>
                <w:lang w:val="en-GB"/>
              </w:rPr>
              <w:t xml:space="preserve">Proven analytical skills and the ability to think strategically in relation to fundraising and donor engagement </w:t>
            </w:r>
          </w:p>
          <w:p w14:paraId="466C1CD7" w14:textId="0195F5C2" w:rsidR="002B29D7" w:rsidRPr="0075721A" w:rsidRDefault="00B01E8A" w:rsidP="002B29D7">
            <w:pPr>
              <w:numPr>
                <w:ilvl w:val="0"/>
                <w:numId w:val="6"/>
              </w:numPr>
              <w:jc w:val="both"/>
              <w:rPr>
                <w:rFonts w:ascii="Arial" w:eastAsia="Calibri" w:hAnsi="Arial" w:cs="Arial"/>
                <w:lang w:val="en-GB"/>
              </w:rPr>
            </w:pPr>
            <w:r w:rsidRPr="0075721A">
              <w:rPr>
                <w:rFonts w:ascii="Arial" w:eastAsia="Calibri" w:hAnsi="Arial" w:cs="Arial"/>
                <w:lang w:val="en-GB"/>
              </w:rPr>
              <w:t>Flexible with the a</w:t>
            </w:r>
            <w:r w:rsidR="002B29D7" w:rsidRPr="0075721A">
              <w:rPr>
                <w:rFonts w:ascii="Arial" w:eastAsia="Calibri" w:hAnsi="Arial" w:cs="Arial"/>
                <w:lang w:val="en-GB"/>
              </w:rPr>
              <w:t xml:space="preserve">bility to adjust to constantly changing </w:t>
            </w:r>
            <w:r w:rsidRPr="0075721A">
              <w:rPr>
                <w:rFonts w:ascii="Arial" w:eastAsia="Calibri" w:hAnsi="Arial" w:cs="Arial"/>
                <w:lang w:val="en-GB"/>
              </w:rPr>
              <w:t xml:space="preserve">priorities and context, </w:t>
            </w:r>
            <w:r w:rsidR="002B29D7" w:rsidRPr="0075721A">
              <w:rPr>
                <w:rFonts w:ascii="Arial" w:eastAsia="Calibri" w:hAnsi="Arial" w:cs="Arial"/>
                <w:lang w:val="en-GB"/>
              </w:rPr>
              <w:t>while maintaining focus on deliver</w:t>
            </w:r>
            <w:r w:rsidR="00663B21" w:rsidRPr="0075721A">
              <w:rPr>
                <w:rFonts w:ascii="Arial" w:eastAsia="Calibri" w:hAnsi="Arial" w:cs="Arial"/>
                <w:lang w:val="en-GB"/>
              </w:rPr>
              <w:t>ing results</w:t>
            </w:r>
          </w:p>
          <w:p w14:paraId="568EADA9" w14:textId="77777777" w:rsidR="002B29D7" w:rsidRPr="0075721A" w:rsidRDefault="002B29D7" w:rsidP="002B29D7">
            <w:pPr>
              <w:jc w:val="both"/>
              <w:rPr>
                <w:rFonts w:ascii="Arial" w:eastAsia="Calibri" w:hAnsi="Arial" w:cs="Arial"/>
                <w:b/>
                <w:lang w:val="en-GB"/>
              </w:rPr>
            </w:pPr>
            <w:r w:rsidRPr="0075721A">
              <w:rPr>
                <w:rFonts w:ascii="Arial" w:eastAsia="Calibri" w:hAnsi="Arial" w:cs="Arial"/>
                <w:b/>
                <w:lang w:val="en-GB"/>
              </w:rPr>
              <w:t>Desirable</w:t>
            </w:r>
          </w:p>
          <w:p w14:paraId="21E91728" w14:textId="77777777" w:rsidR="002B29D7" w:rsidRPr="0075721A" w:rsidRDefault="002B29D7" w:rsidP="0075721A">
            <w:pPr>
              <w:numPr>
                <w:ilvl w:val="0"/>
                <w:numId w:val="6"/>
              </w:numPr>
              <w:jc w:val="both"/>
              <w:rPr>
                <w:rFonts w:ascii="Arial" w:eastAsia="Calibri" w:hAnsi="Arial" w:cs="Arial"/>
                <w:lang w:val="en-GB"/>
              </w:rPr>
            </w:pPr>
            <w:r w:rsidRPr="0075721A">
              <w:rPr>
                <w:rFonts w:ascii="Arial" w:eastAsia="Calibri" w:hAnsi="Arial" w:cs="Arial"/>
                <w:lang w:val="en-GB"/>
              </w:rPr>
              <w:t>Knowledge of donor por</w:t>
            </w:r>
            <w:r w:rsidR="00597EB8" w:rsidRPr="0075721A">
              <w:rPr>
                <w:rFonts w:ascii="Arial" w:eastAsia="Calibri" w:hAnsi="Arial" w:cs="Arial"/>
                <w:lang w:val="en-GB"/>
              </w:rPr>
              <w:t>t</w:t>
            </w:r>
            <w:r w:rsidRPr="0075721A">
              <w:rPr>
                <w:rFonts w:ascii="Arial" w:eastAsia="Calibri" w:hAnsi="Arial" w:cs="Arial"/>
                <w:lang w:val="en-GB"/>
              </w:rPr>
              <w:t>folio in South Sudan</w:t>
            </w:r>
          </w:p>
          <w:p w14:paraId="5DE3A372" w14:textId="77777777" w:rsidR="00DD215F" w:rsidRDefault="0075721A" w:rsidP="0075721A">
            <w:pPr>
              <w:numPr>
                <w:ilvl w:val="0"/>
                <w:numId w:val="6"/>
              </w:numPr>
              <w:jc w:val="both"/>
              <w:rPr>
                <w:rFonts w:ascii="Arial" w:eastAsia="Calibri" w:hAnsi="Arial" w:cs="Arial"/>
                <w:lang w:val="en-GB"/>
              </w:rPr>
            </w:pPr>
            <w:r w:rsidRPr="0075721A">
              <w:rPr>
                <w:rFonts w:ascii="Arial" w:eastAsia="Calibri" w:hAnsi="Arial" w:cs="Arial"/>
                <w:lang w:val="en-GB"/>
              </w:rPr>
              <w:t>Experience with Gender programming</w:t>
            </w:r>
          </w:p>
          <w:p w14:paraId="75FC9F37" w14:textId="08401AC8" w:rsidR="0075721A" w:rsidRDefault="00DD215F" w:rsidP="0075721A">
            <w:pPr>
              <w:numPr>
                <w:ilvl w:val="0"/>
                <w:numId w:val="6"/>
              </w:numPr>
              <w:jc w:val="both"/>
              <w:rPr>
                <w:rFonts w:ascii="Arial" w:eastAsia="Calibri" w:hAnsi="Arial" w:cs="Arial"/>
                <w:lang w:val="en-GB"/>
              </w:rPr>
            </w:pPr>
            <w:r>
              <w:rPr>
                <w:rFonts w:ascii="Arial" w:eastAsia="Calibri" w:hAnsi="Arial" w:cs="Arial"/>
                <w:lang w:val="en-GB"/>
              </w:rPr>
              <w:t>Experience</w:t>
            </w:r>
            <w:r w:rsidR="0075721A" w:rsidRPr="0075721A">
              <w:rPr>
                <w:rFonts w:ascii="Arial" w:eastAsia="Calibri" w:hAnsi="Arial" w:cs="Arial"/>
                <w:lang w:val="en-GB"/>
              </w:rPr>
              <w:t xml:space="preserve"> working in a multi-cultural environment </w:t>
            </w:r>
          </w:p>
          <w:p w14:paraId="19561FE9" w14:textId="77777777" w:rsidR="00DD215F" w:rsidRPr="00BE42A6" w:rsidRDefault="00DD215F" w:rsidP="00DD215F">
            <w:pPr>
              <w:numPr>
                <w:ilvl w:val="0"/>
                <w:numId w:val="6"/>
              </w:numPr>
              <w:jc w:val="both"/>
            </w:pPr>
            <w:r w:rsidRPr="00BD6AEF">
              <w:rPr>
                <w:rFonts w:ascii="Arial" w:eastAsia="Calibri" w:hAnsi="Arial" w:cs="Arial"/>
                <w:lang w:val="en-GB"/>
              </w:rPr>
              <w:t>Experience working in a hardship location</w:t>
            </w:r>
          </w:p>
          <w:p w14:paraId="36343530" w14:textId="19136D55" w:rsidR="00BE42A6" w:rsidRPr="00DD215F" w:rsidRDefault="00BE42A6" w:rsidP="00BE42A6">
            <w:pPr>
              <w:ind w:left="360"/>
              <w:jc w:val="both"/>
            </w:pPr>
          </w:p>
        </w:tc>
      </w:tr>
      <w:tr w:rsidR="002B29D7" w:rsidRPr="0075721A" w14:paraId="5456C176" w14:textId="77777777" w:rsidTr="00871D0B">
        <w:trPr>
          <w:gridBefore w:val="1"/>
          <w:gridAfter w:val="1"/>
          <w:wBefore w:w="743" w:type="dxa"/>
          <w:wAfter w:w="709" w:type="dxa"/>
        </w:trPr>
        <w:tc>
          <w:tcPr>
            <w:tcW w:w="9322" w:type="dxa"/>
            <w:tcBorders>
              <w:top w:val="nil"/>
              <w:left w:val="nil"/>
              <w:bottom w:val="nil"/>
              <w:right w:val="nil"/>
            </w:tcBorders>
          </w:tcPr>
          <w:p w14:paraId="0FCCB538" w14:textId="77777777" w:rsidR="002B29D7" w:rsidRPr="0075721A" w:rsidRDefault="002B29D7" w:rsidP="00871D0B">
            <w:pPr>
              <w:tabs>
                <w:tab w:val="left" w:pos="993"/>
              </w:tabs>
              <w:spacing w:after="0" w:line="240" w:lineRule="auto"/>
              <w:jc w:val="both"/>
              <w:rPr>
                <w:rFonts w:ascii="Arial" w:eastAsia="Times New Roman" w:hAnsi="Arial" w:cs="Arial"/>
                <w:b/>
                <w:lang w:val="en-GB"/>
              </w:rPr>
            </w:pPr>
            <w:r w:rsidRPr="0075721A">
              <w:rPr>
                <w:rFonts w:ascii="Arial" w:eastAsia="Times New Roman" w:hAnsi="Arial" w:cs="Arial"/>
                <w:b/>
                <w:lang w:val="en-GB"/>
              </w:rPr>
              <w:lastRenderedPageBreak/>
              <w:t>NB: Female candidates are strongly encouraged to apply.</w:t>
            </w:r>
          </w:p>
          <w:p w14:paraId="3B50DCCB" w14:textId="77777777" w:rsidR="002B29D7" w:rsidRPr="0075721A" w:rsidRDefault="002B29D7" w:rsidP="00871D0B">
            <w:pPr>
              <w:tabs>
                <w:tab w:val="left" w:pos="993"/>
              </w:tabs>
              <w:spacing w:after="0" w:line="240" w:lineRule="auto"/>
              <w:jc w:val="both"/>
              <w:rPr>
                <w:rFonts w:ascii="Arial" w:eastAsia="Times New Roman" w:hAnsi="Arial" w:cs="Arial"/>
                <w:b/>
                <w:lang w:val="en-GB"/>
              </w:rPr>
            </w:pPr>
            <w:r w:rsidRPr="0075721A">
              <w:rPr>
                <w:rFonts w:ascii="Arial" w:eastAsia="Times New Roman" w:hAnsi="Arial" w:cs="Arial"/>
                <w:b/>
                <w:lang w:val="en-GB"/>
              </w:rPr>
              <w:t xml:space="preserve"> </w:t>
            </w:r>
          </w:p>
          <w:p w14:paraId="28331B1C" w14:textId="6E655D21" w:rsidR="002B29D7" w:rsidRPr="0075721A" w:rsidRDefault="002B29D7" w:rsidP="00871D0B">
            <w:pPr>
              <w:spacing w:after="0" w:line="240" w:lineRule="auto"/>
              <w:jc w:val="both"/>
              <w:rPr>
                <w:rFonts w:ascii="Arial" w:eastAsia="Times New Roman" w:hAnsi="Arial" w:cs="Arial"/>
                <w:lang w:val="en-GB"/>
              </w:rPr>
            </w:pPr>
            <w:r w:rsidRPr="0075721A">
              <w:rPr>
                <w:rFonts w:ascii="Arial" w:eastAsia="Times New Roman" w:hAnsi="Arial" w:cs="Arial"/>
                <w:b/>
                <w:lang w:val="en-GB"/>
              </w:rPr>
              <w:t>Only short</w:t>
            </w:r>
            <w:r w:rsidR="0075721A" w:rsidRPr="0075721A">
              <w:rPr>
                <w:rFonts w:ascii="Arial" w:eastAsia="Times New Roman" w:hAnsi="Arial" w:cs="Arial"/>
                <w:b/>
                <w:lang w:val="en-GB"/>
              </w:rPr>
              <w:t>-</w:t>
            </w:r>
            <w:r w:rsidRPr="0075721A">
              <w:rPr>
                <w:rFonts w:ascii="Arial" w:eastAsia="Times New Roman" w:hAnsi="Arial" w:cs="Arial"/>
                <w:b/>
                <w:lang w:val="en-GB"/>
              </w:rPr>
              <w:t xml:space="preserve"> listed candidate</w:t>
            </w:r>
            <w:r w:rsidR="00400DE9" w:rsidRPr="0075721A">
              <w:rPr>
                <w:rFonts w:ascii="Arial" w:eastAsia="Times New Roman" w:hAnsi="Arial" w:cs="Arial"/>
                <w:b/>
                <w:lang w:val="en-GB"/>
              </w:rPr>
              <w:t>s</w:t>
            </w:r>
            <w:r w:rsidRPr="0075721A">
              <w:rPr>
                <w:rFonts w:ascii="Arial" w:eastAsia="Times New Roman" w:hAnsi="Arial" w:cs="Arial"/>
                <w:b/>
                <w:lang w:val="en-GB"/>
              </w:rPr>
              <w:t xml:space="preserve"> will be contacted.</w:t>
            </w:r>
          </w:p>
          <w:p w14:paraId="4BA3BFF6" w14:textId="2FEDB5DD" w:rsidR="002B29D7" w:rsidRPr="0075721A" w:rsidRDefault="002B29D7" w:rsidP="00871D0B">
            <w:pPr>
              <w:spacing w:after="0" w:line="240" w:lineRule="auto"/>
              <w:jc w:val="both"/>
              <w:rPr>
                <w:rFonts w:ascii="Arial" w:eastAsia="Times New Roman" w:hAnsi="Arial" w:cs="Arial"/>
                <w:b/>
                <w:lang w:val="en-GB"/>
              </w:rPr>
            </w:pPr>
            <w:r w:rsidRPr="0075721A">
              <w:rPr>
                <w:rFonts w:ascii="Arial" w:eastAsia="Times New Roman" w:hAnsi="Arial" w:cs="Arial"/>
                <w:b/>
                <w:lang w:val="en-GB"/>
              </w:rPr>
              <w:t xml:space="preserve">Deadline for submission of applications is </w:t>
            </w:r>
            <w:r w:rsidR="00BC41A5">
              <w:rPr>
                <w:rFonts w:ascii="Arial" w:eastAsia="Times New Roman" w:hAnsi="Arial" w:cs="Arial"/>
                <w:b/>
                <w:lang w:val="en-GB"/>
              </w:rPr>
              <w:t>01</w:t>
            </w:r>
            <w:r w:rsidRPr="0075721A">
              <w:rPr>
                <w:rFonts w:ascii="Arial" w:eastAsia="Times New Roman" w:hAnsi="Arial" w:cs="Arial"/>
                <w:b/>
                <w:lang w:val="en-GB"/>
              </w:rPr>
              <w:t xml:space="preserve"> </w:t>
            </w:r>
            <w:r w:rsidR="00BC41A5">
              <w:rPr>
                <w:rFonts w:ascii="Arial" w:eastAsia="Times New Roman" w:hAnsi="Arial" w:cs="Arial"/>
                <w:b/>
                <w:lang w:val="en-GB"/>
              </w:rPr>
              <w:t>October</w:t>
            </w:r>
            <w:r w:rsidRPr="0075721A">
              <w:rPr>
                <w:rFonts w:ascii="Arial" w:eastAsia="Times New Roman" w:hAnsi="Arial" w:cs="Arial"/>
                <w:b/>
                <w:lang w:val="en-GB"/>
              </w:rPr>
              <w:t xml:space="preserve"> 20</w:t>
            </w:r>
            <w:r w:rsidR="00597EB8" w:rsidRPr="0075721A">
              <w:rPr>
                <w:rFonts w:ascii="Arial" w:eastAsia="Times New Roman" w:hAnsi="Arial" w:cs="Arial"/>
                <w:b/>
                <w:lang w:val="en-GB"/>
              </w:rPr>
              <w:t>20</w:t>
            </w:r>
            <w:r w:rsidRPr="0075721A">
              <w:rPr>
                <w:rFonts w:ascii="Arial" w:eastAsia="Times New Roman" w:hAnsi="Arial" w:cs="Arial"/>
                <w:b/>
                <w:lang w:val="en-GB"/>
              </w:rPr>
              <w:t xml:space="preserve">.Interested Applicants should send soft copies of their CVs and Cover letters to </w:t>
            </w:r>
            <w:hyperlink r:id="rId6" w:history="1">
              <w:r w:rsidRPr="0075721A">
                <w:rPr>
                  <w:rStyle w:val="Hyperlink"/>
                  <w:rFonts w:ascii="Arial" w:eastAsia="Times New Roman" w:hAnsi="Arial" w:cs="Arial"/>
                  <w:lang w:val="en-GB"/>
                </w:rPr>
                <w:t>Hrsouthsudan@oxfam.org.uk</w:t>
              </w:r>
            </w:hyperlink>
            <w:r w:rsidRPr="0075721A">
              <w:rPr>
                <w:rFonts w:ascii="Arial" w:eastAsia="Times New Roman" w:hAnsi="Arial" w:cs="Arial"/>
                <w:b/>
                <w:lang w:val="en-GB"/>
              </w:rPr>
              <w:t xml:space="preserve">. </w:t>
            </w:r>
          </w:p>
          <w:p w14:paraId="64082272" w14:textId="77777777" w:rsidR="002B29D7" w:rsidRPr="0075721A" w:rsidRDefault="002B29D7" w:rsidP="00871D0B">
            <w:pPr>
              <w:tabs>
                <w:tab w:val="left" w:pos="993"/>
              </w:tabs>
              <w:spacing w:after="0" w:line="240" w:lineRule="auto"/>
              <w:jc w:val="both"/>
              <w:rPr>
                <w:rFonts w:ascii="Arial" w:eastAsia="Times New Roman" w:hAnsi="Arial" w:cs="Arial"/>
                <w:b/>
                <w:lang w:val="en-GB"/>
              </w:rPr>
            </w:pPr>
          </w:p>
          <w:p w14:paraId="271E66B4" w14:textId="77777777" w:rsidR="002B29D7" w:rsidRPr="0075721A" w:rsidRDefault="00CC00A6" w:rsidP="002B29D7">
            <w:pPr>
              <w:autoSpaceDE w:val="0"/>
              <w:autoSpaceDN w:val="0"/>
              <w:adjustRightInd w:val="0"/>
              <w:spacing w:after="0" w:line="240" w:lineRule="auto"/>
              <w:rPr>
                <w:rFonts w:ascii="Arial" w:hAnsi="Arial" w:cs="Arial"/>
                <w:b/>
                <w:bCs/>
                <w:i/>
                <w:iCs/>
                <w:color w:val="4000A2"/>
              </w:rPr>
            </w:pPr>
            <w:r w:rsidRPr="0075721A">
              <w:rPr>
                <w:rFonts w:ascii="Arial" w:hAnsi="Arial" w:cs="Arial"/>
                <w:b/>
                <w:bCs/>
                <w:i/>
                <w:iCs/>
                <w:color w:val="4000A2"/>
              </w:rPr>
              <w:t>Oxfam is committed to safeguarding and promoting the welfare of children, young people and adults and expects all staff and volunteers to share this commitment. We will do everything possible to ensure that only those that are suitable to work within our values are recruited to work for us. This post is subject to a range of screening checks.</w:t>
            </w:r>
          </w:p>
        </w:tc>
      </w:tr>
      <w:bookmarkEnd w:id="0"/>
    </w:tbl>
    <w:p w14:paraId="1F489CF1" w14:textId="77777777" w:rsidR="00A04D75" w:rsidRPr="0075721A" w:rsidRDefault="00A04D75">
      <w:pPr>
        <w:rPr>
          <w:rFonts w:ascii="Arial" w:hAnsi="Arial" w:cs="Arial"/>
        </w:rPr>
      </w:pPr>
    </w:p>
    <w:sectPr w:rsidR="00A04D75" w:rsidRPr="0075721A" w:rsidSect="005A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F49A9"/>
    <w:multiLevelType w:val="hybridMultilevel"/>
    <w:tmpl w:val="90A2045C"/>
    <w:lvl w:ilvl="0" w:tplc="92040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58B"/>
    <w:multiLevelType w:val="hybridMultilevel"/>
    <w:tmpl w:val="936C40D2"/>
    <w:lvl w:ilvl="0" w:tplc="CE229F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D0B69"/>
    <w:multiLevelType w:val="hybridMultilevel"/>
    <w:tmpl w:val="CFD850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4" w15:restartNumberingAfterBreak="0">
    <w:nsid w:val="480C2BCC"/>
    <w:multiLevelType w:val="hybridMultilevel"/>
    <w:tmpl w:val="9A4C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8D0F37"/>
    <w:multiLevelType w:val="hybridMultilevel"/>
    <w:tmpl w:val="B9266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D7"/>
    <w:rsid w:val="00004AD2"/>
    <w:rsid w:val="00103251"/>
    <w:rsid w:val="00152C7D"/>
    <w:rsid w:val="00167108"/>
    <w:rsid w:val="00174E2C"/>
    <w:rsid w:val="001752AE"/>
    <w:rsid w:val="001D2432"/>
    <w:rsid w:val="002B29D7"/>
    <w:rsid w:val="00400DE9"/>
    <w:rsid w:val="00402309"/>
    <w:rsid w:val="00451A31"/>
    <w:rsid w:val="00496502"/>
    <w:rsid w:val="004E068D"/>
    <w:rsid w:val="00597EB8"/>
    <w:rsid w:val="005D5FB8"/>
    <w:rsid w:val="00663B21"/>
    <w:rsid w:val="00683E45"/>
    <w:rsid w:val="00697F6C"/>
    <w:rsid w:val="00723A44"/>
    <w:rsid w:val="0075721A"/>
    <w:rsid w:val="0082508A"/>
    <w:rsid w:val="008C29CF"/>
    <w:rsid w:val="009229F4"/>
    <w:rsid w:val="00A04D75"/>
    <w:rsid w:val="00A2273F"/>
    <w:rsid w:val="00AB19EB"/>
    <w:rsid w:val="00B01E8A"/>
    <w:rsid w:val="00B04CD1"/>
    <w:rsid w:val="00B252DD"/>
    <w:rsid w:val="00BC41A5"/>
    <w:rsid w:val="00BD0115"/>
    <w:rsid w:val="00BD6AEF"/>
    <w:rsid w:val="00BE42A6"/>
    <w:rsid w:val="00C4264D"/>
    <w:rsid w:val="00CC00A6"/>
    <w:rsid w:val="00DA00B4"/>
    <w:rsid w:val="00DD215F"/>
    <w:rsid w:val="00E8094C"/>
    <w:rsid w:val="00EB5BAB"/>
    <w:rsid w:val="00F26E28"/>
    <w:rsid w:val="00F9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FC4B"/>
  <w15:chartTrackingRefBased/>
  <w15:docId w15:val="{C7B810D4-92AD-462B-91B0-67072698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9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9D7"/>
    <w:rPr>
      <w:color w:val="0563C1" w:themeColor="hyperlink"/>
      <w:u w:val="single"/>
    </w:rPr>
  </w:style>
  <w:style w:type="paragraph" w:styleId="BalloonText">
    <w:name w:val="Balloon Text"/>
    <w:basedOn w:val="Normal"/>
    <w:link w:val="BalloonTextChar"/>
    <w:uiPriority w:val="99"/>
    <w:semiHidden/>
    <w:unhideWhenUsed/>
    <w:rsid w:val="0082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8A"/>
    <w:rPr>
      <w:rFonts w:ascii="Segoe UI" w:hAnsi="Segoe UI" w:cs="Segoe UI"/>
      <w:sz w:val="18"/>
      <w:szCs w:val="18"/>
    </w:rPr>
  </w:style>
  <w:style w:type="character" w:styleId="CommentReference">
    <w:name w:val="annotation reference"/>
    <w:basedOn w:val="DefaultParagraphFont"/>
    <w:uiPriority w:val="99"/>
    <w:semiHidden/>
    <w:unhideWhenUsed/>
    <w:rsid w:val="00400DE9"/>
    <w:rPr>
      <w:sz w:val="16"/>
      <w:szCs w:val="16"/>
    </w:rPr>
  </w:style>
  <w:style w:type="paragraph" w:styleId="CommentText">
    <w:name w:val="annotation text"/>
    <w:basedOn w:val="Normal"/>
    <w:link w:val="CommentTextChar"/>
    <w:uiPriority w:val="99"/>
    <w:semiHidden/>
    <w:unhideWhenUsed/>
    <w:rsid w:val="00400DE9"/>
    <w:pPr>
      <w:spacing w:line="240" w:lineRule="auto"/>
    </w:pPr>
    <w:rPr>
      <w:sz w:val="20"/>
      <w:szCs w:val="20"/>
    </w:rPr>
  </w:style>
  <w:style w:type="character" w:customStyle="1" w:styleId="CommentTextChar">
    <w:name w:val="Comment Text Char"/>
    <w:basedOn w:val="DefaultParagraphFont"/>
    <w:link w:val="CommentText"/>
    <w:uiPriority w:val="99"/>
    <w:semiHidden/>
    <w:rsid w:val="00400DE9"/>
    <w:rPr>
      <w:sz w:val="20"/>
      <w:szCs w:val="20"/>
    </w:rPr>
  </w:style>
  <w:style w:type="paragraph" w:styleId="CommentSubject">
    <w:name w:val="annotation subject"/>
    <w:basedOn w:val="CommentText"/>
    <w:next w:val="CommentText"/>
    <w:link w:val="CommentSubjectChar"/>
    <w:uiPriority w:val="99"/>
    <w:semiHidden/>
    <w:unhideWhenUsed/>
    <w:rsid w:val="00400DE9"/>
    <w:rPr>
      <w:b/>
      <w:bCs/>
    </w:rPr>
  </w:style>
  <w:style w:type="character" w:customStyle="1" w:styleId="CommentSubjectChar">
    <w:name w:val="Comment Subject Char"/>
    <w:basedOn w:val="CommentTextChar"/>
    <w:link w:val="CommentSubject"/>
    <w:uiPriority w:val="99"/>
    <w:semiHidden/>
    <w:rsid w:val="00400DE9"/>
    <w:rPr>
      <w:b/>
      <w:bCs/>
      <w:sz w:val="20"/>
      <w:szCs w:val="20"/>
    </w:rPr>
  </w:style>
  <w:style w:type="paragraph" w:styleId="ListParagraph">
    <w:name w:val="List Paragraph"/>
    <w:basedOn w:val="Normal"/>
    <w:uiPriority w:val="34"/>
    <w:qFormat/>
    <w:rsid w:val="00DA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sudan@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2020-09-18T05:36:00Z</dcterms:created>
  <dcterms:modified xsi:type="dcterms:W3CDTF">2020-09-18T06:07:00Z</dcterms:modified>
</cp:coreProperties>
</file>