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5895" w14:textId="77777777" w:rsidR="00E055C4" w:rsidRPr="008F7CEE" w:rsidRDefault="00E055C4" w:rsidP="008F7CEE">
      <w:pPr>
        <w:spacing w:after="0"/>
        <w:jc w:val="center"/>
        <w:rPr>
          <w:rFonts w:asciiTheme="majorHAnsi" w:hAnsiTheme="majorHAnsi" w:cs="Arial"/>
          <w:sz w:val="10"/>
          <w:szCs w:val="10"/>
        </w:rPr>
      </w:pPr>
      <w:r w:rsidRPr="008F7CEE">
        <w:rPr>
          <w:noProof/>
          <w:sz w:val="10"/>
          <w:szCs w:val="10"/>
        </w:rPr>
        <w:t xml:space="preserve">                                                                                              </w:t>
      </w:r>
    </w:p>
    <w:p w14:paraId="5DF33E18" w14:textId="3328BB3F" w:rsidR="00D77C7A" w:rsidRPr="00E055C4" w:rsidRDefault="00A31263" w:rsidP="00D77C7A">
      <w:pPr>
        <w:rPr>
          <w:rFonts w:ascii="Arial" w:hAnsi="Arial" w:cs="Arial"/>
          <w:sz w:val="24"/>
          <w:szCs w:val="24"/>
        </w:rPr>
      </w:pPr>
      <w:r w:rsidRPr="008F7CEE">
        <w:rPr>
          <w:rFonts w:ascii="Arial" w:eastAsia="Times New Roman" w:hAnsi="Arial" w:cs="Arial"/>
          <w:b/>
          <w:noProof/>
          <w:color w:val="333333"/>
          <w:sz w:val="10"/>
          <w:szCs w:val="10"/>
          <w:lang w:val="de-DE" w:eastAsia="de-DE"/>
        </w:rPr>
        <w:drawing>
          <wp:anchor distT="0" distB="0" distL="114300" distR="114300" simplePos="0" relativeHeight="251659264" behindDoc="0" locked="0" layoutInCell="1" allowOverlap="1" wp14:anchorId="6C24C5D9" wp14:editId="1F5D9DC6">
            <wp:simplePos x="0" y="0"/>
            <wp:positionH relativeFrom="margin">
              <wp:posOffset>3759835</wp:posOffset>
            </wp:positionH>
            <wp:positionV relativeFrom="margin">
              <wp:posOffset>92710</wp:posOffset>
            </wp:positionV>
            <wp:extent cx="2322830" cy="729615"/>
            <wp:effectExtent l="0" t="0" r="1270" b="0"/>
            <wp:wrapSquare wrapText="bothSides"/>
            <wp:docPr id="1" name="Picture 1" descr="\\ntsd04\HOME\Lomude\giz forms\ELdZ-GIZ-Impleme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d04\HOME\Lomude\giz forms\ELdZ-GIZ-Implemen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83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C7A" w:rsidRPr="00E055C4">
        <w:rPr>
          <w:rFonts w:ascii="Arial" w:hAnsi="Arial" w:cs="Arial"/>
          <w:sz w:val="24"/>
          <w:szCs w:val="24"/>
        </w:rPr>
        <w:t xml:space="preserve">Date: </w:t>
      </w:r>
      <w:r w:rsidR="009D4C59">
        <w:rPr>
          <w:rFonts w:ascii="Arial" w:hAnsi="Arial" w:cs="Arial"/>
          <w:sz w:val="24"/>
          <w:szCs w:val="24"/>
        </w:rPr>
        <w:t>14</w:t>
      </w:r>
      <w:r w:rsidR="007B3EA8" w:rsidRPr="007B3EA8">
        <w:rPr>
          <w:rFonts w:ascii="Arial" w:hAnsi="Arial" w:cs="Arial"/>
          <w:sz w:val="24"/>
          <w:szCs w:val="24"/>
          <w:vertAlign w:val="superscript"/>
        </w:rPr>
        <w:t>th</w:t>
      </w:r>
      <w:r w:rsidR="007B3EA8">
        <w:rPr>
          <w:rFonts w:ascii="Arial" w:hAnsi="Arial" w:cs="Arial"/>
          <w:sz w:val="24"/>
          <w:szCs w:val="24"/>
        </w:rPr>
        <w:t xml:space="preserve"> </w:t>
      </w:r>
      <w:r w:rsidR="009D4C59">
        <w:rPr>
          <w:rFonts w:ascii="Arial" w:hAnsi="Arial" w:cs="Arial"/>
          <w:sz w:val="24"/>
          <w:szCs w:val="24"/>
        </w:rPr>
        <w:t>July</w:t>
      </w:r>
      <w:r w:rsidR="00D50DC0">
        <w:rPr>
          <w:rFonts w:ascii="Arial" w:hAnsi="Arial" w:cs="Arial"/>
          <w:sz w:val="24"/>
          <w:szCs w:val="24"/>
        </w:rPr>
        <w:t xml:space="preserve"> 2020</w:t>
      </w:r>
    </w:p>
    <w:p w14:paraId="57A20332" w14:textId="7823F04C" w:rsidR="00D77C7A" w:rsidRDefault="00D77C7A" w:rsidP="00E12C0D">
      <w:pPr>
        <w:rPr>
          <w:rFonts w:ascii="Arial" w:hAnsi="Arial" w:cs="Arial"/>
          <w:sz w:val="24"/>
          <w:szCs w:val="24"/>
        </w:rPr>
      </w:pPr>
    </w:p>
    <w:p w14:paraId="7D618541" w14:textId="77777777" w:rsidR="00E055C4" w:rsidRPr="00E055C4" w:rsidRDefault="00E055C4" w:rsidP="00E12C0D">
      <w:pPr>
        <w:rPr>
          <w:rFonts w:ascii="Arial" w:hAnsi="Arial" w:cs="Arial"/>
          <w:sz w:val="24"/>
          <w:szCs w:val="24"/>
        </w:rPr>
      </w:pPr>
    </w:p>
    <w:p w14:paraId="7CB84B42" w14:textId="0A93A861" w:rsidR="0097023A" w:rsidRPr="00E055C4" w:rsidRDefault="009F4ED7" w:rsidP="00540BAB">
      <w:pPr>
        <w:jc w:val="center"/>
        <w:outlineLvl w:val="0"/>
        <w:rPr>
          <w:rFonts w:ascii="Arial" w:hAnsi="Arial" w:cs="Arial"/>
          <w:b/>
          <w:sz w:val="24"/>
          <w:szCs w:val="24"/>
          <w:u w:val="single"/>
        </w:rPr>
      </w:pPr>
      <w:r>
        <w:rPr>
          <w:rFonts w:ascii="Arial" w:hAnsi="Arial" w:cs="Arial"/>
          <w:b/>
          <w:sz w:val="24"/>
          <w:szCs w:val="24"/>
          <w:u w:val="single"/>
        </w:rPr>
        <w:t xml:space="preserve">Invitation to </w:t>
      </w:r>
      <w:r w:rsidR="009D4C59">
        <w:rPr>
          <w:rFonts w:ascii="Arial" w:hAnsi="Arial" w:cs="Arial"/>
          <w:b/>
          <w:sz w:val="24"/>
          <w:szCs w:val="24"/>
          <w:u w:val="single"/>
        </w:rPr>
        <w:t xml:space="preserve">Tender </w:t>
      </w:r>
      <w:r w:rsidR="0097023A">
        <w:rPr>
          <w:rFonts w:ascii="Arial" w:hAnsi="Arial" w:cs="Arial"/>
          <w:b/>
          <w:sz w:val="24"/>
          <w:szCs w:val="24"/>
          <w:u w:val="single"/>
        </w:rPr>
        <w:t xml:space="preserve"> </w:t>
      </w:r>
    </w:p>
    <w:p w14:paraId="452C1AB6" w14:textId="7C12B400" w:rsidR="00414079" w:rsidRDefault="00465F56" w:rsidP="002534CB">
      <w:pPr>
        <w:spacing w:after="120"/>
        <w:jc w:val="both"/>
        <w:rPr>
          <w:rFonts w:ascii="Arial" w:hAnsi="Arial" w:cs="Arial"/>
          <w:bCs/>
          <w:sz w:val="24"/>
          <w:szCs w:val="24"/>
        </w:rPr>
      </w:pPr>
      <w:bookmarkStart w:id="0" w:name="_Hlk45274879"/>
      <w:r w:rsidRPr="00E055C4">
        <w:rPr>
          <w:rFonts w:ascii="Arial" w:hAnsi="Arial" w:cs="Arial"/>
          <w:sz w:val="24"/>
          <w:szCs w:val="24"/>
        </w:rPr>
        <w:t xml:space="preserve">The </w:t>
      </w:r>
      <w:r w:rsidRPr="00E055C4">
        <w:rPr>
          <w:rFonts w:ascii="Arial" w:hAnsi="Arial" w:cs="Arial"/>
          <w:bCs/>
          <w:sz w:val="24"/>
          <w:szCs w:val="24"/>
        </w:rPr>
        <w:t xml:space="preserve">Deutsche Gesellschaft </w:t>
      </w:r>
      <w:proofErr w:type="spellStart"/>
      <w:r w:rsidR="00365C5C">
        <w:rPr>
          <w:rFonts w:ascii="Arial" w:hAnsi="Arial" w:cs="Arial"/>
          <w:bCs/>
          <w:sz w:val="24"/>
          <w:szCs w:val="24"/>
        </w:rPr>
        <w:t>fuer</w:t>
      </w:r>
      <w:proofErr w:type="spellEnd"/>
      <w:r w:rsidRPr="00E055C4">
        <w:rPr>
          <w:rFonts w:ascii="Arial" w:hAnsi="Arial" w:cs="Arial"/>
          <w:bCs/>
          <w:sz w:val="24"/>
          <w:szCs w:val="24"/>
        </w:rPr>
        <w:t xml:space="preserve"> </w:t>
      </w:r>
      <w:proofErr w:type="spellStart"/>
      <w:r w:rsidRPr="00E055C4">
        <w:rPr>
          <w:rFonts w:ascii="Arial" w:hAnsi="Arial" w:cs="Arial"/>
          <w:bCs/>
          <w:sz w:val="24"/>
          <w:szCs w:val="24"/>
        </w:rPr>
        <w:t>Internationale</w:t>
      </w:r>
      <w:proofErr w:type="spellEnd"/>
      <w:r w:rsidRPr="00E055C4">
        <w:rPr>
          <w:rFonts w:ascii="Arial" w:hAnsi="Arial" w:cs="Arial"/>
          <w:bCs/>
          <w:sz w:val="24"/>
          <w:szCs w:val="24"/>
        </w:rPr>
        <w:t xml:space="preserve"> </w:t>
      </w:r>
      <w:proofErr w:type="spellStart"/>
      <w:r w:rsidRPr="00E055C4">
        <w:rPr>
          <w:rFonts w:ascii="Arial" w:hAnsi="Arial" w:cs="Arial"/>
          <w:bCs/>
          <w:sz w:val="24"/>
          <w:szCs w:val="24"/>
        </w:rPr>
        <w:t>Zusammenarbeit</w:t>
      </w:r>
      <w:proofErr w:type="spellEnd"/>
      <w:r w:rsidRPr="00E055C4">
        <w:rPr>
          <w:rFonts w:ascii="Arial" w:hAnsi="Arial" w:cs="Arial"/>
          <w:bCs/>
          <w:sz w:val="24"/>
          <w:szCs w:val="24"/>
        </w:rPr>
        <w:t xml:space="preserve"> (GIZ) GmbH – German Agency for International Cooperation – is owned by the Federal Republic of Germany </w:t>
      </w:r>
      <w:r w:rsidR="0067636D">
        <w:rPr>
          <w:rFonts w:ascii="Arial" w:hAnsi="Arial" w:cs="Arial"/>
          <w:bCs/>
          <w:sz w:val="24"/>
          <w:szCs w:val="24"/>
        </w:rPr>
        <w:t>and operates internationally</w:t>
      </w:r>
      <w:r w:rsidRPr="00E055C4">
        <w:rPr>
          <w:rFonts w:ascii="Arial" w:hAnsi="Arial" w:cs="Arial"/>
          <w:bCs/>
          <w:sz w:val="24"/>
          <w:szCs w:val="24"/>
        </w:rPr>
        <w:t xml:space="preserve">. </w:t>
      </w:r>
      <w:bookmarkEnd w:id="0"/>
      <w:r w:rsidRPr="00E055C4">
        <w:rPr>
          <w:rFonts w:ascii="Arial" w:hAnsi="Arial" w:cs="Arial"/>
          <w:bCs/>
          <w:sz w:val="24"/>
          <w:szCs w:val="24"/>
        </w:rPr>
        <w:t>It implements commissions for the German federal government and other national and international, public and private-sector clients. Its development policy mandate is to help improv</w:t>
      </w:r>
      <w:r w:rsidR="00946CEF">
        <w:rPr>
          <w:rFonts w:ascii="Arial" w:hAnsi="Arial" w:cs="Arial"/>
          <w:bCs/>
          <w:sz w:val="24"/>
          <w:szCs w:val="24"/>
        </w:rPr>
        <w:t>ing</w:t>
      </w:r>
      <w:r w:rsidRPr="00E055C4">
        <w:rPr>
          <w:rFonts w:ascii="Arial" w:hAnsi="Arial" w:cs="Arial"/>
          <w:bCs/>
          <w:sz w:val="24"/>
          <w:szCs w:val="24"/>
        </w:rPr>
        <w:t xml:space="preserve"> the standard of living and </w:t>
      </w:r>
      <w:proofErr w:type="gramStart"/>
      <w:r w:rsidR="00B54019">
        <w:rPr>
          <w:rFonts w:ascii="Arial" w:hAnsi="Arial" w:cs="Arial"/>
          <w:bCs/>
          <w:sz w:val="24"/>
          <w:szCs w:val="24"/>
        </w:rPr>
        <w:t xml:space="preserve">future </w:t>
      </w:r>
      <w:r w:rsidRPr="00E055C4">
        <w:rPr>
          <w:rFonts w:ascii="Arial" w:hAnsi="Arial" w:cs="Arial"/>
          <w:bCs/>
          <w:sz w:val="24"/>
          <w:szCs w:val="24"/>
        </w:rPr>
        <w:t>prospects</w:t>
      </w:r>
      <w:proofErr w:type="gramEnd"/>
      <w:r w:rsidRPr="00E055C4">
        <w:rPr>
          <w:rFonts w:ascii="Arial" w:hAnsi="Arial" w:cs="Arial"/>
          <w:bCs/>
          <w:sz w:val="24"/>
          <w:szCs w:val="24"/>
        </w:rPr>
        <w:t xml:space="preserve"> of people in partner countries all over the world, whilst stabilizing the natural resource base on which life depends.</w:t>
      </w:r>
    </w:p>
    <w:p w14:paraId="5B122DDC" w14:textId="0AA7A8CA" w:rsidR="009D4C59" w:rsidRDefault="006A50BA" w:rsidP="009D4C59">
      <w:pPr>
        <w:spacing w:after="120"/>
        <w:jc w:val="both"/>
        <w:rPr>
          <w:rFonts w:ascii="Arial" w:hAnsi="Arial" w:cs="Arial"/>
          <w:sz w:val="24"/>
          <w:szCs w:val="24"/>
        </w:rPr>
      </w:pPr>
      <w:r w:rsidRPr="00247063">
        <w:rPr>
          <w:rFonts w:ascii="Arial" w:hAnsi="Arial" w:cs="Arial"/>
          <w:sz w:val="24"/>
          <w:szCs w:val="24"/>
        </w:rPr>
        <w:t xml:space="preserve">The program ‘Strengthening resilience through capacity building for a pro-poor water supply in Gumbo, South Sudan’ </w:t>
      </w:r>
      <w:r w:rsidR="009D4C59" w:rsidRPr="009D4C59">
        <w:rPr>
          <w:rFonts w:ascii="Arial" w:hAnsi="Arial" w:cs="Arial"/>
          <w:sz w:val="24"/>
          <w:szCs w:val="24"/>
        </w:rPr>
        <w:t>is seeking an individual consultant for the position of an Institutional Development Advisor for the Water Sector. The assignment shall be for up to 125 days within the period from August 2020 to January 2021.</w:t>
      </w:r>
    </w:p>
    <w:p w14:paraId="5126C6CC" w14:textId="5D030AE6" w:rsidR="009D4C59" w:rsidRDefault="009D4C59" w:rsidP="009D4C59">
      <w:pPr>
        <w:spacing w:after="120"/>
        <w:jc w:val="both"/>
        <w:rPr>
          <w:rFonts w:ascii="Arial" w:hAnsi="Arial" w:cs="Arial"/>
          <w:sz w:val="24"/>
          <w:szCs w:val="24"/>
        </w:rPr>
      </w:pPr>
      <w:r w:rsidRPr="009D4C59">
        <w:rPr>
          <w:rFonts w:ascii="Arial" w:hAnsi="Arial" w:cs="Arial"/>
          <w:sz w:val="24"/>
          <w:szCs w:val="24"/>
        </w:rPr>
        <w:t xml:space="preserve">Applicants </w:t>
      </w:r>
      <w:r w:rsidR="00FC39A5">
        <w:rPr>
          <w:rFonts w:ascii="Arial" w:hAnsi="Arial" w:cs="Arial"/>
          <w:sz w:val="24"/>
          <w:szCs w:val="24"/>
        </w:rPr>
        <w:t xml:space="preserve">will receive </w:t>
      </w:r>
      <w:r w:rsidRPr="009D4C59">
        <w:rPr>
          <w:rFonts w:ascii="Arial" w:hAnsi="Arial" w:cs="Arial"/>
          <w:sz w:val="24"/>
          <w:szCs w:val="24"/>
        </w:rPr>
        <w:t xml:space="preserve">the full </w:t>
      </w:r>
      <w:proofErr w:type="spellStart"/>
      <w:r w:rsidRPr="009D4C59">
        <w:rPr>
          <w:rFonts w:ascii="Arial" w:hAnsi="Arial" w:cs="Arial"/>
          <w:sz w:val="24"/>
          <w:szCs w:val="24"/>
        </w:rPr>
        <w:t>ToR</w:t>
      </w:r>
      <w:proofErr w:type="spellEnd"/>
      <w:r w:rsidRPr="009D4C59">
        <w:rPr>
          <w:rFonts w:ascii="Arial" w:hAnsi="Arial" w:cs="Arial"/>
          <w:sz w:val="24"/>
          <w:szCs w:val="24"/>
        </w:rPr>
        <w:t xml:space="preserve"> </w:t>
      </w:r>
      <w:r w:rsidR="00FC39A5">
        <w:rPr>
          <w:rFonts w:ascii="Arial" w:hAnsi="Arial" w:cs="Arial"/>
          <w:sz w:val="24"/>
          <w:szCs w:val="24"/>
        </w:rPr>
        <w:t xml:space="preserve">at their e-mail address </w:t>
      </w:r>
      <w:r w:rsidRPr="009D4C59">
        <w:rPr>
          <w:rFonts w:ascii="Arial" w:hAnsi="Arial" w:cs="Arial"/>
          <w:sz w:val="24"/>
          <w:szCs w:val="24"/>
        </w:rPr>
        <w:t xml:space="preserve">if they have </w:t>
      </w:r>
      <w:r w:rsidR="00915EF9">
        <w:rPr>
          <w:rFonts w:ascii="Arial" w:hAnsi="Arial" w:cs="Arial"/>
          <w:sz w:val="24"/>
          <w:szCs w:val="24"/>
        </w:rPr>
        <w:t xml:space="preserve">(a) </w:t>
      </w:r>
      <w:r w:rsidRPr="009D4C59">
        <w:rPr>
          <w:rFonts w:ascii="Arial" w:hAnsi="Arial" w:cs="Arial"/>
          <w:sz w:val="24"/>
          <w:szCs w:val="24"/>
        </w:rPr>
        <w:t xml:space="preserve">proven expertise as water sector professionals with at least a postgraduate qualification in a relevant field, such as public health, business administration, or equivalent and </w:t>
      </w:r>
      <w:r w:rsidR="00915EF9">
        <w:rPr>
          <w:rFonts w:ascii="Arial" w:hAnsi="Arial" w:cs="Arial"/>
          <w:sz w:val="24"/>
          <w:szCs w:val="24"/>
        </w:rPr>
        <w:t xml:space="preserve">(b) </w:t>
      </w:r>
      <w:r w:rsidRPr="009D4C59">
        <w:rPr>
          <w:rFonts w:ascii="Arial" w:hAnsi="Arial" w:cs="Arial"/>
          <w:sz w:val="24"/>
          <w:szCs w:val="24"/>
        </w:rPr>
        <w:t xml:space="preserve">at least 5 years of professional international working experience in a similar position. The consultant must have proven his/her ability to work in complex and challenging environments and is highly familiar with the water sector in South Sudan. He/she should have an excellent command of spoken and written English in addition to at least one common language in South Sudan, such as </w:t>
      </w:r>
      <w:r w:rsidRPr="009D4C59">
        <w:rPr>
          <w:rFonts w:ascii="Arial" w:hAnsi="Arial" w:cs="Arial"/>
          <w:sz w:val="24"/>
          <w:szCs w:val="24"/>
        </w:rPr>
        <w:t>Juba Arabic would be a valuable bonus.</w:t>
      </w:r>
    </w:p>
    <w:p w14:paraId="1FA7665C" w14:textId="0C2F04F9" w:rsidR="00E1189C" w:rsidRPr="009E7B67" w:rsidRDefault="00E1189C" w:rsidP="009D4C59">
      <w:pPr>
        <w:spacing w:after="120"/>
        <w:jc w:val="both"/>
        <w:rPr>
          <w:rFonts w:ascii="Arial" w:hAnsi="Arial" w:cs="Arial"/>
          <w:sz w:val="24"/>
          <w:szCs w:val="24"/>
          <w:u w:val="single"/>
        </w:rPr>
      </w:pPr>
      <w:r w:rsidRPr="009E7B67">
        <w:rPr>
          <w:rFonts w:ascii="Arial" w:hAnsi="Arial" w:cs="Arial"/>
          <w:sz w:val="24"/>
          <w:szCs w:val="24"/>
          <w:u w:val="single"/>
        </w:rPr>
        <w:t>Instructions:</w:t>
      </w:r>
    </w:p>
    <w:p w14:paraId="2DF299C5" w14:textId="409E2917" w:rsidR="00E1189C" w:rsidRPr="003424E9" w:rsidRDefault="009D4C59" w:rsidP="003424E9">
      <w:pPr>
        <w:pStyle w:val="ListParagraph"/>
        <w:numPr>
          <w:ilvl w:val="0"/>
          <w:numId w:val="1"/>
        </w:numPr>
        <w:rPr>
          <w:rFonts w:ascii="Arial" w:hAnsi="Arial" w:cs="Arial"/>
          <w:b/>
          <w:sz w:val="24"/>
          <w:szCs w:val="24"/>
          <w:lang w:val="en-GB"/>
        </w:rPr>
      </w:pPr>
      <w:r w:rsidRPr="003424E9">
        <w:rPr>
          <w:rFonts w:ascii="Arial" w:hAnsi="Arial" w:cs="Arial"/>
          <w:sz w:val="24"/>
          <w:szCs w:val="24"/>
          <w:lang w:val="en-GB"/>
        </w:rPr>
        <w:t>Interested applicants w</w:t>
      </w:r>
      <w:r w:rsidR="0001528D">
        <w:rPr>
          <w:rFonts w:ascii="Arial" w:hAnsi="Arial" w:cs="Arial"/>
          <w:sz w:val="24"/>
          <w:szCs w:val="24"/>
          <w:lang w:val="en-GB"/>
        </w:rPr>
        <w:t>ho</w:t>
      </w:r>
      <w:r w:rsidRPr="003424E9">
        <w:rPr>
          <w:rFonts w:ascii="Arial" w:hAnsi="Arial" w:cs="Arial"/>
          <w:sz w:val="24"/>
          <w:szCs w:val="24"/>
          <w:lang w:val="en-GB"/>
        </w:rPr>
        <w:t xml:space="preserve"> meet above criteria </w:t>
      </w:r>
      <w:r w:rsidR="00915EF9" w:rsidRPr="003424E9">
        <w:rPr>
          <w:rFonts w:ascii="Arial" w:hAnsi="Arial" w:cs="Arial"/>
          <w:sz w:val="24"/>
          <w:szCs w:val="24"/>
          <w:lang w:val="en-GB"/>
        </w:rPr>
        <w:t xml:space="preserve">(a) and (b) </w:t>
      </w:r>
      <w:r w:rsidRPr="003424E9">
        <w:rPr>
          <w:rFonts w:ascii="Arial" w:hAnsi="Arial" w:cs="Arial"/>
          <w:sz w:val="24"/>
          <w:szCs w:val="24"/>
          <w:lang w:val="en-GB"/>
        </w:rPr>
        <w:t xml:space="preserve">may send in their CV </w:t>
      </w:r>
      <w:r w:rsidR="00915EF9" w:rsidRPr="003424E9">
        <w:rPr>
          <w:rFonts w:ascii="Arial" w:hAnsi="Arial" w:cs="Arial"/>
          <w:sz w:val="24"/>
          <w:szCs w:val="24"/>
          <w:lang w:val="en-GB"/>
        </w:rPr>
        <w:t>to</w:t>
      </w:r>
      <w:r w:rsidR="003424E9">
        <w:rPr>
          <w:rFonts w:ascii="Arial" w:hAnsi="Arial" w:cs="Arial"/>
          <w:sz w:val="24"/>
          <w:szCs w:val="24"/>
          <w:lang w:val="en-GB"/>
        </w:rPr>
        <w:t xml:space="preserve"> </w:t>
      </w:r>
      <w:bookmarkStart w:id="1" w:name="_Hlk163515"/>
      <w:bookmarkStart w:id="2" w:name="_GoBack"/>
      <w:r w:rsidR="003424E9" w:rsidRPr="009E7B67">
        <w:rPr>
          <w:rFonts w:ascii="Arial" w:hAnsi="Arial" w:cs="Arial"/>
          <w:color w:val="2E74B5" w:themeColor="accent1" w:themeShade="BF"/>
          <w:sz w:val="24"/>
          <w:szCs w:val="24"/>
        </w:rPr>
        <w:fldChar w:fldCharType="begin"/>
      </w:r>
      <w:r w:rsidR="003424E9" w:rsidRPr="009E7B67">
        <w:rPr>
          <w:rFonts w:ascii="Arial" w:hAnsi="Arial" w:cs="Arial"/>
          <w:color w:val="2E74B5" w:themeColor="accent1" w:themeShade="BF"/>
          <w:sz w:val="24"/>
          <w:szCs w:val="24"/>
          <w:lang w:val="en-GB"/>
        </w:rPr>
        <w:instrText xml:space="preserve"> HYPERLINK "mailto:procurement-ssd@giz.de" </w:instrText>
      </w:r>
      <w:r w:rsidR="003424E9" w:rsidRPr="009E7B67">
        <w:rPr>
          <w:rFonts w:ascii="Arial" w:hAnsi="Arial" w:cs="Arial"/>
          <w:color w:val="2E74B5" w:themeColor="accent1" w:themeShade="BF"/>
          <w:sz w:val="24"/>
          <w:szCs w:val="24"/>
        </w:rPr>
        <w:fldChar w:fldCharType="separate"/>
      </w:r>
      <w:r w:rsidR="003424E9" w:rsidRPr="009E7B67">
        <w:rPr>
          <w:rStyle w:val="Hyperlink"/>
          <w:rFonts w:ascii="Arial" w:hAnsi="Arial" w:cs="Arial"/>
          <w:color w:val="0000FF"/>
          <w:sz w:val="24"/>
          <w:szCs w:val="24"/>
          <w:lang w:val="en-GB"/>
          <w14:textFill>
            <w14:solidFill>
              <w14:srgbClr w14:val="0000FF">
                <w14:lumMod w14:val="75000"/>
              </w14:srgbClr>
            </w14:solidFill>
          </w14:textFill>
        </w:rPr>
        <w:t>procurement-ssd@giz.de</w:t>
      </w:r>
      <w:bookmarkEnd w:id="1"/>
      <w:r w:rsidR="003424E9" w:rsidRPr="009E7B67">
        <w:rPr>
          <w:rFonts w:ascii="Arial" w:hAnsi="Arial" w:cs="Arial"/>
          <w:color w:val="2E74B5" w:themeColor="accent1" w:themeShade="BF"/>
          <w:sz w:val="24"/>
          <w:szCs w:val="24"/>
        </w:rPr>
        <w:fldChar w:fldCharType="end"/>
      </w:r>
      <w:bookmarkEnd w:id="2"/>
      <w:r w:rsidR="0001528D" w:rsidRPr="0001528D">
        <w:rPr>
          <w:rFonts w:ascii="Arial" w:hAnsi="Arial" w:cs="Arial"/>
          <w:color w:val="2E74B5" w:themeColor="accent1" w:themeShade="BF"/>
          <w:sz w:val="24"/>
          <w:szCs w:val="24"/>
          <w:lang w:val="en-GB"/>
        </w:rPr>
        <w:t xml:space="preserve"> </w:t>
      </w:r>
      <w:r w:rsidR="00E1189C" w:rsidRPr="003424E9">
        <w:rPr>
          <w:rFonts w:ascii="Arial" w:hAnsi="Arial" w:cs="Arial"/>
          <w:sz w:val="24"/>
          <w:szCs w:val="24"/>
          <w:lang w:val="en-GB"/>
        </w:rPr>
        <w:t>until</w:t>
      </w:r>
      <w:r w:rsidR="00E1189C" w:rsidRPr="003424E9">
        <w:rPr>
          <w:rFonts w:ascii="Arial" w:hAnsi="Arial" w:cs="Arial"/>
          <w:b/>
          <w:sz w:val="24"/>
          <w:szCs w:val="24"/>
          <w:lang w:val="en-GB"/>
        </w:rPr>
        <w:t xml:space="preserve"> Friday, 24</w:t>
      </w:r>
      <w:r w:rsidR="003529E3" w:rsidRPr="003424E9">
        <w:rPr>
          <w:rFonts w:ascii="Arial" w:hAnsi="Arial" w:cs="Arial"/>
          <w:b/>
          <w:sz w:val="24"/>
          <w:szCs w:val="24"/>
          <w:vertAlign w:val="superscript"/>
          <w:lang w:val="en-GB"/>
        </w:rPr>
        <w:t>th</w:t>
      </w:r>
      <w:r w:rsidR="003529E3">
        <w:rPr>
          <w:rFonts w:ascii="Arial" w:hAnsi="Arial" w:cs="Arial"/>
          <w:b/>
          <w:sz w:val="24"/>
          <w:szCs w:val="24"/>
          <w:lang w:val="en-GB"/>
        </w:rPr>
        <w:t xml:space="preserve"> </w:t>
      </w:r>
      <w:r w:rsidR="00E1189C" w:rsidRPr="003424E9">
        <w:rPr>
          <w:rFonts w:ascii="Arial" w:hAnsi="Arial" w:cs="Arial"/>
          <w:b/>
          <w:sz w:val="24"/>
          <w:szCs w:val="24"/>
          <w:lang w:val="en-GB"/>
        </w:rPr>
        <w:t>July 2020 at 03:00 PM Juba local time.</w:t>
      </w:r>
      <w:r w:rsidR="003424E9">
        <w:rPr>
          <w:rFonts w:ascii="Arial" w:hAnsi="Arial" w:cs="Arial"/>
          <w:b/>
          <w:sz w:val="24"/>
          <w:szCs w:val="24"/>
          <w:lang w:val="en-GB"/>
        </w:rPr>
        <w:t xml:space="preserve"> </w:t>
      </w:r>
      <w:r w:rsidR="003424E9" w:rsidRPr="003424E9">
        <w:rPr>
          <w:rFonts w:ascii="Arial" w:hAnsi="Arial" w:cs="Arial"/>
          <w:bCs/>
          <w:sz w:val="24"/>
          <w:szCs w:val="24"/>
          <w:lang w:val="en-GB"/>
        </w:rPr>
        <w:t>The subject line should state ‘Institutional Development Advisor for the Water Sector’</w:t>
      </w:r>
      <w:r w:rsidR="009E7B67">
        <w:rPr>
          <w:rFonts w:ascii="Arial" w:hAnsi="Arial" w:cs="Arial"/>
          <w:bCs/>
          <w:sz w:val="24"/>
          <w:szCs w:val="24"/>
          <w:lang w:val="en-GB"/>
        </w:rPr>
        <w:t>. Later submission is not permitted.</w:t>
      </w:r>
    </w:p>
    <w:p w14:paraId="3E3FAB51" w14:textId="24684AC5" w:rsidR="00E1189C" w:rsidRDefault="00E1189C" w:rsidP="00E1189C">
      <w:pPr>
        <w:pStyle w:val="ListParagraph"/>
        <w:numPr>
          <w:ilvl w:val="0"/>
          <w:numId w:val="1"/>
        </w:numPr>
        <w:autoSpaceDE w:val="0"/>
        <w:autoSpaceDN w:val="0"/>
        <w:adjustRightInd w:val="0"/>
        <w:jc w:val="both"/>
        <w:rPr>
          <w:rFonts w:ascii="Arial" w:hAnsi="Arial" w:cs="Arial"/>
          <w:color w:val="010101"/>
          <w:sz w:val="24"/>
          <w:szCs w:val="24"/>
          <w:lang w:val="en-GB"/>
        </w:rPr>
      </w:pPr>
      <w:r>
        <w:rPr>
          <w:rFonts w:ascii="Arial" w:hAnsi="Arial" w:cs="Arial"/>
          <w:color w:val="010101"/>
          <w:sz w:val="24"/>
          <w:szCs w:val="24"/>
          <w:lang w:val="en-GB"/>
        </w:rPr>
        <w:t>Upon evaluation of CV’s</w:t>
      </w:r>
      <w:r w:rsidR="009E7B67">
        <w:rPr>
          <w:rFonts w:ascii="Arial" w:hAnsi="Arial" w:cs="Arial"/>
          <w:color w:val="010101"/>
          <w:sz w:val="24"/>
          <w:szCs w:val="24"/>
          <w:lang w:val="en-GB"/>
        </w:rPr>
        <w:t>,</w:t>
      </w:r>
      <w:r>
        <w:rPr>
          <w:rFonts w:ascii="Arial" w:hAnsi="Arial" w:cs="Arial"/>
          <w:color w:val="010101"/>
          <w:sz w:val="24"/>
          <w:szCs w:val="24"/>
          <w:lang w:val="en-GB"/>
        </w:rPr>
        <w:t xml:space="preserve"> </w:t>
      </w:r>
      <w:r w:rsidRPr="009E7B67">
        <w:rPr>
          <w:rFonts w:ascii="Arial" w:hAnsi="Arial" w:cs="Arial"/>
          <w:color w:val="010101"/>
          <w:sz w:val="24"/>
          <w:szCs w:val="24"/>
          <w:lang w:val="en-GB"/>
        </w:rPr>
        <w:t xml:space="preserve">GIZ shall send the complete </w:t>
      </w:r>
      <w:proofErr w:type="spellStart"/>
      <w:r w:rsidRPr="009E7B67">
        <w:rPr>
          <w:rFonts w:ascii="Arial" w:hAnsi="Arial" w:cs="Arial"/>
          <w:color w:val="010101"/>
          <w:sz w:val="24"/>
          <w:szCs w:val="24"/>
          <w:lang w:val="en-GB"/>
        </w:rPr>
        <w:t>ToR</w:t>
      </w:r>
      <w:proofErr w:type="spellEnd"/>
      <w:r w:rsidRPr="009E7B67">
        <w:rPr>
          <w:rFonts w:ascii="Arial" w:hAnsi="Arial" w:cs="Arial"/>
          <w:color w:val="010101"/>
          <w:sz w:val="24"/>
          <w:szCs w:val="24"/>
          <w:lang w:val="en-GB"/>
        </w:rPr>
        <w:t xml:space="preserve"> to prequalified applicants</w:t>
      </w:r>
      <w:r>
        <w:rPr>
          <w:rFonts w:ascii="Arial" w:hAnsi="Arial" w:cs="Arial"/>
          <w:color w:val="010101"/>
          <w:sz w:val="24"/>
          <w:szCs w:val="24"/>
          <w:lang w:val="en-GB"/>
        </w:rPr>
        <w:t xml:space="preserve"> on 29</w:t>
      </w:r>
      <w:r w:rsidRPr="009E7B67">
        <w:rPr>
          <w:rFonts w:ascii="Arial" w:hAnsi="Arial" w:cs="Arial"/>
          <w:color w:val="010101"/>
          <w:sz w:val="24"/>
          <w:szCs w:val="24"/>
          <w:vertAlign w:val="superscript"/>
          <w:lang w:val="en-GB"/>
        </w:rPr>
        <w:t>th</w:t>
      </w:r>
      <w:r>
        <w:rPr>
          <w:rFonts w:ascii="Arial" w:hAnsi="Arial" w:cs="Arial"/>
          <w:color w:val="010101"/>
          <w:sz w:val="24"/>
          <w:szCs w:val="24"/>
          <w:lang w:val="en-GB"/>
        </w:rPr>
        <w:t xml:space="preserve"> July 2020.</w:t>
      </w:r>
    </w:p>
    <w:p w14:paraId="047FCE5A" w14:textId="08FB39DB" w:rsidR="003424E9" w:rsidRPr="009E7B67" w:rsidRDefault="00E1189C" w:rsidP="00E1189C">
      <w:pPr>
        <w:pStyle w:val="ListParagraph"/>
        <w:numPr>
          <w:ilvl w:val="0"/>
          <w:numId w:val="1"/>
        </w:numPr>
        <w:rPr>
          <w:rFonts w:ascii="Arial" w:hAnsi="Arial" w:cs="Arial"/>
          <w:b/>
          <w:sz w:val="24"/>
          <w:szCs w:val="24"/>
          <w:lang w:val="en-GB"/>
        </w:rPr>
      </w:pPr>
      <w:r w:rsidRPr="00E1189C">
        <w:rPr>
          <w:rFonts w:ascii="Arial" w:hAnsi="Arial" w:cs="Arial"/>
          <w:color w:val="010101"/>
          <w:sz w:val="24"/>
          <w:szCs w:val="24"/>
          <w:lang w:val="en-GB"/>
        </w:rPr>
        <w:t xml:space="preserve">Upon receipt of the </w:t>
      </w:r>
      <w:proofErr w:type="spellStart"/>
      <w:r w:rsidRPr="00E1189C">
        <w:rPr>
          <w:rFonts w:ascii="Arial" w:hAnsi="Arial" w:cs="Arial"/>
          <w:color w:val="010101"/>
          <w:sz w:val="24"/>
          <w:szCs w:val="24"/>
          <w:lang w:val="en-GB"/>
        </w:rPr>
        <w:t>ToR</w:t>
      </w:r>
      <w:proofErr w:type="spellEnd"/>
      <w:r w:rsidRPr="00E1189C">
        <w:rPr>
          <w:rFonts w:ascii="Arial" w:hAnsi="Arial" w:cs="Arial"/>
          <w:color w:val="010101"/>
          <w:sz w:val="24"/>
          <w:szCs w:val="24"/>
          <w:lang w:val="en-GB"/>
        </w:rPr>
        <w:t xml:space="preserve">, a </w:t>
      </w:r>
      <w:r w:rsidRPr="003424E9">
        <w:rPr>
          <w:rFonts w:ascii="Arial" w:hAnsi="Arial" w:cs="Arial"/>
          <w:color w:val="010101"/>
          <w:sz w:val="24"/>
          <w:szCs w:val="24"/>
          <w:u w:val="single"/>
          <w:lang w:val="en-GB"/>
        </w:rPr>
        <w:t>3-page proposal</w:t>
      </w:r>
      <w:r w:rsidRPr="00E1189C">
        <w:rPr>
          <w:rFonts w:ascii="Arial" w:hAnsi="Arial" w:cs="Arial"/>
          <w:color w:val="010101"/>
          <w:sz w:val="24"/>
          <w:szCs w:val="24"/>
          <w:lang w:val="en-GB"/>
        </w:rPr>
        <w:t xml:space="preserve"> and a </w:t>
      </w:r>
      <w:r w:rsidRPr="003424E9">
        <w:rPr>
          <w:rFonts w:ascii="Arial" w:hAnsi="Arial" w:cs="Arial"/>
          <w:color w:val="010101"/>
          <w:sz w:val="24"/>
          <w:szCs w:val="24"/>
          <w:u w:val="single"/>
          <w:lang w:val="en-GB"/>
        </w:rPr>
        <w:t>financial offer</w:t>
      </w:r>
      <w:r w:rsidRPr="00E1189C">
        <w:rPr>
          <w:rFonts w:ascii="Arial" w:hAnsi="Arial" w:cs="Arial"/>
          <w:color w:val="010101"/>
          <w:sz w:val="24"/>
          <w:szCs w:val="24"/>
          <w:lang w:val="en-GB"/>
        </w:rPr>
        <w:t xml:space="preserve"> sh</w:t>
      </w:r>
      <w:r>
        <w:rPr>
          <w:rFonts w:ascii="Arial" w:hAnsi="Arial" w:cs="Arial"/>
          <w:color w:val="010101"/>
          <w:sz w:val="24"/>
          <w:szCs w:val="24"/>
          <w:lang w:val="en-GB"/>
        </w:rPr>
        <w:t>all</w:t>
      </w:r>
      <w:r w:rsidRPr="00E1189C">
        <w:rPr>
          <w:rFonts w:ascii="Arial" w:hAnsi="Arial" w:cs="Arial"/>
          <w:color w:val="010101"/>
          <w:sz w:val="24"/>
          <w:szCs w:val="24"/>
          <w:lang w:val="en-GB"/>
        </w:rPr>
        <w:t xml:space="preserve"> be submitted in English language </w:t>
      </w:r>
      <w:r w:rsidR="009E7B67">
        <w:rPr>
          <w:rFonts w:ascii="Arial" w:hAnsi="Arial" w:cs="Arial"/>
          <w:color w:val="010101"/>
          <w:sz w:val="24"/>
          <w:szCs w:val="24"/>
          <w:lang w:val="en-GB"/>
        </w:rPr>
        <w:t xml:space="preserve">as hard copies </w:t>
      </w:r>
      <w:r w:rsidRPr="00E1189C">
        <w:rPr>
          <w:rFonts w:ascii="Arial" w:hAnsi="Arial" w:cs="Arial"/>
          <w:color w:val="010101"/>
          <w:sz w:val="24"/>
          <w:szCs w:val="24"/>
          <w:lang w:val="en-GB"/>
        </w:rPr>
        <w:t xml:space="preserve">in </w:t>
      </w:r>
      <w:r w:rsidR="003424E9" w:rsidRPr="00E1189C">
        <w:rPr>
          <w:rFonts w:ascii="Arial" w:hAnsi="Arial" w:cs="Arial"/>
          <w:color w:val="010101"/>
          <w:sz w:val="24"/>
          <w:szCs w:val="24"/>
          <w:lang w:val="en-GB"/>
        </w:rPr>
        <w:t xml:space="preserve">sealed envelopes (as described in the </w:t>
      </w:r>
      <w:proofErr w:type="spellStart"/>
      <w:r w:rsidR="003424E9" w:rsidRPr="00E1189C">
        <w:rPr>
          <w:rFonts w:ascii="Arial" w:hAnsi="Arial" w:cs="Arial"/>
          <w:color w:val="010101"/>
          <w:sz w:val="24"/>
          <w:szCs w:val="24"/>
          <w:lang w:val="en-GB"/>
        </w:rPr>
        <w:t>ToR</w:t>
      </w:r>
      <w:proofErr w:type="spellEnd"/>
      <w:r w:rsidR="003424E9" w:rsidRPr="00E1189C">
        <w:rPr>
          <w:rFonts w:ascii="Arial" w:hAnsi="Arial" w:cs="Arial"/>
          <w:color w:val="010101"/>
          <w:sz w:val="24"/>
          <w:szCs w:val="24"/>
          <w:lang w:val="en-GB"/>
        </w:rPr>
        <w:t>) to the address below</w:t>
      </w:r>
      <w:r w:rsidR="003424E9">
        <w:rPr>
          <w:rFonts w:ascii="Arial" w:hAnsi="Arial" w:cs="Arial"/>
          <w:color w:val="010101"/>
          <w:sz w:val="24"/>
          <w:szCs w:val="24"/>
          <w:lang w:val="en-GB"/>
        </w:rPr>
        <w:t xml:space="preserve"> until </w:t>
      </w:r>
      <w:r w:rsidR="003424E9" w:rsidRPr="009E7B67">
        <w:rPr>
          <w:rFonts w:ascii="Arial" w:hAnsi="Arial" w:cs="Arial"/>
          <w:b/>
          <w:bCs/>
          <w:color w:val="010101"/>
          <w:sz w:val="24"/>
          <w:szCs w:val="24"/>
          <w:lang w:val="en-GB"/>
        </w:rPr>
        <w:t>Wednesday, 5</w:t>
      </w:r>
      <w:r w:rsidR="003424E9" w:rsidRPr="009E7B67">
        <w:rPr>
          <w:rFonts w:ascii="Arial" w:hAnsi="Arial" w:cs="Arial"/>
          <w:b/>
          <w:bCs/>
          <w:color w:val="010101"/>
          <w:sz w:val="24"/>
          <w:szCs w:val="24"/>
          <w:vertAlign w:val="superscript"/>
          <w:lang w:val="en-GB"/>
        </w:rPr>
        <w:t>th</w:t>
      </w:r>
      <w:r w:rsidR="003424E9" w:rsidRPr="009E7B67">
        <w:rPr>
          <w:rFonts w:ascii="Arial" w:hAnsi="Arial" w:cs="Arial"/>
          <w:b/>
          <w:bCs/>
          <w:color w:val="010101"/>
          <w:sz w:val="24"/>
          <w:szCs w:val="24"/>
          <w:lang w:val="en-GB"/>
        </w:rPr>
        <w:t xml:space="preserve"> August 2020</w:t>
      </w:r>
      <w:r w:rsidR="003424E9">
        <w:rPr>
          <w:rFonts w:ascii="Arial" w:hAnsi="Arial" w:cs="Arial"/>
          <w:color w:val="010101"/>
          <w:sz w:val="24"/>
          <w:szCs w:val="24"/>
          <w:lang w:val="en-GB"/>
        </w:rPr>
        <w:t xml:space="preserve"> at 3:00 PM Juba local time.</w:t>
      </w:r>
      <w:r w:rsidR="009E7B67">
        <w:rPr>
          <w:rFonts w:ascii="Arial" w:hAnsi="Arial" w:cs="Arial"/>
          <w:color w:val="010101"/>
          <w:sz w:val="24"/>
          <w:szCs w:val="24"/>
          <w:lang w:val="en-GB"/>
        </w:rPr>
        <w:t xml:space="preserve"> Submission of the proposal and financial offer by e-mail is not permitted.</w:t>
      </w:r>
    </w:p>
    <w:p w14:paraId="3E13C635" w14:textId="77777777" w:rsidR="0055742A" w:rsidRDefault="0055742A" w:rsidP="00915EF9">
      <w:pPr>
        <w:spacing w:after="120" w:line="240" w:lineRule="auto"/>
        <w:jc w:val="both"/>
        <w:rPr>
          <w:rFonts w:ascii="Arial" w:hAnsi="Arial" w:cs="Arial"/>
          <w:sz w:val="24"/>
          <w:szCs w:val="24"/>
        </w:rPr>
      </w:pPr>
    </w:p>
    <w:p w14:paraId="6C185A21" w14:textId="56CB40A0" w:rsidR="00D02409" w:rsidRPr="00915EF9" w:rsidRDefault="00946CEF">
      <w:pPr>
        <w:spacing w:after="120" w:line="240" w:lineRule="auto"/>
        <w:jc w:val="both"/>
        <w:rPr>
          <w:rFonts w:ascii="Arial" w:hAnsi="Arial" w:cs="Arial"/>
          <w:sz w:val="24"/>
          <w:szCs w:val="24"/>
        </w:rPr>
      </w:pPr>
      <w:r w:rsidRPr="00E055C4">
        <w:rPr>
          <w:rFonts w:ascii="Arial" w:hAnsi="Arial" w:cs="Arial"/>
          <w:sz w:val="24"/>
          <w:szCs w:val="24"/>
        </w:rPr>
        <w:t>The successful bidder will be notified as soon as the evaluation</w:t>
      </w:r>
      <w:r>
        <w:rPr>
          <w:rFonts w:ascii="Arial" w:hAnsi="Arial" w:cs="Arial"/>
          <w:sz w:val="24"/>
          <w:szCs w:val="24"/>
        </w:rPr>
        <w:t xml:space="preserve"> is</w:t>
      </w:r>
      <w:r w:rsidRPr="00E055C4">
        <w:rPr>
          <w:rFonts w:ascii="Arial" w:hAnsi="Arial" w:cs="Arial"/>
          <w:sz w:val="24"/>
          <w:szCs w:val="24"/>
        </w:rPr>
        <w:t xml:space="preserve"> completed. However, if you do not hear from us </w:t>
      </w:r>
      <w:r>
        <w:rPr>
          <w:rFonts w:ascii="Arial" w:hAnsi="Arial" w:cs="Arial"/>
          <w:sz w:val="24"/>
          <w:szCs w:val="24"/>
        </w:rPr>
        <w:t xml:space="preserve">until </w:t>
      </w:r>
      <w:r w:rsidR="00D775B4">
        <w:rPr>
          <w:rFonts w:ascii="Arial" w:hAnsi="Arial" w:cs="Arial"/>
          <w:sz w:val="24"/>
          <w:szCs w:val="24"/>
        </w:rPr>
        <w:t>end</w:t>
      </w:r>
      <w:r>
        <w:rPr>
          <w:rFonts w:ascii="Arial" w:hAnsi="Arial" w:cs="Arial"/>
          <w:sz w:val="24"/>
          <w:szCs w:val="24"/>
        </w:rPr>
        <w:t xml:space="preserve"> of </w:t>
      </w:r>
      <w:r w:rsidR="00D775B4">
        <w:rPr>
          <w:rFonts w:ascii="Arial" w:hAnsi="Arial" w:cs="Arial"/>
          <w:sz w:val="24"/>
          <w:szCs w:val="24"/>
        </w:rPr>
        <w:t>August</w:t>
      </w:r>
      <w:r>
        <w:rPr>
          <w:rFonts w:ascii="Arial" w:hAnsi="Arial" w:cs="Arial"/>
          <w:sz w:val="24"/>
          <w:szCs w:val="24"/>
        </w:rPr>
        <w:t xml:space="preserve"> 2020</w:t>
      </w:r>
      <w:r w:rsidRPr="00E055C4">
        <w:rPr>
          <w:rFonts w:ascii="Arial" w:hAnsi="Arial" w:cs="Arial"/>
          <w:sz w:val="24"/>
          <w:szCs w:val="24"/>
        </w:rPr>
        <w:t>, you should consider your bid unsuccessful.</w:t>
      </w:r>
    </w:p>
    <w:tbl>
      <w:tblPr>
        <w:tblStyle w:val="TableGrid"/>
        <w:tblW w:w="9781" w:type="dxa"/>
        <w:tblInd w:w="-5" w:type="dxa"/>
        <w:tblLook w:val="04A0" w:firstRow="1" w:lastRow="0" w:firstColumn="1" w:lastColumn="0" w:noHBand="0" w:noVBand="1"/>
      </w:tblPr>
      <w:tblGrid>
        <w:gridCol w:w="9781"/>
      </w:tblGrid>
      <w:tr w:rsidR="00D02409" w:rsidRPr="00D44240" w14:paraId="00BA71C3" w14:textId="7B3460E4" w:rsidTr="00946CEF">
        <w:trPr>
          <w:trHeight w:val="1484"/>
        </w:trPr>
        <w:tc>
          <w:tcPr>
            <w:tcW w:w="9781" w:type="dxa"/>
          </w:tcPr>
          <w:p w14:paraId="7D46A0F7" w14:textId="2671FA20" w:rsidR="00D02409" w:rsidRPr="00405C52" w:rsidRDefault="006258EB" w:rsidP="003424E9">
            <w:pPr>
              <w:jc w:val="center"/>
              <w:rPr>
                <w:rFonts w:ascii="Arial" w:hAnsi="Arial" w:cs="Arial"/>
              </w:rPr>
            </w:pPr>
            <w:r w:rsidRPr="00405C52">
              <w:rPr>
                <w:rFonts w:ascii="Arial" w:hAnsi="Arial" w:cs="Arial"/>
              </w:rPr>
              <w:t>Please submit your documents to the a</w:t>
            </w:r>
            <w:r w:rsidR="00D02409" w:rsidRPr="00405C52">
              <w:rPr>
                <w:rFonts w:ascii="Arial" w:hAnsi="Arial" w:cs="Arial"/>
              </w:rPr>
              <w:t>ttention</w:t>
            </w:r>
            <w:r w:rsidRPr="00405C52">
              <w:rPr>
                <w:rFonts w:ascii="Arial" w:hAnsi="Arial" w:cs="Arial"/>
              </w:rPr>
              <w:t xml:space="preserve"> of</w:t>
            </w:r>
            <w:r w:rsidR="00D02409" w:rsidRPr="00405C52">
              <w:rPr>
                <w:rFonts w:ascii="Arial" w:hAnsi="Arial" w:cs="Arial"/>
              </w:rPr>
              <w:t>:</w:t>
            </w:r>
          </w:p>
          <w:p w14:paraId="199A2309" w14:textId="67CA7C48" w:rsidR="00D02409" w:rsidRPr="00D44240" w:rsidRDefault="00D02409" w:rsidP="003424E9">
            <w:pPr>
              <w:jc w:val="center"/>
              <w:rPr>
                <w:rFonts w:ascii="Arial" w:hAnsi="Arial" w:cs="Arial"/>
                <w:b/>
              </w:rPr>
            </w:pPr>
            <w:r w:rsidRPr="00D44240">
              <w:rPr>
                <w:rFonts w:ascii="Arial" w:hAnsi="Arial" w:cs="Arial"/>
                <w:b/>
              </w:rPr>
              <w:t>Procurement Department</w:t>
            </w:r>
          </w:p>
          <w:p w14:paraId="493EDB1F" w14:textId="79B85F4C" w:rsidR="00D02409" w:rsidRPr="00D44240" w:rsidRDefault="00D02409" w:rsidP="003424E9">
            <w:pPr>
              <w:jc w:val="center"/>
              <w:rPr>
                <w:rFonts w:ascii="Arial" w:hAnsi="Arial" w:cs="Arial"/>
                <w:b/>
              </w:rPr>
            </w:pPr>
            <w:r w:rsidRPr="00D44240">
              <w:rPr>
                <w:rFonts w:ascii="Arial" w:hAnsi="Arial" w:cs="Arial"/>
                <w:b/>
              </w:rPr>
              <w:t>GIZ Country Coordination office Juba</w:t>
            </w:r>
          </w:p>
          <w:p w14:paraId="0B691FB6" w14:textId="237441BE" w:rsidR="00D02409" w:rsidRPr="00D44240" w:rsidRDefault="00D02409" w:rsidP="003424E9">
            <w:pPr>
              <w:jc w:val="center"/>
              <w:rPr>
                <w:rFonts w:ascii="Arial" w:hAnsi="Arial" w:cs="Arial"/>
                <w:b/>
              </w:rPr>
            </w:pPr>
            <w:r w:rsidRPr="00D44240">
              <w:rPr>
                <w:rFonts w:ascii="Arial" w:hAnsi="Arial" w:cs="Arial"/>
                <w:b/>
              </w:rPr>
              <w:t>Ministries Road, Juba Town (Adjacent to Paradise Hotel Compound)</w:t>
            </w:r>
          </w:p>
          <w:p w14:paraId="5AF24EB9" w14:textId="4025D68F" w:rsidR="00D02409" w:rsidRPr="00D44240" w:rsidRDefault="00D02409" w:rsidP="003424E9">
            <w:pPr>
              <w:jc w:val="center"/>
              <w:rPr>
                <w:rFonts w:ascii="Arial" w:hAnsi="Arial" w:cs="Arial"/>
                <w:b/>
              </w:rPr>
            </w:pPr>
            <w:r w:rsidRPr="00D44240">
              <w:rPr>
                <w:rFonts w:ascii="Arial" w:hAnsi="Arial" w:cs="Arial"/>
                <w:b/>
              </w:rPr>
              <w:t>P.O.BOX 450</w:t>
            </w:r>
          </w:p>
          <w:p w14:paraId="1CC30599" w14:textId="02FE9204" w:rsidR="00D02409" w:rsidRPr="00D44240" w:rsidRDefault="00D02409" w:rsidP="003424E9">
            <w:pPr>
              <w:jc w:val="center"/>
              <w:rPr>
                <w:rFonts w:ascii="Arial" w:hAnsi="Arial" w:cs="Arial"/>
              </w:rPr>
            </w:pPr>
            <w:r w:rsidRPr="00D44240">
              <w:rPr>
                <w:rFonts w:ascii="Arial" w:hAnsi="Arial" w:cs="Arial"/>
                <w:b/>
              </w:rPr>
              <w:t>Juba, South Sudan</w:t>
            </w:r>
          </w:p>
        </w:tc>
      </w:tr>
    </w:tbl>
    <w:p w14:paraId="5087FCC5" w14:textId="237608F0" w:rsidR="006A50BA" w:rsidRPr="003424E9" w:rsidRDefault="006A50BA" w:rsidP="003424E9">
      <w:pPr>
        <w:pStyle w:val="ListParagraph"/>
        <w:ind w:left="-270"/>
        <w:jc w:val="both"/>
        <w:rPr>
          <w:rFonts w:ascii="Arial" w:eastAsiaTheme="minorHAnsi" w:hAnsi="Arial" w:cs="Arial"/>
          <w:color w:val="0070C0"/>
          <w:sz w:val="4"/>
          <w:szCs w:val="4"/>
          <w:lang w:val="en-US"/>
        </w:rPr>
      </w:pPr>
    </w:p>
    <w:p w14:paraId="6AFFA333" w14:textId="3BC5E461" w:rsidR="00E055C4" w:rsidRPr="003424E9" w:rsidRDefault="00E055C4" w:rsidP="009E7B67">
      <w:pPr>
        <w:spacing w:after="120" w:line="240" w:lineRule="auto"/>
        <w:jc w:val="both"/>
        <w:rPr>
          <w:rFonts w:ascii="Arial" w:hAnsi="Arial" w:cs="Arial"/>
          <w:color w:val="0070C0"/>
          <w:sz w:val="4"/>
          <w:szCs w:val="4"/>
        </w:rPr>
      </w:pPr>
    </w:p>
    <w:sectPr w:rsidR="00E055C4" w:rsidRPr="003424E9" w:rsidSect="007B3EA8">
      <w:pgSz w:w="12240" w:h="15840"/>
      <w:pgMar w:top="919" w:right="1304" w:bottom="663"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29FC" w14:textId="77777777" w:rsidR="00EE7C6E" w:rsidRDefault="00EE7C6E" w:rsidP="008D527C">
      <w:pPr>
        <w:spacing w:after="0" w:line="240" w:lineRule="auto"/>
      </w:pPr>
      <w:r>
        <w:separator/>
      </w:r>
    </w:p>
  </w:endnote>
  <w:endnote w:type="continuationSeparator" w:id="0">
    <w:p w14:paraId="55230E6D" w14:textId="77777777" w:rsidR="00EE7C6E" w:rsidRDefault="00EE7C6E" w:rsidP="008D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F0EE" w14:textId="77777777" w:rsidR="00EE7C6E" w:rsidRDefault="00EE7C6E" w:rsidP="008D527C">
      <w:pPr>
        <w:spacing w:after="0" w:line="240" w:lineRule="auto"/>
      </w:pPr>
      <w:r>
        <w:separator/>
      </w:r>
    </w:p>
  </w:footnote>
  <w:footnote w:type="continuationSeparator" w:id="0">
    <w:p w14:paraId="4BD79643" w14:textId="77777777" w:rsidR="00EE7C6E" w:rsidRDefault="00EE7C6E" w:rsidP="008D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21A82"/>
    <w:multiLevelType w:val="hybridMultilevel"/>
    <w:tmpl w:val="5FEE8DEA"/>
    <w:lvl w:ilvl="0" w:tplc="0C580ED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56"/>
    <w:rsid w:val="0001528D"/>
    <w:rsid w:val="0002333A"/>
    <w:rsid w:val="00041746"/>
    <w:rsid w:val="000E0D4F"/>
    <w:rsid w:val="00107DC0"/>
    <w:rsid w:val="001322E9"/>
    <w:rsid w:val="001433C1"/>
    <w:rsid w:val="00253071"/>
    <w:rsid w:val="002534CB"/>
    <w:rsid w:val="00255E7B"/>
    <w:rsid w:val="00270E0A"/>
    <w:rsid w:val="00284C86"/>
    <w:rsid w:val="00291A73"/>
    <w:rsid w:val="002A2B42"/>
    <w:rsid w:val="002F23A5"/>
    <w:rsid w:val="003230AC"/>
    <w:rsid w:val="003424E9"/>
    <w:rsid w:val="003529E3"/>
    <w:rsid w:val="003542D3"/>
    <w:rsid w:val="00365C5C"/>
    <w:rsid w:val="003D720E"/>
    <w:rsid w:val="00405C52"/>
    <w:rsid w:val="00414079"/>
    <w:rsid w:val="0044057F"/>
    <w:rsid w:val="00465F56"/>
    <w:rsid w:val="004A1205"/>
    <w:rsid w:val="004C51E8"/>
    <w:rsid w:val="00540BAB"/>
    <w:rsid w:val="0055742A"/>
    <w:rsid w:val="005613E8"/>
    <w:rsid w:val="00603E3E"/>
    <w:rsid w:val="006258EB"/>
    <w:rsid w:val="0067636D"/>
    <w:rsid w:val="0068337A"/>
    <w:rsid w:val="006A50BA"/>
    <w:rsid w:val="006B7E2C"/>
    <w:rsid w:val="006C3E65"/>
    <w:rsid w:val="007474E6"/>
    <w:rsid w:val="00785CF3"/>
    <w:rsid w:val="007B3EA8"/>
    <w:rsid w:val="00851A2B"/>
    <w:rsid w:val="00891437"/>
    <w:rsid w:val="008D527C"/>
    <w:rsid w:val="008F7CEE"/>
    <w:rsid w:val="00915EF9"/>
    <w:rsid w:val="00946CEF"/>
    <w:rsid w:val="0097023A"/>
    <w:rsid w:val="009D4C59"/>
    <w:rsid w:val="009E2B7C"/>
    <w:rsid w:val="009E7B67"/>
    <w:rsid w:val="009F4ED7"/>
    <w:rsid w:val="00A31263"/>
    <w:rsid w:val="00A71BE5"/>
    <w:rsid w:val="00A85ADC"/>
    <w:rsid w:val="00AE0739"/>
    <w:rsid w:val="00B54019"/>
    <w:rsid w:val="00BA3CFE"/>
    <w:rsid w:val="00BB4CD6"/>
    <w:rsid w:val="00BF213A"/>
    <w:rsid w:val="00C3117B"/>
    <w:rsid w:val="00C71BA4"/>
    <w:rsid w:val="00D02409"/>
    <w:rsid w:val="00D04F6B"/>
    <w:rsid w:val="00D2790B"/>
    <w:rsid w:val="00D4137A"/>
    <w:rsid w:val="00D50DC0"/>
    <w:rsid w:val="00D775B4"/>
    <w:rsid w:val="00D77C7A"/>
    <w:rsid w:val="00DB4162"/>
    <w:rsid w:val="00DB58F9"/>
    <w:rsid w:val="00DD2A32"/>
    <w:rsid w:val="00E055C4"/>
    <w:rsid w:val="00E1189C"/>
    <w:rsid w:val="00E12C0D"/>
    <w:rsid w:val="00E153C1"/>
    <w:rsid w:val="00E74A42"/>
    <w:rsid w:val="00EB1D87"/>
    <w:rsid w:val="00EC5E4F"/>
    <w:rsid w:val="00EE369F"/>
    <w:rsid w:val="00EE7C6E"/>
    <w:rsid w:val="00F22726"/>
    <w:rsid w:val="00FC39A5"/>
    <w:rsid w:val="00FE5256"/>
    <w:rsid w:val="00FE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CE0B"/>
  <w15:chartTrackingRefBased/>
  <w15:docId w15:val="{8016AB31-5AD5-4CAE-8474-A1D314DE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4C86"/>
    <w:rPr>
      <w:color w:val="0563C1" w:themeColor="hyperlink"/>
      <w:u w:val="single"/>
    </w:rPr>
  </w:style>
  <w:style w:type="paragraph" w:styleId="Header">
    <w:name w:val="header"/>
    <w:basedOn w:val="Normal"/>
    <w:link w:val="HeaderChar"/>
    <w:uiPriority w:val="99"/>
    <w:unhideWhenUsed/>
    <w:rsid w:val="008D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7C"/>
  </w:style>
  <w:style w:type="paragraph" w:styleId="Footer">
    <w:name w:val="footer"/>
    <w:basedOn w:val="Normal"/>
    <w:link w:val="FooterChar"/>
    <w:uiPriority w:val="99"/>
    <w:unhideWhenUsed/>
    <w:rsid w:val="008D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7C"/>
  </w:style>
  <w:style w:type="table" w:styleId="TableGrid">
    <w:name w:val="Table Grid"/>
    <w:basedOn w:val="TableNormal"/>
    <w:uiPriority w:val="59"/>
    <w:rsid w:val="00E055C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0B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BAB"/>
    <w:rPr>
      <w:rFonts w:ascii="Times New Roman" w:hAnsi="Times New Roman" w:cs="Times New Roman"/>
      <w:sz w:val="18"/>
      <w:szCs w:val="18"/>
    </w:rPr>
  </w:style>
  <w:style w:type="paragraph" w:styleId="Revision">
    <w:name w:val="Revision"/>
    <w:hidden/>
    <w:uiPriority w:val="99"/>
    <w:semiHidden/>
    <w:rsid w:val="00540BAB"/>
    <w:pPr>
      <w:spacing w:after="0" w:line="240" w:lineRule="auto"/>
    </w:pPr>
  </w:style>
  <w:style w:type="paragraph" w:styleId="ListParagraph">
    <w:name w:val="List Paragraph"/>
    <w:basedOn w:val="Normal"/>
    <w:uiPriority w:val="34"/>
    <w:qFormat/>
    <w:rsid w:val="006A50BA"/>
    <w:pPr>
      <w:spacing w:after="0" w:line="240" w:lineRule="auto"/>
      <w:ind w:left="720"/>
      <w:contextualSpacing/>
    </w:pPr>
    <w:rPr>
      <w:rFonts w:ascii="Times New Roman" w:eastAsia="Times New Roman" w:hAnsi="Times New Roman" w:cs="Times New Roman"/>
      <w:sz w:val="20"/>
      <w:szCs w:val="20"/>
      <w:lang w:val="de-DE"/>
    </w:rPr>
  </w:style>
  <w:style w:type="character" w:styleId="UnresolvedMention">
    <w:name w:val="Unresolved Mention"/>
    <w:basedOn w:val="DefaultParagraphFont"/>
    <w:uiPriority w:val="99"/>
    <w:semiHidden/>
    <w:unhideWhenUsed/>
    <w:rsid w:val="00EC5E4F"/>
    <w:rPr>
      <w:color w:val="605E5C"/>
      <w:shd w:val="clear" w:color="auto" w:fill="E1DFDD"/>
    </w:rPr>
  </w:style>
  <w:style w:type="character" w:styleId="CommentReference">
    <w:name w:val="annotation reference"/>
    <w:basedOn w:val="DefaultParagraphFont"/>
    <w:uiPriority w:val="99"/>
    <w:semiHidden/>
    <w:unhideWhenUsed/>
    <w:rsid w:val="00405C52"/>
    <w:rPr>
      <w:sz w:val="16"/>
      <w:szCs w:val="16"/>
    </w:rPr>
  </w:style>
  <w:style w:type="paragraph" w:styleId="CommentText">
    <w:name w:val="annotation text"/>
    <w:basedOn w:val="Normal"/>
    <w:link w:val="CommentTextChar"/>
    <w:uiPriority w:val="99"/>
    <w:semiHidden/>
    <w:unhideWhenUsed/>
    <w:rsid w:val="00405C52"/>
    <w:pPr>
      <w:spacing w:line="240" w:lineRule="auto"/>
    </w:pPr>
    <w:rPr>
      <w:sz w:val="20"/>
      <w:szCs w:val="20"/>
    </w:rPr>
  </w:style>
  <w:style w:type="character" w:customStyle="1" w:styleId="CommentTextChar">
    <w:name w:val="Comment Text Char"/>
    <w:basedOn w:val="DefaultParagraphFont"/>
    <w:link w:val="CommentText"/>
    <w:uiPriority w:val="99"/>
    <w:semiHidden/>
    <w:rsid w:val="00405C52"/>
    <w:rPr>
      <w:sz w:val="20"/>
      <w:szCs w:val="20"/>
    </w:rPr>
  </w:style>
  <w:style w:type="paragraph" w:styleId="CommentSubject">
    <w:name w:val="annotation subject"/>
    <w:basedOn w:val="CommentText"/>
    <w:next w:val="CommentText"/>
    <w:link w:val="CommentSubjectChar"/>
    <w:uiPriority w:val="99"/>
    <w:semiHidden/>
    <w:unhideWhenUsed/>
    <w:rsid w:val="00405C52"/>
    <w:rPr>
      <w:b/>
      <w:bCs/>
    </w:rPr>
  </w:style>
  <w:style w:type="character" w:customStyle="1" w:styleId="CommentSubjectChar">
    <w:name w:val="Comment Subject Char"/>
    <w:basedOn w:val="CommentTextChar"/>
    <w:link w:val="CommentSubject"/>
    <w:uiPriority w:val="99"/>
    <w:semiHidden/>
    <w:rsid w:val="00405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8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426</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Anchu Aisha Poni</dc:creator>
  <cp:keywords/>
  <dc:description/>
  <cp:lastModifiedBy>Roswitha Gutknecht</cp:lastModifiedBy>
  <cp:revision>3</cp:revision>
  <cp:lastPrinted>2020-07-16T07:05:00Z</cp:lastPrinted>
  <dcterms:created xsi:type="dcterms:W3CDTF">2020-07-16T06:51:00Z</dcterms:created>
  <dcterms:modified xsi:type="dcterms:W3CDTF">2020-07-16T07:30:00Z</dcterms:modified>
</cp:coreProperties>
</file>