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AB030" w14:textId="77777777" w:rsidR="00986667" w:rsidRPr="00A353F5" w:rsidRDefault="00986667" w:rsidP="008F3EA6">
      <w:pPr>
        <w:jc w:val="both"/>
        <w:rPr>
          <w:rFonts w:ascii="Tahoma" w:hAnsi="Tahoma" w:cs="Tahoma"/>
        </w:rPr>
      </w:pPr>
    </w:p>
    <w:p w14:paraId="310AB031" w14:textId="77777777" w:rsidR="00986667" w:rsidRPr="00A353F5" w:rsidRDefault="00597EF5" w:rsidP="00597EF5">
      <w:pPr>
        <w:jc w:val="both"/>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p w14:paraId="310AB032" w14:textId="77777777" w:rsidR="00986667" w:rsidRDefault="00986667" w:rsidP="00597E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ahoma" w:hAnsi="Tahoma" w:cs="Tahoma"/>
        </w:rPr>
      </w:pPr>
    </w:p>
    <w:p w14:paraId="310AB033" w14:textId="77777777" w:rsidR="00986667" w:rsidRPr="00A353F5" w:rsidRDefault="00986667" w:rsidP="002A64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Tahoma" w:hAnsi="Tahoma" w:cs="Tahoma"/>
        </w:rPr>
      </w:pPr>
    </w:p>
    <w:p w14:paraId="310AB034" w14:textId="71CF26B4" w:rsidR="00986667" w:rsidRPr="00A353F5" w:rsidRDefault="00161E01" w:rsidP="002A64FB">
      <w:pPr>
        <w:pStyle w:val="Heading4"/>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514"/>
        </w:tabs>
        <w:rPr>
          <w:rFonts w:ascii="Tahoma" w:hAnsi="Tahoma" w:cs="Tahoma"/>
          <w:sz w:val="32"/>
          <w:szCs w:val="32"/>
          <w:lang w:val="en-GB"/>
        </w:rPr>
      </w:pPr>
      <w:r>
        <w:rPr>
          <w:rFonts w:ascii="Tahoma" w:hAnsi="Tahoma" w:cs="Tahoma"/>
          <w:sz w:val="32"/>
          <w:szCs w:val="32"/>
          <w:lang w:val="en-GB"/>
        </w:rPr>
        <w:t>Invitation to Tender-2024</w:t>
      </w:r>
    </w:p>
    <w:p w14:paraId="310AB035" w14:textId="77777777" w:rsidR="00986667" w:rsidRPr="00A353F5" w:rsidRDefault="00986667" w:rsidP="002A64FB">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0"/>
        <w:jc w:val="center"/>
        <w:rPr>
          <w:rFonts w:ascii="Tahoma" w:hAnsi="Tahoma" w:cs="Tahoma"/>
          <w:sz w:val="32"/>
          <w:szCs w:val="32"/>
          <w:lang w:val="en-GB"/>
        </w:rPr>
      </w:pPr>
    </w:p>
    <w:p w14:paraId="310AB036" w14:textId="77777777" w:rsidR="00986667" w:rsidRDefault="00986667" w:rsidP="002A64FB">
      <w:pPr>
        <w:tabs>
          <w:tab w:val="center" w:pos="4514"/>
        </w:tabs>
        <w:suppressAutoHyphens/>
        <w:jc w:val="center"/>
        <w:rPr>
          <w:rFonts w:ascii="Tahoma" w:hAnsi="Tahoma" w:cs="Tahoma"/>
          <w:b/>
          <w:sz w:val="32"/>
          <w:szCs w:val="32"/>
        </w:rPr>
      </w:pPr>
    </w:p>
    <w:p w14:paraId="310AB037" w14:textId="77777777" w:rsidR="00986667" w:rsidRPr="00A353F5" w:rsidRDefault="00986667" w:rsidP="002A64FB">
      <w:pPr>
        <w:tabs>
          <w:tab w:val="center" w:pos="4514"/>
        </w:tabs>
        <w:suppressAutoHyphens/>
        <w:jc w:val="center"/>
        <w:rPr>
          <w:rFonts w:ascii="Tahoma" w:hAnsi="Tahoma" w:cs="Tahoma"/>
          <w:b/>
          <w:sz w:val="32"/>
          <w:szCs w:val="32"/>
        </w:rPr>
      </w:pPr>
    </w:p>
    <w:p w14:paraId="310AB038" w14:textId="77777777" w:rsidR="00986667" w:rsidRPr="00A353F5" w:rsidRDefault="00986667" w:rsidP="00597E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ahoma" w:hAnsi="Tahoma" w:cs="Tahoma"/>
          <w:sz w:val="32"/>
          <w:szCs w:val="32"/>
        </w:rPr>
      </w:pPr>
    </w:p>
    <w:p w14:paraId="310AB039" w14:textId="63003E9E" w:rsidR="00986667" w:rsidRPr="002A64FB" w:rsidRDefault="00161E01" w:rsidP="002A64FB">
      <w:pPr>
        <w:pStyle w:val="Heading1"/>
        <w:tabs>
          <w:tab w:val="left" w:pos="-720"/>
        </w:tabs>
        <w:jc w:val="center"/>
        <w:rPr>
          <w:rFonts w:ascii="Tahoma" w:hAnsi="Tahoma" w:cs="Tahoma"/>
          <w:noProof/>
          <w:sz w:val="52"/>
          <w:szCs w:val="52"/>
          <w:lang w:val="en-GB"/>
        </w:rPr>
      </w:pPr>
      <w:r>
        <w:rPr>
          <w:rFonts w:ascii="Tahoma" w:hAnsi="Tahoma" w:cs="Tahoma"/>
          <w:noProof/>
          <w:sz w:val="52"/>
          <w:szCs w:val="52"/>
          <w:lang w:val="en-GB"/>
        </w:rPr>
        <w:t xml:space="preserve">IMA </w:t>
      </w:r>
      <w:r w:rsidR="00941FCC">
        <w:rPr>
          <w:rFonts w:ascii="Tahoma" w:hAnsi="Tahoma" w:cs="Tahoma"/>
          <w:noProof/>
          <w:sz w:val="52"/>
          <w:szCs w:val="52"/>
          <w:lang w:val="en-GB"/>
        </w:rPr>
        <w:t>W</w:t>
      </w:r>
      <w:r>
        <w:rPr>
          <w:rFonts w:ascii="Tahoma" w:hAnsi="Tahoma" w:cs="Tahoma"/>
          <w:noProof/>
          <w:sz w:val="52"/>
          <w:szCs w:val="52"/>
          <w:lang w:val="en-GB"/>
        </w:rPr>
        <w:t>orld Health</w:t>
      </w:r>
      <w:r w:rsidR="00986667" w:rsidRPr="002A64FB">
        <w:rPr>
          <w:rFonts w:ascii="Tahoma" w:hAnsi="Tahoma" w:cs="Tahoma"/>
          <w:noProof/>
          <w:sz w:val="52"/>
          <w:szCs w:val="52"/>
          <w:lang w:val="en-GB"/>
        </w:rPr>
        <w:t xml:space="preserve"> </w:t>
      </w:r>
      <w:r w:rsidR="000C4A0F" w:rsidRPr="002A64FB">
        <w:rPr>
          <w:rFonts w:ascii="Tahoma" w:hAnsi="Tahoma" w:cs="Tahoma"/>
          <w:noProof/>
          <w:sz w:val="52"/>
          <w:szCs w:val="52"/>
          <w:lang w:val="en-GB"/>
        </w:rPr>
        <w:t>South Sudan</w:t>
      </w:r>
    </w:p>
    <w:p w14:paraId="310AB03A" w14:textId="77777777" w:rsidR="00986667" w:rsidRPr="00770DD0" w:rsidRDefault="00986667" w:rsidP="002A64FB">
      <w:pPr>
        <w:jc w:val="center"/>
        <w:rPr>
          <w:sz w:val="32"/>
          <w:szCs w:val="32"/>
        </w:rPr>
      </w:pPr>
    </w:p>
    <w:p w14:paraId="310AB03B" w14:textId="77777777" w:rsidR="00986667" w:rsidRDefault="00986667" w:rsidP="002A64FB">
      <w:pPr>
        <w:jc w:val="center"/>
        <w:rPr>
          <w:sz w:val="32"/>
          <w:szCs w:val="32"/>
        </w:rPr>
      </w:pPr>
    </w:p>
    <w:p w14:paraId="310AB03C" w14:textId="77777777" w:rsidR="00597EF5" w:rsidRDefault="00597EF5" w:rsidP="002A64FB">
      <w:pPr>
        <w:jc w:val="center"/>
        <w:rPr>
          <w:sz w:val="32"/>
          <w:szCs w:val="32"/>
        </w:rPr>
      </w:pPr>
    </w:p>
    <w:p w14:paraId="310AB03D" w14:textId="11EC1375" w:rsidR="00597EF5" w:rsidRDefault="00E773B6" w:rsidP="002A64FB">
      <w:pPr>
        <w:jc w:val="center"/>
        <w:rPr>
          <w:sz w:val="32"/>
          <w:szCs w:val="32"/>
        </w:rPr>
      </w:pPr>
      <w:r>
        <w:rPr>
          <w:noProof/>
          <w:sz w:val="32"/>
          <w:szCs w:val="32"/>
        </w:rPr>
        <w:drawing>
          <wp:inline distT="0" distB="0" distL="0" distR="0" wp14:anchorId="28B335B7" wp14:editId="7E206885">
            <wp:extent cx="3450590" cy="1473835"/>
            <wp:effectExtent l="0" t="0" r="0" b="0"/>
            <wp:docPr id="12226679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0590" cy="1473835"/>
                    </a:xfrm>
                    <a:prstGeom prst="rect">
                      <a:avLst/>
                    </a:prstGeom>
                    <a:noFill/>
                  </pic:spPr>
                </pic:pic>
              </a:graphicData>
            </a:graphic>
          </wp:inline>
        </w:drawing>
      </w:r>
    </w:p>
    <w:p w14:paraId="310AB03E" w14:textId="755F8D06" w:rsidR="00597EF5" w:rsidRPr="00770DD0" w:rsidRDefault="00597EF5" w:rsidP="002A64FB">
      <w:pPr>
        <w:jc w:val="center"/>
        <w:rPr>
          <w:sz w:val="32"/>
          <w:szCs w:val="32"/>
        </w:rPr>
      </w:pPr>
    </w:p>
    <w:p w14:paraId="310AB03F" w14:textId="432CE915" w:rsidR="00986667" w:rsidRPr="00770DD0" w:rsidRDefault="00986667" w:rsidP="002A64FB">
      <w:pPr>
        <w:jc w:val="center"/>
        <w:rPr>
          <w:sz w:val="32"/>
          <w:szCs w:val="32"/>
        </w:rPr>
      </w:pPr>
    </w:p>
    <w:p w14:paraId="310AB042" w14:textId="77777777" w:rsidR="00986667" w:rsidRPr="00770DD0" w:rsidRDefault="00986667" w:rsidP="00E773B6">
      <w:pPr>
        <w:rPr>
          <w:sz w:val="32"/>
          <w:szCs w:val="32"/>
        </w:rPr>
      </w:pPr>
    </w:p>
    <w:p w14:paraId="36798F6E" w14:textId="77777777" w:rsidR="00407491" w:rsidRDefault="00407491" w:rsidP="002A64FB">
      <w:pPr>
        <w:jc w:val="center"/>
        <w:rPr>
          <w:rFonts w:ascii="Tahoma" w:hAnsi="Tahoma" w:cs="Tahoma"/>
          <w:b/>
          <w:sz w:val="32"/>
          <w:szCs w:val="32"/>
        </w:rPr>
      </w:pPr>
      <w:bookmarkStart w:id="0" w:name="OLE_LINK1"/>
      <w:r w:rsidRPr="00407491">
        <w:rPr>
          <w:rFonts w:ascii="Tahoma" w:hAnsi="Tahoma" w:cs="Tahoma"/>
          <w:b/>
          <w:sz w:val="32"/>
          <w:szCs w:val="32"/>
        </w:rPr>
        <w:t xml:space="preserve">Supply of office supplies and consumables items </w:t>
      </w:r>
    </w:p>
    <w:p w14:paraId="310AB044" w14:textId="496FBE17" w:rsidR="00144F88" w:rsidRPr="00770DD0" w:rsidRDefault="00030819" w:rsidP="002A64FB">
      <w:pPr>
        <w:jc w:val="center"/>
        <w:rPr>
          <w:rFonts w:ascii="Tahoma" w:hAnsi="Tahoma" w:cs="Tahoma"/>
          <w:b/>
          <w:sz w:val="32"/>
          <w:szCs w:val="32"/>
        </w:rPr>
      </w:pPr>
      <w:r>
        <w:rPr>
          <w:rFonts w:ascii="Tahoma" w:hAnsi="Tahoma" w:cs="Tahoma"/>
          <w:b/>
          <w:sz w:val="32"/>
          <w:szCs w:val="32"/>
        </w:rPr>
        <w:t xml:space="preserve">Ref: </w:t>
      </w:r>
      <w:bookmarkEnd w:id="0"/>
      <w:r w:rsidR="00245E77" w:rsidRPr="00245E77">
        <w:rPr>
          <w:rFonts w:ascii="Tahoma" w:hAnsi="Tahoma" w:cs="Tahoma"/>
          <w:b/>
          <w:sz w:val="32"/>
          <w:szCs w:val="32"/>
        </w:rPr>
        <w:t>IMA -SSD-JUBA-005</w:t>
      </w:r>
    </w:p>
    <w:p w14:paraId="310AB045" w14:textId="77777777" w:rsidR="00986667" w:rsidRPr="00A353F5" w:rsidRDefault="00986667" w:rsidP="002A64FB">
      <w:pPr>
        <w:tabs>
          <w:tab w:val="left" w:pos="-720"/>
        </w:tabs>
        <w:suppressAutoHyphens/>
        <w:jc w:val="center"/>
        <w:rPr>
          <w:rFonts w:ascii="Tahoma" w:hAnsi="Tahoma" w:cs="Tahoma"/>
        </w:rPr>
      </w:pPr>
    </w:p>
    <w:p w14:paraId="310AB046" w14:textId="77777777" w:rsidR="00986667" w:rsidRPr="00A353F5" w:rsidRDefault="00986667" w:rsidP="002A64FB">
      <w:pPr>
        <w:pStyle w:val="TOAHeading"/>
        <w:tabs>
          <w:tab w:val="clear" w:pos="9000"/>
          <w:tab w:val="clear" w:pos="9360"/>
          <w:tab w:val="left" w:pos="-720"/>
        </w:tabs>
        <w:jc w:val="center"/>
        <w:rPr>
          <w:rFonts w:ascii="Tahoma" w:hAnsi="Tahoma" w:cs="Tahoma"/>
          <w:lang w:val="en-GB"/>
        </w:rPr>
      </w:pPr>
    </w:p>
    <w:p w14:paraId="310AB047" w14:textId="77777777" w:rsidR="00986667" w:rsidRPr="00A353F5" w:rsidRDefault="00986667" w:rsidP="002A64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Tahoma" w:hAnsi="Tahoma" w:cs="Tahoma"/>
          <w:b/>
        </w:rPr>
      </w:pPr>
    </w:p>
    <w:p w14:paraId="310AB048" w14:textId="77777777" w:rsidR="00986667" w:rsidRPr="00A353F5" w:rsidRDefault="00986667" w:rsidP="001469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Tahoma" w:hAnsi="Tahoma" w:cs="Tahoma"/>
          <w:b/>
        </w:rPr>
      </w:pPr>
    </w:p>
    <w:p w14:paraId="310AB049" w14:textId="77777777" w:rsidR="00597EF5" w:rsidRDefault="00597EF5" w:rsidP="001469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ahoma" w:hAnsi="Tahoma" w:cs="Tahoma"/>
          <w:b/>
        </w:rPr>
      </w:pPr>
    </w:p>
    <w:p w14:paraId="310AB04A" w14:textId="77777777" w:rsidR="00597EF5" w:rsidRDefault="00597EF5" w:rsidP="001469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ahoma" w:hAnsi="Tahoma" w:cs="Tahoma"/>
          <w:b/>
        </w:rPr>
      </w:pPr>
    </w:p>
    <w:p w14:paraId="310AB04B" w14:textId="77777777" w:rsidR="00597EF5" w:rsidRPr="00A353F5" w:rsidRDefault="00597EF5" w:rsidP="001469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ahoma" w:hAnsi="Tahoma" w:cs="Tahoma"/>
          <w:b/>
        </w:rPr>
      </w:pPr>
    </w:p>
    <w:p w14:paraId="310AB04C" w14:textId="77777777" w:rsidR="00986667" w:rsidRPr="00A353F5" w:rsidRDefault="00986667" w:rsidP="001469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Tahoma" w:hAnsi="Tahoma" w:cs="Tahoma"/>
          <w:b/>
        </w:rPr>
      </w:pPr>
    </w:p>
    <w:p w14:paraId="310AB04D" w14:textId="0BB313CA" w:rsidR="00986667" w:rsidRDefault="00F66EEF" w:rsidP="001469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ahoma" w:hAnsi="Tahoma" w:cs="Tahoma"/>
          <w:b/>
        </w:rPr>
      </w:pPr>
      <w:r>
        <w:rPr>
          <w:rFonts w:ascii="Tahoma" w:hAnsi="Tahoma" w:cs="Tahoma"/>
          <w:b/>
        </w:rPr>
        <w:t>IMA World Health</w:t>
      </w:r>
      <w:r w:rsidR="00986667">
        <w:rPr>
          <w:rFonts w:ascii="Tahoma" w:hAnsi="Tahoma" w:cs="Tahoma"/>
          <w:b/>
        </w:rPr>
        <w:t xml:space="preserve"> </w:t>
      </w:r>
      <w:r w:rsidR="002A64FB">
        <w:rPr>
          <w:rFonts w:ascii="Tahoma" w:hAnsi="Tahoma" w:cs="Tahoma"/>
          <w:b/>
        </w:rPr>
        <w:t>South Sudan</w:t>
      </w:r>
    </w:p>
    <w:p w14:paraId="79B0B320" w14:textId="47BB71CC" w:rsidR="0095110F" w:rsidRDefault="00F66EEF" w:rsidP="001469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ahoma" w:hAnsi="Tahoma" w:cs="Tahoma"/>
          <w:b/>
        </w:rPr>
      </w:pPr>
      <w:r w:rsidRPr="00F66EEF">
        <w:rPr>
          <w:rFonts w:ascii="Tahoma" w:hAnsi="Tahoma" w:cs="Tahoma"/>
          <w:b/>
        </w:rPr>
        <w:t>Heran Office Complex</w:t>
      </w:r>
      <w:r w:rsidR="001C3904">
        <w:rPr>
          <w:rFonts w:ascii="Tahoma" w:hAnsi="Tahoma" w:cs="Tahoma"/>
          <w:b/>
        </w:rPr>
        <w:t>, 3</w:t>
      </w:r>
      <w:r w:rsidR="001C3904" w:rsidRPr="001C3904">
        <w:rPr>
          <w:rFonts w:ascii="Tahoma" w:hAnsi="Tahoma" w:cs="Tahoma"/>
          <w:b/>
          <w:vertAlign w:val="superscript"/>
        </w:rPr>
        <w:t>rd</w:t>
      </w:r>
      <w:r w:rsidR="001C3904">
        <w:rPr>
          <w:rFonts w:ascii="Tahoma" w:hAnsi="Tahoma" w:cs="Tahoma"/>
          <w:b/>
        </w:rPr>
        <w:t xml:space="preserve"> floor</w:t>
      </w:r>
      <w:r>
        <w:rPr>
          <w:rFonts w:ascii="Tahoma" w:hAnsi="Tahoma" w:cs="Tahoma"/>
          <w:b/>
        </w:rPr>
        <w:t xml:space="preserve"> </w:t>
      </w:r>
      <w:r w:rsidRPr="00F66EEF">
        <w:rPr>
          <w:rFonts w:ascii="Tahoma" w:hAnsi="Tahoma" w:cs="Tahoma"/>
          <w:b/>
        </w:rPr>
        <w:t>ECO Bank Building</w:t>
      </w:r>
    </w:p>
    <w:p w14:paraId="013FBA2A" w14:textId="77777777" w:rsidR="0095110F" w:rsidRDefault="00F66EEF" w:rsidP="001469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ahoma" w:hAnsi="Tahoma" w:cs="Tahoma"/>
          <w:b/>
        </w:rPr>
      </w:pPr>
      <w:r w:rsidRPr="00F66EEF">
        <w:rPr>
          <w:rFonts w:ascii="Tahoma" w:hAnsi="Tahoma" w:cs="Tahoma"/>
          <w:b/>
        </w:rPr>
        <w:t>Nimule Street</w:t>
      </w:r>
      <w:r w:rsidR="0095110F">
        <w:rPr>
          <w:rFonts w:ascii="Tahoma" w:hAnsi="Tahoma" w:cs="Tahoma"/>
          <w:b/>
        </w:rPr>
        <w:t xml:space="preserve">, </w:t>
      </w:r>
      <w:r w:rsidRPr="00F66EEF">
        <w:rPr>
          <w:rFonts w:ascii="Tahoma" w:hAnsi="Tahoma" w:cs="Tahoma"/>
          <w:b/>
        </w:rPr>
        <w:t>Hai Malakal</w:t>
      </w:r>
      <w:r w:rsidR="0095110F">
        <w:rPr>
          <w:rFonts w:ascii="Tahoma" w:hAnsi="Tahoma" w:cs="Tahoma"/>
          <w:b/>
        </w:rPr>
        <w:t xml:space="preserve">, </w:t>
      </w:r>
      <w:r w:rsidRPr="00F66EEF">
        <w:rPr>
          <w:rFonts w:ascii="Tahoma" w:hAnsi="Tahoma" w:cs="Tahoma"/>
          <w:b/>
        </w:rPr>
        <w:t xml:space="preserve">Juba </w:t>
      </w:r>
    </w:p>
    <w:p w14:paraId="310AB051" w14:textId="443DE37A" w:rsidR="002A64FB" w:rsidRDefault="00F66EEF" w:rsidP="001469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ahoma" w:hAnsi="Tahoma" w:cs="Tahoma"/>
          <w:b/>
        </w:rPr>
      </w:pPr>
      <w:r w:rsidRPr="00F66EEF">
        <w:rPr>
          <w:rFonts w:ascii="Tahoma" w:hAnsi="Tahoma" w:cs="Tahoma"/>
          <w:b/>
        </w:rPr>
        <w:t xml:space="preserve"> South Sudan</w:t>
      </w:r>
      <w:r w:rsidR="002A64FB">
        <w:rPr>
          <w:rFonts w:ascii="Tahoma" w:hAnsi="Tahoma" w:cs="Tahoma"/>
          <w:b/>
        </w:rPr>
        <w:t>.</w:t>
      </w:r>
    </w:p>
    <w:p w14:paraId="310AB052" w14:textId="77777777" w:rsidR="002A64FB" w:rsidRDefault="002A64FB" w:rsidP="002A64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ahoma" w:hAnsi="Tahoma" w:cs="Tahoma"/>
          <w:b/>
          <w:szCs w:val="24"/>
        </w:rPr>
      </w:pPr>
    </w:p>
    <w:p w14:paraId="310AB053" w14:textId="77777777" w:rsidR="002A64FB" w:rsidRDefault="002A64FB" w:rsidP="002A64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ahoma" w:hAnsi="Tahoma" w:cs="Tahoma"/>
          <w:b/>
          <w:szCs w:val="24"/>
        </w:rPr>
      </w:pPr>
    </w:p>
    <w:p w14:paraId="310AB054" w14:textId="77FE6CB6" w:rsidR="00986667" w:rsidRPr="00770DD0" w:rsidRDefault="00245E77" w:rsidP="002A64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ahoma" w:hAnsi="Tahoma" w:cs="Tahoma"/>
          <w:b/>
          <w:szCs w:val="24"/>
        </w:rPr>
      </w:pPr>
      <w:r>
        <w:rPr>
          <w:rFonts w:ascii="Tahoma" w:hAnsi="Tahoma" w:cs="Tahoma"/>
          <w:b/>
          <w:szCs w:val="24"/>
        </w:rPr>
        <w:t>August</w:t>
      </w:r>
      <w:r w:rsidR="002A64FB">
        <w:rPr>
          <w:rFonts w:ascii="Tahoma" w:hAnsi="Tahoma" w:cs="Tahoma"/>
          <w:b/>
          <w:szCs w:val="24"/>
        </w:rPr>
        <w:t xml:space="preserve"> 20</w:t>
      </w:r>
      <w:r>
        <w:rPr>
          <w:rFonts w:ascii="Tahoma" w:hAnsi="Tahoma" w:cs="Tahoma"/>
          <w:b/>
          <w:szCs w:val="24"/>
        </w:rPr>
        <w:t>2</w:t>
      </w:r>
      <w:r w:rsidR="002A64FB">
        <w:rPr>
          <w:rFonts w:ascii="Tahoma" w:hAnsi="Tahoma" w:cs="Tahoma"/>
          <w:b/>
          <w:szCs w:val="24"/>
        </w:rPr>
        <w:t>4</w:t>
      </w:r>
    </w:p>
    <w:p w14:paraId="310AB055" w14:textId="77777777" w:rsidR="00986667" w:rsidRPr="00A353F5" w:rsidRDefault="00986667" w:rsidP="001469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Tahoma" w:hAnsi="Tahoma" w:cs="Tahoma"/>
        </w:rPr>
      </w:pPr>
      <w:r w:rsidRPr="00A353F5">
        <w:rPr>
          <w:rFonts w:ascii="Tahoma" w:hAnsi="Tahoma" w:cs="Tahoma"/>
          <w:b/>
          <w:sz w:val="20"/>
        </w:rPr>
        <w:br w:type="page"/>
      </w:r>
    </w:p>
    <w:p w14:paraId="310AB056" w14:textId="77777777" w:rsidR="00986667" w:rsidRPr="005C31D8" w:rsidRDefault="00986667" w:rsidP="008F3EA6">
      <w:pPr>
        <w:pStyle w:val="Heading7"/>
        <w:ind w:left="0" w:firstLine="0"/>
        <w:jc w:val="both"/>
        <w:rPr>
          <w:rFonts w:ascii="Tahoma" w:hAnsi="Tahoma" w:cs="Tahoma"/>
          <w:sz w:val="22"/>
          <w:szCs w:val="22"/>
          <w:lang w:val="en-GB"/>
        </w:rPr>
      </w:pPr>
      <w:r w:rsidRPr="005C31D8">
        <w:rPr>
          <w:rFonts w:ascii="Tahoma" w:hAnsi="Tahoma" w:cs="Tahoma"/>
          <w:sz w:val="22"/>
          <w:szCs w:val="22"/>
          <w:lang w:val="en-GB"/>
        </w:rPr>
        <w:lastRenderedPageBreak/>
        <w:t>Table of Contents</w:t>
      </w:r>
    </w:p>
    <w:p w14:paraId="310AB057" w14:textId="77777777" w:rsidR="00986667" w:rsidRPr="005C31D8" w:rsidRDefault="00986667" w:rsidP="008F3E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ahoma" w:hAnsi="Tahoma" w:cs="Tahoma"/>
          <w:sz w:val="22"/>
          <w:szCs w:val="22"/>
          <w:u w:val="single"/>
        </w:rPr>
      </w:pPr>
    </w:p>
    <w:p w14:paraId="310AB058" w14:textId="77777777" w:rsidR="00986667" w:rsidRPr="005C31D8" w:rsidRDefault="00986667" w:rsidP="008F3E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ahoma" w:hAnsi="Tahoma" w:cs="Tahoma"/>
          <w:sz w:val="22"/>
          <w:szCs w:val="22"/>
          <w:u w:val="single"/>
        </w:rPr>
      </w:pPr>
    </w:p>
    <w:p w14:paraId="310AB059" w14:textId="77777777" w:rsidR="00986667" w:rsidRPr="005C31D8" w:rsidRDefault="00986667" w:rsidP="008F3E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ahoma" w:hAnsi="Tahoma" w:cs="Tahoma"/>
          <w:sz w:val="22"/>
          <w:szCs w:val="22"/>
          <w:u w:val="single"/>
        </w:rPr>
      </w:pPr>
    </w:p>
    <w:p w14:paraId="310AB05A" w14:textId="77777777" w:rsidR="00986667" w:rsidRPr="005C31D8" w:rsidRDefault="00986667" w:rsidP="008F3EA6">
      <w:pPr>
        <w:tabs>
          <w:tab w:val="left" w:pos="0"/>
          <w:tab w:val="left" w:pos="720"/>
          <w:tab w:val="left" w:pos="1440"/>
          <w:tab w:val="left" w:pos="2160"/>
          <w:tab w:val="left" w:pos="2268"/>
          <w:tab w:val="left" w:pos="2835"/>
          <w:tab w:val="left" w:pos="3402"/>
          <w:tab w:val="left" w:pos="5760"/>
          <w:tab w:val="left" w:pos="6480"/>
          <w:tab w:val="left" w:pos="7200"/>
          <w:tab w:val="left" w:pos="7920"/>
          <w:tab w:val="left" w:pos="8640"/>
        </w:tabs>
        <w:suppressAutoHyphens/>
        <w:ind w:left="2127" w:hanging="2127"/>
        <w:jc w:val="both"/>
        <w:rPr>
          <w:rFonts w:ascii="Tahoma" w:hAnsi="Tahoma" w:cs="Tahoma"/>
          <w:sz w:val="22"/>
          <w:szCs w:val="22"/>
          <w:u w:val="single"/>
        </w:rPr>
      </w:pPr>
      <w:r w:rsidRPr="005C31D8">
        <w:rPr>
          <w:rFonts w:ascii="Tahoma" w:hAnsi="Tahoma" w:cs="Tahoma"/>
          <w:b/>
          <w:sz w:val="22"/>
          <w:szCs w:val="22"/>
          <w:u w:val="single"/>
        </w:rPr>
        <w:t>Item</w:t>
      </w:r>
      <w:r w:rsidRPr="005C31D8">
        <w:rPr>
          <w:rFonts w:ascii="Tahoma" w:hAnsi="Tahoma" w:cs="Tahoma"/>
          <w:b/>
          <w:sz w:val="22"/>
          <w:szCs w:val="22"/>
        </w:rPr>
        <w:tab/>
      </w:r>
      <w:r w:rsidRPr="005C31D8">
        <w:rPr>
          <w:rFonts w:ascii="Tahoma" w:hAnsi="Tahoma" w:cs="Tahoma"/>
          <w:b/>
          <w:sz w:val="22"/>
          <w:szCs w:val="22"/>
        </w:rPr>
        <w:tab/>
      </w:r>
      <w:r w:rsidRPr="005C31D8">
        <w:rPr>
          <w:rFonts w:ascii="Tahoma" w:hAnsi="Tahoma" w:cs="Tahoma"/>
          <w:b/>
          <w:sz w:val="22"/>
          <w:szCs w:val="22"/>
        </w:rPr>
        <w:tab/>
      </w:r>
      <w:r w:rsidRPr="005C31D8">
        <w:rPr>
          <w:rFonts w:ascii="Tahoma" w:hAnsi="Tahoma" w:cs="Tahoma"/>
          <w:b/>
          <w:sz w:val="22"/>
          <w:szCs w:val="22"/>
        </w:rPr>
        <w:tab/>
      </w:r>
      <w:r w:rsidRPr="005C31D8">
        <w:rPr>
          <w:rFonts w:ascii="Tahoma" w:hAnsi="Tahoma" w:cs="Tahoma"/>
          <w:b/>
          <w:sz w:val="22"/>
          <w:szCs w:val="22"/>
        </w:rPr>
        <w:tab/>
      </w:r>
      <w:r w:rsidRPr="005C31D8">
        <w:rPr>
          <w:rFonts w:ascii="Tahoma" w:hAnsi="Tahoma" w:cs="Tahoma"/>
          <w:b/>
          <w:sz w:val="22"/>
          <w:szCs w:val="22"/>
          <w:u w:val="single"/>
        </w:rPr>
        <w:t>Description</w:t>
      </w:r>
    </w:p>
    <w:p w14:paraId="310AB05B" w14:textId="77777777" w:rsidR="00986667" w:rsidRPr="005C31D8" w:rsidRDefault="00986667" w:rsidP="008F3EA6">
      <w:pPr>
        <w:tabs>
          <w:tab w:val="left" w:pos="0"/>
          <w:tab w:val="left" w:pos="720"/>
          <w:tab w:val="left" w:pos="1440"/>
          <w:tab w:val="left" w:pos="2160"/>
          <w:tab w:val="left" w:pos="2268"/>
          <w:tab w:val="left" w:pos="2835"/>
          <w:tab w:val="left" w:pos="3402"/>
          <w:tab w:val="left" w:pos="5760"/>
          <w:tab w:val="left" w:pos="6480"/>
          <w:tab w:val="left" w:pos="7200"/>
          <w:tab w:val="left" w:pos="7920"/>
          <w:tab w:val="left" w:pos="8640"/>
        </w:tabs>
        <w:suppressAutoHyphens/>
        <w:ind w:left="2127" w:hanging="2127"/>
        <w:jc w:val="both"/>
        <w:rPr>
          <w:rFonts w:ascii="Tahoma" w:hAnsi="Tahoma" w:cs="Tahoma"/>
          <w:sz w:val="22"/>
          <w:szCs w:val="22"/>
          <w:u w:val="single"/>
        </w:rPr>
      </w:pPr>
    </w:p>
    <w:p w14:paraId="310AB05C" w14:textId="77777777" w:rsidR="00986667" w:rsidRPr="005C31D8" w:rsidRDefault="00986667" w:rsidP="008F3EA6">
      <w:pPr>
        <w:tabs>
          <w:tab w:val="left" w:pos="0"/>
          <w:tab w:val="left" w:pos="720"/>
          <w:tab w:val="left" w:pos="1440"/>
          <w:tab w:val="left" w:pos="2160"/>
          <w:tab w:val="left" w:pos="2268"/>
          <w:tab w:val="left" w:pos="2835"/>
          <w:tab w:val="left" w:pos="3402"/>
          <w:tab w:val="left" w:pos="5760"/>
          <w:tab w:val="left" w:pos="6480"/>
          <w:tab w:val="left" w:pos="7200"/>
          <w:tab w:val="left" w:pos="7920"/>
          <w:tab w:val="left" w:pos="8640"/>
        </w:tabs>
        <w:suppressAutoHyphens/>
        <w:ind w:left="2127" w:hanging="2127"/>
        <w:jc w:val="both"/>
        <w:rPr>
          <w:rFonts w:ascii="Tahoma" w:hAnsi="Tahoma" w:cs="Tahoma"/>
          <w:sz w:val="22"/>
          <w:szCs w:val="22"/>
          <w:u w:val="single"/>
        </w:rPr>
      </w:pPr>
    </w:p>
    <w:p w14:paraId="310AB05D" w14:textId="77777777" w:rsidR="00986667" w:rsidRPr="005C31D8" w:rsidRDefault="00986667" w:rsidP="008F3EA6">
      <w:pPr>
        <w:tabs>
          <w:tab w:val="left" w:pos="0"/>
          <w:tab w:val="left" w:pos="720"/>
          <w:tab w:val="left" w:pos="1440"/>
          <w:tab w:val="left" w:pos="2160"/>
          <w:tab w:val="left" w:pos="2268"/>
          <w:tab w:val="left" w:pos="2835"/>
          <w:tab w:val="left" w:pos="3402"/>
          <w:tab w:val="left" w:pos="5760"/>
          <w:tab w:val="left" w:pos="6480"/>
          <w:tab w:val="left" w:pos="7200"/>
          <w:tab w:val="left" w:pos="7920"/>
          <w:tab w:val="left" w:pos="8640"/>
        </w:tabs>
        <w:suppressAutoHyphens/>
        <w:ind w:left="2127" w:hanging="2127"/>
        <w:jc w:val="both"/>
        <w:rPr>
          <w:rFonts w:ascii="Tahoma" w:hAnsi="Tahoma" w:cs="Tahoma"/>
          <w:sz w:val="22"/>
          <w:szCs w:val="22"/>
          <w:u w:val="single"/>
        </w:rPr>
      </w:pPr>
    </w:p>
    <w:p w14:paraId="310AB05E" w14:textId="24D3C7A5" w:rsidR="00986667" w:rsidRPr="005C31D8" w:rsidRDefault="00986667" w:rsidP="00150443">
      <w:pPr>
        <w:tabs>
          <w:tab w:val="left" w:pos="0"/>
          <w:tab w:val="left" w:pos="720"/>
          <w:tab w:val="left" w:pos="1440"/>
          <w:tab w:val="left" w:pos="2268"/>
          <w:tab w:val="left" w:pos="2340"/>
          <w:tab w:val="left" w:pos="2835"/>
          <w:tab w:val="left" w:pos="3402"/>
          <w:tab w:val="left" w:pos="5760"/>
          <w:tab w:val="left" w:pos="6480"/>
          <w:tab w:val="left" w:pos="7200"/>
          <w:tab w:val="left" w:pos="7920"/>
          <w:tab w:val="left" w:pos="8640"/>
        </w:tabs>
        <w:suppressAutoHyphens/>
        <w:ind w:left="2127" w:hanging="2127"/>
        <w:jc w:val="both"/>
        <w:rPr>
          <w:rFonts w:ascii="Tahoma" w:hAnsi="Tahoma" w:cs="Tahoma"/>
          <w:sz w:val="22"/>
          <w:szCs w:val="22"/>
        </w:rPr>
      </w:pPr>
      <w:r w:rsidRPr="005C31D8">
        <w:rPr>
          <w:rFonts w:ascii="Tahoma" w:hAnsi="Tahoma" w:cs="Tahoma"/>
          <w:sz w:val="22"/>
          <w:szCs w:val="22"/>
        </w:rPr>
        <w:t>Section 1</w:t>
      </w:r>
      <w:r w:rsidRPr="005C31D8">
        <w:rPr>
          <w:rFonts w:ascii="Tahoma" w:hAnsi="Tahoma" w:cs="Tahoma"/>
          <w:sz w:val="22"/>
          <w:szCs w:val="22"/>
        </w:rPr>
        <w:tab/>
      </w:r>
      <w:r w:rsidRPr="005C31D8">
        <w:rPr>
          <w:rFonts w:ascii="Tahoma" w:hAnsi="Tahoma" w:cs="Tahoma"/>
          <w:sz w:val="22"/>
          <w:szCs w:val="22"/>
        </w:rPr>
        <w:tab/>
      </w:r>
      <w:bookmarkStart w:id="1" w:name="_Hlk175300568"/>
      <w:r w:rsidRPr="005C31D8">
        <w:rPr>
          <w:rFonts w:ascii="Tahoma" w:hAnsi="Tahoma" w:cs="Tahoma"/>
          <w:sz w:val="22"/>
          <w:szCs w:val="22"/>
        </w:rPr>
        <w:t xml:space="preserve">Introduction to </w:t>
      </w:r>
      <w:r w:rsidR="00A317C6">
        <w:rPr>
          <w:rFonts w:ascii="Tahoma" w:hAnsi="Tahoma" w:cs="Tahoma"/>
          <w:sz w:val="22"/>
          <w:szCs w:val="22"/>
        </w:rPr>
        <w:t>invitation to tender (ITT)</w:t>
      </w:r>
      <w:bookmarkEnd w:id="1"/>
    </w:p>
    <w:p w14:paraId="310AB05F" w14:textId="77777777" w:rsidR="00986667" w:rsidRPr="005C31D8" w:rsidRDefault="00986667" w:rsidP="00150443">
      <w:pPr>
        <w:tabs>
          <w:tab w:val="left" w:pos="0"/>
          <w:tab w:val="left" w:pos="720"/>
          <w:tab w:val="left" w:pos="1440"/>
          <w:tab w:val="left" w:pos="2268"/>
          <w:tab w:val="left" w:pos="2340"/>
          <w:tab w:val="left" w:pos="2835"/>
          <w:tab w:val="left" w:pos="3402"/>
          <w:tab w:val="left" w:pos="5760"/>
          <w:tab w:val="left" w:pos="6480"/>
          <w:tab w:val="left" w:pos="7200"/>
          <w:tab w:val="left" w:pos="7920"/>
          <w:tab w:val="left" w:pos="8640"/>
        </w:tabs>
        <w:suppressAutoHyphens/>
        <w:ind w:left="2127" w:hanging="2127"/>
        <w:jc w:val="both"/>
        <w:rPr>
          <w:rFonts w:ascii="Tahoma" w:hAnsi="Tahoma" w:cs="Tahoma"/>
          <w:sz w:val="22"/>
          <w:szCs w:val="22"/>
        </w:rPr>
      </w:pPr>
    </w:p>
    <w:p w14:paraId="310AB060" w14:textId="17D9365A" w:rsidR="00986667" w:rsidRPr="005C31D8" w:rsidRDefault="00986667" w:rsidP="00045EF8">
      <w:pPr>
        <w:numPr>
          <w:ilvl w:val="1"/>
          <w:numId w:val="2"/>
        </w:numPr>
        <w:tabs>
          <w:tab w:val="left" w:pos="0"/>
          <w:tab w:val="left" w:pos="720"/>
          <w:tab w:val="left" w:pos="1440"/>
          <w:tab w:val="left" w:pos="2268"/>
          <w:tab w:val="left" w:pos="2340"/>
          <w:tab w:val="left" w:pos="3402"/>
          <w:tab w:val="left" w:pos="5760"/>
          <w:tab w:val="left" w:pos="6480"/>
          <w:tab w:val="left" w:pos="7200"/>
          <w:tab w:val="left" w:pos="7920"/>
          <w:tab w:val="left" w:pos="8640"/>
        </w:tabs>
        <w:suppressAutoHyphens/>
        <w:jc w:val="both"/>
        <w:rPr>
          <w:rFonts w:ascii="Tahoma" w:hAnsi="Tahoma" w:cs="Tahoma"/>
          <w:sz w:val="22"/>
          <w:szCs w:val="22"/>
        </w:rPr>
      </w:pPr>
      <w:r w:rsidRPr="005C31D8">
        <w:rPr>
          <w:rFonts w:ascii="Tahoma" w:hAnsi="Tahoma" w:cs="Tahoma"/>
          <w:sz w:val="22"/>
          <w:szCs w:val="22"/>
        </w:rPr>
        <w:t xml:space="preserve">Introduction to </w:t>
      </w:r>
      <w:r w:rsidR="003D6568">
        <w:rPr>
          <w:rFonts w:ascii="Tahoma" w:hAnsi="Tahoma" w:cs="Tahoma"/>
          <w:sz w:val="22"/>
          <w:szCs w:val="22"/>
        </w:rPr>
        <w:t>IMA World Health</w:t>
      </w:r>
    </w:p>
    <w:p w14:paraId="310AB061" w14:textId="77777777" w:rsidR="00986667" w:rsidRPr="005C31D8" w:rsidRDefault="00986667" w:rsidP="0039277D">
      <w:pPr>
        <w:tabs>
          <w:tab w:val="left" w:pos="0"/>
          <w:tab w:val="left" w:pos="1440"/>
          <w:tab w:val="left" w:pos="2268"/>
          <w:tab w:val="left" w:pos="2340"/>
          <w:tab w:val="left" w:pos="3402"/>
          <w:tab w:val="left" w:pos="5760"/>
          <w:tab w:val="left" w:pos="6480"/>
          <w:tab w:val="left" w:pos="7200"/>
          <w:tab w:val="left" w:pos="7920"/>
          <w:tab w:val="left" w:pos="8640"/>
        </w:tabs>
        <w:suppressAutoHyphens/>
        <w:jc w:val="both"/>
        <w:rPr>
          <w:rFonts w:ascii="Tahoma" w:hAnsi="Tahoma" w:cs="Tahoma"/>
          <w:sz w:val="22"/>
          <w:szCs w:val="22"/>
        </w:rPr>
      </w:pPr>
    </w:p>
    <w:p w14:paraId="310AB062" w14:textId="734DC6BE" w:rsidR="00986667" w:rsidRPr="005C31D8" w:rsidRDefault="00986667" w:rsidP="00045EF8">
      <w:pPr>
        <w:numPr>
          <w:ilvl w:val="1"/>
          <w:numId w:val="2"/>
        </w:numPr>
        <w:tabs>
          <w:tab w:val="left" w:pos="0"/>
          <w:tab w:val="left" w:pos="720"/>
          <w:tab w:val="left" w:pos="1440"/>
          <w:tab w:val="left" w:pos="2268"/>
          <w:tab w:val="left" w:pos="2340"/>
          <w:tab w:val="left" w:pos="3402"/>
          <w:tab w:val="left" w:pos="5760"/>
          <w:tab w:val="left" w:pos="6480"/>
          <w:tab w:val="left" w:pos="7200"/>
          <w:tab w:val="left" w:pos="7920"/>
          <w:tab w:val="left" w:pos="8640"/>
        </w:tabs>
        <w:suppressAutoHyphens/>
        <w:jc w:val="both"/>
        <w:rPr>
          <w:rFonts w:ascii="Tahoma" w:hAnsi="Tahoma" w:cs="Tahoma"/>
          <w:sz w:val="22"/>
          <w:szCs w:val="22"/>
        </w:rPr>
      </w:pPr>
      <w:bookmarkStart w:id="2" w:name="_Hlk175301273"/>
      <w:r w:rsidRPr="005C31D8">
        <w:rPr>
          <w:rFonts w:ascii="Tahoma" w:hAnsi="Tahoma" w:cs="Tahoma"/>
          <w:sz w:val="22"/>
          <w:szCs w:val="22"/>
        </w:rPr>
        <w:t xml:space="preserve">Vision and Mission of </w:t>
      </w:r>
      <w:r w:rsidR="003D6568">
        <w:rPr>
          <w:rFonts w:ascii="Tahoma" w:hAnsi="Tahoma" w:cs="Tahoma"/>
          <w:sz w:val="22"/>
          <w:szCs w:val="22"/>
        </w:rPr>
        <w:t>IMA World Health</w:t>
      </w:r>
    </w:p>
    <w:bookmarkEnd w:id="2"/>
    <w:p w14:paraId="310AB063" w14:textId="77777777" w:rsidR="00986667" w:rsidRPr="005C31D8" w:rsidRDefault="00986667" w:rsidP="0039277D">
      <w:pPr>
        <w:tabs>
          <w:tab w:val="left" w:pos="0"/>
          <w:tab w:val="left" w:pos="1440"/>
          <w:tab w:val="left" w:pos="2268"/>
          <w:tab w:val="left" w:pos="2340"/>
          <w:tab w:val="left" w:pos="3402"/>
          <w:tab w:val="left" w:pos="5760"/>
          <w:tab w:val="left" w:pos="6480"/>
          <w:tab w:val="left" w:pos="7200"/>
          <w:tab w:val="left" w:pos="7920"/>
          <w:tab w:val="left" w:pos="8640"/>
        </w:tabs>
        <w:suppressAutoHyphens/>
        <w:jc w:val="both"/>
        <w:rPr>
          <w:rFonts w:ascii="Tahoma" w:hAnsi="Tahoma" w:cs="Tahoma"/>
          <w:sz w:val="22"/>
          <w:szCs w:val="22"/>
        </w:rPr>
      </w:pPr>
    </w:p>
    <w:p w14:paraId="310AB064" w14:textId="54B9348B" w:rsidR="00986667" w:rsidRPr="005C31D8" w:rsidRDefault="00986667" w:rsidP="00045EF8">
      <w:pPr>
        <w:numPr>
          <w:ilvl w:val="1"/>
          <w:numId w:val="2"/>
        </w:numPr>
        <w:tabs>
          <w:tab w:val="left" w:pos="0"/>
          <w:tab w:val="left" w:pos="720"/>
          <w:tab w:val="left" w:pos="1440"/>
          <w:tab w:val="left" w:pos="2268"/>
          <w:tab w:val="left" w:pos="2340"/>
          <w:tab w:val="left" w:pos="3402"/>
          <w:tab w:val="left" w:pos="5760"/>
          <w:tab w:val="left" w:pos="6480"/>
          <w:tab w:val="left" w:pos="7200"/>
          <w:tab w:val="left" w:pos="7920"/>
          <w:tab w:val="left" w:pos="8640"/>
        </w:tabs>
        <w:suppressAutoHyphens/>
        <w:jc w:val="both"/>
        <w:rPr>
          <w:rFonts w:ascii="Tahoma" w:hAnsi="Tahoma" w:cs="Tahoma"/>
          <w:sz w:val="22"/>
          <w:szCs w:val="22"/>
        </w:rPr>
      </w:pPr>
      <w:bookmarkStart w:id="3" w:name="_Hlk175300625"/>
      <w:r w:rsidRPr="005C31D8">
        <w:rPr>
          <w:rFonts w:ascii="Tahoma" w:hAnsi="Tahoma" w:cs="Tahoma"/>
          <w:sz w:val="22"/>
          <w:szCs w:val="22"/>
        </w:rPr>
        <w:t>Backgrou</w:t>
      </w:r>
      <w:r w:rsidR="00144F88" w:rsidRPr="005C31D8">
        <w:rPr>
          <w:rFonts w:ascii="Tahoma" w:hAnsi="Tahoma" w:cs="Tahoma"/>
          <w:sz w:val="22"/>
          <w:szCs w:val="22"/>
        </w:rPr>
        <w:t xml:space="preserve">nd to </w:t>
      </w:r>
      <w:r w:rsidR="00F2250A">
        <w:rPr>
          <w:rFonts w:ascii="Tahoma" w:hAnsi="Tahoma" w:cs="Tahoma"/>
          <w:sz w:val="22"/>
          <w:szCs w:val="22"/>
        </w:rPr>
        <w:t xml:space="preserve">National tender for office supplies and </w:t>
      </w:r>
      <w:r w:rsidR="00597DC8">
        <w:rPr>
          <w:rFonts w:ascii="Tahoma" w:hAnsi="Tahoma" w:cs="Tahoma"/>
          <w:sz w:val="22"/>
          <w:szCs w:val="22"/>
        </w:rPr>
        <w:t>consumables</w:t>
      </w:r>
      <w:r w:rsidR="00144F88" w:rsidRPr="005C31D8">
        <w:rPr>
          <w:rFonts w:ascii="Tahoma" w:hAnsi="Tahoma" w:cs="Tahoma"/>
          <w:sz w:val="22"/>
          <w:szCs w:val="22"/>
        </w:rPr>
        <w:t xml:space="preserve"> for </w:t>
      </w:r>
      <w:r w:rsidRPr="005C31D8">
        <w:rPr>
          <w:rFonts w:ascii="Tahoma" w:hAnsi="Tahoma" w:cs="Tahoma"/>
          <w:sz w:val="22"/>
          <w:szCs w:val="22"/>
        </w:rPr>
        <w:t>20</w:t>
      </w:r>
      <w:r w:rsidR="00F2250A">
        <w:rPr>
          <w:rFonts w:ascii="Tahoma" w:hAnsi="Tahoma" w:cs="Tahoma"/>
          <w:sz w:val="22"/>
          <w:szCs w:val="22"/>
        </w:rPr>
        <w:t>24</w:t>
      </w:r>
    </w:p>
    <w:bookmarkEnd w:id="3"/>
    <w:p w14:paraId="310AB065" w14:textId="77777777" w:rsidR="00986667" w:rsidRPr="005C31D8" w:rsidRDefault="00986667" w:rsidP="0039277D">
      <w:pPr>
        <w:tabs>
          <w:tab w:val="left" w:pos="0"/>
          <w:tab w:val="left" w:pos="1440"/>
          <w:tab w:val="left" w:pos="2268"/>
          <w:tab w:val="left" w:pos="2340"/>
          <w:tab w:val="left" w:pos="3402"/>
          <w:tab w:val="left" w:pos="5760"/>
          <w:tab w:val="left" w:pos="6480"/>
          <w:tab w:val="left" w:pos="7200"/>
          <w:tab w:val="left" w:pos="7920"/>
          <w:tab w:val="left" w:pos="8640"/>
        </w:tabs>
        <w:suppressAutoHyphens/>
        <w:jc w:val="both"/>
        <w:rPr>
          <w:rFonts w:ascii="Tahoma" w:hAnsi="Tahoma" w:cs="Tahoma"/>
          <w:sz w:val="22"/>
          <w:szCs w:val="22"/>
        </w:rPr>
      </w:pPr>
    </w:p>
    <w:p w14:paraId="310AB066" w14:textId="38EB194C" w:rsidR="00986667" w:rsidRPr="005C31D8" w:rsidRDefault="003D6568" w:rsidP="00045EF8">
      <w:pPr>
        <w:numPr>
          <w:ilvl w:val="1"/>
          <w:numId w:val="2"/>
        </w:numPr>
        <w:tabs>
          <w:tab w:val="left" w:pos="0"/>
          <w:tab w:val="left" w:pos="720"/>
          <w:tab w:val="left" w:pos="1440"/>
          <w:tab w:val="left" w:pos="2268"/>
          <w:tab w:val="left" w:pos="2340"/>
          <w:tab w:val="left" w:pos="3402"/>
          <w:tab w:val="left" w:pos="5760"/>
          <w:tab w:val="left" w:pos="6480"/>
          <w:tab w:val="left" w:pos="7200"/>
          <w:tab w:val="left" w:pos="7920"/>
          <w:tab w:val="left" w:pos="8640"/>
        </w:tabs>
        <w:suppressAutoHyphens/>
        <w:jc w:val="both"/>
        <w:rPr>
          <w:rFonts w:ascii="Tahoma" w:hAnsi="Tahoma" w:cs="Tahoma"/>
          <w:sz w:val="22"/>
          <w:szCs w:val="22"/>
        </w:rPr>
      </w:pPr>
      <w:r>
        <w:rPr>
          <w:rFonts w:ascii="Tahoma" w:hAnsi="Tahoma" w:cs="Tahoma"/>
          <w:sz w:val="22"/>
          <w:szCs w:val="22"/>
        </w:rPr>
        <w:t>Invitation to tender</w:t>
      </w:r>
      <w:r w:rsidR="00986667" w:rsidRPr="005C31D8">
        <w:rPr>
          <w:rFonts w:ascii="Tahoma" w:hAnsi="Tahoma" w:cs="Tahoma"/>
          <w:sz w:val="22"/>
          <w:szCs w:val="22"/>
        </w:rPr>
        <w:t xml:space="preserve"> Process</w:t>
      </w:r>
    </w:p>
    <w:p w14:paraId="310AB067" w14:textId="77777777" w:rsidR="00986667" w:rsidRPr="005C31D8" w:rsidRDefault="00986667" w:rsidP="0039277D">
      <w:pPr>
        <w:tabs>
          <w:tab w:val="left" w:pos="0"/>
          <w:tab w:val="left" w:pos="1440"/>
          <w:tab w:val="left" w:pos="2268"/>
          <w:tab w:val="left" w:pos="2340"/>
          <w:tab w:val="left" w:pos="3402"/>
          <w:tab w:val="left" w:pos="5760"/>
          <w:tab w:val="left" w:pos="6480"/>
          <w:tab w:val="left" w:pos="7200"/>
          <w:tab w:val="left" w:pos="7920"/>
          <w:tab w:val="left" w:pos="8640"/>
        </w:tabs>
        <w:suppressAutoHyphens/>
        <w:jc w:val="both"/>
        <w:rPr>
          <w:rFonts w:ascii="Tahoma" w:hAnsi="Tahoma" w:cs="Tahoma"/>
          <w:sz w:val="22"/>
          <w:szCs w:val="22"/>
        </w:rPr>
      </w:pPr>
    </w:p>
    <w:p w14:paraId="310AB068" w14:textId="77777777" w:rsidR="00986667" w:rsidRPr="005C31D8" w:rsidRDefault="00986667" w:rsidP="00045EF8">
      <w:pPr>
        <w:numPr>
          <w:ilvl w:val="2"/>
          <w:numId w:val="2"/>
        </w:numPr>
        <w:tabs>
          <w:tab w:val="left" w:pos="0"/>
          <w:tab w:val="left" w:pos="720"/>
          <w:tab w:val="left" w:pos="1440"/>
          <w:tab w:val="left" w:pos="2268"/>
          <w:tab w:val="left" w:pos="2340"/>
          <w:tab w:val="left" w:pos="5760"/>
          <w:tab w:val="left" w:pos="6480"/>
          <w:tab w:val="left" w:pos="7200"/>
          <w:tab w:val="left" w:pos="7920"/>
          <w:tab w:val="left" w:pos="8640"/>
        </w:tabs>
        <w:suppressAutoHyphens/>
        <w:jc w:val="both"/>
        <w:rPr>
          <w:rFonts w:ascii="Tahoma" w:hAnsi="Tahoma" w:cs="Tahoma"/>
          <w:sz w:val="22"/>
          <w:szCs w:val="22"/>
        </w:rPr>
      </w:pPr>
      <w:r w:rsidRPr="005C31D8">
        <w:rPr>
          <w:rFonts w:ascii="Tahoma" w:hAnsi="Tahoma" w:cs="Tahoma"/>
          <w:sz w:val="22"/>
          <w:szCs w:val="22"/>
        </w:rPr>
        <w:t>Submission of Bids</w:t>
      </w:r>
    </w:p>
    <w:p w14:paraId="310AB069" w14:textId="77777777" w:rsidR="00986667" w:rsidRPr="005C31D8" w:rsidRDefault="00986667" w:rsidP="0039277D">
      <w:pPr>
        <w:tabs>
          <w:tab w:val="left" w:pos="0"/>
          <w:tab w:val="left" w:pos="1440"/>
          <w:tab w:val="left" w:pos="2268"/>
          <w:tab w:val="left" w:pos="2340"/>
          <w:tab w:val="left" w:pos="3402"/>
          <w:tab w:val="left" w:pos="5760"/>
          <w:tab w:val="left" w:pos="6480"/>
          <w:tab w:val="left" w:pos="7200"/>
          <w:tab w:val="left" w:pos="7920"/>
          <w:tab w:val="left" w:pos="8640"/>
        </w:tabs>
        <w:suppressAutoHyphens/>
        <w:ind w:left="4260"/>
        <w:jc w:val="both"/>
        <w:rPr>
          <w:rFonts w:ascii="Tahoma" w:hAnsi="Tahoma" w:cs="Tahoma"/>
          <w:sz w:val="22"/>
          <w:szCs w:val="22"/>
        </w:rPr>
      </w:pPr>
    </w:p>
    <w:p w14:paraId="310AB06A" w14:textId="77777777" w:rsidR="00986667" w:rsidRPr="005C31D8" w:rsidRDefault="00986667" w:rsidP="00045EF8">
      <w:pPr>
        <w:numPr>
          <w:ilvl w:val="2"/>
          <w:numId w:val="2"/>
        </w:numPr>
        <w:tabs>
          <w:tab w:val="left" w:pos="0"/>
          <w:tab w:val="left" w:pos="720"/>
          <w:tab w:val="left" w:pos="1440"/>
          <w:tab w:val="left" w:pos="2268"/>
          <w:tab w:val="left" w:pos="2340"/>
          <w:tab w:val="left" w:pos="5760"/>
          <w:tab w:val="left" w:pos="6480"/>
          <w:tab w:val="left" w:pos="7200"/>
          <w:tab w:val="left" w:pos="7920"/>
          <w:tab w:val="left" w:pos="8640"/>
        </w:tabs>
        <w:suppressAutoHyphens/>
        <w:jc w:val="both"/>
        <w:rPr>
          <w:rFonts w:ascii="Tahoma" w:hAnsi="Tahoma" w:cs="Tahoma"/>
          <w:sz w:val="22"/>
          <w:szCs w:val="22"/>
        </w:rPr>
      </w:pPr>
      <w:r w:rsidRPr="005C31D8">
        <w:rPr>
          <w:rFonts w:ascii="Tahoma" w:hAnsi="Tahoma" w:cs="Tahoma"/>
          <w:sz w:val="22"/>
          <w:szCs w:val="22"/>
        </w:rPr>
        <w:t>Supporting Documentation to be submitted with each Bid</w:t>
      </w:r>
    </w:p>
    <w:p w14:paraId="310AB06B" w14:textId="77777777" w:rsidR="00986667" w:rsidRPr="005C31D8" w:rsidRDefault="00986667" w:rsidP="0039277D">
      <w:pPr>
        <w:tabs>
          <w:tab w:val="left" w:pos="0"/>
          <w:tab w:val="left" w:pos="1440"/>
          <w:tab w:val="left" w:pos="2268"/>
          <w:tab w:val="left" w:pos="2340"/>
          <w:tab w:val="left" w:pos="3402"/>
          <w:tab w:val="left" w:pos="5760"/>
          <w:tab w:val="left" w:pos="6480"/>
          <w:tab w:val="left" w:pos="7200"/>
          <w:tab w:val="left" w:pos="7920"/>
          <w:tab w:val="left" w:pos="8640"/>
        </w:tabs>
        <w:suppressAutoHyphens/>
        <w:jc w:val="both"/>
        <w:rPr>
          <w:rFonts w:ascii="Tahoma" w:hAnsi="Tahoma" w:cs="Tahoma"/>
          <w:sz w:val="22"/>
          <w:szCs w:val="22"/>
        </w:rPr>
      </w:pPr>
    </w:p>
    <w:p w14:paraId="310AB06C" w14:textId="77777777" w:rsidR="00986667" w:rsidRPr="005C31D8" w:rsidRDefault="00986667" w:rsidP="00045EF8">
      <w:pPr>
        <w:numPr>
          <w:ilvl w:val="2"/>
          <w:numId w:val="2"/>
        </w:numPr>
        <w:tabs>
          <w:tab w:val="left" w:pos="0"/>
          <w:tab w:val="left" w:pos="720"/>
          <w:tab w:val="left" w:pos="1440"/>
          <w:tab w:val="left" w:pos="2268"/>
          <w:tab w:val="left" w:pos="2340"/>
          <w:tab w:val="left" w:pos="5760"/>
          <w:tab w:val="left" w:pos="6480"/>
          <w:tab w:val="left" w:pos="7200"/>
          <w:tab w:val="left" w:pos="7920"/>
          <w:tab w:val="left" w:pos="8640"/>
        </w:tabs>
        <w:suppressAutoHyphens/>
        <w:jc w:val="both"/>
        <w:rPr>
          <w:rFonts w:ascii="Tahoma" w:hAnsi="Tahoma" w:cs="Tahoma"/>
          <w:sz w:val="22"/>
          <w:szCs w:val="22"/>
        </w:rPr>
      </w:pPr>
      <w:r w:rsidRPr="005C31D8">
        <w:rPr>
          <w:rFonts w:ascii="Tahoma" w:hAnsi="Tahoma" w:cs="Tahoma"/>
          <w:sz w:val="22"/>
          <w:szCs w:val="22"/>
        </w:rPr>
        <w:t>Evaluation of Bids</w:t>
      </w:r>
    </w:p>
    <w:p w14:paraId="310AB06D" w14:textId="77777777" w:rsidR="00986667" w:rsidRPr="005C31D8" w:rsidRDefault="00986667" w:rsidP="0039277D">
      <w:pPr>
        <w:tabs>
          <w:tab w:val="left" w:pos="0"/>
          <w:tab w:val="left" w:pos="1440"/>
          <w:tab w:val="left" w:pos="2268"/>
          <w:tab w:val="left" w:pos="2340"/>
          <w:tab w:val="left" w:pos="3402"/>
          <w:tab w:val="left" w:pos="5760"/>
          <w:tab w:val="left" w:pos="6480"/>
          <w:tab w:val="left" w:pos="7200"/>
          <w:tab w:val="left" w:pos="7920"/>
          <w:tab w:val="left" w:pos="8640"/>
        </w:tabs>
        <w:suppressAutoHyphens/>
        <w:jc w:val="both"/>
        <w:rPr>
          <w:rFonts w:ascii="Tahoma" w:hAnsi="Tahoma" w:cs="Tahoma"/>
          <w:sz w:val="22"/>
          <w:szCs w:val="22"/>
        </w:rPr>
      </w:pPr>
    </w:p>
    <w:p w14:paraId="310AB06E" w14:textId="77777777" w:rsidR="00986667" w:rsidRPr="005C31D8" w:rsidRDefault="00986667" w:rsidP="0039277D">
      <w:pPr>
        <w:tabs>
          <w:tab w:val="left" w:pos="0"/>
          <w:tab w:val="left" w:pos="1440"/>
          <w:tab w:val="left" w:pos="2268"/>
          <w:tab w:val="left" w:pos="2340"/>
          <w:tab w:val="left" w:pos="3402"/>
          <w:tab w:val="left" w:pos="5760"/>
          <w:tab w:val="left" w:pos="6480"/>
          <w:tab w:val="left" w:pos="7200"/>
          <w:tab w:val="left" w:pos="7920"/>
          <w:tab w:val="left" w:pos="8640"/>
        </w:tabs>
        <w:suppressAutoHyphens/>
        <w:jc w:val="both"/>
        <w:rPr>
          <w:rFonts w:ascii="Tahoma" w:hAnsi="Tahoma" w:cs="Tahoma"/>
          <w:sz w:val="22"/>
          <w:szCs w:val="22"/>
        </w:rPr>
      </w:pPr>
    </w:p>
    <w:p w14:paraId="310AB06F" w14:textId="7A58242F" w:rsidR="00986667" w:rsidRPr="005C31D8" w:rsidRDefault="00986667" w:rsidP="0039277D">
      <w:pPr>
        <w:tabs>
          <w:tab w:val="left" w:pos="0"/>
          <w:tab w:val="left" w:pos="720"/>
          <w:tab w:val="left" w:pos="1440"/>
          <w:tab w:val="left" w:pos="2268"/>
          <w:tab w:val="left" w:pos="2340"/>
          <w:tab w:val="left" w:pos="2835"/>
          <w:tab w:val="left" w:pos="3402"/>
          <w:tab w:val="left" w:pos="5760"/>
          <w:tab w:val="left" w:pos="6480"/>
          <w:tab w:val="left" w:pos="7200"/>
          <w:tab w:val="left" w:pos="7920"/>
          <w:tab w:val="left" w:pos="8640"/>
        </w:tabs>
        <w:suppressAutoHyphens/>
        <w:ind w:left="2127" w:hanging="2127"/>
        <w:jc w:val="both"/>
        <w:rPr>
          <w:rFonts w:ascii="Tahoma" w:hAnsi="Tahoma" w:cs="Tahoma"/>
          <w:sz w:val="22"/>
          <w:szCs w:val="22"/>
        </w:rPr>
      </w:pPr>
      <w:r w:rsidRPr="005C31D8">
        <w:rPr>
          <w:rFonts w:ascii="Tahoma" w:hAnsi="Tahoma" w:cs="Tahoma"/>
          <w:sz w:val="22"/>
          <w:szCs w:val="22"/>
        </w:rPr>
        <w:t>Section 2</w:t>
      </w:r>
      <w:r w:rsidRPr="005C31D8">
        <w:rPr>
          <w:rFonts w:ascii="Tahoma" w:hAnsi="Tahoma" w:cs="Tahoma"/>
          <w:sz w:val="22"/>
          <w:szCs w:val="22"/>
        </w:rPr>
        <w:tab/>
      </w:r>
      <w:r w:rsidRPr="005C31D8">
        <w:rPr>
          <w:rFonts w:ascii="Tahoma" w:hAnsi="Tahoma" w:cs="Tahoma"/>
          <w:sz w:val="22"/>
          <w:szCs w:val="22"/>
        </w:rPr>
        <w:tab/>
        <w:t xml:space="preserve">Supplier </w:t>
      </w:r>
      <w:r w:rsidR="00023116">
        <w:rPr>
          <w:rFonts w:ascii="Tahoma" w:hAnsi="Tahoma" w:cs="Tahoma"/>
          <w:sz w:val="22"/>
          <w:szCs w:val="22"/>
        </w:rPr>
        <w:t>tender submission</w:t>
      </w:r>
      <w:r w:rsidRPr="005C31D8">
        <w:rPr>
          <w:rFonts w:ascii="Tahoma" w:hAnsi="Tahoma" w:cs="Tahoma"/>
          <w:sz w:val="22"/>
          <w:szCs w:val="22"/>
        </w:rPr>
        <w:t xml:space="preserve"> Form</w:t>
      </w:r>
    </w:p>
    <w:p w14:paraId="310AB070" w14:textId="77777777" w:rsidR="00986667" w:rsidRPr="005C31D8" w:rsidRDefault="00986667" w:rsidP="0039277D">
      <w:pPr>
        <w:tabs>
          <w:tab w:val="left" w:pos="0"/>
          <w:tab w:val="left" w:pos="720"/>
          <w:tab w:val="left" w:pos="1440"/>
          <w:tab w:val="left" w:pos="2268"/>
          <w:tab w:val="left" w:pos="2340"/>
          <w:tab w:val="left" w:pos="2835"/>
          <w:tab w:val="left" w:pos="3402"/>
          <w:tab w:val="left" w:pos="5760"/>
          <w:tab w:val="left" w:pos="6480"/>
          <w:tab w:val="left" w:pos="7200"/>
          <w:tab w:val="left" w:pos="7920"/>
          <w:tab w:val="left" w:pos="8640"/>
        </w:tabs>
        <w:suppressAutoHyphens/>
        <w:ind w:left="2127" w:hanging="2127"/>
        <w:jc w:val="both"/>
        <w:rPr>
          <w:rFonts w:ascii="Tahoma" w:hAnsi="Tahoma" w:cs="Tahoma"/>
          <w:sz w:val="22"/>
          <w:szCs w:val="22"/>
        </w:rPr>
      </w:pPr>
    </w:p>
    <w:p w14:paraId="310AB071" w14:textId="77777777" w:rsidR="00986667" w:rsidRPr="005C31D8" w:rsidRDefault="00986667" w:rsidP="0039277D">
      <w:pPr>
        <w:tabs>
          <w:tab w:val="left" w:pos="0"/>
          <w:tab w:val="left" w:pos="720"/>
          <w:tab w:val="left" w:pos="1440"/>
          <w:tab w:val="left" w:pos="2268"/>
          <w:tab w:val="left" w:pos="2340"/>
          <w:tab w:val="left" w:pos="2835"/>
          <w:tab w:val="left" w:pos="3402"/>
          <w:tab w:val="left" w:pos="5760"/>
          <w:tab w:val="left" w:pos="6480"/>
          <w:tab w:val="left" w:pos="7200"/>
          <w:tab w:val="left" w:pos="7920"/>
          <w:tab w:val="left" w:pos="8640"/>
        </w:tabs>
        <w:suppressAutoHyphens/>
        <w:ind w:left="2127" w:hanging="2127"/>
        <w:jc w:val="both"/>
        <w:rPr>
          <w:rFonts w:ascii="Tahoma" w:hAnsi="Tahoma" w:cs="Tahoma"/>
          <w:sz w:val="22"/>
          <w:szCs w:val="22"/>
        </w:rPr>
      </w:pPr>
    </w:p>
    <w:p w14:paraId="310AB072" w14:textId="6D4310AB" w:rsidR="00D57A6C" w:rsidRPr="005C31D8" w:rsidRDefault="00D57A6C" w:rsidP="00D57A6C">
      <w:pPr>
        <w:tabs>
          <w:tab w:val="left" w:pos="0"/>
          <w:tab w:val="left" w:pos="720"/>
          <w:tab w:val="left" w:pos="1440"/>
          <w:tab w:val="left" w:pos="2268"/>
          <w:tab w:val="left" w:pos="2340"/>
          <w:tab w:val="left" w:pos="2835"/>
          <w:tab w:val="left" w:pos="3402"/>
          <w:tab w:val="left" w:pos="5760"/>
          <w:tab w:val="left" w:pos="6480"/>
          <w:tab w:val="left" w:pos="7200"/>
          <w:tab w:val="left" w:pos="7920"/>
          <w:tab w:val="left" w:pos="8640"/>
        </w:tabs>
        <w:suppressAutoHyphens/>
        <w:ind w:left="2127" w:hanging="2127"/>
        <w:jc w:val="both"/>
        <w:rPr>
          <w:rFonts w:ascii="Tahoma" w:hAnsi="Tahoma" w:cs="Tahoma"/>
          <w:sz w:val="22"/>
          <w:szCs w:val="22"/>
        </w:rPr>
      </w:pPr>
      <w:r w:rsidRPr="005C31D8">
        <w:rPr>
          <w:rFonts w:ascii="Tahoma" w:hAnsi="Tahoma" w:cs="Tahoma"/>
          <w:sz w:val="22"/>
          <w:szCs w:val="22"/>
        </w:rPr>
        <w:t>Section 3</w:t>
      </w:r>
      <w:r w:rsidRPr="005C31D8">
        <w:rPr>
          <w:rFonts w:ascii="Tahoma" w:hAnsi="Tahoma" w:cs="Tahoma"/>
          <w:sz w:val="22"/>
          <w:szCs w:val="22"/>
        </w:rPr>
        <w:tab/>
      </w:r>
      <w:r w:rsidRPr="005C31D8">
        <w:rPr>
          <w:rFonts w:ascii="Tahoma" w:hAnsi="Tahoma" w:cs="Tahoma"/>
          <w:sz w:val="22"/>
          <w:szCs w:val="22"/>
        </w:rPr>
        <w:tab/>
      </w:r>
      <w:r w:rsidR="003D6568">
        <w:rPr>
          <w:rFonts w:ascii="Tahoma" w:hAnsi="Tahoma" w:cs="Tahoma"/>
          <w:sz w:val="22"/>
          <w:szCs w:val="22"/>
        </w:rPr>
        <w:t>IMA World Health</w:t>
      </w:r>
      <w:r>
        <w:rPr>
          <w:rFonts w:ascii="Tahoma" w:hAnsi="Tahoma" w:cs="Tahoma"/>
          <w:sz w:val="22"/>
          <w:szCs w:val="22"/>
        </w:rPr>
        <w:t xml:space="preserve"> </w:t>
      </w:r>
      <w:r w:rsidRPr="005C31D8">
        <w:rPr>
          <w:rFonts w:ascii="Tahoma" w:hAnsi="Tahoma" w:cs="Tahoma"/>
          <w:sz w:val="22"/>
          <w:szCs w:val="22"/>
        </w:rPr>
        <w:t>purchasing terms and conditions</w:t>
      </w:r>
    </w:p>
    <w:p w14:paraId="310AB073" w14:textId="77777777" w:rsidR="00D57A6C" w:rsidRPr="005C31D8" w:rsidRDefault="00D57A6C" w:rsidP="00D57A6C">
      <w:pPr>
        <w:tabs>
          <w:tab w:val="left" w:pos="0"/>
          <w:tab w:val="left" w:pos="720"/>
          <w:tab w:val="left" w:pos="1440"/>
          <w:tab w:val="left" w:pos="2268"/>
          <w:tab w:val="left" w:pos="2340"/>
          <w:tab w:val="left" w:pos="2835"/>
          <w:tab w:val="left" w:pos="3402"/>
          <w:tab w:val="left" w:pos="5760"/>
          <w:tab w:val="left" w:pos="6480"/>
          <w:tab w:val="left" w:pos="7200"/>
          <w:tab w:val="left" w:pos="7920"/>
          <w:tab w:val="left" w:pos="8640"/>
        </w:tabs>
        <w:suppressAutoHyphens/>
        <w:ind w:left="2127" w:hanging="2127"/>
        <w:jc w:val="both"/>
        <w:rPr>
          <w:rFonts w:ascii="Tahoma" w:hAnsi="Tahoma" w:cs="Tahoma"/>
          <w:sz w:val="22"/>
          <w:szCs w:val="22"/>
        </w:rPr>
      </w:pPr>
    </w:p>
    <w:p w14:paraId="310AB074" w14:textId="77777777" w:rsidR="00D57A6C" w:rsidRPr="005C31D8" w:rsidRDefault="00D57A6C" w:rsidP="00D57A6C">
      <w:pPr>
        <w:tabs>
          <w:tab w:val="left" w:pos="0"/>
          <w:tab w:val="left" w:pos="720"/>
          <w:tab w:val="left" w:pos="1440"/>
          <w:tab w:val="left" w:pos="2268"/>
          <w:tab w:val="left" w:pos="2340"/>
          <w:tab w:val="left" w:pos="2835"/>
          <w:tab w:val="left" w:pos="3402"/>
          <w:tab w:val="left" w:pos="5760"/>
          <w:tab w:val="left" w:pos="6480"/>
          <w:tab w:val="left" w:pos="7200"/>
          <w:tab w:val="left" w:pos="7920"/>
          <w:tab w:val="left" w:pos="8640"/>
        </w:tabs>
        <w:suppressAutoHyphens/>
        <w:ind w:left="2127" w:hanging="2127"/>
        <w:jc w:val="both"/>
        <w:rPr>
          <w:rFonts w:ascii="Tahoma" w:hAnsi="Tahoma" w:cs="Tahoma"/>
          <w:sz w:val="22"/>
          <w:szCs w:val="22"/>
        </w:rPr>
      </w:pPr>
    </w:p>
    <w:p w14:paraId="310AB075" w14:textId="77777777" w:rsidR="00D57A6C" w:rsidRDefault="00D57A6C" w:rsidP="00D57A6C">
      <w:pPr>
        <w:tabs>
          <w:tab w:val="left" w:pos="0"/>
          <w:tab w:val="left" w:pos="720"/>
          <w:tab w:val="left" w:pos="1440"/>
          <w:tab w:val="left" w:pos="2268"/>
          <w:tab w:val="left" w:pos="2340"/>
          <w:tab w:val="left" w:pos="2835"/>
          <w:tab w:val="left" w:pos="3402"/>
          <w:tab w:val="left" w:pos="5760"/>
          <w:tab w:val="left" w:pos="6480"/>
          <w:tab w:val="left" w:pos="7200"/>
          <w:tab w:val="left" w:pos="7920"/>
          <w:tab w:val="left" w:pos="8640"/>
        </w:tabs>
        <w:suppressAutoHyphens/>
        <w:ind w:left="2127" w:hanging="2127"/>
        <w:jc w:val="both"/>
        <w:rPr>
          <w:rFonts w:ascii="Tahoma" w:hAnsi="Tahoma" w:cs="Tahoma"/>
          <w:sz w:val="22"/>
          <w:szCs w:val="22"/>
        </w:rPr>
      </w:pPr>
      <w:r w:rsidRPr="005C31D8">
        <w:rPr>
          <w:rFonts w:ascii="Tahoma" w:hAnsi="Tahoma" w:cs="Tahoma"/>
          <w:sz w:val="22"/>
          <w:szCs w:val="22"/>
        </w:rPr>
        <w:t>Section 4</w:t>
      </w:r>
      <w:r w:rsidRPr="005C31D8">
        <w:rPr>
          <w:rFonts w:ascii="Tahoma" w:hAnsi="Tahoma" w:cs="Tahoma"/>
          <w:sz w:val="22"/>
          <w:szCs w:val="22"/>
        </w:rPr>
        <w:tab/>
      </w:r>
      <w:r w:rsidRPr="005C31D8">
        <w:rPr>
          <w:rFonts w:ascii="Tahoma" w:hAnsi="Tahoma" w:cs="Tahoma"/>
          <w:sz w:val="22"/>
          <w:szCs w:val="22"/>
        </w:rPr>
        <w:tab/>
        <w:t>Specifications</w:t>
      </w:r>
    </w:p>
    <w:p w14:paraId="310AB076" w14:textId="77777777" w:rsidR="00A24424" w:rsidRPr="005C31D8" w:rsidRDefault="00A24424" w:rsidP="00A24424">
      <w:pPr>
        <w:tabs>
          <w:tab w:val="left" w:pos="0"/>
          <w:tab w:val="left" w:pos="720"/>
          <w:tab w:val="left" w:pos="1440"/>
          <w:tab w:val="left" w:pos="2268"/>
          <w:tab w:val="left" w:pos="2340"/>
          <w:tab w:val="left" w:pos="2835"/>
          <w:tab w:val="left" w:pos="3402"/>
          <w:tab w:val="left" w:pos="5760"/>
          <w:tab w:val="left" w:pos="6480"/>
          <w:tab w:val="left" w:pos="7200"/>
          <w:tab w:val="left" w:pos="7920"/>
          <w:tab w:val="left" w:pos="8640"/>
        </w:tabs>
        <w:suppressAutoHyphens/>
        <w:ind w:left="2127" w:hanging="2127"/>
        <w:jc w:val="both"/>
        <w:rPr>
          <w:rFonts w:ascii="Tahoma" w:hAnsi="Tahoma" w:cs="Tahoma"/>
          <w:sz w:val="22"/>
          <w:szCs w:val="22"/>
        </w:rPr>
      </w:pPr>
    </w:p>
    <w:p w14:paraId="310AB077" w14:textId="77777777" w:rsidR="00A24424" w:rsidRPr="005C31D8" w:rsidRDefault="00A24424" w:rsidP="00A24424">
      <w:pPr>
        <w:tabs>
          <w:tab w:val="left" w:pos="0"/>
          <w:tab w:val="left" w:pos="720"/>
          <w:tab w:val="left" w:pos="1440"/>
          <w:tab w:val="left" w:pos="2268"/>
          <w:tab w:val="left" w:pos="2340"/>
          <w:tab w:val="left" w:pos="2835"/>
          <w:tab w:val="left" w:pos="3402"/>
          <w:tab w:val="left" w:pos="5760"/>
          <w:tab w:val="left" w:pos="6480"/>
          <w:tab w:val="left" w:pos="7200"/>
          <w:tab w:val="left" w:pos="7920"/>
          <w:tab w:val="left" w:pos="8640"/>
        </w:tabs>
        <w:suppressAutoHyphens/>
        <w:ind w:left="2127" w:hanging="2127"/>
        <w:jc w:val="both"/>
        <w:rPr>
          <w:rFonts w:ascii="Tahoma" w:hAnsi="Tahoma" w:cs="Tahoma"/>
          <w:sz w:val="22"/>
          <w:szCs w:val="22"/>
        </w:rPr>
      </w:pPr>
    </w:p>
    <w:p w14:paraId="310AB078" w14:textId="77777777" w:rsidR="00A24424" w:rsidRDefault="00A24424" w:rsidP="00A24424">
      <w:pPr>
        <w:tabs>
          <w:tab w:val="left" w:pos="0"/>
          <w:tab w:val="left" w:pos="720"/>
          <w:tab w:val="left" w:pos="1440"/>
          <w:tab w:val="left" w:pos="2268"/>
          <w:tab w:val="left" w:pos="2340"/>
          <w:tab w:val="left" w:pos="2835"/>
          <w:tab w:val="left" w:pos="3402"/>
          <w:tab w:val="left" w:pos="5760"/>
          <w:tab w:val="left" w:pos="6480"/>
          <w:tab w:val="left" w:pos="7200"/>
          <w:tab w:val="left" w:pos="7920"/>
          <w:tab w:val="left" w:pos="8640"/>
        </w:tabs>
        <w:suppressAutoHyphens/>
        <w:ind w:left="2127" w:hanging="2127"/>
        <w:jc w:val="both"/>
        <w:rPr>
          <w:rFonts w:ascii="Tahoma" w:hAnsi="Tahoma" w:cs="Tahoma"/>
          <w:sz w:val="22"/>
          <w:szCs w:val="22"/>
        </w:rPr>
      </w:pPr>
      <w:r w:rsidRPr="005C31D8">
        <w:rPr>
          <w:rFonts w:ascii="Tahoma" w:hAnsi="Tahoma" w:cs="Tahoma"/>
          <w:sz w:val="22"/>
          <w:szCs w:val="22"/>
        </w:rPr>
        <w:t xml:space="preserve">Section </w:t>
      </w:r>
      <w:r>
        <w:rPr>
          <w:rFonts w:ascii="Tahoma" w:hAnsi="Tahoma" w:cs="Tahoma"/>
          <w:sz w:val="22"/>
          <w:szCs w:val="22"/>
        </w:rPr>
        <w:t>5</w:t>
      </w:r>
      <w:r>
        <w:rPr>
          <w:rFonts w:ascii="Tahoma" w:hAnsi="Tahoma" w:cs="Tahoma"/>
          <w:sz w:val="22"/>
          <w:szCs w:val="22"/>
        </w:rPr>
        <w:tab/>
      </w:r>
      <w:r>
        <w:rPr>
          <w:rFonts w:ascii="Tahoma" w:hAnsi="Tahoma" w:cs="Tahoma"/>
          <w:sz w:val="22"/>
          <w:szCs w:val="22"/>
        </w:rPr>
        <w:tab/>
        <w:t>Inspections and Site Visits</w:t>
      </w:r>
    </w:p>
    <w:p w14:paraId="310AB079" w14:textId="77777777" w:rsidR="00986667" w:rsidRDefault="00986667" w:rsidP="0039277D">
      <w:pPr>
        <w:tabs>
          <w:tab w:val="left" w:pos="0"/>
          <w:tab w:val="left" w:pos="720"/>
          <w:tab w:val="left" w:pos="1440"/>
          <w:tab w:val="left" w:pos="2268"/>
          <w:tab w:val="left" w:pos="2340"/>
          <w:tab w:val="left" w:pos="2835"/>
          <w:tab w:val="left" w:pos="3402"/>
          <w:tab w:val="left" w:pos="5760"/>
          <w:tab w:val="left" w:pos="6480"/>
          <w:tab w:val="left" w:pos="7200"/>
          <w:tab w:val="left" w:pos="7920"/>
          <w:tab w:val="left" w:pos="8640"/>
        </w:tabs>
        <w:suppressAutoHyphens/>
        <w:ind w:left="2127" w:hanging="2127"/>
        <w:jc w:val="both"/>
        <w:rPr>
          <w:rFonts w:ascii="Tahoma" w:hAnsi="Tahoma" w:cs="Tahoma"/>
          <w:sz w:val="22"/>
          <w:szCs w:val="22"/>
        </w:rPr>
      </w:pPr>
    </w:p>
    <w:p w14:paraId="310AB07A" w14:textId="77777777" w:rsidR="00986667" w:rsidRPr="00BA5D8A" w:rsidRDefault="00986667" w:rsidP="008F3EA6">
      <w:pPr>
        <w:tabs>
          <w:tab w:val="left" w:pos="0"/>
          <w:tab w:val="left" w:pos="720"/>
          <w:tab w:val="left" w:pos="1440"/>
          <w:tab w:val="left" w:pos="2160"/>
          <w:tab w:val="left" w:pos="2268"/>
          <w:tab w:val="left" w:pos="2835"/>
          <w:tab w:val="left" w:pos="3402"/>
          <w:tab w:val="left" w:pos="5760"/>
          <w:tab w:val="left" w:pos="6480"/>
          <w:tab w:val="left" w:pos="7200"/>
          <w:tab w:val="left" w:pos="7920"/>
          <w:tab w:val="left" w:pos="8640"/>
        </w:tabs>
        <w:suppressAutoHyphens/>
        <w:ind w:left="2127" w:hanging="2127"/>
        <w:jc w:val="both"/>
        <w:rPr>
          <w:rFonts w:ascii="Tahoma" w:hAnsi="Tahoma" w:cs="Tahoma"/>
          <w:sz w:val="22"/>
          <w:szCs w:val="22"/>
        </w:rPr>
      </w:pPr>
    </w:p>
    <w:p w14:paraId="310AB07B" w14:textId="77777777" w:rsidR="00986667" w:rsidRPr="00BA5D8A" w:rsidRDefault="00986667" w:rsidP="008F3EA6">
      <w:pPr>
        <w:tabs>
          <w:tab w:val="left" w:pos="0"/>
          <w:tab w:val="left" w:pos="720"/>
          <w:tab w:val="left" w:pos="1440"/>
          <w:tab w:val="left" w:pos="2160"/>
          <w:tab w:val="left" w:pos="2268"/>
          <w:tab w:val="left" w:pos="2835"/>
          <w:tab w:val="left" w:pos="3402"/>
          <w:tab w:val="left" w:pos="5760"/>
          <w:tab w:val="left" w:pos="6480"/>
          <w:tab w:val="left" w:pos="7200"/>
          <w:tab w:val="left" w:pos="7920"/>
          <w:tab w:val="left" w:pos="8640"/>
        </w:tabs>
        <w:suppressAutoHyphens/>
        <w:ind w:left="2127" w:hanging="2127"/>
        <w:jc w:val="both"/>
        <w:rPr>
          <w:rFonts w:ascii="Tahoma" w:hAnsi="Tahoma" w:cs="Tahoma"/>
          <w:sz w:val="22"/>
          <w:szCs w:val="22"/>
        </w:rPr>
        <w:sectPr w:rsidR="00986667" w:rsidRPr="00BA5D8A" w:rsidSect="00585A54">
          <w:headerReference w:type="default" r:id="rId9"/>
          <w:footerReference w:type="even" r:id="rId10"/>
          <w:footerReference w:type="default" r:id="rId11"/>
          <w:pgSz w:w="11900" w:h="16820"/>
          <w:pgMar w:top="851" w:right="851" w:bottom="851" w:left="851" w:header="720" w:footer="720" w:gutter="0"/>
          <w:pgNumType w:start="1"/>
          <w:cols w:space="720"/>
        </w:sectPr>
      </w:pPr>
    </w:p>
    <w:p w14:paraId="310AB07C" w14:textId="49205F0D" w:rsidR="00E86706" w:rsidRPr="00BA5D8A" w:rsidRDefault="00E86706" w:rsidP="00E86706">
      <w:pPr>
        <w:pStyle w:val="Heading3"/>
        <w:tabs>
          <w:tab w:val="center" w:pos="4514"/>
        </w:tabs>
        <w:suppressAutoHyphens/>
        <w:jc w:val="both"/>
        <w:rPr>
          <w:rFonts w:ascii="Tahoma" w:hAnsi="Tahoma" w:cs="Tahoma"/>
          <w:sz w:val="22"/>
          <w:szCs w:val="22"/>
          <w:lang w:val="en-GB"/>
        </w:rPr>
      </w:pPr>
      <w:r w:rsidRPr="00BA5D8A">
        <w:rPr>
          <w:rFonts w:ascii="Tahoma" w:hAnsi="Tahoma" w:cs="Tahoma"/>
          <w:sz w:val="22"/>
          <w:szCs w:val="22"/>
          <w:lang w:val="en-GB"/>
        </w:rPr>
        <w:lastRenderedPageBreak/>
        <w:t xml:space="preserve">Section 1 – </w:t>
      </w:r>
      <w:r w:rsidR="00DC1999" w:rsidRPr="00DC1999">
        <w:rPr>
          <w:rFonts w:ascii="Tahoma" w:hAnsi="Tahoma" w:cs="Tahoma"/>
          <w:sz w:val="22"/>
          <w:szCs w:val="22"/>
          <w:lang w:val="en-GB"/>
        </w:rPr>
        <w:t>Introduction to invitation to tender (ITT)</w:t>
      </w:r>
    </w:p>
    <w:p w14:paraId="310AB07D" w14:textId="77777777" w:rsidR="00E86706" w:rsidRPr="00BA5D8A" w:rsidRDefault="00E86706" w:rsidP="00E86706">
      <w:pPr>
        <w:pStyle w:val="Heading3"/>
        <w:tabs>
          <w:tab w:val="center" w:pos="4514"/>
        </w:tabs>
        <w:suppressAutoHyphens/>
        <w:jc w:val="both"/>
        <w:rPr>
          <w:rFonts w:ascii="Tahoma" w:hAnsi="Tahoma" w:cs="Tahoma"/>
          <w:sz w:val="22"/>
          <w:szCs w:val="22"/>
          <w:lang w:val="en-GB"/>
        </w:rPr>
      </w:pPr>
    </w:p>
    <w:p w14:paraId="310AB07E" w14:textId="14106937" w:rsidR="00E86706" w:rsidRPr="00992826" w:rsidRDefault="00E86706" w:rsidP="00E86706">
      <w:pPr>
        <w:pStyle w:val="Heading2"/>
        <w:spacing w:after="240"/>
        <w:rPr>
          <w:rFonts w:ascii="Tahoma" w:hAnsi="Tahoma" w:cs="Tahoma"/>
          <w:iCs/>
          <w:caps/>
          <w:sz w:val="22"/>
          <w:szCs w:val="22"/>
        </w:rPr>
      </w:pPr>
      <w:r w:rsidRPr="00992826">
        <w:rPr>
          <w:rFonts w:ascii="Tahoma" w:hAnsi="Tahoma" w:cs="Tahoma"/>
          <w:iCs/>
          <w:caps/>
          <w:sz w:val="22"/>
          <w:szCs w:val="22"/>
        </w:rPr>
        <w:t xml:space="preserve">1.1 </w:t>
      </w:r>
      <w:r w:rsidRPr="00992826">
        <w:rPr>
          <w:rFonts w:ascii="Tahoma" w:hAnsi="Tahoma" w:cs="Tahoma"/>
          <w:iCs/>
          <w:sz w:val="22"/>
          <w:szCs w:val="22"/>
        </w:rPr>
        <w:t xml:space="preserve">Introduction to </w:t>
      </w:r>
      <w:r w:rsidR="00DC1999">
        <w:rPr>
          <w:rFonts w:ascii="Tahoma" w:hAnsi="Tahoma" w:cs="Tahoma"/>
          <w:iCs/>
          <w:sz w:val="22"/>
          <w:szCs w:val="22"/>
        </w:rPr>
        <w:t xml:space="preserve">IMA World Health </w:t>
      </w:r>
    </w:p>
    <w:p w14:paraId="52CCD29D" w14:textId="77777777" w:rsidR="00DC1999" w:rsidRDefault="00DC1999" w:rsidP="00E86706">
      <w:pPr>
        <w:pStyle w:val="Heading2"/>
        <w:spacing w:after="240"/>
        <w:rPr>
          <w:rFonts w:ascii="Tahoma" w:hAnsi="Tahoma" w:cs="Tahoma"/>
          <w:b w:val="0"/>
          <w:sz w:val="22"/>
          <w:szCs w:val="22"/>
          <w:lang w:val="en-GB"/>
        </w:rPr>
      </w:pPr>
      <w:r w:rsidRPr="00DC1999">
        <w:rPr>
          <w:rFonts w:ascii="Tahoma" w:hAnsi="Tahoma" w:cs="Tahoma"/>
          <w:sz w:val="22"/>
          <w:szCs w:val="22"/>
          <w:lang w:val="en-GB"/>
        </w:rPr>
        <w:t>IMA World Health</w:t>
      </w:r>
      <w:r w:rsidRPr="00DC1999">
        <w:rPr>
          <w:rFonts w:ascii="Tahoma" w:hAnsi="Tahoma" w:cs="Tahoma"/>
          <w:b w:val="0"/>
          <w:bCs/>
          <w:sz w:val="22"/>
          <w:szCs w:val="22"/>
          <w:lang w:val="en-GB"/>
        </w:rPr>
        <w:t>,</w:t>
      </w:r>
      <w:r w:rsidRPr="00DC1999">
        <w:rPr>
          <w:rFonts w:ascii="Tahoma" w:hAnsi="Tahoma" w:cs="Tahoma"/>
          <w:b w:val="0"/>
          <w:sz w:val="22"/>
          <w:szCs w:val="22"/>
          <w:lang w:val="en-GB"/>
        </w:rPr>
        <w:t xml:space="preserve"> founded in 1960, is a leading Public Health Organization that delivers solutions to health problems across the developing world. We work with local partners and governments to strengthen existing health systems, prevent, and treat diseases, improve maternal and child health, promote nutrition and WASH, respond to sexual and gender-based violence, and contribute to global health security. </w:t>
      </w:r>
    </w:p>
    <w:p w14:paraId="39C5C9DC" w14:textId="4E9319C8" w:rsidR="00DC1999" w:rsidRDefault="00DC1999" w:rsidP="00E86706">
      <w:pPr>
        <w:pStyle w:val="Heading2"/>
        <w:spacing w:after="240"/>
        <w:rPr>
          <w:rFonts w:ascii="Tahoma" w:hAnsi="Tahoma" w:cs="Tahoma"/>
          <w:b w:val="0"/>
          <w:sz w:val="22"/>
          <w:szCs w:val="22"/>
          <w:lang w:val="en-GB"/>
        </w:rPr>
      </w:pPr>
      <w:r w:rsidRPr="00DC1999">
        <w:rPr>
          <w:rFonts w:ascii="Tahoma" w:hAnsi="Tahoma" w:cs="Tahoma"/>
          <w:b w:val="0"/>
          <w:sz w:val="22"/>
          <w:szCs w:val="22"/>
          <w:lang w:val="en-GB"/>
        </w:rPr>
        <w:t xml:space="preserve">IMA World health leads global health programming for the Corus International family of nonprofits and businesses. The Corus Organizations bring together decades of specialized expertise to deliver the multi-dimensional, holistic solutions needed to truly achieve lasting </w:t>
      </w:r>
      <w:r w:rsidRPr="00DC1999">
        <w:rPr>
          <w:rFonts w:ascii="Tahoma" w:hAnsi="Tahoma" w:cs="Tahoma"/>
          <w:b w:val="0"/>
          <w:sz w:val="22"/>
          <w:szCs w:val="22"/>
          <w:lang w:val="en-GB"/>
        </w:rPr>
        <w:t>change.</w:t>
      </w:r>
    </w:p>
    <w:p w14:paraId="1E8AEE1D" w14:textId="21BEE1A1" w:rsidR="00B951B2" w:rsidRPr="00B951B2" w:rsidRDefault="00B951B2" w:rsidP="00B951B2">
      <w:pPr>
        <w:jc w:val="both"/>
        <w:rPr>
          <w:rFonts w:ascii="Tahoma" w:hAnsi="Tahoma" w:cs="Tahoma"/>
          <w:sz w:val="22"/>
          <w:szCs w:val="22"/>
        </w:rPr>
      </w:pPr>
      <w:r w:rsidRPr="00B951B2">
        <w:rPr>
          <w:rFonts w:ascii="Tahoma" w:hAnsi="Tahoma" w:cs="Tahoma"/>
          <w:sz w:val="22"/>
          <w:szCs w:val="22"/>
        </w:rPr>
        <w:t xml:space="preserve">IMA World Health is a member of Corus International. Corus International combines over 150 years of experience of our non-profit and for-profit subsidiary organizations – IMA World Health, Lutheran World Relief, CGA Technologies, Ground Up Investing, and Farmers Market Brands. Together, the organizations take a systematic approach to grow rural economies, eliminate extreme poverty, ensure access to quality healthcare, and respond to urgent humanitarian needs in fragile </w:t>
      </w:r>
      <w:r w:rsidRPr="00B951B2">
        <w:rPr>
          <w:rFonts w:ascii="Tahoma" w:hAnsi="Tahoma" w:cs="Tahoma"/>
          <w:sz w:val="22"/>
          <w:szCs w:val="22"/>
        </w:rPr>
        <w:t>settings.</w:t>
      </w:r>
    </w:p>
    <w:p w14:paraId="712A2BC7" w14:textId="77777777" w:rsidR="00B951B2" w:rsidRPr="00B951B2" w:rsidRDefault="00B951B2" w:rsidP="00B951B2">
      <w:pPr>
        <w:jc w:val="both"/>
        <w:rPr>
          <w:rFonts w:ascii="Tahoma" w:hAnsi="Tahoma" w:cs="Tahoma"/>
          <w:sz w:val="22"/>
          <w:szCs w:val="22"/>
        </w:rPr>
      </w:pPr>
    </w:p>
    <w:p w14:paraId="310AB081" w14:textId="4D10C162" w:rsidR="00E86706" w:rsidRPr="00AF326A" w:rsidRDefault="00E86706" w:rsidP="00E86706">
      <w:pPr>
        <w:pStyle w:val="Heading2"/>
        <w:spacing w:after="240"/>
        <w:rPr>
          <w:rFonts w:ascii="Tahoma" w:hAnsi="Tahoma" w:cs="Tahoma"/>
          <w:iCs/>
          <w:caps/>
          <w:sz w:val="22"/>
          <w:szCs w:val="22"/>
        </w:rPr>
      </w:pPr>
      <w:r w:rsidRPr="00992826">
        <w:rPr>
          <w:rFonts w:ascii="Tahoma" w:hAnsi="Tahoma" w:cs="Tahoma"/>
          <w:iCs/>
          <w:caps/>
          <w:sz w:val="22"/>
          <w:szCs w:val="22"/>
        </w:rPr>
        <w:t>1.1</w:t>
      </w:r>
      <w:r>
        <w:rPr>
          <w:rFonts w:ascii="Tahoma" w:hAnsi="Tahoma" w:cs="Tahoma"/>
          <w:iCs/>
          <w:caps/>
          <w:sz w:val="22"/>
          <w:szCs w:val="22"/>
        </w:rPr>
        <w:t>.1</w:t>
      </w:r>
      <w:r>
        <w:rPr>
          <w:rFonts w:ascii="Tahoma" w:hAnsi="Tahoma" w:cs="Tahoma"/>
          <w:iCs/>
          <w:caps/>
          <w:sz w:val="22"/>
          <w:szCs w:val="22"/>
        </w:rPr>
        <w:tab/>
      </w:r>
      <w:r w:rsidR="00DC1999">
        <w:rPr>
          <w:rFonts w:ascii="Tahoma" w:hAnsi="Tahoma" w:cs="Tahoma"/>
          <w:iCs/>
          <w:sz w:val="22"/>
          <w:szCs w:val="22"/>
        </w:rPr>
        <w:t>IMA World Health</w:t>
      </w:r>
      <w:r>
        <w:rPr>
          <w:rFonts w:ascii="Tahoma" w:hAnsi="Tahoma" w:cs="Tahoma"/>
          <w:iCs/>
          <w:sz w:val="22"/>
          <w:szCs w:val="22"/>
        </w:rPr>
        <w:t xml:space="preserve"> </w:t>
      </w:r>
      <w:r w:rsidR="00597EF5">
        <w:rPr>
          <w:rFonts w:ascii="Tahoma" w:hAnsi="Tahoma" w:cs="Tahoma"/>
          <w:iCs/>
          <w:sz w:val="22"/>
          <w:szCs w:val="22"/>
        </w:rPr>
        <w:t>South Sudan</w:t>
      </w:r>
    </w:p>
    <w:p w14:paraId="310AB082" w14:textId="305081E3" w:rsidR="00597EF5" w:rsidRPr="00597EF5" w:rsidRDefault="00597EF5" w:rsidP="00597EF5">
      <w:pPr>
        <w:jc w:val="both"/>
        <w:rPr>
          <w:rFonts w:ascii="Tahoma" w:hAnsi="Tahoma" w:cs="Tahoma"/>
          <w:sz w:val="22"/>
          <w:szCs w:val="22"/>
        </w:rPr>
      </w:pPr>
      <w:r w:rsidRPr="00597EF5">
        <w:rPr>
          <w:rFonts w:ascii="Tahoma" w:hAnsi="Tahoma" w:cs="Tahoma"/>
          <w:sz w:val="22"/>
          <w:szCs w:val="22"/>
        </w:rPr>
        <w:t xml:space="preserve">In South Sudan, </w:t>
      </w:r>
      <w:r w:rsidR="004632E7" w:rsidRPr="004632E7">
        <w:rPr>
          <w:rFonts w:ascii="Tahoma" w:hAnsi="Tahoma" w:cs="Tahoma"/>
          <w:sz w:val="22"/>
          <w:szCs w:val="22"/>
        </w:rPr>
        <w:t>IMA has been working as a key humanitarian partner in South Sudan since 2008 working closely with the National Ministry of Health, CHDs, Civil Societies, donor partners addressing health needs, primarily on health system strengthening interventions. IMA World Health registered in South Sudan under RRC no 053.</w:t>
      </w:r>
      <w:r w:rsidRPr="00597EF5">
        <w:rPr>
          <w:rFonts w:ascii="Tahoma" w:hAnsi="Tahoma" w:cs="Tahoma"/>
          <w:sz w:val="22"/>
          <w:szCs w:val="22"/>
        </w:rPr>
        <w:t>.</w:t>
      </w:r>
    </w:p>
    <w:p w14:paraId="310AB083" w14:textId="77777777" w:rsidR="00597EF5" w:rsidRDefault="00597EF5" w:rsidP="00597EF5">
      <w:pPr>
        <w:jc w:val="both"/>
        <w:rPr>
          <w:rFonts w:ascii="Tahoma" w:hAnsi="Tahoma" w:cs="Tahoma"/>
          <w:sz w:val="22"/>
          <w:szCs w:val="22"/>
        </w:rPr>
      </w:pPr>
    </w:p>
    <w:p w14:paraId="310AB086" w14:textId="4787F883" w:rsidR="00E86706" w:rsidRPr="005C31D8" w:rsidRDefault="00E86706" w:rsidP="00E86706">
      <w:pPr>
        <w:pStyle w:val="Heading2"/>
        <w:spacing w:after="240"/>
        <w:rPr>
          <w:rFonts w:ascii="Tahoma" w:hAnsi="Tahoma" w:cs="Tahoma"/>
          <w:iCs/>
          <w:caps/>
          <w:sz w:val="22"/>
          <w:szCs w:val="22"/>
        </w:rPr>
      </w:pPr>
      <w:bookmarkStart w:id="4" w:name="_Toc134504117"/>
      <w:bookmarkStart w:id="5" w:name="_Toc208304504"/>
      <w:r w:rsidRPr="005C31D8">
        <w:rPr>
          <w:rFonts w:ascii="Tahoma" w:hAnsi="Tahoma" w:cs="Tahoma"/>
          <w:iCs/>
          <w:caps/>
          <w:sz w:val="22"/>
          <w:szCs w:val="22"/>
        </w:rPr>
        <w:t xml:space="preserve">1.2 </w:t>
      </w:r>
      <w:bookmarkEnd w:id="4"/>
      <w:bookmarkEnd w:id="5"/>
      <w:r w:rsidR="00A40D13" w:rsidRPr="00A40D13">
        <w:rPr>
          <w:rFonts w:ascii="Tahoma" w:hAnsi="Tahoma" w:cs="Tahoma"/>
          <w:iCs/>
          <w:sz w:val="22"/>
          <w:szCs w:val="22"/>
        </w:rPr>
        <w:t>Vision and Mission of IMA World Health</w:t>
      </w:r>
    </w:p>
    <w:p w14:paraId="310AB087" w14:textId="6C177EE6" w:rsidR="00E86706" w:rsidRPr="005C31D8" w:rsidRDefault="00E86706" w:rsidP="00E86706">
      <w:pPr>
        <w:autoSpaceDE w:val="0"/>
        <w:autoSpaceDN w:val="0"/>
        <w:adjustRightInd w:val="0"/>
        <w:ind w:left="1418" w:hanging="1418"/>
        <w:rPr>
          <w:rFonts w:ascii="Tahoma" w:hAnsi="Tahoma" w:cs="Tahoma"/>
          <w:sz w:val="22"/>
          <w:szCs w:val="22"/>
          <w:lang w:val="en-IE"/>
        </w:rPr>
      </w:pPr>
      <w:r w:rsidRPr="005C31D8">
        <w:rPr>
          <w:rFonts w:ascii="Tahoma" w:hAnsi="Tahoma" w:cs="Tahoma"/>
          <w:sz w:val="22"/>
          <w:szCs w:val="22"/>
        </w:rPr>
        <w:t>Vision:</w:t>
      </w:r>
      <w:r w:rsidRPr="005C31D8">
        <w:rPr>
          <w:rFonts w:ascii="Tahoma" w:hAnsi="Tahoma" w:cs="Tahoma"/>
          <w:sz w:val="22"/>
          <w:szCs w:val="22"/>
        </w:rPr>
        <w:tab/>
      </w:r>
      <w:r w:rsidR="00097333" w:rsidRPr="00097333">
        <w:rPr>
          <w:rFonts w:ascii="Tahoma" w:hAnsi="Tahoma" w:cs="Tahoma"/>
          <w:sz w:val="22"/>
          <w:szCs w:val="22"/>
          <w:lang w:val="en-US"/>
        </w:rPr>
        <w:t>A healthy world forever flourishing in dignity and justice</w:t>
      </w:r>
      <w:r w:rsidRPr="005C31D8">
        <w:rPr>
          <w:rFonts w:ascii="Tahoma" w:hAnsi="Tahoma" w:cs="Tahoma"/>
          <w:sz w:val="22"/>
          <w:szCs w:val="22"/>
          <w:lang w:val="en-US"/>
        </w:rPr>
        <w:t>.</w:t>
      </w:r>
    </w:p>
    <w:p w14:paraId="310AB088" w14:textId="77777777" w:rsidR="00E86706" w:rsidRPr="005C31D8" w:rsidRDefault="00E86706" w:rsidP="00E86706">
      <w:pPr>
        <w:autoSpaceDE w:val="0"/>
        <w:autoSpaceDN w:val="0"/>
        <w:adjustRightInd w:val="0"/>
        <w:ind w:left="2160" w:hanging="2160"/>
        <w:rPr>
          <w:rFonts w:ascii="Tahoma" w:hAnsi="Tahoma" w:cs="Tahoma"/>
          <w:sz w:val="22"/>
          <w:szCs w:val="22"/>
          <w:lang w:val="en-IE"/>
        </w:rPr>
      </w:pPr>
    </w:p>
    <w:p w14:paraId="310AB089" w14:textId="2DC05B13" w:rsidR="00E86706" w:rsidRDefault="00E86706" w:rsidP="00E86706">
      <w:pPr>
        <w:spacing w:after="240"/>
        <w:ind w:left="1440" w:hanging="1440"/>
        <w:jc w:val="both"/>
        <w:rPr>
          <w:rFonts w:ascii="Tahoma" w:hAnsi="Tahoma" w:cs="Tahoma"/>
          <w:sz w:val="22"/>
          <w:szCs w:val="22"/>
          <w:lang w:val="en-US"/>
        </w:rPr>
      </w:pPr>
      <w:r w:rsidRPr="005C31D8">
        <w:rPr>
          <w:rFonts w:ascii="Tahoma" w:hAnsi="Tahoma" w:cs="Tahoma"/>
          <w:sz w:val="22"/>
          <w:szCs w:val="22"/>
        </w:rPr>
        <w:t>Mission:</w:t>
      </w:r>
      <w:r w:rsidRPr="005C31D8">
        <w:rPr>
          <w:rFonts w:ascii="Tahoma" w:hAnsi="Tahoma" w:cs="Tahoma"/>
          <w:sz w:val="22"/>
          <w:szCs w:val="22"/>
        </w:rPr>
        <w:tab/>
      </w:r>
      <w:r w:rsidR="00493BD6" w:rsidRPr="00493BD6">
        <w:rPr>
          <w:rFonts w:ascii="Tahoma" w:hAnsi="Tahoma" w:cs="Tahoma"/>
          <w:sz w:val="22"/>
          <w:szCs w:val="22"/>
          <w:lang w:val="en-US"/>
        </w:rPr>
        <w:t>To build healthier communities by collaborating with key partners to serve vulnerable people.</w:t>
      </w:r>
      <w:r w:rsidR="00EA6C6D">
        <w:rPr>
          <w:rFonts w:ascii="Tahoma" w:hAnsi="Tahoma" w:cs="Tahoma"/>
          <w:sz w:val="22"/>
          <w:szCs w:val="22"/>
          <w:lang w:val="en-US"/>
        </w:rPr>
        <w:t xml:space="preserve"> </w:t>
      </w:r>
      <w:r w:rsidR="00EA6C6D" w:rsidRPr="00EA6C6D">
        <w:rPr>
          <w:rFonts w:ascii="Tahoma" w:hAnsi="Tahoma" w:cs="Tahoma"/>
          <w:sz w:val="22"/>
          <w:szCs w:val="22"/>
          <w:lang w:val="en-US"/>
        </w:rPr>
        <w:t>IMA believes all people are children of God and thus deserve to lead healthy and productive lives.</w:t>
      </w:r>
    </w:p>
    <w:p w14:paraId="310AB08A" w14:textId="66BEC589" w:rsidR="00986667" w:rsidRPr="005C31D8" w:rsidRDefault="00986667" w:rsidP="00C817E6">
      <w:pPr>
        <w:pStyle w:val="Heading2"/>
        <w:spacing w:after="240"/>
        <w:rPr>
          <w:rFonts w:ascii="Tahoma" w:hAnsi="Tahoma" w:cs="Tahoma"/>
          <w:iCs/>
          <w:caps/>
          <w:sz w:val="22"/>
          <w:szCs w:val="22"/>
        </w:rPr>
      </w:pPr>
      <w:r w:rsidRPr="005C31D8">
        <w:rPr>
          <w:rFonts w:ascii="Tahoma" w:hAnsi="Tahoma" w:cs="Tahoma"/>
          <w:iCs/>
          <w:caps/>
          <w:sz w:val="22"/>
          <w:szCs w:val="22"/>
        </w:rPr>
        <w:t xml:space="preserve">1.3 </w:t>
      </w:r>
      <w:r w:rsidR="00597DC8" w:rsidRPr="00597DC8">
        <w:rPr>
          <w:rFonts w:ascii="Tahoma" w:hAnsi="Tahoma" w:cs="Tahoma"/>
          <w:iCs/>
          <w:sz w:val="22"/>
          <w:szCs w:val="22"/>
        </w:rPr>
        <w:t>Background to National tender for office supplies and consumables for 2024</w:t>
      </w:r>
    </w:p>
    <w:p w14:paraId="261B8E71" w14:textId="73BFFEA4" w:rsidR="0029321E" w:rsidRDefault="00333D05" w:rsidP="00886C6E">
      <w:pPr>
        <w:jc w:val="both"/>
        <w:rPr>
          <w:rFonts w:ascii="Tahoma" w:hAnsi="Tahoma" w:cs="Tahoma"/>
          <w:sz w:val="22"/>
          <w:szCs w:val="22"/>
        </w:rPr>
      </w:pPr>
      <w:r w:rsidRPr="00EF0DF1">
        <w:rPr>
          <w:rFonts w:ascii="Tahoma" w:hAnsi="Tahoma" w:cs="Tahoma"/>
          <w:b/>
          <w:bCs/>
          <w:sz w:val="22"/>
          <w:szCs w:val="22"/>
        </w:rPr>
        <w:t>IMA World Health</w:t>
      </w:r>
      <w:r w:rsidR="00986667" w:rsidRPr="005C31D8">
        <w:rPr>
          <w:rFonts w:ascii="Tahoma" w:hAnsi="Tahoma" w:cs="Tahoma"/>
          <w:sz w:val="22"/>
          <w:szCs w:val="22"/>
        </w:rPr>
        <w:t xml:space="preserve"> procures goods and services on a regular basis throughout the year,</w:t>
      </w:r>
      <w:r w:rsidR="00787E28">
        <w:rPr>
          <w:rFonts w:ascii="Tahoma" w:hAnsi="Tahoma" w:cs="Tahoma"/>
          <w:sz w:val="22"/>
          <w:szCs w:val="22"/>
        </w:rPr>
        <w:t xml:space="preserve"> as programme demands dictate. </w:t>
      </w:r>
      <w:r w:rsidR="001E4C4F">
        <w:rPr>
          <w:rFonts w:ascii="Tahoma" w:hAnsi="Tahoma" w:cs="Tahoma"/>
          <w:sz w:val="22"/>
          <w:szCs w:val="22"/>
        </w:rPr>
        <w:t>W</w:t>
      </w:r>
      <w:r w:rsidR="00986667" w:rsidRPr="005C31D8">
        <w:rPr>
          <w:rFonts w:ascii="Tahoma" w:hAnsi="Tahoma" w:cs="Tahoma"/>
          <w:sz w:val="22"/>
          <w:szCs w:val="22"/>
        </w:rPr>
        <w:t xml:space="preserve">e are now </w:t>
      </w:r>
      <w:r>
        <w:rPr>
          <w:rFonts w:ascii="Tahoma" w:hAnsi="Tahoma" w:cs="Tahoma"/>
          <w:sz w:val="22"/>
          <w:szCs w:val="22"/>
        </w:rPr>
        <w:t>inviting</w:t>
      </w:r>
      <w:r w:rsidR="0029321E">
        <w:rPr>
          <w:rFonts w:ascii="Tahoma" w:hAnsi="Tahoma" w:cs="Tahoma"/>
          <w:sz w:val="22"/>
          <w:szCs w:val="22"/>
        </w:rPr>
        <w:t xml:space="preserve"> interested company/</w:t>
      </w:r>
      <w:r w:rsidR="00396700">
        <w:rPr>
          <w:rFonts w:ascii="Tahoma" w:hAnsi="Tahoma" w:cs="Tahoma"/>
          <w:sz w:val="22"/>
          <w:szCs w:val="22"/>
        </w:rPr>
        <w:t>companies recognized</w:t>
      </w:r>
      <w:r w:rsidR="008154A8" w:rsidRPr="008154A8">
        <w:rPr>
          <w:rFonts w:ascii="Tahoma" w:hAnsi="Tahoma" w:cs="Tahoma"/>
          <w:sz w:val="22"/>
          <w:szCs w:val="22"/>
        </w:rPr>
        <w:t xml:space="preserve"> and competent company to supply office supplies and consumables under framework </w:t>
      </w:r>
      <w:r w:rsidR="007D5E9D" w:rsidRPr="008154A8">
        <w:rPr>
          <w:rFonts w:ascii="Tahoma" w:hAnsi="Tahoma" w:cs="Tahoma"/>
          <w:sz w:val="22"/>
          <w:szCs w:val="22"/>
        </w:rPr>
        <w:t>agreement.</w:t>
      </w:r>
    </w:p>
    <w:p w14:paraId="1603C42F" w14:textId="77777777" w:rsidR="0029321E" w:rsidRDefault="0029321E" w:rsidP="00886C6E">
      <w:pPr>
        <w:jc w:val="both"/>
        <w:rPr>
          <w:rFonts w:ascii="Tahoma" w:hAnsi="Tahoma" w:cs="Tahoma"/>
          <w:sz w:val="22"/>
          <w:szCs w:val="22"/>
        </w:rPr>
      </w:pPr>
    </w:p>
    <w:p w14:paraId="4F918BF4" w14:textId="0038F898" w:rsidR="007D5E9D" w:rsidRDefault="00986667" w:rsidP="00886C6E">
      <w:pPr>
        <w:jc w:val="both"/>
        <w:rPr>
          <w:rFonts w:ascii="Tahoma" w:hAnsi="Tahoma" w:cs="Tahoma"/>
          <w:b/>
          <w:sz w:val="22"/>
          <w:szCs w:val="22"/>
        </w:rPr>
      </w:pPr>
      <w:r w:rsidRPr="005C31D8">
        <w:rPr>
          <w:rFonts w:ascii="Tahoma" w:hAnsi="Tahoma" w:cs="Tahoma"/>
          <w:sz w:val="22"/>
          <w:szCs w:val="22"/>
        </w:rPr>
        <w:t xml:space="preserve"> </w:t>
      </w:r>
      <w:r w:rsidR="001E4C4F">
        <w:rPr>
          <w:rFonts w:ascii="Tahoma" w:hAnsi="Tahoma" w:cs="Tahoma"/>
          <w:sz w:val="22"/>
          <w:szCs w:val="22"/>
        </w:rPr>
        <w:t xml:space="preserve">Through our </w:t>
      </w:r>
      <w:r w:rsidR="00396700">
        <w:rPr>
          <w:rFonts w:ascii="Tahoma" w:hAnsi="Tahoma" w:cs="Tahoma"/>
          <w:sz w:val="22"/>
          <w:szCs w:val="22"/>
        </w:rPr>
        <w:t>tender process</w:t>
      </w:r>
      <w:r w:rsidR="001E4C4F">
        <w:rPr>
          <w:rFonts w:ascii="Tahoma" w:hAnsi="Tahoma" w:cs="Tahoma"/>
          <w:sz w:val="22"/>
          <w:szCs w:val="22"/>
        </w:rPr>
        <w:t xml:space="preserve"> process, </w:t>
      </w:r>
      <w:r w:rsidR="00886C6E" w:rsidRPr="00E94B39">
        <w:rPr>
          <w:rFonts w:ascii="Tahoma" w:hAnsi="Tahoma" w:cs="Tahoma"/>
          <w:b/>
          <w:sz w:val="22"/>
          <w:szCs w:val="22"/>
        </w:rPr>
        <w:t xml:space="preserve">a minimum of </w:t>
      </w:r>
      <w:r w:rsidR="00396700">
        <w:rPr>
          <w:rFonts w:ascii="Tahoma" w:hAnsi="Tahoma" w:cs="Tahoma"/>
          <w:b/>
          <w:sz w:val="22"/>
          <w:szCs w:val="22"/>
        </w:rPr>
        <w:t>two (2)</w:t>
      </w:r>
      <w:r w:rsidR="00886C6E" w:rsidRPr="00E94B39">
        <w:rPr>
          <w:rFonts w:ascii="Tahoma" w:hAnsi="Tahoma" w:cs="Tahoma"/>
          <w:b/>
          <w:sz w:val="22"/>
          <w:szCs w:val="22"/>
        </w:rPr>
        <w:t xml:space="preserve"> suppliers</w:t>
      </w:r>
      <w:r w:rsidR="00396700">
        <w:rPr>
          <w:rFonts w:ascii="Tahoma" w:hAnsi="Tahoma" w:cs="Tahoma"/>
          <w:b/>
          <w:sz w:val="22"/>
          <w:szCs w:val="22"/>
        </w:rPr>
        <w:t xml:space="preserve"> selected and enter in framework agreement to supply </w:t>
      </w:r>
      <w:r w:rsidR="007D5E9D">
        <w:rPr>
          <w:rFonts w:ascii="Tahoma" w:hAnsi="Tahoma" w:cs="Tahoma"/>
          <w:b/>
          <w:sz w:val="22"/>
          <w:szCs w:val="22"/>
        </w:rPr>
        <w:t xml:space="preserve">office supplies and consumables for the duration of 12 months. </w:t>
      </w:r>
    </w:p>
    <w:p w14:paraId="310AB08D" w14:textId="4ECA9C74" w:rsidR="000B1D41" w:rsidRDefault="000B1D41" w:rsidP="007D5E9D">
      <w:pPr>
        <w:jc w:val="both"/>
        <w:rPr>
          <w:rFonts w:ascii="Tahoma" w:hAnsi="Tahoma" w:cs="Tahoma"/>
          <w:sz w:val="22"/>
          <w:szCs w:val="22"/>
        </w:rPr>
      </w:pPr>
    </w:p>
    <w:p w14:paraId="310AB08E" w14:textId="77777777" w:rsidR="000B1D41" w:rsidRDefault="000B1D41" w:rsidP="00886C6E">
      <w:pPr>
        <w:jc w:val="both"/>
        <w:rPr>
          <w:rFonts w:ascii="Tahoma" w:hAnsi="Tahoma" w:cs="Tahoma"/>
          <w:sz w:val="22"/>
          <w:szCs w:val="22"/>
        </w:rPr>
      </w:pPr>
    </w:p>
    <w:p w14:paraId="310AB08F" w14:textId="63BA6F8A" w:rsidR="00986667" w:rsidRPr="00992826" w:rsidRDefault="00986667" w:rsidP="001E7000">
      <w:pPr>
        <w:pStyle w:val="Heading2"/>
        <w:spacing w:after="240"/>
        <w:rPr>
          <w:rFonts w:ascii="Tahoma" w:hAnsi="Tahoma" w:cs="Tahoma"/>
          <w:iCs/>
          <w:caps/>
          <w:sz w:val="22"/>
          <w:szCs w:val="22"/>
        </w:rPr>
      </w:pPr>
      <w:r w:rsidRPr="00992826">
        <w:rPr>
          <w:rFonts w:ascii="Tahoma" w:hAnsi="Tahoma" w:cs="Tahoma"/>
          <w:iCs/>
          <w:caps/>
          <w:sz w:val="22"/>
          <w:szCs w:val="22"/>
        </w:rPr>
        <w:t xml:space="preserve">1.4 </w:t>
      </w:r>
      <w:r w:rsidR="00023116">
        <w:rPr>
          <w:rFonts w:ascii="Tahoma" w:hAnsi="Tahoma" w:cs="Tahoma"/>
          <w:iCs/>
          <w:sz w:val="22"/>
          <w:szCs w:val="22"/>
        </w:rPr>
        <w:t xml:space="preserve">Tender </w:t>
      </w:r>
      <w:r w:rsidRPr="00992826">
        <w:rPr>
          <w:rFonts w:ascii="Tahoma" w:hAnsi="Tahoma" w:cs="Tahoma"/>
          <w:iCs/>
          <w:sz w:val="22"/>
          <w:szCs w:val="22"/>
        </w:rPr>
        <w:t>Process</w:t>
      </w:r>
    </w:p>
    <w:p w14:paraId="310AB090" w14:textId="56E2C47C" w:rsidR="00986667" w:rsidRDefault="00986667" w:rsidP="00BA5D8A">
      <w:pPr>
        <w:rPr>
          <w:rFonts w:ascii="Tahoma" w:hAnsi="Tahoma" w:cs="Tahoma"/>
          <w:sz w:val="22"/>
          <w:szCs w:val="22"/>
        </w:rPr>
      </w:pPr>
      <w:r w:rsidRPr="005C31D8">
        <w:rPr>
          <w:rFonts w:ascii="Tahoma" w:hAnsi="Tahoma" w:cs="Tahoma"/>
          <w:sz w:val="22"/>
          <w:szCs w:val="22"/>
        </w:rPr>
        <w:t xml:space="preserve">A </w:t>
      </w:r>
      <w:r w:rsidR="00691CE4">
        <w:rPr>
          <w:rFonts w:ascii="Tahoma" w:hAnsi="Tahoma" w:cs="Tahoma"/>
          <w:sz w:val="22"/>
          <w:szCs w:val="22"/>
        </w:rPr>
        <w:t>tender</w:t>
      </w:r>
      <w:r w:rsidRPr="005C31D8">
        <w:rPr>
          <w:rFonts w:ascii="Tahoma" w:hAnsi="Tahoma" w:cs="Tahoma"/>
          <w:sz w:val="22"/>
          <w:szCs w:val="22"/>
        </w:rPr>
        <w:t xml:space="preserve"> advert appeared in </w:t>
      </w:r>
      <w:r w:rsidR="00691CE4">
        <w:rPr>
          <w:rFonts w:ascii="Tahoma" w:hAnsi="Tahoma" w:cs="Tahoma"/>
          <w:color w:val="FF0000"/>
          <w:sz w:val="22"/>
          <w:szCs w:val="22"/>
        </w:rPr>
        <w:t xml:space="preserve">South Sudan NGO Forum on August 23, </w:t>
      </w:r>
      <w:r w:rsidR="00023116">
        <w:rPr>
          <w:rFonts w:ascii="Tahoma" w:hAnsi="Tahoma" w:cs="Tahoma"/>
          <w:color w:val="FF0000"/>
          <w:sz w:val="22"/>
          <w:szCs w:val="22"/>
        </w:rPr>
        <w:t xml:space="preserve">2024, </w:t>
      </w:r>
      <w:r w:rsidR="00023116">
        <w:rPr>
          <w:rFonts w:ascii="Tahoma" w:hAnsi="Tahoma" w:cs="Tahoma"/>
          <w:sz w:val="22"/>
          <w:szCs w:val="22"/>
        </w:rPr>
        <w:t>advising</w:t>
      </w:r>
      <w:r w:rsidRPr="005C31D8">
        <w:rPr>
          <w:rFonts w:ascii="Tahoma" w:hAnsi="Tahoma" w:cs="Tahoma"/>
          <w:sz w:val="22"/>
          <w:szCs w:val="22"/>
        </w:rPr>
        <w:t xml:space="preserve"> of the </w:t>
      </w:r>
      <w:r w:rsidR="00035241">
        <w:rPr>
          <w:rFonts w:ascii="Tahoma" w:hAnsi="Tahoma" w:cs="Tahoma"/>
          <w:sz w:val="22"/>
          <w:szCs w:val="22"/>
        </w:rPr>
        <w:t xml:space="preserve">office supplies and </w:t>
      </w:r>
      <w:proofErr w:type="spellStart"/>
      <w:proofErr w:type="gramStart"/>
      <w:r w:rsidR="00035241">
        <w:rPr>
          <w:rFonts w:ascii="Tahoma" w:hAnsi="Tahoma" w:cs="Tahoma"/>
          <w:sz w:val="22"/>
          <w:szCs w:val="22"/>
        </w:rPr>
        <w:t>consumbles</w:t>
      </w:r>
      <w:proofErr w:type="spellEnd"/>
      <w:r w:rsidR="00035241">
        <w:rPr>
          <w:rFonts w:ascii="Tahoma" w:hAnsi="Tahoma" w:cs="Tahoma"/>
          <w:sz w:val="22"/>
          <w:szCs w:val="22"/>
        </w:rPr>
        <w:t xml:space="preserve"> </w:t>
      </w:r>
      <w:r w:rsidRPr="005C31D8">
        <w:rPr>
          <w:rFonts w:ascii="Tahoma" w:hAnsi="Tahoma" w:cs="Tahoma"/>
          <w:sz w:val="22"/>
          <w:szCs w:val="22"/>
        </w:rPr>
        <w:t xml:space="preserve"> for</w:t>
      </w:r>
      <w:proofErr w:type="gramEnd"/>
      <w:r w:rsidRPr="005C31D8">
        <w:rPr>
          <w:rFonts w:ascii="Tahoma" w:hAnsi="Tahoma" w:cs="Tahoma"/>
          <w:sz w:val="22"/>
          <w:szCs w:val="22"/>
        </w:rPr>
        <w:t xml:space="preserve"> which we are </w:t>
      </w:r>
      <w:r w:rsidR="00035241">
        <w:rPr>
          <w:rFonts w:ascii="Tahoma" w:hAnsi="Tahoma" w:cs="Tahoma"/>
          <w:sz w:val="22"/>
          <w:szCs w:val="22"/>
        </w:rPr>
        <w:t>inviting</w:t>
      </w:r>
      <w:r w:rsidRPr="005C31D8">
        <w:rPr>
          <w:rFonts w:ascii="Tahoma" w:hAnsi="Tahoma" w:cs="Tahoma"/>
          <w:sz w:val="22"/>
          <w:szCs w:val="22"/>
        </w:rPr>
        <w:t xml:space="preserve"> and advising interested bidders to collect</w:t>
      </w:r>
      <w:r w:rsidR="00825C78">
        <w:rPr>
          <w:rFonts w:ascii="Tahoma" w:hAnsi="Tahoma" w:cs="Tahoma"/>
          <w:sz w:val="22"/>
          <w:szCs w:val="22"/>
        </w:rPr>
        <w:t xml:space="preserve"> tender document</w:t>
      </w:r>
      <w:r w:rsidRPr="005C31D8">
        <w:rPr>
          <w:rFonts w:ascii="Tahoma" w:hAnsi="Tahoma" w:cs="Tahoma"/>
          <w:sz w:val="22"/>
          <w:szCs w:val="22"/>
        </w:rPr>
        <w:t xml:space="preserve"> forms from the </w:t>
      </w:r>
      <w:r w:rsidR="00825C78">
        <w:rPr>
          <w:rFonts w:ascii="Tahoma" w:hAnsi="Tahoma" w:cs="Tahoma"/>
          <w:sz w:val="22"/>
          <w:szCs w:val="22"/>
        </w:rPr>
        <w:t>IMA World Health</w:t>
      </w:r>
      <w:r w:rsidRPr="005C31D8">
        <w:rPr>
          <w:rFonts w:ascii="Tahoma" w:hAnsi="Tahoma" w:cs="Tahoma"/>
          <w:sz w:val="22"/>
          <w:szCs w:val="22"/>
        </w:rPr>
        <w:t xml:space="preserve"> from </w:t>
      </w:r>
      <w:r w:rsidR="00825C78">
        <w:rPr>
          <w:rFonts w:ascii="Tahoma" w:hAnsi="Tahoma" w:cs="Tahoma"/>
          <w:color w:val="FF0000"/>
          <w:sz w:val="22"/>
          <w:szCs w:val="22"/>
        </w:rPr>
        <w:t>August 26, 2026</w:t>
      </w:r>
      <w:r w:rsidRPr="005C31D8">
        <w:rPr>
          <w:rFonts w:ascii="Tahoma" w:hAnsi="Tahoma" w:cs="Tahoma"/>
          <w:sz w:val="22"/>
          <w:szCs w:val="22"/>
        </w:rPr>
        <w:t xml:space="preserve"> and to submit by </w:t>
      </w:r>
      <w:r w:rsidR="00F244A4">
        <w:rPr>
          <w:rFonts w:ascii="Tahoma" w:hAnsi="Tahoma" w:cs="Tahoma"/>
          <w:sz w:val="22"/>
          <w:szCs w:val="22"/>
        </w:rPr>
        <w:t>05</w:t>
      </w:r>
      <w:r w:rsidR="00771AC1">
        <w:rPr>
          <w:rFonts w:ascii="Tahoma" w:hAnsi="Tahoma" w:cs="Tahoma"/>
          <w:sz w:val="22"/>
          <w:szCs w:val="22"/>
        </w:rPr>
        <w:t>:</w:t>
      </w:r>
      <w:r w:rsidRPr="005C31D8">
        <w:rPr>
          <w:rFonts w:ascii="Tahoma" w:hAnsi="Tahoma" w:cs="Tahoma"/>
          <w:sz w:val="22"/>
          <w:szCs w:val="22"/>
        </w:rPr>
        <w:t>00</w:t>
      </w:r>
      <w:r w:rsidR="00F244A4">
        <w:rPr>
          <w:rFonts w:ascii="Tahoma" w:hAnsi="Tahoma" w:cs="Tahoma"/>
          <w:sz w:val="22"/>
          <w:szCs w:val="22"/>
        </w:rPr>
        <w:t>p</w:t>
      </w:r>
      <w:r w:rsidR="00771AC1">
        <w:rPr>
          <w:rFonts w:ascii="Tahoma" w:hAnsi="Tahoma" w:cs="Tahoma"/>
          <w:sz w:val="22"/>
          <w:szCs w:val="22"/>
        </w:rPr>
        <w:t>m</w:t>
      </w:r>
      <w:r w:rsidRPr="005C31D8">
        <w:rPr>
          <w:rFonts w:ascii="Tahoma" w:hAnsi="Tahoma" w:cs="Tahoma"/>
          <w:sz w:val="22"/>
          <w:szCs w:val="22"/>
        </w:rPr>
        <w:t xml:space="preserve"> on</w:t>
      </w:r>
      <w:r w:rsidR="00BA181A">
        <w:rPr>
          <w:rFonts w:ascii="Tahoma" w:hAnsi="Tahoma" w:cs="Tahoma"/>
          <w:sz w:val="22"/>
          <w:szCs w:val="22"/>
        </w:rPr>
        <w:t xml:space="preserve"> </w:t>
      </w:r>
      <w:r w:rsidR="00F244A4">
        <w:rPr>
          <w:rFonts w:ascii="Tahoma" w:hAnsi="Tahoma" w:cs="Tahoma"/>
          <w:color w:val="FF0000"/>
          <w:sz w:val="22"/>
          <w:szCs w:val="22"/>
        </w:rPr>
        <w:t>August 30, 2024</w:t>
      </w:r>
    </w:p>
    <w:p w14:paraId="310AB091" w14:textId="77777777" w:rsidR="00A864DB" w:rsidRDefault="00A864DB" w:rsidP="00BA5D8A">
      <w:pPr>
        <w:rPr>
          <w:rFonts w:ascii="Tahoma" w:hAnsi="Tahoma" w:cs="Tahoma"/>
          <w:sz w:val="22"/>
          <w:szCs w:val="22"/>
        </w:rPr>
      </w:pPr>
    </w:p>
    <w:p w14:paraId="310AB092" w14:textId="7FFC1434" w:rsidR="00986667" w:rsidRPr="005C31D8" w:rsidRDefault="00986667" w:rsidP="001E7000">
      <w:pPr>
        <w:rPr>
          <w:rFonts w:ascii="Tahoma" w:hAnsi="Tahoma" w:cs="Tahoma"/>
          <w:sz w:val="22"/>
          <w:szCs w:val="22"/>
        </w:rPr>
      </w:pPr>
      <w:r w:rsidRPr="005C31D8">
        <w:rPr>
          <w:rFonts w:ascii="Tahoma" w:hAnsi="Tahoma" w:cs="Tahoma"/>
          <w:sz w:val="22"/>
          <w:szCs w:val="22"/>
        </w:rPr>
        <w:t xml:space="preserve">Any queries on the </w:t>
      </w:r>
      <w:r w:rsidR="00F244A4">
        <w:rPr>
          <w:rFonts w:ascii="Tahoma" w:hAnsi="Tahoma" w:cs="Tahoma"/>
          <w:sz w:val="22"/>
          <w:szCs w:val="22"/>
        </w:rPr>
        <w:t>tender</w:t>
      </w:r>
      <w:r w:rsidRPr="005C31D8">
        <w:rPr>
          <w:rFonts w:ascii="Tahoma" w:hAnsi="Tahoma" w:cs="Tahoma"/>
          <w:sz w:val="22"/>
          <w:szCs w:val="22"/>
        </w:rPr>
        <w:t xml:space="preserve"> should be addressed to:</w:t>
      </w:r>
    </w:p>
    <w:p w14:paraId="310AB093" w14:textId="45D6AAA0" w:rsidR="00BA181A" w:rsidRDefault="00F244A4" w:rsidP="001E7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160" w:hanging="720"/>
        <w:jc w:val="both"/>
        <w:rPr>
          <w:rFonts w:ascii="Tahoma" w:hAnsi="Tahoma" w:cs="Tahoma"/>
          <w:sz w:val="22"/>
          <w:szCs w:val="22"/>
        </w:rPr>
      </w:pPr>
      <w:r>
        <w:rPr>
          <w:rFonts w:ascii="Tahoma" w:hAnsi="Tahoma" w:cs="Tahoma"/>
          <w:sz w:val="22"/>
          <w:szCs w:val="22"/>
        </w:rPr>
        <w:t xml:space="preserve">Operations department </w:t>
      </w:r>
    </w:p>
    <w:p w14:paraId="310AB094" w14:textId="0A9E02BF" w:rsidR="005E7747" w:rsidRPr="005C31D8" w:rsidRDefault="00F244A4" w:rsidP="001E7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160" w:hanging="720"/>
        <w:jc w:val="both"/>
        <w:rPr>
          <w:rFonts w:ascii="Tahoma" w:hAnsi="Tahoma" w:cs="Tahoma"/>
          <w:sz w:val="22"/>
          <w:szCs w:val="22"/>
        </w:rPr>
      </w:pPr>
      <w:r>
        <w:rPr>
          <w:rFonts w:ascii="Tahoma" w:hAnsi="Tahoma" w:cs="Tahoma"/>
          <w:sz w:val="22"/>
          <w:szCs w:val="22"/>
        </w:rPr>
        <w:t>IMA World Health</w:t>
      </w:r>
      <w:r w:rsidR="00986667" w:rsidRPr="005C31D8">
        <w:rPr>
          <w:rFonts w:ascii="Tahoma" w:hAnsi="Tahoma" w:cs="Tahoma"/>
          <w:sz w:val="22"/>
          <w:szCs w:val="22"/>
        </w:rPr>
        <w:t xml:space="preserve"> </w:t>
      </w:r>
      <w:r w:rsidR="00BA181A">
        <w:rPr>
          <w:rFonts w:ascii="Tahoma" w:hAnsi="Tahoma" w:cs="Tahoma"/>
          <w:sz w:val="22"/>
          <w:szCs w:val="22"/>
        </w:rPr>
        <w:t>South Sudan</w:t>
      </w:r>
    </w:p>
    <w:p w14:paraId="310AB095" w14:textId="20938642" w:rsidR="00986667" w:rsidRPr="005C31D8" w:rsidRDefault="005E7747" w:rsidP="001E7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160" w:hanging="720"/>
        <w:jc w:val="both"/>
        <w:rPr>
          <w:rFonts w:ascii="Tahoma" w:hAnsi="Tahoma" w:cs="Tahoma"/>
          <w:sz w:val="22"/>
          <w:szCs w:val="22"/>
        </w:rPr>
      </w:pPr>
      <w:r w:rsidRPr="005C31D8">
        <w:rPr>
          <w:rFonts w:ascii="Tahoma" w:hAnsi="Tahoma" w:cs="Tahoma"/>
          <w:sz w:val="22"/>
          <w:szCs w:val="22"/>
        </w:rPr>
        <w:t xml:space="preserve">Mob: </w:t>
      </w:r>
      <w:r w:rsidR="00BA181A" w:rsidRPr="00BA181A">
        <w:rPr>
          <w:rFonts w:ascii="Calibri" w:hAnsi="Calibri"/>
          <w:sz w:val="25"/>
          <w:szCs w:val="25"/>
          <w:shd w:val="clear" w:color="auto" w:fill="FFFFFF"/>
        </w:rPr>
        <w:t>+211 9</w:t>
      </w:r>
      <w:r w:rsidR="00F244A4">
        <w:rPr>
          <w:rFonts w:ascii="Calibri" w:hAnsi="Calibri"/>
          <w:sz w:val="25"/>
          <w:szCs w:val="25"/>
          <w:shd w:val="clear" w:color="auto" w:fill="FFFFFF"/>
        </w:rPr>
        <w:t>23</w:t>
      </w:r>
      <w:r w:rsidR="00BA181A" w:rsidRPr="00BA181A">
        <w:rPr>
          <w:rFonts w:ascii="Calibri" w:hAnsi="Calibri"/>
          <w:sz w:val="25"/>
          <w:szCs w:val="25"/>
          <w:shd w:val="clear" w:color="auto" w:fill="FFFFFF"/>
        </w:rPr>
        <w:t xml:space="preserve"> </w:t>
      </w:r>
      <w:r w:rsidR="00F244A4">
        <w:rPr>
          <w:rFonts w:ascii="Calibri" w:hAnsi="Calibri"/>
          <w:sz w:val="25"/>
          <w:szCs w:val="25"/>
          <w:shd w:val="clear" w:color="auto" w:fill="FFFFFF"/>
        </w:rPr>
        <w:t>000</w:t>
      </w:r>
      <w:r w:rsidR="00BA181A" w:rsidRPr="00BA181A">
        <w:rPr>
          <w:rFonts w:ascii="Calibri" w:hAnsi="Calibri"/>
          <w:sz w:val="25"/>
          <w:szCs w:val="25"/>
          <w:shd w:val="clear" w:color="auto" w:fill="FFFFFF"/>
        </w:rPr>
        <w:t xml:space="preserve"> </w:t>
      </w:r>
      <w:r w:rsidR="00F244A4">
        <w:rPr>
          <w:rFonts w:ascii="Calibri" w:hAnsi="Calibri"/>
          <w:sz w:val="25"/>
          <w:szCs w:val="25"/>
          <w:shd w:val="clear" w:color="auto" w:fill="FFFFFF"/>
        </w:rPr>
        <w:t>881</w:t>
      </w:r>
    </w:p>
    <w:p w14:paraId="310AB096" w14:textId="34FAB3D8" w:rsidR="00D85A76" w:rsidRPr="00D85A76" w:rsidRDefault="005E7747" w:rsidP="00D85A76">
      <w:pPr>
        <w:tabs>
          <w:tab w:val="left" w:pos="0"/>
          <w:tab w:val="left" w:pos="720"/>
          <w:tab w:val="left" w:pos="1560"/>
          <w:tab w:val="left" w:pos="2160"/>
          <w:tab w:val="left" w:pos="2880"/>
          <w:tab w:val="left" w:pos="3600"/>
          <w:tab w:val="left" w:pos="4320"/>
          <w:tab w:val="left" w:pos="5040"/>
          <w:tab w:val="left" w:pos="5760"/>
          <w:tab w:val="left" w:pos="6480"/>
          <w:tab w:val="left" w:pos="7200"/>
          <w:tab w:val="left" w:pos="7920"/>
          <w:tab w:val="left" w:pos="8640"/>
        </w:tabs>
        <w:suppressAutoHyphens/>
        <w:ind w:left="2280" w:hanging="840"/>
        <w:jc w:val="both"/>
      </w:pPr>
      <w:r w:rsidRPr="005C31D8">
        <w:rPr>
          <w:rFonts w:ascii="Tahoma" w:hAnsi="Tahoma" w:cs="Tahoma"/>
          <w:sz w:val="22"/>
          <w:szCs w:val="22"/>
        </w:rPr>
        <w:lastRenderedPageBreak/>
        <w:t>E</w:t>
      </w:r>
      <w:r w:rsidR="00986667" w:rsidRPr="005C31D8">
        <w:rPr>
          <w:rFonts w:ascii="Tahoma" w:hAnsi="Tahoma" w:cs="Tahoma"/>
          <w:sz w:val="22"/>
          <w:szCs w:val="22"/>
        </w:rPr>
        <w:t xml:space="preserve">mail: </w:t>
      </w:r>
      <w:hyperlink r:id="rId12" w:history="1">
        <w:r w:rsidR="009760E8" w:rsidRPr="001B1E7C">
          <w:rPr>
            <w:rStyle w:val="Hyperlink"/>
            <w:rFonts w:ascii="Calibri" w:hAnsi="Calibri"/>
            <w:sz w:val="25"/>
            <w:szCs w:val="25"/>
            <w:shd w:val="clear" w:color="auto" w:fill="FFFFFF"/>
          </w:rPr>
          <w:t>southsudanprocurement@imaworldhealth.org</w:t>
        </w:r>
      </w:hyperlink>
      <w:r w:rsidR="009760E8">
        <w:rPr>
          <w:rStyle w:val="Hyperlink"/>
          <w:rFonts w:ascii="Calibri" w:hAnsi="Calibri"/>
          <w:sz w:val="25"/>
          <w:szCs w:val="25"/>
          <w:shd w:val="clear" w:color="auto" w:fill="FFFFFF"/>
        </w:rPr>
        <w:t xml:space="preserve"> </w:t>
      </w:r>
    </w:p>
    <w:p w14:paraId="310AB097" w14:textId="77777777" w:rsidR="00BA181A" w:rsidRPr="00BA5D8A" w:rsidRDefault="00BA181A" w:rsidP="00BA181A">
      <w:pPr>
        <w:tabs>
          <w:tab w:val="left" w:pos="0"/>
          <w:tab w:val="left" w:pos="720"/>
          <w:tab w:val="left" w:pos="156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ahoma" w:hAnsi="Tahoma" w:cs="Tahoma"/>
          <w:sz w:val="22"/>
          <w:szCs w:val="22"/>
        </w:rPr>
      </w:pPr>
    </w:p>
    <w:p w14:paraId="310AB098" w14:textId="77777777" w:rsidR="00986667" w:rsidRDefault="00986667" w:rsidP="00BA5D8A">
      <w:pPr>
        <w:rPr>
          <w:rFonts w:ascii="Tahoma" w:hAnsi="Tahoma" w:cs="Tahoma"/>
          <w:sz w:val="22"/>
          <w:szCs w:val="22"/>
        </w:rPr>
      </w:pPr>
    </w:p>
    <w:p w14:paraId="310AB099" w14:textId="77777777" w:rsidR="00986667" w:rsidRPr="00843016" w:rsidRDefault="00986667" w:rsidP="0002071C">
      <w:pPr>
        <w:pStyle w:val="Heading2"/>
        <w:spacing w:after="240"/>
        <w:rPr>
          <w:rFonts w:ascii="Tahoma" w:hAnsi="Tahoma" w:cs="Tahoma"/>
          <w:iCs/>
          <w:caps/>
          <w:sz w:val="22"/>
          <w:szCs w:val="22"/>
        </w:rPr>
      </w:pPr>
      <w:r w:rsidRPr="00843016">
        <w:rPr>
          <w:rFonts w:ascii="Tahoma" w:hAnsi="Tahoma" w:cs="Tahoma"/>
          <w:iCs/>
          <w:caps/>
          <w:sz w:val="22"/>
          <w:szCs w:val="22"/>
        </w:rPr>
        <w:t>1.4.1 S</w:t>
      </w:r>
      <w:r w:rsidRPr="00843016">
        <w:rPr>
          <w:rFonts w:ascii="Tahoma" w:hAnsi="Tahoma" w:cs="Tahoma"/>
          <w:iCs/>
          <w:sz w:val="22"/>
          <w:szCs w:val="22"/>
        </w:rPr>
        <w:t>ubmission of Bids</w:t>
      </w:r>
    </w:p>
    <w:p w14:paraId="310AB09A" w14:textId="33E28C56" w:rsidR="00986667" w:rsidRPr="00E827BA" w:rsidRDefault="00986667" w:rsidP="00BA5D8A">
      <w:pPr>
        <w:rPr>
          <w:rFonts w:ascii="Tahoma" w:hAnsi="Tahoma" w:cs="Tahoma"/>
          <w:sz w:val="22"/>
          <w:szCs w:val="22"/>
        </w:rPr>
      </w:pPr>
      <w:r w:rsidRPr="00843016">
        <w:rPr>
          <w:rFonts w:ascii="Tahoma" w:hAnsi="Tahoma" w:cs="Tahoma"/>
          <w:sz w:val="22"/>
          <w:szCs w:val="22"/>
        </w:rPr>
        <w:t xml:space="preserve">Bidders may submit bids for </w:t>
      </w:r>
      <w:r w:rsidR="009760E8">
        <w:rPr>
          <w:rFonts w:ascii="Tahoma" w:hAnsi="Tahoma" w:cs="Tahoma"/>
          <w:sz w:val="22"/>
          <w:szCs w:val="22"/>
        </w:rPr>
        <w:t>the supply of office supplies and consumables</w:t>
      </w:r>
      <w:r w:rsidR="005E7747" w:rsidRPr="00843016">
        <w:rPr>
          <w:rFonts w:ascii="Tahoma" w:hAnsi="Tahoma" w:cs="Tahoma"/>
          <w:sz w:val="22"/>
          <w:szCs w:val="22"/>
        </w:rPr>
        <w:t xml:space="preserve"> based on their </w:t>
      </w:r>
      <w:r w:rsidR="00B63F44" w:rsidRPr="00843016">
        <w:rPr>
          <w:rFonts w:ascii="Tahoma" w:hAnsi="Tahoma" w:cs="Tahoma"/>
          <w:sz w:val="22"/>
          <w:szCs w:val="22"/>
        </w:rPr>
        <w:t>specialisation.</w:t>
      </w:r>
      <w:r w:rsidR="009760E8">
        <w:rPr>
          <w:rFonts w:ascii="Tahoma" w:hAnsi="Tahoma" w:cs="Tahoma"/>
          <w:sz w:val="22"/>
          <w:szCs w:val="22"/>
        </w:rPr>
        <w:t xml:space="preserve"> </w:t>
      </w:r>
    </w:p>
    <w:p w14:paraId="310AB09B" w14:textId="77777777" w:rsidR="00986667" w:rsidRPr="00E827BA" w:rsidRDefault="00986667" w:rsidP="00E827BA">
      <w:pPr>
        <w:pStyle w:val="BodyTextIndent2"/>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0"/>
        <w:rPr>
          <w:rFonts w:ascii="Tahoma" w:hAnsi="Tahoma" w:cs="Tahoma"/>
          <w:sz w:val="22"/>
          <w:szCs w:val="22"/>
          <w:lang w:val="en-GB"/>
        </w:rPr>
      </w:pPr>
    </w:p>
    <w:p w14:paraId="0935F6B8" w14:textId="77777777" w:rsidR="00084255" w:rsidRDefault="00986667" w:rsidP="00E827BA">
      <w:pPr>
        <w:pStyle w:val="BodyTextIndent2"/>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0"/>
        <w:rPr>
          <w:rFonts w:ascii="Tahoma" w:hAnsi="Tahoma" w:cs="Tahoma"/>
          <w:sz w:val="22"/>
          <w:szCs w:val="22"/>
        </w:rPr>
      </w:pPr>
      <w:r w:rsidRPr="00843016">
        <w:rPr>
          <w:rFonts w:ascii="Tahoma" w:hAnsi="Tahoma" w:cs="Tahoma"/>
          <w:sz w:val="22"/>
          <w:szCs w:val="22"/>
        </w:rPr>
        <w:t>Bids must be submitted in a sealed envelo</w:t>
      </w:r>
      <w:r w:rsidR="00787E28">
        <w:rPr>
          <w:rFonts w:ascii="Tahoma" w:hAnsi="Tahoma" w:cs="Tahoma"/>
          <w:sz w:val="22"/>
          <w:szCs w:val="22"/>
        </w:rPr>
        <w:t xml:space="preserve">pe. </w:t>
      </w:r>
      <w:r w:rsidR="00D67E8F" w:rsidRPr="00787E28">
        <w:rPr>
          <w:rFonts w:ascii="Tahoma" w:hAnsi="Tahoma" w:cs="Tahoma"/>
          <w:b/>
          <w:sz w:val="22"/>
          <w:szCs w:val="22"/>
        </w:rPr>
        <w:t>The envelope should state</w:t>
      </w:r>
      <w:r w:rsidR="00BA181A">
        <w:rPr>
          <w:rFonts w:ascii="Tahoma" w:hAnsi="Tahoma" w:cs="Tahoma"/>
          <w:b/>
          <w:sz w:val="22"/>
          <w:szCs w:val="22"/>
        </w:rPr>
        <w:t xml:space="preserve"> </w:t>
      </w:r>
      <w:r w:rsidR="009760E8">
        <w:rPr>
          <w:rFonts w:ascii="Tahoma" w:hAnsi="Tahoma" w:cs="Tahoma"/>
          <w:b/>
          <w:sz w:val="22"/>
          <w:szCs w:val="22"/>
        </w:rPr>
        <w:t xml:space="preserve">supply of office supplies and </w:t>
      </w:r>
      <w:r w:rsidR="00390443">
        <w:rPr>
          <w:rFonts w:ascii="Tahoma" w:hAnsi="Tahoma" w:cs="Tahoma"/>
          <w:b/>
          <w:sz w:val="22"/>
          <w:szCs w:val="22"/>
        </w:rPr>
        <w:t>consumables</w:t>
      </w:r>
      <w:r w:rsidR="00A5697E" w:rsidRPr="00A5697E">
        <w:rPr>
          <w:rFonts w:ascii="Tahoma" w:hAnsi="Tahoma" w:cs="Tahoma"/>
          <w:b/>
          <w:sz w:val="22"/>
          <w:szCs w:val="22"/>
        </w:rPr>
        <w:t xml:space="preserve"> </w:t>
      </w:r>
      <w:r w:rsidR="00D67E8F" w:rsidRPr="00787E28">
        <w:rPr>
          <w:rFonts w:ascii="Tahoma" w:hAnsi="Tahoma" w:cs="Tahoma"/>
          <w:b/>
          <w:sz w:val="22"/>
          <w:szCs w:val="22"/>
        </w:rPr>
        <w:t xml:space="preserve">with the </w:t>
      </w:r>
      <w:r w:rsidR="009760E8">
        <w:rPr>
          <w:rFonts w:ascii="Tahoma" w:hAnsi="Tahoma" w:cs="Tahoma"/>
          <w:b/>
          <w:sz w:val="22"/>
          <w:szCs w:val="22"/>
        </w:rPr>
        <w:t xml:space="preserve">ref </w:t>
      </w:r>
      <w:r w:rsidR="00084255" w:rsidRPr="00084255">
        <w:rPr>
          <w:rFonts w:ascii="Tahoma" w:hAnsi="Tahoma" w:cs="Tahoma"/>
          <w:b/>
          <w:bCs/>
          <w:color w:val="FF0000"/>
          <w:sz w:val="22"/>
          <w:szCs w:val="22"/>
          <w:lang w:val="en-GB"/>
        </w:rPr>
        <w:t>IMA -SSD-JUBA-005</w:t>
      </w:r>
      <w:r w:rsidR="00084255">
        <w:rPr>
          <w:rFonts w:ascii="Tahoma" w:hAnsi="Tahoma" w:cs="Tahoma"/>
          <w:sz w:val="22"/>
          <w:szCs w:val="22"/>
        </w:rPr>
        <w:t>.</w:t>
      </w:r>
    </w:p>
    <w:p w14:paraId="0D1DE65B" w14:textId="77777777" w:rsidR="00084255" w:rsidRDefault="00084255" w:rsidP="00E827BA">
      <w:pPr>
        <w:pStyle w:val="BodyTextIndent2"/>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0"/>
        <w:rPr>
          <w:rFonts w:ascii="Tahoma" w:hAnsi="Tahoma" w:cs="Tahoma"/>
          <w:sz w:val="22"/>
          <w:szCs w:val="22"/>
        </w:rPr>
      </w:pPr>
    </w:p>
    <w:p w14:paraId="310AB09C" w14:textId="7646970E" w:rsidR="00986667" w:rsidRDefault="00986667" w:rsidP="00E827BA">
      <w:pPr>
        <w:pStyle w:val="BodyTextIndent2"/>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0"/>
        <w:rPr>
          <w:rFonts w:ascii="Tahoma" w:hAnsi="Tahoma" w:cs="Tahoma"/>
          <w:sz w:val="22"/>
          <w:szCs w:val="22"/>
        </w:rPr>
      </w:pPr>
      <w:r w:rsidRPr="00843016">
        <w:rPr>
          <w:rFonts w:ascii="Tahoma" w:hAnsi="Tahoma" w:cs="Tahoma"/>
          <w:sz w:val="22"/>
          <w:szCs w:val="22"/>
        </w:rPr>
        <w:t>The envelope should be addressed to:</w:t>
      </w:r>
    </w:p>
    <w:p w14:paraId="3F0DD38D" w14:textId="77777777" w:rsidR="00B63F44" w:rsidRPr="00843016" w:rsidRDefault="00B63F44" w:rsidP="00E827BA">
      <w:pPr>
        <w:pStyle w:val="BodyTextIndent2"/>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0"/>
        <w:rPr>
          <w:rFonts w:ascii="Tahoma" w:hAnsi="Tahoma" w:cs="Tahoma"/>
          <w:sz w:val="22"/>
          <w:szCs w:val="22"/>
        </w:rPr>
      </w:pPr>
    </w:p>
    <w:p w14:paraId="310AB09D" w14:textId="0559189D" w:rsidR="00986667" w:rsidRPr="004D3B60" w:rsidRDefault="00E94B39" w:rsidP="00E94B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ahoma" w:hAnsi="Tahoma" w:cs="Tahoma"/>
          <w:b/>
          <w:sz w:val="22"/>
          <w:szCs w:val="22"/>
        </w:rPr>
      </w:pPr>
      <w:r>
        <w:rPr>
          <w:rFonts w:ascii="Tahoma" w:hAnsi="Tahoma" w:cs="Tahoma"/>
          <w:sz w:val="22"/>
          <w:szCs w:val="22"/>
          <w:lang w:val="en-US"/>
        </w:rPr>
        <w:tab/>
      </w:r>
      <w:r>
        <w:rPr>
          <w:rFonts w:ascii="Tahoma" w:hAnsi="Tahoma" w:cs="Tahoma"/>
          <w:sz w:val="22"/>
          <w:szCs w:val="22"/>
          <w:lang w:val="en-US"/>
        </w:rPr>
        <w:tab/>
      </w:r>
      <w:r w:rsidR="00B63F44">
        <w:rPr>
          <w:rFonts w:ascii="Tahoma" w:hAnsi="Tahoma" w:cs="Tahoma"/>
          <w:b/>
          <w:sz w:val="22"/>
          <w:szCs w:val="22"/>
        </w:rPr>
        <w:t>Procurement Unit</w:t>
      </w:r>
    </w:p>
    <w:p w14:paraId="2265415C" w14:textId="77777777" w:rsidR="00DE4D65" w:rsidRDefault="00986667" w:rsidP="00DE4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ahoma" w:hAnsi="Tahoma" w:cs="Tahoma"/>
          <w:b/>
        </w:rPr>
      </w:pPr>
      <w:r w:rsidRPr="004D3B60">
        <w:rPr>
          <w:rFonts w:ascii="Tahoma" w:hAnsi="Tahoma" w:cs="Tahoma"/>
          <w:b/>
          <w:sz w:val="22"/>
          <w:szCs w:val="22"/>
        </w:rPr>
        <w:tab/>
      </w:r>
      <w:r w:rsidRPr="004D3B60">
        <w:rPr>
          <w:rFonts w:ascii="Tahoma" w:hAnsi="Tahoma" w:cs="Tahoma"/>
          <w:b/>
          <w:sz w:val="22"/>
          <w:szCs w:val="22"/>
        </w:rPr>
        <w:tab/>
      </w:r>
      <w:r w:rsidR="00DE4D65">
        <w:rPr>
          <w:rFonts w:ascii="Tahoma" w:hAnsi="Tahoma" w:cs="Tahoma"/>
          <w:b/>
        </w:rPr>
        <w:t>IMA World Health South Sudan</w:t>
      </w:r>
    </w:p>
    <w:p w14:paraId="21893450" w14:textId="0315219E" w:rsidR="00DE4D65" w:rsidRDefault="00DE4D65" w:rsidP="00DE4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ahoma" w:hAnsi="Tahoma" w:cs="Tahoma"/>
          <w:b/>
        </w:rPr>
      </w:pPr>
      <w:r>
        <w:rPr>
          <w:rFonts w:ascii="Tahoma" w:hAnsi="Tahoma" w:cs="Tahoma"/>
          <w:b/>
        </w:rPr>
        <w:t xml:space="preserve">                     </w:t>
      </w:r>
      <w:r w:rsidRPr="00F66EEF">
        <w:rPr>
          <w:rFonts w:ascii="Tahoma" w:hAnsi="Tahoma" w:cs="Tahoma"/>
          <w:b/>
        </w:rPr>
        <w:t>Heran Office Complex</w:t>
      </w:r>
      <w:r>
        <w:rPr>
          <w:rFonts w:ascii="Tahoma" w:hAnsi="Tahoma" w:cs="Tahoma"/>
          <w:b/>
        </w:rPr>
        <w:t>, 3</w:t>
      </w:r>
      <w:r w:rsidRPr="001C3904">
        <w:rPr>
          <w:rFonts w:ascii="Tahoma" w:hAnsi="Tahoma" w:cs="Tahoma"/>
          <w:b/>
          <w:vertAlign w:val="superscript"/>
        </w:rPr>
        <w:t>rd</w:t>
      </w:r>
      <w:r>
        <w:rPr>
          <w:rFonts w:ascii="Tahoma" w:hAnsi="Tahoma" w:cs="Tahoma"/>
          <w:b/>
        </w:rPr>
        <w:t xml:space="preserve"> floor </w:t>
      </w:r>
      <w:r w:rsidRPr="00F66EEF">
        <w:rPr>
          <w:rFonts w:ascii="Tahoma" w:hAnsi="Tahoma" w:cs="Tahoma"/>
          <w:b/>
        </w:rPr>
        <w:t>ECO Bank Building</w:t>
      </w:r>
    </w:p>
    <w:p w14:paraId="27A8A0A4" w14:textId="2604421F" w:rsidR="00DE4D65" w:rsidRDefault="00DE4D65" w:rsidP="00DE4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ahoma" w:hAnsi="Tahoma" w:cs="Tahoma"/>
          <w:b/>
        </w:rPr>
      </w:pPr>
      <w:r>
        <w:rPr>
          <w:rFonts w:ascii="Tahoma" w:hAnsi="Tahoma" w:cs="Tahoma"/>
          <w:b/>
        </w:rPr>
        <w:t xml:space="preserve">                     </w:t>
      </w:r>
      <w:r w:rsidRPr="00F66EEF">
        <w:rPr>
          <w:rFonts w:ascii="Tahoma" w:hAnsi="Tahoma" w:cs="Tahoma"/>
          <w:b/>
        </w:rPr>
        <w:t>Nimule Street</w:t>
      </w:r>
      <w:r>
        <w:rPr>
          <w:rFonts w:ascii="Tahoma" w:hAnsi="Tahoma" w:cs="Tahoma"/>
          <w:b/>
        </w:rPr>
        <w:t xml:space="preserve">, </w:t>
      </w:r>
      <w:r w:rsidRPr="00F66EEF">
        <w:rPr>
          <w:rFonts w:ascii="Tahoma" w:hAnsi="Tahoma" w:cs="Tahoma"/>
          <w:b/>
        </w:rPr>
        <w:t>Hai Malakal</w:t>
      </w:r>
      <w:r>
        <w:rPr>
          <w:rFonts w:ascii="Tahoma" w:hAnsi="Tahoma" w:cs="Tahoma"/>
          <w:b/>
        </w:rPr>
        <w:t xml:space="preserve">, </w:t>
      </w:r>
      <w:r w:rsidRPr="00F66EEF">
        <w:rPr>
          <w:rFonts w:ascii="Tahoma" w:hAnsi="Tahoma" w:cs="Tahoma"/>
          <w:b/>
        </w:rPr>
        <w:t xml:space="preserve">Juba </w:t>
      </w:r>
    </w:p>
    <w:p w14:paraId="310AB0A1" w14:textId="0B277EEC" w:rsidR="00BA181A" w:rsidRPr="004D3B60" w:rsidRDefault="00BA181A" w:rsidP="00DE4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ahoma" w:hAnsi="Tahoma" w:cs="Tahoma"/>
          <w:b/>
          <w:sz w:val="22"/>
          <w:szCs w:val="22"/>
        </w:rPr>
      </w:pPr>
      <w:r>
        <w:rPr>
          <w:rFonts w:ascii="Tahoma" w:hAnsi="Tahoma" w:cs="Tahoma"/>
          <w:b/>
          <w:sz w:val="22"/>
          <w:szCs w:val="22"/>
        </w:rPr>
        <w:tab/>
      </w:r>
      <w:r>
        <w:rPr>
          <w:rFonts w:ascii="Tahoma" w:hAnsi="Tahoma" w:cs="Tahoma"/>
          <w:b/>
          <w:sz w:val="22"/>
          <w:szCs w:val="22"/>
        </w:rPr>
        <w:tab/>
        <w:t>Juba</w:t>
      </w:r>
      <w:r w:rsidR="00E94B39">
        <w:rPr>
          <w:rFonts w:ascii="Tahoma" w:hAnsi="Tahoma" w:cs="Tahoma"/>
          <w:b/>
          <w:sz w:val="22"/>
          <w:szCs w:val="22"/>
        </w:rPr>
        <w:t xml:space="preserve">, </w:t>
      </w:r>
      <w:r>
        <w:rPr>
          <w:rFonts w:ascii="Tahoma" w:hAnsi="Tahoma" w:cs="Tahoma"/>
          <w:b/>
          <w:sz w:val="22"/>
          <w:szCs w:val="22"/>
        </w:rPr>
        <w:t>South Sudan</w:t>
      </w:r>
    </w:p>
    <w:p w14:paraId="310AB0A2" w14:textId="77777777" w:rsidR="00986667" w:rsidRDefault="00986667" w:rsidP="004D3B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ahoma" w:hAnsi="Tahoma" w:cs="Tahoma"/>
          <w:b/>
          <w:sz w:val="22"/>
          <w:szCs w:val="22"/>
        </w:rPr>
      </w:pPr>
    </w:p>
    <w:p w14:paraId="310AB0A3" w14:textId="06689ABE" w:rsidR="000F1103" w:rsidRPr="00C20F8C" w:rsidRDefault="000F1103" w:rsidP="0075047E">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ahoma" w:hAnsi="Tahoma" w:cs="Tahoma"/>
          <w:color w:val="FF0000"/>
          <w:sz w:val="22"/>
          <w:szCs w:val="22"/>
          <w:highlight w:val="cyan"/>
        </w:rPr>
      </w:pPr>
      <w:r w:rsidRPr="00843016">
        <w:rPr>
          <w:rFonts w:ascii="Tahoma" w:hAnsi="Tahoma" w:cs="Tahoma"/>
          <w:sz w:val="22"/>
          <w:szCs w:val="22"/>
        </w:rPr>
        <w:t>The deadline for receipt of bids is</w:t>
      </w:r>
      <w:r w:rsidR="00C20F8C">
        <w:rPr>
          <w:rFonts w:ascii="Tahoma" w:hAnsi="Tahoma" w:cs="Tahoma"/>
          <w:sz w:val="22"/>
          <w:szCs w:val="22"/>
        </w:rPr>
        <w:t xml:space="preserve"> </w:t>
      </w:r>
      <w:r w:rsidR="00B63F44">
        <w:rPr>
          <w:rFonts w:ascii="Tahoma" w:hAnsi="Tahoma" w:cs="Tahoma"/>
          <w:color w:val="FF0000"/>
          <w:sz w:val="22"/>
          <w:szCs w:val="22"/>
        </w:rPr>
        <w:t>August 30, 2024</w:t>
      </w:r>
    </w:p>
    <w:p w14:paraId="310AB0A4" w14:textId="77777777" w:rsidR="000F1103" w:rsidRPr="00843016" w:rsidRDefault="000F1103" w:rsidP="0075047E">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ahoma" w:hAnsi="Tahoma" w:cs="Tahoma"/>
          <w:sz w:val="22"/>
          <w:szCs w:val="22"/>
        </w:rPr>
      </w:pPr>
    </w:p>
    <w:p w14:paraId="310AB0A7" w14:textId="0D23F8C6" w:rsidR="00986667" w:rsidRPr="00E13EB6" w:rsidRDefault="00986667" w:rsidP="00E13EB6">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ahoma" w:hAnsi="Tahoma" w:cs="Tahoma"/>
          <w:color w:val="FF0000"/>
          <w:sz w:val="22"/>
          <w:szCs w:val="22"/>
        </w:rPr>
      </w:pPr>
      <w:r w:rsidRPr="00843016">
        <w:rPr>
          <w:rFonts w:ascii="Tahoma" w:hAnsi="Tahoma" w:cs="Tahoma"/>
          <w:sz w:val="22"/>
          <w:szCs w:val="22"/>
        </w:rPr>
        <w:t xml:space="preserve">Bids should be posted to the above address, or delivered by hand, </w:t>
      </w:r>
      <w:r w:rsidR="000F1103" w:rsidRPr="00843016">
        <w:rPr>
          <w:rFonts w:ascii="Tahoma" w:hAnsi="Tahoma" w:cs="Tahoma"/>
          <w:sz w:val="22"/>
          <w:szCs w:val="22"/>
        </w:rPr>
        <w:t xml:space="preserve">before or </w:t>
      </w:r>
      <w:r w:rsidR="00771AC1">
        <w:rPr>
          <w:rFonts w:ascii="Tahoma" w:hAnsi="Tahoma" w:cs="Tahoma"/>
          <w:sz w:val="22"/>
          <w:szCs w:val="22"/>
        </w:rPr>
        <w:t xml:space="preserve">on </w:t>
      </w:r>
      <w:r w:rsidR="00084255">
        <w:rPr>
          <w:rFonts w:ascii="Tahoma" w:hAnsi="Tahoma" w:cs="Tahoma"/>
          <w:color w:val="FF0000"/>
          <w:sz w:val="22"/>
          <w:szCs w:val="22"/>
        </w:rPr>
        <w:t xml:space="preserve">August 30, </w:t>
      </w:r>
      <w:r w:rsidR="00E13EB6">
        <w:rPr>
          <w:rFonts w:ascii="Tahoma" w:hAnsi="Tahoma" w:cs="Tahoma"/>
          <w:color w:val="FF0000"/>
          <w:sz w:val="22"/>
          <w:szCs w:val="22"/>
        </w:rPr>
        <w:t>2024,</w:t>
      </w:r>
      <w:r w:rsidR="00084255">
        <w:rPr>
          <w:rFonts w:ascii="Tahoma" w:hAnsi="Tahoma" w:cs="Tahoma"/>
          <w:color w:val="FF0000"/>
          <w:sz w:val="22"/>
          <w:szCs w:val="22"/>
        </w:rPr>
        <w:t xml:space="preserve"> </w:t>
      </w:r>
      <w:r w:rsidR="008E157B">
        <w:rPr>
          <w:rFonts w:ascii="Tahoma" w:hAnsi="Tahoma" w:cs="Tahoma"/>
          <w:color w:val="FF0000"/>
          <w:sz w:val="22"/>
          <w:szCs w:val="22"/>
        </w:rPr>
        <w:t>before 05:00pm</w:t>
      </w:r>
      <w:r w:rsidR="00771AC1">
        <w:rPr>
          <w:rFonts w:ascii="Tahoma" w:hAnsi="Tahoma" w:cs="Tahoma"/>
          <w:sz w:val="22"/>
          <w:szCs w:val="22"/>
        </w:rPr>
        <w:t>.</w:t>
      </w:r>
      <w:r w:rsidR="00C20F8C">
        <w:rPr>
          <w:rFonts w:ascii="Tahoma" w:hAnsi="Tahoma" w:cs="Tahoma"/>
          <w:sz w:val="22"/>
          <w:szCs w:val="22"/>
        </w:rPr>
        <w:t xml:space="preserve">  </w:t>
      </w:r>
      <w:r w:rsidRPr="00843016">
        <w:rPr>
          <w:rFonts w:ascii="Tahoma" w:hAnsi="Tahoma" w:cs="Tahoma"/>
          <w:sz w:val="22"/>
          <w:szCs w:val="22"/>
        </w:rPr>
        <w:t xml:space="preserve">Bids will be opened on </w:t>
      </w:r>
      <w:r w:rsidR="008E157B">
        <w:rPr>
          <w:rFonts w:ascii="Tahoma" w:hAnsi="Tahoma" w:cs="Tahoma"/>
          <w:color w:val="FF0000"/>
          <w:sz w:val="22"/>
          <w:szCs w:val="22"/>
        </w:rPr>
        <w:t xml:space="preserve">September </w:t>
      </w:r>
      <w:r w:rsidR="00E13EB6">
        <w:rPr>
          <w:rFonts w:ascii="Tahoma" w:hAnsi="Tahoma" w:cs="Tahoma"/>
          <w:color w:val="FF0000"/>
          <w:sz w:val="22"/>
          <w:szCs w:val="22"/>
        </w:rPr>
        <w:t xml:space="preserve">6, 2024. </w:t>
      </w:r>
    </w:p>
    <w:p w14:paraId="310AB0A8" w14:textId="77777777" w:rsidR="00986667" w:rsidRPr="00843016" w:rsidRDefault="00986667" w:rsidP="00D253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440" w:hanging="1440"/>
        <w:jc w:val="both"/>
        <w:rPr>
          <w:rFonts w:ascii="Tahoma" w:hAnsi="Tahoma" w:cs="Tahoma"/>
          <w:sz w:val="22"/>
          <w:szCs w:val="22"/>
        </w:rPr>
      </w:pPr>
    </w:p>
    <w:p w14:paraId="310AB0A9" w14:textId="67594BED" w:rsidR="00986667" w:rsidRDefault="00986667" w:rsidP="0075047E">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ahoma" w:hAnsi="Tahoma" w:cs="Tahoma"/>
          <w:sz w:val="22"/>
          <w:szCs w:val="22"/>
        </w:rPr>
      </w:pPr>
      <w:r w:rsidRPr="00843016">
        <w:rPr>
          <w:rFonts w:ascii="Tahoma" w:hAnsi="Tahoma" w:cs="Tahoma"/>
          <w:sz w:val="22"/>
          <w:szCs w:val="22"/>
        </w:rPr>
        <w:t xml:space="preserve">If the envelope is not sealed and marked as instructed above, </w:t>
      </w:r>
      <w:r w:rsidR="00E13EB6">
        <w:rPr>
          <w:rFonts w:ascii="Tahoma" w:hAnsi="Tahoma" w:cs="Tahoma"/>
          <w:sz w:val="22"/>
          <w:szCs w:val="22"/>
        </w:rPr>
        <w:t>IMA World Health</w:t>
      </w:r>
      <w:r w:rsidRPr="00843016">
        <w:rPr>
          <w:rFonts w:ascii="Tahoma" w:hAnsi="Tahoma" w:cs="Tahoma"/>
          <w:sz w:val="22"/>
          <w:szCs w:val="22"/>
        </w:rPr>
        <w:t xml:space="preserve"> will assume no responsibility for</w:t>
      </w:r>
      <w:r w:rsidR="000B3601">
        <w:rPr>
          <w:rFonts w:ascii="Tahoma" w:hAnsi="Tahoma" w:cs="Tahoma"/>
          <w:sz w:val="22"/>
          <w:szCs w:val="22"/>
        </w:rPr>
        <w:t xml:space="preserve"> </w:t>
      </w:r>
      <w:r w:rsidRPr="00843016">
        <w:rPr>
          <w:rFonts w:ascii="Tahoma" w:hAnsi="Tahoma" w:cs="Tahoma"/>
          <w:sz w:val="22"/>
          <w:szCs w:val="22"/>
        </w:rPr>
        <w:t>the misplacement or premature opening of the bid. A bid opened prematurely will be rejected.</w:t>
      </w:r>
    </w:p>
    <w:p w14:paraId="310AB0AA" w14:textId="77777777" w:rsidR="00986667" w:rsidRPr="00843016" w:rsidRDefault="00986667" w:rsidP="00D253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440" w:hanging="1440"/>
        <w:jc w:val="both"/>
        <w:rPr>
          <w:rFonts w:ascii="Tahoma" w:hAnsi="Tahoma" w:cs="Tahoma"/>
          <w:sz w:val="22"/>
          <w:szCs w:val="22"/>
        </w:rPr>
      </w:pPr>
    </w:p>
    <w:p w14:paraId="310AB0AB" w14:textId="77777777" w:rsidR="00986667" w:rsidRPr="00843016" w:rsidRDefault="00986667" w:rsidP="0002071C">
      <w:pPr>
        <w:pStyle w:val="Heading2"/>
        <w:spacing w:after="240"/>
        <w:rPr>
          <w:rFonts w:ascii="Tahoma" w:hAnsi="Tahoma" w:cs="Tahoma"/>
          <w:iCs/>
          <w:caps/>
          <w:sz w:val="22"/>
          <w:szCs w:val="22"/>
        </w:rPr>
      </w:pPr>
      <w:r w:rsidRPr="00843016">
        <w:rPr>
          <w:rFonts w:ascii="Tahoma" w:hAnsi="Tahoma" w:cs="Tahoma"/>
          <w:iCs/>
          <w:caps/>
          <w:sz w:val="22"/>
          <w:szCs w:val="22"/>
        </w:rPr>
        <w:t>1.4.2 S</w:t>
      </w:r>
      <w:r w:rsidRPr="00843016">
        <w:rPr>
          <w:rFonts w:ascii="Tahoma" w:hAnsi="Tahoma" w:cs="Tahoma"/>
          <w:iCs/>
          <w:sz w:val="22"/>
          <w:szCs w:val="22"/>
        </w:rPr>
        <w:t>upporting Documentation to be submitted with each Bid</w:t>
      </w:r>
    </w:p>
    <w:p w14:paraId="310AB0AC" w14:textId="77777777" w:rsidR="00986667" w:rsidRPr="00843016" w:rsidRDefault="00D94604" w:rsidP="00E94B3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ahoma" w:hAnsi="Tahoma" w:cs="Tahoma"/>
          <w:sz w:val="22"/>
          <w:szCs w:val="22"/>
        </w:rPr>
      </w:pPr>
      <w:r w:rsidRPr="00D94604">
        <w:rPr>
          <w:rFonts w:ascii="Tahoma" w:hAnsi="Tahoma" w:cs="Tahoma"/>
          <w:sz w:val="22"/>
          <w:szCs w:val="22"/>
          <w:lang w:val="en-IE"/>
        </w:rPr>
        <w:t xml:space="preserve">Copies </w:t>
      </w:r>
      <w:r>
        <w:rPr>
          <w:rFonts w:ascii="Tahoma" w:hAnsi="Tahoma" w:cs="Tahoma"/>
          <w:sz w:val="22"/>
          <w:szCs w:val="22"/>
        </w:rPr>
        <w:t xml:space="preserve">of the </w:t>
      </w:r>
      <w:r w:rsidR="00986667" w:rsidRPr="00843016">
        <w:rPr>
          <w:rFonts w:ascii="Tahoma" w:hAnsi="Tahoma" w:cs="Tahoma"/>
          <w:sz w:val="22"/>
          <w:szCs w:val="22"/>
        </w:rPr>
        <w:t xml:space="preserve">following supporting documentation </w:t>
      </w:r>
      <w:r w:rsidR="00C10F4C" w:rsidRPr="00C10F4C">
        <w:rPr>
          <w:rFonts w:ascii="Tahoma" w:hAnsi="Tahoma" w:cs="Tahoma"/>
          <w:b/>
          <w:sz w:val="22"/>
          <w:szCs w:val="22"/>
        </w:rPr>
        <w:t>must</w:t>
      </w:r>
      <w:r w:rsidR="00986667" w:rsidRPr="00C10F4C">
        <w:rPr>
          <w:rFonts w:ascii="Tahoma" w:hAnsi="Tahoma" w:cs="Tahoma"/>
          <w:b/>
          <w:sz w:val="22"/>
          <w:szCs w:val="22"/>
        </w:rPr>
        <w:t xml:space="preserve"> </w:t>
      </w:r>
      <w:r w:rsidR="00986667" w:rsidRPr="00843016">
        <w:rPr>
          <w:rFonts w:ascii="Tahoma" w:hAnsi="Tahoma" w:cs="Tahoma"/>
          <w:sz w:val="22"/>
          <w:szCs w:val="22"/>
        </w:rPr>
        <w:t>be submitted with each Bid</w:t>
      </w:r>
      <w:r w:rsidR="00E94B39">
        <w:rPr>
          <w:rFonts w:ascii="Tahoma" w:hAnsi="Tahoma" w:cs="Tahoma"/>
          <w:sz w:val="22"/>
          <w:szCs w:val="22"/>
        </w:rPr>
        <w:t xml:space="preserve">, </w:t>
      </w:r>
      <w:r w:rsidR="00E94B39" w:rsidRPr="00E94B39">
        <w:rPr>
          <w:rFonts w:ascii="Tahoma" w:hAnsi="Tahoma" w:cs="Tahoma"/>
          <w:b/>
          <w:sz w:val="22"/>
          <w:szCs w:val="22"/>
        </w:rPr>
        <w:t>failure to do so will see immediate rejection of bid</w:t>
      </w:r>
      <w:r w:rsidR="00986667" w:rsidRPr="00843016">
        <w:rPr>
          <w:rFonts w:ascii="Tahoma" w:hAnsi="Tahoma" w:cs="Tahoma"/>
          <w:sz w:val="22"/>
          <w:szCs w:val="22"/>
        </w:rPr>
        <w:t>:</w:t>
      </w:r>
    </w:p>
    <w:p w14:paraId="310AB0AD" w14:textId="77777777" w:rsidR="00986667" w:rsidRPr="00CD37CE" w:rsidRDefault="00986667" w:rsidP="00D253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440" w:hanging="1440"/>
        <w:jc w:val="both"/>
        <w:rPr>
          <w:rFonts w:ascii="Tahoma" w:hAnsi="Tahoma" w:cs="Tahoma"/>
          <w:sz w:val="22"/>
          <w:szCs w:val="22"/>
          <w:highlight w:val="cyan"/>
        </w:rPr>
      </w:pPr>
    </w:p>
    <w:p w14:paraId="310AB0AE" w14:textId="77777777" w:rsidR="00986667" w:rsidRPr="00843016" w:rsidRDefault="00986667" w:rsidP="00045EF8">
      <w:pPr>
        <w:numPr>
          <w:ilvl w:val="0"/>
          <w:numId w:val="1"/>
        </w:numPr>
        <w:tabs>
          <w:tab w:val="clear" w:pos="714"/>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ahoma" w:hAnsi="Tahoma" w:cs="Tahoma"/>
          <w:sz w:val="22"/>
          <w:szCs w:val="22"/>
        </w:rPr>
      </w:pPr>
      <w:r w:rsidRPr="00843016">
        <w:rPr>
          <w:rFonts w:ascii="Tahoma" w:hAnsi="Tahoma" w:cs="Tahoma"/>
          <w:sz w:val="22"/>
          <w:szCs w:val="22"/>
        </w:rPr>
        <w:t>Certificate of incorporation</w:t>
      </w:r>
    </w:p>
    <w:p w14:paraId="310AB0AF" w14:textId="77777777" w:rsidR="00986667" w:rsidRPr="00843016" w:rsidRDefault="00986667" w:rsidP="00045EF8">
      <w:pPr>
        <w:numPr>
          <w:ilvl w:val="0"/>
          <w:numId w:val="1"/>
        </w:numPr>
        <w:tabs>
          <w:tab w:val="clear" w:pos="714"/>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ahoma" w:hAnsi="Tahoma" w:cs="Tahoma"/>
          <w:sz w:val="22"/>
          <w:szCs w:val="22"/>
        </w:rPr>
      </w:pPr>
      <w:r w:rsidRPr="00843016">
        <w:rPr>
          <w:rFonts w:ascii="Tahoma" w:hAnsi="Tahoma" w:cs="Tahoma"/>
          <w:sz w:val="22"/>
          <w:szCs w:val="22"/>
        </w:rPr>
        <w:t>Trading licence</w:t>
      </w:r>
    </w:p>
    <w:p w14:paraId="310AB0B0" w14:textId="77777777" w:rsidR="00986667" w:rsidRPr="00843016" w:rsidRDefault="00986667" w:rsidP="00045EF8">
      <w:pPr>
        <w:numPr>
          <w:ilvl w:val="0"/>
          <w:numId w:val="1"/>
        </w:numPr>
        <w:tabs>
          <w:tab w:val="clear" w:pos="714"/>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ahoma" w:hAnsi="Tahoma" w:cs="Tahoma"/>
          <w:sz w:val="22"/>
          <w:szCs w:val="22"/>
        </w:rPr>
      </w:pPr>
      <w:r w:rsidRPr="00843016">
        <w:rPr>
          <w:rFonts w:ascii="Tahoma" w:hAnsi="Tahoma" w:cs="Tahoma"/>
          <w:sz w:val="22"/>
          <w:szCs w:val="22"/>
        </w:rPr>
        <w:t>VAT registration</w:t>
      </w:r>
    </w:p>
    <w:p w14:paraId="310AB0B1" w14:textId="77777777" w:rsidR="00986667" w:rsidRPr="00843016" w:rsidRDefault="00986667" w:rsidP="00045EF8">
      <w:pPr>
        <w:numPr>
          <w:ilvl w:val="0"/>
          <w:numId w:val="1"/>
        </w:numPr>
        <w:tabs>
          <w:tab w:val="clear" w:pos="714"/>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ahoma" w:hAnsi="Tahoma" w:cs="Tahoma"/>
          <w:sz w:val="22"/>
          <w:szCs w:val="22"/>
        </w:rPr>
      </w:pPr>
      <w:r w:rsidRPr="00843016">
        <w:rPr>
          <w:rFonts w:ascii="Tahoma" w:hAnsi="Tahoma" w:cs="Tahoma"/>
          <w:sz w:val="22"/>
          <w:szCs w:val="22"/>
        </w:rPr>
        <w:t>Memorandum &amp; Articles of Association</w:t>
      </w:r>
    </w:p>
    <w:p w14:paraId="310AB0B2" w14:textId="77777777" w:rsidR="00986667" w:rsidRPr="00843016" w:rsidRDefault="00986667" w:rsidP="00045EF8">
      <w:pPr>
        <w:numPr>
          <w:ilvl w:val="0"/>
          <w:numId w:val="1"/>
        </w:numPr>
        <w:tabs>
          <w:tab w:val="clear" w:pos="714"/>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ahoma" w:hAnsi="Tahoma" w:cs="Tahoma"/>
          <w:sz w:val="22"/>
          <w:szCs w:val="22"/>
        </w:rPr>
      </w:pPr>
      <w:r w:rsidRPr="00843016">
        <w:rPr>
          <w:rFonts w:ascii="Tahoma" w:hAnsi="Tahoma" w:cs="Tahoma"/>
          <w:sz w:val="22"/>
          <w:szCs w:val="22"/>
        </w:rPr>
        <w:t>Financial statements and audited accounts for the past 1 year</w:t>
      </w:r>
    </w:p>
    <w:p w14:paraId="310AB0B3" w14:textId="77777777" w:rsidR="00986667" w:rsidRPr="00843016" w:rsidRDefault="00986667" w:rsidP="00045EF8">
      <w:pPr>
        <w:numPr>
          <w:ilvl w:val="0"/>
          <w:numId w:val="1"/>
        </w:numPr>
        <w:tabs>
          <w:tab w:val="clear" w:pos="714"/>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ahoma" w:hAnsi="Tahoma" w:cs="Tahoma"/>
          <w:sz w:val="22"/>
          <w:szCs w:val="22"/>
        </w:rPr>
      </w:pPr>
      <w:r w:rsidRPr="00843016">
        <w:rPr>
          <w:rFonts w:ascii="Tahoma" w:hAnsi="Tahoma" w:cs="Tahoma"/>
          <w:sz w:val="22"/>
          <w:szCs w:val="22"/>
        </w:rPr>
        <w:t>Company profile</w:t>
      </w:r>
    </w:p>
    <w:p w14:paraId="310AB0B4" w14:textId="77777777" w:rsidR="00986667" w:rsidRPr="00843016" w:rsidRDefault="00986667" w:rsidP="00045EF8">
      <w:pPr>
        <w:numPr>
          <w:ilvl w:val="0"/>
          <w:numId w:val="1"/>
        </w:numPr>
        <w:tabs>
          <w:tab w:val="clear" w:pos="714"/>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ahoma" w:hAnsi="Tahoma" w:cs="Tahoma"/>
          <w:sz w:val="22"/>
          <w:szCs w:val="22"/>
        </w:rPr>
      </w:pPr>
      <w:r w:rsidRPr="00843016">
        <w:rPr>
          <w:rFonts w:ascii="Tahoma" w:hAnsi="Tahoma" w:cs="Tahoma"/>
          <w:sz w:val="22"/>
          <w:szCs w:val="22"/>
        </w:rPr>
        <w:t xml:space="preserve">Certificate of completion/reference information </w:t>
      </w:r>
      <w:r w:rsidR="0024063E" w:rsidRPr="00843016">
        <w:rPr>
          <w:rFonts w:ascii="Tahoma" w:hAnsi="Tahoma" w:cs="Tahoma"/>
          <w:sz w:val="22"/>
          <w:szCs w:val="22"/>
        </w:rPr>
        <w:t>of</w:t>
      </w:r>
      <w:r w:rsidRPr="00843016">
        <w:rPr>
          <w:rFonts w:ascii="Tahoma" w:hAnsi="Tahoma" w:cs="Tahoma"/>
          <w:sz w:val="22"/>
          <w:szCs w:val="22"/>
        </w:rPr>
        <w:t xml:space="preserve"> previous </w:t>
      </w:r>
      <w:r w:rsidR="0024063E" w:rsidRPr="00843016">
        <w:rPr>
          <w:rFonts w:ascii="Tahoma" w:hAnsi="Tahoma" w:cs="Tahoma"/>
          <w:sz w:val="22"/>
          <w:szCs w:val="22"/>
        </w:rPr>
        <w:t xml:space="preserve">undertakings of </w:t>
      </w:r>
      <w:r w:rsidRPr="00843016">
        <w:rPr>
          <w:rFonts w:ascii="Tahoma" w:hAnsi="Tahoma" w:cs="Tahoma"/>
          <w:sz w:val="22"/>
          <w:szCs w:val="22"/>
        </w:rPr>
        <w:t>similar contracts</w:t>
      </w:r>
    </w:p>
    <w:p w14:paraId="310AB0B5" w14:textId="77777777" w:rsidR="00986667" w:rsidRPr="00843016" w:rsidRDefault="00986667" w:rsidP="00045EF8">
      <w:pPr>
        <w:numPr>
          <w:ilvl w:val="0"/>
          <w:numId w:val="1"/>
        </w:numPr>
        <w:tabs>
          <w:tab w:val="clear" w:pos="714"/>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ahoma" w:hAnsi="Tahoma" w:cs="Tahoma"/>
          <w:sz w:val="22"/>
          <w:szCs w:val="22"/>
        </w:rPr>
      </w:pPr>
      <w:r w:rsidRPr="00843016">
        <w:rPr>
          <w:rFonts w:ascii="Tahoma" w:hAnsi="Tahoma" w:cs="Tahoma"/>
          <w:sz w:val="22"/>
          <w:szCs w:val="22"/>
        </w:rPr>
        <w:t>Details for key staff members</w:t>
      </w:r>
    </w:p>
    <w:p w14:paraId="310AB0B6" w14:textId="77777777" w:rsidR="00527650" w:rsidRDefault="00843016" w:rsidP="00045EF8">
      <w:pPr>
        <w:numPr>
          <w:ilvl w:val="0"/>
          <w:numId w:val="1"/>
        </w:numPr>
        <w:tabs>
          <w:tab w:val="clear" w:pos="714"/>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ahoma" w:hAnsi="Tahoma" w:cs="Tahoma"/>
          <w:sz w:val="22"/>
          <w:szCs w:val="22"/>
        </w:rPr>
      </w:pPr>
      <w:r w:rsidRPr="00843016">
        <w:rPr>
          <w:rFonts w:ascii="Tahoma" w:hAnsi="Tahoma" w:cs="Tahoma"/>
          <w:sz w:val="22"/>
          <w:szCs w:val="22"/>
        </w:rPr>
        <w:t>Ability to maintain adequate and quality stocks all times</w:t>
      </w:r>
    </w:p>
    <w:p w14:paraId="310AB0B7" w14:textId="77777777" w:rsidR="006E5CE3" w:rsidRDefault="00214645" w:rsidP="00045EF8">
      <w:pPr>
        <w:numPr>
          <w:ilvl w:val="0"/>
          <w:numId w:val="1"/>
        </w:numPr>
        <w:tabs>
          <w:tab w:val="clear" w:pos="714"/>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ahoma" w:hAnsi="Tahoma" w:cs="Tahoma"/>
          <w:sz w:val="22"/>
          <w:szCs w:val="22"/>
        </w:rPr>
      </w:pPr>
      <w:r w:rsidRPr="00214645">
        <w:rPr>
          <w:rFonts w:ascii="Tahoma" w:hAnsi="Tahoma" w:cs="Tahoma"/>
          <w:sz w:val="22"/>
          <w:szCs w:val="22"/>
        </w:rPr>
        <w:t>Tax Exempt Certificat</w:t>
      </w:r>
      <w:r>
        <w:rPr>
          <w:rFonts w:ascii="Tahoma" w:hAnsi="Tahoma" w:cs="Tahoma"/>
          <w:sz w:val="22"/>
          <w:szCs w:val="22"/>
        </w:rPr>
        <w:t>e</w:t>
      </w:r>
      <w:r w:rsidRPr="00214645">
        <w:rPr>
          <w:rFonts w:ascii="Tahoma" w:hAnsi="Tahoma" w:cs="Tahoma"/>
          <w:sz w:val="22"/>
          <w:szCs w:val="22"/>
        </w:rPr>
        <w:t>, known in South Sudan as a TIN</w:t>
      </w:r>
      <w:r w:rsidR="003E2B51" w:rsidRPr="003E2B51">
        <w:rPr>
          <w:rFonts w:ascii="Tahoma" w:hAnsi="Tahoma" w:cs="Tahoma"/>
          <w:sz w:val="22"/>
          <w:szCs w:val="22"/>
        </w:rPr>
        <w:t xml:space="preserve"> </w:t>
      </w:r>
      <w:r w:rsidR="003E2B51" w:rsidRPr="00214645">
        <w:rPr>
          <w:rFonts w:ascii="Tahoma" w:hAnsi="Tahoma" w:cs="Tahoma"/>
          <w:sz w:val="22"/>
          <w:szCs w:val="22"/>
        </w:rPr>
        <w:t>certificate</w:t>
      </w:r>
      <w:r w:rsidRPr="00214645">
        <w:rPr>
          <w:rFonts w:ascii="Tahoma" w:hAnsi="Tahoma" w:cs="Tahoma"/>
          <w:sz w:val="22"/>
          <w:szCs w:val="22"/>
        </w:rPr>
        <w:t xml:space="preserve"> </w:t>
      </w:r>
      <w:r w:rsidR="003E2B51">
        <w:rPr>
          <w:rFonts w:ascii="Tahoma" w:hAnsi="Tahoma" w:cs="Tahoma"/>
          <w:sz w:val="22"/>
          <w:szCs w:val="22"/>
        </w:rPr>
        <w:t xml:space="preserve">(Tax Identification Number) </w:t>
      </w:r>
    </w:p>
    <w:p w14:paraId="7ACA8EE7" w14:textId="77777777" w:rsidR="007E53F5" w:rsidRPr="00214645" w:rsidRDefault="007E53F5" w:rsidP="007E53F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14"/>
        <w:jc w:val="both"/>
        <w:rPr>
          <w:rFonts w:ascii="Tahoma" w:hAnsi="Tahoma" w:cs="Tahoma"/>
          <w:sz w:val="22"/>
          <w:szCs w:val="22"/>
        </w:rPr>
      </w:pPr>
    </w:p>
    <w:p w14:paraId="310AB0B8" w14:textId="77777777" w:rsidR="00986667" w:rsidRPr="00843016" w:rsidRDefault="00986667" w:rsidP="0002071C">
      <w:pPr>
        <w:pStyle w:val="Heading2"/>
        <w:spacing w:after="240"/>
        <w:rPr>
          <w:rFonts w:ascii="Tahoma" w:hAnsi="Tahoma" w:cs="Tahoma"/>
          <w:iCs/>
          <w:caps/>
          <w:sz w:val="22"/>
          <w:szCs w:val="22"/>
        </w:rPr>
      </w:pPr>
      <w:r w:rsidRPr="00843016">
        <w:rPr>
          <w:rFonts w:ascii="Tahoma" w:hAnsi="Tahoma" w:cs="Tahoma"/>
          <w:iCs/>
          <w:caps/>
          <w:sz w:val="22"/>
          <w:szCs w:val="22"/>
        </w:rPr>
        <w:t>1.4.3 E</w:t>
      </w:r>
      <w:r w:rsidRPr="00843016">
        <w:rPr>
          <w:rFonts w:ascii="Tahoma" w:hAnsi="Tahoma" w:cs="Tahoma"/>
          <w:iCs/>
          <w:sz w:val="22"/>
          <w:szCs w:val="22"/>
        </w:rPr>
        <w:t>valuation of Bids</w:t>
      </w:r>
    </w:p>
    <w:p w14:paraId="310AB0B9" w14:textId="1D51D2B3" w:rsidR="00986667" w:rsidRPr="00843016" w:rsidRDefault="00986667" w:rsidP="000207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ahoma" w:hAnsi="Tahoma" w:cs="Tahoma"/>
          <w:sz w:val="22"/>
          <w:szCs w:val="22"/>
        </w:rPr>
      </w:pPr>
      <w:r w:rsidRPr="00843016">
        <w:rPr>
          <w:rFonts w:ascii="Tahoma" w:hAnsi="Tahoma" w:cs="Tahoma"/>
          <w:sz w:val="22"/>
          <w:szCs w:val="22"/>
        </w:rPr>
        <w:t xml:space="preserve">All valid bids will be evaluated by </w:t>
      </w:r>
      <w:r w:rsidR="007E53F5">
        <w:rPr>
          <w:rFonts w:ascii="Tahoma" w:hAnsi="Tahoma" w:cs="Tahoma"/>
          <w:sz w:val="22"/>
          <w:szCs w:val="22"/>
        </w:rPr>
        <w:t>procurement evaluation committee</w:t>
      </w:r>
      <w:r w:rsidR="0024063E" w:rsidRPr="00843016">
        <w:rPr>
          <w:rFonts w:ascii="Tahoma" w:hAnsi="Tahoma" w:cs="Tahoma"/>
          <w:sz w:val="22"/>
          <w:szCs w:val="22"/>
        </w:rPr>
        <w:t xml:space="preserve"> </w:t>
      </w:r>
      <w:r w:rsidR="00C20F8C">
        <w:rPr>
          <w:rFonts w:ascii="Tahoma" w:hAnsi="Tahoma" w:cs="Tahoma"/>
          <w:sz w:val="22"/>
          <w:szCs w:val="22"/>
        </w:rPr>
        <w:t xml:space="preserve">of </w:t>
      </w:r>
      <w:r w:rsidR="007E53F5">
        <w:rPr>
          <w:rFonts w:ascii="Tahoma" w:hAnsi="Tahoma" w:cs="Tahoma"/>
          <w:sz w:val="22"/>
          <w:szCs w:val="22"/>
        </w:rPr>
        <w:t xml:space="preserve">IMA World Health </w:t>
      </w:r>
      <w:r w:rsidR="00C20F8C">
        <w:rPr>
          <w:rFonts w:ascii="Tahoma" w:hAnsi="Tahoma" w:cs="Tahoma"/>
          <w:sz w:val="22"/>
          <w:szCs w:val="22"/>
        </w:rPr>
        <w:t>South Sudan</w:t>
      </w:r>
      <w:r w:rsidR="0024063E" w:rsidRPr="00843016">
        <w:rPr>
          <w:rFonts w:ascii="Tahoma" w:hAnsi="Tahoma" w:cs="Tahoma"/>
          <w:sz w:val="22"/>
          <w:szCs w:val="22"/>
        </w:rPr>
        <w:t xml:space="preserve"> </w:t>
      </w:r>
      <w:r w:rsidRPr="00843016">
        <w:rPr>
          <w:rFonts w:ascii="Tahoma" w:hAnsi="Tahoma" w:cs="Tahoma"/>
          <w:sz w:val="22"/>
          <w:szCs w:val="22"/>
        </w:rPr>
        <w:t>who</w:t>
      </w:r>
      <w:r w:rsidR="0024063E" w:rsidRPr="00843016">
        <w:rPr>
          <w:rFonts w:ascii="Tahoma" w:hAnsi="Tahoma" w:cs="Tahoma"/>
          <w:sz w:val="22"/>
          <w:szCs w:val="22"/>
        </w:rPr>
        <w:t xml:space="preserve"> will assess the bids based on</w:t>
      </w:r>
      <w:r w:rsidR="00C20F8C">
        <w:rPr>
          <w:rFonts w:ascii="Tahoma" w:hAnsi="Tahoma" w:cs="Tahoma"/>
          <w:sz w:val="22"/>
          <w:szCs w:val="22"/>
        </w:rPr>
        <w:t xml:space="preserve"> </w:t>
      </w:r>
      <w:r w:rsidR="0024063E" w:rsidRPr="00843016">
        <w:rPr>
          <w:rFonts w:ascii="Tahoma" w:hAnsi="Tahoma" w:cs="Tahoma"/>
          <w:sz w:val="22"/>
          <w:szCs w:val="22"/>
        </w:rPr>
        <w:t xml:space="preserve">administrative, </w:t>
      </w:r>
      <w:proofErr w:type="gramStart"/>
      <w:r w:rsidRPr="00843016">
        <w:rPr>
          <w:rFonts w:ascii="Tahoma" w:hAnsi="Tahoma" w:cs="Tahoma"/>
          <w:sz w:val="22"/>
          <w:szCs w:val="22"/>
        </w:rPr>
        <w:t>technical</w:t>
      </w:r>
      <w:proofErr w:type="gramEnd"/>
      <w:r w:rsidRPr="00843016">
        <w:rPr>
          <w:rFonts w:ascii="Tahoma" w:hAnsi="Tahoma" w:cs="Tahoma"/>
          <w:sz w:val="22"/>
          <w:szCs w:val="22"/>
        </w:rPr>
        <w:t xml:space="preserve"> and financial evaluation, using the information provided in your submission.  </w:t>
      </w:r>
    </w:p>
    <w:p w14:paraId="310AB0BA" w14:textId="77777777" w:rsidR="00986667" w:rsidRPr="00843016" w:rsidRDefault="00986667" w:rsidP="000207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ahoma" w:hAnsi="Tahoma" w:cs="Tahoma"/>
          <w:sz w:val="22"/>
          <w:szCs w:val="22"/>
        </w:rPr>
      </w:pPr>
    </w:p>
    <w:p w14:paraId="310AB0BB" w14:textId="111C2BED" w:rsidR="00986667" w:rsidRDefault="007E53F5" w:rsidP="000207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ahoma" w:hAnsi="Tahoma" w:cs="Tahoma"/>
          <w:sz w:val="22"/>
          <w:szCs w:val="22"/>
        </w:rPr>
      </w:pPr>
      <w:r>
        <w:rPr>
          <w:rFonts w:ascii="Tahoma" w:hAnsi="Tahoma" w:cs="Tahoma"/>
          <w:sz w:val="22"/>
          <w:szCs w:val="22"/>
        </w:rPr>
        <w:t>IMA World Health</w:t>
      </w:r>
      <w:r w:rsidR="00986667" w:rsidRPr="00843016">
        <w:rPr>
          <w:rFonts w:ascii="Tahoma" w:hAnsi="Tahoma" w:cs="Tahoma"/>
          <w:sz w:val="22"/>
          <w:szCs w:val="22"/>
        </w:rPr>
        <w:t xml:space="preserve"> reserves the right to request samples of products or past work and to visit the premises of bidders, if this is deemed necessary to complete the evaluation.</w:t>
      </w:r>
    </w:p>
    <w:p w14:paraId="310AB0BC" w14:textId="77777777" w:rsidR="00E823AC" w:rsidRPr="00177B68" w:rsidRDefault="00986667" w:rsidP="00E823AC">
      <w:pPr>
        <w:jc w:val="both"/>
        <w:rPr>
          <w:rFonts w:ascii="Tahoma" w:hAnsi="Tahoma" w:cs="Tahoma"/>
          <w:b/>
          <w:sz w:val="22"/>
          <w:szCs w:val="22"/>
        </w:rPr>
      </w:pPr>
      <w:r>
        <w:rPr>
          <w:rFonts w:ascii="Tahoma" w:hAnsi="Tahoma" w:cs="Tahoma"/>
          <w:b/>
          <w:sz w:val="28"/>
        </w:rPr>
        <w:br w:type="page"/>
      </w:r>
      <w:r w:rsidR="00871C27" w:rsidRPr="00871C27">
        <w:rPr>
          <w:rFonts w:ascii="Tahoma" w:hAnsi="Tahoma" w:cs="Tahoma"/>
          <w:b/>
          <w:sz w:val="22"/>
          <w:szCs w:val="22"/>
        </w:rPr>
        <w:lastRenderedPageBreak/>
        <w:t>Section 2 –</w:t>
      </w:r>
      <w:r w:rsidR="00D91E39">
        <w:rPr>
          <w:rFonts w:ascii="Tahoma" w:hAnsi="Tahoma" w:cs="Tahoma"/>
          <w:b/>
          <w:sz w:val="22"/>
          <w:szCs w:val="22"/>
        </w:rPr>
        <w:t>Supplier Pre-q</w:t>
      </w:r>
      <w:r w:rsidR="00E823AC" w:rsidRPr="00177B68">
        <w:rPr>
          <w:rFonts w:ascii="Tahoma" w:hAnsi="Tahoma" w:cs="Tahoma"/>
          <w:b/>
          <w:sz w:val="22"/>
          <w:szCs w:val="22"/>
        </w:rPr>
        <w:t>ualification Form</w:t>
      </w:r>
    </w:p>
    <w:p w14:paraId="310AB0BD" w14:textId="77777777" w:rsidR="00E823AC" w:rsidRPr="00177B68" w:rsidRDefault="00E823AC" w:rsidP="00E823AC">
      <w:pPr>
        <w:jc w:val="both"/>
        <w:rPr>
          <w:rFonts w:ascii="Tahoma" w:hAnsi="Tahoma" w:cs="Tahoma"/>
          <w:b/>
          <w:sz w:val="22"/>
          <w:szCs w:val="22"/>
        </w:rPr>
      </w:pPr>
    </w:p>
    <w:p w14:paraId="310AB0BE" w14:textId="77777777" w:rsidR="00E823AC" w:rsidRPr="00177B68" w:rsidRDefault="00E823AC" w:rsidP="00E823AC">
      <w:pPr>
        <w:rPr>
          <w:rFonts w:ascii="Tahoma" w:hAnsi="Tahoma" w:cs="Tahoma"/>
          <w:sz w:val="22"/>
          <w:szCs w:val="22"/>
          <w:lang w:val="en-IE"/>
        </w:rPr>
      </w:pPr>
      <w:r w:rsidRPr="00177B68">
        <w:rPr>
          <w:rFonts w:ascii="Tahoma" w:hAnsi="Tahoma" w:cs="Tahoma"/>
          <w:b/>
          <w:sz w:val="22"/>
          <w:szCs w:val="22"/>
          <w:lang w:val="en-IE"/>
        </w:rPr>
        <w:t>1.  Business Profile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5129"/>
      </w:tblGrid>
      <w:tr w:rsidR="00E823AC" w:rsidRPr="00177B68" w14:paraId="310AB0C1" w14:textId="77777777" w:rsidTr="007564DC">
        <w:trPr>
          <w:trHeight w:hRule="exact" w:val="864"/>
        </w:trPr>
        <w:tc>
          <w:tcPr>
            <w:tcW w:w="5058" w:type="dxa"/>
            <w:vAlign w:val="center"/>
          </w:tcPr>
          <w:p w14:paraId="310AB0BF" w14:textId="77777777" w:rsidR="00E823AC" w:rsidRPr="00177B68" w:rsidRDefault="00E823AC" w:rsidP="007564DC">
            <w:pPr>
              <w:rPr>
                <w:rFonts w:ascii="Tahoma" w:hAnsi="Tahoma" w:cs="Tahoma"/>
                <w:szCs w:val="22"/>
                <w:lang w:val="en-IE"/>
              </w:rPr>
            </w:pPr>
            <w:r w:rsidRPr="00177B68">
              <w:rPr>
                <w:rFonts w:ascii="Tahoma" w:hAnsi="Tahoma" w:cs="Tahoma"/>
                <w:sz w:val="22"/>
                <w:szCs w:val="22"/>
                <w:lang w:val="en-IE"/>
              </w:rPr>
              <w:t>Name of Company:</w:t>
            </w:r>
          </w:p>
        </w:tc>
        <w:tc>
          <w:tcPr>
            <w:tcW w:w="5130" w:type="dxa"/>
            <w:vAlign w:val="center"/>
          </w:tcPr>
          <w:p w14:paraId="310AB0C0" w14:textId="77777777" w:rsidR="00E823AC" w:rsidRPr="00177B68" w:rsidRDefault="00E823AC" w:rsidP="007564DC">
            <w:pPr>
              <w:rPr>
                <w:rFonts w:ascii="Tahoma" w:hAnsi="Tahoma" w:cs="Tahoma"/>
                <w:szCs w:val="22"/>
                <w:lang w:val="en-IE"/>
              </w:rPr>
            </w:pPr>
          </w:p>
        </w:tc>
      </w:tr>
      <w:tr w:rsidR="00E823AC" w:rsidRPr="00177B68" w14:paraId="310AB0C4" w14:textId="77777777" w:rsidTr="007564DC">
        <w:trPr>
          <w:trHeight w:hRule="exact" w:val="864"/>
        </w:trPr>
        <w:tc>
          <w:tcPr>
            <w:tcW w:w="5058" w:type="dxa"/>
            <w:vAlign w:val="center"/>
          </w:tcPr>
          <w:p w14:paraId="310AB0C2" w14:textId="77777777" w:rsidR="00E823AC" w:rsidRPr="00177B68" w:rsidRDefault="00E823AC" w:rsidP="007564DC">
            <w:pPr>
              <w:rPr>
                <w:rFonts w:ascii="Tahoma" w:hAnsi="Tahoma" w:cs="Tahoma"/>
                <w:szCs w:val="22"/>
                <w:lang w:val="en-IE"/>
              </w:rPr>
            </w:pPr>
            <w:r w:rsidRPr="00177B68">
              <w:rPr>
                <w:rFonts w:ascii="Tahoma" w:hAnsi="Tahoma" w:cs="Tahoma"/>
                <w:sz w:val="22"/>
                <w:szCs w:val="22"/>
                <w:lang w:val="en-IE"/>
              </w:rPr>
              <w:t>Physical Address:</w:t>
            </w:r>
          </w:p>
        </w:tc>
        <w:tc>
          <w:tcPr>
            <w:tcW w:w="5130" w:type="dxa"/>
            <w:vAlign w:val="center"/>
          </w:tcPr>
          <w:p w14:paraId="310AB0C3" w14:textId="77777777" w:rsidR="00E823AC" w:rsidRPr="00177B68" w:rsidRDefault="00E823AC" w:rsidP="007564DC">
            <w:pPr>
              <w:rPr>
                <w:rFonts w:ascii="Tahoma" w:hAnsi="Tahoma" w:cs="Tahoma"/>
                <w:szCs w:val="22"/>
                <w:lang w:val="en-IE"/>
              </w:rPr>
            </w:pPr>
          </w:p>
        </w:tc>
      </w:tr>
      <w:tr w:rsidR="00E823AC" w:rsidRPr="00177B68" w14:paraId="310AB0C7" w14:textId="77777777" w:rsidTr="007564DC">
        <w:trPr>
          <w:trHeight w:hRule="exact" w:val="864"/>
        </w:trPr>
        <w:tc>
          <w:tcPr>
            <w:tcW w:w="5058" w:type="dxa"/>
            <w:vAlign w:val="center"/>
          </w:tcPr>
          <w:p w14:paraId="310AB0C5" w14:textId="77777777" w:rsidR="00E823AC" w:rsidRPr="00177B68" w:rsidRDefault="00E823AC" w:rsidP="007564DC">
            <w:pPr>
              <w:rPr>
                <w:rFonts w:ascii="Tahoma" w:hAnsi="Tahoma" w:cs="Tahoma"/>
                <w:sz w:val="22"/>
                <w:szCs w:val="22"/>
                <w:lang w:val="en-IE"/>
              </w:rPr>
            </w:pPr>
            <w:r>
              <w:rPr>
                <w:rFonts w:ascii="Tahoma" w:hAnsi="Tahoma" w:cs="Tahoma"/>
                <w:sz w:val="22"/>
                <w:szCs w:val="22"/>
                <w:lang w:val="en-IE"/>
              </w:rPr>
              <w:t>Postal Address:</w:t>
            </w:r>
          </w:p>
        </w:tc>
        <w:tc>
          <w:tcPr>
            <w:tcW w:w="5130" w:type="dxa"/>
            <w:vAlign w:val="center"/>
          </w:tcPr>
          <w:p w14:paraId="310AB0C6" w14:textId="77777777" w:rsidR="00E823AC" w:rsidRPr="00177B68" w:rsidRDefault="00E823AC" w:rsidP="007564DC">
            <w:pPr>
              <w:rPr>
                <w:rFonts w:ascii="Tahoma" w:hAnsi="Tahoma" w:cs="Tahoma"/>
                <w:szCs w:val="22"/>
                <w:lang w:val="en-IE"/>
              </w:rPr>
            </w:pPr>
          </w:p>
        </w:tc>
      </w:tr>
      <w:tr w:rsidR="00E823AC" w:rsidRPr="00177B68" w14:paraId="310AB0CA" w14:textId="77777777" w:rsidTr="007564DC">
        <w:trPr>
          <w:trHeight w:hRule="exact" w:val="864"/>
        </w:trPr>
        <w:tc>
          <w:tcPr>
            <w:tcW w:w="5058" w:type="dxa"/>
            <w:vAlign w:val="center"/>
          </w:tcPr>
          <w:p w14:paraId="310AB0C8" w14:textId="77777777" w:rsidR="00E823AC" w:rsidRPr="00177B68" w:rsidRDefault="00E823AC" w:rsidP="007564DC">
            <w:pPr>
              <w:rPr>
                <w:rFonts w:ascii="Tahoma" w:hAnsi="Tahoma" w:cs="Tahoma"/>
                <w:szCs w:val="22"/>
                <w:lang w:val="en-IE"/>
              </w:rPr>
            </w:pPr>
            <w:r w:rsidRPr="00177B68">
              <w:rPr>
                <w:rFonts w:ascii="Tahoma" w:hAnsi="Tahoma" w:cs="Tahoma"/>
                <w:sz w:val="22"/>
                <w:szCs w:val="22"/>
                <w:lang w:val="en-IE"/>
              </w:rPr>
              <w:t>Telephone Number:</w:t>
            </w:r>
          </w:p>
        </w:tc>
        <w:tc>
          <w:tcPr>
            <w:tcW w:w="5130" w:type="dxa"/>
            <w:vAlign w:val="center"/>
          </w:tcPr>
          <w:p w14:paraId="310AB0C9" w14:textId="77777777" w:rsidR="00E823AC" w:rsidRPr="00177B68" w:rsidRDefault="00E823AC" w:rsidP="007564DC">
            <w:pPr>
              <w:rPr>
                <w:rFonts w:ascii="Tahoma" w:hAnsi="Tahoma" w:cs="Tahoma"/>
                <w:szCs w:val="22"/>
                <w:lang w:val="en-IE"/>
              </w:rPr>
            </w:pPr>
          </w:p>
        </w:tc>
      </w:tr>
      <w:tr w:rsidR="00E823AC" w:rsidRPr="00177B68" w14:paraId="310AB0CD" w14:textId="77777777" w:rsidTr="007564DC">
        <w:trPr>
          <w:trHeight w:hRule="exact" w:val="864"/>
        </w:trPr>
        <w:tc>
          <w:tcPr>
            <w:tcW w:w="5058" w:type="dxa"/>
            <w:vAlign w:val="center"/>
          </w:tcPr>
          <w:p w14:paraId="310AB0CB" w14:textId="77777777" w:rsidR="00E823AC" w:rsidRPr="00177B68" w:rsidRDefault="00E823AC" w:rsidP="007564DC">
            <w:pPr>
              <w:rPr>
                <w:rFonts w:ascii="Tahoma" w:hAnsi="Tahoma" w:cs="Tahoma"/>
                <w:szCs w:val="22"/>
                <w:lang w:val="en-IE"/>
              </w:rPr>
            </w:pPr>
            <w:r w:rsidRPr="00177B68">
              <w:rPr>
                <w:rFonts w:ascii="Tahoma" w:hAnsi="Tahoma" w:cs="Tahoma"/>
                <w:sz w:val="22"/>
                <w:szCs w:val="22"/>
                <w:lang w:val="en-IE"/>
              </w:rPr>
              <w:t>Fax Number, if applicable:</w:t>
            </w:r>
          </w:p>
        </w:tc>
        <w:tc>
          <w:tcPr>
            <w:tcW w:w="5130" w:type="dxa"/>
            <w:vAlign w:val="center"/>
          </w:tcPr>
          <w:p w14:paraId="310AB0CC" w14:textId="77777777" w:rsidR="00E823AC" w:rsidRPr="00177B68" w:rsidRDefault="00E823AC" w:rsidP="007564DC">
            <w:pPr>
              <w:rPr>
                <w:rFonts w:ascii="Tahoma" w:hAnsi="Tahoma" w:cs="Tahoma"/>
                <w:szCs w:val="22"/>
                <w:lang w:val="en-IE"/>
              </w:rPr>
            </w:pPr>
          </w:p>
        </w:tc>
      </w:tr>
      <w:tr w:rsidR="00E823AC" w:rsidRPr="00177B68" w14:paraId="310AB0D0" w14:textId="77777777" w:rsidTr="007564DC">
        <w:trPr>
          <w:trHeight w:hRule="exact" w:val="864"/>
        </w:trPr>
        <w:tc>
          <w:tcPr>
            <w:tcW w:w="5058" w:type="dxa"/>
            <w:vAlign w:val="center"/>
          </w:tcPr>
          <w:p w14:paraId="310AB0CE" w14:textId="77777777" w:rsidR="00E823AC" w:rsidRPr="00177B68" w:rsidRDefault="00E823AC" w:rsidP="007564DC">
            <w:pPr>
              <w:rPr>
                <w:rFonts w:ascii="Tahoma" w:hAnsi="Tahoma" w:cs="Tahoma"/>
                <w:szCs w:val="22"/>
                <w:lang w:val="en-IE"/>
              </w:rPr>
            </w:pPr>
            <w:r w:rsidRPr="00177B68">
              <w:rPr>
                <w:rFonts w:ascii="Tahoma" w:hAnsi="Tahoma" w:cs="Tahoma"/>
                <w:sz w:val="22"/>
                <w:szCs w:val="22"/>
                <w:lang w:val="en-IE"/>
              </w:rPr>
              <w:t>Email, if applicable:</w:t>
            </w:r>
          </w:p>
        </w:tc>
        <w:tc>
          <w:tcPr>
            <w:tcW w:w="5130" w:type="dxa"/>
            <w:vAlign w:val="center"/>
          </w:tcPr>
          <w:p w14:paraId="310AB0CF" w14:textId="77777777" w:rsidR="00E823AC" w:rsidRPr="00177B68" w:rsidRDefault="00E823AC" w:rsidP="007564DC">
            <w:pPr>
              <w:rPr>
                <w:rFonts w:ascii="Tahoma" w:hAnsi="Tahoma" w:cs="Tahoma"/>
                <w:szCs w:val="22"/>
                <w:lang w:val="en-IE"/>
              </w:rPr>
            </w:pPr>
          </w:p>
        </w:tc>
      </w:tr>
      <w:tr w:rsidR="00E823AC" w:rsidRPr="00177B68" w14:paraId="310AB0D3" w14:textId="77777777" w:rsidTr="007564DC">
        <w:trPr>
          <w:trHeight w:hRule="exact" w:val="864"/>
        </w:trPr>
        <w:tc>
          <w:tcPr>
            <w:tcW w:w="5058" w:type="dxa"/>
            <w:vAlign w:val="center"/>
          </w:tcPr>
          <w:p w14:paraId="310AB0D1" w14:textId="77777777" w:rsidR="00E823AC" w:rsidRPr="00177B68" w:rsidRDefault="00E823AC" w:rsidP="00DF03A0">
            <w:pPr>
              <w:rPr>
                <w:rFonts w:ascii="Tahoma" w:hAnsi="Tahoma" w:cs="Tahoma"/>
                <w:szCs w:val="22"/>
                <w:lang w:val="en-IE"/>
              </w:rPr>
            </w:pPr>
            <w:r w:rsidRPr="00177B68">
              <w:rPr>
                <w:rFonts w:ascii="Tahoma" w:hAnsi="Tahoma" w:cs="Tahoma"/>
                <w:sz w:val="22"/>
                <w:szCs w:val="22"/>
                <w:lang w:val="en-IE"/>
              </w:rPr>
              <w:t>Certificate of Registration Number/T</w:t>
            </w:r>
            <w:r w:rsidR="00DF03A0">
              <w:rPr>
                <w:rFonts w:ascii="Tahoma" w:hAnsi="Tahoma" w:cs="Tahoma"/>
                <w:sz w:val="22"/>
                <w:szCs w:val="22"/>
                <w:lang w:val="en-IE"/>
              </w:rPr>
              <w:t xml:space="preserve">rading </w:t>
            </w:r>
            <w:r w:rsidRPr="00177B68">
              <w:rPr>
                <w:rFonts w:ascii="Tahoma" w:hAnsi="Tahoma" w:cs="Tahoma"/>
                <w:sz w:val="22"/>
                <w:szCs w:val="22"/>
                <w:lang w:val="en-IE"/>
              </w:rPr>
              <w:t>P</w:t>
            </w:r>
            <w:r w:rsidR="00DF03A0">
              <w:rPr>
                <w:rFonts w:ascii="Tahoma" w:hAnsi="Tahoma" w:cs="Tahoma"/>
                <w:sz w:val="22"/>
                <w:szCs w:val="22"/>
                <w:lang w:val="en-IE"/>
              </w:rPr>
              <w:t xml:space="preserve">artner </w:t>
            </w:r>
            <w:r w:rsidRPr="00177B68">
              <w:rPr>
                <w:rFonts w:ascii="Tahoma" w:hAnsi="Tahoma" w:cs="Tahoma"/>
                <w:sz w:val="22"/>
                <w:szCs w:val="22"/>
                <w:lang w:val="en-IE"/>
              </w:rPr>
              <w:t>I</w:t>
            </w:r>
            <w:r w:rsidR="00DF03A0">
              <w:rPr>
                <w:rFonts w:ascii="Tahoma" w:hAnsi="Tahoma" w:cs="Tahoma"/>
                <w:sz w:val="22"/>
                <w:szCs w:val="22"/>
                <w:lang w:val="en-IE"/>
              </w:rPr>
              <w:t xml:space="preserve">dentification </w:t>
            </w:r>
            <w:r w:rsidRPr="00177B68">
              <w:rPr>
                <w:rFonts w:ascii="Tahoma" w:hAnsi="Tahoma" w:cs="Tahoma"/>
                <w:sz w:val="22"/>
                <w:szCs w:val="22"/>
                <w:lang w:val="en-IE"/>
              </w:rPr>
              <w:t>N</w:t>
            </w:r>
            <w:r w:rsidR="00DF03A0">
              <w:rPr>
                <w:rFonts w:ascii="Tahoma" w:hAnsi="Tahoma" w:cs="Tahoma"/>
                <w:sz w:val="22"/>
                <w:szCs w:val="22"/>
                <w:lang w:val="en-IE"/>
              </w:rPr>
              <w:t>umber(TPIN)</w:t>
            </w:r>
            <w:r w:rsidRPr="00177B68">
              <w:rPr>
                <w:rFonts w:ascii="Tahoma" w:hAnsi="Tahoma" w:cs="Tahoma"/>
                <w:sz w:val="22"/>
                <w:szCs w:val="22"/>
                <w:lang w:val="en-IE"/>
              </w:rPr>
              <w:t>/VAT Registration Number:</w:t>
            </w:r>
          </w:p>
        </w:tc>
        <w:tc>
          <w:tcPr>
            <w:tcW w:w="5130" w:type="dxa"/>
            <w:vAlign w:val="center"/>
          </w:tcPr>
          <w:p w14:paraId="310AB0D2" w14:textId="77777777" w:rsidR="00E823AC" w:rsidRPr="00177B68" w:rsidRDefault="00E823AC" w:rsidP="007564DC">
            <w:pPr>
              <w:rPr>
                <w:rFonts w:ascii="Tahoma" w:hAnsi="Tahoma" w:cs="Tahoma"/>
                <w:szCs w:val="22"/>
                <w:lang w:val="en-IE"/>
              </w:rPr>
            </w:pPr>
          </w:p>
        </w:tc>
      </w:tr>
      <w:tr w:rsidR="00E823AC" w:rsidRPr="00177B68" w14:paraId="310AB0D6" w14:textId="77777777" w:rsidTr="007564DC">
        <w:trPr>
          <w:trHeight w:hRule="exact" w:val="864"/>
        </w:trPr>
        <w:tc>
          <w:tcPr>
            <w:tcW w:w="5058" w:type="dxa"/>
            <w:vAlign w:val="center"/>
          </w:tcPr>
          <w:p w14:paraId="310AB0D4" w14:textId="77777777" w:rsidR="00E823AC" w:rsidRPr="00177B68" w:rsidRDefault="00E823AC" w:rsidP="007564DC">
            <w:pPr>
              <w:rPr>
                <w:rFonts w:ascii="Tahoma" w:hAnsi="Tahoma" w:cs="Tahoma"/>
                <w:szCs w:val="22"/>
                <w:lang w:val="en-IE"/>
              </w:rPr>
            </w:pPr>
            <w:r w:rsidRPr="00177B68">
              <w:rPr>
                <w:rFonts w:ascii="Tahoma" w:hAnsi="Tahoma" w:cs="Tahoma"/>
                <w:sz w:val="22"/>
                <w:szCs w:val="22"/>
                <w:lang w:val="en-IE"/>
              </w:rPr>
              <w:t>Website address, if applicable:</w:t>
            </w:r>
          </w:p>
        </w:tc>
        <w:tc>
          <w:tcPr>
            <w:tcW w:w="5130" w:type="dxa"/>
            <w:vAlign w:val="center"/>
          </w:tcPr>
          <w:p w14:paraId="310AB0D5" w14:textId="77777777" w:rsidR="00E823AC" w:rsidRPr="00177B68" w:rsidRDefault="00E823AC" w:rsidP="007564DC">
            <w:pPr>
              <w:rPr>
                <w:rFonts w:ascii="Tahoma" w:hAnsi="Tahoma" w:cs="Tahoma"/>
                <w:szCs w:val="22"/>
                <w:lang w:val="en-IE"/>
              </w:rPr>
            </w:pPr>
          </w:p>
        </w:tc>
      </w:tr>
      <w:tr w:rsidR="00E823AC" w:rsidRPr="00177B68" w14:paraId="310AB0D9" w14:textId="77777777" w:rsidTr="007564DC">
        <w:trPr>
          <w:trHeight w:hRule="exact" w:val="864"/>
        </w:trPr>
        <w:tc>
          <w:tcPr>
            <w:tcW w:w="5058" w:type="dxa"/>
            <w:vAlign w:val="center"/>
          </w:tcPr>
          <w:p w14:paraId="310AB0D7" w14:textId="77777777" w:rsidR="00E823AC" w:rsidRPr="00177B68" w:rsidRDefault="00E823AC" w:rsidP="007564DC">
            <w:pPr>
              <w:rPr>
                <w:rFonts w:ascii="Tahoma" w:hAnsi="Tahoma" w:cs="Tahoma"/>
                <w:szCs w:val="22"/>
                <w:lang w:val="en-IE"/>
              </w:rPr>
            </w:pPr>
            <w:r w:rsidRPr="00177B68">
              <w:rPr>
                <w:rFonts w:ascii="Tahoma" w:hAnsi="Tahoma" w:cs="Tahoma"/>
                <w:sz w:val="22"/>
                <w:szCs w:val="22"/>
                <w:lang w:val="en-IE"/>
              </w:rPr>
              <w:t>Contact Name</w:t>
            </w:r>
            <w:r>
              <w:rPr>
                <w:rFonts w:ascii="Tahoma" w:hAnsi="Tahoma" w:cs="Tahoma"/>
                <w:sz w:val="22"/>
                <w:szCs w:val="22"/>
                <w:lang w:val="en-IE"/>
              </w:rPr>
              <w:t>, Telephone Number</w:t>
            </w:r>
            <w:r w:rsidRPr="00177B68">
              <w:rPr>
                <w:rFonts w:ascii="Tahoma" w:hAnsi="Tahoma" w:cs="Tahoma"/>
                <w:sz w:val="22"/>
                <w:szCs w:val="22"/>
                <w:lang w:val="en-IE"/>
              </w:rPr>
              <w:t xml:space="preserve"> and Title:</w:t>
            </w:r>
          </w:p>
        </w:tc>
        <w:tc>
          <w:tcPr>
            <w:tcW w:w="5130" w:type="dxa"/>
            <w:vAlign w:val="center"/>
          </w:tcPr>
          <w:p w14:paraId="310AB0D8" w14:textId="77777777" w:rsidR="00E823AC" w:rsidRPr="00177B68" w:rsidRDefault="00E823AC" w:rsidP="007564DC">
            <w:pPr>
              <w:rPr>
                <w:rFonts w:ascii="Tahoma" w:hAnsi="Tahoma" w:cs="Tahoma"/>
                <w:szCs w:val="22"/>
                <w:lang w:val="en-IE"/>
              </w:rPr>
            </w:pPr>
          </w:p>
        </w:tc>
      </w:tr>
      <w:tr w:rsidR="00E823AC" w:rsidRPr="00177B68" w14:paraId="310AB0DC" w14:textId="77777777" w:rsidTr="007564DC">
        <w:trPr>
          <w:trHeight w:hRule="exact" w:val="864"/>
        </w:trPr>
        <w:tc>
          <w:tcPr>
            <w:tcW w:w="5058" w:type="dxa"/>
            <w:vAlign w:val="center"/>
          </w:tcPr>
          <w:p w14:paraId="310AB0DA" w14:textId="77777777" w:rsidR="00E823AC" w:rsidRPr="00177B68" w:rsidRDefault="00E823AC" w:rsidP="007564DC">
            <w:pPr>
              <w:rPr>
                <w:rFonts w:ascii="Tahoma" w:hAnsi="Tahoma" w:cs="Tahoma"/>
                <w:szCs w:val="22"/>
                <w:lang w:val="en-IE"/>
              </w:rPr>
            </w:pPr>
            <w:r w:rsidRPr="00177B68">
              <w:rPr>
                <w:rFonts w:ascii="Tahoma" w:hAnsi="Tahoma" w:cs="Tahoma"/>
                <w:sz w:val="22"/>
                <w:szCs w:val="22"/>
                <w:lang w:val="en-IE"/>
              </w:rPr>
              <w:t>Parent Company, if applicable:</w:t>
            </w:r>
          </w:p>
        </w:tc>
        <w:tc>
          <w:tcPr>
            <w:tcW w:w="5130" w:type="dxa"/>
            <w:vAlign w:val="center"/>
          </w:tcPr>
          <w:p w14:paraId="310AB0DB" w14:textId="77777777" w:rsidR="00E823AC" w:rsidRPr="00177B68" w:rsidRDefault="00E823AC" w:rsidP="007564DC">
            <w:pPr>
              <w:rPr>
                <w:rFonts w:ascii="Tahoma" w:hAnsi="Tahoma" w:cs="Tahoma"/>
                <w:szCs w:val="22"/>
                <w:lang w:val="en-IE"/>
              </w:rPr>
            </w:pPr>
          </w:p>
        </w:tc>
      </w:tr>
      <w:tr w:rsidR="00E823AC" w:rsidRPr="00177B68" w14:paraId="310AB0DF" w14:textId="77777777" w:rsidTr="007564DC">
        <w:trPr>
          <w:trHeight w:hRule="exact" w:val="864"/>
        </w:trPr>
        <w:tc>
          <w:tcPr>
            <w:tcW w:w="5058" w:type="dxa"/>
            <w:vAlign w:val="center"/>
          </w:tcPr>
          <w:p w14:paraId="310AB0DD" w14:textId="77777777" w:rsidR="00E823AC" w:rsidRPr="00177B68" w:rsidRDefault="00E823AC" w:rsidP="007564DC">
            <w:pPr>
              <w:rPr>
                <w:rFonts w:ascii="Tahoma" w:hAnsi="Tahoma" w:cs="Tahoma"/>
                <w:szCs w:val="22"/>
                <w:lang w:val="en-IE"/>
              </w:rPr>
            </w:pPr>
            <w:r w:rsidRPr="00177B68">
              <w:rPr>
                <w:rFonts w:ascii="Tahoma" w:hAnsi="Tahoma" w:cs="Tahoma"/>
                <w:sz w:val="22"/>
                <w:szCs w:val="22"/>
                <w:lang w:val="en-IE"/>
              </w:rPr>
              <w:t>Type of business (limited company/partnership etc…)</w:t>
            </w:r>
          </w:p>
        </w:tc>
        <w:tc>
          <w:tcPr>
            <w:tcW w:w="5130" w:type="dxa"/>
            <w:vAlign w:val="center"/>
          </w:tcPr>
          <w:p w14:paraId="310AB0DE" w14:textId="77777777" w:rsidR="00E823AC" w:rsidRPr="00177B68" w:rsidRDefault="00E823AC" w:rsidP="007564DC">
            <w:pPr>
              <w:rPr>
                <w:rFonts w:ascii="Tahoma" w:hAnsi="Tahoma" w:cs="Tahoma"/>
                <w:szCs w:val="22"/>
                <w:lang w:val="en-IE"/>
              </w:rPr>
            </w:pPr>
          </w:p>
        </w:tc>
      </w:tr>
      <w:tr w:rsidR="00E823AC" w:rsidRPr="00177B68" w14:paraId="310AB0E2" w14:textId="77777777" w:rsidTr="007564DC">
        <w:trPr>
          <w:trHeight w:hRule="exact" w:val="864"/>
        </w:trPr>
        <w:tc>
          <w:tcPr>
            <w:tcW w:w="5058" w:type="dxa"/>
            <w:vAlign w:val="center"/>
          </w:tcPr>
          <w:p w14:paraId="310AB0E0" w14:textId="77777777" w:rsidR="00E823AC" w:rsidRPr="00177B68" w:rsidRDefault="00E823AC" w:rsidP="007564DC">
            <w:pPr>
              <w:rPr>
                <w:rFonts w:ascii="Tahoma" w:hAnsi="Tahoma" w:cs="Tahoma"/>
                <w:szCs w:val="22"/>
                <w:lang w:val="en-IE"/>
              </w:rPr>
            </w:pPr>
            <w:r w:rsidRPr="00177B68">
              <w:rPr>
                <w:rFonts w:ascii="Tahoma" w:hAnsi="Tahoma" w:cs="Tahoma"/>
                <w:sz w:val="22"/>
                <w:szCs w:val="22"/>
                <w:lang w:val="en-IE"/>
              </w:rPr>
              <w:t>Name of business:</w:t>
            </w:r>
          </w:p>
        </w:tc>
        <w:tc>
          <w:tcPr>
            <w:tcW w:w="5130" w:type="dxa"/>
            <w:vAlign w:val="center"/>
          </w:tcPr>
          <w:p w14:paraId="310AB0E1" w14:textId="77777777" w:rsidR="00E823AC" w:rsidRPr="00177B68" w:rsidRDefault="00E823AC" w:rsidP="007564DC">
            <w:pPr>
              <w:rPr>
                <w:rFonts w:ascii="Tahoma" w:hAnsi="Tahoma" w:cs="Tahoma"/>
                <w:szCs w:val="22"/>
                <w:lang w:val="en-IE"/>
              </w:rPr>
            </w:pPr>
          </w:p>
        </w:tc>
      </w:tr>
      <w:tr w:rsidR="00E823AC" w:rsidRPr="00177B68" w14:paraId="310AB0E5" w14:textId="77777777" w:rsidTr="007564DC">
        <w:trPr>
          <w:trHeight w:hRule="exact" w:val="864"/>
        </w:trPr>
        <w:tc>
          <w:tcPr>
            <w:tcW w:w="5058" w:type="dxa"/>
            <w:vAlign w:val="center"/>
          </w:tcPr>
          <w:p w14:paraId="310AB0E3" w14:textId="1876573D" w:rsidR="00E823AC" w:rsidRPr="00177B68" w:rsidRDefault="00E823AC" w:rsidP="007564DC">
            <w:pPr>
              <w:rPr>
                <w:rFonts w:ascii="Tahoma" w:hAnsi="Tahoma" w:cs="Tahoma"/>
                <w:szCs w:val="22"/>
                <w:lang w:val="en-IE"/>
              </w:rPr>
            </w:pPr>
            <w:r w:rsidRPr="00177B68">
              <w:rPr>
                <w:rFonts w:ascii="Tahoma" w:hAnsi="Tahoma" w:cs="Tahoma"/>
                <w:sz w:val="22"/>
                <w:szCs w:val="22"/>
                <w:lang w:val="en-IE"/>
              </w:rPr>
              <w:t xml:space="preserve">Provide information on any relationships that you have with </w:t>
            </w:r>
            <w:r w:rsidR="007E53F5">
              <w:rPr>
                <w:rFonts w:ascii="Tahoma" w:hAnsi="Tahoma" w:cs="Tahoma"/>
                <w:sz w:val="22"/>
                <w:szCs w:val="22"/>
                <w:lang w:val="en-IE"/>
              </w:rPr>
              <w:t xml:space="preserve">IMA World Health </w:t>
            </w:r>
            <w:r w:rsidRPr="00177B68">
              <w:rPr>
                <w:rFonts w:ascii="Tahoma" w:hAnsi="Tahoma" w:cs="Tahoma"/>
                <w:sz w:val="22"/>
                <w:szCs w:val="22"/>
                <w:lang w:val="en-IE"/>
              </w:rPr>
              <w:t>staff? – Friends/family/ business partners etc.</w:t>
            </w:r>
          </w:p>
        </w:tc>
        <w:tc>
          <w:tcPr>
            <w:tcW w:w="5130" w:type="dxa"/>
            <w:vAlign w:val="center"/>
          </w:tcPr>
          <w:p w14:paraId="310AB0E4" w14:textId="77777777" w:rsidR="00E823AC" w:rsidRPr="00177B68" w:rsidRDefault="00E823AC" w:rsidP="007564DC">
            <w:pPr>
              <w:rPr>
                <w:rFonts w:ascii="Tahoma" w:hAnsi="Tahoma" w:cs="Tahoma"/>
                <w:szCs w:val="22"/>
                <w:lang w:val="en-IE"/>
              </w:rPr>
            </w:pPr>
          </w:p>
        </w:tc>
      </w:tr>
      <w:tr w:rsidR="00E823AC" w:rsidRPr="00CD37CE" w14:paraId="310AB0E8" w14:textId="77777777" w:rsidTr="007564DC">
        <w:trPr>
          <w:trHeight w:hRule="exact" w:val="864"/>
        </w:trPr>
        <w:tc>
          <w:tcPr>
            <w:tcW w:w="5058" w:type="dxa"/>
            <w:vAlign w:val="center"/>
          </w:tcPr>
          <w:p w14:paraId="310AB0E6" w14:textId="77777777" w:rsidR="00E823AC" w:rsidRPr="00177B68" w:rsidRDefault="00E823AC" w:rsidP="007564DC">
            <w:pPr>
              <w:rPr>
                <w:rFonts w:ascii="Tahoma" w:hAnsi="Tahoma" w:cs="Tahoma"/>
                <w:szCs w:val="22"/>
                <w:lang w:val="en-IE"/>
              </w:rPr>
            </w:pPr>
            <w:r w:rsidRPr="00177B68">
              <w:rPr>
                <w:rFonts w:ascii="Tahoma" w:hAnsi="Tahoma" w:cs="Tahoma"/>
                <w:sz w:val="22"/>
                <w:szCs w:val="22"/>
                <w:lang w:val="en-IE"/>
              </w:rPr>
              <w:t>Where do you source your supplies:</w:t>
            </w:r>
          </w:p>
        </w:tc>
        <w:tc>
          <w:tcPr>
            <w:tcW w:w="5130" w:type="dxa"/>
            <w:vAlign w:val="center"/>
          </w:tcPr>
          <w:p w14:paraId="310AB0E7" w14:textId="77777777" w:rsidR="00E823AC" w:rsidRPr="00177B68" w:rsidRDefault="00E823AC" w:rsidP="007564DC">
            <w:pPr>
              <w:rPr>
                <w:rFonts w:ascii="Tahoma" w:hAnsi="Tahoma" w:cs="Tahoma"/>
                <w:szCs w:val="22"/>
                <w:lang w:val="en-IE"/>
              </w:rPr>
            </w:pPr>
          </w:p>
        </w:tc>
      </w:tr>
    </w:tbl>
    <w:p w14:paraId="310AB0E9" w14:textId="77777777" w:rsidR="00661AD9" w:rsidRDefault="00661AD9" w:rsidP="00661AD9">
      <w:pPr>
        <w:rPr>
          <w:rFonts w:ascii="Tahoma" w:hAnsi="Tahoma" w:cs="Tahoma"/>
          <w:b/>
          <w:sz w:val="22"/>
          <w:szCs w:val="22"/>
          <w:lang w:val="en-IE"/>
        </w:rPr>
      </w:pPr>
    </w:p>
    <w:p w14:paraId="310AB0EA" w14:textId="77777777" w:rsidR="00DC1B6F" w:rsidRDefault="00DC1B6F" w:rsidP="00661AD9">
      <w:pPr>
        <w:rPr>
          <w:rFonts w:ascii="Tahoma" w:hAnsi="Tahoma" w:cs="Tahoma"/>
          <w:b/>
          <w:sz w:val="22"/>
          <w:szCs w:val="22"/>
          <w:lang w:val="en-IE"/>
        </w:rPr>
      </w:pPr>
    </w:p>
    <w:p w14:paraId="310AB0EB" w14:textId="77777777" w:rsidR="00DC1B6F" w:rsidRDefault="00DC1B6F" w:rsidP="00661AD9">
      <w:pPr>
        <w:rPr>
          <w:rFonts w:ascii="Tahoma" w:hAnsi="Tahoma" w:cs="Tahoma"/>
          <w:b/>
          <w:sz w:val="22"/>
          <w:szCs w:val="22"/>
          <w:lang w:val="en-IE"/>
        </w:rPr>
      </w:pPr>
    </w:p>
    <w:p w14:paraId="310AB0EC" w14:textId="77777777" w:rsidR="00DC1B6F" w:rsidRDefault="00DC1B6F" w:rsidP="00661AD9">
      <w:pPr>
        <w:rPr>
          <w:rFonts w:ascii="Tahoma" w:hAnsi="Tahoma" w:cs="Tahoma"/>
          <w:b/>
          <w:sz w:val="22"/>
          <w:szCs w:val="22"/>
          <w:lang w:val="en-IE"/>
        </w:rPr>
      </w:pPr>
    </w:p>
    <w:p w14:paraId="310AB0ED" w14:textId="77777777" w:rsidR="00AA1E5F" w:rsidRDefault="00AA1E5F" w:rsidP="00661AD9">
      <w:pPr>
        <w:rPr>
          <w:rFonts w:ascii="Tahoma" w:hAnsi="Tahoma" w:cs="Tahoma"/>
          <w:b/>
          <w:sz w:val="22"/>
          <w:szCs w:val="22"/>
          <w:lang w:val="en-IE"/>
        </w:rPr>
      </w:pPr>
    </w:p>
    <w:p w14:paraId="310AB0EE" w14:textId="77777777" w:rsidR="00AA1E5F" w:rsidRDefault="00AA1E5F" w:rsidP="00661AD9">
      <w:pPr>
        <w:rPr>
          <w:rFonts w:ascii="Tahoma" w:hAnsi="Tahoma" w:cs="Tahoma"/>
          <w:b/>
          <w:sz w:val="22"/>
          <w:szCs w:val="22"/>
          <w:lang w:val="en-IE"/>
        </w:rPr>
      </w:pPr>
    </w:p>
    <w:p w14:paraId="310AB0EF" w14:textId="77777777" w:rsidR="00AA1E5F" w:rsidRDefault="00AA1E5F" w:rsidP="00661AD9">
      <w:pPr>
        <w:rPr>
          <w:rFonts w:ascii="Tahoma" w:hAnsi="Tahoma" w:cs="Tahoma"/>
          <w:b/>
          <w:sz w:val="22"/>
          <w:szCs w:val="22"/>
          <w:lang w:val="en-IE"/>
        </w:rPr>
      </w:pPr>
    </w:p>
    <w:p w14:paraId="310AB0F0" w14:textId="77777777" w:rsidR="00E823AC" w:rsidRPr="003F67CD" w:rsidRDefault="00E823AC" w:rsidP="00661AD9">
      <w:pPr>
        <w:rPr>
          <w:rFonts w:ascii="Tahoma" w:hAnsi="Tahoma" w:cs="Tahoma"/>
          <w:b/>
          <w:sz w:val="22"/>
          <w:szCs w:val="22"/>
          <w:lang w:val="en-IE"/>
        </w:rPr>
      </w:pPr>
      <w:r w:rsidRPr="003F67CD">
        <w:rPr>
          <w:rFonts w:ascii="Tahoma" w:hAnsi="Tahoma" w:cs="Tahoma"/>
          <w:b/>
          <w:sz w:val="22"/>
          <w:szCs w:val="22"/>
          <w:lang w:val="en-IE"/>
        </w:rPr>
        <w:lastRenderedPageBreak/>
        <w:t>2.  Employee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5129"/>
      </w:tblGrid>
      <w:tr w:rsidR="00E823AC" w:rsidRPr="003F67CD" w14:paraId="310AB0F3" w14:textId="77777777" w:rsidTr="006F4CDD">
        <w:trPr>
          <w:trHeight w:hRule="exact" w:val="864"/>
        </w:trPr>
        <w:tc>
          <w:tcPr>
            <w:tcW w:w="5058" w:type="dxa"/>
            <w:vAlign w:val="center"/>
          </w:tcPr>
          <w:p w14:paraId="310AB0F1" w14:textId="77777777" w:rsidR="00E823AC" w:rsidRPr="003F67CD" w:rsidRDefault="00E823AC" w:rsidP="007564DC">
            <w:pPr>
              <w:rPr>
                <w:rFonts w:ascii="Tahoma" w:hAnsi="Tahoma" w:cs="Tahoma"/>
                <w:szCs w:val="22"/>
                <w:lang w:val="en-IE"/>
              </w:rPr>
            </w:pPr>
            <w:r w:rsidRPr="003F67CD">
              <w:rPr>
                <w:rFonts w:ascii="Tahoma" w:hAnsi="Tahoma" w:cs="Tahoma"/>
                <w:sz w:val="22"/>
                <w:szCs w:val="22"/>
                <w:lang w:val="en-IE"/>
              </w:rPr>
              <w:t>Number of Full-time Employees:</w:t>
            </w:r>
          </w:p>
        </w:tc>
        <w:tc>
          <w:tcPr>
            <w:tcW w:w="5129" w:type="dxa"/>
            <w:vAlign w:val="center"/>
          </w:tcPr>
          <w:p w14:paraId="310AB0F2" w14:textId="77777777" w:rsidR="00E823AC" w:rsidRPr="003F67CD" w:rsidRDefault="00E823AC" w:rsidP="007564DC">
            <w:pPr>
              <w:rPr>
                <w:rFonts w:ascii="Tahoma" w:hAnsi="Tahoma" w:cs="Tahoma"/>
                <w:szCs w:val="22"/>
                <w:lang w:val="en-IE"/>
              </w:rPr>
            </w:pPr>
          </w:p>
        </w:tc>
      </w:tr>
      <w:tr w:rsidR="00E823AC" w:rsidRPr="003F67CD" w14:paraId="310AB0F6" w14:textId="77777777" w:rsidTr="006F4CDD">
        <w:trPr>
          <w:trHeight w:hRule="exact" w:val="864"/>
        </w:trPr>
        <w:tc>
          <w:tcPr>
            <w:tcW w:w="5058" w:type="dxa"/>
            <w:vAlign w:val="center"/>
          </w:tcPr>
          <w:p w14:paraId="310AB0F4" w14:textId="77777777" w:rsidR="00E823AC" w:rsidRPr="003F67CD" w:rsidRDefault="00E823AC" w:rsidP="007564DC">
            <w:pPr>
              <w:rPr>
                <w:rFonts w:ascii="Tahoma" w:hAnsi="Tahoma" w:cs="Tahoma"/>
                <w:szCs w:val="22"/>
                <w:lang w:val="en-IE"/>
              </w:rPr>
            </w:pPr>
            <w:r w:rsidRPr="003F67CD">
              <w:rPr>
                <w:rFonts w:ascii="Tahoma" w:hAnsi="Tahoma" w:cs="Tahoma"/>
                <w:sz w:val="22"/>
                <w:szCs w:val="22"/>
                <w:lang w:val="en-IE"/>
              </w:rPr>
              <w:t>% of Male .v. Female Employees:</w:t>
            </w:r>
          </w:p>
        </w:tc>
        <w:tc>
          <w:tcPr>
            <w:tcW w:w="5129" w:type="dxa"/>
            <w:vAlign w:val="center"/>
          </w:tcPr>
          <w:p w14:paraId="310AB0F5" w14:textId="77777777" w:rsidR="00E823AC" w:rsidRPr="003F67CD" w:rsidRDefault="00E823AC" w:rsidP="007564DC">
            <w:pPr>
              <w:rPr>
                <w:rFonts w:ascii="Tahoma" w:hAnsi="Tahoma" w:cs="Tahoma"/>
                <w:szCs w:val="22"/>
                <w:lang w:val="en-IE"/>
              </w:rPr>
            </w:pPr>
          </w:p>
        </w:tc>
      </w:tr>
      <w:tr w:rsidR="00E823AC" w:rsidRPr="003F67CD" w14:paraId="310AB0F9" w14:textId="77777777" w:rsidTr="006F4CDD">
        <w:trPr>
          <w:trHeight w:hRule="exact" w:val="864"/>
        </w:trPr>
        <w:tc>
          <w:tcPr>
            <w:tcW w:w="5058" w:type="dxa"/>
            <w:vAlign w:val="center"/>
          </w:tcPr>
          <w:p w14:paraId="310AB0F7" w14:textId="77777777" w:rsidR="00E823AC" w:rsidRPr="003F67CD" w:rsidRDefault="00E823AC" w:rsidP="007564DC">
            <w:pPr>
              <w:rPr>
                <w:rFonts w:ascii="Tahoma" w:hAnsi="Tahoma" w:cs="Tahoma"/>
                <w:szCs w:val="22"/>
                <w:lang w:val="en-IE"/>
              </w:rPr>
            </w:pPr>
            <w:r w:rsidRPr="003F67CD">
              <w:rPr>
                <w:rFonts w:ascii="Tahoma" w:hAnsi="Tahoma" w:cs="Tahoma"/>
                <w:sz w:val="22"/>
                <w:szCs w:val="22"/>
                <w:lang w:val="en-IE"/>
              </w:rPr>
              <w:t>Number of children working for you (i.e. under 18); please provide details of the work that they carry out:</w:t>
            </w:r>
          </w:p>
        </w:tc>
        <w:tc>
          <w:tcPr>
            <w:tcW w:w="5129" w:type="dxa"/>
            <w:vAlign w:val="center"/>
          </w:tcPr>
          <w:p w14:paraId="310AB0F8" w14:textId="77777777" w:rsidR="00E823AC" w:rsidRPr="003F67CD" w:rsidRDefault="00E823AC" w:rsidP="007564DC">
            <w:pPr>
              <w:rPr>
                <w:rFonts w:ascii="Tahoma" w:hAnsi="Tahoma" w:cs="Tahoma"/>
                <w:szCs w:val="22"/>
                <w:lang w:val="en-IE"/>
              </w:rPr>
            </w:pPr>
          </w:p>
        </w:tc>
      </w:tr>
      <w:tr w:rsidR="00E823AC" w:rsidRPr="003F67CD" w14:paraId="310AB102" w14:textId="77777777" w:rsidTr="006F4CDD">
        <w:trPr>
          <w:trHeight w:hRule="exact" w:val="864"/>
        </w:trPr>
        <w:tc>
          <w:tcPr>
            <w:tcW w:w="5058" w:type="dxa"/>
            <w:vAlign w:val="center"/>
          </w:tcPr>
          <w:p w14:paraId="310AB100" w14:textId="77777777" w:rsidR="00E823AC" w:rsidRPr="003F67CD" w:rsidRDefault="00E823AC" w:rsidP="007564DC">
            <w:pPr>
              <w:rPr>
                <w:rFonts w:ascii="Tahoma" w:hAnsi="Tahoma" w:cs="Tahoma"/>
                <w:szCs w:val="22"/>
                <w:lang w:val="en-IE"/>
              </w:rPr>
            </w:pPr>
            <w:r w:rsidRPr="003F67CD">
              <w:rPr>
                <w:rFonts w:ascii="Tahoma" w:hAnsi="Tahoma" w:cs="Tahoma"/>
                <w:sz w:val="22"/>
                <w:szCs w:val="22"/>
                <w:lang w:val="en-IE"/>
              </w:rPr>
              <w:t>What is the average number of hours that your employees work per week:</w:t>
            </w:r>
          </w:p>
        </w:tc>
        <w:tc>
          <w:tcPr>
            <w:tcW w:w="5129" w:type="dxa"/>
            <w:vAlign w:val="center"/>
          </w:tcPr>
          <w:p w14:paraId="310AB101" w14:textId="77777777" w:rsidR="00E823AC" w:rsidRPr="003F67CD" w:rsidRDefault="00E823AC" w:rsidP="007564DC">
            <w:pPr>
              <w:rPr>
                <w:rFonts w:ascii="Tahoma" w:hAnsi="Tahoma" w:cs="Tahoma"/>
                <w:szCs w:val="22"/>
                <w:lang w:val="en-IE"/>
              </w:rPr>
            </w:pPr>
          </w:p>
        </w:tc>
      </w:tr>
      <w:tr w:rsidR="00E823AC" w:rsidRPr="003F67CD" w14:paraId="310AB105" w14:textId="77777777" w:rsidTr="006F4CDD">
        <w:trPr>
          <w:trHeight w:hRule="exact" w:val="864"/>
        </w:trPr>
        <w:tc>
          <w:tcPr>
            <w:tcW w:w="5058" w:type="dxa"/>
            <w:vAlign w:val="center"/>
          </w:tcPr>
          <w:p w14:paraId="310AB103" w14:textId="77777777" w:rsidR="00E823AC" w:rsidRPr="003F67CD" w:rsidRDefault="00E823AC" w:rsidP="007564DC">
            <w:pPr>
              <w:rPr>
                <w:rFonts w:ascii="Tahoma" w:hAnsi="Tahoma" w:cs="Tahoma"/>
                <w:szCs w:val="22"/>
                <w:lang w:val="en-IE"/>
              </w:rPr>
            </w:pPr>
            <w:r w:rsidRPr="003F67CD">
              <w:rPr>
                <w:rFonts w:ascii="Tahoma" w:hAnsi="Tahoma" w:cs="Tahoma"/>
                <w:sz w:val="22"/>
                <w:szCs w:val="22"/>
                <w:lang w:val="en-IE"/>
              </w:rPr>
              <w:t>Do you</w:t>
            </w:r>
            <w:r w:rsidR="00C20F8C">
              <w:rPr>
                <w:rFonts w:ascii="Tahoma" w:hAnsi="Tahoma" w:cs="Tahoma"/>
                <w:sz w:val="22"/>
                <w:szCs w:val="22"/>
                <w:lang w:val="en-IE"/>
              </w:rPr>
              <w:t>r</w:t>
            </w:r>
            <w:r w:rsidRPr="003F67CD">
              <w:rPr>
                <w:rFonts w:ascii="Tahoma" w:hAnsi="Tahoma" w:cs="Tahoma"/>
                <w:sz w:val="22"/>
                <w:szCs w:val="22"/>
                <w:lang w:val="en-IE"/>
              </w:rPr>
              <w:t xml:space="preserve"> staff get annual leave; if so how many days per year:</w:t>
            </w:r>
          </w:p>
        </w:tc>
        <w:tc>
          <w:tcPr>
            <w:tcW w:w="5129" w:type="dxa"/>
            <w:vAlign w:val="center"/>
          </w:tcPr>
          <w:p w14:paraId="310AB104" w14:textId="77777777" w:rsidR="00E823AC" w:rsidRPr="003F67CD" w:rsidRDefault="00E823AC" w:rsidP="007564DC">
            <w:pPr>
              <w:rPr>
                <w:rFonts w:ascii="Tahoma" w:hAnsi="Tahoma" w:cs="Tahoma"/>
                <w:szCs w:val="22"/>
                <w:lang w:val="en-IE"/>
              </w:rPr>
            </w:pPr>
          </w:p>
        </w:tc>
      </w:tr>
    </w:tbl>
    <w:p w14:paraId="310AB106" w14:textId="77777777" w:rsidR="00E823AC" w:rsidRPr="003F67CD" w:rsidRDefault="00E823AC" w:rsidP="00E823AC">
      <w:pPr>
        <w:rPr>
          <w:rFonts w:ascii="Tahoma" w:hAnsi="Tahoma" w:cs="Tahoma"/>
          <w:sz w:val="22"/>
          <w:szCs w:val="22"/>
        </w:rPr>
      </w:pPr>
    </w:p>
    <w:p w14:paraId="310AB107" w14:textId="77777777" w:rsidR="00E823AC" w:rsidRPr="003F67CD" w:rsidRDefault="00E823AC" w:rsidP="00E823AC">
      <w:pPr>
        <w:rPr>
          <w:rFonts w:ascii="Tahoma" w:hAnsi="Tahoma" w:cs="Tahoma"/>
          <w:sz w:val="22"/>
          <w:szCs w:val="22"/>
        </w:rPr>
      </w:pPr>
      <w:r w:rsidRPr="003F67CD">
        <w:rPr>
          <w:rFonts w:ascii="Tahoma" w:hAnsi="Tahoma" w:cs="Tahoma"/>
          <w:b/>
          <w:sz w:val="22"/>
          <w:szCs w:val="22"/>
        </w:rPr>
        <w:t>3.  Bank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5129"/>
      </w:tblGrid>
      <w:tr w:rsidR="00E823AC" w:rsidRPr="003F67CD" w14:paraId="310AB10A" w14:textId="77777777" w:rsidTr="00661AD9">
        <w:trPr>
          <w:trHeight w:hRule="exact" w:val="792"/>
        </w:trPr>
        <w:tc>
          <w:tcPr>
            <w:tcW w:w="5058" w:type="dxa"/>
            <w:vAlign w:val="center"/>
          </w:tcPr>
          <w:p w14:paraId="310AB108" w14:textId="77777777" w:rsidR="00E823AC" w:rsidRPr="003F67CD" w:rsidRDefault="00E823AC" w:rsidP="00661AD9">
            <w:pPr>
              <w:rPr>
                <w:rFonts w:ascii="Tahoma" w:hAnsi="Tahoma" w:cs="Tahoma"/>
                <w:szCs w:val="22"/>
                <w:lang w:val="en-IE"/>
              </w:rPr>
            </w:pPr>
            <w:r w:rsidRPr="003F67CD">
              <w:rPr>
                <w:rFonts w:ascii="Tahoma" w:hAnsi="Tahoma" w:cs="Tahoma"/>
                <w:sz w:val="22"/>
                <w:szCs w:val="22"/>
                <w:lang w:val="en-IE"/>
              </w:rPr>
              <w:t>Bank Name:</w:t>
            </w:r>
          </w:p>
        </w:tc>
        <w:tc>
          <w:tcPr>
            <w:tcW w:w="5130" w:type="dxa"/>
            <w:vAlign w:val="center"/>
          </w:tcPr>
          <w:p w14:paraId="310AB109" w14:textId="77777777" w:rsidR="00E823AC" w:rsidRPr="003F67CD" w:rsidRDefault="00E823AC" w:rsidP="00661AD9">
            <w:pPr>
              <w:rPr>
                <w:rFonts w:ascii="Tahoma" w:hAnsi="Tahoma" w:cs="Tahoma"/>
                <w:szCs w:val="22"/>
                <w:lang w:val="en-IE"/>
              </w:rPr>
            </w:pPr>
          </w:p>
        </w:tc>
      </w:tr>
      <w:tr w:rsidR="00E823AC" w:rsidRPr="003F67CD" w14:paraId="310AB10D" w14:textId="77777777" w:rsidTr="00661AD9">
        <w:trPr>
          <w:trHeight w:hRule="exact" w:val="792"/>
        </w:trPr>
        <w:tc>
          <w:tcPr>
            <w:tcW w:w="5058" w:type="dxa"/>
            <w:vAlign w:val="center"/>
          </w:tcPr>
          <w:p w14:paraId="310AB10B" w14:textId="77777777" w:rsidR="00E823AC" w:rsidRPr="003F67CD" w:rsidRDefault="00E823AC" w:rsidP="00661AD9">
            <w:pPr>
              <w:rPr>
                <w:rFonts w:ascii="Tahoma" w:hAnsi="Tahoma" w:cs="Tahoma"/>
                <w:szCs w:val="22"/>
                <w:lang w:val="en-IE"/>
              </w:rPr>
            </w:pPr>
            <w:r w:rsidRPr="003F67CD">
              <w:rPr>
                <w:rFonts w:ascii="Tahoma" w:hAnsi="Tahoma" w:cs="Tahoma"/>
                <w:sz w:val="22"/>
                <w:szCs w:val="22"/>
                <w:lang w:val="en-IE"/>
              </w:rPr>
              <w:t>Bank Address:</w:t>
            </w:r>
          </w:p>
        </w:tc>
        <w:tc>
          <w:tcPr>
            <w:tcW w:w="5130" w:type="dxa"/>
            <w:vAlign w:val="center"/>
          </w:tcPr>
          <w:p w14:paraId="310AB10C" w14:textId="77777777" w:rsidR="00E823AC" w:rsidRPr="003F67CD" w:rsidRDefault="00E823AC" w:rsidP="00661AD9">
            <w:pPr>
              <w:rPr>
                <w:rFonts w:ascii="Tahoma" w:hAnsi="Tahoma" w:cs="Tahoma"/>
                <w:szCs w:val="22"/>
                <w:lang w:val="en-IE"/>
              </w:rPr>
            </w:pPr>
          </w:p>
        </w:tc>
      </w:tr>
      <w:tr w:rsidR="00E823AC" w:rsidRPr="003F67CD" w14:paraId="310AB110" w14:textId="77777777" w:rsidTr="00661AD9">
        <w:trPr>
          <w:trHeight w:hRule="exact" w:val="792"/>
        </w:trPr>
        <w:tc>
          <w:tcPr>
            <w:tcW w:w="5058" w:type="dxa"/>
            <w:vAlign w:val="center"/>
          </w:tcPr>
          <w:p w14:paraId="310AB10E" w14:textId="77777777" w:rsidR="00E823AC" w:rsidRPr="003F67CD" w:rsidRDefault="00E823AC" w:rsidP="00661AD9">
            <w:pPr>
              <w:rPr>
                <w:rFonts w:ascii="Tahoma" w:hAnsi="Tahoma" w:cs="Tahoma"/>
                <w:szCs w:val="22"/>
                <w:lang w:val="en-IE"/>
              </w:rPr>
            </w:pPr>
            <w:r w:rsidRPr="003F67CD">
              <w:rPr>
                <w:rFonts w:ascii="Tahoma" w:hAnsi="Tahoma" w:cs="Tahoma"/>
                <w:sz w:val="22"/>
                <w:szCs w:val="22"/>
                <w:lang w:val="en-IE"/>
              </w:rPr>
              <w:t>Bank Account Name:</w:t>
            </w:r>
          </w:p>
        </w:tc>
        <w:tc>
          <w:tcPr>
            <w:tcW w:w="5130" w:type="dxa"/>
            <w:vAlign w:val="center"/>
          </w:tcPr>
          <w:p w14:paraId="310AB10F" w14:textId="77777777" w:rsidR="00E823AC" w:rsidRPr="003F67CD" w:rsidRDefault="00E823AC" w:rsidP="00661AD9">
            <w:pPr>
              <w:rPr>
                <w:rFonts w:ascii="Tahoma" w:hAnsi="Tahoma" w:cs="Tahoma"/>
                <w:szCs w:val="22"/>
                <w:lang w:val="en-IE"/>
              </w:rPr>
            </w:pPr>
          </w:p>
        </w:tc>
      </w:tr>
      <w:tr w:rsidR="00E823AC" w:rsidRPr="003F67CD" w14:paraId="310AB113" w14:textId="77777777" w:rsidTr="00661AD9">
        <w:trPr>
          <w:trHeight w:hRule="exact" w:val="792"/>
        </w:trPr>
        <w:tc>
          <w:tcPr>
            <w:tcW w:w="5058" w:type="dxa"/>
            <w:vAlign w:val="center"/>
          </w:tcPr>
          <w:p w14:paraId="310AB111" w14:textId="77777777" w:rsidR="00E823AC" w:rsidRPr="003F67CD" w:rsidRDefault="00E823AC" w:rsidP="00661AD9">
            <w:pPr>
              <w:rPr>
                <w:rFonts w:ascii="Tahoma" w:hAnsi="Tahoma" w:cs="Tahoma"/>
                <w:szCs w:val="22"/>
                <w:lang w:val="en-IE"/>
              </w:rPr>
            </w:pPr>
            <w:r w:rsidRPr="003F67CD">
              <w:rPr>
                <w:rFonts w:ascii="Tahoma" w:hAnsi="Tahoma" w:cs="Tahoma"/>
                <w:sz w:val="22"/>
                <w:szCs w:val="22"/>
                <w:lang w:val="en-IE"/>
              </w:rPr>
              <w:t>Bank Account Number:</w:t>
            </w:r>
          </w:p>
        </w:tc>
        <w:tc>
          <w:tcPr>
            <w:tcW w:w="5130" w:type="dxa"/>
            <w:vAlign w:val="center"/>
          </w:tcPr>
          <w:p w14:paraId="310AB112" w14:textId="77777777" w:rsidR="00E823AC" w:rsidRPr="003F67CD" w:rsidRDefault="00E823AC" w:rsidP="00661AD9">
            <w:pPr>
              <w:rPr>
                <w:rFonts w:ascii="Tahoma" w:hAnsi="Tahoma" w:cs="Tahoma"/>
                <w:szCs w:val="22"/>
                <w:lang w:val="en-IE"/>
              </w:rPr>
            </w:pPr>
          </w:p>
        </w:tc>
      </w:tr>
      <w:tr w:rsidR="00E823AC" w:rsidRPr="00CD37CE" w14:paraId="310AB116" w14:textId="77777777" w:rsidTr="00661AD9">
        <w:trPr>
          <w:trHeight w:hRule="exact" w:val="792"/>
        </w:trPr>
        <w:tc>
          <w:tcPr>
            <w:tcW w:w="5058" w:type="dxa"/>
            <w:vAlign w:val="center"/>
          </w:tcPr>
          <w:p w14:paraId="310AB114" w14:textId="77777777" w:rsidR="00E823AC" w:rsidRPr="003F67CD" w:rsidRDefault="00E823AC" w:rsidP="00661AD9">
            <w:pPr>
              <w:rPr>
                <w:rFonts w:ascii="Tahoma" w:hAnsi="Tahoma" w:cs="Tahoma"/>
                <w:szCs w:val="22"/>
                <w:lang w:val="en-IE"/>
              </w:rPr>
            </w:pPr>
            <w:r w:rsidRPr="003F67CD">
              <w:rPr>
                <w:rFonts w:ascii="Tahoma" w:hAnsi="Tahoma" w:cs="Tahoma"/>
                <w:sz w:val="22"/>
                <w:szCs w:val="22"/>
                <w:lang w:val="en-IE"/>
              </w:rPr>
              <w:t>How long has this Account been open?</w:t>
            </w:r>
          </w:p>
        </w:tc>
        <w:tc>
          <w:tcPr>
            <w:tcW w:w="5130" w:type="dxa"/>
            <w:vAlign w:val="center"/>
          </w:tcPr>
          <w:p w14:paraId="310AB115" w14:textId="77777777" w:rsidR="00E823AC" w:rsidRPr="003F67CD" w:rsidRDefault="00E823AC" w:rsidP="00661AD9">
            <w:pPr>
              <w:rPr>
                <w:rFonts w:ascii="Tahoma" w:hAnsi="Tahoma" w:cs="Tahoma"/>
                <w:szCs w:val="22"/>
                <w:lang w:val="en-IE"/>
              </w:rPr>
            </w:pPr>
          </w:p>
        </w:tc>
      </w:tr>
    </w:tbl>
    <w:p w14:paraId="310AB117" w14:textId="77777777" w:rsidR="00E823AC" w:rsidRPr="00CD37CE" w:rsidRDefault="00E823AC" w:rsidP="00E823AC">
      <w:pPr>
        <w:rPr>
          <w:rFonts w:ascii="Tahoma" w:hAnsi="Tahoma" w:cs="Tahoma"/>
          <w:sz w:val="22"/>
          <w:szCs w:val="22"/>
          <w:highlight w:val="cyan"/>
        </w:rPr>
      </w:pPr>
    </w:p>
    <w:p w14:paraId="310AB118" w14:textId="77777777" w:rsidR="00E823AC" w:rsidRPr="003F67CD" w:rsidRDefault="00E823AC" w:rsidP="00E823AC">
      <w:pPr>
        <w:rPr>
          <w:rFonts w:ascii="Tahoma" w:hAnsi="Tahoma" w:cs="Tahoma"/>
          <w:sz w:val="22"/>
          <w:szCs w:val="22"/>
        </w:rPr>
      </w:pPr>
      <w:r w:rsidRPr="003F67CD">
        <w:rPr>
          <w:rFonts w:ascii="Tahoma" w:hAnsi="Tahoma" w:cs="Tahoma"/>
          <w:b/>
          <w:sz w:val="22"/>
          <w:szCs w:val="22"/>
        </w:rPr>
        <w:t>4.  Payment Terms: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5129"/>
      </w:tblGrid>
      <w:tr w:rsidR="00E823AC" w:rsidRPr="003F67CD" w14:paraId="310AB11B" w14:textId="77777777" w:rsidTr="007564DC">
        <w:trPr>
          <w:trHeight w:hRule="exact" w:val="864"/>
        </w:trPr>
        <w:tc>
          <w:tcPr>
            <w:tcW w:w="5058" w:type="dxa"/>
            <w:vAlign w:val="center"/>
          </w:tcPr>
          <w:p w14:paraId="310AB119" w14:textId="77777777" w:rsidR="00E823AC" w:rsidRPr="003F67CD" w:rsidRDefault="00E823AC" w:rsidP="007564DC">
            <w:pPr>
              <w:rPr>
                <w:rFonts w:ascii="Tahoma" w:hAnsi="Tahoma" w:cs="Tahoma"/>
                <w:szCs w:val="22"/>
                <w:lang w:val="en-IE"/>
              </w:rPr>
            </w:pPr>
            <w:r w:rsidRPr="003F67CD">
              <w:rPr>
                <w:rFonts w:ascii="Tahoma" w:hAnsi="Tahoma" w:cs="Tahoma"/>
                <w:sz w:val="22"/>
                <w:szCs w:val="22"/>
                <w:lang w:val="en-IE"/>
              </w:rPr>
              <w:t>Orders</w:t>
            </w:r>
            <w:r>
              <w:rPr>
                <w:rFonts w:ascii="Tahoma" w:hAnsi="Tahoma" w:cs="Tahoma"/>
                <w:sz w:val="22"/>
                <w:szCs w:val="22"/>
                <w:lang w:val="en-IE"/>
              </w:rPr>
              <w:t xml:space="preserve"> accepted on receipt of an LPO: </w:t>
            </w:r>
            <w:r w:rsidRPr="003F67CD">
              <w:rPr>
                <w:rFonts w:ascii="Tahoma" w:hAnsi="Tahoma" w:cs="Tahoma"/>
                <w:sz w:val="22"/>
                <w:szCs w:val="22"/>
                <w:lang w:val="en-IE"/>
              </w:rPr>
              <w:t>Y/N</w:t>
            </w:r>
          </w:p>
        </w:tc>
        <w:tc>
          <w:tcPr>
            <w:tcW w:w="5130" w:type="dxa"/>
            <w:vAlign w:val="center"/>
          </w:tcPr>
          <w:p w14:paraId="310AB11A" w14:textId="77777777" w:rsidR="00E823AC" w:rsidRPr="003F67CD" w:rsidRDefault="00E823AC" w:rsidP="007564DC">
            <w:pPr>
              <w:rPr>
                <w:rFonts w:ascii="Tahoma" w:hAnsi="Tahoma" w:cs="Tahoma"/>
                <w:szCs w:val="22"/>
                <w:lang w:val="en-IE"/>
              </w:rPr>
            </w:pPr>
          </w:p>
        </w:tc>
      </w:tr>
      <w:tr w:rsidR="00E823AC" w:rsidRPr="003F67CD" w14:paraId="310AB11E" w14:textId="77777777" w:rsidTr="007564DC">
        <w:trPr>
          <w:trHeight w:hRule="exact" w:val="864"/>
        </w:trPr>
        <w:tc>
          <w:tcPr>
            <w:tcW w:w="5058" w:type="dxa"/>
            <w:vAlign w:val="center"/>
          </w:tcPr>
          <w:p w14:paraId="310AB11C" w14:textId="77777777" w:rsidR="00E823AC" w:rsidRPr="003F67CD" w:rsidRDefault="00E823AC" w:rsidP="007564DC">
            <w:pPr>
              <w:rPr>
                <w:rFonts w:ascii="Tahoma" w:hAnsi="Tahoma" w:cs="Tahoma"/>
                <w:szCs w:val="22"/>
                <w:lang w:val="en-IE"/>
              </w:rPr>
            </w:pPr>
            <w:r w:rsidRPr="003F67CD">
              <w:rPr>
                <w:rFonts w:ascii="Tahoma" w:hAnsi="Tahoma" w:cs="Tahoma"/>
                <w:sz w:val="22"/>
                <w:szCs w:val="22"/>
                <w:lang w:val="en-IE"/>
              </w:rPr>
              <w:t>Number of days credit provided, if applicable:</w:t>
            </w:r>
          </w:p>
        </w:tc>
        <w:tc>
          <w:tcPr>
            <w:tcW w:w="5130" w:type="dxa"/>
            <w:vAlign w:val="center"/>
          </w:tcPr>
          <w:p w14:paraId="310AB11D" w14:textId="77777777" w:rsidR="00E823AC" w:rsidRPr="003F67CD" w:rsidRDefault="00E823AC" w:rsidP="007564DC">
            <w:pPr>
              <w:rPr>
                <w:rFonts w:ascii="Tahoma" w:hAnsi="Tahoma" w:cs="Tahoma"/>
                <w:szCs w:val="22"/>
                <w:lang w:val="en-IE"/>
              </w:rPr>
            </w:pPr>
          </w:p>
        </w:tc>
      </w:tr>
      <w:tr w:rsidR="00E823AC" w:rsidRPr="003F67CD" w14:paraId="310AB121" w14:textId="77777777" w:rsidTr="007564DC">
        <w:trPr>
          <w:trHeight w:hRule="exact" w:val="864"/>
        </w:trPr>
        <w:tc>
          <w:tcPr>
            <w:tcW w:w="5058" w:type="dxa"/>
            <w:vAlign w:val="center"/>
          </w:tcPr>
          <w:p w14:paraId="310AB11F" w14:textId="77777777" w:rsidR="00E823AC" w:rsidRPr="003F67CD" w:rsidRDefault="00E823AC" w:rsidP="007564DC">
            <w:pPr>
              <w:rPr>
                <w:rFonts w:ascii="Tahoma" w:hAnsi="Tahoma" w:cs="Tahoma"/>
                <w:szCs w:val="22"/>
                <w:lang w:val="en-IE"/>
              </w:rPr>
            </w:pPr>
            <w:r w:rsidRPr="003F67CD">
              <w:rPr>
                <w:rFonts w:ascii="Tahoma" w:hAnsi="Tahoma" w:cs="Tahoma"/>
                <w:sz w:val="22"/>
                <w:szCs w:val="22"/>
                <w:lang w:val="en-IE"/>
              </w:rPr>
              <w:t>Details of any discounts that apply:</w:t>
            </w:r>
          </w:p>
        </w:tc>
        <w:tc>
          <w:tcPr>
            <w:tcW w:w="5130" w:type="dxa"/>
            <w:vAlign w:val="center"/>
          </w:tcPr>
          <w:p w14:paraId="310AB120" w14:textId="77777777" w:rsidR="00E823AC" w:rsidRPr="003F67CD" w:rsidRDefault="00E823AC" w:rsidP="007564DC">
            <w:pPr>
              <w:rPr>
                <w:rFonts w:ascii="Tahoma" w:hAnsi="Tahoma" w:cs="Tahoma"/>
                <w:szCs w:val="22"/>
                <w:lang w:val="en-IE"/>
              </w:rPr>
            </w:pPr>
          </w:p>
        </w:tc>
      </w:tr>
      <w:tr w:rsidR="00E823AC" w:rsidRPr="00992826" w14:paraId="310AB124" w14:textId="77777777" w:rsidTr="007564DC">
        <w:trPr>
          <w:trHeight w:hRule="exact" w:val="864"/>
        </w:trPr>
        <w:tc>
          <w:tcPr>
            <w:tcW w:w="5058" w:type="dxa"/>
            <w:vAlign w:val="center"/>
          </w:tcPr>
          <w:p w14:paraId="310AB122" w14:textId="77777777" w:rsidR="00E823AC" w:rsidRPr="00992826" w:rsidRDefault="00E823AC" w:rsidP="007564DC">
            <w:pPr>
              <w:rPr>
                <w:rFonts w:ascii="Tahoma" w:hAnsi="Tahoma" w:cs="Tahoma"/>
                <w:szCs w:val="22"/>
                <w:lang w:val="en-IE"/>
              </w:rPr>
            </w:pPr>
            <w:r w:rsidRPr="003F67CD">
              <w:rPr>
                <w:rFonts w:ascii="Tahoma" w:hAnsi="Tahoma" w:cs="Tahoma"/>
                <w:sz w:val="22"/>
                <w:szCs w:val="22"/>
                <w:lang w:val="en-IE"/>
              </w:rPr>
              <w:t>Preferred payment method: (</w:t>
            </w:r>
            <w:r>
              <w:rPr>
                <w:rFonts w:ascii="Tahoma" w:hAnsi="Tahoma" w:cs="Tahoma"/>
                <w:sz w:val="22"/>
                <w:szCs w:val="22"/>
                <w:lang w:val="en-IE"/>
              </w:rPr>
              <w:t>cash/</w:t>
            </w:r>
            <w:r w:rsidRPr="003F67CD">
              <w:rPr>
                <w:rFonts w:ascii="Tahoma" w:hAnsi="Tahoma" w:cs="Tahoma"/>
                <w:sz w:val="22"/>
                <w:szCs w:val="22"/>
                <w:lang w:val="en-IE"/>
              </w:rPr>
              <w:t>cheque/electronic payment)</w:t>
            </w:r>
          </w:p>
        </w:tc>
        <w:tc>
          <w:tcPr>
            <w:tcW w:w="5130" w:type="dxa"/>
            <w:vAlign w:val="center"/>
          </w:tcPr>
          <w:p w14:paraId="310AB123" w14:textId="77777777" w:rsidR="00E823AC" w:rsidRPr="00992826" w:rsidRDefault="00E823AC" w:rsidP="007564DC">
            <w:pPr>
              <w:rPr>
                <w:rFonts w:ascii="Tahoma" w:hAnsi="Tahoma" w:cs="Tahoma"/>
                <w:szCs w:val="22"/>
                <w:lang w:val="en-IE"/>
              </w:rPr>
            </w:pPr>
          </w:p>
        </w:tc>
      </w:tr>
    </w:tbl>
    <w:p w14:paraId="310AB125" w14:textId="77777777" w:rsidR="00E74764" w:rsidRDefault="00E74764" w:rsidP="0024063E">
      <w:pPr>
        <w:rPr>
          <w:rFonts w:ascii="Tahoma" w:hAnsi="Tahoma" w:cs="Tahoma"/>
          <w:sz w:val="22"/>
          <w:szCs w:val="22"/>
          <w:lang w:val="en-IE"/>
        </w:rPr>
        <w:sectPr w:rsidR="00E74764" w:rsidSect="00E94B39">
          <w:footerReference w:type="default" r:id="rId13"/>
          <w:type w:val="continuous"/>
          <w:pgSz w:w="11899" w:h="16838"/>
          <w:pgMar w:top="426" w:right="851" w:bottom="142" w:left="851" w:header="709" w:footer="709" w:gutter="0"/>
          <w:cols w:space="708"/>
          <w:docGrid w:linePitch="360"/>
        </w:sectPr>
      </w:pPr>
    </w:p>
    <w:p w14:paraId="310AB126" w14:textId="77777777" w:rsidR="00E74764" w:rsidRDefault="00E74764" w:rsidP="0024063E">
      <w:pPr>
        <w:rPr>
          <w:rFonts w:ascii="Tahoma" w:hAnsi="Tahoma" w:cs="Tahoma"/>
          <w:sz w:val="22"/>
          <w:szCs w:val="22"/>
          <w:lang w:val="en-IE"/>
        </w:rPr>
      </w:pPr>
    </w:p>
    <w:p w14:paraId="310AB127" w14:textId="77777777" w:rsidR="0024063E" w:rsidRPr="003F67CD" w:rsidRDefault="006F5829" w:rsidP="0024063E">
      <w:pPr>
        <w:rPr>
          <w:rFonts w:ascii="Tahoma" w:hAnsi="Tahoma" w:cs="Tahoma"/>
          <w:b/>
          <w:sz w:val="22"/>
          <w:szCs w:val="22"/>
        </w:rPr>
      </w:pPr>
      <w:r w:rsidRPr="003F67CD">
        <w:rPr>
          <w:rFonts w:ascii="Tahoma" w:hAnsi="Tahoma" w:cs="Tahoma"/>
          <w:b/>
          <w:sz w:val="22"/>
          <w:szCs w:val="22"/>
        </w:rPr>
        <w:t>5</w:t>
      </w:r>
      <w:r w:rsidR="0024063E" w:rsidRPr="003F67CD">
        <w:rPr>
          <w:rFonts w:ascii="Tahoma" w:hAnsi="Tahoma" w:cs="Tahoma"/>
          <w:b/>
          <w:sz w:val="22"/>
          <w:szCs w:val="22"/>
        </w:rPr>
        <w:t>.  Reference of undertaking similar work in the past:</w:t>
      </w:r>
    </w:p>
    <w:p w14:paraId="310AB128" w14:textId="77777777" w:rsidR="0020053C" w:rsidRPr="003F67CD" w:rsidRDefault="0020053C" w:rsidP="0020053C">
      <w:pPr>
        <w:jc w:val="both"/>
        <w:rPr>
          <w:rFonts w:ascii="Tahoma" w:hAnsi="Tahoma" w:cs="Tahoma"/>
          <w:sz w:val="22"/>
          <w:szCs w:val="22"/>
        </w:rPr>
      </w:pPr>
      <w:r w:rsidRPr="003F67CD">
        <w:rPr>
          <w:rFonts w:ascii="Tahoma" w:hAnsi="Tahoma" w:cs="Tahoma"/>
          <w:sz w:val="22"/>
          <w:szCs w:val="22"/>
        </w:rPr>
        <w:t xml:space="preserve">Please complete the table below using the format to summarise the </w:t>
      </w:r>
      <w:r w:rsidRPr="003F67CD">
        <w:rPr>
          <w:rFonts w:ascii="Tahoma" w:hAnsi="Tahoma" w:cs="Tahoma"/>
          <w:b/>
          <w:sz w:val="22"/>
          <w:szCs w:val="22"/>
        </w:rPr>
        <w:t>Major relevant supplies/services</w:t>
      </w:r>
      <w:r w:rsidRPr="003F67CD">
        <w:rPr>
          <w:rFonts w:ascii="Tahoma" w:hAnsi="Tahoma" w:cs="Tahoma"/>
          <w:sz w:val="22"/>
          <w:szCs w:val="22"/>
        </w:rPr>
        <w:t xml:space="preserve"> carried out in the course of th</w:t>
      </w:r>
      <w:r w:rsidR="006F5829" w:rsidRPr="003F67CD">
        <w:rPr>
          <w:rFonts w:ascii="Tahoma" w:hAnsi="Tahoma" w:cs="Tahoma"/>
          <w:sz w:val="22"/>
          <w:szCs w:val="22"/>
        </w:rPr>
        <w:t>e past 3 years by your company.</w:t>
      </w:r>
      <w:r w:rsidR="00D51795">
        <w:rPr>
          <w:rFonts w:ascii="Tahoma" w:hAnsi="Tahoma" w:cs="Tahoma"/>
          <w:sz w:val="22"/>
          <w:szCs w:val="22"/>
        </w:rPr>
        <w:t xml:space="preserve">  Please provide proof e.g. copy of LPO.</w:t>
      </w:r>
    </w:p>
    <w:p w14:paraId="310AB129" w14:textId="77777777" w:rsidR="00E74764" w:rsidRPr="003F67CD" w:rsidRDefault="00E74764" w:rsidP="0024063E">
      <w:pPr>
        <w:rPr>
          <w:rFonts w:ascii="Tahoma" w:hAnsi="Tahoma" w:cs="Tahoma"/>
          <w:sz w:val="22"/>
          <w:szCs w:val="22"/>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3084"/>
        <w:gridCol w:w="1808"/>
        <w:gridCol w:w="1525"/>
        <w:gridCol w:w="4747"/>
      </w:tblGrid>
      <w:tr w:rsidR="003F67CD" w:rsidRPr="003F67CD" w14:paraId="310AB12C" w14:textId="77777777" w:rsidTr="00B448EB">
        <w:tc>
          <w:tcPr>
            <w:tcW w:w="14992" w:type="dxa"/>
            <w:gridSpan w:val="5"/>
            <w:vAlign w:val="center"/>
          </w:tcPr>
          <w:p w14:paraId="310AB12A" w14:textId="77777777" w:rsidR="003F67CD" w:rsidRPr="003F67CD" w:rsidRDefault="003F67CD" w:rsidP="00B448EB">
            <w:pPr>
              <w:jc w:val="center"/>
              <w:rPr>
                <w:rFonts w:ascii="Tahoma" w:hAnsi="Tahoma" w:cs="Tahoma"/>
                <w:b/>
                <w:sz w:val="22"/>
                <w:szCs w:val="22"/>
                <w:lang w:val="en-IE"/>
              </w:rPr>
            </w:pPr>
            <w:r w:rsidRPr="003F67CD">
              <w:rPr>
                <w:rFonts w:ascii="Tahoma" w:hAnsi="Tahoma" w:cs="Tahoma"/>
                <w:b/>
                <w:sz w:val="22"/>
                <w:szCs w:val="22"/>
                <w:lang w:val="en-IE"/>
              </w:rPr>
              <w:t>Provide details of other International Aid and UN Organisations that you supply</w:t>
            </w:r>
          </w:p>
          <w:p w14:paraId="310AB12B" w14:textId="77777777" w:rsidR="003F67CD" w:rsidRPr="003F67CD" w:rsidRDefault="003F67CD" w:rsidP="00B448EB">
            <w:pPr>
              <w:jc w:val="center"/>
              <w:rPr>
                <w:rFonts w:ascii="Tahoma" w:hAnsi="Tahoma" w:cs="Tahoma"/>
                <w:b/>
                <w:sz w:val="20"/>
                <w:lang w:val="en-IE"/>
              </w:rPr>
            </w:pPr>
          </w:p>
        </w:tc>
      </w:tr>
      <w:tr w:rsidR="003F67CD" w:rsidRPr="003F67CD" w14:paraId="310AB132" w14:textId="77777777" w:rsidTr="003F67CD">
        <w:tc>
          <w:tcPr>
            <w:tcW w:w="3828" w:type="dxa"/>
          </w:tcPr>
          <w:p w14:paraId="310AB12D" w14:textId="77777777" w:rsidR="003F67CD" w:rsidRPr="003F67CD" w:rsidRDefault="003F67CD" w:rsidP="003F67CD">
            <w:pPr>
              <w:jc w:val="center"/>
              <w:rPr>
                <w:rFonts w:ascii="Tahoma" w:hAnsi="Tahoma" w:cs="Tahoma"/>
                <w:b/>
                <w:sz w:val="20"/>
                <w:lang w:val="en-IE"/>
              </w:rPr>
            </w:pPr>
            <w:r w:rsidRPr="003F67CD">
              <w:rPr>
                <w:rFonts w:ascii="Tahoma" w:hAnsi="Tahoma" w:cs="Tahoma"/>
                <w:b/>
                <w:sz w:val="20"/>
                <w:lang w:val="en-IE"/>
              </w:rPr>
              <w:t>International NGO/UN Organisation</w:t>
            </w:r>
          </w:p>
        </w:tc>
        <w:tc>
          <w:tcPr>
            <w:tcW w:w="3084" w:type="dxa"/>
          </w:tcPr>
          <w:p w14:paraId="310AB12E" w14:textId="77777777" w:rsidR="003F67CD" w:rsidRPr="003F67CD" w:rsidRDefault="003F67CD" w:rsidP="00045EF8">
            <w:pPr>
              <w:jc w:val="center"/>
              <w:rPr>
                <w:rFonts w:ascii="Tahoma" w:hAnsi="Tahoma" w:cs="Tahoma"/>
                <w:b/>
                <w:sz w:val="20"/>
                <w:lang w:val="en-IE"/>
              </w:rPr>
            </w:pPr>
            <w:r w:rsidRPr="003F67CD">
              <w:rPr>
                <w:rFonts w:ascii="Tahoma" w:hAnsi="Tahoma" w:cs="Tahoma"/>
                <w:b/>
                <w:sz w:val="20"/>
                <w:lang w:val="en-IE"/>
              </w:rPr>
              <w:t>Contact details in NGO/Co.</w:t>
            </w:r>
          </w:p>
        </w:tc>
        <w:tc>
          <w:tcPr>
            <w:tcW w:w="1808" w:type="dxa"/>
          </w:tcPr>
          <w:p w14:paraId="310AB12F" w14:textId="77777777" w:rsidR="003F67CD" w:rsidRPr="003F67CD" w:rsidRDefault="003F67CD" w:rsidP="00045EF8">
            <w:pPr>
              <w:jc w:val="center"/>
              <w:rPr>
                <w:rFonts w:ascii="Tahoma" w:hAnsi="Tahoma" w:cs="Tahoma"/>
                <w:b/>
                <w:sz w:val="20"/>
                <w:lang w:val="en-IE"/>
              </w:rPr>
            </w:pPr>
            <w:r w:rsidRPr="003F67CD">
              <w:rPr>
                <w:rFonts w:ascii="Tahoma" w:hAnsi="Tahoma" w:cs="Tahoma"/>
                <w:b/>
                <w:sz w:val="20"/>
                <w:lang w:val="en-IE"/>
              </w:rPr>
              <w:t>Total Contract Value</w:t>
            </w:r>
          </w:p>
        </w:tc>
        <w:tc>
          <w:tcPr>
            <w:tcW w:w="1525" w:type="dxa"/>
          </w:tcPr>
          <w:p w14:paraId="310AB130" w14:textId="77777777" w:rsidR="003F67CD" w:rsidRPr="003F67CD" w:rsidRDefault="003F67CD" w:rsidP="00045EF8">
            <w:pPr>
              <w:jc w:val="center"/>
              <w:rPr>
                <w:rFonts w:ascii="Tahoma" w:hAnsi="Tahoma" w:cs="Tahoma"/>
                <w:b/>
                <w:sz w:val="20"/>
                <w:lang w:val="en-IE"/>
              </w:rPr>
            </w:pPr>
            <w:r w:rsidRPr="003F67CD">
              <w:rPr>
                <w:rFonts w:ascii="Tahoma" w:hAnsi="Tahoma" w:cs="Tahoma"/>
                <w:b/>
                <w:sz w:val="20"/>
                <w:lang w:val="en-IE"/>
              </w:rPr>
              <w:t>Date</w:t>
            </w:r>
          </w:p>
        </w:tc>
        <w:tc>
          <w:tcPr>
            <w:tcW w:w="4747" w:type="dxa"/>
          </w:tcPr>
          <w:p w14:paraId="310AB131" w14:textId="77777777" w:rsidR="003F67CD" w:rsidRPr="003F67CD" w:rsidRDefault="003F67CD" w:rsidP="00045EF8">
            <w:pPr>
              <w:jc w:val="center"/>
              <w:rPr>
                <w:rFonts w:ascii="Tahoma" w:hAnsi="Tahoma" w:cs="Tahoma"/>
                <w:b/>
                <w:sz w:val="20"/>
                <w:lang w:val="en-IE"/>
              </w:rPr>
            </w:pPr>
            <w:r w:rsidRPr="003F67CD">
              <w:rPr>
                <w:rFonts w:ascii="Tahoma" w:hAnsi="Tahoma" w:cs="Tahoma"/>
                <w:b/>
                <w:sz w:val="20"/>
                <w:lang w:val="en-IE"/>
              </w:rPr>
              <w:t>Description of items supplied</w:t>
            </w:r>
          </w:p>
        </w:tc>
      </w:tr>
      <w:tr w:rsidR="003F67CD" w:rsidRPr="003F67CD" w14:paraId="310AB139" w14:textId="77777777" w:rsidTr="003F67CD">
        <w:tc>
          <w:tcPr>
            <w:tcW w:w="3828" w:type="dxa"/>
          </w:tcPr>
          <w:p w14:paraId="310AB133" w14:textId="77777777" w:rsidR="003F67CD" w:rsidRPr="003F67CD" w:rsidRDefault="003F67CD" w:rsidP="001856FD">
            <w:pPr>
              <w:rPr>
                <w:rFonts w:ascii="Tahoma" w:hAnsi="Tahoma" w:cs="Tahoma"/>
                <w:sz w:val="22"/>
                <w:szCs w:val="22"/>
                <w:lang w:val="en-IE"/>
              </w:rPr>
            </w:pPr>
          </w:p>
          <w:p w14:paraId="310AB134" w14:textId="77777777" w:rsidR="003F67CD" w:rsidRPr="003F67CD" w:rsidRDefault="003F67CD" w:rsidP="001856FD">
            <w:pPr>
              <w:rPr>
                <w:rFonts w:ascii="Tahoma" w:hAnsi="Tahoma" w:cs="Tahoma"/>
                <w:sz w:val="22"/>
                <w:szCs w:val="22"/>
                <w:lang w:val="en-IE"/>
              </w:rPr>
            </w:pPr>
          </w:p>
        </w:tc>
        <w:tc>
          <w:tcPr>
            <w:tcW w:w="3084" w:type="dxa"/>
          </w:tcPr>
          <w:p w14:paraId="310AB135" w14:textId="77777777" w:rsidR="003F67CD" w:rsidRPr="003F67CD" w:rsidRDefault="003F67CD" w:rsidP="001856FD">
            <w:pPr>
              <w:rPr>
                <w:rFonts w:ascii="Tahoma" w:hAnsi="Tahoma" w:cs="Tahoma"/>
                <w:sz w:val="22"/>
                <w:szCs w:val="22"/>
                <w:lang w:val="en-IE"/>
              </w:rPr>
            </w:pPr>
          </w:p>
        </w:tc>
        <w:tc>
          <w:tcPr>
            <w:tcW w:w="1808" w:type="dxa"/>
          </w:tcPr>
          <w:p w14:paraId="310AB136" w14:textId="77777777" w:rsidR="003F67CD" w:rsidRPr="003F67CD" w:rsidRDefault="003F67CD" w:rsidP="001856FD">
            <w:pPr>
              <w:rPr>
                <w:rFonts w:ascii="Tahoma" w:hAnsi="Tahoma" w:cs="Tahoma"/>
                <w:sz w:val="22"/>
                <w:szCs w:val="22"/>
                <w:lang w:val="en-IE"/>
              </w:rPr>
            </w:pPr>
          </w:p>
        </w:tc>
        <w:tc>
          <w:tcPr>
            <w:tcW w:w="1525" w:type="dxa"/>
          </w:tcPr>
          <w:p w14:paraId="310AB137" w14:textId="77777777" w:rsidR="003F67CD" w:rsidRPr="003F67CD" w:rsidRDefault="003F67CD" w:rsidP="001856FD">
            <w:pPr>
              <w:rPr>
                <w:rFonts w:ascii="Tahoma" w:hAnsi="Tahoma" w:cs="Tahoma"/>
                <w:sz w:val="22"/>
                <w:szCs w:val="22"/>
                <w:lang w:val="en-IE"/>
              </w:rPr>
            </w:pPr>
          </w:p>
        </w:tc>
        <w:tc>
          <w:tcPr>
            <w:tcW w:w="4747" w:type="dxa"/>
          </w:tcPr>
          <w:p w14:paraId="310AB138" w14:textId="77777777" w:rsidR="003F67CD" w:rsidRPr="003F67CD" w:rsidRDefault="003F67CD" w:rsidP="003F67CD">
            <w:pPr>
              <w:jc w:val="center"/>
              <w:rPr>
                <w:rFonts w:ascii="Tahoma" w:hAnsi="Tahoma" w:cs="Tahoma"/>
                <w:sz w:val="20"/>
                <w:lang w:val="en-IE"/>
              </w:rPr>
            </w:pPr>
          </w:p>
        </w:tc>
      </w:tr>
      <w:tr w:rsidR="003F67CD" w:rsidRPr="003F67CD" w14:paraId="310AB140" w14:textId="77777777" w:rsidTr="003F67CD">
        <w:tc>
          <w:tcPr>
            <w:tcW w:w="3828" w:type="dxa"/>
          </w:tcPr>
          <w:p w14:paraId="310AB13A" w14:textId="77777777" w:rsidR="003F67CD" w:rsidRPr="003F67CD" w:rsidRDefault="003F67CD" w:rsidP="001856FD">
            <w:pPr>
              <w:rPr>
                <w:rFonts w:ascii="Tahoma" w:hAnsi="Tahoma" w:cs="Tahoma"/>
                <w:sz w:val="22"/>
                <w:szCs w:val="22"/>
                <w:lang w:val="en-IE"/>
              </w:rPr>
            </w:pPr>
          </w:p>
          <w:p w14:paraId="310AB13B" w14:textId="77777777" w:rsidR="003F67CD" w:rsidRPr="003F67CD" w:rsidRDefault="003F67CD" w:rsidP="001856FD">
            <w:pPr>
              <w:rPr>
                <w:rFonts w:ascii="Tahoma" w:hAnsi="Tahoma" w:cs="Tahoma"/>
                <w:sz w:val="22"/>
                <w:szCs w:val="22"/>
                <w:lang w:val="en-IE"/>
              </w:rPr>
            </w:pPr>
          </w:p>
        </w:tc>
        <w:tc>
          <w:tcPr>
            <w:tcW w:w="3084" w:type="dxa"/>
          </w:tcPr>
          <w:p w14:paraId="310AB13C" w14:textId="77777777" w:rsidR="003F67CD" w:rsidRPr="003F67CD" w:rsidRDefault="003F67CD" w:rsidP="001856FD">
            <w:pPr>
              <w:rPr>
                <w:rFonts w:ascii="Tahoma" w:hAnsi="Tahoma" w:cs="Tahoma"/>
                <w:sz w:val="22"/>
                <w:szCs w:val="22"/>
                <w:lang w:val="en-IE"/>
              </w:rPr>
            </w:pPr>
          </w:p>
        </w:tc>
        <w:tc>
          <w:tcPr>
            <w:tcW w:w="1808" w:type="dxa"/>
          </w:tcPr>
          <w:p w14:paraId="310AB13D" w14:textId="77777777" w:rsidR="003F67CD" w:rsidRPr="003F67CD" w:rsidRDefault="003F67CD" w:rsidP="001856FD">
            <w:pPr>
              <w:rPr>
                <w:rFonts w:ascii="Tahoma" w:hAnsi="Tahoma" w:cs="Tahoma"/>
                <w:sz w:val="22"/>
                <w:szCs w:val="22"/>
                <w:lang w:val="en-IE"/>
              </w:rPr>
            </w:pPr>
          </w:p>
        </w:tc>
        <w:tc>
          <w:tcPr>
            <w:tcW w:w="1525" w:type="dxa"/>
          </w:tcPr>
          <w:p w14:paraId="310AB13E" w14:textId="77777777" w:rsidR="003F67CD" w:rsidRPr="003F67CD" w:rsidRDefault="003F67CD" w:rsidP="001856FD">
            <w:pPr>
              <w:rPr>
                <w:rFonts w:ascii="Tahoma" w:hAnsi="Tahoma" w:cs="Tahoma"/>
                <w:sz w:val="22"/>
                <w:szCs w:val="22"/>
                <w:lang w:val="en-IE"/>
              </w:rPr>
            </w:pPr>
          </w:p>
        </w:tc>
        <w:tc>
          <w:tcPr>
            <w:tcW w:w="4747" w:type="dxa"/>
          </w:tcPr>
          <w:p w14:paraId="310AB13F" w14:textId="77777777" w:rsidR="003F67CD" w:rsidRPr="003F67CD" w:rsidRDefault="003F67CD" w:rsidP="003F67CD">
            <w:pPr>
              <w:jc w:val="center"/>
              <w:rPr>
                <w:rFonts w:ascii="Tahoma" w:hAnsi="Tahoma" w:cs="Tahoma"/>
                <w:sz w:val="20"/>
                <w:lang w:val="en-IE"/>
              </w:rPr>
            </w:pPr>
          </w:p>
        </w:tc>
      </w:tr>
      <w:tr w:rsidR="003F67CD" w:rsidRPr="003F67CD" w14:paraId="310AB147" w14:textId="77777777" w:rsidTr="003F67CD">
        <w:tc>
          <w:tcPr>
            <w:tcW w:w="3828" w:type="dxa"/>
          </w:tcPr>
          <w:p w14:paraId="310AB141" w14:textId="77777777" w:rsidR="003F67CD" w:rsidRPr="003F67CD" w:rsidRDefault="003F67CD" w:rsidP="001856FD">
            <w:pPr>
              <w:rPr>
                <w:rFonts w:ascii="Tahoma" w:hAnsi="Tahoma" w:cs="Tahoma"/>
                <w:sz w:val="22"/>
                <w:szCs w:val="22"/>
                <w:lang w:val="en-IE"/>
              </w:rPr>
            </w:pPr>
          </w:p>
          <w:p w14:paraId="310AB142" w14:textId="77777777" w:rsidR="003F67CD" w:rsidRPr="003F67CD" w:rsidRDefault="003F67CD" w:rsidP="001856FD">
            <w:pPr>
              <w:rPr>
                <w:rFonts w:ascii="Tahoma" w:hAnsi="Tahoma" w:cs="Tahoma"/>
                <w:sz w:val="22"/>
                <w:szCs w:val="22"/>
                <w:lang w:val="en-IE"/>
              </w:rPr>
            </w:pPr>
          </w:p>
        </w:tc>
        <w:tc>
          <w:tcPr>
            <w:tcW w:w="3084" w:type="dxa"/>
          </w:tcPr>
          <w:p w14:paraId="310AB143" w14:textId="77777777" w:rsidR="003F67CD" w:rsidRPr="003F67CD" w:rsidRDefault="003F67CD" w:rsidP="001856FD">
            <w:pPr>
              <w:rPr>
                <w:rFonts w:ascii="Tahoma" w:hAnsi="Tahoma" w:cs="Tahoma"/>
                <w:sz w:val="22"/>
                <w:szCs w:val="22"/>
                <w:lang w:val="en-IE"/>
              </w:rPr>
            </w:pPr>
          </w:p>
        </w:tc>
        <w:tc>
          <w:tcPr>
            <w:tcW w:w="1808" w:type="dxa"/>
          </w:tcPr>
          <w:p w14:paraId="310AB144" w14:textId="77777777" w:rsidR="003F67CD" w:rsidRPr="003F67CD" w:rsidRDefault="003F67CD" w:rsidP="001856FD">
            <w:pPr>
              <w:rPr>
                <w:rFonts w:ascii="Tahoma" w:hAnsi="Tahoma" w:cs="Tahoma"/>
                <w:sz w:val="22"/>
                <w:szCs w:val="22"/>
                <w:lang w:val="en-IE"/>
              </w:rPr>
            </w:pPr>
          </w:p>
        </w:tc>
        <w:tc>
          <w:tcPr>
            <w:tcW w:w="1525" w:type="dxa"/>
          </w:tcPr>
          <w:p w14:paraId="310AB145" w14:textId="77777777" w:rsidR="003F67CD" w:rsidRPr="003F67CD" w:rsidRDefault="003F67CD" w:rsidP="001856FD">
            <w:pPr>
              <w:rPr>
                <w:rFonts w:ascii="Tahoma" w:hAnsi="Tahoma" w:cs="Tahoma"/>
                <w:sz w:val="22"/>
                <w:szCs w:val="22"/>
                <w:lang w:val="en-IE"/>
              </w:rPr>
            </w:pPr>
          </w:p>
        </w:tc>
        <w:tc>
          <w:tcPr>
            <w:tcW w:w="4747" w:type="dxa"/>
          </w:tcPr>
          <w:p w14:paraId="310AB146" w14:textId="77777777" w:rsidR="003F67CD" w:rsidRPr="003F67CD" w:rsidRDefault="003F67CD" w:rsidP="003F67CD">
            <w:pPr>
              <w:jc w:val="center"/>
              <w:rPr>
                <w:rFonts w:ascii="Tahoma" w:hAnsi="Tahoma" w:cs="Tahoma"/>
                <w:sz w:val="20"/>
                <w:lang w:val="en-IE"/>
              </w:rPr>
            </w:pPr>
          </w:p>
        </w:tc>
      </w:tr>
      <w:tr w:rsidR="003F67CD" w:rsidRPr="003F67CD" w14:paraId="310AB14E" w14:textId="77777777" w:rsidTr="003F67CD">
        <w:tc>
          <w:tcPr>
            <w:tcW w:w="3828" w:type="dxa"/>
          </w:tcPr>
          <w:p w14:paraId="310AB148" w14:textId="77777777" w:rsidR="003F67CD" w:rsidRPr="003F67CD" w:rsidRDefault="003F67CD" w:rsidP="001856FD">
            <w:pPr>
              <w:rPr>
                <w:rFonts w:ascii="Tahoma" w:hAnsi="Tahoma" w:cs="Tahoma"/>
                <w:sz w:val="22"/>
                <w:szCs w:val="22"/>
                <w:lang w:val="en-IE"/>
              </w:rPr>
            </w:pPr>
          </w:p>
          <w:p w14:paraId="310AB149" w14:textId="77777777" w:rsidR="003F67CD" w:rsidRPr="003F67CD" w:rsidRDefault="003F67CD" w:rsidP="001856FD">
            <w:pPr>
              <w:rPr>
                <w:rFonts w:ascii="Tahoma" w:hAnsi="Tahoma" w:cs="Tahoma"/>
                <w:sz w:val="22"/>
                <w:szCs w:val="22"/>
                <w:lang w:val="en-IE"/>
              </w:rPr>
            </w:pPr>
          </w:p>
        </w:tc>
        <w:tc>
          <w:tcPr>
            <w:tcW w:w="3084" w:type="dxa"/>
          </w:tcPr>
          <w:p w14:paraId="310AB14A" w14:textId="77777777" w:rsidR="003F67CD" w:rsidRPr="003F67CD" w:rsidRDefault="003F67CD" w:rsidP="001856FD">
            <w:pPr>
              <w:rPr>
                <w:rFonts w:ascii="Tahoma" w:hAnsi="Tahoma" w:cs="Tahoma"/>
                <w:sz w:val="22"/>
                <w:szCs w:val="22"/>
                <w:lang w:val="en-IE"/>
              </w:rPr>
            </w:pPr>
          </w:p>
        </w:tc>
        <w:tc>
          <w:tcPr>
            <w:tcW w:w="1808" w:type="dxa"/>
          </w:tcPr>
          <w:p w14:paraId="310AB14B" w14:textId="77777777" w:rsidR="003F67CD" w:rsidRPr="003F67CD" w:rsidRDefault="003F67CD" w:rsidP="001856FD">
            <w:pPr>
              <w:rPr>
                <w:rFonts w:ascii="Tahoma" w:hAnsi="Tahoma" w:cs="Tahoma"/>
                <w:sz w:val="22"/>
                <w:szCs w:val="22"/>
                <w:lang w:val="en-IE"/>
              </w:rPr>
            </w:pPr>
          </w:p>
        </w:tc>
        <w:tc>
          <w:tcPr>
            <w:tcW w:w="1525" w:type="dxa"/>
          </w:tcPr>
          <w:p w14:paraId="310AB14C" w14:textId="77777777" w:rsidR="003F67CD" w:rsidRPr="003F67CD" w:rsidRDefault="003F67CD" w:rsidP="001856FD">
            <w:pPr>
              <w:rPr>
                <w:rFonts w:ascii="Tahoma" w:hAnsi="Tahoma" w:cs="Tahoma"/>
                <w:sz w:val="22"/>
                <w:szCs w:val="22"/>
                <w:lang w:val="en-IE"/>
              </w:rPr>
            </w:pPr>
          </w:p>
        </w:tc>
        <w:tc>
          <w:tcPr>
            <w:tcW w:w="4747" w:type="dxa"/>
          </w:tcPr>
          <w:p w14:paraId="310AB14D" w14:textId="77777777" w:rsidR="003F67CD" w:rsidRPr="003F67CD" w:rsidRDefault="003F67CD" w:rsidP="001856FD">
            <w:pPr>
              <w:rPr>
                <w:rFonts w:ascii="Tahoma" w:hAnsi="Tahoma" w:cs="Tahoma"/>
                <w:sz w:val="22"/>
                <w:szCs w:val="22"/>
                <w:lang w:val="en-IE"/>
              </w:rPr>
            </w:pPr>
          </w:p>
        </w:tc>
      </w:tr>
      <w:tr w:rsidR="004F08E6" w:rsidRPr="003F67CD" w14:paraId="310AB151" w14:textId="77777777" w:rsidTr="00D94604">
        <w:trPr>
          <w:trHeight w:val="600"/>
        </w:trPr>
        <w:tc>
          <w:tcPr>
            <w:tcW w:w="14992" w:type="dxa"/>
            <w:gridSpan w:val="5"/>
          </w:tcPr>
          <w:p w14:paraId="310AB14F" w14:textId="77777777" w:rsidR="004F08E6" w:rsidRDefault="004F08E6" w:rsidP="007C10A5">
            <w:pPr>
              <w:jc w:val="center"/>
              <w:rPr>
                <w:rFonts w:ascii="Tahoma" w:hAnsi="Tahoma" w:cs="Tahoma"/>
                <w:b/>
                <w:sz w:val="22"/>
                <w:szCs w:val="22"/>
                <w:lang w:val="en-IE"/>
              </w:rPr>
            </w:pPr>
          </w:p>
          <w:p w14:paraId="310AB150" w14:textId="77777777" w:rsidR="004F08E6" w:rsidRPr="003F67CD" w:rsidRDefault="004F08E6" w:rsidP="007C10A5">
            <w:pPr>
              <w:jc w:val="center"/>
              <w:rPr>
                <w:rFonts w:ascii="Tahoma" w:hAnsi="Tahoma" w:cs="Tahoma"/>
                <w:b/>
                <w:sz w:val="20"/>
                <w:lang w:val="en-IE"/>
              </w:rPr>
            </w:pPr>
            <w:r w:rsidRPr="003F67CD">
              <w:rPr>
                <w:rFonts w:ascii="Tahoma" w:hAnsi="Tahoma" w:cs="Tahoma"/>
                <w:b/>
                <w:sz w:val="22"/>
                <w:szCs w:val="22"/>
                <w:lang w:val="en-IE"/>
              </w:rPr>
              <w:t>Provide information on previous experience with Concern, if any</w:t>
            </w:r>
          </w:p>
        </w:tc>
      </w:tr>
      <w:tr w:rsidR="004F08E6" w:rsidRPr="00045EF8" w14:paraId="310AB158" w14:textId="77777777" w:rsidTr="00D94604">
        <w:tc>
          <w:tcPr>
            <w:tcW w:w="3828" w:type="dxa"/>
          </w:tcPr>
          <w:p w14:paraId="310AB152" w14:textId="77777777" w:rsidR="004F08E6" w:rsidRPr="004F08E6" w:rsidRDefault="004F08E6" w:rsidP="00D94604">
            <w:pPr>
              <w:jc w:val="center"/>
              <w:rPr>
                <w:rFonts w:ascii="Tahoma" w:hAnsi="Tahoma" w:cs="Tahoma"/>
                <w:b/>
                <w:sz w:val="20"/>
                <w:lang w:val="en-IE"/>
              </w:rPr>
            </w:pPr>
            <w:r w:rsidRPr="004F08E6">
              <w:rPr>
                <w:rFonts w:ascii="Tahoma" w:hAnsi="Tahoma" w:cs="Tahoma"/>
                <w:b/>
                <w:sz w:val="20"/>
                <w:lang w:val="en-IE"/>
              </w:rPr>
              <w:t>Description of items supplied</w:t>
            </w:r>
          </w:p>
          <w:p w14:paraId="310AB153" w14:textId="77777777" w:rsidR="004F08E6" w:rsidRPr="004F08E6" w:rsidRDefault="004F08E6" w:rsidP="00D94604">
            <w:pPr>
              <w:jc w:val="center"/>
              <w:rPr>
                <w:rFonts w:ascii="Tahoma" w:hAnsi="Tahoma" w:cs="Tahoma"/>
                <w:b/>
                <w:sz w:val="20"/>
                <w:lang w:val="en-IE"/>
              </w:rPr>
            </w:pPr>
          </w:p>
        </w:tc>
        <w:tc>
          <w:tcPr>
            <w:tcW w:w="3084" w:type="dxa"/>
          </w:tcPr>
          <w:p w14:paraId="310AB154" w14:textId="77777777" w:rsidR="004F08E6" w:rsidRPr="004F08E6" w:rsidRDefault="009A157F" w:rsidP="00D94604">
            <w:pPr>
              <w:jc w:val="center"/>
              <w:rPr>
                <w:rFonts w:ascii="Tahoma" w:hAnsi="Tahoma" w:cs="Tahoma"/>
                <w:b/>
                <w:sz w:val="20"/>
                <w:lang w:val="en-IE"/>
              </w:rPr>
            </w:pPr>
            <w:r w:rsidRPr="003F67CD">
              <w:rPr>
                <w:rFonts w:ascii="Tahoma" w:hAnsi="Tahoma" w:cs="Tahoma"/>
                <w:b/>
                <w:sz w:val="20"/>
                <w:lang w:val="en-IE"/>
              </w:rPr>
              <w:t>Description of items supplied</w:t>
            </w:r>
          </w:p>
        </w:tc>
        <w:tc>
          <w:tcPr>
            <w:tcW w:w="1808" w:type="dxa"/>
          </w:tcPr>
          <w:p w14:paraId="310AB155" w14:textId="77777777" w:rsidR="004F08E6" w:rsidRPr="004F08E6" w:rsidRDefault="009A157F" w:rsidP="00D94604">
            <w:pPr>
              <w:jc w:val="center"/>
              <w:rPr>
                <w:rFonts w:ascii="Tahoma" w:hAnsi="Tahoma" w:cs="Tahoma"/>
                <w:b/>
                <w:sz w:val="20"/>
                <w:lang w:val="en-IE"/>
              </w:rPr>
            </w:pPr>
            <w:r w:rsidRPr="004F08E6">
              <w:rPr>
                <w:rFonts w:ascii="Tahoma" w:hAnsi="Tahoma" w:cs="Tahoma"/>
                <w:b/>
                <w:sz w:val="20"/>
                <w:lang w:val="en-IE"/>
              </w:rPr>
              <w:t>Total Contract Value</w:t>
            </w:r>
          </w:p>
        </w:tc>
        <w:tc>
          <w:tcPr>
            <w:tcW w:w="1525" w:type="dxa"/>
          </w:tcPr>
          <w:p w14:paraId="310AB156" w14:textId="77777777" w:rsidR="004F08E6" w:rsidRPr="004F08E6" w:rsidRDefault="009A157F" w:rsidP="00D94604">
            <w:pPr>
              <w:jc w:val="center"/>
              <w:rPr>
                <w:rFonts w:ascii="Tahoma" w:hAnsi="Tahoma" w:cs="Tahoma"/>
                <w:b/>
                <w:sz w:val="20"/>
                <w:lang w:val="en-IE"/>
              </w:rPr>
            </w:pPr>
            <w:r w:rsidRPr="004F08E6">
              <w:rPr>
                <w:rFonts w:ascii="Tahoma" w:hAnsi="Tahoma" w:cs="Tahoma"/>
                <w:b/>
                <w:sz w:val="20"/>
                <w:lang w:val="en-IE"/>
              </w:rPr>
              <w:t>Date</w:t>
            </w:r>
          </w:p>
        </w:tc>
        <w:tc>
          <w:tcPr>
            <w:tcW w:w="4747" w:type="dxa"/>
          </w:tcPr>
          <w:p w14:paraId="310AB157" w14:textId="77777777" w:rsidR="004F08E6" w:rsidRPr="004F08E6" w:rsidRDefault="004F08E6" w:rsidP="005C31D8">
            <w:pPr>
              <w:jc w:val="center"/>
              <w:rPr>
                <w:rFonts w:ascii="Tahoma" w:hAnsi="Tahoma" w:cs="Tahoma"/>
                <w:b/>
                <w:sz w:val="20"/>
                <w:lang w:val="en-IE"/>
              </w:rPr>
            </w:pPr>
            <w:r w:rsidRPr="004F08E6">
              <w:rPr>
                <w:rFonts w:ascii="Tahoma" w:hAnsi="Tahoma" w:cs="Tahoma"/>
                <w:b/>
                <w:sz w:val="20"/>
                <w:lang w:val="en-IE"/>
              </w:rPr>
              <w:t>Related Service Provided</w:t>
            </w:r>
          </w:p>
        </w:tc>
      </w:tr>
      <w:tr w:rsidR="004F08E6" w:rsidRPr="00045EF8" w14:paraId="310AB15F" w14:textId="77777777" w:rsidTr="00D94604">
        <w:tc>
          <w:tcPr>
            <w:tcW w:w="3828" w:type="dxa"/>
          </w:tcPr>
          <w:p w14:paraId="310AB159" w14:textId="6A2AF25E" w:rsidR="004F08E6" w:rsidRDefault="004F08E6">
            <w:pPr>
              <w:rPr>
                <w:rFonts w:ascii="Tahoma" w:hAnsi="Tahoma" w:cs="Tahoma"/>
                <w:b/>
                <w:sz w:val="22"/>
                <w:szCs w:val="22"/>
                <w:lang w:val="en-IE"/>
              </w:rPr>
            </w:pPr>
            <w:r>
              <w:rPr>
                <w:rFonts w:ascii="Tahoma" w:hAnsi="Tahoma" w:cs="Tahoma"/>
                <w:b/>
                <w:sz w:val="22"/>
                <w:szCs w:val="22"/>
                <w:lang w:val="en-IE"/>
              </w:rPr>
              <w:t>E</w:t>
            </w:r>
            <w:r w:rsidRPr="00141C85">
              <w:rPr>
                <w:rFonts w:ascii="Tahoma" w:hAnsi="Tahoma" w:cs="Tahoma"/>
                <w:b/>
                <w:sz w:val="22"/>
                <w:szCs w:val="22"/>
                <w:lang w:val="en-IE"/>
              </w:rPr>
              <w:t xml:space="preserve">xperience with </w:t>
            </w:r>
            <w:r w:rsidR="000F6278">
              <w:rPr>
                <w:rFonts w:ascii="Tahoma" w:hAnsi="Tahoma" w:cs="Tahoma"/>
                <w:b/>
                <w:sz w:val="22"/>
                <w:szCs w:val="22"/>
                <w:lang w:val="en-IE"/>
              </w:rPr>
              <w:t>IMA World Health</w:t>
            </w:r>
          </w:p>
          <w:p w14:paraId="310AB15A" w14:textId="77777777" w:rsidR="004F08E6" w:rsidRDefault="004F08E6"/>
        </w:tc>
        <w:tc>
          <w:tcPr>
            <w:tcW w:w="3084" w:type="dxa"/>
          </w:tcPr>
          <w:p w14:paraId="310AB15B" w14:textId="77777777" w:rsidR="004F08E6" w:rsidRPr="00045EF8" w:rsidRDefault="004F08E6" w:rsidP="001856FD">
            <w:pPr>
              <w:rPr>
                <w:rFonts w:ascii="Tahoma" w:hAnsi="Tahoma" w:cs="Tahoma"/>
                <w:sz w:val="22"/>
                <w:szCs w:val="22"/>
                <w:lang w:val="en-IE"/>
              </w:rPr>
            </w:pPr>
          </w:p>
        </w:tc>
        <w:tc>
          <w:tcPr>
            <w:tcW w:w="1808" w:type="dxa"/>
          </w:tcPr>
          <w:p w14:paraId="310AB15C" w14:textId="77777777" w:rsidR="004F08E6" w:rsidRPr="00045EF8" w:rsidRDefault="004F08E6" w:rsidP="001856FD">
            <w:pPr>
              <w:rPr>
                <w:rFonts w:ascii="Tahoma" w:hAnsi="Tahoma" w:cs="Tahoma"/>
                <w:sz w:val="22"/>
                <w:szCs w:val="22"/>
                <w:lang w:val="en-IE"/>
              </w:rPr>
            </w:pPr>
          </w:p>
        </w:tc>
        <w:tc>
          <w:tcPr>
            <w:tcW w:w="1525" w:type="dxa"/>
          </w:tcPr>
          <w:p w14:paraId="310AB15D" w14:textId="77777777" w:rsidR="004F08E6" w:rsidRPr="00045EF8" w:rsidRDefault="004F08E6" w:rsidP="001856FD">
            <w:pPr>
              <w:rPr>
                <w:rFonts w:ascii="Tahoma" w:hAnsi="Tahoma" w:cs="Tahoma"/>
                <w:sz w:val="22"/>
                <w:szCs w:val="22"/>
                <w:lang w:val="en-IE"/>
              </w:rPr>
            </w:pPr>
          </w:p>
        </w:tc>
        <w:tc>
          <w:tcPr>
            <w:tcW w:w="4747" w:type="dxa"/>
          </w:tcPr>
          <w:p w14:paraId="310AB15E" w14:textId="77777777" w:rsidR="004F08E6" w:rsidRPr="00045EF8" w:rsidRDefault="004F08E6" w:rsidP="001856FD">
            <w:pPr>
              <w:rPr>
                <w:rFonts w:ascii="Tahoma" w:hAnsi="Tahoma" w:cs="Tahoma"/>
                <w:sz w:val="22"/>
                <w:szCs w:val="22"/>
                <w:lang w:val="en-IE"/>
              </w:rPr>
            </w:pPr>
          </w:p>
        </w:tc>
      </w:tr>
      <w:tr w:rsidR="004F08E6" w:rsidRPr="00045EF8" w14:paraId="310AB166" w14:textId="77777777" w:rsidTr="00D94604">
        <w:tc>
          <w:tcPr>
            <w:tcW w:w="3828" w:type="dxa"/>
          </w:tcPr>
          <w:p w14:paraId="310AB160" w14:textId="0F8917F5" w:rsidR="004F08E6" w:rsidRDefault="000F6278">
            <w:r w:rsidRPr="000F6278">
              <w:rPr>
                <w:rFonts w:ascii="Tahoma" w:hAnsi="Tahoma" w:cs="Tahoma"/>
                <w:b/>
                <w:sz w:val="22"/>
                <w:szCs w:val="22"/>
                <w:lang w:val="en-IE"/>
              </w:rPr>
              <w:t>Experience with IMA World Health</w:t>
            </w:r>
          </w:p>
        </w:tc>
        <w:tc>
          <w:tcPr>
            <w:tcW w:w="3084" w:type="dxa"/>
          </w:tcPr>
          <w:p w14:paraId="310AB161" w14:textId="77777777" w:rsidR="004F08E6" w:rsidRPr="00045EF8" w:rsidRDefault="004F08E6" w:rsidP="001856FD">
            <w:pPr>
              <w:rPr>
                <w:rFonts w:ascii="Tahoma" w:hAnsi="Tahoma" w:cs="Tahoma"/>
                <w:sz w:val="22"/>
                <w:szCs w:val="22"/>
                <w:lang w:val="en-IE"/>
              </w:rPr>
            </w:pPr>
          </w:p>
        </w:tc>
        <w:tc>
          <w:tcPr>
            <w:tcW w:w="1808" w:type="dxa"/>
          </w:tcPr>
          <w:p w14:paraId="310AB162" w14:textId="77777777" w:rsidR="004F08E6" w:rsidRPr="00045EF8" w:rsidRDefault="009A157F" w:rsidP="009A157F">
            <w:pPr>
              <w:tabs>
                <w:tab w:val="left" w:pos="1380"/>
              </w:tabs>
              <w:rPr>
                <w:rFonts w:ascii="Tahoma" w:hAnsi="Tahoma" w:cs="Tahoma"/>
                <w:sz w:val="22"/>
                <w:szCs w:val="22"/>
                <w:lang w:val="en-IE"/>
              </w:rPr>
            </w:pPr>
            <w:r>
              <w:rPr>
                <w:rFonts w:ascii="Tahoma" w:hAnsi="Tahoma" w:cs="Tahoma"/>
                <w:sz w:val="22"/>
                <w:szCs w:val="22"/>
                <w:lang w:val="en-IE"/>
              </w:rPr>
              <w:tab/>
            </w:r>
          </w:p>
        </w:tc>
        <w:tc>
          <w:tcPr>
            <w:tcW w:w="1525" w:type="dxa"/>
          </w:tcPr>
          <w:p w14:paraId="310AB163" w14:textId="77777777" w:rsidR="004F08E6" w:rsidRPr="00045EF8" w:rsidRDefault="004F08E6" w:rsidP="001856FD">
            <w:pPr>
              <w:rPr>
                <w:rFonts w:ascii="Tahoma" w:hAnsi="Tahoma" w:cs="Tahoma"/>
                <w:sz w:val="22"/>
                <w:szCs w:val="22"/>
                <w:lang w:val="en-IE"/>
              </w:rPr>
            </w:pPr>
          </w:p>
        </w:tc>
        <w:tc>
          <w:tcPr>
            <w:tcW w:w="4747" w:type="dxa"/>
          </w:tcPr>
          <w:p w14:paraId="310AB164" w14:textId="77777777" w:rsidR="004F08E6" w:rsidRDefault="004F08E6" w:rsidP="001856FD">
            <w:pPr>
              <w:rPr>
                <w:rFonts w:ascii="Tahoma" w:hAnsi="Tahoma" w:cs="Tahoma"/>
                <w:sz w:val="22"/>
                <w:szCs w:val="22"/>
                <w:lang w:val="en-IE"/>
              </w:rPr>
            </w:pPr>
          </w:p>
          <w:p w14:paraId="310AB165" w14:textId="77777777" w:rsidR="004F08E6" w:rsidRPr="00045EF8" w:rsidRDefault="004F08E6" w:rsidP="001856FD">
            <w:pPr>
              <w:rPr>
                <w:rFonts w:ascii="Tahoma" w:hAnsi="Tahoma" w:cs="Tahoma"/>
                <w:sz w:val="22"/>
                <w:szCs w:val="22"/>
                <w:lang w:val="en-IE"/>
              </w:rPr>
            </w:pPr>
          </w:p>
        </w:tc>
      </w:tr>
      <w:tr w:rsidR="004F08E6" w:rsidRPr="00045EF8" w14:paraId="310AB16D" w14:textId="77777777" w:rsidTr="00D94604">
        <w:tc>
          <w:tcPr>
            <w:tcW w:w="3828" w:type="dxa"/>
          </w:tcPr>
          <w:p w14:paraId="310AB167" w14:textId="283265EF" w:rsidR="004F08E6" w:rsidRDefault="000F6278">
            <w:r w:rsidRPr="000F6278">
              <w:rPr>
                <w:rFonts w:ascii="Tahoma" w:hAnsi="Tahoma" w:cs="Tahoma"/>
                <w:b/>
                <w:sz w:val="22"/>
                <w:szCs w:val="22"/>
                <w:lang w:val="en-IE"/>
              </w:rPr>
              <w:t>Experience with IMA World Health</w:t>
            </w:r>
          </w:p>
        </w:tc>
        <w:tc>
          <w:tcPr>
            <w:tcW w:w="3084" w:type="dxa"/>
          </w:tcPr>
          <w:p w14:paraId="310AB168" w14:textId="77777777" w:rsidR="004F08E6" w:rsidRPr="00045EF8" w:rsidRDefault="004F08E6" w:rsidP="001856FD">
            <w:pPr>
              <w:rPr>
                <w:rFonts w:ascii="Tahoma" w:hAnsi="Tahoma" w:cs="Tahoma"/>
                <w:sz w:val="22"/>
                <w:szCs w:val="22"/>
                <w:lang w:val="en-IE"/>
              </w:rPr>
            </w:pPr>
          </w:p>
        </w:tc>
        <w:tc>
          <w:tcPr>
            <w:tcW w:w="1808" w:type="dxa"/>
          </w:tcPr>
          <w:p w14:paraId="310AB169" w14:textId="77777777" w:rsidR="004F08E6" w:rsidRPr="00045EF8" w:rsidRDefault="004F08E6" w:rsidP="001856FD">
            <w:pPr>
              <w:rPr>
                <w:rFonts w:ascii="Tahoma" w:hAnsi="Tahoma" w:cs="Tahoma"/>
                <w:sz w:val="22"/>
                <w:szCs w:val="22"/>
                <w:lang w:val="en-IE"/>
              </w:rPr>
            </w:pPr>
          </w:p>
        </w:tc>
        <w:tc>
          <w:tcPr>
            <w:tcW w:w="1525" w:type="dxa"/>
          </w:tcPr>
          <w:p w14:paraId="310AB16A" w14:textId="77777777" w:rsidR="004F08E6" w:rsidRPr="00045EF8" w:rsidRDefault="004F08E6" w:rsidP="001856FD">
            <w:pPr>
              <w:rPr>
                <w:rFonts w:ascii="Tahoma" w:hAnsi="Tahoma" w:cs="Tahoma"/>
                <w:sz w:val="22"/>
                <w:szCs w:val="22"/>
                <w:lang w:val="en-IE"/>
              </w:rPr>
            </w:pPr>
          </w:p>
        </w:tc>
        <w:tc>
          <w:tcPr>
            <w:tcW w:w="4747" w:type="dxa"/>
          </w:tcPr>
          <w:p w14:paraId="310AB16B" w14:textId="77777777" w:rsidR="004F08E6" w:rsidRDefault="004F08E6" w:rsidP="001856FD">
            <w:pPr>
              <w:rPr>
                <w:rFonts w:ascii="Tahoma" w:hAnsi="Tahoma" w:cs="Tahoma"/>
                <w:sz w:val="22"/>
                <w:szCs w:val="22"/>
                <w:lang w:val="en-IE"/>
              </w:rPr>
            </w:pPr>
          </w:p>
          <w:p w14:paraId="310AB16C" w14:textId="77777777" w:rsidR="004F08E6" w:rsidRPr="00045EF8" w:rsidRDefault="004F08E6" w:rsidP="001856FD">
            <w:pPr>
              <w:rPr>
                <w:rFonts w:ascii="Tahoma" w:hAnsi="Tahoma" w:cs="Tahoma"/>
                <w:sz w:val="22"/>
                <w:szCs w:val="22"/>
                <w:lang w:val="en-IE"/>
              </w:rPr>
            </w:pPr>
          </w:p>
        </w:tc>
      </w:tr>
    </w:tbl>
    <w:p w14:paraId="310AB175" w14:textId="77777777" w:rsidR="00E74764" w:rsidRDefault="00E74764" w:rsidP="001856FD">
      <w:pPr>
        <w:rPr>
          <w:rFonts w:ascii="Tahoma" w:hAnsi="Tahoma" w:cs="Tahoma"/>
          <w:sz w:val="22"/>
          <w:szCs w:val="22"/>
          <w:lang w:val="en-IE"/>
        </w:rPr>
      </w:pPr>
    </w:p>
    <w:p w14:paraId="310AB176" w14:textId="77777777" w:rsidR="00D57A6C" w:rsidRDefault="00D57A6C" w:rsidP="001856FD">
      <w:pPr>
        <w:rPr>
          <w:rFonts w:ascii="Tahoma" w:hAnsi="Tahoma" w:cs="Tahoma"/>
          <w:sz w:val="22"/>
          <w:szCs w:val="22"/>
          <w:lang w:val="en-IE"/>
        </w:rPr>
      </w:pPr>
    </w:p>
    <w:p w14:paraId="310AB177" w14:textId="77777777" w:rsidR="00D57A6C" w:rsidRDefault="00D57A6C" w:rsidP="001856FD">
      <w:pPr>
        <w:rPr>
          <w:rFonts w:ascii="Tahoma" w:hAnsi="Tahoma" w:cs="Tahoma"/>
          <w:sz w:val="22"/>
          <w:szCs w:val="22"/>
          <w:lang w:val="en-IE"/>
        </w:rPr>
      </w:pPr>
    </w:p>
    <w:p w14:paraId="310AB178" w14:textId="77777777" w:rsidR="00D57A6C" w:rsidRDefault="00D57A6C" w:rsidP="001856FD">
      <w:pPr>
        <w:rPr>
          <w:rFonts w:ascii="Tahoma" w:hAnsi="Tahoma" w:cs="Tahoma"/>
          <w:sz w:val="22"/>
          <w:szCs w:val="22"/>
          <w:lang w:val="en-IE"/>
        </w:rPr>
      </w:pPr>
    </w:p>
    <w:p w14:paraId="310AB179" w14:textId="77777777" w:rsidR="00D57A6C" w:rsidRDefault="00D57A6C" w:rsidP="001856FD">
      <w:pPr>
        <w:rPr>
          <w:rFonts w:ascii="Tahoma" w:hAnsi="Tahoma" w:cs="Tahoma"/>
          <w:sz w:val="22"/>
          <w:szCs w:val="22"/>
          <w:lang w:val="en-IE"/>
        </w:rPr>
      </w:pPr>
    </w:p>
    <w:p w14:paraId="310AB17A" w14:textId="77777777" w:rsidR="00D57A6C" w:rsidRDefault="00D57A6C" w:rsidP="001856FD">
      <w:pPr>
        <w:rPr>
          <w:rFonts w:ascii="Tahoma" w:hAnsi="Tahoma" w:cs="Tahoma"/>
          <w:sz w:val="22"/>
          <w:szCs w:val="22"/>
          <w:lang w:val="en-IE"/>
        </w:rPr>
      </w:pPr>
    </w:p>
    <w:p w14:paraId="310AB17B" w14:textId="77777777" w:rsidR="00D57A6C" w:rsidRDefault="00D57A6C" w:rsidP="001856FD">
      <w:pPr>
        <w:rPr>
          <w:rFonts w:ascii="Tahoma" w:hAnsi="Tahoma" w:cs="Tahoma"/>
          <w:sz w:val="22"/>
          <w:szCs w:val="22"/>
          <w:lang w:val="en-IE"/>
        </w:rPr>
      </w:pPr>
    </w:p>
    <w:p w14:paraId="310AB17C" w14:textId="77777777" w:rsidR="00D57A6C" w:rsidRDefault="00D57A6C" w:rsidP="001856FD">
      <w:pPr>
        <w:rPr>
          <w:rFonts w:ascii="Tahoma" w:hAnsi="Tahoma" w:cs="Tahoma"/>
          <w:sz w:val="22"/>
          <w:szCs w:val="22"/>
          <w:lang w:val="en-IE"/>
        </w:rPr>
        <w:sectPr w:rsidR="00D57A6C" w:rsidSect="00E74764">
          <w:pgSz w:w="16838" w:h="11899" w:orient="landscape"/>
          <w:pgMar w:top="851" w:right="851" w:bottom="851" w:left="851" w:header="709" w:footer="709" w:gutter="0"/>
          <w:cols w:space="708"/>
          <w:docGrid w:linePitch="360"/>
        </w:sectPr>
      </w:pPr>
    </w:p>
    <w:p w14:paraId="310AB17D" w14:textId="0075A77D" w:rsidR="00D57A6C" w:rsidRDefault="00871C27" w:rsidP="00D57A6C">
      <w:pPr>
        <w:jc w:val="both"/>
        <w:rPr>
          <w:rFonts w:ascii="Tahoma" w:hAnsi="Tahoma" w:cs="Tahoma"/>
          <w:b/>
          <w:sz w:val="22"/>
          <w:szCs w:val="22"/>
        </w:rPr>
      </w:pPr>
      <w:r w:rsidRPr="00871C27">
        <w:rPr>
          <w:rFonts w:ascii="Tahoma" w:hAnsi="Tahoma" w:cs="Tahoma"/>
          <w:b/>
          <w:sz w:val="22"/>
          <w:szCs w:val="22"/>
        </w:rPr>
        <w:lastRenderedPageBreak/>
        <w:t>Section 3 –</w:t>
      </w:r>
      <w:r w:rsidR="00B2544C">
        <w:rPr>
          <w:rFonts w:ascii="Tahoma" w:hAnsi="Tahoma" w:cs="Tahoma"/>
          <w:b/>
          <w:sz w:val="22"/>
          <w:szCs w:val="22"/>
        </w:rPr>
        <w:t xml:space="preserve"> </w:t>
      </w:r>
      <w:r w:rsidR="00882253">
        <w:rPr>
          <w:rFonts w:ascii="Tahoma" w:hAnsi="Tahoma" w:cs="Tahoma"/>
          <w:b/>
          <w:sz w:val="22"/>
          <w:szCs w:val="22"/>
        </w:rPr>
        <w:t xml:space="preserve">IMA World </w:t>
      </w:r>
      <w:r w:rsidR="009859B2">
        <w:rPr>
          <w:rFonts w:ascii="Tahoma" w:hAnsi="Tahoma" w:cs="Tahoma"/>
          <w:b/>
          <w:sz w:val="22"/>
          <w:szCs w:val="22"/>
        </w:rPr>
        <w:t>Health purchasing</w:t>
      </w:r>
      <w:r w:rsidR="00D57A6C">
        <w:rPr>
          <w:rFonts w:ascii="Tahoma" w:hAnsi="Tahoma" w:cs="Tahoma"/>
          <w:b/>
          <w:sz w:val="22"/>
          <w:szCs w:val="22"/>
        </w:rPr>
        <w:t xml:space="preserve"> terms and conditions</w:t>
      </w:r>
    </w:p>
    <w:p w14:paraId="310AB17E" w14:textId="77777777" w:rsidR="00D57A6C" w:rsidRDefault="00D57A6C" w:rsidP="00D57A6C">
      <w:pPr>
        <w:jc w:val="both"/>
        <w:rPr>
          <w:rFonts w:ascii="Tahoma" w:hAnsi="Tahoma" w:cs="Tahoma"/>
          <w:b/>
          <w:sz w:val="22"/>
          <w:szCs w:val="22"/>
        </w:rPr>
      </w:pPr>
    </w:p>
    <w:p w14:paraId="3BC726BA" w14:textId="77777777" w:rsidR="003F36E7" w:rsidRPr="003F36E7" w:rsidRDefault="003F36E7" w:rsidP="003F36E7">
      <w:pPr>
        <w:widowControl w:val="0"/>
        <w:jc w:val="center"/>
        <w:rPr>
          <w:rFonts w:ascii="Arial" w:hAnsi="Arial" w:cs="Arial"/>
          <w:b/>
          <w:szCs w:val="24"/>
          <w:lang w:val="en-US" w:eastAsia="en-US"/>
        </w:rPr>
      </w:pPr>
      <w:r w:rsidRPr="003F36E7">
        <w:rPr>
          <w:rFonts w:ascii="Arial" w:hAnsi="Arial" w:cs="Arial"/>
          <w:b/>
          <w:szCs w:val="24"/>
          <w:lang w:val="en-US" w:eastAsia="en-US"/>
        </w:rPr>
        <w:t>IMA WORLD HEALTH TERMS AND CONDITIONS</w:t>
      </w:r>
    </w:p>
    <w:p w14:paraId="6225701B" w14:textId="77777777" w:rsidR="003F36E7" w:rsidRPr="003F36E7" w:rsidRDefault="003F36E7" w:rsidP="003F36E7">
      <w:pPr>
        <w:widowControl w:val="0"/>
        <w:rPr>
          <w:rFonts w:ascii="Times New Roman" w:hAnsi="Times New Roman"/>
          <w:sz w:val="20"/>
          <w:lang w:val="en-US" w:eastAsia="en-US"/>
        </w:rPr>
      </w:pPr>
    </w:p>
    <w:p w14:paraId="514AA109" w14:textId="77777777" w:rsidR="003F36E7" w:rsidRPr="003F36E7" w:rsidRDefault="003F36E7" w:rsidP="003F36E7">
      <w:pPr>
        <w:widowControl w:val="0"/>
        <w:ind w:left="720"/>
        <w:rPr>
          <w:rFonts w:ascii="Garamond" w:hAnsi="Garamond"/>
          <w:b/>
          <w:szCs w:val="24"/>
          <w:lang w:val="en-US" w:eastAsia="en-US"/>
        </w:rPr>
      </w:pPr>
    </w:p>
    <w:p w14:paraId="3710BF52" w14:textId="77777777" w:rsidR="003F36E7" w:rsidRPr="003F36E7" w:rsidRDefault="003F36E7" w:rsidP="003F36E7">
      <w:pPr>
        <w:widowControl w:val="0"/>
        <w:numPr>
          <w:ilvl w:val="0"/>
          <w:numId w:val="26"/>
        </w:numPr>
        <w:rPr>
          <w:rFonts w:ascii="Arial" w:hAnsi="Arial" w:cs="Arial"/>
          <w:b/>
          <w:szCs w:val="24"/>
          <w:lang w:val="en-US" w:eastAsia="en-US"/>
        </w:rPr>
      </w:pPr>
      <w:r w:rsidRPr="003F36E7">
        <w:rPr>
          <w:rFonts w:ascii="Arial" w:hAnsi="Arial" w:cs="Arial"/>
          <w:b/>
          <w:szCs w:val="24"/>
          <w:lang w:val="en-US" w:eastAsia="en-US"/>
        </w:rPr>
        <w:t>CONFIDENTIALITY</w:t>
      </w:r>
    </w:p>
    <w:p w14:paraId="18887998" w14:textId="77777777" w:rsidR="003F36E7" w:rsidRPr="003F36E7" w:rsidRDefault="003F36E7" w:rsidP="003F36E7">
      <w:pPr>
        <w:widowControl w:val="0"/>
        <w:ind w:left="576"/>
        <w:rPr>
          <w:rFonts w:ascii="Arial" w:hAnsi="Arial" w:cs="Arial"/>
          <w:b/>
          <w:szCs w:val="24"/>
          <w:lang w:val="en-US" w:eastAsia="en-US"/>
        </w:rPr>
      </w:pPr>
    </w:p>
    <w:p w14:paraId="46AD76AA" w14:textId="77777777" w:rsidR="003F36E7" w:rsidRPr="003F36E7" w:rsidRDefault="003F36E7" w:rsidP="003F36E7">
      <w:pPr>
        <w:widowControl w:val="0"/>
        <w:ind w:left="720"/>
        <w:rPr>
          <w:rFonts w:ascii="Arial" w:hAnsi="Arial" w:cs="Arial"/>
          <w:szCs w:val="24"/>
          <w:lang w:val="en-US" w:eastAsia="en-US"/>
        </w:rPr>
      </w:pPr>
      <w:r w:rsidRPr="003F36E7">
        <w:rPr>
          <w:rFonts w:ascii="Arial" w:hAnsi="Arial" w:cs="Arial"/>
          <w:szCs w:val="24"/>
          <w:lang w:val="en-US" w:eastAsia="en-US"/>
        </w:rPr>
        <w:t xml:space="preserve">Contractor acknowledges that any information obtained in performing this Contract regarding IMA WORLD HEALTH’s operations, products, services, policies, systems, programs, procedures, employees, strategies, research, budgets, proposals, finances, plans, donor or business relationships, or any other aspect of its business that is not generally known to the public, is confidential and proprietary.  During and after the Term, Contractor will hold such information confidential and will not: </w:t>
      </w:r>
    </w:p>
    <w:p w14:paraId="07AE2550" w14:textId="77777777" w:rsidR="003F36E7" w:rsidRPr="003F36E7" w:rsidRDefault="003F36E7" w:rsidP="003F36E7">
      <w:pPr>
        <w:widowControl w:val="0"/>
        <w:ind w:left="720"/>
        <w:rPr>
          <w:rFonts w:ascii="Arial" w:hAnsi="Arial" w:cs="Arial"/>
          <w:szCs w:val="24"/>
          <w:lang w:val="en-US" w:eastAsia="en-US"/>
        </w:rPr>
      </w:pPr>
    </w:p>
    <w:p w14:paraId="3EDA2177" w14:textId="77777777" w:rsidR="003F36E7" w:rsidRPr="003F36E7" w:rsidRDefault="003F36E7" w:rsidP="003F36E7">
      <w:pPr>
        <w:ind w:left="1440"/>
        <w:contextualSpacing/>
        <w:rPr>
          <w:rFonts w:ascii="Arial" w:hAnsi="Arial" w:cs="Arial"/>
          <w:szCs w:val="24"/>
          <w:lang w:val="en-US" w:eastAsia="en-US"/>
        </w:rPr>
      </w:pPr>
      <w:r w:rsidRPr="003F36E7">
        <w:rPr>
          <w:rFonts w:ascii="Arial" w:hAnsi="Arial" w:cs="Arial"/>
          <w:szCs w:val="24"/>
          <w:lang w:val="en-US" w:eastAsia="en-US"/>
        </w:rPr>
        <w:t>(i)use such information for any purpose other than performance of this Contract; or (ii) disclose such information, directly or indirectly, to anyone outside IMA WORLD HEALTH, without in each instance the prior written consent of IMA WORLD HEALTH.</w:t>
      </w:r>
    </w:p>
    <w:p w14:paraId="51429CEF" w14:textId="77777777" w:rsidR="003F36E7" w:rsidRPr="003F36E7" w:rsidRDefault="003F36E7" w:rsidP="003F36E7">
      <w:pPr>
        <w:widowControl w:val="0"/>
        <w:rPr>
          <w:rFonts w:ascii="Arial" w:hAnsi="Arial" w:cs="Arial"/>
          <w:szCs w:val="24"/>
          <w:lang w:val="en-US" w:eastAsia="en-US"/>
        </w:rPr>
      </w:pPr>
    </w:p>
    <w:p w14:paraId="038B5A57" w14:textId="77777777" w:rsidR="003F36E7" w:rsidRPr="003F36E7" w:rsidRDefault="003F36E7" w:rsidP="003F36E7">
      <w:pPr>
        <w:widowControl w:val="0"/>
        <w:rPr>
          <w:rFonts w:ascii="Arial" w:hAnsi="Arial" w:cs="Arial"/>
          <w:szCs w:val="24"/>
          <w:lang w:val="en-US" w:eastAsia="en-US"/>
        </w:rPr>
      </w:pPr>
    </w:p>
    <w:p w14:paraId="14156318" w14:textId="77777777" w:rsidR="003F36E7" w:rsidRPr="003F36E7" w:rsidRDefault="003F36E7" w:rsidP="003F36E7">
      <w:pPr>
        <w:widowControl w:val="0"/>
        <w:numPr>
          <w:ilvl w:val="0"/>
          <w:numId w:val="26"/>
        </w:numPr>
        <w:tabs>
          <w:tab w:val="left" w:pos="820"/>
        </w:tabs>
        <w:ind w:right="-20"/>
        <w:contextualSpacing/>
        <w:jc w:val="both"/>
        <w:rPr>
          <w:rFonts w:ascii="Arial" w:eastAsia="Cambria" w:hAnsi="Arial" w:cs="Arial"/>
          <w:b/>
          <w:bCs/>
          <w:spacing w:val="-1"/>
          <w:szCs w:val="24"/>
          <w:lang w:val="en-US" w:eastAsia="zh-CN"/>
        </w:rPr>
      </w:pPr>
      <w:r w:rsidRPr="003F36E7">
        <w:rPr>
          <w:rFonts w:ascii="Arial" w:eastAsia="Cambria" w:hAnsi="Arial" w:cs="Arial"/>
          <w:b/>
          <w:bCs/>
          <w:spacing w:val="-1"/>
          <w:szCs w:val="24"/>
          <w:lang w:val="en-US" w:eastAsia="zh-CN"/>
        </w:rPr>
        <w:t>COMMUNICATIONS</w:t>
      </w:r>
    </w:p>
    <w:p w14:paraId="13875EFF" w14:textId="77777777" w:rsidR="003F36E7" w:rsidRPr="003F36E7" w:rsidRDefault="003F36E7" w:rsidP="003F36E7">
      <w:pPr>
        <w:ind w:left="720"/>
        <w:jc w:val="both"/>
        <w:rPr>
          <w:rFonts w:ascii="Arial" w:hAnsi="Arial" w:cs="Arial"/>
          <w:bCs/>
          <w:szCs w:val="24"/>
          <w:lang w:val="en-US" w:eastAsia="en-US"/>
        </w:rPr>
      </w:pPr>
    </w:p>
    <w:p w14:paraId="4B5416DB" w14:textId="77777777" w:rsidR="003F36E7" w:rsidRPr="003F36E7" w:rsidRDefault="003F36E7" w:rsidP="003F36E7">
      <w:pPr>
        <w:ind w:left="720"/>
        <w:jc w:val="both"/>
        <w:rPr>
          <w:rFonts w:ascii="Arial" w:hAnsi="Arial" w:cs="Arial"/>
          <w:szCs w:val="24"/>
          <w:lang w:val="en-US" w:eastAsia="en-US"/>
        </w:rPr>
      </w:pPr>
      <w:r w:rsidRPr="003F36E7">
        <w:rPr>
          <w:rFonts w:ascii="Arial" w:hAnsi="Arial" w:cs="Arial"/>
          <w:bCs/>
          <w:szCs w:val="24"/>
          <w:lang w:val="en-US" w:eastAsia="en-US"/>
        </w:rPr>
        <w:t xml:space="preserve">IMA will be responsible for all communications with the Donor on issues related to the Project.  The Contractor will not communicate directly with the Donor concerning the Project and will always channel communications regarding the Project through IMA.  </w:t>
      </w:r>
    </w:p>
    <w:p w14:paraId="73FDAE91" w14:textId="77777777" w:rsidR="003F36E7" w:rsidRPr="003F36E7" w:rsidRDefault="003F36E7" w:rsidP="003F36E7">
      <w:pPr>
        <w:widowControl w:val="0"/>
        <w:rPr>
          <w:rFonts w:ascii="Arial" w:hAnsi="Arial" w:cs="Arial"/>
          <w:szCs w:val="24"/>
          <w:lang w:val="en-US" w:eastAsia="en-US"/>
        </w:rPr>
      </w:pPr>
    </w:p>
    <w:p w14:paraId="661ED6CD" w14:textId="77777777" w:rsidR="003F36E7" w:rsidRPr="003F36E7" w:rsidRDefault="003F36E7" w:rsidP="003F36E7">
      <w:pPr>
        <w:widowControl w:val="0"/>
        <w:ind w:left="576"/>
        <w:rPr>
          <w:rFonts w:ascii="Arial" w:hAnsi="Arial" w:cs="Arial"/>
          <w:spacing w:val="-3"/>
          <w:szCs w:val="24"/>
          <w:lang w:eastAsia="en-US"/>
        </w:rPr>
      </w:pPr>
    </w:p>
    <w:p w14:paraId="4823667E" w14:textId="77777777" w:rsidR="003F36E7" w:rsidRPr="003F36E7" w:rsidRDefault="003F36E7" w:rsidP="003F36E7">
      <w:pPr>
        <w:widowControl w:val="0"/>
        <w:numPr>
          <w:ilvl w:val="0"/>
          <w:numId w:val="26"/>
        </w:numPr>
        <w:tabs>
          <w:tab w:val="left" w:pos="720"/>
        </w:tabs>
        <w:spacing w:after="120"/>
        <w:rPr>
          <w:rFonts w:ascii="Arial" w:hAnsi="Arial" w:cs="Arial"/>
          <w:b/>
          <w:szCs w:val="24"/>
          <w:lang w:val="en-US" w:eastAsia="en-US"/>
        </w:rPr>
      </w:pPr>
      <w:r w:rsidRPr="003F36E7">
        <w:rPr>
          <w:rFonts w:ascii="Arial" w:hAnsi="Arial" w:cs="Arial"/>
          <w:b/>
          <w:szCs w:val="24"/>
          <w:lang w:val="en-US" w:eastAsia="en-US"/>
        </w:rPr>
        <w:t>TERMINATION</w:t>
      </w:r>
    </w:p>
    <w:p w14:paraId="111FB875" w14:textId="77777777" w:rsidR="003F36E7" w:rsidRPr="003F36E7" w:rsidRDefault="003F36E7" w:rsidP="003F36E7">
      <w:pPr>
        <w:widowControl w:val="0"/>
        <w:ind w:left="576"/>
        <w:rPr>
          <w:rFonts w:ascii="Arial" w:hAnsi="Arial" w:cs="Arial"/>
          <w:szCs w:val="24"/>
          <w:lang w:val="en-US" w:eastAsia="en-US"/>
        </w:rPr>
      </w:pPr>
    </w:p>
    <w:p w14:paraId="08F41B54" w14:textId="77777777" w:rsidR="003F36E7" w:rsidRPr="003F36E7" w:rsidRDefault="003F36E7" w:rsidP="003F36E7">
      <w:pPr>
        <w:widowControl w:val="0"/>
        <w:ind w:left="720"/>
        <w:rPr>
          <w:rFonts w:ascii="Arial" w:hAnsi="Arial" w:cs="Arial"/>
          <w:szCs w:val="24"/>
          <w:lang w:val="en-US" w:eastAsia="en-US"/>
        </w:rPr>
      </w:pPr>
      <w:r w:rsidRPr="003F36E7">
        <w:rPr>
          <w:rFonts w:ascii="Arial" w:hAnsi="Arial" w:cs="Arial"/>
          <w:szCs w:val="24"/>
          <w:lang w:val="en-US" w:eastAsia="en-US"/>
        </w:rPr>
        <w:t xml:space="preserve">This Contract may be terminated by either Party at any time prior to or at the scheduled expiration date with or without cause by issuance of </w:t>
      </w:r>
      <w:proofErr w:type="gramStart"/>
      <w:r w:rsidRPr="003F36E7">
        <w:rPr>
          <w:rFonts w:ascii="Arial" w:hAnsi="Arial" w:cs="Arial"/>
          <w:szCs w:val="24"/>
          <w:lang w:val="en-US" w:eastAsia="en-US"/>
        </w:rPr>
        <w:t>a thirty (30) days</w:t>
      </w:r>
      <w:proofErr w:type="gramEnd"/>
      <w:r w:rsidRPr="003F36E7">
        <w:rPr>
          <w:rFonts w:ascii="Arial" w:hAnsi="Arial" w:cs="Arial"/>
          <w:szCs w:val="24"/>
          <w:lang w:val="en-US" w:eastAsia="en-US"/>
        </w:rPr>
        <w:t xml:space="preserve"> written notice.  In the event of such termination, IMA World Health will pay the Contract for the actual </w:t>
      </w:r>
      <w:proofErr w:type="gramStart"/>
      <w:r w:rsidRPr="003F36E7">
        <w:rPr>
          <w:rFonts w:ascii="Arial" w:hAnsi="Arial" w:cs="Arial"/>
          <w:szCs w:val="24"/>
          <w:lang w:val="en-US" w:eastAsia="en-US"/>
        </w:rPr>
        <w:t>amount</w:t>
      </w:r>
      <w:proofErr w:type="gramEnd"/>
      <w:r w:rsidRPr="003F36E7">
        <w:rPr>
          <w:rFonts w:ascii="Arial" w:hAnsi="Arial" w:cs="Arial"/>
          <w:szCs w:val="24"/>
          <w:lang w:val="en-US" w:eastAsia="en-US"/>
        </w:rPr>
        <w:t xml:space="preserve"> of services rendered up to the point of termination. </w:t>
      </w:r>
    </w:p>
    <w:p w14:paraId="17C9092F" w14:textId="77777777" w:rsidR="003F36E7" w:rsidRPr="003F36E7" w:rsidRDefault="003F36E7" w:rsidP="003F36E7">
      <w:pPr>
        <w:widowControl w:val="0"/>
        <w:ind w:left="720"/>
        <w:rPr>
          <w:rFonts w:ascii="Arial" w:hAnsi="Arial" w:cs="Arial"/>
          <w:szCs w:val="24"/>
          <w:lang w:val="en-US" w:eastAsia="en-US"/>
        </w:rPr>
      </w:pPr>
    </w:p>
    <w:p w14:paraId="1672153C" w14:textId="77777777" w:rsidR="003F36E7" w:rsidRPr="003F36E7" w:rsidRDefault="003F36E7" w:rsidP="003F36E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snapToGrid w:val="0"/>
          <w:color w:val="000000"/>
          <w:szCs w:val="24"/>
          <w:lang w:val="en-US" w:eastAsia="en-US"/>
        </w:rPr>
      </w:pPr>
      <w:r w:rsidRPr="003F36E7">
        <w:rPr>
          <w:rFonts w:ascii="Arial" w:hAnsi="Arial" w:cs="Arial"/>
          <w:snapToGrid w:val="0"/>
          <w:color w:val="000000"/>
          <w:szCs w:val="24"/>
          <w:u w:val="single"/>
          <w:lang w:val="en-US" w:eastAsia="en-US"/>
        </w:rPr>
        <w:t>Termination for Default.</w:t>
      </w:r>
      <w:r w:rsidRPr="003F36E7">
        <w:rPr>
          <w:rFonts w:ascii="Arial" w:hAnsi="Arial" w:cs="Arial"/>
          <w:snapToGrid w:val="0"/>
          <w:color w:val="000000"/>
          <w:szCs w:val="24"/>
          <w:lang w:val="en-US" w:eastAsia="en-US"/>
        </w:rPr>
        <w:t xml:space="preserve">  IMA World Health may terminate the Agreement at any time, or from time to time, in whole or in part, by written notice effective on the later of the date of the notice or the effective date specified in the notice, if any one or more of the following should occur:</w:t>
      </w:r>
    </w:p>
    <w:p w14:paraId="31A56B60" w14:textId="77777777" w:rsidR="003F36E7" w:rsidRPr="003F36E7" w:rsidRDefault="003F36E7" w:rsidP="003F36E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szCs w:val="24"/>
          <w:lang w:val="en-US" w:eastAsia="en-US"/>
        </w:rPr>
      </w:pPr>
    </w:p>
    <w:p w14:paraId="32150DC7" w14:textId="77777777" w:rsidR="003F36E7" w:rsidRPr="003F36E7" w:rsidRDefault="003F36E7" w:rsidP="003F36E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napToGrid w:val="0"/>
          <w:color w:val="000000"/>
          <w:szCs w:val="24"/>
          <w:lang w:val="en-US" w:eastAsia="en-US"/>
        </w:rPr>
      </w:pPr>
      <w:r w:rsidRPr="003F36E7">
        <w:rPr>
          <w:rFonts w:ascii="Arial" w:hAnsi="Arial" w:cs="Arial"/>
          <w:snapToGrid w:val="0"/>
          <w:color w:val="000000"/>
          <w:szCs w:val="24"/>
          <w:lang w:val="en-US" w:eastAsia="en-US"/>
        </w:rPr>
        <w:t xml:space="preserve">(I) Contractor becomes insolvent or makes a general assignment for the benefit of </w:t>
      </w:r>
      <w:proofErr w:type="gramStart"/>
      <w:r w:rsidRPr="003F36E7">
        <w:rPr>
          <w:rFonts w:ascii="Arial" w:hAnsi="Arial" w:cs="Arial"/>
          <w:snapToGrid w:val="0"/>
          <w:color w:val="000000"/>
          <w:szCs w:val="24"/>
          <w:lang w:val="en-US" w:eastAsia="en-US"/>
        </w:rPr>
        <w:t>creditors;</w:t>
      </w:r>
      <w:proofErr w:type="gramEnd"/>
      <w:r w:rsidRPr="003F36E7">
        <w:rPr>
          <w:rFonts w:ascii="Arial" w:hAnsi="Arial" w:cs="Arial"/>
          <w:snapToGrid w:val="0"/>
          <w:color w:val="000000"/>
          <w:szCs w:val="24"/>
          <w:lang w:val="en-US" w:eastAsia="en-US"/>
        </w:rPr>
        <w:t xml:space="preserve"> </w:t>
      </w:r>
    </w:p>
    <w:p w14:paraId="6CBE6534" w14:textId="77777777" w:rsidR="003F36E7" w:rsidRPr="003F36E7" w:rsidRDefault="003F36E7" w:rsidP="003F36E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szCs w:val="24"/>
          <w:lang w:val="en-US" w:eastAsia="en-US"/>
        </w:rPr>
      </w:pPr>
    </w:p>
    <w:p w14:paraId="5F3D7AE4" w14:textId="77777777" w:rsidR="003F36E7" w:rsidRPr="003F36E7" w:rsidRDefault="003F36E7" w:rsidP="003F36E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napToGrid w:val="0"/>
          <w:color w:val="000000"/>
          <w:szCs w:val="24"/>
          <w:lang w:val="en-US" w:eastAsia="en-US"/>
        </w:rPr>
      </w:pPr>
      <w:r w:rsidRPr="003F36E7">
        <w:rPr>
          <w:rFonts w:ascii="Arial" w:hAnsi="Arial" w:cs="Arial"/>
          <w:snapToGrid w:val="0"/>
          <w:color w:val="000000"/>
          <w:szCs w:val="24"/>
          <w:lang w:val="en-US" w:eastAsia="en-US"/>
        </w:rPr>
        <w:t xml:space="preserve">(II) A petition under any bankruptcy act or similar statute is filed by or against </w:t>
      </w:r>
      <w:proofErr w:type="gramStart"/>
      <w:r w:rsidRPr="003F36E7">
        <w:rPr>
          <w:rFonts w:ascii="Arial" w:hAnsi="Arial" w:cs="Arial"/>
          <w:snapToGrid w:val="0"/>
          <w:color w:val="000000"/>
          <w:szCs w:val="24"/>
          <w:lang w:val="en-US" w:eastAsia="en-US"/>
        </w:rPr>
        <w:t>Contractor;</w:t>
      </w:r>
      <w:proofErr w:type="gramEnd"/>
    </w:p>
    <w:p w14:paraId="54A07889" w14:textId="77777777" w:rsidR="003F36E7" w:rsidRPr="003F36E7" w:rsidRDefault="003F36E7" w:rsidP="003F36E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szCs w:val="24"/>
          <w:lang w:val="en-US" w:eastAsia="en-US"/>
        </w:rPr>
      </w:pPr>
    </w:p>
    <w:p w14:paraId="2B3CF557" w14:textId="77777777" w:rsidR="003F36E7" w:rsidRPr="003F36E7" w:rsidRDefault="003F36E7" w:rsidP="003F36E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napToGrid w:val="0"/>
          <w:color w:val="000000"/>
          <w:szCs w:val="24"/>
          <w:lang w:val="en-US" w:eastAsia="en-US"/>
        </w:rPr>
      </w:pPr>
      <w:r w:rsidRPr="003F36E7">
        <w:rPr>
          <w:rFonts w:ascii="Arial" w:hAnsi="Arial" w:cs="Arial"/>
          <w:snapToGrid w:val="0"/>
          <w:color w:val="000000"/>
          <w:szCs w:val="24"/>
          <w:lang w:val="en-US" w:eastAsia="en-US"/>
        </w:rPr>
        <w:t xml:space="preserve">(III) Contractor fails to make all products available within the time provided in quotations received in response to the Request for Quotations. </w:t>
      </w:r>
    </w:p>
    <w:p w14:paraId="5C9CCEB7" w14:textId="77777777" w:rsidR="003F36E7" w:rsidRPr="003F36E7" w:rsidRDefault="003F36E7" w:rsidP="003F36E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szCs w:val="24"/>
          <w:lang w:val="en-US" w:eastAsia="en-US"/>
        </w:rPr>
      </w:pPr>
    </w:p>
    <w:p w14:paraId="06B32098" w14:textId="77777777" w:rsidR="003F36E7" w:rsidRPr="003F36E7" w:rsidRDefault="003F36E7" w:rsidP="003F36E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snapToGrid w:val="0"/>
          <w:color w:val="000000"/>
          <w:szCs w:val="24"/>
          <w:lang w:val="en-US" w:eastAsia="en-US"/>
        </w:rPr>
      </w:pPr>
      <w:r w:rsidRPr="003F36E7">
        <w:rPr>
          <w:rFonts w:ascii="Arial" w:hAnsi="Arial" w:cs="Arial"/>
          <w:snapToGrid w:val="0"/>
          <w:color w:val="000000"/>
          <w:szCs w:val="24"/>
          <w:lang w:val="en-US" w:eastAsia="en-US"/>
        </w:rPr>
        <w:t xml:space="preserve">(IV) Contractor fails to perform an obligation under any provision of this Contract, or so fails to make progress as to substantially endanger performance of this Contract in accordance with </w:t>
      </w:r>
      <w:proofErr w:type="gramStart"/>
      <w:r w:rsidRPr="003F36E7">
        <w:rPr>
          <w:rFonts w:ascii="Arial" w:hAnsi="Arial" w:cs="Arial"/>
          <w:snapToGrid w:val="0"/>
          <w:color w:val="000000"/>
          <w:szCs w:val="24"/>
          <w:lang w:val="en-US" w:eastAsia="en-US"/>
        </w:rPr>
        <w:t>this terms</w:t>
      </w:r>
      <w:proofErr w:type="gramEnd"/>
      <w:r w:rsidRPr="003F36E7">
        <w:rPr>
          <w:rFonts w:ascii="Arial" w:hAnsi="Arial" w:cs="Arial"/>
          <w:snapToGrid w:val="0"/>
          <w:color w:val="000000"/>
          <w:szCs w:val="24"/>
          <w:lang w:val="en-US" w:eastAsia="en-US"/>
        </w:rPr>
        <w:t xml:space="preserve">, provided that, Contractor fails to remedy any such condition within twenty (30) days from the receipt of a written notice from IMA World Health concerning the existence of the failure; or </w:t>
      </w:r>
    </w:p>
    <w:p w14:paraId="20F62017" w14:textId="77777777" w:rsidR="003F36E7" w:rsidRPr="003F36E7" w:rsidRDefault="003F36E7" w:rsidP="003F36E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napToGrid w:val="0"/>
          <w:color w:val="000000"/>
          <w:szCs w:val="24"/>
          <w:lang w:val="en-US" w:eastAsia="en-US"/>
        </w:rPr>
      </w:pPr>
      <w:r w:rsidRPr="003F36E7">
        <w:rPr>
          <w:rFonts w:ascii="Arial" w:hAnsi="Arial" w:cs="Arial"/>
          <w:snapToGrid w:val="0"/>
          <w:color w:val="000000"/>
          <w:szCs w:val="24"/>
          <w:lang w:val="en-US" w:eastAsia="en-US"/>
        </w:rPr>
        <w:tab/>
      </w:r>
      <w:r w:rsidRPr="003F36E7">
        <w:rPr>
          <w:rFonts w:ascii="Arial" w:hAnsi="Arial" w:cs="Arial"/>
          <w:snapToGrid w:val="0"/>
          <w:color w:val="000000"/>
          <w:szCs w:val="24"/>
          <w:lang w:val="en-US" w:eastAsia="en-US"/>
        </w:rPr>
        <w:tab/>
      </w:r>
      <w:r w:rsidRPr="003F36E7">
        <w:rPr>
          <w:rFonts w:ascii="Arial" w:hAnsi="Arial" w:cs="Arial"/>
          <w:snapToGrid w:val="0"/>
          <w:color w:val="000000"/>
          <w:szCs w:val="24"/>
          <w:lang w:val="en-US" w:eastAsia="en-US"/>
        </w:rPr>
        <w:tab/>
      </w:r>
      <w:r w:rsidRPr="003F36E7">
        <w:rPr>
          <w:rFonts w:ascii="Arial" w:hAnsi="Arial" w:cs="Arial"/>
          <w:snapToGrid w:val="0"/>
          <w:color w:val="000000"/>
          <w:szCs w:val="24"/>
          <w:lang w:val="en-US" w:eastAsia="en-US"/>
        </w:rPr>
        <w:tab/>
      </w:r>
      <w:r w:rsidRPr="003F36E7">
        <w:rPr>
          <w:rFonts w:ascii="Arial" w:hAnsi="Arial" w:cs="Arial"/>
          <w:snapToGrid w:val="0"/>
          <w:color w:val="000000"/>
          <w:szCs w:val="24"/>
          <w:lang w:val="en-US" w:eastAsia="en-US"/>
        </w:rPr>
        <w:tab/>
      </w:r>
      <w:r w:rsidRPr="003F36E7">
        <w:rPr>
          <w:rFonts w:ascii="Arial" w:hAnsi="Arial" w:cs="Arial"/>
          <w:snapToGrid w:val="0"/>
          <w:color w:val="000000"/>
          <w:szCs w:val="24"/>
          <w:lang w:val="en-US" w:eastAsia="en-US"/>
        </w:rPr>
        <w:tab/>
      </w:r>
      <w:r w:rsidRPr="003F36E7">
        <w:rPr>
          <w:rFonts w:ascii="Arial" w:hAnsi="Arial" w:cs="Arial"/>
          <w:snapToGrid w:val="0"/>
          <w:color w:val="000000"/>
          <w:szCs w:val="24"/>
          <w:lang w:val="en-US" w:eastAsia="en-US"/>
        </w:rPr>
        <w:tab/>
      </w:r>
      <w:r w:rsidRPr="003F36E7">
        <w:rPr>
          <w:rFonts w:ascii="Arial" w:hAnsi="Arial" w:cs="Arial"/>
          <w:snapToGrid w:val="0"/>
          <w:color w:val="000000"/>
          <w:szCs w:val="24"/>
          <w:lang w:val="en-US" w:eastAsia="en-US"/>
        </w:rPr>
        <w:tab/>
      </w:r>
      <w:r w:rsidRPr="003F36E7">
        <w:rPr>
          <w:rFonts w:ascii="Arial" w:hAnsi="Arial" w:cs="Arial"/>
          <w:snapToGrid w:val="0"/>
          <w:color w:val="000000"/>
          <w:szCs w:val="24"/>
          <w:lang w:val="en-US" w:eastAsia="en-US"/>
        </w:rPr>
        <w:tab/>
      </w:r>
    </w:p>
    <w:p w14:paraId="1D39E707" w14:textId="77777777" w:rsidR="003F36E7" w:rsidRPr="003F36E7" w:rsidRDefault="003F36E7" w:rsidP="003F36E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napToGrid w:val="0"/>
          <w:color w:val="000000"/>
          <w:szCs w:val="24"/>
          <w:lang w:val="en-US" w:eastAsia="en-US"/>
        </w:rPr>
      </w:pPr>
      <w:r w:rsidRPr="003F36E7">
        <w:rPr>
          <w:rFonts w:ascii="Arial" w:hAnsi="Arial" w:cs="Arial"/>
          <w:snapToGrid w:val="0"/>
          <w:color w:val="000000"/>
          <w:szCs w:val="24"/>
          <w:lang w:val="en-US" w:eastAsia="en-US"/>
        </w:rPr>
        <w:t xml:space="preserve">(V) Contractor’s financial condition becomes such as to endanger completion of </w:t>
      </w:r>
      <w:r w:rsidRPr="003F36E7">
        <w:rPr>
          <w:rFonts w:ascii="Arial" w:hAnsi="Arial" w:cs="Arial"/>
          <w:snapToGrid w:val="0"/>
          <w:color w:val="000000"/>
          <w:szCs w:val="24"/>
          <w:lang w:val="en-US" w:eastAsia="en-US"/>
        </w:rPr>
        <w:lastRenderedPageBreak/>
        <w:t>performance (subject to the same provision as Contract paragraph (IV) above).</w:t>
      </w:r>
    </w:p>
    <w:p w14:paraId="5160B4C2" w14:textId="77777777" w:rsidR="003F36E7" w:rsidRPr="003F36E7" w:rsidRDefault="003F36E7" w:rsidP="003F36E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Cs w:val="24"/>
          <w:lang w:val="en-US" w:eastAsia="en-US"/>
        </w:rPr>
      </w:pPr>
    </w:p>
    <w:p w14:paraId="06035FAE" w14:textId="77777777" w:rsidR="003F36E7" w:rsidRPr="003F36E7" w:rsidRDefault="003F36E7" w:rsidP="003F36E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snapToGrid w:val="0"/>
          <w:color w:val="000000"/>
          <w:szCs w:val="24"/>
          <w:lang w:val="en-US" w:eastAsia="en-US"/>
        </w:rPr>
      </w:pPr>
      <w:r w:rsidRPr="003F36E7">
        <w:rPr>
          <w:rFonts w:ascii="Arial" w:hAnsi="Arial" w:cs="Arial"/>
          <w:snapToGrid w:val="0"/>
          <w:color w:val="000000"/>
          <w:szCs w:val="24"/>
          <w:lang w:val="en-US" w:eastAsia="en-US"/>
        </w:rPr>
        <w:t xml:space="preserve">B.  </w:t>
      </w:r>
      <w:r w:rsidRPr="003F36E7">
        <w:rPr>
          <w:rFonts w:ascii="Arial" w:hAnsi="Arial" w:cs="Arial"/>
          <w:snapToGrid w:val="0"/>
          <w:color w:val="000000"/>
          <w:szCs w:val="24"/>
          <w:u w:val="single"/>
          <w:lang w:val="en-US" w:eastAsia="en-US"/>
        </w:rPr>
        <w:t>Termination for Convenience.</w:t>
      </w:r>
      <w:r w:rsidRPr="003F36E7">
        <w:rPr>
          <w:rFonts w:ascii="Arial" w:hAnsi="Arial" w:cs="Arial"/>
          <w:snapToGrid w:val="0"/>
          <w:color w:val="000000"/>
          <w:szCs w:val="24"/>
          <w:lang w:val="en-US" w:eastAsia="en-US"/>
        </w:rPr>
        <w:t xml:space="preserve">  IMA World Health shall have the unilateral right, at any time and from time to time, to terminate for convenience (regardless of whether the Contractor is in breach of any obligation under this Contract), effective on the later of the date of the notice or the effective date stated in the notice, all or any portion of the Contract, by the issuance of written notice to the Contractor.  Upon receipt of the notice, Contractor shall immediately discontinue performance and shall comply with IMA World Health’s instructions concerning completed and partially completed deliveries.</w:t>
      </w:r>
    </w:p>
    <w:p w14:paraId="4A7A4A96" w14:textId="77777777" w:rsidR="003F36E7" w:rsidRPr="003F36E7" w:rsidRDefault="003F36E7" w:rsidP="003F36E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szCs w:val="24"/>
          <w:lang w:val="en-US" w:eastAsia="en-US"/>
        </w:rPr>
      </w:pPr>
      <w:r w:rsidRPr="003F36E7">
        <w:rPr>
          <w:rFonts w:ascii="Arial" w:hAnsi="Arial" w:cs="Arial"/>
          <w:snapToGrid w:val="0"/>
          <w:color w:val="000000"/>
          <w:szCs w:val="24"/>
          <w:lang w:val="en-US" w:eastAsia="en-US"/>
        </w:rPr>
        <w:tab/>
      </w:r>
    </w:p>
    <w:p w14:paraId="508C350F" w14:textId="77777777" w:rsidR="003F36E7" w:rsidRPr="003F36E7" w:rsidRDefault="003F36E7" w:rsidP="003F36E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snapToGrid w:val="0"/>
          <w:color w:val="000000"/>
          <w:szCs w:val="24"/>
          <w:lang w:val="en-US" w:eastAsia="en-US"/>
        </w:rPr>
      </w:pPr>
      <w:r w:rsidRPr="003F36E7">
        <w:rPr>
          <w:rFonts w:ascii="Arial" w:hAnsi="Arial" w:cs="Arial"/>
          <w:snapToGrid w:val="0"/>
          <w:color w:val="000000"/>
          <w:szCs w:val="24"/>
          <w:lang w:val="en-US" w:eastAsia="en-US"/>
        </w:rPr>
        <w:t>Termination for convenience shall not affect IMA World Health’s obligations with respect to items delivered prior to such termination. For any products already manufactured and not delivered, both contractor and IMA World Health shall equally share any associated manufacturing costs where applicable.</w:t>
      </w:r>
    </w:p>
    <w:p w14:paraId="2DDC4EC0" w14:textId="77777777" w:rsidR="003F36E7" w:rsidRPr="003F36E7" w:rsidRDefault="003F36E7" w:rsidP="003F36E7">
      <w:pPr>
        <w:widowControl w:val="0"/>
        <w:ind w:left="720"/>
        <w:rPr>
          <w:rFonts w:ascii="Arial" w:hAnsi="Arial" w:cs="Arial"/>
          <w:szCs w:val="24"/>
          <w:lang w:val="en-US" w:eastAsia="en-US"/>
        </w:rPr>
      </w:pPr>
    </w:p>
    <w:p w14:paraId="77C5EE78" w14:textId="77777777" w:rsidR="003F36E7" w:rsidRPr="003F36E7" w:rsidRDefault="003F36E7" w:rsidP="003F36E7">
      <w:pPr>
        <w:widowControl w:val="0"/>
        <w:tabs>
          <w:tab w:val="left" w:pos="-720"/>
        </w:tabs>
        <w:suppressAutoHyphens/>
        <w:ind w:left="576"/>
        <w:jc w:val="both"/>
        <w:rPr>
          <w:rFonts w:ascii="Arial" w:hAnsi="Arial" w:cs="Arial"/>
          <w:b/>
          <w:spacing w:val="-3"/>
          <w:szCs w:val="24"/>
          <w:lang w:eastAsia="en-US"/>
        </w:rPr>
      </w:pPr>
    </w:p>
    <w:p w14:paraId="7F5A5FCF" w14:textId="77777777" w:rsidR="003F36E7" w:rsidRPr="003F36E7" w:rsidRDefault="003F36E7" w:rsidP="003F36E7">
      <w:pPr>
        <w:widowControl w:val="0"/>
        <w:numPr>
          <w:ilvl w:val="0"/>
          <w:numId w:val="26"/>
        </w:numPr>
        <w:tabs>
          <w:tab w:val="left" w:pos="-720"/>
        </w:tabs>
        <w:suppressAutoHyphens/>
        <w:jc w:val="both"/>
        <w:rPr>
          <w:rFonts w:ascii="Arial" w:hAnsi="Arial" w:cs="Arial"/>
          <w:b/>
          <w:spacing w:val="-3"/>
          <w:szCs w:val="24"/>
          <w:lang w:eastAsia="en-US"/>
        </w:rPr>
      </w:pPr>
      <w:r w:rsidRPr="003F36E7">
        <w:rPr>
          <w:rFonts w:ascii="Arial" w:hAnsi="Arial" w:cs="Arial"/>
          <w:b/>
          <w:spacing w:val="-3"/>
          <w:szCs w:val="24"/>
          <w:lang w:eastAsia="en-US"/>
        </w:rPr>
        <w:t>PROHIBITION ON ADVERTISING</w:t>
      </w:r>
    </w:p>
    <w:p w14:paraId="491A8FE5" w14:textId="77777777" w:rsidR="003F36E7" w:rsidRPr="003F36E7" w:rsidRDefault="003F36E7" w:rsidP="003F36E7">
      <w:pPr>
        <w:widowControl w:val="0"/>
        <w:tabs>
          <w:tab w:val="left" w:pos="-720"/>
        </w:tabs>
        <w:suppressAutoHyphens/>
        <w:ind w:left="576"/>
        <w:jc w:val="both"/>
        <w:rPr>
          <w:rFonts w:ascii="Arial" w:hAnsi="Arial" w:cs="Arial"/>
          <w:spacing w:val="-3"/>
          <w:szCs w:val="24"/>
          <w:lang w:eastAsia="en-US"/>
        </w:rPr>
      </w:pPr>
    </w:p>
    <w:p w14:paraId="1B0F1C3C" w14:textId="77777777" w:rsidR="003F36E7" w:rsidRPr="003F36E7" w:rsidRDefault="003F36E7" w:rsidP="003F36E7">
      <w:pPr>
        <w:tabs>
          <w:tab w:val="left" w:pos="-720"/>
          <w:tab w:val="left" w:pos="0"/>
        </w:tabs>
        <w:suppressAutoHyphens/>
        <w:ind w:left="720"/>
        <w:contextualSpacing/>
        <w:jc w:val="both"/>
        <w:rPr>
          <w:rFonts w:ascii="Arial" w:hAnsi="Arial" w:cs="Arial"/>
          <w:spacing w:val="-3"/>
          <w:szCs w:val="24"/>
          <w:lang w:eastAsia="en-US"/>
        </w:rPr>
      </w:pPr>
      <w:r w:rsidRPr="003F36E7">
        <w:rPr>
          <w:rFonts w:ascii="Arial" w:hAnsi="Arial" w:cs="Arial"/>
          <w:spacing w:val="-3"/>
          <w:szCs w:val="24"/>
          <w:lang w:eastAsia="en-US"/>
        </w:rPr>
        <w:t>The Contractor shall not advertise or otherwise make public that it is furnishing services to IMA WORLD HEALTH without specific permission of IMA WORLD HEALTH in each instance.</w:t>
      </w:r>
    </w:p>
    <w:p w14:paraId="2DBAEDAF" w14:textId="77777777" w:rsidR="003F36E7" w:rsidRPr="003F36E7" w:rsidRDefault="003F36E7" w:rsidP="003F36E7">
      <w:pPr>
        <w:widowControl w:val="0"/>
        <w:tabs>
          <w:tab w:val="left" w:pos="-720"/>
        </w:tabs>
        <w:suppressAutoHyphens/>
        <w:ind w:left="576"/>
        <w:jc w:val="both"/>
        <w:rPr>
          <w:rFonts w:ascii="Arial" w:hAnsi="Arial" w:cs="Arial"/>
          <w:spacing w:val="-3"/>
          <w:szCs w:val="24"/>
          <w:lang w:eastAsia="en-US"/>
        </w:rPr>
      </w:pPr>
    </w:p>
    <w:p w14:paraId="773D1BC7" w14:textId="77777777" w:rsidR="003F36E7" w:rsidRPr="003F36E7" w:rsidRDefault="003F36E7" w:rsidP="003F36E7">
      <w:pPr>
        <w:widowControl w:val="0"/>
        <w:spacing w:after="120"/>
        <w:ind w:left="576"/>
        <w:rPr>
          <w:rFonts w:ascii="Arial" w:hAnsi="Arial" w:cs="Arial"/>
          <w:szCs w:val="24"/>
          <w:lang w:val="en-US" w:eastAsia="en-US"/>
        </w:rPr>
      </w:pPr>
    </w:p>
    <w:p w14:paraId="7E5F8CE3" w14:textId="77777777" w:rsidR="003F36E7" w:rsidRPr="003F36E7" w:rsidRDefault="003F36E7" w:rsidP="003F36E7">
      <w:pPr>
        <w:widowControl w:val="0"/>
        <w:numPr>
          <w:ilvl w:val="0"/>
          <w:numId w:val="26"/>
        </w:numPr>
        <w:tabs>
          <w:tab w:val="left" w:pos="-720"/>
          <w:tab w:val="left" w:pos="0"/>
        </w:tabs>
        <w:suppressAutoHyphens/>
        <w:contextualSpacing/>
        <w:jc w:val="both"/>
        <w:rPr>
          <w:rFonts w:ascii="Arial" w:hAnsi="Arial" w:cs="Arial"/>
          <w:b/>
          <w:szCs w:val="24"/>
          <w:lang w:val="en-US" w:eastAsia="en-US"/>
        </w:rPr>
      </w:pPr>
      <w:r w:rsidRPr="003F36E7">
        <w:rPr>
          <w:rFonts w:ascii="Arial" w:hAnsi="Arial" w:cs="Arial"/>
          <w:b/>
          <w:szCs w:val="24"/>
          <w:lang w:val="en-US" w:eastAsia="en-US"/>
        </w:rPr>
        <w:t xml:space="preserve">INTELLECTUAL PROPERTY </w:t>
      </w:r>
    </w:p>
    <w:p w14:paraId="32ACDA60" w14:textId="77777777" w:rsidR="003F36E7" w:rsidRPr="003F36E7" w:rsidRDefault="003F36E7" w:rsidP="003F36E7">
      <w:pPr>
        <w:tabs>
          <w:tab w:val="left" w:pos="-720"/>
          <w:tab w:val="left" w:pos="0"/>
        </w:tabs>
        <w:suppressAutoHyphens/>
        <w:ind w:left="720"/>
        <w:contextualSpacing/>
        <w:jc w:val="both"/>
        <w:rPr>
          <w:rFonts w:ascii="Arial" w:hAnsi="Arial" w:cs="Arial"/>
          <w:szCs w:val="24"/>
          <w:lang w:val="en-US" w:eastAsia="en-US"/>
        </w:rPr>
      </w:pPr>
    </w:p>
    <w:p w14:paraId="2C425CBC" w14:textId="77777777" w:rsidR="003F36E7" w:rsidRPr="003F36E7" w:rsidRDefault="003F36E7" w:rsidP="003F36E7">
      <w:pPr>
        <w:tabs>
          <w:tab w:val="left" w:pos="-720"/>
          <w:tab w:val="left" w:pos="0"/>
        </w:tabs>
        <w:suppressAutoHyphens/>
        <w:ind w:left="720"/>
        <w:contextualSpacing/>
        <w:jc w:val="both"/>
        <w:rPr>
          <w:rFonts w:ascii="Arial" w:hAnsi="Arial" w:cs="Arial"/>
          <w:szCs w:val="24"/>
          <w:lang w:val="en-US" w:eastAsia="en-US"/>
        </w:rPr>
      </w:pPr>
      <w:r w:rsidRPr="003F36E7">
        <w:rPr>
          <w:rFonts w:ascii="Arial" w:hAnsi="Arial" w:cs="Arial"/>
          <w:szCs w:val="24"/>
          <w:lang w:val="en-US" w:eastAsia="en-US"/>
        </w:rPr>
        <w:t xml:space="preserve">Contractor warrants that the use or supply by IMA World Health of the goods sold under this Contract does not infringe any patent, design, </w:t>
      </w:r>
      <w:proofErr w:type="gramStart"/>
      <w:r w:rsidRPr="003F36E7">
        <w:rPr>
          <w:rFonts w:ascii="Arial" w:hAnsi="Arial" w:cs="Arial"/>
          <w:szCs w:val="24"/>
          <w:lang w:val="en-US" w:eastAsia="en-US"/>
        </w:rPr>
        <w:t>trade-name</w:t>
      </w:r>
      <w:proofErr w:type="gramEnd"/>
      <w:r w:rsidRPr="003F36E7">
        <w:rPr>
          <w:rFonts w:ascii="Arial" w:hAnsi="Arial" w:cs="Arial"/>
          <w:szCs w:val="24"/>
          <w:lang w:val="en-US" w:eastAsia="en-US"/>
        </w:rPr>
        <w:t xml:space="preserve"> or trade-mark.  In addition, the Contractor shall, pursuant to this warranty, indemnify, defend and hold IMA World Health harmless from any actions or claims brought against IMA World Health pertaining to the alleged infringement of a patent, design, </w:t>
      </w:r>
      <w:proofErr w:type="gramStart"/>
      <w:r w:rsidRPr="003F36E7">
        <w:rPr>
          <w:rFonts w:ascii="Arial" w:hAnsi="Arial" w:cs="Arial"/>
          <w:szCs w:val="24"/>
          <w:lang w:val="en-US" w:eastAsia="en-US"/>
        </w:rPr>
        <w:t>trade-name</w:t>
      </w:r>
      <w:proofErr w:type="gramEnd"/>
      <w:r w:rsidRPr="003F36E7">
        <w:rPr>
          <w:rFonts w:ascii="Arial" w:hAnsi="Arial" w:cs="Arial"/>
          <w:szCs w:val="24"/>
          <w:lang w:val="en-US" w:eastAsia="en-US"/>
        </w:rPr>
        <w:t xml:space="preserve"> or trade-mark arising in connection with the goods sold under this Contract.</w:t>
      </w:r>
    </w:p>
    <w:p w14:paraId="08EC5332" w14:textId="77777777" w:rsidR="003F36E7" w:rsidRPr="003F36E7" w:rsidRDefault="003F36E7" w:rsidP="003F36E7">
      <w:pPr>
        <w:widowControl w:val="0"/>
        <w:spacing w:after="120"/>
        <w:ind w:left="576"/>
        <w:rPr>
          <w:rFonts w:ascii="Arial" w:hAnsi="Arial" w:cs="Arial"/>
          <w:szCs w:val="24"/>
          <w:lang w:val="en-US" w:eastAsia="en-US"/>
        </w:rPr>
      </w:pPr>
    </w:p>
    <w:p w14:paraId="6D404FCC" w14:textId="77777777" w:rsidR="003F36E7" w:rsidRPr="003F36E7" w:rsidRDefault="003F36E7" w:rsidP="003F36E7">
      <w:pPr>
        <w:widowControl w:val="0"/>
        <w:spacing w:after="120"/>
        <w:ind w:left="576"/>
        <w:rPr>
          <w:rFonts w:ascii="Arial" w:hAnsi="Arial" w:cs="Arial"/>
          <w:szCs w:val="24"/>
          <w:lang w:val="en-US" w:eastAsia="en-US"/>
        </w:rPr>
      </w:pPr>
    </w:p>
    <w:p w14:paraId="57422C82" w14:textId="77777777" w:rsidR="003F36E7" w:rsidRPr="003F36E7" w:rsidRDefault="003F36E7" w:rsidP="003F36E7">
      <w:pPr>
        <w:widowControl w:val="0"/>
        <w:numPr>
          <w:ilvl w:val="0"/>
          <w:numId w:val="26"/>
        </w:numPr>
        <w:rPr>
          <w:rFonts w:ascii="Arial" w:hAnsi="Arial" w:cs="Arial"/>
          <w:b/>
          <w:szCs w:val="24"/>
          <w:lang w:val="en-US" w:eastAsia="en-US"/>
        </w:rPr>
      </w:pPr>
      <w:r w:rsidRPr="003F36E7">
        <w:rPr>
          <w:rFonts w:ascii="Arial" w:hAnsi="Arial" w:cs="Arial"/>
          <w:b/>
          <w:szCs w:val="24"/>
          <w:lang w:val="en-US" w:eastAsia="en-US"/>
        </w:rPr>
        <w:t xml:space="preserve">INDEMNIFICATION </w:t>
      </w:r>
    </w:p>
    <w:p w14:paraId="20B26A8B" w14:textId="77777777" w:rsidR="003F36E7" w:rsidRPr="003F36E7" w:rsidRDefault="003F36E7" w:rsidP="003F36E7">
      <w:pPr>
        <w:widowControl w:val="0"/>
        <w:ind w:left="576" w:hanging="720"/>
        <w:rPr>
          <w:rFonts w:ascii="Arial" w:hAnsi="Arial" w:cs="Arial"/>
          <w:szCs w:val="24"/>
          <w:lang w:val="en-US" w:eastAsia="en-US"/>
        </w:rPr>
      </w:pPr>
    </w:p>
    <w:p w14:paraId="77AE1EE0" w14:textId="77777777" w:rsidR="003F36E7" w:rsidRPr="003F36E7" w:rsidRDefault="003F36E7" w:rsidP="003F36E7">
      <w:pPr>
        <w:widowControl w:val="0"/>
        <w:ind w:left="720"/>
        <w:rPr>
          <w:rFonts w:ascii="Arial" w:hAnsi="Arial" w:cs="Arial"/>
          <w:szCs w:val="24"/>
          <w:lang w:val="en-US" w:eastAsia="en-US"/>
        </w:rPr>
      </w:pPr>
      <w:r w:rsidRPr="003F36E7">
        <w:rPr>
          <w:rFonts w:ascii="Arial" w:hAnsi="Arial" w:cs="Arial"/>
          <w:szCs w:val="24"/>
          <w:lang w:val="en-US" w:eastAsia="en-US"/>
        </w:rPr>
        <w:t>Each Party shall indemnify, defend and hold harmless the other Party and any affiliated and controlling entities of such Party, and the directors, employees, officers, agents, sub-Contractors, licensors and suppliers from and against all third party liabilities, claims, suites, demands, actions, fines, damages, losses, costs and expenses (including reasonable attorney’s fees) (“Claims”) for injury to or death of any person or damage to or loss of improvements to real property or tangible personal property to the extent caused by or resulting from such Party’s negligent acts or omissions or willful misconduct, except to the extent caused by the Indemnitee.</w:t>
      </w:r>
    </w:p>
    <w:p w14:paraId="6DE3630B" w14:textId="77777777" w:rsidR="003F36E7" w:rsidRPr="003F36E7" w:rsidRDefault="003F36E7" w:rsidP="003F36E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Arial" w:hAnsi="Arial" w:cs="Arial"/>
          <w:b/>
          <w:szCs w:val="24"/>
          <w:lang w:val="en-US" w:eastAsia="en-US"/>
        </w:rPr>
      </w:pPr>
    </w:p>
    <w:p w14:paraId="475B9DF3" w14:textId="77777777" w:rsidR="003F36E7" w:rsidRPr="003F36E7" w:rsidRDefault="003F36E7" w:rsidP="003F36E7">
      <w:pPr>
        <w:widowControl w:val="0"/>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Cs w:val="24"/>
          <w:u w:val="single"/>
          <w:lang w:val="en-US" w:eastAsia="en-US"/>
        </w:rPr>
      </w:pPr>
      <w:r w:rsidRPr="003F36E7">
        <w:rPr>
          <w:rFonts w:ascii="Arial" w:hAnsi="Arial" w:cs="Arial"/>
          <w:b/>
          <w:szCs w:val="24"/>
          <w:lang w:val="en-US" w:eastAsia="en-US"/>
        </w:rPr>
        <w:t>FORCE MAJEURE</w:t>
      </w:r>
    </w:p>
    <w:p w14:paraId="20C73DFC" w14:textId="77777777" w:rsidR="003F36E7" w:rsidRPr="003F36E7" w:rsidRDefault="003F36E7" w:rsidP="003F36E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hanging="720"/>
        <w:jc w:val="both"/>
        <w:rPr>
          <w:rFonts w:ascii="Arial" w:hAnsi="Arial" w:cs="Arial"/>
          <w:szCs w:val="24"/>
          <w:lang w:val="en-US" w:eastAsia="en-US"/>
        </w:rPr>
      </w:pPr>
    </w:p>
    <w:p w14:paraId="16A1A3B2" w14:textId="77777777" w:rsidR="003F36E7" w:rsidRPr="003F36E7" w:rsidRDefault="003F36E7" w:rsidP="003F36E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szCs w:val="24"/>
          <w:lang w:val="en-US" w:eastAsia="en-US"/>
        </w:rPr>
      </w:pPr>
      <w:r w:rsidRPr="003F36E7">
        <w:rPr>
          <w:rFonts w:ascii="Arial" w:hAnsi="Arial" w:cs="Arial"/>
          <w:szCs w:val="24"/>
          <w:lang w:val="en-US" w:eastAsia="en-US"/>
        </w:rPr>
        <w:t xml:space="preserve">A. If the Contractor fails to perform any of its obligations under this Contract due to a force majeure event, the Contractor shall, to such extent, not be liable to the IMA WORLD HEALTH for any excess costs directly arising from such failure to perform, and the availability for sampling schedule shall be deemed extended by the duration of that event, provided that the Contractor notifies the IMA WORLD HEALTH in writing, within ten (10) days after the beginning of the force majeure event, of the failure(s) and the cause(s) thereof.  The term “force majeure event” Is defined as a cause, not in existence on the </w:t>
      </w:r>
      <w:r w:rsidRPr="003F36E7">
        <w:rPr>
          <w:rFonts w:ascii="Arial" w:hAnsi="Arial" w:cs="Arial"/>
          <w:szCs w:val="24"/>
          <w:lang w:val="en-US" w:eastAsia="en-US"/>
        </w:rPr>
        <w:lastRenderedPageBreak/>
        <w:t>Effective Date of the Contract that is beyond the control and without the fault or negligence of the Contractor, of a type whose occurrence was not reasonably foreseeable at the time the Contract was executed.  Examples of force majeure events include, without limitation, the sovereign acts of governments, fires, floods, epidemics, revolutions, quarantine restrictions, freight embargoes, or prolonged unusually severe weather conditions.  A delay by an approved assignee or sub-Contractor shall not constitute a force majeure event, unless the cause of the delay, if it had occurred directly to the Contractor, would have qualified as such an event.</w:t>
      </w:r>
    </w:p>
    <w:p w14:paraId="5211B184" w14:textId="77777777" w:rsidR="003F36E7" w:rsidRPr="003F36E7" w:rsidRDefault="003F36E7" w:rsidP="003F36E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szCs w:val="24"/>
          <w:lang w:val="en-US" w:eastAsia="en-US"/>
        </w:rPr>
      </w:pPr>
    </w:p>
    <w:p w14:paraId="0BD3E43B" w14:textId="77777777" w:rsidR="003F36E7" w:rsidRPr="003F36E7" w:rsidRDefault="003F36E7" w:rsidP="003F36E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szCs w:val="24"/>
          <w:lang w:val="en-US" w:eastAsia="en-US"/>
        </w:rPr>
      </w:pPr>
      <w:r w:rsidRPr="003F36E7">
        <w:rPr>
          <w:rFonts w:ascii="Arial" w:hAnsi="Arial" w:cs="Arial"/>
          <w:szCs w:val="24"/>
          <w:lang w:val="en-US" w:eastAsia="en-US"/>
        </w:rPr>
        <w:t>B.  Notwithstanding the occurrence of a force majeure event, the Contractor, unless otherwise directed by the IMA WORLD HEALTH in writing, shall continue to perform its obligations under this Contract to the maximum extent practicable.  In addition, the Contractor shall seek, at no additional cost, all reasonable alternative means of performance not precluded by the force majeure event.</w:t>
      </w:r>
    </w:p>
    <w:p w14:paraId="5AE765A7" w14:textId="77777777" w:rsidR="003F36E7" w:rsidRPr="003F36E7" w:rsidRDefault="003F36E7" w:rsidP="003F36E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szCs w:val="24"/>
          <w:lang w:val="en-US" w:eastAsia="en-US"/>
        </w:rPr>
      </w:pPr>
    </w:p>
    <w:p w14:paraId="7A3396AC" w14:textId="77777777" w:rsidR="003F36E7" w:rsidRPr="003F36E7" w:rsidRDefault="003F36E7" w:rsidP="003F36E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szCs w:val="24"/>
          <w:lang w:val="en-US" w:eastAsia="en-US"/>
        </w:rPr>
      </w:pPr>
      <w:r w:rsidRPr="003F36E7">
        <w:rPr>
          <w:rFonts w:ascii="Arial" w:hAnsi="Arial" w:cs="Arial"/>
          <w:szCs w:val="24"/>
          <w:lang w:val="en-US" w:eastAsia="en-US"/>
        </w:rPr>
        <w:t>C.  The occurrence or continuation of a force majeure event shall not, by itself, entitle the Contractor to any increase in the prices stated in this Contract.</w:t>
      </w:r>
    </w:p>
    <w:p w14:paraId="282850FA" w14:textId="77777777" w:rsidR="003F36E7" w:rsidRPr="003F36E7" w:rsidRDefault="003F36E7" w:rsidP="003F36E7">
      <w:pPr>
        <w:widowControl w:val="0"/>
        <w:tabs>
          <w:tab w:val="left" w:pos="-720"/>
        </w:tabs>
        <w:suppressAutoHyphens/>
        <w:ind w:left="144"/>
        <w:jc w:val="both"/>
        <w:rPr>
          <w:rFonts w:ascii="Arial" w:hAnsi="Arial" w:cs="Arial"/>
          <w:szCs w:val="24"/>
          <w:lang w:val="en-US" w:eastAsia="en-US"/>
        </w:rPr>
      </w:pPr>
    </w:p>
    <w:p w14:paraId="2DB7507A" w14:textId="77777777" w:rsidR="003F36E7" w:rsidRPr="003F36E7" w:rsidRDefault="003F36E7" w:rsidP="003F36E7">
      <w:pPr>
        <w:widowControl w:val="0"/>
        <w:numPr>
          <w:ilvl w:val="0"/>
          <w:numId w:val="26"/>
        </w:numPr>
        <w:tabs>
          <w:tab w:val="left" w:pos="-720"/>
        </w:tabs>
        <w:suppressAutoHyphens/>
        <w:jc w:val="both"/>
        <w:rPr>
          <w:rFonts w:ascii="Arial" w:hAnsi="Arial" w:cs="Arial"/>
          <w:b/>
          <w:spacing w:val="-3"/>
          <w:szCs w:val="24"/>
          <w:lang w:eastAsia="en-US"/>
        </w:rPr>
      </w:pPr>
      <w:r w:rsidRPr="003F36E7">
        <w:rPr>
          <w:rFonts w:ascii="Arial" w:hAnsi="Arial" w:cs="Arial"/>
          <w:b/>
          <w:spacing w:val="-3"/>
          <w:szCs w:val="24"/>
          <w:lang w:eastAsia="en-US"/>
        </w:rPr>
        <w:t xml:space="preserve">PROHIBITION OF TERRORISM ACTIVITIES </w:t>
      </w:r>
    </w:p>
    <w:p w14:paraId="6C972100" w14:textId="77777777" w:rsidR="003F36E7" w:rsidRPr="003F36E7" w:rsidRDefault="003F36E7" w:rsidP="003F36E7">
      <w:pPr>
        <w:widowControl w:val="0"/>
        <w:tabs>
          <w:tab w:val="left" w:pos="-720"/>
        </w:tabs>
        <w:suppressAutoHyphens/>
        <w:ind w:left="576"/>
        <w:jc w:val="both"/>
        <w:rPr>
          <w:rFonts w:ascii="Arial" w:hAnsi="Arial" w:cs="Arial"/>
          <w:b/>
          <w:spacing w:val="-3"/>
          <w:szCs w:val="24"/>
          <w:lang w:eastAsia="en-US"/>
        </w:rPr>
      </w:pPr>
    </w:p>
    <w:p w14:paraId="7CD9DE2E" w14:textId="77777777" w:rsidR="003F36E7" w:rsidRPr="003F36E7" w:rsidRDefault="003F36E7" w:rsidP="003F36E7">
      <w:pPr>
        <w:widowControl w:val="0"/>
        <w:numPr>
          <w:ilvl w:val="0"/>
          <w:numId w:val="22"/>
        </w:numPr>
        <w:ind w:left="936"/>
        <w:contextualSpacing/>
        <w:rPr>
          <w:rFonts w:ascii="Arial" w:hAnsi="Arial" w:cs="Arial"/>
          <w:szCs w:val="24"/>
          <w:lang w:val="en-US" w:eastAsia="en-US"/>
        </w:rPr>
      </w:pPr>
      <w:r w:rsidRPr="003F36E7">
        <w:rPr>
          <w:rFonts w:ascii="Arial" w:hAnsi="Arial" w:cs="Arial"/>
          <w:szCs w:val="24"/>
          <w:lang w:val="en-US" w:eastAsia="en-US"/>
        </w:rPr>
        <w:t>As a acceptance of this Contract</w:t>
      </w:r>
      <w:r w:rsidRPr="003F36E7">
        <w:rPr>
          <w:rFonts w:ascii="Arial" w:hAnsi="Arial" w:cs="Arial"/>
          <w:b/>
          <w:szCs w:val="24"/>
          <w:lang w:val="en-US" w:eastAsia="en-US"/>
        </w:rPr>
        <w:t xml:space="preserve">, </w:t>
      </w:r>
      <w:r w:rsidRPr="003F36E7">
        <w:rPr>
          <w:rFonts w:ascii="Arial" w:hAnsi="Arial" w:cs="Arial"/>
          <w:szCs w:val="24"/>
          <w:lang w:val="en-US" w:eastAsia="en-US"/>
        </w:rPr>
        <w:t>the Contractor hereby certifies that it has not provided and will not provide material support or resources to any individual or entity that it knows, or has reason to know, is an individual or entity that advocates, plans, sponsors, engages in, or has engaged in terrorist activity, including but not limited to the individuals and entities listed in the Annex to Executive Order 13224 and other such individuals and entities that may be later designated by the United States under any of the following authorities: § 219 of the Immigration and Nationality Act, as amended (8 U.S.C. § 1189), the International Emergency Economic Powers Act (50 U.S.C. § 1701 et seq.), the National Emergencies Act (50 U.S.C. § 1601 et seq.), or § 212(a)(3)(B) of the Immigration and Nationality Act, as amended by the USA Patriot Act of 2001, Pub. L. 107- 56 (October 26, 2001) (8 U.S.C. §1182). The Contractor further certifies that it will not provide material support or resources to any individual or entity that it knows, or has reason to know, is acting as an agent for any individual or entity that advocates, plans, sponsors, engages in, or has engaged in, terrorist activity, or that has been so designated, or will immediately cease such support if an entity is so designated after the date of the referenced Contract.</w:t>
      </w:r>
    </w:p>
    <w:p w14:paraId="4D2D7B2E" w14:textId="77777777" w:rsidR="003F36E7" w:rsidRPr="003F36E7" w:rsidRDefault="003F36E7" w:rsidP="003F36E7">
      <w:pPr>
        <w:widowControl w:val="0"/>
        <w:ind w:left="936"/>
        <w:rPr>
          <w:rFonts w:ascii="Arial" w:hAnsi="Arial" w:cs="Arial"/>
          <w:szCs w:val="24"/>
          <w:lang w:val="en-US" w:eastAsia="en-US"/>
        </w:rPr>
      </w:pPr>
    </w:p>
    <w:p w14:paraId="64DB5FE9" w14:textId="77777777" w:rsidR="003F36E7" w:rsidRPr="003F36E7" w:rsidRDefault="003F36E7" w:rsidP="003F36E7">
      <w:pPr>
        <w:widowControl w:val="0"/>
        <w:numPr>
          <w:ilvl w:val="0"/>
          <w:numId w:val="22"/>
        </w:numPr>
        <w:ind w:left="936"/>
        <w:contextualSpacing/>
        <w:rPr>
          <w:rFonts w:ascii="Arial" w:hAnsi="Arial" w:cs="Arial"/>
          <w:szCs w:val="24"/>
          <w:lang w:val="en-US" w:eastAsia="en-US"/>
        </w:rPr>
      </w:pPr>
      <w:r w:rsidRPr="003F36E7">
        <w:rPr>
          <w:rFonts w:ascii="Arial" w:hAnsi="Arial" w:cs="Arial"/>
          <w:szCs w:val="24"/>
          <w:lang w:val="en-US" w:eastAsia="en-US"/>
        </w:rPr>
        <w:t>For purposes of this certification, "material support and resources" includes currency or other financial securities, financial services, lodging, training, safe houses, false documentation or identification, communications equipment, facilities, weapons, lethal substances, explosives, personnel, transportation, and other physical assets, except medicine or religious materials.</w:t>
      </w:r>
    </w:p>
    <w:p w14:paraId="4EFB636E" w14:textId="77777777" w:rsidR="003F36E7" w:rsidRPr="003F36E7" w:rsidRDefault="003F36E7" w:rsidP="003F36E7">
      <w:pPr>
        <w:widowControl w:val="0"/>
        <w:ind w:left="936"/>
        <w:rPr>
          <w:rFonts w:ascii="Arial" w:hAnsi="Arial" w:cs="Arial"/>
          <w:szCs w:val="24"/>
          <w:lang w:val="en-US" w:eastAsia="en-US"/>
        </w:rPr>
      </w:pPr>
    </w:p>
    <w:p w14:paraId="1D22617C" w14:textId="77777777" w:rsidR="003F36E7" w:rsidRPr="003F36E7" w:rsidRDefault="003F36E7" w:rsidP="003F36E7">
      <w:pPr>
        <w:widowControl w:val="0"/>
        <w:numPr>
          <w:ilvl w:val="0"/>
          <w:numId w:val="22"/>
        </w:numPr>
        <w:ind w:left="936"/>
        <w:contextualSpacing/>
        <w:rPr>
          <w:rFonts w:ascii="Arial" w:hAnsi="Arial" w:cs="Arial"/>
          <w:szCs w:val="24"/>
          <w:lang w:val="en-US" w:eastAsia="en-US"/>
        </w:rPr>
      </w:pPr>
      <w:r w:rsidRPr="003F36E7">
        <w:rPr>
          <w:rFonts w:ascii="Arial" w:hAnsi="Arial" w:cs="Arial"/>
          <w:szCs w:val="24"/>
          <w:lang w:val="en-US" w:eastAsia="en-US"/>
        </w:rPr>
        <w:t xml:space="preserve">For purposes of this certification, "engage in terrorist activity" shall have the same meaning as in section 212(a)(3)(B)(iv) of the Immigration and Nationality Act, as amended (8 U.S.C. § 1182(a)(3)(B)(iv)).  For purposes of this certification, "entity" means a partnership, association, corporation, or other organization, group, or subgroup. </w:t>
      </w:r>
    </w:p>
    <w:p w14:paraId="4B028273" w14:textId="77777777" w:rsidR="003F36E7" w:rsidRPr="003F36E7" w:rsidRDefault="003F36E7" w:rsidP="003F36E7">
      <w:pPr>
        <w:widowControl w:val="0"/>
        <w:ind w:left="936"/>
        <w:rPr>
          <w:rFonts w:ascii="Arial" w:hAnsi="Arial" w:cs="Arial"/>
          <w:szCs w:val="24"/>
          <w:lang w:val="en-US" w:eastAsia="en-US"/>
        </w:rPr>
      </w:pPr>
    </w:p>
    <w:p w14:paraId="3A535CA8" w14:textId="77777777" w:rsidR="003F36E7" w:rsidRPr="003F36E7" w:rsidRDefault="003F36E7" w:rsidP="003F36E7">
      <w:pPr>
        <w:widowControl w:val="0"/>
        <w:numPr>
          <w:ilvl w:val="0"/>
          <w:numId w:val="22"/>
        </w:numPr>
        <w:ind w:left="936"/>
        <w:contextualSpacing/>
        <w:rPr>
          <w:rFonts w:ascii="Arial" w:hAnsi="Arial" w:cs="Arial"/>
          <w:szCs w:val="24"/>
          <w:lang w:val="en-US" w:eastAsia="en-US"/>
        </w:rPr>
      </w:pPr>
      <w:r w:rsidRPr="003F36E7">
        <w:rPr>
          <w:rFonts w:ascii="Arial" w:hAnsi="Arial" w:cs="Arial"/>
          <w:szCs w:val="24"/>
          <w:lang w:val="en-US" w:eastAsia="en-US"/>
        </w:rPr>
        <w:t>This certification is an express term and condition of the Contract and any violation of it shall be grounds for unilateral termination of the Contract by IMA WORLD HEALTH prior to the end of its term.</w:t>
      </w:r>
    </w:p>
    <w:p w14:paraId="2B165B92" w14:textId="77777777" w:rsidR="003F36E7" w:rsidRPr="003F36E7" w:rsidRDefault="003F36E7" w:rsidP="003F36E7">
      <w:pPr>
        <w:widowControl w:val="0"/>
        <w:tabs>
          <w:tab w:val="left" w:pos="-720"/>
        </w:tabs>
        <w:suppressAutoHyphens/>
        <w:ind w:left="936"/>
        <w:jc w:val="both"/>
        <w:rPr>
          <w:rFonts w:ascii="Arial" w:hAnsi="Arial" w:cs="Arial"/>
          <w:spacing w:val="-3"/>
          <w:szCs w:val="24"/>
          <w:lang w:eastAsia="en-US"/>
        </w:rPr>
      </w:pPr>
    </w:p>
    <w:p w14:paraId="13C3AEE8" w14:textId="77777777" w:rsidR="003F36E7" w:rsidRPr="003F36E7" w:rsidRDefault="003F36E7" w:rsidP="003F36E7">
      <w:pPr>
        <w:widowControl w:val="0"/>
        <w:numPr>
          <w:ilvl w:val="0"/>
          <w:numId w:val="26"/>
        </w:numPr>
        <w:tabs>
          <w:tab w:val="left" w:pos="-720"/>
        </w:tabs>
        <w:suppressAutoHyphens/>
        <w:jc w:val="both"/>
        <w:rPr>
          <w:rFonts w:ascii="Arial" w:hAnsi="Arial" w:cs="Arial"/>
          <w:b/>
          <w:spacing w:val="-3"/>
          <w:szCs w:val="24"/>
          <w:lang w:eastAsia="en-US"/>
        </w:rPr>
      </w:pPr>
      <w:r w:rsidRPr="003F36E7">
        <w:rPr>
          <w:rFonts w:ascii="Arial" w:hAnsi="Arial" w:cs="Arial"/>
          <w:b/>
          <w:spacing w:val="-3"/>
          <w:szCs w:val="24"/>
          <w:lang w:eastAsia="en-US"/>
        </w:rPr>
        <w:t>GOVERNING LAW</w:t>
      </w:r>
    </w:p>
    <w:p w14:paraId="5519BCF7" w14:textId="77777777" w:rsidR="003F36E7" w:rsidRPr="003F36E7" w:rsidRDefault="003F36E7" w:rsidP="003F36E7">
      <w:pPr>
        <w:widowControl w:val="0"/>
        <w:tabs>
          <w:tab w:val="left" w:pos="-720"/>
        </w:tabs>
        <w:suppressAutoHyphens/>
        <w:ind w:left="576"/>
        <w:jc w:val="both"/>
        <w:rPr>
          <w:rFonts w:ascii="Arial" w:hAnsi="Arial" w:cs="Arial"/>
          <w:b/>
          <w:spacing w:val="-3"/>
          <w:szCs w:val="24"/>
          <w:lang w:eastAsia="en-US"/>
        </w:rPr>
      </w:pPr>
    </w:p>
    <w:p w14:paraId="577342E5" w14:textId="77777777" w:rsidR="003F36E7" w:rsidRPr="003F36E7" w:rsidRDefault="003F36E7" w:rsidP="003F36E7">
      <w:pPr>
        <w:widowControl w:val="0"/>
        <w:numPr>
          <w:ilvl w:val="0"/>
          <w:numId w:val="23"/>
        </w:numPr>
        <w:ind w:left="936"/>
        <w:contextualSpacing/>
        <w:rPr>
          <w:rFonts w:ascii="Arial" w:hAnsi="Arial" w:cs="Arial"/>
          <w:szCs w:val="24"/>
          <w:lang w:val="en-US" w:eastAsia="en-US"/>
        </w:rPr>
      </w:pPr>
      <w:r w:rsidRPr="003F36E7">
        <w:rPr>
          <w:rFonts w:ascii="Arial" w:hAnsi="Arial" w:cs="Arial"/>
          <w:szCs w:val="24"/>
          <w:lang w:val="en-US" w:eastAsia="en-US"/>
        </w:rPr>
        <w:t>The governing language of the Contract shall be English, and all notices and other communications relating or pursuant to the provisions of the Contract (including, without limitation, those in connection with issues, settlement of disputes) shall be in English.</w:t>
      </w:r>
    </w:p>
    <w:p w14:paraId="7BDA2BFF" w14:textId="77777777" w:rsidR="003F36E7" w:rsidRPr="003F36E7" w:rsidRDefault="003F36E7" w:rsidP="003F36E7">
      <w:pPr>
        <w:widowControl w:val="0"/>
        <w:ind w:left="936"/>
        <w:rPr>
          <w:rFonts w:ascii="Arial" w:hAnsi="Arial" w:cs="Arial"/>
          <w:szCs w:val="24"/>
          <w:lang w:val="en-US" w:eastAsia="en-US"/>
        </w:rPr>
      </w:pPr>
    </w:p>
    <w:p w14:paraId="7BD6C98C" w14:textId="77777777" w:rsidR="003F36E7" w:rsidRPr="003F36E7" w:rsidRDefault="003F36E7" w:rsidP="003F36E7">
      <w:pPr>
        <w:widowControl w:val="0"/>
        <w:numPr>
          <w:ilvl w:val="0"/>
          <w:numId w:val="23"/>
        </w:numPr>
        <w:ind w:left="936"/>
        <w:contextualSpacing/>
        <w:rPr>
          <w:rFonts w:ascii="Arial" w:hAnsi="Arial" w:cs="Arial"/>
          <w:szCs w:val="24"/>
          <w:lang w:val="en-US" w:eastAsia="en-US"/>
        </w:rPr>
      </w:pPr>
      <w:r w:rsidRPr="003F36E7">
        <w:rPr>
          <w:rFonts w:ascii="Arial" w:hAnsi="Arial" w:cs="Arial"/>
          <w:szCs w:val="24"/>
          <w:lang w:val="en-US" w:eastAsia="en-US"/>
        </w:rPr>
        <w:t xml:space="preserve">The Contract, its formation, and the facts and circumstances surrounding its making and performance, shall be interpreted in accordance with the following, listed in order of precedence: (1) the express terms and conditions of the Contract, and (2) the laws in effect in </w:t>
      </w:r>
      <w:r w:rsidRPr="003F36E7">
        <w:rPr>
          <w:rFonts w:ascii="Arial" w:hAnsi="Arial" w:cs="Arial"/>
          <w:b/>
          <w:szCs w:val="24"/>
          <w:lang w:val="en-US" w:eastAsia="en-US"/>
        </w:rPr>
        <w:t>Washington DC.</w:t>
      </w:r>
    </w:p>
    <w:p w14:paraId="79FF000F" w14:textId="77777777" w:rsidR="003F36E7" w:rsidRPr="003F36E7" w:rsidRDefault="003F36E7" w:rsidP="003F36E7">
      <w:pPr>
        <w:widowControl w:val="0"/>
        <w:tabs>
          <w:tab w:val="left" w:pos="-720"/>
        </w:tabs>
        <w:suppressAutoHyphens/>
        <w:ind w:left="576"/>
        <w:jc w:val="both"/>
        <w:rPr>
          <w:rFonts w:ascii="Arial" w:hAnsi="Arial" w:cs="Arial"/>
          <w:spacing w:val="-3"/>
          <w:szCs w:val="24"/>
          <w:lang w:eastAsia="en-US"/>
        </w:rPr>
      </w:pPr>
    </w:p>
    <w:p w14:paraId="46B2378F" w14:textId="77777777" w:rsidR="003F36E7" w:rsidRPr="003F36E7" w:rsidRDefault="003F36E7" w:rsidP="003F36E7">
      <w:pPr>
        <w:widowControl w:val="0"/>
        <w:numPr>
          <w:ilvl w:val="0"/>
          <w:numId w:val="26"/>
        </w:numPr>
        <w:tabs>
          <w:tab w:val="left" w:pos="-720"/>
        </w:tabs>
        <w:suppressAutoHyphens/>
        <w:jc w:val="both"/>
        <w:rPr>
          <w:rFonts w:ascii="Arial" w:hAnsi="Arial" w:cs="Arial"/>
          <w:b/>
          <w:spacing w:val="-3"/>
          <w:szCs w:val="24"/>
          <w:lang w:eastAsia="en-US"/>
        </w:rPr>
      </w:pPr>
      <w:r w:rsidRPr="003F36E7">
        <w:rPr>
          <w:rFonts w:ascii="Arial" w:hAnsi="Arial" w:cs="Arial"/>
          <w:b/>
          <w:spacing w:val="-3"/>
          <w:szCs w:val="24"/>
          <w:lang w:eastAsia="en-US"/>
        </w:rPr>
        <w:t>SETTLEMENT OF DISPUTES</w:t>
      </w:r>
    </w:p>
    <w:p w14:paraId="3E0A4962" w14:textId="77777777" w:rsidR="003F36E7" w:rsidRPr="003F36E7" w:rsidRDefault="003F36E7" w:rsidP="003F36E7">
      <w:pPr>
        <w:widowControl w:val="0"/>
        <w:tabs>
          <w:tab w:val="left" w:pos="-720"/>
        </w:tabs>
        <w:suppressAutoHyphens/>
        <w:ind w:left="576"/>
        <w:jc w:val="both"/>
        <w:rPr>
          <w:rFonts w:ascii="Arial" w:hAnsi="Arial" w:cs="Arial"/>
          <w:spacing w:val="-3"/>
          <w:szCs w:val="24"/>
          <w:lang w:eastAsia="en-US"/>
        </w:rPr>
      </w:pPr>
    </w:p>
    <w:p w14:paraId="2BAE05AD" w14:textId="77777777" w:rsidR="003F36E7" w:rsidRPr="003F36E7" w:rsidRDefault="003F36E7" w:rsidP="003F36E7">
      <w:pPr>
        <w:widowControl w:val="0"/>
        <w:numPr>
          <w:ilvl w:val="0"/>
          <w:numId w:val="24"/>
        </w:numPr>
        <w:tabs>
          <w:tab w:val="left" w:pos="-720"/>
          <w:tab w:val="left" w:pos="0"/>
        </w:tabs>
        <w:suppressAutoHyphens/>
        <w:ind w:left="936"/>
        <w:contextualSpacing/>
        <w:jc w:val="both"/>
        <w:rPr>
          <w:rFonts w:ascii="Arial" w:hAnsi="Arial" w:cs="Arial"/>
          <w:spacing w:val="-3"/>
          <w:szCs w:val="24"/>
          <w:lang w:eastAsia="en-US"/>
        </w:rPr>
      </w:pPr>
      <w:r w:rsidRPr="003F36E7">
        <w:rPr>
          <w:rFonts w:ascii="Arial" w:hAnsi="Arial" w:cs="Arial"/>
          <w:b/>
          <w:spacing w:val="-3"/>
          <w:szCs w:val="24"/>
          <w:lang w:eastAsia="en-US"/>
        </w:rPr>
        <w:t>Amicable Settlement: Issues</w:t>
      </w:r>
    </w:p>
    <w:p w14:paraId="4E1C85DA" w14:textId="77777777" w:rsidR="003F36E7" w:rsidRPr="003F36E7" w:rsidRDefault="003F36E7" w:rsidP="003F36E7">
      <w:pPr>
        <w:widowControl w:val="0"/>
        <w:tabs>
          <w:tab w:val="left" w:pos="-720"/>
        </w:tabs>
        <w:suppressAutoHyphens/>
        <w:ind w:left="936"/>
        <w:jc w:val="both"/>
        <w:rPr>
          <w:rFonts w:ascii="Arial" w:hAnsi="Arial" w:cs="Arial"/>
          <w:spacing w:val="-3"/>
          <w:szCs w:val="24"/>
          <w:lang w:eastAsia="en-US"/>
        </w:rPr>
      </w:pPr>
    </w:p>
    <w:p w14:paraId="3747EB64" w14:textId="77777777" w:rsidR="003F36E7" w:rsidRPr="003F36E7" w:rsidRDefault="003F36E7" w:rsidP="003F36E7">
      <w:pPr>
        <w:ind w:left="936"/>
        <w:contextualSpacing/>
        <w:rPr>
          <w:rFonts w:ascii="Arial" w:hAnsi="Arial" w:cs="Arial"/>
          <w:szCs w:val="24"/>
          <w:lang w:val="en-US" w:eastAsia="en-US"/>
        </w:rPr>
      </w:pPr>
      <w:r w:rsidRPr="003F36E7">
        <w:rPr>
          <w:rFonts w:ascii="Arial" w:hAnsi="Arial" w:cs="Arial"/>
          <w:szCs w:val="24"/>
          <w:lang w:val="en-US" w:eastAsia="en-US"/>
        </w:rPr>
        <w:t>The Parties shall exert their best efforts, in good faith, to consult together to resolve all issues that may arise in connection with this Contract, its formation, or the surrounding facts and circumstances, in an equitable and mutually satisfactory manner.  An issue that cannot be resolved in this way shall be treated as a disagreement under Article b) below (“Disagreement”).</w:t>
      </w:r>
    </w:p>
    <w:p w14:paraId="5D1E2415" w14:textId="77777777" w:rsidR="003F36E7" w:rsidRPr="003F36E7" w:rsidRDefault="003F36E7" w:rsidP="003F36E7">
      <w:pPr>
        <w:widowControl w:val="0"/>
        <w:tabs>
          <w:tab w:val="left" w:pos="-720"/>
        </w:tabs>
        <w:suppressAutoHyphens/>
        <w:ind w:left="936"/>
        <w:jc w:val="both"/>
        <w:rPr>
          <w:rFonts w:ascii="Arial" w:hAnsi="Arial" w:cs="Arial"/>
          <w:spacing w:val="-3"/>
          <w:szCs w:val="24"/>
          <w:lang w:eastAsia="en-US"/>
        </w:rPr>
      </w:pPr>
    </w:p>
    <w:p w14:paraId="685B21C7" w14:textId="77777777" w:rsidR="003F36E7" w:rsidRPr="003F36E7" w:rsidRDefault="003F36E7" w:rsidP="003F36E7">
      <w:pPr>
        <w:widowControl w:val="0"/>
        <w:numPr>
          <w:ilvl w:val="0"/>
          <w:numId w:val="24"/>
        </w:numPr>
        <w:tabs>
          <w:tab w:val="left" w:pos="-720"/>
        </w:tabs>
        <w:suppressAutoHyphens/>
        <w:ind w:left="936"/>
        <w:contextualSpacing/>
        <w:jc w:val="both"/>
        <w:rPr>
          <w:rFonts w:ascii="Arial" w:hAnsi="Arial" w:cs="Arial"/>
          <w:spacing w:val="-3"/>
          <w:szCs w:val="24"/>
          <w:lang w:eastAsia="en-US"/>
        </w:rPr>
      </w:pPr>
      <w:r w:rsidRPr="003F36E7">
        <w:rPr>
          <w:rFonts w:ascii="Arial" w:hAnsi="Arial" w:cs="Arial"/>
          <w:b/>
          <w:spacing w:val="-3"/>
          <w:szCs w:val="24"/>
          <w:lang w:eastAsia="en-US"/>
        </w:rPr>
        <w:t>Arbitration: Disagreements and Disputes</w:t>
      </w:r>
    </w:p>
    <w:p w14:paraId="0B2BBB91" w14:textId="77777777" w:rsidR="003F36E7" w:rsidRPr="003F36E7" w:rsidRDefault="003F36E7" w:rsidP="003F36E7">
      <w:pPr>
        <w:widowControl w:val="0"/>
        <w:tabs>
          <w:tab w:val="left" w:pos="-720"/>
        </w:tabs>
        <w:suppressAutoHyphens/>
        <w:ind w:left="936"/>
        <w:jc w:val="both"/>
        <w:rPr>
          <w:rFonts w:ascii="Arial" w:hAnsi="Arial" w:cs="Arial"/>
          <w:spacing w:val="-3"/>
          <w:szCs w:val="24"/>
          <w:lang w:eastAsia="en-US"/>
        </w:rPr>
      </w:pPr>
    </w:p>
    <w:p w14:paraId="27C76F36" w14:textId="77777777" w:rsidR="003F36E7" w:rsidRPr="003F36E7" w:rsidRDefault="003F36E7" w:rsidP="003F36E7">
      <w:pPr>
        <w:widowControl w:val="0"/>
        <w:numPr>
          <w:ilvl w:val="0"/>
          <w:numId w:val="25"/>
        </w:numPr>
        <w:ind w:left="1080"/>
        <w:contextualSpacing/>
        <w:rPr>
          <w:rFonts w:ascii="Arial" w:hAnsi="Arial" w:cs="Arial"/>
          <w:szCs w:val="24"/>
          <w:lang w:val="en-US" w:eastAsia="en-US"/>
        </w:rPr>
      </w:pPr>
      <w:r w:rsidRPr="003F36E7">
        <w:rPr>
          <w:rFonts w:ascii="Arial" w:hAnsi="Arial" w:cs="Arial"/>
          <w:szCs w:val="24"/>
          <w:lang w:val="en-US" w:eastAsia="en-US"/>
        </w:rPr>
        <w:t>In the event of a Disagreement arising under or relating to this Contract, its formation, or the surrounding facts and circumstances, either Party (the “Initiating Party”) may submit to the other Party (the “Receiving Party”) a written statement, specifically designated as a Notice of Disagreement, briefly describing the nature of the problem, the position of the Initiating Party regarding the problem, a narrative of the material facts and arguments in favor of the Initiating Party’s position, and a statement of the actions or other relief requested.</w:t>
      </w:r>
    </w:p>
    <w:p w14:paraId="290233AD" w14:textId="77777777" w:rsidR="003F36E7" w:rsidRPr="003F36E7" w:rsidRDefault="003F36E7" w:rsidP="003F36E7">
      <w:pPr>
        <w:widowControl w:val="0"/>
        <w:ind w:left="1080" w:firstLine="7200"/>
        <w:rPr>
          <w:rFonts w:ascii="Arial" w:hAnsi="Arial" w:cs="Arial"/>
          <w:szCs w:val="24"/>
          <w:lang w:val="en-US" w:eastAsia="en-US"/>
        </w:rPr>
      </w:pPr>
    </w:p>
    <w:p w14:paraId="54852B25" w14:textId="77777777" w:rsidR="003F36E7" w:rsidRPr="003F36E7" w:rsidRDefault="003F36E7" w:rsidP="003F36E7">
      <w:pPr>
        <w:widowControl w:val="0"/>
        <w:numPr>
          <w:ilvl w:val="0"/>
          <w:numId w:val="25"/>
        </w:numPr>
        <w:ind w:left="1080"/>
        <w:contextualSpacing/>
        <w:rPr>
          <w:rFonts w:ascii="Arial" w:hAnsi="Arial" w:cs="Arial"/>
          <w:szCs w:val="24"/>
          <w:lang w:val="en-US" w:eastAsia="en-US"/>
        </w:rPr>
      </w:pPr>
      <w:r w:rsidRPr="003F36E7">
        <w:rPr>
          <w:rFonts w:ascii="Arial" w:hAnsi="Arial" w:cs="Arial"/>
          <w:szCs w:val="24"/>
          <w:lang w:val="en-US" w:eastAsia="en-US"/>
        </w:rPr>
        <w:t>Within thirty (30) days after receipt of a Notice of Disagreement, the Receiving Party shall issue a written decision (“Decision”), designated as such, with supporting findings and reasons, and promptly communicate the same to the Initiating Party.</w:t>
      </w:r>
    </w:p>
    <w:p w14:paraId="13D5063B" w14:textId="77777777" w:rsidR="003F36E7" w:rsidRPr="003F36E7" w:rsidRDefault="003F36E7" w:rsidP="003F36E7">
      <w:pPr>
        <w:widowControl w:val="0"/>
        <w:ind w:left="1080"/>
        <w:rPr>
          <w:rFonts w:ascii="Arial" w:hAnsi="Arial" w:cs="Arial"/>
          <w:szCs w:val="24"/>
          <w:lang w:val="en-US" w:eastAsia="en-US"/>
        </w:rPr>
      </w:pPr>
    </w:p>
    <w:p w14:paraId="6E5CCC77" w14:textId="77777777" w:rsidR="003F36E7" w:rsidRPr="003F36E7" w:rsidRDefault="003F36E7" w:rsidP="003F36E7">
      <w:pPr>
        <w:widowControl w:val="0"/>
        <w:numPr>
          <w:ilvl w:val="0"/>
          <w:numId w:val="25"/>
        </w:numPr>
        <w:ind w:left="1080"/>
        <w:contextualSpacing/>
        <w:rPr>
          <w:rFonts w:ascii="Arial" w:hAnsi="Arial" w:cs="Arial"/>
          <w:szCs w:val="24"/>
          <w:lang w:val="en-US" w:eastAsia="en-US"/>
        </w:rPr>
      </w:pPr>
      <w:r w:rsidRPr="003F36E7">
        <w:rPr>
          <w:rFonts w:ascii="Arial" w:hAnsi="Arial" w:cs="Arial"/>
          <w:szCs w:val="24"/>
          <w:lang w:val="en-US" w:eastAsia="en-US"/>
        </w:rPr>
        <w:t xml:space="preserve"> Within ninety (30) days after the issuance of a Decision, either Party may deem the disagreement to be a dispute (“Dispute”) and refer it to arbitration.  All Disputes arising under or relating to this Contract, its formation, or the surrounding facts and circumstances, -- regardless of their legal nature, category, or amount -- shall be finally settled under the international arbitration rules of the American Arbitration Association (“AAA”), as then in effect, by one or more arbitrators appointed in accordance with the said rules and the provisions of this Article.</w:t>
      </w:r>
    </w:p>
    <w:p w14:paraId="791CD28F" w14:textId="77777777" w:rsidR="003F36E7" w:rsidRPr="003F36E7" w:rsidRDefault="003F36E7" w:rsidP="003F36E7">
      <w:pPr>
        <w:widowControl w:val="0"/>
        <w:ind w:left="1080"/>
        <w:rPr>
          <w:rFonts w:ascii="Arial" w:hAnsi="Arial" w:cs="Arial"/>
          <w:szCs w:val="24"/>
          <w:lang w:val="en-US" w:eastAsia="en-US"/>
        </w:rPr>
      </w:pPr>
    </w:p>
    <w:p w14:paraId="61C6B65A" w14:textId="77777777" w:rsidR="003F36E7" w:rsidRPr="003F36E7" w:rsidRDefault="003F36E7" w:rsidP="003F36E7">
      <w:pPr>
        <w:widowControl w:val="0"/>
        <w:numPr>
          <w:ilvl w:val="0"/>
          <w:numId w:val="25"/>
        </w:numPr>
        <w:ind w:left="1080"/>
        <w:contextualSpacing/>
        <w:rPr>
          <w:rFonts w:ascii="Arial" w:hAnsi="Arial" w:cs="Arial"/>
          <w:szCs w:val="24"/>
          <w:lang w:val="en-US" w:eastAsia="en-US"/>
        </w:rPr>
      </w:pPr>
      <w:r w:rsidRPr="003F36E7">
        <w:rPr>
          <w:rFonts w:ascii="Arial" w:hAnsi="Arial" w:cs="Arial"/>
          <w:szCs w:val="24"/>
          <w:lang w:val="en-US" w:eastAsia="en-US"/>
        </w:rPr>
        <w:t>In any AAA arbitration, the Parties agree as follows: (1) each Party shall bear its own costs, and the AAA’s costs and fees shall be assessed as the arbitrator deems appropriate; (2) the place of arbitration shall be Washington DC., or any other location on which the Parties may subsequently agree; (3) the language of all proceedings, communications, and the award, shall be English; (4) the Parties shall mutually agree on a single arbitrator (failing which, either Party may request the AAA to make a designation); (5) unless otherwise agreed in writing by the Parties, the arbitrator shall decide the case solely upon submission of written documentation and statements, examining such materials and resolving the matter by issuance of a written decision which may include a monetary award (but not a penalty, however described), as appropriate.</w:t>
      </w:r>
    </w:p>
    <w:p w14:paraId="1F4E8505" w14:textId="77777777" w:rsidR="003F36E7" w:rsidRPr="003F36E7" w:rsidRDefault="003F36E7" w:rsidP="003F36E7">
      <w:pPr>
        <w:widowControl w:val="0"/>
        <w:ind w:left="1080"/>
        <w:rPr>
          <w:rFonts w:ascii="Arial" w:hAnsi="Arial" w:cs="Arial"/>
          <w:szCs w:val="24"/>
          <w:lang w:val="en-US" w:eastAsia="en-US"/>
        </w:rPr>
      </w:pPr>
    </w:p>
    <w:p w14:paraId="2251E0FE" w14:textId="77777777" w:rsidR="003F36E7" w:rsidRPr="003F36E7" w:rsidRDefault="003F36E7" w:rsidP="003F36E7">
      <w:pPr>
        <w:widowControl w:val="0"/>
        <w:numPr>
          <w:ilvl w:val="0"/>
          <w:numId w:val="25"/>
        </w:numPr>
        <w:ind w:left="1080"/>
        <w:contextualSpacing/>
        <w:rPr>
          <w:rFonts w:ascii="Arial" w:hAnsi="Arial" w:cs="Arial"/>
          <w:szCs w:val="24"/>
          <w:lang w:val="en-US" w:eastAsia="en-US"/>
        </w:rPr>
      </w:pPr>
      <w:r w:rsidRPr="003F36E7">
        <w:rPr>
          <w:rFonts w:ascii="Arial" w:hAnsi="Arial" w:cs="Arial"/>
          <w:szCs w:val="24"/>
          <w:lang w:val="en-US" w:eastAsia="en-US"/>
        </w:rPr>
        <w:t>The procedures of this Article shall be the sole and exclusive method for resolution of all Disagreements and Disputes in connection with this Contract, its formation, and the facts and circumstances surrounding its making and performance. Parties specifically represent and warrant that an arbitration award issued pursuant to this Article will be enforceable under laws of Contractor’s country.  Any such award shall be final and binding on the Parties.  Judgment may be entered upon the award in a court of competent jurisdiction, or application may be made to such court for a judicial acceptance of the award and an order for enforcement.</w:t>
      </w:r>
    </w:p>
    <w:p w14:paraId="3A313163" w14:textId="77777777" w:rsidR="003F36E7" w:rsidRPr="003F36E7" w:rsidRDefault="003F36E7" w:rsidP="003F36E7">
      <w:pPr>
        <w:widowControl w:val="0"/>
        <w:ind w:left="1080"/>
        <w:rPr>
          <w:rFonts w:ascii="Arial" w:hAnsi="Arial" w:cs="Arial"/>
          <w:szCs w:val="24"/>
          <w:lang w:val="en-US" w:eastAsia="en-US"/>
        </w:rPr>
      </w:pPr>
    </w:p>
    <w:p w14:paraId="0C4076E3" w14:textId="77777777" w:rsidR="003F36E7" w:rsidRPr="003F36E7" w:rsidRDefault="003F36E7" w:rsidP="003F36E7">
      <w:pPr>
        <w:widowControl w:val="0"/>
        <w:numPr>
          <w:ilvl w:val="0"/>
          <w:numId w:val="25"/>
        </w:numPr>
        <w:ind w:left="1080"/>
        <w:contextualSpacing/>
        <w:rPr>
          <w:rFonts w:ascii="Arial" w:hAnsi="Arial" w:cs="Arial"/>
          <w:szCs w:val="24"/>
          <w:lang w:val="en-US" w:eastAsia="en-US"/>
        </w:rPr>
      </w:pPr>
      <w:r w:rsidRPr="003F36E7">
        <w:rPr>
          <w:rFonts w:ascii="Arial" w:hAnsi="Arial" w:cs="Arial"/>
          <w:szCs w:val="24"/>
          <w:lang w:val="en-US" w:eastAsia="en-US"/>
        </w:rPr>
        <w:t xml:space="preserve">Notwithstanding the existence of a Disagreements or Dispute under this Sub Article, or of an issue pursuant to Sub Article 9.a) and b), the Parties shall, unless otherwise mutually agreed in writing by the Parties, continue to perform their obligations under the Contract.   </w:t>
      </w:r>
    </w:p>
    <w:p w14:paraId="201DA6BA" w14:textId="77777777" w:rsidR="003F36E7" w:rsidRPr="003F36E7" w:rsidRDefault="003F36E7" w:rsidP="003F36E7">
      <w:pPr>
        <w:widowControl w:val="0"/>
        <w:ind w:left="1080"/>
        <w:rPr>
          <w:rFonts w:ascii="Arial" w:hAnsi="Arial" w:cs="Arial"/>
          <w:szCs w:val="24"/>
          <w:lang w:val="en-US" w:eastAsia="en-US"/>
        </w:rPr>
      </w:pPr>
    </w:p>
    <w:p w14:paraId="2C91F341" w14:textId="77777777" w:rsidR="003F36E7" w:rsidRPr="003F36E7" w:rsidRDefault="003F36E7" w:rsidP="003F36E7">
      <w:pPr>
        <w:widowControl w:val="0"/>
        <w:numPr>
          <w:ilvl w:val="0"/>
          <w:numId w:val="25"/>
        </w:numPr>
        <w:ind w:left="1080"/>
        <w:contextualSpacing/>
        <w:rPr>
          <w:rFonts w:ascii="Arial" w:hAnsi="Arial" w:cs="Arial"/>
          <w:szCs w:val="24"/>
          <w:lang w:val="en-US" w:eastAsia="en-US"/>
        </w:rPr>
      </w:pPr>
      <w:r w:rsidRPr="003F36E7">
        <w:rPr>
          <w:rFonts w:ascii="Arial" w:hAnsi="Arial" w:cs="Arial"/>
          <w:szCs w:val="24"/>
          <w:lang w:val="en-US" w:eastAsia="en-US"/>
        </w:rPr>
        <w:t xml:space="preserve">If a judicial proceeding is brought (1) to resolve a Dispute subject to arbitration hereunder, or (2) to challenge the validity of an award rendered hereunder, each defendant in that proceeding, if it prevails, shall receive its costs, </w:t>
      </w:r>
      <w:proofErr w:type="gramStart"/>
      <w:r w:rsidRPr="003F36E7">
        <w:rPr>
          <w:rFonts w:ascii="Arial" w:hAnsi="Arial" w:cs="Arial"/>
          <w:szCs w:val="24"/>
          <w:lang w:val="en-US" w:eastAsia="en-US"/>
        </w:rPr>
        <w:t>fees</w:t>
      </w:r>
      <w:proofErr w:type="gramEnd"/>
      <w:r w:rsidRPr="003F36E7">
        <w:rPr>
          <w:rFonts w:ascii="Arial" w:hAnsi="Arial" w:cs="Arial"/>
          <w:szCs w:val="24"/>
          <w:lang w:val="en-US" w:eastAsia="en-US"/>
        </w:rPr>
        <w:t xml:space="preserve"> and reasonable attorneys' fees, including costs and fees on appeal.  If a Party fails to comply with an award rendered hereunder, and the other Party is forced to seek enforcement of the award in court, each plaintiff in that proceeding, if it prevails, will be entitled to receive its costs, </w:t>
      </w:r>
      <w:proofErr w:type="gramStart"/>
      <w:r w:rsidRPr="003F36E7">
        <w:rPr>
          <w:rFonts w:ascii="Arial" w:hAnsi="Arial" w:cs="Arial"/>
          <w:szCs w:val="24"/>
          <w:lang w:val="en-US" w:eastAsia="en-US"/>
        </w:rPr>
        <w:t>fees</w:t>
      </w:r>
      <w:proofErr w:type="gramEnd"/>
      <w:r w:rsidRPr="003F36E7">
        <w:rPr>
          <w:rFonts w:ascii="Arial" w:hAnsi="Arial" w:cs="Arial"/>
          <w:szCs w:val="24"/>
          <w:lang w:val="en-US" w:eastAsia="en-US"/>
        </w:rPr>
        <w:t xml:space="preserve"> and reasonable attorneys' fees, including costs and fees on appeal.  </w:t>
      </w:r>
    </w:p>
    <w:p w14:paraId="762DDB9A" w14:textId="77777777" w:rsidR="003F36E7" w:rsidRPr="003F36E7" w:rsidRDefault="003F36E7" w:rsidP="003F36E7">
      <w:pPr>
        <w:ind w:left="864"/>
        <w:contextualSpacing/>
        <w:rPr>
          <w:rFonts w:ascii="Arial" w:hAnsi="Arial" w:cs="Arial"/>
          <w:szCs w:val="24"/>
          <w:lang w:val="en-US" w:eastAsia="en-US"/>
        </w:rPr>
      </w:pPr>
    </w:p>
    <w:p w14:paraId="584E9EBA" w14:textId="77777777" w:rsidR="003F36E7" w:rsidRPr="003F36E7" w:rsidRDefault="003F36E7" w:rsidP="003F36E7">
      <w:pPr>
        <w:widowControl w:val="0"/>
        <w:numPr>
          <w:ilvl w:val="0"/>
          <w:numId w:val="25"/>
        </w:numPr>
        <w:tabs>
          <w:tab w:val="left" w:pos="-720"/>
          <w:tab w:val="left" w:pos="0"/>
        </w:tabs>
        <w:suppressAutoHyphens/>
        <w:ind w:left="1080"/>
        <w:contextualSpacing/>
        <w:jc w:val="both"/>
        <w:rPr>
          <w:rFonts w:ascii="Arial" w:hAnsi="Arial" w:cs="Arial"/>
          <w:spacing w:val="-3"/>
          <w:szCs w:val="24"/>
          <w:lang w:eastAsia="en-US"/>
        </w:rPr>
      </w:pPr>
      <w:r w:rsidRPr="003F36E7">
        <w:rPr>
          <w:rFonts w:ascii="Arial" w:hAnsi="Arial" w:cs="Arial"/>
          <w:spacing w:val="-3"/>
          <w:szCs w:val="24"/>
          <w:lang w:eastAsia="en-US"/>
        </w:rPr>
        <w:t xml:space="preserve">The arbitral tribunal shall have no authority to award punitive damages.  </w:t>
      </w:r>
    </w:p>
    <w:p w14:paraId="5B2C221B" w14:textId="77777777" w:rsidR="003F36E7" w:rsidRPr="003F36E7" w:rsidRDefault="003F36E7" w:rsidP="003F36E7">
      <w:pPr>
        <w:ind w:left="720"/>
        <w:contextualSpacing/>
        <w:rPr>
          <w:rFonts w:ascii="Arial" w:hAnsi="Arial" w:cs="Arial"/>
          <w:spacing w:val="-3"/>
          <w:szCs w:val="24"/>
          <w:lang w:eastAsia="en-US"/>
        </w:rPr>
      </w:pPr>
    </w:p>
    <w:p w14:paraId="47254C29" w14:textId="77777777" w:rsidR="003F36E7" w:rsidRPr="003F36E7" w:rsidRDefault="003F36E7" w:rsidP="003F36E7">
      <w:pPr>
        <w:widowControl w:val="0"/>
        <w:numPr>
          <w:ilvl w:val="0"/>
          <w:numId w:val="26"/>
        </w:numPr>
        <w:tabs>
          <w:tab w:val="left" w:pos="-720"/>
        </w:tabs>
        <w:suppressAutoHyphens/>
        <w:contextualSpacing/>
        <w:jc w:val="both"/>
        <w:rPr>
          <w:rFonts w:ascii="Arial" w:hAnsi="Arial" w:cs="Arial"/>
          <w:b/>
          <w:spacing w:val="-3"/>
          <w:szCs w:val="24"/>
          <w:lang w:eastAsia="en-US"/>
        </w:rPr>
      </w:pPr>
      <w:r w:rsidRPr="003F36E7">
        <w:rPr>
          <w:rFonts w:ascii="Arial" w:hAnsi="Arial" w:cs="Arial"/>
          <w:b/>
          <w:spacing w:val="-3"/>
          <w:szCs w:val="24"/>
          <w:lang w:eastAsia="en-US"/>
        </w:rPr>
        <w:t>ASSIGNMENT AND INSOLVENCY</w:t>
      </w:r>
    </w:p>
    <w:p w14:paraId="7CE79F60" w14:textId="77777777" w:rsidR="003F36E7" w:rsidRPr="003F36E7" w:rsidRDefault="003F36E7" w:rsidP="003F36E7">
      <w:pPr>
        <w:widowControl w:val="0"/>
        <w:tabs>
          <w:tab w:val="left" w:pos="-720"/>
        </w:tabs>
        <w:suppressAutoHyphens/>
        <w:jc w:val="both"/>
        <w:rPr>
          <w:rFonts w:ascii="Arial" w:hAnsi="Arial" w:cs="Arial"/>
          <w:spacing w:val="-3"/>
          <w:szCs w:val="24"/>
          <w:lang w:eastAsia="en-US"/>
        </w:rPr>
      </w:pPr>
    </w:p>
    <w:p w14:paraId="5CDA27F3" w14:textId="77777777" w:rsidR="003F36E7" w:rsidRPr="003F36E7" w:rsidRDefault="003F36E7" w:rsidP="003F36E7">
      <w:pPr>
        <w:widowControl w:val="0"/>
        <w:numPr>
          <w:ilvl w:val="0"/>
          <w:numId w:val="27"/>
        </w:numPr>
        <w:snapToGrid w:val="0"/>
        <w:rPr>
          <w:rFonts w:ascii="Arial" w:hAnsi="Arial" w:cs="Arial"/>
          <w:szCs w:val="24"/>
          <w:lang w:val="en-US" w:eastAsia="en-US"/>
        </w:rPr>
      </w:pPr>
      <w:r w:rsidRPr="003F36E7">
        <w:rPr>
          <w:rFonts w:ascii="Arial" w:hAnsi="Arial" w:cs="Arial"/>
          <w:szCs w:val="24"/>
          <w:lang w:val="en-US" w:eastAsia="en-US"/>
        </w:rPr>
        <w:t>The Contractor shall not, except after obtaining the written consent of IMA WORLD HEALTH, assign, transfer, pledge or make other disposition of this Contract, or any part thereof, or any of the Contractor's rights or obligations under this Contract.</w:t>
      </w:r>
    </w:p>
    <w:p w14:paraId="383B7BB5" w14:textId="77777777" w:rsidR="003F36E7" w:rsidRPr="003F36E7" w:rsidRDefault="003F36E7" w:rsidP="003F36E7">
      <w:pPr>
        <w:widowControl w:val="0"/>
        <w:snapToGrid w:val="0"/>
        <w:rPr>
          <w:rFonts w:ascii="Arial" w:hAnsi="Arial" w:cs="Arial"/>
          <w:szCs w:val="24"/>
          <w:lang w:val="en-US" w:eastAsia="en-US"/>
        </w:rPr>
      </w:pPr>
    </w:p>
    <w:p w14:paraId="5D058DD8" w14:textId="77777777" w:rsidR="003F36E7" w:rsidRPr="003F36E7" w:rsidRDefault="003F36E7" w:rsidP="003F36E7">
      <w:pPr>
        <w:widowControl w:val="0"/>
        <w:numPr>
          <w:ilvl w:val="0"/>
          <w:numId w:val="27"/>
        </w:numPr>
        <w:snapToGrid w:val="0"/>
        <w:rPr>
          <w:rFonts w:ascii="Arial" w:hAnsi="Arial" w:cs="Arial"/>
          <w:szCs w:val="24"/>
          <w:lang w:val="en-US" w:eastAsia="en-US"/>
        </w:rPr>
      </w:pPr>
      <w:r w:rsidRPr="003F36E7">
        <w:rPr>
          <w:rFonts w:ascii="Arial" w:hAnsi="Arial" w:cs="Arial"/>
          <w:szCs w:val="24"/>
          <w:lang w:val="en-US" w:eastAsia="en-US"/>
        </w:rPr>
        <w:t>Should the Contractor become insolvent or should control of the Contractor change by virtue of insolvency, IMA WORLD HEALTH may, without prejudice to any other rights or remedies, immediately terminate this Contract by giving the Contractor written notice of termination.</w:t>
      </w:r>
    </w:p>
    <w:p w14:paraId="391F6F10" w14:textId="77777777" w:rsidR="003F36E7" w:rsidRPr="003F36E7" w:rsidRDefault="003F36E7" w:rsidP="003F36E7">
      <w:pPr>
        <w:ind w:left="720"/>
        <w:contextualSpacing/>
        <w:rPr>
          <w:rFonts w:ascii="Arial" w:hAnsi="Arial" w:cs="Arial"/>
          <w:spacing w:val="-3"/>
          <w:szCs w:val="24"/>
          <w:lang w:eastAsia="en-US"/>
        </w:rPr>
      </w:pPr>
    </w:p>
    <w:p w14:paraId="05F47941" w14:textId="77777777" w:rsidR="003F36E7" w:rsidRPr="003F36E7" w:rsidRDefault="003F36E7" w:rsidP="003F36E7">
      <w:pPr>
        <w:widowControl w:val="0"/>
        <w:rPr>
          <w:rFonts w:ascii="Arial" w:hAnsi="Arial" w:cs="Arial"/>
          <w:spacing w:val="-3"/>
          <w:szCs w:val="24"/>
          <w:lang w:eastAsia="en-US"/>
        </w:rPr>
      </w:pPr>
    </w:p>
    <w:p w14:paraId="0EDC6E2F" w14:textId="77777777" w:rsidR="003F36E7" w:rsidRPr="003F36E7" w:rsidRDefault="003F36E7" w:rsidP="003F36E7">
      <w:pPr>
        <w:widowControl w:val="0"/>
        <w:numPr>
          <w:ilvl w:val="0"/>
          <w:numId w:val="26"/>
        </w:numPr>
        <w:tabs>
          <w:tab w:val="left" w:pos="-720"/>
          <w:tab w:val="left" w:pos="0"/>
        </w:tabs>
        <w:suppressAutoHyphens/>
        <w:contextualSpacing/>
        <w:jc w:val="both"/>
        <w:rPr>
          <w:rFonts w:ascii="Arial" w:hAnsi="Arial" w:cs="Arial"/>
          <w:b/>
          <w:spacing w:val="-3"/>
          <w:szCs w:val="24"/>
          <w:lang w:eastAsia="en-US"/>
        </w:rPr>
      </w:pPr>
      <w:r w:rsidRPr="003F36E7">
        <w:rPr>
          <w:rFonts w:ascii="Arial" w:hAnsi="Arial" w:cs="Arial"/>
          <w:b/>
          <w:spacing w:val="-3"/>
          <w:szCs w:val="24"/>
          <w:lang w:eastAsia="en-US"/>
        </w:rPr>
        <w:t xml:space="preserve">CHANGES &amp; AMENDMENTS  </w:t>
      </w:r>
    </w:p>
    <w:p w14:paraId="397BC410" w14:textId="77777777" w:rsidR="003F36E7" w:rsidRPr="003F36E7" w:rsidRDefault="003F36E7" w:rsidP="003F36E7">
      <w:pPr>
        <w:widowControl w:val="0"/>
        <w:adjustRightInd w:val="0"/>
        <w:spacing w:line="269" w:lineRule="auto"/>
        <w:ind w:right="576"/>
        <w:rPr>
          <w:rFonts w:ascii="Arial" w:hAnsi="Arial" w:cs="Arial"/>
          <w:b/>
          <w:szCs w:val="24"/>
          <w:lang w:val="en-US" w:eastAsia="en-US"/>
        </w:rPr>
      </w:pPr>
    </w:p>
    <w:p w14:paraId="5C1D5C1F" w14:textId="77777777" w:rsidR="003F36E7" w:rsidRPr="003F36E7" w:rsidRDefault="003F36E7" w:rsidP="003F36E7">
      <w:pPr>
        <w:widowControl w:val="0"/>
        <w:adjustRightInd w:val="0"/>
        <w:spacing w:line="269" w:lineRule="auto"/>
        <w:ind w:left="360" w:right="576"/>
        <w:rPr>
          <w:rFonts w:ascii="Arial" w:hAnsi="Arial" w:cs="Arial"/>
          <w:szCs w:val="24"/>
          <w:lang w:val="en-US" w:eastAsia="en-US"/>
        </w:rPr>
      </w:pPr>
      <w:r w:rsidRPr="003F36E7">
        <w:rPr>
          <w:rFonts w:ascii="Arial" w:hAnsi="Arial" w:cs="Arial"/>
          <w:szCs w:val="24"/>
          <w:lang w:val="en-US" w:eastAsia="en-US"/>
        </w:rPr>
        <w:t>Changes in the terms, conditions, or specifications stated in this Contract may be made only by Contract between the parties.</w:t>
      </w:r>
      <w:r w:rsidRPr="003F36E7">
        <w:rPr>
          <w:rFonts w:ascii="Arial" w:hAnsi="Arial" w:cs="Arial"/>
          <w:spacing w:val="1"/>
          <w:szCs w:val="24"/>
          <w:lang w:val="en-US" w:eastAsia="en-US"/>
        </w:rPr>
        <w:t xml:space="preserve"> </w:t>
      </w:r>
      <w:r w:rsidRPr="003F36E7">
        <w:rPr>
          <w:rFonts w:ascii="Arial" w:hAnsi="Arial" w:cs="Arial"/>
          <w:szCs w:val="24"/>
          <w:lang w:val="en-US" w:eastAsia="en-US"/>
        </w:rPr>
        <w:t>Neither party may assign its rights or responsibilities under this Contract without the prior written consent of the other party.</w:t>
      </w:r>
    </w:p>
    <w:p w14:paraId="6D6407F2" w14:textId="77777777" w:rsidR="003F36E7" w:rsidRPr="003F36E7" w:rsidRDefault="003F36E7" w:rsidP="003F36E7">
      <w:pPr>
        <w:widowControl w:val="0"/>
        <w:tabs>
          <w:tab w:val="left" w:pos="960"/>
        </w:tabs>
        <w:adjustRightInd w:val="0"/>
        <w:spacing w:before="82"/>
        <w:ind w:right="-20"/>
        <w:rPr>
          <w:rFonts w:ascii="Arial" w:hAnsi="Arial" w:cs="Arial"/>
          <w:b/>
          <w:bCs/>
          <w:szCs w:val="24"/>
          <w:u w:val="single"/>
          <w:lang w:val="en-US" w:eastAsia="en-US"/>
        </w:rPr>
      </w:pPr>
    </w:p>
    <w:p w14:paraId="3191C454" w14:textId="77777777" w:rsidR="003F36E7" w:rsidRPr="003F36E7" w:rsidRDefault="003F36E7" w:rsidP="003F36E7">
      <w:pPr>
        <w:widowControl w:val="0"/>
        <w:numPr>
          <w:ilvl w:val="0"/>
          <w:numId w:val="26"/>
        </w:numPr>
        <w:tabs>
          <w:tab w:val="left" w:pos="-720"/>
        </w:tabs>
        <w:suppressAutoHyphens/>
        <w:contextualSpacing/>
        <w:jc w:val="both"/>
        <w:rPr>
          <w:rFonts w:ascii="Arial" w:hAnsi="Arial" w:cs="Arial"/>
          <w:b/>
          <w:spacing w:val="-3"/>
          <w:szCs w:val="24"/>
          <w:lang w:eastAsia="en-US"/>
        </w:rPr>
      </w:pPr>
      <w:r w:rsidRPr="003F36E7">
        <w:rPr>
          <w:rFonts w:ascii="Arial" w:hAnsi="Arial" w:cs="Arial"/>
          <w:b/>
          <w:spacing w:val="-3"/>
          <w:szCs w:val="24"/>
          <w:lang w:eastAsia="en-US"/>
        </w:rPr>
        <w:t>RIGHTS OF IMA WORLD HEALTH</w:t>
      </w:r>
    </w:p>
    <w:p w14:paraId="40259645" w14:textId="77777777" w:rsidR="003F36E7" w:rsidRPr="003F36E7" w:rsidRDefault="003F36E7" w:rsidP="003F36E7">
      <w:pPr>
        <w:widowControl w:val="0"/>
        <w:tabs>
          <w:tab w:val="left" w:pos="-720"/>
        </w:tabs>
        <w:suppressAutoHyphens/>
        <w:ind w:left="576"/>
        <w:jc w:val="both"/>
        <w:rPr>
          <w:rFonts w:ascii="Arial" w:hAnsi="Arial" w:cs="Arial"/>
          <w:spacing w:val="-3"/>
          <w:szCs w:val="24"/>
          <w:lang w:eastAsia="en-US"/>
        </w:rPr>
      </w:pPr>
    </w:p>
    <w:p w14:paraId="7D02A10A" w14:textId="77777777" w:rsidR="003F36E7" w:rsidRPr="003F36E7" w:rsidRDefault="003F36E7" w:rsidP="003F36E7">
      <w:pPr>
        <w:widowControl w:val="0"/>
        <w:ind w:left="360"/>
        <w:rPr>
          <w:rFonts w:ascii="Arial" w:hAnsi="Arial" w:cs="Arial"/>
          <w:szCs w:val="24"/>
          <w:lang w:val="en-US" w:eastAsia="en-US"/>
        </w:rPr>
      </w:pPr>
      <w:r w:rsidRPr="003F36E7">
        <w:rPr>
          <w:rFonts w:ascii="Arial" w:hAnsi="Arial" w:cs="Arial"/>
          <w:szCs w:val="24"/>
          <w:lang w:val="en-US" w:eastAsia="en-US"/>
        </w:rPr>
        <w:t>In case of failure by the Contractor to fulfill its obligations under the terms and conditions of this Contract or to make delivery of all or part of the goods/supplies by the agreed delivery date or dates, IMA WORLD HEALTH may, after giving the Contractor reasonable notice to perform and without prejudice to any other rights or remedies, exercise one or more of the following rights:</w:t>
      </w:r>
    </w:p>
    <w:p w14:paraId="68E903E0" w14:textId="77777777" w:rsidR="003F36E7" w:rsidRPr="003F36E7" w:rsidRDefault="003F36E7" w:rsidP="003F36E7">
      <w:pPr>
        <w:widowControl w:val="0"/>
        <w:tabs>
          <w:tab w:val="left" w:pos="-720"/>
          <w:tab w:val="left" w:pos="0"/>
          <w:tab w:val="left" w:pos="720"/>
        </w:tabs>
        <w:suppressAutoHyphens/>
        <w:ind w:left="576" w:hanging="1440"/>
        <w:jc w:val="both"/>
        <w:rPr>
          <w:rFonts w:ascii="Arial" w:hAnsi="Arial" w:cs="Arial"/>
          <w:spacing w:val="-3"/>
          <w:szCs w:val="24"/>
          <w:lang w:eastAsia="en-US"/>
        </w:rPr>
      </w:pPr>
    </w:p>
    <w:p w14:paraId="4E46A355" w14:textId="77777777" w:rsidR="003F36E7" w:rsidRPr="003F36E7" w:rsidRDefault="003F36E7" w:rsidP="003F36E7">
      <w:pPr>
        <w:widowControl w:val="0"/>
        <w:numPr>
          <w:ilvl w:val="1"/>
          <w:numId w:val="30"/>
        </w:numPr>
        <w:tabs>
          <w:tab w:val="left" w:pos="720"/>
        </w:tabs>
        <w:snapToGrid w:val="0"/>
        <w:contextualSpacing/>
        <w:rPr>
          <w:rFonts w:ascii="Arial" w:hAnsi="Arial" w:cs="Arial"/>
          <w:szCs w:val="24"/>
          <w:lang w:val="en-US" w:eastAsia="en-US"/>
        </w:rPr>
      </w:pPr>
      <w:r w:rsidRPr="003F36E7">
        <w:rPr>
          <w:rFonts w:ascii="Arial" w:hAnsi="Arial" w:cs="Arial"/>
          <w:szCs w:val="24"/>
          <w:lang w:val="en-US" w:eastAsia="en-US"/>
        </w:rPr>
        <w:t xml:space="preserve">Procure all or part of the services from other sources, in which event IMA WORLD HEALTH may hold the Contractor responsible for any excess cost </w:t>
      </w:r>
      <w:r w:rsidRPr="003F36E7">
        <w:rPr>
          <w:rFonts w:ascii="Arial" w:hAnsi="Arial" w:cs="Arial"/>
          <w:szCs w:val="24"/>
          <w:lang w:val="en-US" w:eastAsia="en-US"/>
        </w:rPr>
        <w:lastRenderedPageBreak/>
        <w:t>occasioned thereby.</w:t>
      </w:r>
    </w:p>
    <w:p w14:paraId="06F4D07E" w14:textId="77777777" w:rsidR="003F36E7" w:rsidRPr="003F36E7" w:rsidRDefault="003F36E7" w:rsidP="003F36E7">
      <w:pPr>
        <w:widowControl w:val="0"/>
        <w:numPr>
          <w:ilvl w:val="1"/>
          <w:numId w:val="30"/>
        </w:numPr>
        <w:tabs>
          <w:tab w:val="left" w:pos="720"/>
        </w:tabs>
        <w:snapToGrid w:val="0"/>
        <w:rPr>
          <w:rFonts w:ascii="Arial" w:hAnsi="Arial" w:cs="Arial"/>
          <w:szCs w:val="24"/>
          <w:lang w:val="en-US" w:eastAsia="en-US"/>
        </w:rPr>
      </w:pPr>
      <w:r w:rsidRPr="003F36E7">
        <w:rPr>
          <w:rFonts w:ascii="Arial" w:hAnsi="Arial" w:cs="Arial"/>
          <w:szCs w:val="24"/>
          <w:lang w:val="en-US" w:eastAsia="en-US"/>
        </w:rPr>
        <w:t>Cancel this Contract without any liability for termination charges or any other liability of any kind to IMA WORLD HEALTH.</w:t>
      </w:r>
    </w:p>
    <w:p w14:paraId="78EF38BA" w14:textId="77777777" w:rsidR="003F36E7" w:rsidRPr="003F36E7" w:rsidRDefault="003F36E7" w:rsidP="003F36E7">
      <w:pPr>
        <w:widowControl w:val="0"/>
        <w:tabs>
          <w:tab w:val="left" w:pos="960"/>
        </w:tabs>
        <w:adjustRightInd w:val="0"/>
        <w:spacing w:before="82"/>
        <w:ind w:left="106" w:right="-20"/>
        <w:rPr>
          <w:rFonts w:ascii="Arial" w:hAnsi="Arial" w:cs="Arial"/>
          <w:b/>
          <w:bCs/>
          <w:szCs w:val="24"/>
          <w:lang w:val="en-US" w:eastAsia="en-US"/>
        </w:rPr>
      </w:pPr>
    </w:p>
    <w:p w14:paraId="0C60384D" w14:textId="77777777" w:rsidR="003F36E7" w:rsidRPr="003F36E7" w:rsidRDefault="003F36E7" w:rsidP="003F36E7">
      <w:pPr>
        <w:widowControl w:val="0"/>
        <w:tabs>
          <w:tab w:val="left" w:pos="960"/>
        </w:tabs>
        <w:adjustRightInd w:val="0"/>
        <w:spacing w:before="82"/>
        <w:ind w:left="106" w:right="-20"/>
        <w:rPr>
          <w:rFonts w:ascii="Arial" w:hAnsi="Arial" w:cs="Arial"/>
          <w:b/>
          <w:bCs/>
          <w:szCs w:val="24"/>
          <w:lang w:val="en-US" w:eastAsia="en-US"/>
        </w:rPr>
      </w:pPr>
    </w:p>
    <w:p w14:paraId="625C97D8" w14:textId="77777777" w:rsidR="003F36E7" w:rsidRPr="003F36E7" w:rsidRDefault="003F36E7" w:rsidP="003F36E7">
      <w:pPr>
        <w:widowControl w:val="0"/>
        <w:tabs>
          <w:tab w:val="left" w:pos="960"/>
        </w:tabs>
        <w:adjustRightInd w:val="0"/>
        <w:spacing w:before="82"/>
        <w:ind w:left="106" w:right="-20"/>
        <w:rPr>
          <w:rFonts w:ascii="Arial" w:hAnsi="Arial" w:cs="Arial"/>
          <w:szCs w:val="24"/>
          <w:lang w:val="en-US" w:eastAsia="en-US"/>
        </w:rPr>
      </w:pPr>
      <w:r w:rsidRPr="003F36E7">
        <w:rPr>
          <w:rFonts w:ascii="Arial" w:hAnsi="Arial" w:cs="Arial"/>
          <w:b/>
          <w:bCs/>
          <w:szCs w:val="24"/>
          <w:lang w:val="en-US" w:eastAsia="en-US"/>
        </w:rPr>
        <w:t>14.   RELATIONSHIP</w:t>
      </w:r>
    </w:p>
    <w:p w14:paraId="153A2A50" w14:textId="77777777" w:rsidR="003F36E7" w:rsidRPr="003F36E7" w:rsidRDefault="003F36E7" w:rsidP="003F36E7">
      <w:pPr>
        <w:widowControl w:val="0"/>
        <w:adjustRightInd w:val="0"/>
        <w:spacing w:before="6" w:line="120" w:lineRule="exact"/>
        <w:rPr>
          <w:rFonts w:ascii="Arial" w:hAnsi="Arial" w:cs="Arial"/>
          <w:szCs w:val="24"/>
          <w:lang w:val="en-US" w:eastAsia="en-US"/>
        </w:rPr>
      </w:pPr>
    </w:p>
    <w:p w14:paraId="737607AA" w14:textId="77777777" w:rsidR="003F36E7" w:rsidRPr="003F36E7" w:rsidRDefault="003F36E7" w:rsidP="003F36E7">
      <w:pPr>
        <w:widowControl w:val="0"/>
        <w:adjustRightInd w:val="0"/>
        <w:spacing w:line="269" w:lineRule="auto"/>
        <w:ind w:left="720" w:right="62"/>
        <w:rPr>
          <w:rFonts w:ascii="Arial" w:hAnsi="Arial" w:cs="Arial"/>
          <w:szCs w:val="24"/>
          <w:lang w:val="en-US" w:eastAsia="en-US"/>
        </w:rPr>
      </w:pPr>
      <w:r w:rsidRPr="003F36E7">
        <w:rPr>
          <w:rFonts w:ascii="Arial" w:hAnsi="Arial" w:cs="Arial"/>
          <w:szCs w:val="24"/>
          <w:lang w:val="en-US" w:eastAsia="en-US"/>
        </w:rPr>
        <w:t xml:space="preserve">It is understood and agreed that the Contractor is furnishing the goods and/or services under this Contract as an independent </w:t>
      </w:r>
      <w:r w:rsidRPr="003F36E7">
        <w:rPr>
          <w:rFonts w:ascii="Arial" w:hAnsi="Arial" w:cs="Arial"/>
          <w:spacing w:val="1"/>
          <w:szCs w:val="24"/>
          <w:lang w:val="en-US" w:eastAsia="en-US"/>
        </w:rPr>
        <w:t>e</w:t>
      </w:r>
      <w:r w:rsidRPr="003F36E7">
        <w:rPr>
          <w:rFonts w:ascii="Arial" w:hAnsi="Arial" w:cs="Arial"/>
          <w:szCs w:val="24"/>
          <w:lang w:val="en-US" w:eastAsia="en-US"/>
        </w:rPr>
        <w:t>ntity, and nothing contained in this Contract will create any association, partnership, joint venture, employer-employee or agent-</w:t>
      </w:r>
      <w:proofErr w:type="gramStart"/>
      <w:r w:rsidRPr="003F36E7">
        <w:rPr>
          <w:rFonts w:ascii="Arial" w:hAnsi="Arial" w:cs="Arial"/>
          <w:szCs w:val="24"/>
          <w:lang w:val="en-US" w:eastAsia="en-US"/>
        </w:rPr>
        <w:t>principle</w:t>
      </w:r>
      <w:proofErr w:type="gramEnd"/>
      <w:r w:rsidRPr="003F36E7">
        <w:rPr>
          <w:rFonts w:ascii="Arial" w:hAnsi="Arial" w:cs="Arial"/>
          <w:szCs w:val="24"/>
          <w:lang w:val="en-US" w:eastAsia="en-US"/>
        </w:rPr>
        <w:t xml:space="preserve"> relationship. The relationship establ</w:t>
      </w:r>
      <w:r w:rsidRPr="003F36E7">
        <w:rPr>
          <w:rFonts w:ascii="Arial" w:hAnsi="Arial" w:cs="Arial"/>
          <w:spacing w:val="1"/>
          <w:szCs w:val="24"/>
          <w:lang w:val="en-US" w:eastAsia="en-US"/>
        </w:rPr>
        <w:t>i</w:t>
      </w:r>
      <w:r w:rsidRPr="003F36E7">
        <w:rPr>
          <w:rFonts w:ascii="Arial" w:hAnsi="Arial" w:cs="Arial"/>
          <w:szCs w:val="24"/>
          <w:lang w:val="en-US" w:eastAsia="en-US"/>
        </w:rPr>
        <w:t>shed by this Contract shall be solely between IMA and the Contractor; with the Contractor retaining full and complete liability for the actions or inactions of any subcontractors or agents.</w:t>
      </w:r>
    </w:p>
    <w:p w14:paraId="12110556" w14:textId="77777777" w:rsidR="003F36E7" w:rsidRPr="003F36E7" w:rsidRDefault="003F36E7" w:rsidP="003F36E7">
      <w:pPr>
        <w:widowControl w:val="0"/>
        <w:adjustRightInd w:val="0"/>
        <w:spacing w:line="269" w:lineRule="auto"/>
        <w:ind w:left="106" w:right="62"/>
        <w:rPr>
          <w:rFonts w:ascii="Arial" w:hAnsi="Arial" w:cs="Arial"/>
          <w:szCs w:val="24"/>
          <w:lang w:val="en-US" w:eastAsia="en-US"/>
        </w:rPr>
      </w:pPr>
    </w:p>
    <w:p w14:paraId="32068265" w14:textId="77777777" w:rsidR="003F36E7" w:rsidRPr="003F36E7" w:rsidRDefault="003F36E7" w:rsidP="003F36E7">
      <w:pPr>
        <w:widowControl w:val="0"/>
        <w:adjustRightInd w:val="0"/>
        <w:spacing w:before="1" w:line="100" w:lineRule="exact"/>
        <w:rPr>
          <w:rFonts w:ascii="Arial" w:hAnsi="Arial" w:cs="Arial"/>
          <w:szCs w:val="24"/>
          <w:lang w:val="en-US" w:eastAsia="en-US"/>
        </w:rPr>
      </w:pPr>
    </w:p>
    <w:p w14:paraId="3EC5217A" w14:textId="77777777" w:rsidR="003F36E7" w:rsidRPr="003F36E7" w:rsidRDefault="003F36E7" w:rsidP="003F36E7">
      <w:pPr>
        <w:widowControl w:val="0"/>
        <w:adjustRightInd w:val="0"/>
        <w:ind w:left="106" w:right="-20"/>
        <w:rPr>
          <w:rFonts w:ascii="Arial" w:hAnsi="Arial" w:cs="Arial"/>
          <w:szCs w:val="24"/>
          <w:lang w:val="en-US" w:eastAsia="en-US"/>
        </w:rPr>
      </w:pPr>
      <w:r w:rsidRPr="003F36E7">
        <w:rPr>
          <w:rFonts w:ascii="Arial" w:hAnsi="Arial" w:cs="Arial"/>
          <w:b/>
          <w:bCs/>
          <w:szCs w:val="24"/>
          <w:lang w:val="en-US" w:eastAsia="en-US"/>
        </w:rPr>
        <w:t>15. INSURANCE</w:t>
      </w:r>
    </w:p>
    <w:p w14:paraId="2BA2156C" w14:textId="77777777" w:rsidR="003F36E7" w:rsidRPr="003F36E7" w:rsidRDefault="003F36E7" w:rsidP="003F36E7">
      <w:pPr>
        <w:widowControl w:val="0"/>
        <w:adjustRightInd w:val="0"/>
        <w:spacing w:before="4" w:line="100" w:lineRule="exact"/>
        <w:rPr>
          <w:rFonts w:ascii="Arial" w:hAnsi="Arial" w:cs="Arial"/>
          <w:szCs w:val="24"/>
          <w:lang w:val="en-US" w:eastAsia="en-US"/>
        </w:rPr>
      </w:pPr>
    </w:p>
    <w:p w14:paraId="041C8A62" w14:textId="77777777" w:rsidR="003F36E7" w:rsidRPr="003F36E7" w:rsidRDefault="003F36E7" w:rsidP="003F36E7">
      <w:pPr>
        <w:widowControl w:val="0"/>
        <w:adjustRightInd w:val="0"/>
        <w:spacing w:line="269" w:lineRule="auto"/>
        <w:ind w:left="720" w:right="173"/>
        <w:rPr>
          <w:rFonts w:ascii="Arial" w:hAnsi="Arial" w:cs="Arial"/>
          <w:szCs w:val="24"/>
          <w:lang w:val="en-US" w:eastAsia="en-US"/>
        </w:rPr>
      </w:pPr>
      <w:r w:rsidRPr="003F36E7">
        <w:rPr>
          <w:rFonts w:ascii="Arial" w:hAnsi="Arial" w:cs="Arial"/>
          <w:szCs w:val="24"/>
          <w:lang w:val="en-US" w:eastAsia="en-US"/>
        </w:rPr>
        <w:t xml:space="preserve">In addition to any other insurance coverage required by Law, the Contractor shall, </w:t>
      </w:r>
      <w:proofErr w:type="gramStart"/>
      <w:r w:rsidRPr="003F36E7">
        <w:rPr>
          <w:rFonts w:ascii="Arial" w:hAnsi="Arial" w:cs="Arial"/>
          <w:szCs w:val="24"/>
          <w:lang w:val="en-US" w:eastAsia="en-US"/>
        </w:rPr>
        <w:t>at all times</w:t>
      </w:r>
      <w:proofErr w:type="gramEnd"/>
      <w:r w:rsidRPr="003F36E7">
        <w:rPr>
          <w:rFonts w:ascii="Arial" w:hAnsi="Arial" w:cs="Arial"/>
          <w:szCs w:val="24"/>
          <w:lang w:val="en-US" w:eastAsia="en-US"/>
        </w:rPr>
        <w:t xml:space="preserve"> during the period of performan</w:t>
      </w:r>
      <w:r w:rsidRPr="003F36E7">
        <w:rPr>
          <w:rFonts w:ascii="Arial" w:hAnsi="Arial" w:cs="Arial"/>
          <w:spacing w:val="1"/>
          <w:szCs w:val="24"/>
          <w:lang w:val="en-US" w:eastAsia="en-US"/>
        </w:rPr>
        <w:t>c</w:t>
      </w:r>
      <w:r w:rsidRPr="003F36E7">
        <w:rPr>
          <w:rFonts w:ascii="Arial" w:hAnsi="Arial" w:cs="Arial"/>
          <w:szCs w:val="24"/>
          <w:lang w:val="en-US" w:eastAsia="en-US"/>
        </w:rPr>
        <w:t>e of this Contract, carry and maintain adequate insurance to cover any and all claims, losses or damages arising from activities conducted for the purposes of this Contract.</w:t>
      </w:r>
    </w:p>
    <w:p w14:paraId="55F58347" w14:textId="77777777" w:rsidR="003F36E7" w:rsidRPr="003F36E7" w:rsidRDefault="003F36E7" w:rsidP="003F36E7">
      <w:pPr>
        <w:widowControl w:val="0"/>
        <w:adjustRightInd w:val="0"/>
        <w:spacing w:line="269" w:lineRule="auto"/>
        <w:ind w:left="106" w:right="173"/>
        <w:rPr>
          <w:rFonts w:ascii="Arial" w:hAnsi="Arial" w:cs="Arial"/>
          <w:szCs w:val="24"/>
          <w:lang w:val="en-US" w:eastAsia="en-US"/>
        </w:rPr>
      </w:pPr>
    </w:p>
    <w:p w14:paraId="46BA250B" w14:textId="77777777" w:rsidR="003F36E7" w:rsidRPr="003F36E7" w:rsidRDefault="003F36E7" w:rsidP="003F36E7">
      <w:pPr>
        <w:widowControl w:val="0"/>
        <w:adjustRightInd w:val="0"/>
        <w:spacing w:before="82"/>
        <w:ind w:left="106" w:right="-20"/>
        <w:rPr>
          <w:rFonts w:ascii="Arial" w:hAnsi="Arial" w:cs="Arial"/>
          <w:szCs w:val="24"/>
          <w:lang w:val="en-US" w:eastAsia="en-US"/>
        </w:rPr>
      </w:pPr>
      <w:r w:rsidRPr="003F36E7">
        <w:rPr>
          <w:rFonts w:ascii="Arial" w:hAnsi="Arial" w:cs="Arial"/>
          <w:b/>
          <w:bCs/>
          <w:szCs w:val="24"/>
          <w:lang w:val="en-US" w:eastAsia="en-US"/>
        </w:rPr>
        <w:t xml:space="preserve">16. INSEPCTION &amp; ACCEPTANCE </w:t>
      </w:r>
    </w:p>
    <w:p w14:paraId="6E2BE033" w14:textId="77777777" w:rsidR="003F36E7" w:rsidRPr="003F36E7" w:rsidRDefault="003F36E7" w:rsidP="003F36E7">
      <w:pPr>
        <w:widowControl w:val="0"/>
        <w:adjustRightInd w:val="0"/>
        <w:spacing w:before="7" w:line="160" w:lineRule="exact"/>
        <w:rPr>
          <w:rFonts w:ascii="Arial" w:hAnsi="Arial" w:cs="Arial"/>
          <w:szCs w:val="24"/>
          <w:lang w:val="en-US" w:eastAsia="en-US"/>
        </w:rPr>
      </w:pPr>
    </w:p>
    <w:p w14:paraId="2444F020" w14:textId="77777777" w:rsidR="003F36E7" w:rsidRPr="003F36E7" w:rsidRDefault="003F36E7" w:rsidP="003F36E7">
      <w:pPr>
        <w:widowControl w:val="0"/>
        <w:adjustRightInd w:val="0"/>
        <w:spacing w:line="269" w:lineRule="auto"/>
        <w:ind w:left="720" w:right="202"/>
        <w:rPr>
          <w:rFonts w:ascii="Arial" w:hAnsi="Arial" w:cs="Arial"/>
          <w:szCs w:val="24"/>
          <w:lang w:val="en-US" w:eastAsia="en-US"/>
        </w:rPr>
      </w:pPr>
      <w:r w:rsidRPr="003F36E7">
        <w:rPr>
          <w:rFonts w:ascii="Arial" w:hAnsi="Arial" w:cs="Arial"/>
          <w:szCs w:val="24"/>
          <w:lang w:val="en-US" w:eastAsia="en-US"/>
        </w:rPr>
        <w:t>The Contractor shall only tender for acceptance those items that conform to the requirements of this Contract. Acceptance of g</w:t>
      </w:r>
      <w:r w:rsidRPr="003F36E7">
        <w:rPr>
          <w:rFonts w:ascii="Arial" w:hAnsi="Arial" w:cs="Arial"/>
          <w:spacing w:val="1"/>
          <w:szCs w:val="24"/>
          <w:lang w:val="en-US" w:eastAsia="en-US"/>
        </w:rPr>
        <w:t>o</w:t>
      </w:r>
      <w:r w:rsidRPr="003F36E7">
        <w:rPr>
          <w:rFonts w:ascii="Arial" w:hAnsi="Arial" w:cs="Arial"/>
          <w:szCs w:val="24"/>
          <w:lang w:val="en-US" w:eastAsia="en-US"/>
        </w:rPr>
        <w:t>ods/deliverables is understood to take place either upon signature of a goods received note by an authorized individual, or upon written email confirmation sent by an auth</w:t>
      </w:r>
      <w:r w:rsidRPr="003F36E7">
        <w:rPr>
          <w:rFonts w:ascii="Arial" w:hAnsi="Arial" w:cs="Arial"/>
          <w:spacing w:val="1"/>
          <w:szCs w:val="24"/>
          <w:lang w:val="en-US" w:eastAsia="en-US"/>
        </w:rPr>
        <w:t>o</w:t>
      </w:r>
      <w:r w:rsidRPr="003F36E7">
        <w:rPr>
          <w:rFonts w:ascii="Arial" w:hAnsi="Arial" w:cs="Arial"/>
          <w:szCs w:val="24"/>
          <w:lang w:val="en-US" w:eastAsia="en-US"/>
        </w:rPr>
        <w:t>rized individual. IMA reserves the right to inspect or test any supplies or services that have been tendered for acceptance. IMA may require repair or replacement of nonc</w:t>
      </w:r>
      <w:r w:rsidRPr="003F36E7">
        <w:rPr>
          <w:rFonts w:ascii="Arial" w:hAnsi="Arial" w:cs="Arial"/>
          <w:spacing w:val="1"/>
          <w:szCs w:val="24"/>
          <w:lang w:val="en-US" w:eastAsia="en-US"/>
        </w:rPr>
        <w:t>o</w:t>
      </w:r>
      <w:r w:rsidRPr="003F36E7">
        <w:rPr>
          <w:rFonts w:ascii="Arial" w:hAnsi="Arial" w:cs="Arial"/>
          <w:szCs w:val="24"/>
          <w:lang w:val="en-US" w:eastAsia="en-US"/>
        </w:rPr>
        <w:t>nforming supplies or reperformance of nonconforming services at no increase in Contract price. If repair/replacement or reperformance will not correct the defects or</w:t>
      </w:r>
      <w:r w:rsidRPr="003F36E7">
        <w:rPr>
          <w:rFonts w:ascii="Arial" w:hAnsi="Arial" w:cs="Arial"/>
          <w:spacing w:val="1"/>
          <w:szCs w:val="24"/>
          <w:lang w:val="en-US" w:eastAsia="en-US"/>
        </w:rPr>
        <w:t xml:space="preserve"> </w:t>
      </w:r>
      <w:r w:rsidRPr="003F36E7">
        <w:rPr>
          <w:rFonts w:ascii="Arial" w:hAnsi="Arial" w:cs="Arial"/>
          <w:szCs w:val="24"/>
          <w:lang w:val="en-US" w:eastAsia="en-US"/>
        </w:rPr>
        <w:t>is not possible, IMA may seek an equitable price reduction or adequate consideration for acceptance of nonconforming supplies or services.</w:t>
      </w:r>
    </w:p>
    <w:p w14:paraId="03BCCF2D" w14:textId="77777777" w:rsidR="003F36E7" w:rsidRPr="003F36E7" w:rsidRDefault="003F36E7" w:rsidP="003F36E7">
      <w:pPr>
        <w:widowControl w:val="0"/>
        <w:adjustRightInd w:val="0"/>
        <w:spacing w:line="269" w:lineRule="auto"/>
        <w:ind w:left="106" w:right="202"/>
        <w:rPr>
          <w:rFonts w:ascii="Arial" w:hAnsi="Arial" w:cs="Arial"/>
          <w:szCs w:val="24"/>
          <w:lang w:val="en-US" w:eastAsia="en-US"/>
        </w:rPr>
      </w:pPr>
    </w:p>
    <w:p w14:paraId="7D6492C3" w14:textId="77777777" w:rsidR="003F36E7" w:rsidRPr="003F36E7" w:rsidRDefault="003F36E7" w:rsidP="003F36E7">
      <w:pPr>
        <w:widowControl w:val="0"/>
        <w:adjustRightInd w:val="0"/>
        <w:ind w:left="106" w:right="-20"/>
        <w:rPr>
          <w:rFonts w:ascii="Arial" w:hAnsi="Arial" w:cs="Arial"/>
          <w:szCs w:val="24"/>
          <w:lang w:val="en-US" w:eastAsia="en-US"/>
        </w:rPr>
      </w:pPr>
      <w:r w:rsidRPr="003F36E7">
        <w:rPr>
          <w:rFonts w:ascii="Arial" w:hAnsi="Arial" w:cs="Arial"/>
          <w:b/>
          <w:bCs/>
          <w:szCs w:val="24"/>
          <w:lang w:val="en-US" w:eastAsia="en-US"/>
        </w:rPr>
        <w:t>17. TRAFFICKING IN PERSONS/PROHIBITED LABOR</w:t>
      </w:r>
    </w:p>
    <w:p w14:paraId="165F437F" w14:textId="77777777" w:rsidR="003F36E7" w:rsidRPr="003F36E7" w:rsidRDefault="003F36E7" w:rsidP="003F36E7">
      <w:pPr>
        <w:widowControl w:val="0"/>
        <w:adjustRightInd w:val="0"/>
        <w:spacing w:before="6" w:line="120" w:lineRule="exact"/>
        <w:rPr>
          <w:rFonts w:ascii="Arial" w:hAnsi="Arial" w:cs="Arial"/>
          <w:szCs w:val="24"/>
          <w:lang w:val="en-US" w:eastAsia="en-US"/>
        </w:rPr>
      </w:pPr>
    </w:p>
    <w:p w14:paraId="5FAD0DF7" w14:textId="77777777" w:rsidR="003F36E7" w:rsidRPr="003F36E7" w:rsidRDefault="003F36E7" w:rsidP="003F36E7">
      <w:pPr>
        <w:widowControl w:val="0"/>
        <w:adjustRightInd w:val="0"/>
        <w:spacing w:line="269" w:lineRule="auto"/>
        <w:ind w:left="720" w:right="305"/>
        <w:jc w:val="both"/>
        <w:rPr>
          <w:rFonts w:ascii="Arial" w:hAnsi="Arial" w:cs="Arial"/>
          <w:szCs w:val="24"/>
          <w:lang w:val="en-US" w:eastAsia="en-US"/>
        </w:rPr>
      </w:pPr>
      <w:r w:rsidRPr="003F36E7">
        <w:rPr>
          <w:rFonts w:ascii="Arial" w:hAnsi="Arial" w:cs="Arial"/>
          <w:szCs w:val="24"/>
          <w:lang w:val="en-US" w:eastAsia="en-US"/>
        </w:rPr>
        <w:t xml:space="preserve">IMA has a </w:t>
      </w:r>
      <w:proofErr w:type="gramStart"/>
      <w:r w:rsidRPr="003F36E7">
        <w:rPr>
          <w:rFonts w:ascii="Arial" w:hAnsi="Arial" w:cs="Arial"/>
          <w:szCs w:val="24"/>
          <w:lang w:val="en-US" w:eastAsia="en-US"/>
        </w:rPr>
        <w:t>zero tolerance</w:t>
      </w:r>
      <w:proofErr w:type="gramEnd"/>
      <w:r w:rsidRPr="003F36E7">
        <w:rPr>
          <w:rFonts w:ascii="Arial" w:hAnsi="Arial" w:cs="Arial"/>
          <w:szCs w:val="24"/>
          <w:lang w:val="en-US" w:eastAsia="en-US"/>
        </w:rPr>
        <w:t xml:space="preserve"> policy regarding all forms of trafficking in persons, including but not limited to: Forced labor, sex</w:t>
      </w:r>
      <w:r w:rsidRPr="003F36E7">
        <w:rPr>
          <w:rFonts w:ascii="Arial" w:hAnsi="Arial" w:cs="Arial"/>
          <w:spacing w:val="1"/>
          <w:szCs w:val="24"/>
          <w:lang w:val="en-US" w:eastAsia="en-US"/>
        </w:rPr>
        <w:t xml:space="preserve"> </w:t>
      </w:r>
      <w:r w:rsidRPr="003F36E7">
        <w:rPr>
          <w:rFonts w:ascii="Arial" w:hAnsi="Arial" w:cs="Arial"/>
          <w:szCs w:val="24"/>
          <w:lang w:val="en-US" w:eastAsia="en-US"/>
        </w:rPr>
        <w:t>trafficking, bonded labor, debt bondage among migrant laborers, involuntary domestic servitude, forced or indentured child labor, and child soldiers. Contractor and employ</w:t>
      </w:r>
      <w:r w:rsidRPr="003F36E7">
        <w:rPr>
          <w:rFonts w:ascii="Arial" w:hAnsi="Arial" w:cs="Arial"/>
          <w:spacing w:val="1"/>
          <w:szCs w:val="24"/>
          <w:lang w:val="en-US" w:eastAsia="en-US"/>
        </w:rPr>
        <w:t>e</w:t>
      </w:r>
      <w:r w:rsidRPr="003F36E7">
        <w:rPr>
          <w:rFonts w:ascii="Arial" w:hAnsi="Arial" w:cs="Arial"/>
          <w:szCs w:val="24"/>
          <w:lang w:val="en-US" w:eastAsia="en-US"/>
        </w:rPr>
        <w:t>es, lower-tier contractors and/or consultants of the Contractor shall not engage in any form of trafficking in persons during the period of performance of this Contract. Additional information can be obtained from IMA Contracting Officer.</w:t>
      </w:r>
    </w:p>
    <w:p w14:paraId="0CFDAABB" w14:textId="77777777" w:rsidR="003F36E7" w:rsidRPr="003F36E7" w:rsidRDefault="003F36E7" w:rsidP="003F36E7">
      <w:pPr>
        <w:widowControl w:val="0"/>
        <w:adjustRightInd w:val="0"/>
        <w:spacing w:line="269" w:lineRule="auto"/>
        <w:ind w:left="106" w:right="305"/>
        <w:jc w:val="both"/>
        <w:rPr>
          <w:rFonts w:ascii="Arial" w:hAnsi="Arial" w:cs="Arial"/>
          <w:szCs w:val="24"/>
          <w:lang w:val="en-US" w:eastAsia="en-US"/>
        </w:rPr>
      </w:pPr>
    </w:p>
    <w:p w14:paraId="7A8B6DEB" w14:textId="77777777" w:rsidR="003F36E7" w:rsidRPr="003F36E7" w:rsidRDefault="003F36E7" w:rsidP="003F36E7">
      <w:pPr>
        <w:widowControl w:val="0"/>
        <w:adjustRightInd w:val="0"/>
        <w:spacing w:line="120" w:lineRule="exact"/>
        <w:rPr>
          <w:rFonts w:ascii="Arial" w:hAnsi="Arial" w:cs="Arial"/>
          <w:szCs w:val="24"/>
          <w:lang w:val="en-US" w:eastAsia="en-US"/>
        </w:rPr>
      </w:pPr>
    </w:p>
    <w:p w14:paraId="5204D418" w14:textId="77777777" w:rsidR="003F36E7" w:rsidRPr="003F36E7" w:rsidRDefault="003F36E7" w:rsidP="003F36E7">
      <w:pPr>
        <w:widowControl w:val="0"/>
        <w:adjustRightInd w:val="0"/>
        <w:spacing w:line="269" w:lineRule="auto"/>
        <w:ind w:left="720" w:right="107"/>
        <w:rPr>
          <w:rFonts w:ascii="Arial" w:hAnsi="Arial" w:cs="Arial"/>
          <w:szCs w:val="24"/>
          <w:lang w:val="en-US" w:eastAsia="en-US"/>
        </w:rPr>
      </w:pPr>
      <w:r w:rsidRPr="003F36E7">
        <w:rPr>
          <w:rFonts w:ascii="Arial" w:hAnsi="Arial" w:cs="Arial"/>
          <w:szCs w:val="24"/>
          <w:lang w:val="en-US" w:eastAsia="en-US"/>
        </w:rPr>
        <w:t xml:space="preserve">The Contractor shall not use the labor of any person undergoing a sentence of imprisonment imposed in any court of the United </w:t>
      </w:r>
      <w:r w:rsidRPr="003F36E7">
        <w:rPr>
          <w:rFonts w:ascii="Arial" w:hAnsi="Arial" w:cs="Arial"/>
          <w:spacing w:val="1"/>
          <w:szCs w:val="24"/>
          <w:lang w:val="en-US" w:eastAsia="en-US"/>
        </w:rPr>
        <w:t>S</w:t>
      </w:r>
      <w:r w:rsidRPr="003F36E7">
        <w:rPr>
          <w:rFonts w:ascii="Arial" w:hAnsi="Arial" w:cs="Arial"/>
          <w:szCs w:val="24"/>
          <w:lang w:val="en-US" w:eastAsia="en-US"/>
        </w:rPr>
        <w:t>tates or its outlying territories in performance of this Contract nor shall the Contractor knowingly furnish to IMA any products mined, produced, or manufactured by</w:t>
      </w:r>
      <w:r w:rsidRPr="003F36E7">
        <w:rPr>
          <w:rFonts w:ascii="Arial" w:hAnsi="Arial" w:cs="Arial"/>
          <w:spacing w:val="1"/>
          <w:szCs w:val="24"/>
          <w:lang w:val="en-US" w:eastAsia="en-US"/>
        </w:rPr>
        <w:t xml:space="preserve"> </w:t>
      </w:r>
      <w:r w:rsidRPr="003F36E7">
        <w:rPr>
          <w:rFonts w:ascii="Arial" w:hAnsi="Arial" w:cs="Arial"/>
          <w:szCs w:val="24"/>
          <w:lang w:val="en-US" w:eastAsia="en-US"/>
        </w:rPr>
        <w:t>such labor. Should any products provided be found to have been provided in violation of this clause the Contractor shall immediately refund any amounts paid by IMA for</w:t>
      </w:r>
      <w:r w:rsidRPr="003F36E7">
        <w:rPr>
          <w:rFonts w:ascii="Arial" w:hAnsi="Arial" w:cs="Arial"/>
          <w:spacing w:val="1"/>
          <w:szCs w:val="24"/>
          <w:lang w:val="en-US" w:eastAsia="en-US"/>
        </w:rPr>
        <w:t xml:space="preserve"> </w:t>
      </w:r>
      <w:r w:rsidRPr="003F36E7">
        <w:rPr>
          <w:rFonts w:ascii="Arial" w:hAnsi="Arial" w:cs="Arial"/>
          <w:szCs w:val="24"/>
          <w:lang w:val="en-US" w:eastAsia="en-US"/>
        </w:rPr>
        <w:t>said Products.</w:t>
      </w:r>
    </w:p>
    <w:p w14:paraId="1E498326" w14:textId="77777777" w:rsidR="003F36E7" w:rsidRPr="003F36E7" w:rsidRDefault="003F36E7" w:rsidP="003F36E7">
      <w:pPr>
        <w:widowControl w:val="0"/>
        <w:adjustRightInd w:val="0"/>
        <w:spacing w:line="269" w:lineRule="auto"/>
        <w:ind w:left="720" w:right="107"/>
        <w:rPr>
          <w:rFonts w:ascii="Arial" w:hAnsi="Arial" w:cs="Arial"/>
          <w:szCs w:val="24"/>
          <w:lang w:val="en-US" w:eastAsia="en-US"/>
        </w:rPr>
      </w:pPr>
    </w:p>
    <w:p w14:paraId="053907E6" w14:textId="77777777" w:rsidR="003F36E7" w:rsidRPr="003F36E7" w:rsidRDefault="003F36E7" w:rsidP="003F36E7">
      <w:pPr>
        <w:tabs>
          <w:tab w:val="num" w:pos="0"/>
        </w:tabs>
        <w:jc w:val="both"/>
        <w:rPr>
          <w:rFonts w:ascii="Arial" w:hAnsi="Arial" w:cs="Arial"/>
          <w:b/>
          <w:snapToGrid w:val="0"/>
          <w:szCs w:val="24"/>
          <w:lang w:val="en-US" w:eastAsia="en-US"/>
        </w:rPr>
      </w:pPr>
      <w:r w:rsidRPr="003F36E7">
        <w:rPr>
          <w:rFonts w:ascii="Arial" w:hAnsi="Arial" w:cs="Arial"/>
          <w:b/>
          <w:snapToGrid w:val="0"/>
          <w:szCs w:val="24"/>
          <w:lang w:val="en-US" w:eastAsia="en-US"/>
        </w:rPr>
        <w:t xml:space="preserve">18. CODE OF CONDUCT FOR THE PROTECTION OF BENEFICIARIES OF ASSISTANCE FROM SEXUAL EXPLOTATION AND ABUSE IN HUMANITARIAN RELIEF OPERATIONS </w:t>
      </w:r>
    </w:p>
    <w:p w14:paraId="77F0B3C8" w14:textId="77777777" w:rsidR="003F36E7" w:rsidRPr="003F36E7" w:rsidRDefault="003F36E7" w:rsidP="003F36E7">
      <w:pPr>
        <w:tabs>
          <w:tab w:val="num" w:pos="0"/>
        </w:tabs>
        <w:jc w:val="both"/>
        <w:rPr>
          <w:rFonts w:ascii="Arial" w:hAnsi="Arial" w:cs="Arial"/>
          <w:b/>
          <w:snapToGrid w:val="0"/>
          <w:szCs w:val="24"/>
          <w:lang w:val="en-US" w:eastAsia="en-US"/>
        </w:rPr>
      </w:pPr>
    </w:p>
    <w:p w14:paraId="682DE675" w14:textId="77777777" w:rsidR="003F36E7" w:rsidRPr="003F36E7" w:rsidRDefault="003F36E7" w:rsidP="003F36E7">
      <w:pPr>
        <w:tabs>
          <w:tab w:val="num" w:pos="0"/>
        </w:tabs>
        <w:ind w:left="720"/>
        <w:jc w:val="both"/>
        <w:rPr>
          <w:rFonts w:ascii="Arial" w:hAnsi="Arial" w:cs="Arial"/>
          <w:snapToGrid w:val="0"/>
          <w:szCs w:val="24"/>
          <w:lang w:val="en-US" w:eastAsia="en-US"/>
        </w:rPr>
      </w:pPr>
      <w:r w:rsidRPr="003F36E7">
        <w:rPr>
          <w:rFonts w:ascii="Arial" w:hAnsi="Arial" w:cs="Arial"/>
          <w:szCs w:val="24"/>
          <w:lang w:val="en-US" w:eastAsia="en-US"/>
        </w:rPr>
        <w:t>As a condition of this Contract, the Contractor agrees to adhere to a code of conduct for the protection of beneficiaries of assistance from sexual exploitation and abuse in humanitarian relief operations conducted hereunder consistent with the six core principles listed below set forth by the UN Interagency Standing Committee on Protection from Sexual Exploitation and Abuse in Humanitarian Crises:</w:t>
      </w:r>
    </w:p>
    <w:p w14:paraId="43EEF86F" w14:textId="77777777" w:rsidR="003F36E7" w:rsidRPr="003F36E7" w:rsidRDefault="003F36E7" w:rsidP="003F36E7">
      <w:pPr>
        <w:tabs>
          <w:tab w:val="num" w:pos="0"/>
        </w:tabs>
        <w:spacing w:after="200"/>
        <w:jc w:val="both"/>
        <w:rPr>
          <w:rFonts w:ascii="Arial" w:eastAsia="SimSun" w:hAnsi="Arial" w:cs="Arial"/>
          <w:szCs w:val="24"/>
          <w:lang w:val="en-US" w:eastAsia="zh-CN"/>
        </w:rPr>
      </w:pPr>
    </w:p>
    <w:p w14:paraId="41BDA3AC" w14:textId="77777777" w:rsidR="003F36E7" w:rsidRPr="003F36E7" w:rsidRDefault="003F36E7" w:rsidP="003F36E7">
      <w:pPr>
        <w:tabs>
          <w:tab w:val="left" w:pos="-720"/>
        </w:tabs>
        <w:suppressAutoHyphens/>
        <w:ind w:left="900" w:hanging="900"/>
        <w:jc w:val="both"/>
        <w:rPr>
          <w:rFonts w:ascii="Arial" w:hAnsi="Arial" w:cs="Arial"/>
          <w:szCs w:val="24"/>
          <w:lang w:val="en-US" w:eastAsia="en-US"/>
        </w:rPr>
      </w:pPr>
      <w:r w:rsidRPr="003F36E7">
        <w:rPr>
          <w:rFonts w:ascii="Arial" w:hAnsi="Arial" w:cs="Arial"/>
          <w:szCs w:val="24"/>
          <w:lang w:val="en-US" w:eastAsia="en-US"/>
        </w:rPr>
        <w:t>(a)</w:t>
      </w:r>
      <w:r w:rsidRPr="003F36E7">
        <w:rPr>
          <w:rFonts w:ascii="Arial" w:hAnsi="Arial" w:cs="Arial"/>
          <w:szCs w:val="24"/>
          <w:lang w:val="en-US" w:eastAsia="en-US"/>
        </w:rPr>
        <w:tab/>
        <w:t>Sexual exploitation and abuse by humanitarian workers constitute acts of gross misconduct and are therefore grounds for termination of employment.</w:t>
      </w:r>
    </w:p>
    <w:p w14:paraId="233CE629" w14:textId="77777777" w:rsidR="003F36E7" w:rsidRPr="003F36E7" w:rsidRDefault="003F36E7" w:rsidP="003F36E7">
      <w:pPr>
        <w:tabs>
          <w:tab w:val="left" w:pos="-720"/>
        </w:tabs>
        <w:suppressAutoHyphens/>
        <w:ind w:left="900" w:hanging="900"/>
        <w:jc w:val="both"/>
        <w:rPr>
          <w:rFonts w:ascii="Arial" w:hAnsi="Arial" w:cs="Arial"/>
          <w:szCs w:val="24"/>
          <w:lang w:val="en-US" w:eastAsia="en-US"/>
        </w:rPr>
      </w:pPr>
      <w:r w:rsidRPr="003F36E7">
        <w:rPr>
          <w:rFonts w:ascii="Arial" w:hAnsi="Arial" w:cs="Arial"/>
          <w:szCs w:val="24"/>
          <w:lang w:val="en-US" w:eastAsia="en-US"/>
        </w:rPr>
        <w:t>(b)</w:t>
      </w:r>
      <w:r w:rsidRPr="003F36E7">
        <w:rPr>
          <w:rFonts w:ascii="Arial" w:hAnsi="Arial" w:cs="Arial"/>
          <w:szCs w:val="24"/>
          <w:lang w:val="en-US" w:eastAsia="en-US"/>
        </w:rPr>
        <w:tab/>
        <w:t>Sexual activity with children (persons under the age of 18) is prohibited regardless of the age of majority or age of consent locally.  Mistaken belief in the age of a child is not a defense.</w:t>
      </w:r>
    </w:p>
    <w:p w14:paraId="72568337" w14:textId="77777777" w:rsidR="003F36E7" w:rsidRPr="003F36E7" w:rsidRDefault="003F36E7" w:rsidP="003F36E7">
      <w:pPr>
        <w:tabs>
          <w:tab w:val="left" w:pos="-720"/>
        </w:tabs>
        <w:suppressAutoHyphens/>
        <w:ind w:left="900" w:hanging="900"/>
        <w:jc w:val="both"/>
        <w:rPr>
          <w:rFonts w:ascii="Arial" w:hAnsi="Arial" w:cs="Arial"/>
          <w:szCs w:val="24"/>
          <w:lang w:val="en-US" w:eastAsia="en-US"/>
        </w:rPr>
      </w:pPr>
      <w:r w:rsidRPr="003F36E7">
        <w:rPr>
          <w:rFonts w:ascii="Arial" w:hAnsi="Arial" w:cs="Arial"/>
          <w:szCs w:val="24"/>
          <w:lang w:val="en-US" w:eastAsia="en-US"/>
        </w:rPr>
        <w:t>(c)</w:t>
      </w:r>
      <w:r w:rsidRPr="003F36E7">
        <w:rPr>
          <w:rFonts w:ascii="Arial" w:hAnsi="Arial" w:cs="Arial"/>
          <w:szCs w:val="24"/>
          <w:lang w:val="en-US" w:eastAsia="en-US"/>
        </w:rPr>
        <w:tab/>
        <w:t xml:space="preserve">Exchange of money, employment, </w:t>
      </w:r>
      <w:proofErr w:type="gramStart"/>
      <w:r w:rsidRPr="003F36E7">
        <w:rPr>
          <w:rFonts w:ascii="Arial" w:hAnsi="Arial" w:cs="Arial"/>
          <w:szCs w:val="24"/>
          <w:lang w:val="en-US" w:eastAsia="en-US"/>
        </w:rPr>
        <w:t>goods</w:t>
      </w:r>
      <w:proofErr w:type="gramEnd"/>
      <w:r w:rsidRPr="003F36E7">
        <w:rPr>
          <w:rFonts w:ascii="Arial" w:hAnsi="Arial" w:cs="Arial"/>
          <w:szCs w:val="24"/>
          <w:lang w:val="en-US" w:eastAsia="en-US"/>
        </w:rPr>
        <w:t xml:space="preserve"> or services for sex, including sexual favors or other forms of humiliating, degrading or exploitative behavior is prohibited.  This includes exchange of assistance that is due to beneficiaries.</w:t>
      </w:r>
    </w:p>
    <w:p w14:paraId="7BF4CA64" w14:textId="77777777" w:rsidR="003F36E7" w:rsidRPr="003F36E7" w:rsidRDefault="003F36E7" w:rsidP="003F36E7">
      <w:pPr>
        <w:tabs>
          <w:tab w:val="left" w:pos="-720"/>
        </w:tabs>
        <w:suppressAutoHyphens/>
        <w:ind w:left="900" w:hanging="900"/>
        <w:jc w:val="both"/>
        <w:rPr>
          <w:rFonts w:ascii="Arial" w:hAnsi="Arial" w:cs="Arial"/>
          <w:szCs w:val="24"/>
          <w:lang w:val="en-US" w:eastAsia="en-US"/>
        </w:rPr>
      </w:pPr>
      <w:r w:rsidRPr="003F36E7">
        <w:rPr>
          <w:rFonts w:ascii="Arial" w:hAnsi="Arial" w:cs="Arial"/>
          <w:szCs w:val="24"/>
          <w:lang w:val="en-US" w:eastAsia="en-US"/>
        </w:rPr>
        <w:t>(d)</w:t>
      </w:r>
      <w:r w:rsidRPr="003F36E7">
        <w:rPr>
          <w:rFonts w:ascii="Arial" w:hAnsi="Arial" w:cs="Arial"/>
          <w:szCs w:val="24"/>
          <w:lang w:val="en-US" w:eastAsia="en-US"/>
        </w:rPr>
        <w:tab/>
        <w:t>Sexual relationships between humanitarian workers and beneficiaries are strongly discouraged since they are based on inherently unequal power dynamics.  Such relationships undermine the credibility and integrity of humanitarian aid work.</w:t>
      </w:r>
    </w:p>
    <w:p w14:paraId="79055071" w14:textId="77777777" w:rsidR="003F36E7" w:rsidRPr="003F36E7" w:rsidRDefault="003F36E7" w:rsidP="003F36E7">
      <w:pPr>
        <w:tabs>
          <w:tab w:val="left" w:pos="-720"/>
        </w:tabs>
        <w:suppressAutoHyphens/>
        <w:ind w:left="900" w:hanging="900"/>
        <w:jc w:val="both"/>
        <w:rPr>
          <w:rFonts w:ascii="Arial" w:hAnsi="Arial" w:cs="Arial"/>
          <w:szCs w:val="24"/>
          <w:lang w:val="en-US" w:eastAsia="en-US"/>
        </w:rPr>
      </w:pPr>
      <w:r w:rsidRPr="003F36E7">
        <w:rPr>
          <w:rFonts w:ascii="Arial" w:hAnsi="Arial" w:cs="Arial"/>
          <w:szCs w:val="24"/>
          <w:lang w:val="en-US" w:eastAsia="en-US"/>
        </w:rPr>
        <w:t>(e)</w:t>
      </w:r>
      <w:r w:rsidRPr="003F36E7">
        <w:rPr>
          <w:rFonts w:ascii="Arial" w:hAnsi="Arial" w:cs="Arial"/>
          <w:szCs w:val="24"/>
          <w:lang w:val="en-US" w:eastAsia="en-US"/>
        </w:rPr>
        <w:tab/>
        <w:t>Where a humanitarian worker develops concerns or suspicions regarding sexual abuse or exploitation by a fellow worker, whether in the same humanitarian aid agency or not, he or she must report such concerns via established agency reporting mechanisms.</w:t>
      </w:r>
    </w:p>
    <w:p w14:paraId="5BEBF177" w14:textId="77777777" w:rsidR="003F36E7" w:rsidRPr="003F36E7" w:rsidRDefault="003F36E7" w:rsidP="003F36E7">
      <w:pPr>
        <w:tabs>
          <w:tab w:val="left" w:pos="-720"/>
        </w:tabs>
        <w:suppressAutoHyphens/>
        <w:ind w:left="900" w:hanging="900"/>
        <w:jc w:val="both"/>
        <w:rPr>
          <w:rFonts w:ascii="Arial" w:hAnsi="Arial" w:cs="Arial"/>
          <w:szCs w:val="24"/>
          <w:lang w:val="en-US" w:eastAsia="en-US"/>
        </w:rPr>
      </w:pPr>
      <w:r w:rsidRPr="003F36E7">
        <w:rPr>
          <w:rFonts w:ascii="Arial" w:hAnsi="Arial" w:cs="Arial"/>
          <w:szCs w:val="24"/>
          <w:lang w:val="en-US" w:eastAsia="en-US"/>
        </w:rPr>
        <w:t>(f)</w:t>
      </w:r>
      <w:r w:rsidRPr="003F36E7">
        <w:rPr>
          <w:rFonts w:ascii="Arial" w:hAnsi="Arial" w:cs="Arial"/>
          <w:szCs w:val="24"/>
          <w:lang w:val="en-US" w:eastAsia="en-US"/>
        </w:rPr>
        <w:tab/>
        <w:t xml:space="preserve">Humanitarian workers are obliged to create and maintain an environment that prevents sexual exploitation and abuse and promotes the implementation of their code of conduct.  Managers at all levels have </w:t>
      </w:r>
      <w:proofErr w:type="gramStart"/>
      <w:r w:rsidRPr="003F36E7">
        <w:rPr>
          <w:rFonts w:ascii="Arial" w:hAnsi="Arial" w:cs="Arial"/>
          <w:szCs w:val="24"/>
          <w:lang w:val="en-US" w:eastAsia="en-US"/>
        </w:rPr>
        <w:t>particular responsibilities</w:t>
      </w:r>
      <w:proofErr w:type="gramEnd"/>
      <w:r w:rsidRPr="003F36E7">
        <w:rPr>
          <w:rFonts w:ascii="Arial" w:hAnsi="Arial" w:cs="Arial"/>
          <w:szCs w:val="24"/>
          <w:lang w:val="en-US" w:eastAsia="en-US"/>
        </w:rPr>
        <w:t xml:space="preserve"> to support and develop systems that maintain this environment.</w:t>
      </w:r>
    </w:p>
    <w:p w14:paraId="059B4A29" w14:textId="77777777" w:rsidR="003F36E7" w:rsidRPr="003F36E7" w:rsidRDefault="003F36E7" w:rsidP="003F36E7">
      <w:pPr>
        <w:widowControl w:val="0"/>
        <w:adjustRightInd w:val="0"/>
        <w:spacing w:line="269" w:lineRule="auto"/>
        <w:ind w:right="107"/>
        <w:rPr>
          <w:rFonts w:ascii="Arial" w:hAnsi="Arial" w:cs="Arial"/>
          <w:szCs w:val="24"/>
          <w:lang w:val="en-US" w:eastAsia="en-US"/>
        </w:rPr>
      </w:pPr>
    </w:p>
    <w:p w14:paraId="3178B7E6" w14:textId="77777777" w:rsidR="003F36E7" w:rsidRPr="003F36E7" w:rsidRDefault="003F36E7" w:rsidP="003F36E7">
      <w:pPr>
        <w:widowControl w:val="0"/>
        <w:adjustRightInd w:val="0"/>
        <w:spacing w:before="1" w:line="100" w:lineRule="exact"/>
        <w:rPr>
          <w:rFonts w:ascii="Arial" w:hAnsi="Arial" w:cs="Arial"/>
          <w:szCs w:val="24"/>
          <w:lang w:val="en-US" w:eastAsia="en-US"/>
        </w:rPr>
      </w:pPr>
    </w:p>
    <w:p w14:paraId="7F33C473" w14:textId="77777777" w:rsidR="003F36E7" w:rsidRPr="003F36E7" w:rsidRDefault="003F36E7" w:rsidP="003F36E7">
      <w:pPr>
        <w:widowControl w:val="0"/>
        <w:adjustRightInd w:val="0"/>
        <w:ind w:left="106" w:right="-20"/>
        <w:rPr>
          <w:rFonts w:ascii="Arial" w:hAnsi="Arial" w:cs="Arial"/>
          <w:szCs w:val="24"/>
          <w:lang w:val="en-US" w:eastAsia="en-US"/>
        </w:rPr>
      </w:pPr>
      <w:r w:rsidRPr="003F36E7">
        <w:rPr>
          <w:rFonts w:ascii="Arial" w:hAnsi="Arial" w:cs="Arial"/>
          <w:b/>
          <w:bCs/>
          <w:szCs w:val="24"/>
          <w:lang w:val="en-US" w:eastAsia="en-US"/>
        </w:rPr>
        <w:t xml:space="preserve">19. ANTI-BRIBERY/KICKBACK/LOBBYING CERTIFICATION </w:t>
      </w:r>
    </w:p>
    <w:p w14:paraId="00045E13" w14:textId="77777777" w:rsidR="003F36E7" w:rsidRPr="003F36E7" w:rsidRDefault="003F36E7" w:rsidP="003F36E7">
      <w:pPr>
        <w:widowControl w:val="0"/>
        <w:adjustRightInd w:val="0"/>
        <w:spacing w:before="7" w:line="100" w:lineRule="exact"/>
        <w:rPr>
          <w:rFonts w:ascii="Arial" w:hAnsi="Arial" w:cs="Arial"/>
          <w:szCs w:val="24"/>
          <w:lang w:val="en-US" w:eastAsia="en-US"/>
        </w:rPr>
      </w:pPr>
    </w:p>
    <w:p w14:paraId="4299C0C4" w14:textId="77777777" w:rsidR="003F36E7" w:rsidRPr="003F36E7" w:rsidRDefault="003F36E7" w:rsidP="003F36E7">
      <w:pPr>
        <w:widowControl w:val="0"/>
        <w:adjustRightInd w:val="0"/>
        <w:ind w:left="720" w:right="-20"/>
        <w:rPr>
          <w:rFonts w:ascii="Arial" w:hAnsi="Arial" w:cs="Arial"/>
          <w:szCs w:val="24"/>
          <w:lang w:val="en-US" w:eastAsia="en-US"/>
        </w:rPr>
      </w:pPr>
      <w:r w:rsidRPr="003F36E7">
        <w:rPr>
          <w:rFonts w:ascii="Arial" w:hAnsi="Arial" w:cs="Arial"/>
          <w:szCs w:val="24"/>
          <w:lang w:val="en-US" w:eastAsia="en-US"/>
        </w:rPr>
        <w:t>By signing this Contract, the Contractor hereby certifies that the Contractor or any agents thereof:</w:t>
      </w:r>
    </w:p>
    <w:p w14:paraId="1F84EC15" w14:textId="77777777" w:rsidR="003F36E7" w:rsidRPr="003F36E7" w:rsidRDefault="003F36E7" w:rsidP="003F36E7">
      <w:pPr>
        <w:widowControl w:val="0"/>
        <w:adjustRightInd w:val="0"/>
        <w:spacing w:before="4" w:line="100" w:lineRule="exact"/>
        <w:rPr>
          <w:rFonts w:ascii="Arial" w:hAnsi="Arial" w:cs="Arial"/>
          <w:szCs w:val="24"/>
          <w:lang w:val="en-US" w:eastAsia="en-US"/>
        </w:rPr>
      </w:pPr>
      <w:r w:rsidRPr="003F36E7">
        <w:rPr>
          <w:rFonts w:ascii="Arial" w:hAnsi="Arial" w:cs="Arial"/>
          <w:szCs w:val="24"/>
          <w:lang w:val="en-US" w:eastAsia="en-US"/>
        </w:rPr>
        <w:tab/>
      </w:r>
    </w:p>
    <w:p w14:paraId="4961B0E7" w14:textId="77777777" w:rsidR="003F36E7" w:rsidRPr="003F36E7" w:rsidRDefault="003F36E7" w:rsidP="003F36E7">
      <w:pPr>
        <w:widowControl w:val="0"/>
        <w:tabs>
          <w:tab w:val="left" w:pos="540"/>
        </w:tabs>
        <w:adjustRightInd w:val="0"/>
        <w:spacing w:before="100" w:beforeAutospacing="1"/>
        <w:ind w:left="540" w:right="83" w:hanging="434"/>
        <w:rPr>
          <w:rFonts w:ascii="Arial" w:hAnsi="Arial" w:cs="Arial"/>
          <w:szCs w:val="24"/>
          <w:lang w:val="en-US" w:eastAsia="en-US"/>
        </w:rPr>
      </w:pPr>
      <w:r w:rsidRPr="003F36E7">
        <w:rPr>
          <w:rFonts w:ascii="Arial" w:hAnsi="Arial" w:cs="Arial"/>
          <w:szCs w:val="24"/>
          <w:lang w:val="en-US" w:eastAsia="en-US"/>
        </w:rPr>
        <w:tab/>
        <w:t>a)</w:t>
      </w:r>
      <w:r w:rsidRPr="003F36E7">
        <w:rPr>
          <w:rFonts w:ascii="Arial" w:hAnsi="Arial" w:cs="Arial"/>
          <w:szCs w:val="24"/>
          <w:lang w:val="en-US" w:eastAsia="en-US"/>
        </w:rPr>
        <w:tab/>
        <w:t>have not and will not pay, offer to pay, or authorize the payment directly or indirectly of any monies or things of value to a</w:t>
      </w:r>
      <w:r w:rsidRPr="003F36E7">
        <w:rPr>
          <w:rFonts w:ascii="Arial" w:hAnsi="Arial" w:cs="Arial"/>
          <w:spacing w:val="1"/>
          <w:szCs w:val="24"/>
          <w:lang w:val="en-US" w:eastAsia="en-US"/>
        </w:rPr>
        <w:t>n</w:t>
      </w:r>
      <w:r w:rsidRPr="003F36E7">
        <w:rPr>
          <w:rFonts w:ascii="Arial" w:hAnsi="Arial" w:cs="Arial"/>
          <w:szCs w:val="24"/>
          <w:lang w:val="en-US" w:eastAsia="en-US"/>
        </w:rPr>
        <w:t>y government official or employee, or to any political party or candidate for political office for the purpose of influencing any act or decision of such official or of the</w:t>
      </w:r>
      <w:r w:rsidRPr="003F36E7">
        <w:rPr>
          <w:rFonts w:ascii="Arial" w:hAnsi="Arial" w:cs="Arial"/>
          <w:spacing w:val="1"/>
          <w:szCs w:val="24"/>
          <w:lang w:val="en-US" w:eastAsia="en-US"/>
        </w:rPr>
        <w:t xml:space="preserve"> </w:t>
      </w:r>
      <w:r w:rsidRPr="003F36E7">
        <w:rPr>
          <w:rFonts w:ascii="Arial" w:hAnsi="Arial" w:cs="Arial"/>
          <w:szCs w:val="24"/>
          <w:lang w:val="en-US" w:eastAsia="en-US"/>
        </w:rPr>
        <w:t>Government.</w:t>
      </w:r>
    </w:p>
    <w:p w14:paraId="43CC6E80" w14:textId="77777777" w:rsidR="003F36E7" w:rsidRPr="003F36E7" w:rsidRDefault="003F36E7" w:rsidP="003F36E7">
      <w:pPr>
        <w:widowControl w:val="0"/>
        <w:tabs>
          <w:tab w:val="left" w:pos="540"/>
        </w:tabs>
        <w:adjustRightInd w:val="0"/>
        <w:spacing w:before="100" w:beforeAutospacing="1"/>
        <w:ind w:left="540" w:right="-20" w:hanging="434"/>
        <w:rPr>
          <w:rFonts w:ascii="Arial" w:hAnsi="Arial" w:cs="Arial"/>
          <w:szCs w:val="24"/>
          <w:lang w:val="en-US" w:eastAsia="en-US"/>
        </w:rPr>
      </w:pPr>
      <w:r w:rsidRPr="003F36E7">
        <w:rPr>
          <w:rFonts w:ascii="Arial" w:hAnsi="Arial" w:cs="Arial"/>
          <w:szCs w:val="24"/>
          <w:lang w:val="en-US" w:eastAsia="en-US"/>
        </w:rPr>
        <w:tab/>
        <w:t>b)</w:t>
      </w:r>
      <w:r w:rsidRPr="003F36E7">
        <w:rPr>
          <w:rFonts w:ascii="Arial" w:hAnsi="Arial" w:cs="Arial"/>
          <w:szCs w:val="24"/>
          <w:lang w:val="en-US" w:eastAsia="en-US"/>
        </w:rPr>
        <w:tab/>
        <w:t>are not and will not become an official or employee of the Government during the term of this Contract.</w:t>
      </w:r>
    </w:p>
    <w:p w14:paraId="14B80383" w14:textId="77777777" w:rsidR="003F36E7" w:rsidRPr="003F36E7" w:rsidRDefault="003F36E7" w:rsidP="003F36E7">
      <w:pPr>
        <w:widowControl w:val="0"/>
        <w:tabs>
          <w:tab w:val="left" w:pos="520"/>
        </w:tabs>
        <w:adjustRightInd w:val="0"/>
        <w:spacing w:before="100" w:beforeAutospacing="1"/>
        <w:ind w:left="520" w:right="-20" w:hanging="414"/>
        <w:rPr>
          <w:rFonts w:ascii="Arial" w:hAnsi="Arial" w:cs="Arial"/>
          <w:szCs w:val="24"/>
          <w:lang w:val="en-US" w:eastAsia="en-US"/>
        </w:rPr>
      </w:pPr>
      <w:r w:rsidRPr="003F36E7">
        <w:rPr>
          <w:rFonts w:ascii="Arial" w:hAnsi="Arial" w:cs="Arial"/>
          <w:szCs w:val="24"/>
          <w:lang w:val="en-US" w:eastAsia="en-US"/>
        </w:rPr>
        <w:tab/>
        <w:t>c)</w:t>
      </w:r>
      <w:r w:rsidRPr="003F36E7">
        <w:rPr>
          <w:rFonts w:ascii="Arial" w:hAnsi="Arial" w:cs="Arial"/>
          <w:szCs w:val="24"/>
          <w:lang w:val="en-US" w:eastAsia="en-US"/>
        </w:rPr>
        <w:tab/>
        <w:t>have not and will</w:t>
      </w:r>
      <w:r w:rsidRPr="003F36E7">
        <w:rPr>
          <w:rFonts w:ascii="Arial" w:hAnsi="Arial" w:cs="Arial"/>
          <w:spacing w:val="36"/>
          <w:szCs w:val="24"/>
          <w:lang w:val="en-US" w:eastAsia="en-US"/>
        </w:rPr>
        <w:t xml:space="preserve"> </w:t>
      </w:r>
      <w:r w:rsidRPr="003F36E7">
        <w:rPr>
          <w:rFonts w:ascii="Arial" w:hAnsi="Arial" w:cs="Arial"/>
          <w:szCs w:val="24"/>
          <w:lang w:val="en-US" w:eastAsia="en-US"/>
        </w:rPr>
        <w:t>not solicit or attempt to solicit any additional personal compensation, credit, gift, gratuity, or thing of</w:t>
      </w:r>
      <w:r w:rsidRPr="003F36E7">
        <w:rPr>
          <w:rFonts w:ascii="Arial" w:hAnsi="Arial" w:cs="Arial"/>
          <w:spacing w:val="1"/>
          <w:szCs w:val="24"/>
          <w:lang w:val="en-US" w:eastAsia="en-US"/>
        </w:rPr>
        <w:t xml:space="preserve"> </w:t>
      </w:r>
      <w:r w:rsidRPr="003F36E7">
        <w:rPr>
          <w:rFonts w:ascii="Arial" w:hAnsi="Arial" w:cs="Arial"/>
          <w:szCs w:val="24"/>
          <w:lang w:val="en-US" w:eastAsia="en-US"/>
        </w:rPr>
        <w:t xml:space="preserve">value directly or indirectly, from any IMA employee </w:t>
      </w:r>
      <w:proofErr w:type="gramStart"/>
      <w:r w:rsidRPr="003F36E7">
        <w:rPr>
          <w:rFonts w:ascii="Arial" w:hAnsi="Arial" w:cs="Arial"/>
          <w:szCs w:val="24"/>
          <w:lang w:val="en-US" w:eastAsia="en-US"/>
        </w:rPr>
        <w:t>in order to</w:t>
      </w:r>
      <w:proofErr w:type="gramEnd"/>
      <w:r w:rsidRPr="003F36E7">
        <w:rPr>
          <w:rFonts w:ascii="Arial" w:hAnsi="Arial" w:cs="Arial"/>
          <w:szCs w:val="24"/>
          <w:lang w:val="en-US" w:eastAsia="en-US"/>
        </w:rPr>
        <w:t xml:space="preserve"> obtain or retain business or direct business to any person.</w:t>
      </w:r>
    </w:p>
    <w:p w14:paraId="726B785A" w14:textId="77777777" w:rsidR="003F36E7" w:rsidRPr="003F36E7" w:rsidRDefault="003F36E7" w:rsidP="003F36E7">
      <w:pPr>
        <w:widowControl w:val="0"/>
        <w:tabs>
          <w:tab w:val="left" w:pos="540"/>
        </w:tabs>
        <w:adjustRightInd w:val="0"/>
        <w:spacing w:before="100" w:beforeAutospacing="1"/>
        <w:ind w:left="520" w:right="2965" w:hanging="414"/>
        <w:rPr>
          <w:rFonts w:ascii="Arial" w:hAnsi="Arial" w:cs="Arial"/>
          <w:szCs w:val="24"/>
          <w:lang w:val="en-US" w:eastAsia="en-US"/>
        </w:rPr>
      </w:pPr>
      <w:r w:rsidRPr="003F36E7">
        <w:rPr>
          <w:rFonts w:ascii="Arial" w:hAnsi="Arial" w:cs="Arial"/>
          <w:szCs w:val="24"/>
          <w:lang w:val="en-US" w:eastAsia="en-US"/>
        </w:rPr>
        <w:tab/>
        <w:t>d)</w:t>
      </w:r>
      <w:r w:rsidRPr="003F36E7">
        <w:rPr>
          <w:rFonts w:ascii="Arial" w:hAnsi="Arial" w:cs="Arial"/>
          <w:szCs w:val="24"/>
          <w:lang w:val="en-US" w:eastAsia="en-US"/>
        </w:rPr>
        <w:tab/>
        <w:t>have not and will not include, directly or indirectly, the amount of any bribes or kickbacks in the price of this Contract and will notify IMA immediately if any IMA staff member requests any form of gift, commission, or personal discount.</w:t>
      </w:r>
    </w:p>
    <w:p w14:paraId="1FF504A4" w14:textId="77777777" w:rsidR="003F36E7" w:rsidRPr="003F36E7" w:rsidRDefault="003F36E7" w:rsidP="003F36E7">
      <w:pPr>
        <w:widowControl w:val="0"/>
        <w:adjustRightInd w:val="0"/>
        <w:ind w:left="101" w:right="-14"/>
        <w:rPr>
          <w:rFonts w:ascii="Arial" w:hAnsi="Arial" w:cs="Arial"/>
          <w:szCs w:val="24"/>
          <w:lang w:val="en-US" w:eastAsia="en-US"/>
        </w:rPr>
      </w:pPr>
    </w:p>
    <w:p w14:paraId="15BFC971" w14:textId="77777777" w:rsidR="003F36E7" w:rsidRPr="003F36E7" w:rsidRDefault="003F36E7" w:rsidP="003F36E7">
      <w:pPr>
        <w:widowControl w:val="0"/>
        <w:adjustRightInd w:val="0"/>
        <w:ind w:left="101" w:right="-14" w:firstLine="419"/>
        <w:rPr>
          <w:rFonts w:ascii="Arial" w:hAnsi="Arial" w:cs="Arial"/>
          <w:szCs w:val="24"/>
          <w:lang w:val="en-US" w:eastAsia="en-US"/>
        </w:rPr>
      </w:pPr>
      <w:r w:rsidRPr="003F36E7">
        <w:rPr>
          <w:rFonts w:ascii="Arial" w:hAnsi="Arial" w:cs="Arial"/>
          <w:szCs w:val="24"/>
          <w:lang w:val="en-US" w:eastAsia="en-US"/>
        </w:rPr>
        <w:t>In no event shall IMA be obligated under this Contract to take any action or omit to take any action which IMA believes in good</w:t>
      </w:r>
      <w:r w:rsidRPr="003F36E7">
        <w:rPr>
          <w:rFonts w:ascii="Arial" w:hAnsi="Arial" w:cs="Arial"/>
          <w:spacing w:val="1"/>
          <w:szCs w:val="24"/>
          <w:lang w:val="en-US" w:eastAsia="en-US"/>
        </w:rPr>
        <w:t xml:space="preserve"> </w:t>
      </w:r>
      <w:r w:rsidRPr="003F36E7">
        <w:rPr>
          <w:rFonts w:ascii="Arial" w:hAnsi="Arial" w:cs="Arial"/>
          <w:szCs w:val="24"/>
          <w:lang w:val="en-US" w:eastAsia="en-US"/>
        </w:rPr>
        <w:t>faith would cause it to be in violation of any</w:t>
      </w:r>
    </w:p>
    <w:p w14:paraId="799FC0ED" w14:textId="77777777" w:rsidR="003F36E7" w:rsidRPr="003F36E7" w:rsidRDefault="003F36E7" w:rsidP="003F36E7">
      <w:pPr>
        <w:widowControl w:val="0"/>
        <w:adjustRightInd w:val="0"/>
        <w:ind w:left="101" w:right="-14"/>
        <w:rPr>
          <w:rFonts w:ascii="Arial" w:hAnsi="Arial" w:cs="Arial"/>
          <w:szCs w:val="24"/>
          <w:lang w:val="en-US" w:eastAsia="en-US"/>
        </w:rPr>
      </w:pPr>
      <w:r w:rsidRPr="003F36E7">
        <w:rPr>
          <w:rFonts w:ascii="Arial" w:hAnsi="Arial" w:cs="Arial"/>
          <w:szCs w:val="24"/>
          <w:lang w:val="en-US" w:eastAsia="en-US"/>
        </w:rPr>
        <w:lastRenderedPageBreak/>
        <w:t>laws, including without limitation the U.S. Foreign Corrupt Practices Act.</w:t>
      </w:r>
    </w:p>
    <w:p w14:paraId="00B92BE1" w14:textId="77777777" w:rsidR="003F36E7" w:rsidRPr="003F36E7" w:rsidRDefault="003F36E7" w:rsidP="003F36E7">
      <w:pPr>
        <w:widowControl w:val="0"/>
        <w:adjustRightInd w:val="0"/>
        <w:spacing w:before="4" w:line="100" w:lineRule="exact"/>
        <w:rPr>
          <w:rFonts w:ascii="Arial" w:hAnsi="Arial" w:cs="Arial"/>
          <w:szCs w:val="24"/>
          <w:lang w:val="en-US" w:eastAsia="en-US"/>
        </w:rPr>
      </w:pPr>
    </w:p>
    <w:p w14:paraId="5AD4F9E1" w14:textId="77777777" w:rsidR="003F36E7" w:rsidRPr="003F36E7" w:rsidRDefault="003F36E7" w:rsidP="003F36E7">
      <w:pPr>
        <w:widowControl w:val="0"/>
        <w:adjustRightInd w:val="0"/>
        <w:ind w:left="106" w:right="-20"/>
        <w:rPr>
          <w:rFonts w:ascii="Arial" w:hAnsi="Arial" w:cs="Arial"/>
          <w:b/>
          <w:bCs/>
          <w:szCs w:val="24"/>
          <w:u w:val="single"/>
          <w:lang w:val="en-US" w:eastAsia="en-US"/>
        </w:rPr>
      </w:pPr>
    </w:p>
    <w:p w14:paraId="37830DD9" w14:textId="77777777" w:rsidR="003F36E7" w:rsidRPr="003F36E7" w:rsidRDefault="003F36E7" w:rsidP="003F36E7">
      <w:pPr>
        <w:widowControl w:val="0"/>
        <w:adjustRightInd w:val="0"/>
        <w:ind w:left="106" w:right="-20"/>
        <w:rPr>
          <w:rFonts w:ascii="Arial" w:hAnsi="Arial" w:cs="Arial"/>
          <w:szCs w:val="24"/>
          <w:lang w:val="en-US" w:eastAsia="en-US"/>
        </w:rPr>
      </w:pPr>
      <w:r w:rsidRPr="003F36E7">
        <w:rPr>
          <w:rFonts w:ascii="Arial" w:hAnsi="Arial" w:cs="Arial"/>
          <w:b/>
          <w:bCs/>
          <w:szCs w:val="24"/>
          <w:lang w:val="en-US" w:eastAsia="en-US"/>
        </w:rPr>
        <w:t xml:space="preserve">20. OTHER COMPLIANCE </w:t>
      </w:r>
    </w:p>
    <w:p w14:paraId="39B70C5C" w14:textId="77777777" w:rsidR="003F36E7" w:rsidRPr="003F36E7" w:rsidRDefault="003F36E7" w:rsidP="003F36E7">
      <w:pPr>
        <w:widowControl w:val="0"/>
        <w:adjustRightInd w:val="0"/>
        <w:spacing w:before="4" w:line="100" w:lineRule="exact"/>
        <w:rPr>
          <w:rFonts w:ascii="Arial" w:hAnsi="Arial" w:cs="Arial"/>
          <w:szCs w:val="24"/>
          <w:lang w:val="en-US" w:eastAsia="en-US"/>
        </w:rPr>
      </w:pPr>
    </w:p>
    <w:p w14:paraId="3E61E6AF" w14:textId="77777777" w:rsidR="003F36E7" w:rsidRPr="003F36E7" w:rsidRDefault="003F36E7" w:rsidP="003F36E7">
      <w:pPr>
        <w:widowControl w:val="0"/>
        <w:adjustRightInd w:val="0"/>
        <w:spacing w:line="269" w:lineRule="auto"/>
        <w:ind w:left="106" w:right="459"/>
        <w:rPr>
          <w:rFonts w:ascii="Arial" w:hAnsi="Arial" w:cs="Arial"/>
          <w:szCs w:val="24"/>
          <w:lang w:val="en-US" w:eastAsia="en-US"/>
        </w:rPr>
      </w:pPr>
      <w:r w:rsidRPr="003F36E7">
        <w:rPr>
          <w:rFonts w:ascii="Arial" w:hAnsi="Arial" w:cs="Arial"/>
          <w:szCs w:val="24"/>
          <w:lang w:val="en-US" w:eastAsia="en-US"/>
        </w:rPr>
        <w:t xml:space="preserve">The Contractor shall comply with all applicable Federal, State, and local laws, executive orders, </w:t>
      </w:r>
      <w:proofErr w:type="gramStart"/>
      <w:r w:rsidRPr="003F36E7">
        <w:rPr>
          <w:rFonts w:ascii="Arial" w:hAnsi="Arial" w:cs="Arial"/>
          <w:szCs w:val="24"/>
          <w:lang w:val="en-US" w:eastAsia="en-US"/>
        </w:rPr>
        <w:t>rules</w:t>
      </w:r>
      <w:proofErr w:type="gramEnd"/>
      <w:r w:rsidRPr="003F36E7">
        <w:rPr>
          <w:rFonts w:ascii="Arial" w:hAnsi="Arial" w:cs="Arial"/>
          <w:szCs w:val="24"/>
          <w:lang w:val="en-US" w:eastAsia="en-US"/>
        </w:rPr>
        <w:t xml:space="preserve"> and regulations applic</w:t>
      </w:r>
      <w:r w:rsidRPr="003F36E7">
        <w:rPr>
          <w:rFonts w:ascii="Arial" w:hAnsi="Arial" w:cs="Arial"/>
          <w:spacing w:val="1"/>
          <w:szCs w:val="24"/>
          <w:lang w:val="en-US" w:eastAsia="en-US"/>
        </w:rPr>
        <w:t>a</w:t>
      </w:r>
      <w:r w:rsidRPr="003F36E7">
        <w:rPr>
          <w:rFonts w:ascii="Arial" w:hAnsi="Arial" w:cs="Arial"/>
          <w:szCs w:val="24"/>
          <w:lang w:val="en-US" w:eastAsia="en-US"/>
        </w:rPr>
        <w:t>ble to its performance under this Contract. Including, but not limited to:</w:t>
      </w:r>
    </w:p>
    <w:p w14:paraId="4CDBA96E" w14:textId="77777777" w:rsidR="003F36E7" w:rsidRPr="003F36E7" w:rsidRDefault="003F36E7" w:rsidP="003F36E7">
      <w:pPr>
        <w:widowControl w:val="0"/>
        <w:adjustRightInd w:val="0"/>
        <w:spacing w:line="269" w:lineRule="auto"/>
        <w:ind w:left="106" w:right="459"/>
        <w:rPr>
          <w:rFonts w:ascii="Arial" w:hAnsi="Arial" w:cs="Arial"/>
          <w:szCs w:val="24"/>
          <w:lang w:val="en-US" w:eastAsia="en-US"/>
        </w:rPr>
      </w:pPr>
    </w:p>
    <w:p w14:paraId="21FFC358" w14:textId="77777777" w:rsidR="003F36E7" w:rsidRPr="003F36E7" w:rsidRDefault="003F36E7" w:rsidP="003F36E7">
      <w:pPr>
        <w:widowControl w:val="0"/>
        <w:tabs>
          <w:tab w:val="left" w:pos="520"/>
        </w:tabs>
        <w:adjustRightInd w:val="0"/>
        <w:ind w:left="106" w:right="-20"/>
        <w:rPr>
          <w:rFonts w:ascii="Arial" w:hAnsi="Arial" w:cs="Arial"/>
          <w:szCs w:val="24"/>
          <w:lang w:val="en-US" w:eastAsia="en-US"/>
        </w:rPr>
      </w:pPr>
      <w:r w:rsidRPr="003F36E7">
        <w:rPr>
          <w:rFonts w:ascii="Arial" w:hAnsi="Arial" w:cs="Arial"/>
          <w:szCs w:val="24"/>
          <w:lang w:val="en-US" w:eastAsia="en-US"/>
        </w:rPr>
        <w:t>i</w:t>
      </w:r>
      <w:r w:rsidRPr="003F36E7">
        <w:rPr>
          <w:rFonts w:ascii="Arial" w:hAnsi="Arial" w:cs="Arial"/>
          <w:szCs w:val="24"/>
          <w:lang w:val="en-US" w:eastAsia="en-US"/>
        </w:rPr>
        <w:tab/>
        <w:t>Equal Opportunity,</w:t>
      </w:r>
    </w:p>
    <w:p w14:paraId="6BF5CD66" w14:textId="77777777" w:rsidR="003F36E7" w:rsidRPr="003F36E7" w:rsidRDefault="003F36E7" w:rsidP="003F36E7">
      <w:pPr>
        <w:widowControl w:val="0"/>
        <w:adjustRightInd w:val="0"/>
        <w:rPr>
          <w:rFonts w:ascii="Arial" w:hAnsi="Arial" w:cs="Arial"/>
          <w:szCs w:val="24"/>
          <w:lang w:val="en-US" w:eastAsia="en-US"/>
        </w:rPr>
      </w:pPr>
    </w:p>
    <w:p w14:paraId="4FD5B85E" w14:textId="77777777" w:rsidR="003F36E7" w:rsidRPr="003F36E7" w:rsidRDefault="003F36E7" w:rsidP="003F36E7">
      <w:pPr>
        <w:widowControl w:val="0"/>
        <w:tabs>
          <w:tab w:val="left" w:pos="500"/>
        </w:tabs>
        <w:adjustRightInd w:val="0"/>
        <w:ind w:left="106" w:right="7050"/>
        <w:rPr>
          <w:rFonts w:ascii="Arial" w:hAnsi="Arial" w:cs="Arial"/>
          <w:szCs w:val="24"/>
          <w:lang w:val="en-US" w:eastAsia="en-US"/>
        </w:rPr>
      </w:pPr>
      <w:r w:rsidRPr="003F36E7">
        <w:rPr>
          <w:rFonts w:ascii="Arial" w:hAnsi="Arial" w:cs="Arial"/>
          <w:szCs w:val="24"/>
          <w:lang w:val="en-US" w:eastAsia="en-US"/>
        </w:rPr>
        <w:t>ii</w:t>
      </w:r>
      <w:r w:rsidRPr="003F36E7">
        <w:rPr>
          <w:rFonts w:ascii="Arial" w:hAnsi="Arial" w:cs="Arial"/>
          <w:szCs w:val="24"/>
          <w:lang w:val="en-US" w:eastAsia="en-US"/>
        </w:rPr>
        <w:tab/>
      </w:r>
      <w:r w:rsidRPr="003F36E7">
        <w:rPr>
          <w:rFonts w:ascii="Arial" w:hAnsi="Arial" w:cs="Arial"/>
          <w:w w:val="54"/>
          <w:szCs w:val="24"/>
          <w:lang w:val="en-US" w:eastAsia="en-US"/>
        </w:rPr>
        <w:t xml:space="preserve"> </w:t>
      </w:r>
      <w:r w:rsidRPr="003F36E7">
        <w:rPr>
          <w:rFonts w:ascii="Arial" w:hAnsi="Arial" w:cs="Arial"/>
          <w:szCs w:val="24"/>
          <w:lang w:val="en-US" w:eastAsia="en-US"/>
        </w:rPr>
        <w:t xml:space="preserve">Affirmative Action for Workers with Disabilities, </w:t>
      </w:r>
    </w:p>
    <w:p w14:paraId="550EC0CB" w14:textId="77777777" w:rsidR="003F36E7" w:rsidRPr="003F36E7" w:rsidRDefault="003F36E7" w:rsidP="003F36E7">
      <w:pPr>
        <w:widowControl w:val="0"/>
        <w:tabs>
          <w:tab w:val="left" w:pos="500"/>
        </w:tabs>
        <w:adjustRightInd w:val="0"/>
        <w:ind w:left="106" w:right="7050"/>
        <w:rPr>
          <w:rFonts w:ascii="Arial" w:hAnsi="Arial" w:cs="Arial"/>
          <w:szCs w:val="24"/>
          <w:lang w:val="en-US" w:eastAsia="en-US"/>
        </w:rPr>
      </w:pPr>
    </w:p>
    <w:p w14:paraId="32071300" w14:textId="77777777" w:rsidR="003F36E7" w:rsidRPr="003F36E7" w:rsidRDefault="003F36E7" w:rsidP="003F36E7">
      <w:pPr>
        <w:widowControl w:val="0"/>
        <w:tabs>
          <w:tab w:val="left" w:pos="500"/>
        </w:tabs>
        <w:adjustRightInd w:val="0"/>
        <w:ind w:left="106" w:right="7050"/>
        <w:rPr>
          <w:rFonts w:ascii="Arial" w:hAnsi="Arial" w:cs="Arial"/>
          <w:szCs w:val="24"/>
          <w:lang w:val="en-US" w:eastAsia="en-US"/>
        </w:rPr>
      </w:pPr>
      <w:r w:rsidRPr="003F36E7">
        <w:rPr>
          <w:rFonts w:ascii="Arial" w:hAnsi="Arial" w:cs="Arial"/>
          <w:szCs w:val="24"/>
          <w:lang w:val="en-US" w:eastAsia="en-US"/>
        </w:rPr>
        <w:t>iii</w:t>
      </w:r>
      <w:r w:rsidRPr="003F36E7">
        <w:rPr>
          <w:rFonts w:ascii="Arial" w:hAnsi="Arial" w:cs="Arial"/>
          <w:szCs w:val="24"/>
          <w:lang w:val="en-US" w:eastAsia="en-US"/>
        </w:rPr>
        <w:tab/>
        <w:t>The Prohibition of Segregated Facilities,</w:t>
      </w:r>
    </w:p>
    <w:p w14:paraId="5470A604" w14:textId="77777777" w:rsidR="003F36E7" w:rsidRPr="003F36E7" w:rsidRDefault="003F36E7" w:rsidP="003F36E7">
      <w:pPr>
        <w:widowControl w:val="0"/>
        <w:tabs>
          <w:tab w:val="left" w:pos="520"/>
        </w:tabs>
        <w:adjustRightInd w:val="0"/>
        <w:ind w:left="106" w:right="-20"/>
        <w:rPr>
          <w:rFonts w:ascii="Arial" w:hAnsi="Arial" w:cs="Arial"/>
          <w:szCs w:val="24"/>
          <w:lang w:val="en-US" w:eastAsia="en-US"/>
        </w:rPr>
      </w:pPr>
    </w:p>
    <w:p w14:paraId="009DB815" w14:textId="77777777" w:rsidR="003F36E7" w:rsidRPr="003F36E7" w:rsidRDefault="003F36E7" w:rsidP="003F36E7">
      <w:pPr>
        <w:widowControl w:val="0"/>
        <w:tabs>
          <w:tab w:val="left" w:pos="520"/>
        </w:tabs>
        <w:adjustRightInd w:val="0"/>
        <w:ind w:left="106" w:right="-20"/>
        <w:rPr>
          <w:rFonts w:ascii="Arial" w:hAnsi="Arial" w:cs="Arial"/>
          <w:szCs w:val="24"/>
          <w:lang w:val="en-US" w:eastAsia="en-US"/>
        </w:rPr>
      </w:pPr>
      <w:r w:rsidRPr="003F36E7">
        <w:rPr>
          <w:rFonts w:ascii="Arial" w:hAnsi="Arial" w:cs="Arial"/>
          <w:szCs w:val="24"/>
          <w:lang w:val="en-US" w:eastAsia="en-US"/>
        </w:rPr>
        <w:t>iv</w:t>
      </w:r>
      <w:r w:rsidRPr="003F36E7">
        <w:rPr>
          <w:rFonts w:ascii="Arial" w:hAnsi="Arial" w:cs="Arial"/>
          <w:szCs w:val="24"/>
          <w:lang w:val="en-US" w:eastAsia="en-US"/>
        </w:rPr>
        <w:tab/>
        <w:t>Service Contract Act of 1965</w:t>
      </w:r>
    </w:p>
    <w:p w14:paraId="3DAB9BD3" w14:textId="77777777" w:rsidR="003F36E7" w:rsidRPr="003F36E7" w:rsidRDefault="003F36E7" w:rsidP="003F36E7">
      <w:pPr>
        <w:widowControl w:val="0"/>
        <w:adjustRightInd w:val="0"/>
        <w:rPr>
          <w:rFonts w:ascii="Arial" w:hAnsi="Arial" w:cs="Arial"/>
          <w:szCs w:val="24"/>
          <w:lang w:val="en-US" w:eastAsia="en-US"/>
        </w:rPr>
      </w:pPr>
    </w:p>
    <w:p w14:paraId="7B85CF35" w14:textId="77777777" w:rsidR="003F36E7" w:rsidRPr="003F36E7" w:rsidRDefault="003F36E7" w:rsidP="003F36E7">
      <w:pPr>
        <w:widowControl w:val="0"/>
        <w:tabs>
          <w:tab w:val="left" w:pos="520"/>
        </w:tabs>
        <w:adjustRightInd w:val="0"/>
        <w:ind w:left="106" w:right="-20"/>
        <w:rPr>
          <w:rFonts w:ascii="Arial" w:hAnsi="Arial" w:cs="Arial"/>
          <w:szCs w:val="24"/>
          <w:lang w:val="en-US" w:eastAsia="en-US"/>
        </w:rPr>
      </w:pPr>
      <w:r w:rsidRPr="003F36E7">
        <w:rPr>
          <w:rFonts w:ascii="Arial" w:hAnsi="Arial" w:cs="Arial"/>
          <w:szCs w:val="24"/>
          <w:lang w:val="en-US" w:eastAsia="en-US"/>
        </w:rPr>
        <w:t>v</w:t>
      </w:r>
      <w:r w:rsidRPr="003F36E7">
        <w:rPr>
          <w:rFonts w:ascii="Arial" w:hAnsi="Arial" w:cs="Arial"/>
          <w:szCs w:val="24"/>
          <w:lang w:val="en-US" w:eastAsia="en-US"/>
        </w:rPr>
        <w:tab/>
        <w:t>All applicable local labor laws</w:t>
      </w:r>
    </w:p>
    <w:p w14:paraId="576B1C96" w14:textId="77777777" w:rsidR="003F36E7" w:rsidRPr="003F36E7" w:rsidRDefault="003F36E7" w:rsidP="003F36E7">
      <w:pPr>
        <w:widowControl w:val="0"/>
        <w:adjustRightInd w:val="0"/>
        <w:rPr>
          <w:rFonts w:ascii="Arial" w:hAnsi="Arial" w:cs="Arial"/>
          <w:szCs w:val="24"/>
          <w:lang w:val="en-US" w:eastAsia="en-US"/>
        </w:rPr>
      </w:pPr>
    </w:p>
    <w:p w14:paraId="43349BE8" w14:textId="77777777" w:rsidR="003F36E7" w:rsidRPr="003F36E7" w:rsidRDefault="003F36E7" w:rsidP="003F36E7">
      <w:pPr>
        <w:widowControl w:val="0"/>
        <w:tabs>
          <w:tab w:val="left" w:pos="520"/>
        </w:tabs>
        <w:adjustRightInd w:val="0"/>
        <w:ind w:left="106" w:right="-20"/>
        <w:rPr>
          <w:rFonts w:ascii="Arial" w:hAnsi="Arial" w:cs="Arial"/>
          <w:szCs w:val="24"/>
          <w:lang w:val="en-US" w:eastAsia="en-US"/>
        </w:rPr>
      </w:pPr>
      <w:r w:rsidRPr="003F36E7">
        <w:rPr>
          <w:rFonts w:ascii="Arial" w:hAnsi="Arial" w:cs="Arial"/>
          <w:szCs w:val="24"/>
          <w:lang w:val="en-US" w:eastAsia="en-US"/>
        </w:rPr>
        <w:t>vi</w:t>
      </w:r>
      <w:r w:rsidRPr="003F36E7">
        <w:rPr>
          <w:rFonts w:ascii="Arial" w:hAnsi="Arial" w:cs="Arial"/>
          <w:szCs w:val="24"/>
          <w:lang w:val="en-US" w:eastAsia="en-US"/>
        </w:rPr>
        <w:tab/>
      </w:r>
      <w:proofErr w:type="gramStart"/>
      <w:r w:rsidRPr="003F36E7">
        <w:rPr>
          <w:rFonts w:ascii="Arial" w:hAnsi="Arial" w:cs="Arial"/>
          <w:szCs w:val="24"/>
          <w:lang w:val="en-US" w:eastAsia="en-US"/>
        </w:rPr>
        <w:t>The</w:t>
      </w:r>
      <w:proofErr w:type="gramEnd"/>
      <w:r w:rsidRPr="003F36E7">
        <w:rPr>
          <w:rFonts w:ascii="Arial" w:hAnsi="Arial" w:cs="Arial"/>
          <w:szCs w:val="24"/>
          <w:lang w:val="en-US" w:eastAsia="en-US"/>
        </w:rPr>
        <w:t xml:space="preserve"> anti-boycott laws administered by the U.S. Commerce and Treasury Departments</w:t>
      </w:r>
    </w:p>
    <w:p w14:paraId="544DDEF5" w14:textId="77777777" w:rsidR="003F36E7" w:rsidRPr="003F36E7" w:rsidRDefault="003F36E7" w:rsidP="003F36E7">
      <w:pPr>
        <w:widowControl w:val="0"/>
        <w:adjustRightInd w:val="0"/>
        <w:rPr>
          <w:rFonts w:ascii="Arial" w:hAnsi="Arial" w:cs="Arial"/>
          <w:szCs w:val="24"/>
          <w:lang w:val="en-US" w:eastAsia="en-US"/>
        </w:rPr>
      </w:pPr>
    </w:p>
    <w:p w14:paraId="4A6F4860" w14:textId="77777777" w:rsidR="003F36E7" w:rsidRPr="003F36E7" w:rsidRDefault="003F36E7" w:rsidP="003F36E7">
      <w:pPr>
        <w:widowControl w:val="0"/>
        <w:tabs>
          <w:tab w:val="left" w:pos="500"/>
        </w:tabs>
        <w:adjustRightInd w:val="0"/>
        <w:ind w:left="106" w:right="-20"/>
        <w:rPr>
          <w:rFonts w:ascii="Arial" w:hAnsi="Arial" w:cs="Arial"/>
          <w:szCs w:val="24"/>
          <w:lang w:val="en-US" w:eastAsia="en-US"/>
        </w:rPr>
      </w:pPr>
      <w:r w:rsidRPr="003F36E7">
        <w:rPr>
          <w:rFonts w:ascii="Arial" w:hAnsi="Arial" w:cs="Arial"/>
          <w:szCs w:val="24"/>
          <w:lang w:val="en-US" w:eastAsia="en-US"/>
        </w:rPr>
        <w:t>vii</w:t>
      </w:r>
      <w:r w:rsidRPr="003F36E7">
        <w:rPr>
          <w:rFonts w:ascii="Arial" w:hAnsi="Arial" w:cs="Arial"/>
          <w:szCs w:val="24"/>
          <w:lang w:val="en-US" w:eastAsia="en-US"/>
        </w:rPr>
        <w:tab/>
        <w:t xml:space="preserve">Any proclamation, Executive order, or statute administered by OFAC, and OFAC’s implementing regulations at 31 CFR chapter </w:t>
      </w:r>
      <w:proofErr w:type="gramStart"/>
      <w:r w:rsidRPr="003F36E7">
        <w:rPr>
          <w:rFonts w:ascii="Arial" w:hAnsi="Arial" w:cs="Arial"/>
          <w:szCs w:val="24"/>
          <w:lang w:val="en-US" w:eastAsia="en-US"/>
        </w:rPr>
        <w:t>V</w:t>
      </w:r>
      <w:proofErr w:type="gramEnd"/>
    </w:p>
    <w:p w14:paraId="2A386FE1" w14:textId="77777777" w:rsidR="003F36E7" w:rsidRPr="003F36E7" w:rsidRDefault="003F36E7" w:rsidP="003F36E7">
      <w:pPr>
        <w:widowControl w:val="0"/>
        <w:adjustRightInd w:val="0"/>
        <w:rPr>
          <w:rFonts w:ascii="Arial" w:hAnsi="Arial" w:cs="Arial"/>
          <w:szCs w:val="24"/>
          <w:lang w:val="en-US" w:eastAsia="en-US"/>
        </w:rPr>
      </w:pPr>
    </w:p>
    <w:p w14:paraId="5228DEE2" w14:textId="77777777" w:rsidR="003F36E7" w:rsidRPr="003F36E7" w:rsidRDefault="003F36E7" w:rsidP="003F36E7">
      <w:pPr>
        <w:widowControl w:val="0"/>
        <w:tabs>
          <w:tab w:val="left" w:pos="500"/>
        </w:tabs>
        <w:adjustRightInd w:val="0"/>
        <w:ind w:left="106" w:right="-20"/>
        <w:rPr>
          <w:rFonts w:ascii="Arial" w:hAnsi="Arial" w:cs="Arial"/>
          <w:szCs w:val="24"/>
          <w:lang w:val="en-US" w:eastAsia="en-US"/>
        </w:rPr>
      </w:pPr>
      <w:r w:rsidRPr="003F36E7">
        <w:rPr>
          <w:rFonts w:ascii="Arial" w:hAnsi="Arial" w:cs="Arial"/>
          <w:szCs w:val="24"/>
          <w:lang w:val="en-US" w:eastAsia="en-US"/>
        </w:rPr>
        <w:t>viii</w:t>
      </w:r>
      <w:r w:rsidRPr="003F36E7">
        <w:rPr>
          <w:rFonts w:ascii="Arial" w:hAnsi="Arial" w:cs="Arial"/>
          <w:szCs w:val="24"/>
          <w:lang w:val="en-US" w:eastAsia="en-US"/>
        </w:rPr>
        <w:tab/>
        <w:t>International Traffic in Arms Regulations, 22 C.F.R. Parts 120</w:t>
      </w:r>
      <w:r w:rsidRPr="003F36E7">
        <w:rPr>
          <w:rFonts w:ascii="Arial" w:hAnsi="Arial" w:cs="Arial"/>
          <w:spacing w:val="6"/>
          <w:szCs w:val="24"/>
          <w:lang w:val="en-US" w:eastAsia="en-US"/>
        </w:rPr>
        <w:t xml:space="preserve"> </w:t>
      </w:r>
      <w:r w:rsidRPr="003F36E7">
        <w:rPr>
          <w:rFonts w:ascii="Arial" w:hAnsi="Arial" w:cs="Arial"/>
          <w:i/>
          <w:iCs/>
          <w:szCs w:val="24"/>
          <w:lang w:val="en-US" w:eastAsia="en-US"/>
        </w:rPr>
        <w:t>et seq.</w:t>
      </w:r>
      <w:r w:rsidRPr="003F36E7">
        <w:rPr>
          <w:rFonts w:ascii="Arial" w:hAnsi="Arial" w:cs="Arial"/>
          <w:szCs w:val="24"/>
          <w:lang w:val="en-US" w:eastAsia="en-US"/>
        </w:rPr>
        <w:t>; the Export Administration Regulations, 15 C.F.R. Parts 730</w:t>
      </w:r>
      <w:r w:rsidRPr="003F36E7">
        <w:rPr>
          <w:rFonts w:ascii="Arial" w:hAnsi="Arial" w:cs="Arial"/>
          <w:spacing w:val="7"/>
          <w:szCs w:val="24"/>
          <w:lang w:val="en-US" w:eastAsia="en-US"/>
        </w:rPr>
        <w:t xml:space="preserve"> </w:t>
      </w:r>
      <w:r w:rsidRPr="003F36E7">
        <w:rPr>
          <w:rFonts w:ascii="Arial" w:hAnsi="Arial" w:cs="Arial"/>
          <w:i/>
          <w:iCs/>
          <w:szCs w:val="24"/>
          <w:lang w:val="en-US" w:eastAsia="en-US"/>
        </w:rPr>
        <w:t>et seq.</w:t>
      </w:r>
      <w:r w:rsidRPr="003F36E7">
        <w:rPr>
          <w:rFonts w:ascii="Arial" w:hAnsi="Arial" w:cs="Arial"/>
          <w:szCs w:val="24"/>
          <w:lang w:val="en-US" w:eastAsia="en-US"/>
        </w:rPr>
        <w:t>; and the Foreign Asset</w:t>
      </w:r>
    </w:p>
    <w:p w14:paraId="04FB5D45" w14:textId="77777777" w:rsidR="003F36E7" w:rsidRPr="003F36E7" w:rsidRDefault="003F36E7" w:rsidP="003F36E7">
      <w:pPr>
        <w:widowControl w:val="0"/>
        <w:adjustRightInd w:val="0"/>
        <w:ind w:left="106" w:right="-20"/>
        <w:rPr>
          <w:rFonts w:ascii="Arial" w:hAnsi="Arial" w:cs="Arial"/>
          <w:szCs w:val="24"/>
          <w:lang w:val="en-US" w:eastAsia="en-US"/>
        </w:rPr>
      </w:pPr>
      <w:r w:rsidRPr="003F36E7">
        <w:rPr>
          <w:rFonts w:ascii="Arial" w:hAnsi="Arial" w:cs="Arial"/>
          <w:szCs w:val="24"/>
          <w:lang w:val="en-US" w:eastAsia="en-US"/>
        </w:rPr>
        <w:t>Control Regulations, 31 C.F.R. Chapter V</w:t>
      </w:r>
    </w:p>
    <w:p w14:paraId="3A35D963" w14:textId="77777777" w:rsidR="003F36E7" w:rsidRPr="003F36E7" w:rsidRDefault="003F36E7" w:rsidP="003F36E7">
      <w:pPr>
        <w:widowControl w:val="0"/>
        <w:tabs>
          <w:tab w:val="left" w:pos="520"/>
        </w:tabs>
        <w:adjustRightInd w:val="0"/>
        <w:ind w:left="106" w:right="-20"/>
        <w:rPr>
          <w:rFonts w:ascii="Arial" w:hAnsi="Arial" w:cs="Arial"/>
          <w:szCs w:val="24"/>
          <w:lang w:val="en-US" w:eastAsia="en-US"/>
        </w:rPr>
      </w:pPr>
    </w:p>
    <w:p w14:paraId="3EE18315" w14:textId="77777777" w:rsidR="003F36E7" w:rsidRPr="003F36E7" w:rsidRDefault="003F36E7" w:rsidP="003F36E7">
      <w:pPr>
        <w:widowControl w:val="0"/>
        <w:tabs>
          <w:tab w:val="left" w:pos="520"/>
        </w:tabs>
        <w:adjustRightInd w:val="0"/>
        <w:ind w:left="106" w:right="-20"/>
        <w:rPr>
          <w:rFonts w:ascii="Arial" w:hAnsi="Arial" w:cs="Arial"/>
          <w:szCs w:val="24"/>
          <w:lang w:val="en-US" w:eastAsia="en-US"/>
        </w:rPr>
      </w:pPr>
      <w:r w:rsidRPr="003F36E7">
        <w:rPr>
          <w:rFonts w:ascii="Arial" w:hAnsi="Arial" w:cs="Arial"/>
          <w:szCs w:val="24"/>
          <w:lang w:val="en-US" w:eastAsia="en-US"/>
        </w:rPr>
        <w:t>ix</w:t>
      </w:r>
      <w:r w:rsidRPr="003F36E7">
        <w:rPr>
          <w:rFonts w:ascii="Arial" w:hAnsi="Arial" w:cs="Arial"/>
          <w:szCs w:val="24"/>
          <w:lang w:val="en-US" w:eastAsia="en-US"/>
        </w:rPr>
        <w:tab/>
        <w:t xml:space="preserve">All applicable standards, orders or regulations issued pursuant to the Clean Air Act (42 U.S.C. 7401 et seq.) and the Federal </w:t>
      </w:r>
      <w:r w:rsidRPr="003F36E7">
        <w:rPr>
          <w:rFonts w:ascii="Arial" w:hAnsi="Arial" w:cs="Arial"/>
          <w:spacing w:val="1"/>
          <w:szCs w:val="24"/>
          <w:lang w:val="en-US" w:eastAsia="en-US"/>
        </w:rPr>
        <w:t>W</w:t>
      </w:r>
      <w:r w:rsidRPr="003F36E7">
        <w:rPr>
          <w:rFonts w:ascii="Arial" w:hAnsi="Arial" w:cs="Arial"/>
          <w:szCs w:val="24"/>
          <w:lang w:val="en-US" w:eastAsia="en-US"/>
        </w:rPr>
        <w:t xml:space="preserve">ater Pollution Control Act as </w:t>
      </w:r>
      <w:proofErr w:type="gramStart"/>
      <w:r w:rsidRPr="003F36E7">
        <w:rPr>
          <w:rFonts w:ascii="Arial" w:hAnsi="Arial" w:cs="Arial"/>
          <w:szCs w:val="24"/>
          <w:lang w:val="en-US" w:eastAsia="en-US"/>
        </w:rPr>
        <w:t>amended</w:t>
      </w:r>
      <w:proofErr w:type="gramEnd"/>
    </w:p>
    <w:p w14:paraId="6C6E877B" w14:textId="77777777" w:rsidR="003F36E7" w:rsidRPr="003F36E7" w:rsidRDefault="003F36E7" w:rsidP="003F36E7">
      <w:pPr>
        <w:widowControl w:val="0"/>
        <w:adjustRightInd w:val="0"/>
        <w:ind w:left="106" w:right="-20"/>
        <w:rPr>
          <w:rFonts w:ascii="Arial" w:hAnsi="Arial" w:cs="Arial"/>
          <w:szCs w:val="24"/>
          <w:lang w:val="en-US" w:eastAsia="en-US"/>
        </w:rPr>
      </w:pPr>
      <w:r w:rsidRPr="003F36E7">
        <w:rPr>
          <w:rFonts w:ascii="Arial" w:hAnsi="Arial" w:cs="Arial"/>
          <w:szCs w:val="24"/>
          <w:lang w:val="en-US" w:eastAsia="en-US"/>
        </w:rPr>
        <w:t>(33 U.S.C. 1251 et seq.).</w:t>
      </w:r>
    </w:p>
    <w:p w14:paraId="67506521" w14:textId="77777777" w:rsidR="003F36E7" w:rsidRPr="003F36E7" w:rsidRDefault="003F36E7" w:rsidP="003F36E7">
      <w:pPr>
        <w:widowControl w:val="0"/>
        <w:adjustRightInd w:val="0"/>
        <w:rPr>
          <w:rFonts w:ascii="Arial" w:hAnsi="Arial" w:cs="Arial"/>
          <w:szCs w:val="24"/>
          <w:lang w:val="en-US" w:eastAsia="en-US"/>
        </w:rPr>
      </w:pPr>
    </w:p>
    <w:p w14:paraId="12448F1D" w14:textId="77777777" w:rsidR="003F36E7" w:rsidRPr="003F36E7" w:rsidRDefault="003F36E7" w:rsidP="003F36E7">
      <w:pPr>
        <w:widowControl w:val="0"/>
        <w:tabs>
          <w:tab w:val="left" w:pos="520"/>
        </w:tabs>
        <w:adjustRightInd w:val="0"/>
        <w:ind w:left="106" w:right="-20"/>
        <w:rPr>
          <w:rFonts w:ascii="Arial" w:hAnsi="Arial" w:cs="Arial"/>
          <w:szCs w:val="24"/>
          <w:lang w:val="en-US" w:eastAsia="en-US"/>
        </w:rPr>
      </w:pPr>
      <w:r w:rsidRPr="003F36E7">
        <w:rPr>
          <w:rFonts w:ascii="Arial" w:hAnsi="Arial" w:cs="Arial"/>
          <w:szCs w:val="24"/>
          <w:lang w:val="en-US" w:eastAsia="en-US"/>
        </w:rPr>
        <w:t>x</w:t>
      </w:r>
      <w:r w:rsidRPr="003F36E7">
        <w:rPr>
          <w:rFonts w:ascii="Arial" w:hAnsi="Arial" w:cs="Arial"/>
          <w:szCs w:val="24"/>
          <w:lang w:val="en-US" w:eastAsia="en-US"/>
        </w:rPr>
        <w:tab/>
        <w:t>The Cargo Preference Act of 1954 (46 U.S.C. App. 1241(b))</w:t>
      </w:r>
    </w:p>
    <w:p w14:paraId="6B330321" w14:textId="77777777" w:rsidR="003F36E7" w:rsidRPr="003F36E7" w:rsidRDefault="003F36E7" w:rsidP="003F36E7">
      <w:pPr>
        <w:widowControl w:val="0"/>
        <w:adjustRightInd w:val="0"/>
        <w:rPr>
          <w:rFonts w:ascii="Arial" w:hAnsi="Arial" w:cs="Arial"/>
          <w:szCs w:val="24"/>
          <w:lang w:val="en-US" w:eastAsia="en-US"/>
        </w:rPr>
      </w:pPr>
    </w:p>
    <w:p w14:paraId="1F0C00A7" w14:textId="77777777" w:rsidR="003F36E7" w:rsidRPr="003F36E7" w:rsidRDefault="003F36E7" w:rsidP="003F36E7">
      <w:pPr>
        <w:widowControl w:val="0"/>
        <w:tabs>
          <w:tab w:val="left" w:pos="520"/>
        </w:tabs>
        <w:adjustRightInd w:val="0"/>
        <w:ind w:left="106" w:right="-20"/>
        <w:rPr>
          <w:rFonts w:ascii="Arial" w:hAnsi="Arial" w:cs="Arial"/>
          <w:szCs w:val="24"/>
          <w:lang w:val="en-US" w:eastAsia="en-US"/>
        </w:rPr>
      </w:pPr>
      <w:r w:rsidRPr="003F36E7">
        <w:rPr>
          <w:rFonts w:ascii="Arial" w:hAnsi="Arial" w:cs="Arial"/>
          <w:szCs w:val="24"/>
          <w:lang w:val="en-US" w:eastAsia="en-US"/>
        </w:rPr>
        <w:t>xi</w:t>
      </w:r>
      <w:r w:rsidRPr="003F36E7">
        <w:rPr>
          <w:rFonts w:ascii="Arial" w:hAnsi="Arial" w:cs="Arial"/>
          <w:szCs w:val="24"/>
          <w:lang w:val="en-US" w:eastAsia="en-US"/>
        </w:rPr>
        <w:tab/>
        <w:t>49 U.S.C. 40118, the "Fly America Act"</w:t>
      </w:r>
    </w:p>
    <w:p w14:paraId="2A81BD4B" w14:textId="77777777" w:rsidR="003F36E7" w:rsidRPr="003F36E7" w:rsidRDefault="003F36E7" w:rsidP="003F36E7">
      <w:pPr>
        <w:widowControl w:val="0"/>
        <w:adjustRightInd w:val="0"/>
        <w:rPr>
          <w:rFonts w:ascii="Arial" w:hAnsi="Arial" w:cs="Arial"/>
          <w:szCs w:val="24"/>
          <w:lang w:val="en-US" w:eastAsia="en-US"/>
        </w:rPr>
      </w:pPr>
    </w:p>
    <w:p w14:paraId="4E47A9AE" w14:textId="77777777" w:rsidR="003F36E7" w:rsidRPr="003F36E7" w:rsidRDefault="003F36E7" w:rsidP="003F36E7">
      <w:pPr>
        <w:widowControl w:val="0"/>
        <w:adjustRightInd w:val="0"/>
        <w:ind w:left="106" w:right="364"/>
        <w:rPr>
          <w:rFonts w:ascii="Arial" w:hAnsi="Arial" w:cs="Arial"/>
          <w:szCs w:val="24"/>
          <w:lang w:val="en-US" w:eastAsia="en-US"/>
        </w:rPr>
      </w:pPr>
      <w:r w:rsidRPr="003F36E7">
        <w:rPr>
          <w:rFonts w:ascii="Arial" w:hAnsi="Arial" w:cs="Arial"/>
          <w:szCs w:val="24"/>
          <w:lang w:val="en-US" w:eastAsia="en-US"/>
        </w:rPr>
        <w:t>Contractor shall be held responsible for ensuring that all subcontractor and/or agents performing work under this Contract co</w:t>
      </w:r>
      <w:r w:rsidRPr="003F36E7">
        <w:rPr>
          <w:rFonts w:ascii="Arial" w:hAnsi="Arial" w:cs="Arial"/>
          <w:spacing w:val="1"/>
          <w:szCs w:val="24"/>
          <w:lang w:val="en-US" w:eastAsia="en-US"/>
        </w:rPr>
        <w:t>m</w:t>
      </w:r>
      <w:r w:rsidRPr="003F36E7">
        <w:rPr>
          <w:rFonts w:ascii="Arial" w:hAnsi="Arial" w:cs="Arial"/>
          <w:szCs w:val="24"/>
          <w:lang w:val="en-US" w:eastAsia="en-US"/>
        </w:rPr>
        <w:t xml:space="preserve">ply with all applicable Federal, State, and local laws, executive orders, </w:t>
      </w:r>
      <w:proofErr w:type="gramStart"/>
      <w:r w:rsidRPr="003F36E7">
        <w:rPr>
          <w:rFonts w:ascii="Arial" w:hAnsi="Arial" w:cs="Arial"/>
          <w:szCs w:val="24"/>
          <w:lang w:val="en-US" w:eastAsia="en-US"/>
        </w:rPr>
        <w:t>rules</w:t>
      </w:r>
      <w:proofErr w:type="gramEnd"/>
      <w:r w:rsidRPr="003F36E7">
        <w:rPr>
          <w:rFonts w:ascii="Arial" w:hAnsi="Arial" w:cs="Arial"/>
          <w:szCs w:val="24"/>
          <w:lang w:val="en-US" w:eastAsia="en-US"/>
        </w:rPr>
        <w:t xml:space="preserve"> and regulations applicable to its performance under this Contract.</w:t>
      </w:r>
    </w:p>
    <w:p w14:paraId="2E456455" w14:textId="77777777" w:rsidR="003F36E7" w:rsidRPr="003F36E7" w:rsidRDefault="003F36E7" w:rsidP="003F36E7">
      <w:pPr>
        <w:widowControl w:val="0"/>
        <w:adjustRightInd w:val="0"/>
        <w:ind w:left="106" w:right="364"/>
        <w:rPr>
          <w:rFonts w:ascii="Arial" w:hAnsi="Arial" w:cs="Arial"/>
          <w:szCs w:val="24"/>
          <w:lang w:val="en-US" w:eastAsia="en-US"/>
        </w:rPr>
      </w:pPr>
    </w:p>
    <w:p w14:paraId="3726EED7" w14:textId="77777777" w:rsidR="003F36E7" w:rsidRPr="003F36E7" w:rsidRDefault="003F36E7" w:rsidP="003F36E7">
      <w:pPr>
        <w:widowControl w:val="0"/>
        <w:adjustRightInd w:val="0"/>
        <w:ind w:left="106" w:right="364"/>
        <w:rPr>
          <w:rFonts w:ascii="Arial" w:hAnsi="Arial" w:cs="Arial"/>
          <w:color w:val="000000"/>
          <w:szCs w:val="24"/>
          <w:lang w:val="en-US" w:eastAsia="en-US"/>
        </w:rPr>
      </w:pPr>
      <w:r w:rsidRPr="003F36E7">
        <w:rPr>
          <w:rFonts w:ascii="Arial" w:hAnsi="Arial" w:cs="Arial"/>
          <w:szCs w:val="24"/>
          <w:lang w:val="en-US" w:eastAsia="en-US"/>
        </w:rPr>
        <w:t xml:space="preserve">xii. </w:t>
      </w:r>
      <w:r w:rsidRPr="003F36E7">
        <w:rPr>
          <w:rFonts w:ascii="Arial" w:hAnsi="Arial" w:cs="Arial"/>
          <w:color w:val="000000"/>
          <w:szCs w:val="24"/>
          <w:lang w:val="en-US" w:eastAsia="en-US"/>
        </w:rPr>
        <w:t>Davis-Bacon Act, as amended (40 U.S.C. 3141-3148).</w:t>
      </w:r>
    </w:p>
    <w:p w14:paraId="6BA57F66" w14:textId="77777777" w:rsidR="003F36E7" w:rsidRPr="003F36E7" w:rsidRDefault="003F36E7" w:rsidP="003F36E7">
      <w:pPr>
        <w:widowControl w:val="0"/>
        <w:adjustRightInd w:val="0"/>
        <w:ind w:left="106" w:right="364"/>
        <w:rPr>
          <w:rFonts w:ascii="Arial" w:hAnsi="Arial" w:cs="Arial"/>
          <w:color w:val="000000"/>
          <w:szCs w:val="24"/>
          <w:lang w:val="en-US" w:eastAsia="en-US"/>
        </w:rPr>
      </w:pPr>
    </w:p>
    <w:p w14:paraId="47156F54" w14:textId="77777777" w:rsidR="003F36E7" w:rsidRPr="003F36E7" w:rsidRDefault="003F36E7" w:rsidP="003F36E7">
      <w:pPr>
        <w:widowControl w:val="0"/>
        <w:adjustRightInd w:val="0"/>
        <w:ind w:left="106" w:right="364"/>
        <w:rPr>
          <w:rFonts w:ascii="Arial" w:hAnsi="Arial" w:cs="Arial"/>
          <w:color w:val="000000"/>
          <w:szCs w:val="24"/>
          <w:lang w:val="en-US" w:eastAsia="en-US"/>
        </w:rPr>
      </w:pPr>
      <w:r w:rsidRPr="003F36E7">
        <w:rPr>
          <w:rFonts w:ascii="Arial" w:hAnsi="Arial" w:cs="Arial"/>
          <w:color w:val="000000"/>
          <w:szCs w:val="24"/>
          <w:lang w:val="en-US" w:eastAsia="en-US"/>
        </w:rPr>
        <w:t>xiii. Byrd Anti-Lobbying Amendment (31 U.S.C. 1352)</w:t>
      </w:r>
    </w:p>
    <w:p w14:paraId="1C5CCC59" w14:textId="77777777" w:rsidR="003F36E7" w:rsidRPr="003F36E7" w:rsidRDefault="003F36E7" w:rsidP="003F36E7">
      <w:pPr>
        <w:widowControl w:val="0"/>
        <w:numPr>
          <w:ilvl w:val="0"/>
          <w:numId w:val="28"/>
        </w:numPr>
        <w:adjustRightInd w:val="0"/>
        <w:spacing w:line="379" w:lineRule="auto"/>
        <w:ind w:right="364"/>
        <w:contextualSpacing/>
        <w:rPr>
          <w:rFonts w:ascii="Arial" w:hAnsi="Arial" w:cs="Arial"/>
          <w:color w:val="000000"/>
          <w:szCs w:val="24"/>
          <w:lang w:val="en-US" w:eastAsia="en-US"/>
        </w:rPr>
      </w:pPr>
      <w:r w:rsidRPr="003F36E7">
        <w:rPr>
          <w:rFonts w:ascii="Arial" w:hAnsi="Arial" w:cs="Arial"/>
          <w:color w:val="000000"/>
          <w:szCs w:val="24"/>
          <w:lang w:val="en-US" w:eastAsia="en-US"/>
        </w:rPr>
        <w:t>Work Hours and Safety Standards Act (40 U.S.C. 3701-3708)</w:t>
      </w:r>
    </w:p>
    <w:p w14:paraId="2F183C36" w14:textId="77777777" w:rsidR="003F36E7" w:rsidRPr="003F36E7" w:rsidRDefault="003F36E7" w:rsidP="003F36E7">
      <w:pPr>
        <w:widowControl w:val="0"/>
        <w:numPr>
          <w:ilvl w:val="0"/>
          <w:numId w:val="28"/>
        </w:numPr>
        <w:adjustRightInd w:val="0"/>
        <w:spacing w:line="379" w:lineRule="auto"/>
        <w:ind w:right="364"/>
        <w:contextualSpacing/>
        <w:rPr>
          <w:rFonts w:ascii="Arial" w:hAnsi="Arial" w:cs="Arial"/>
          <w:szCs w:val="24"/>
          <w:lang w:val="en-US" w:eastAsia="en-US"/>
        </w:rPr>
      </w:pPr>
      <w:r w:rsidRPr="003F36E7">
        <w:rPr>
          <w:rFonts w:ascii="Arial" w:hAnsi="Arial" w:cs="Arial"/>
          <w:color w:val="000000"/>
          <w:szCs w:val="24"/>
          <w:lang w:val="en-US" w:eastAsia="en-US"/>
        </w:rPr>
        <w:t>Work Hours and Safety Standards Act (40 U.S.C. 3701-3708).</w:t>
      </w:r>
    </w:p>
    <w:p w14:paraId="4FCAC134" w14:textId="77777777" w:rsidR="003F36E7" w:rsidRPr="003F36E7" w:rsidRDefault="003F36E7" w:rsidP="003F36E7">
      <w:pPr>
        <w:widowControl w:val="0"/>
        <w:adjustRightInd w:val="0"/>
        <w:spacing w:before="1"/>
        <w:ind w:left="106" w:right="-20"/>
        <w:rPr>
          <w:rFonts w:ascii="Arial" w:hAnsi="Arial" w:cs="Arial"/>
          <w:b/>
          <w:bCs/>
          <w:szCs w:val="24"/>
          <w:u w:val="single"/>
          <w:lang w:val="en-US" w:eastAsia="en-US"/>
        </w:rPr>
      </w:pPr>
    </w:p>
    <w:p w14:paraId="3062BCB6" w14:textId="77777777" w:rsidR="003F36E7" w:rsidRPr="003F36E7" w:rsidRDefault="003F36E7" w:rsidP="003F36E7">
      <w:pPr>
        <w:widowControl w:val="0"/>
        <w:adjustRightInd w:val="0"/>
        <w:spacing w:before="1"/>
        <w:ind w:left="106" w:right="-20"/>
        <w:rPr>
          <w:rFonts w:ascii="Arial" w:hAnsi="Arial" w:cs="Arial"/>
          <w:szCs w:val="24"/>
          <w:lang w:val="en-US" w:eastAsia="en-US"/>
        </w:rPr>
      </w:pPr>
      <w:r w:rsidRPr="003F36E7">
        <w:rPr>
          <w:rFonts w:ascii="Arial" w:hAnsi="Arial" w:cs="Arial"/>
          <w:b/>
          <w:bCs/>
          <w:szCs w:val="24"/>
          <w:lang w:val="en-US" w:eastAsia="en-US"/>
        </w:rPr>
        <w:t>21. TAXES</w:t>
      </w:r>
    </w:p>
    <w:p w14:paraId="56EE5D45" w14:textId="77777777" w:rsidR="003F36E7" w:rsidRPr="003F36E7" w:rsidRDefault="003F36E7" w:rsidP="003F36E7">
      <w:pPr>
        <w:widowControl w:val="0"/>
        <w:adjustRightInd w:val="0"/>
        <w:spacing w:before="7" w:line="100" w:lineRule="exact"/>
        <w:rPr>
          <w:rFonts w:ascii="Arial" w:hAnsi="Arial" w:cs="Arial"/>
          <w:szCs w:val="24"/>
          <w:lang w:val="en-US" w:eastAsia="en-US"/>
        </w:rPr>
      </w:pPr>
    </w:p>
    <w:p w14:paraId="117D0107" w14:textId="77777777" w:rsidR="003F36E7" w:rsidRPr="003F36E7" w:rsidRDefault="003F36E7" w:rsidP="003F36E7">
      <w:pPr>
        <w:widowControl w:val="0"/>
        <w:adjustRightInd w:val="0"/>
        <w:ind w:left="106" w:right="-20"/>
        <w:rPr>
          <w:rFonts w:ascii="Arial" w:hAnsi="Arial" w:cs="Arial"/>
          <w:szCs w:val="24"/>
          <w:lang w:val="en-US" w:eastAsia="en-US"/>
        </w:rPr>
      </w:pPr>
      <w:r w:rsidRPr="003F36E7">
        <w:rPr>
          <w:rFonts w:ascii="Arial" w:hAnsi="Arial" w:cs="Arial"/>
          <w:szCs w:val="24"/>
          <w:lang w:val="en-US" w:eastAsia="en-US"/>
        </w:rPr>
        <w:t>As a registered non-profit corporation IMA is exempt from Sales and Value Added Taxes. The Contractor shall exclude any such t</w:t>
      </w:r>
      <w:r w:rsidRPr="003F36E7">
        <w:rPr>
          <w:rFonts w:ascii="Arial" w:hAnsi="Arial" w:cs="Arial"/>
          <w:spacing w:val="1"/>
          <w:szCs w:val="24"/>
          <w:lang w:val="en-US" w:eastAsia="en-US"/>
        </w:rPr>
        <w:t>a</w:t>
      </w:r>
      <w:r w:rsidRPr="003F36E7">
        <w:rPr>
          <w:rFonts w:ascii="Arial" w:hAnsi="Arial" w:cs="Arial"/>
          <w:szCs w:val="24"/>
          <w:lang w:val="en-US" w:eastAsia="en-US"/>
        </w:rPr>
        <w:t>xes from the Contract price.</w:t>
      </w:r>
    </w:p>
    <w:p w14:paraId="039D1EAC" w14:textId="77777777" w:rsidR="003F36E7" w:rsidRPr="003F36E7" w:rsidRDefault="003F36E7" w:rsidP="003F36E7">
      <w:pPr>
        <w:widowControl w:val="0"/>
        <w:adjustRightInd w:val="0"/>
        <w:spacing w:line="269" w:lineRule="auto"/>
        <w:ind w:left="106" w:right="202"/>
        <w:rPr>
          <w:rFonts w:ascii="Arial" w:hAnsi="Arial" w:cs="Arial"/>
          <w:szCs w:val="24"/>
          <w:lang w:val="en-US" w:eastAsia="en-US"/>
        </w:rPr>
      </w:pPr>
    </w:p>
    <w:p w14:paraId="3DAE57A5" w14:textId="77777777" w:rsidR="003F36E7" w:rsidRPr="003F36E7" w:rsidRDefault="003F36E7" w:rsidP="003F36E7">
      <w:pPr>
        <w:widowControl w:val="0"/>
        <w:adjustRightInd w:val="0"/>
        <w:ind w:left="106" w:right="-20"/>
        <w:rPr>
          <w:rFonts w:ascii="Arial" w:hAnsi="Arial" w:cs="Arial"/>
          <w:szCs w:val="24"/>
          <w:lang w:val="en-US" w:eastAsia="en-US"/>
        </w:rPr>
      </w:pPr>
      <w:r w:rsidRPr="003F36E7">
        <w:rPr>
          <w:rFonts w:ascii="Arial" w:hAnsi="Arial" w:cs="Arial"/>
          <w:b/>
          <w:bCs/>
          <w:szCs w:val="24"/>
          <w:lang w:val="en-US" w:eastAsia="en-US"/>
        </w:rPr>
        <w:lastRenderedPageBreak/>
        <w:t xml:space="preserve">22. BANKRUPTCY </w:t>
      </w:r>
    </w:p>
    <w:p w14:paraId="64652064" w14:textId="77777777" w:rsidR="003F36E7" w:rsidRPr="003F36E7" w:rsidRDefault="003F36E7" w:rsidP="003F36E7">
      <w:pPr>
        <w:widowControl w:val="0"/>
        <w:adjustRightInd w:val="0"/>
        <w:spacing w:before="5" w:line="140" w:lineRule="exact"/>
        <w:rPr>
          <w:rFonts w:ascii="Arial" w:hAnsi="Arial" w:cs="Arial"/>
          <w:szCs w:val="24"/>
          <w:lang w:val="en-US" w:eastAsia="en-US"/>
        </w:rPr>
      </w:pPr>
    </w:p>
    <w:p w14:paraId="16989929" w14:textId="77777777" w:rsidR="003F36E7" w:rsidRPr="003F36E7" w:rsidRDefault="003F36E7" w:rsidP="003F36E7">
      <w:pPr>
        <w:widowControl w:val="0"/>
        <w:adjustRightInd w:val="0"/>
        <w:spacing w:line="269" w:lineRule="auto"/>
        <w:ind w:left="106" w:right="112"/>
        <w:rPr>
          <w:rFonts w:ascii="Arial" w:hAnsi="Arial" w:cs="Arial"/>
          <w:szCs w:val="24"/>
          <w:lang w:val="en-US" w:eastAsia="en-US"/>
        </w:rPr>
      </w:pPr>
      <w:r w:rsidRPr="003F36E7">
        <w:rPr>
          <w:rFonts w:ascii="Arial" w:hAnsi="Arial" w:cs="Arial"/>
          <w:szCs w:val="24"/>
          <w:lang w:val="en-US" w:eastAsia="en-US"/>
        </w:rPr>
        <w:t xml:space="preserve">In the event the Contractor </w:t>
      </w:r>
      <w:proofErr w:type="gramStart"/>
      <w:r w:rsidRPr="003F36E7">
        <w:rPr>
          <w:rFonts w:ascii="Arial" w:hAnsi="Arial" w:cs="Arial"/>
          <w:szCs w:val="24"/>
          <w:lang w:val="en-US" w:eastAsia="en-US"/>
        </w:rPr>
        <w:t>enters into</w:t>
      </w:r>
      <w:proofErr w:type="gramEnd"/>
      <w:r w:rsidRPr="003F36E7">
        <w:rPr>
          <w:rFonts w:ascii="Arial" w:hAnsi="Arial" w:cs="Arial"/>
          <w:szCs w:val="24"/>
          <w:lang w:val="en-US" w:eastAsia="en-US"/>
        </w:rPr>
        <w:t xml:space="preserve"> proceedings relating to bankruptcy, whether voluntary or involuntary, the Contractor a</w:t>
      </w:r>
      <w:r w:rsidRPr="003F36E7">
        <w:rPr>
          <w:rFonts w:ascii="Arial" w:hAnsi="Arial" w:cs="Arial"/>
          <w:spacing w:val="1"/>
          <w:szCs w:val="24"/>
          <w:lang w:val="en-US" w:eastAsia="en-US"/>
        </w:rPr>
        <w:t>g</w:t>
      </w:r>
      <w:r w:rsidRPr="003F36E7">
        <w:rPr>
          <w:rFonts w:ascii="Arial" w:hAnsi="Arial" w:cs="Arial"/>
          <w:szCs w:val="24"/>
          <w:lang w:val="en-US" w:eastAsia="en-US"/>
        </w:rPr>
        <w:t>rees to furnish written notification of the bankruptcy to IMA immediately upon the initiation of any proceedings relating to that bankruptcy. This notification shall incl</w:t>
      </w:r>
      <w:r w:rsidRPr="003F36E7">
        <w:rPr>
          <w:rFonts w:ascii="Arial" w:hAnsi="Arial" w:cs="Arial"/>
          <w:spacing w:val="1"/>
          <w:szCs w:val="24"/>
          <w:lang w:val="en-US" w:eastAsia="en-US"/>
        </w:rPr>
        <w:t>u</w:t>
      </w:r>
      <w:r w:rsidRPr="003F36E7">
        <w:rPr>
          <w:rFonts w:ascii="Arial" w:hAnsi="Arial" w:cs="Arial"/>
          <w:szCs w:val="24"/>
          <w:lang w:val="en-US" w:eastAsia="en-US"/>
        </w:rPr>
        <w:t>de the date on which the bankruptcy petition was filed, the identity of the court in which the bankruptcy petition was filed, and a listing of all Purchase Order(s) against which fi</w:t>
      </w:r>
      <w:r w:rsidRPr="003F36E7">
        <w:rPr>
          <w:rFonts w:ascii="Arial" w:hAnsi="Arial" w:cs="Arial"/>
          <w:spacing w:val="1"/>
          <w:szCs w:val="24"/>
          <w:lang w:val="en-US" w:eastAsia="en-US"/>
        </w:rPr>
        <w:t>n</w:t>
      </w:r>
      <w:r w:rsidRPr="003F36E7">
        <w:rPr>
          <w:rFonts w:ascii="Arial" w:hAnsi="Arial" w:cs="Arial"/>
          <w:szCs w:val="24"/>
          <w:lang w:val="en-US" w:eastAsia="en-US"/>
        </w:rPr>
        <w:t>al payment has not been made. This obligation remains in effect until final payment under this Contract.</w:t>
      </w:r>
    </w:p>
    <w:p w14:paraId="773884E5" w14:textId="77777777" w:rsidR="003F36E7" w:rsidRPr="003F36E7" w:rsidRDefault="003F36E7" w:rsidP="003F36E7">
      <w:pPr>
        <w:widowControl w:val="0"/>
        <w:adjustRightInd w:val="0"/>
        <w:spacing w:line="269" w:lineRule="auto"/>
        <w:ind w:left="106" w:right="202"/>
        <w:rPr>
          <w:rFonts w:ascii="Arial" w:hAnsi="Arial" w:cs="Arial"/>
          <w:szCs w:val="24"/>
          <w:lang w:val="en-US" w:eastAsia="en-US"/>
        </w:rPr>
      </w:pPr>
    </w:p>
    <w:p w14:paraId="4E4F3E93" w14:textId="77777777" w:rsidR="003F36E7" w:rsidRPr="003F36E7" w:rsidRDefault="003F36E7" w:rsidP="003F36E7">
      <w:pPr>
        <w:spacing w:line="278" w:lineRule="exact"/>
        <w:rPr>
          <w:rFonts w:ascii="Arial" w:hAnsi="Arial" w:cs="Arial"/>
          <w:b/>
          <w:color w:val="000000"/>
          <w:szCs w:val="24"/>
          <w:lang w:val="en-US" w:eastAsia="en-US"/>
        </w:rPr>
      </w:pPr>
      <w:r w:rsidRPr="003F36E7">
        <w:rPr>
          <w:rFonts w:ascii="Arial" w:hAnsi="Arial" w:cs="Arial"/>
          <w:b/>
          <w:color w:val="000000"/>
          <w:szCs w:val="24"/>
          <w:lang w:val="en-US" w:eastAsia="en-US"/>
        </w:rPr>
        <w:t xml:space="preserve"> 23.</w:t>
      </w:r>
      <w:r w:rsidRPr="003F36E7">
        <w:rPr>
          <w:rFonts w:ascii="Arial" w:hAnsi="Arial" w:cs="Arial"/>
          <w:b/>
          <w:color w:val="000000"/>
          <w:szCs w:val="24"/>
          <w:lang w:val="en-US" w:eastAsia="en-US"/>
        </w:rPr>
        <w:tab/>
        <w:t>DELAYS</w:t>
      </w:r>
    </w:p>
    <w:p w14:paraId="51207122" w14:textId="77777777" w:rsidR="003F36E7" w:rsidRPr="003F36E7" w:rsidRDefault="003F36E7" w:rsidP="003F36E7">
      <w:pPr>
        <w:spacing w:line="278" w:lineRule="exact"/>
        <w:rPr>
          <w:rFonts w:ascii="Arial" w:hAnsi="Arial" w:cs="Arial"/>
          <w:b/>
          <w:color w:val="000000"/>
          <w:szCs w:val="24"/>
          <w:lang w:val="en-US" w:eastAsia="en-US"/>
        </w:rPr>
      </w:pPr>
    </w:p>
    <w:p w14:paraId="64A0F61F" w14:textId="77777777" w:rsidR="003F36E7" w:rsidRPr="003F36E7" w:rsidRDefault="003F36E7" w:rsidP="003F36E7">
      <w:pPr>
        <w:spacing w:line="278" w:lineRule="exact"/>
        <w:rPr>
          <w:rFonts w:ascii="Arial" w:hAnsi="Arial" w:cs="Arial"/>
          <w:szCs w:val="24"/>
          <w:lang w:val="en-US" w:eastAsia="en-US"/>
        </w:rPr>
      </w:pPr>
      <w:r w:rsidRPr="003F36E7">
        <w:rPr>
          <w:rFonts w:ascii="Arial" w:hAnsi="Arial" w:cs="Arial"/>
          <w:szCs w:val="24"/>
          <w:lang w:val="en-US" w:eastAsia="en-US"/>
        </w:rPr>
        <w:t xml:space="preserve">Products are to be used for time sensitive projects in the destination country. The Contractor must notify IMA World Health of any delays in production and/or transportation arrangements as soon as such delays are known. </w:t>
      </w:r>
    </w:p>
    <w:p w14:paraId="0E0EFC20" w14:textId="77777777" w:rsidR="003F36E7" w:rsidRPr="003F36E7" w:rsidRDefault="003F36E7" w:rsidP="003F36E7">
      <w:pPr>
        <w:spacing w:line="278" w:lineRule="exact"/>
        <w:ind w:left="720"/>
        <w:rPr>
          <w:rFonts w:ascii="Arial" w:hAnsi="Arial" w:cs="Arial"/>
          <w:szCs w:val="24"/>
          <w:lang w:val="en-US" w:eastAsia="en-US"/>
        </w:rPr>
      </w:pPr>
    </w:p>
    <w:p w14:paraId="6FEB0A93" w14:textId="77777777" w:rsidR="003F36E7" w:rsidRPr="003F36E7" w:rsidRDefault="003F36E7" w:rsidP="003F36E7">
      <w:pPr>
        <w:spacing w:line="278" w:lineRule="exact"/>
        <w:rPr>
          <w:rFonts w:ascii="Arial" w:hAnsi="Arial" w:cs="Arial"/>
          <w:szCs w:val="24"/>
          <w:lang w:val="en-US" w:eastAsia="en-US"/>
        </w:rPr>
      </w:pPr>
      <w:r w:rsidRPr="003F36E7">
        <w:rPr>
          <w:rFonts w:ascii="Arial" w:hAnsi="Arial" w:cs="Arial"/>
          <w:szCs w:val="24"/>
          <w:lang w:val="en-US" w:eastAsia="en-US"/>
        </w:rPr>
        <w:t xml:space="preserve">Contractor shall provide biweekly production status report for all items. Once products are shipped, a separate shipment report must be provided as shipments are dispatched. Report must contain at </w:t>
      </w:r>
      <w:proofErr w:type="gramStart"/>
      <w:r w:rsidRPr="003F36E7">
        <w:rPr>
          <w:rFonts w:ascii="Arial" w:hAnsi="Arial" w:cs="Arial"/>
          <w:szCs w:val="24"/>
          <w:lang w:val="en-US" w:eastAsia="en-US"/>
        </w:rPr>
        <w:t>minimum</w:t>
      </w:r>
      <w:proofErr w:type="gramEnd"/>
    </w:p>
    <w:p w14:paraId="27019706" w14:textId="77777777" w:rsidR="003F36E7" w:rsidRPr="003F36E7" w:rsidRDefault="003F36E7" w:rsidP="003F36E7">
      <w:pPr>
        <w:spacing w:line="278" w:lineRule="exact"/>
        <w:rPr>
          <w:rFonts w:ascii="Arial" w:hAnsi="Arial" w:cs="Arial"/>
          <w:szCs w:val="24"/>
          <w:lang w:val="en-US" w:eastAsia="en-US"/>
        </w:rPr>
      </w:pPr>
    </w:p>
    <w:p w14:paraId="030B9122" w14:textId="77777777" w:rsidR="003F36E7" w:rsidRPr="003F36E7" w:rsidRDefault="003F36E7" w:rsidP="003F36E7">
      <w:pPr>
        <w:widowControl w:val="0"/>
        <w:numPr>
          <w:ilvl w:val="0"/>
          <w:numId w:val="29"/>
        </w:numPr>
        <w:spacing w:line="278" w:lineRule="exact"/>
        <w:rPr>
          <w:rFonts w:ascii="Arial" w:hAnsi="Arial" w:cs="Arial"/>
          <w:szCs w:val="24"/>
          <w:lang w:val="en-US" w:eastAsia="en-US"/>
        </w:rPr>
      </w:pPr>
      <w:r w:rsidRPr="003F36E7">
        <w:rPr>
          <w:rFonts w:ascii="Arial" w:hAnsi="Arial" w:cs="Arial"/>
          <w:szCs w:val="24"/>
          <w:lang w:val="en-US" w:eastAsia="en-US"/>
        </w:rPr>
        <w:t xml:space="preserve">Purchase Order </w:t>
      </w:r>
      <w:proofErr w:type="gramStart"/>
      <w:r w:rsidRPr="003F36E7">
        <w:rPr>
          <w:rFonts w:ascii="Arial" w:hAnsi="Arial" w:cs="Arial"/>
          <w:szCs w:val="24"/>
          <w:lang w:val="en-US" w:eastAsia="en-US"/>
        </w:rPr>
        <w:t>numbers</w:t>
      </w:r>
      <w:proofErr w:type="gramEnd"/>
    </w:p>
    <w:p w14:paraId="6DCB718F" w14:textId="77777777" w:rsidR="003F36E7" w:rsidRPr="003F36E7" w:rsidRDefault="003F36E7" w:rsidP="003F36E7">
      <w:pPr>
        <w:widowControl w:val="0"/>
        <w:numPr>
          <w:ilvl w:val="0"/>
          <w:numId w:val="29"/>
        </w:numPr>
        <w:spacing w:line="278" w:lineRule="exact"/>
        <w:rPr>
          <w:rFonts w:ascii="Arial" w:hAnsi="Arial" w:cs="Arial"/>
          <w:szCs w:val="24"/>
          <w:lang w:val="en-US" w:eastAsia="en-US"/>
        </w:rPr>
      </w:pPr>
      <w:r w:rsidRPr="003F36E7">
        <w:rPr>
          <w:rFonts w:ascii="Arial" w:hAnsi="Arial" w:cs="Arial"/>
          <w:szCs w:val="24"/>
          <w:lang w:val="en-US" w:eastAsia="en-US"/>
        </w:rPr>
        <w:t>Commercial invoice numbers</w:t>
      </w:r>
    </w:p>
    <w:p w14:paraId="30D05B3C" w14:textId="77777777" w:rsidR="003F36E7" w:rsidRPr="003F36E7" w:rsidRDefault="003F36E7" w:rsidP="003F36E7">
      <w:pPr>
        <w:widowControl w:val="0"/>
        <w:numPr>
          <w:ilvl w:val="0"/>
          <w:numId w:val="29"/>
        </w:numPr>
        <w:spacing w:line="278" w:lineRule="exact"/>
        <w:rPr>
          <w:rFonts w:ascii="Arial" w:hAnsi="Arial" w:cs="Arial"/>
          <w:szCs w:val="24"/>
          <w:lang w:val="en-US" w:eastAsia="en-US"/>
        </w:rPr>
      </w:pPr>
      <w:r w:rsidRPr="003F36E7">
        <w:rPr>
          <w:rFonts w:ascii="Arial" w:hAnsi="Arial" w:cs="Arial"/>
          <w:szCs w:val="24"/>
          <w:lang w:val="en-US" w:eastAsia="en-US"/>
        </w:rPr>
        <w:t xml:space="preserve">Purchase Order </w:t>
      </w:r>
      <w:proofErr w:type="gramStart"/>
      <w:r w:rsidRPr="003F36E7">
        <w:rPr>
          <w:rFonts w:ascii="Arial" w:hAnsi="Arial" w:cs="Arial"/>
          <w:szCs w:val="24"/>
          <w:lang w:val="en-US" w:eastAsia="en-US"/>
        </w:rPr>
        <w:t>costs</w:t>
      </w:r>
      <w:proofErr w:type="gramEnd"/>
    </w:p>
    <w:p w14:paraId="4448E6F0" w14:textId="77777777" w:rsidR="003F36E7" w:rsidRPr="003F36E7" w:rsidRDefault="003F36E7" w:rsidP="003F36E7">
      <w:pPr>
        <w:widowControl w:val="0"/>
        <w:numPr>
          <w:ilvl w:val="0"/>
          <w:numId w:val="29"/>
        </w:numPr>
        <w:spacing w:line="278" w:lineRule="exact"/>
        <w:rPr>
          <w:rFonts w:ascii="Arial" w:hAnsi="Arial" w:cs="Arial"/>
          <w:szCs w:val="24"/>
          <w:lang w:val="en-US" w:eastAsia="en-US"/>
        </w:rPr>
      </w:pPr>
      <w:r w:rsidRPr="003F36E7">
        <w:rPr>
          <w:rFonts w:ascii="Arial" w:hAnsi="Arial" w:cs="Arial"/>
          <w:szCs w:val="24"/>
          <w:lang w:val="en-US" w:eastAsia="en-US"/>
        </w:rPr>
        <w:t>Quantities</w:t>
      </w:r>
    </w:p>
    <w:p w14:paraId="3BD04C5F" w14:textId="77777777" w:rsidR="003F36E7" w:rsidRPr="003F36E7" w:rsidRDefault="003F36E7" w:rsidP="003F36E7">
      <w:pPr>
        <w:widowControl w:val="0"/>
        <w:numPr>
          <w:ilvl w:val="0"/>
          <w:numId w:val="29"/>
        </w:numPr>
        <w:spacing w:line="278" w:lineRule="exact"/>
        <w:rPr>
          <w:rFonts w:ascii="Arial" w:hAnsi="Arial" w:cs="Arial"/>
          <w:szCs w:val="24"/>
          <w:lang w:val="en-US" w:eastAsia="en-US"/>
        </w:rPr>
      </w:pPr>
      <w:r w:rsidRPr="003F36E7">
        <w:rPr>
          <w:rFonts w:ascii="Arial" w:hAnsi="Arial" w:cs="Arial"/>
          <w:szCs w:val="24"/>
          <w:lang w:val="en-US" w:eastAsia="en-US"/>
        </w:rPr>
        <w:t>Freight costs</w:t>
      </w:r>
    </w:p>
    <w:p w14:paraId="410EA16B" w14:textId="77777777" w:rsidR="003F36E7" w:rsidRPr="003F36E7" w:rsidRDefault="003F36E7" w:rsidP="003F36E7">
      <w:pPr>
        <w:widowControl w:val="0"/>
        <w:numPr>
          <w:ilvl w:val="0"/>
          <w:numId w:val="29"/>
        </w:numPr>
        <w:spacing w:line="278" w:lineRule="exact"/>
        <w:rPr>
          <w:rFonts w:ascii="Arial" w:hAnsi="Arial" w:cs="Arial"/>
          <w:szCs w:val="24"/>
          <w:lang w:val="en-US" w:eastAsia="en-US"/>
        </w:rPr>
      </w:pPr>
      <w:r w:rsidRPr="003F36E7">
        <w:rPr>
          <w:rFonts w:ascii="Arial" w:hAnsi="Arial" w:cs="Arial"/>
          <w:szCs w:val="24"/>
          <w:lang w:val="en-US" w:eastAsia="en-US"/>
        </w:rPr>
        <w:t>BOL/AWB/Container numbers</w:t>
      </w:r>
    </w:p>
    <w:p w14:paraId="69535598" w14:textId="77777777" w:rsidR="003F36E7" w:rsidRPr="003F36E7" w:rsidRDefault="003F36E7" w:rsidP="003F36E7">
      <w:pPr>
        <w:spacing w:line="278" w:lineRule="exact"/>
        <w:rPr>
          <w:rFonts w:ascii="Arial" w:hAnsi="Arial" w:cs="Arial"/>
          <w:szCs w:val="24"/>
          <w:lang w:val="en-US" w:eastAsia="en-US"/>
        </w:rPr>
      </w:pPr>
    </w:p>
    <w:p w14:paraId="3D078C40" w14:textId="77777777" w:rsidR="003F36E7" w:rsidRPr="003F36E7" w:rsidRDefault="003F36E7" w:rsidP="003F36E7">
      <w:pPr>
        <w:spacing w:line="278" w:lineRule="exact"/>
        <w:rPr>
          <w:rFonts w:ascii="Arial" w:hAnsi="Arial" w:cs="Arial"/>
          <w:b/>
          <w:color w:val="000000"/>
          <w:szCs w:val="24"/>
          <w:lang w:val="en-US" w:eastAsia="en-US"/>
        </w:rPr>
      </w:pPr>
      <w:r w:rsidRPr="003F36E7">
        <w:rPr>
          <w:rFonts w:ascii="Arial" w:hAnsi="Arial" w:cs="Arial"/>
          <w:b/>
          <w:color w:val="000000"/>
          <w:szCs w:val="24"/>
          <w:lang w:val="en-US" w:eastAsia="en-US"/>
        </w:rPr>
        <w:t>24.</w:t>
      </w:r>
      <w:r w:rsidRPr="003F36E7">
        <w:rPr>
          <w:rFonts w:ascii="Arial" w:hAnsi="Arial" w:cs="Arial"/>
          <w:b/>
          <w:color w:val="000000"/>
          <w:szCs w:val="24"/>
          <w:lang w:val="en-US" w:eastAsia="en-US"/>
        </w:rPr>
        <w:tab/>
        <w:t>LIQUIDATED DAMAGES</w:t>
      </w:r>
    </w:p>
    <w:p w14:paraId="659C3988" w14:textId="77777777" w:rsidR="003F36E7" w:rsidRPr="003F36E7" w:rsidRDefault="003F36E7" w:rsidP="003F36E7">
      <w:pPr>
        <w:widowControl w:val="0"/>
        <w:jc w:val="both"/>
        <w:rPr>
          <w:rFonts w:ascii="Arial" w:hAnsi="Arial" w:cs="Arial"/>
          <w:sz w:val="22"/>
          <w:szCs w:val="22"/>
          <w:lang w:val="en-US" w:eastAsia="en-US"/>
        </w:rPr>
      </w:pPr>
    </w:p>
    <w:p w14:paraId="3557FEC8" w14:textId="77777777" w:rsidR="003F36E7" w:rsidRPr="003F36E7" w:rsidRDefault="003F36E7" w:rsidP="003F36E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lang w:val="en-US" w:eastAsia="en-US"/>
        </w:rPr>
      </w:pPr>
      <w:r w:rsidRPr="003F36E7">
        <w:rPr>
          <w:rFonts w:ascii="Arial" w:hAnsi="Arial" w:cs="Arial"/>
          <w:szCs w:val="24"/>
          <w:u w:val="single"/>
          <w:lang w:val="en-US" w:eastAsia="en-US"/>
        </w:rPr>
        <w:t>Time is of the essence in performing this Contract.</w:t>
      </w:r>
      <w:r w:rsidRPr="003F36E7">
        <w:rPr>
          <w:rFonts w:ascii="Arial" w:hAnsi="Arial" w:cs="Arial"/>
          <w:szCs w:val="24"/>
          <w:lang w:val="en-US" w:eastAsia="en-US"/>
        </w:rPr>
        <w:t xml:space="preserve">  Failure by the Contractor to deliver the full quantity and quality required by the Contract on time will negatively impact the critical health-related overseas development program.</w:t>
      </w:r>
    </w:p>
    <w:p w14:paraId="0BD61979" w14:textId="77777777" w:rsidR="003F36E7" w:rsidRPr="003F36E7" w:rsidRDefault="003F36E7" w:rsidP="003F36E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lang w:val="en-US" w:eastAsia="en-US"/>
        </w:rPr>
      </w:pPr>
    </w:p>
    <w:p w14:paraId="2F9BF021" w14:textId="77777777" w:rsidR="003F36E7" w:rsidRPr="003F36E7" w:rsidRDefault="003F36E7" w:rsidP="003F36E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lang w:val="en-US" w:eastAsia="en-US"/>
        </w:rPr>
      </w:pPr>
      <w:r w:rsidRPr="003F36E7">
        <w:rPr>
          <w:rFonts w:ascii="Arial" w:hAnsi="Arial" w:cs="Arial"/>
          <w:szCs w:val="24"/>
          <w:lang w:val="en-US" w:eastAsia="en-US"/>
        </w:rPr>
        <w:t xml:space="preserve">Accordingly, both Parties agree that, except with respect to periods in which force majeure legitimately applies, IMA World Health may assess liquidated damages </w:t>
      </w:r>
      <w:proofErr w:type="gramStart"/>
      <w:r w:rsidRPr="003F36E7">
        <w:rPr>
          <w:rFonts w:ascii="Arial" w:hAnsi="Arial" w:cs="Arial"/>
          <w:szCs w:val="24"/>
          <w:lang w:val="en-US" w:eastAsia="en-US"/>
        </w:rPr>
        <w:t>in the event that</w:t>
      </w:r>
      <w:proofErr w:type="gramEnd"/>
      <w:r w:rsidRPr="003F36E7">
        <w:rPr>
          <w:rFonts w:ascii="Arial" w:hAnsi="Arial" w:cs="Arial"/>
          <w:szCs w:val="24"/>
          <w:lang w:val="en-US" w:eastAsia="en-US"/>
        </w:rPr>
        <w:t xml:space="preserve"> the Contractor fails to ship and deliver in compliance with quoted delivery times. </w:t>
      </w:r>
      <w:r w:rsidRPr="003F36E7">
        <w:rPr>
          <w:rFonts w:ascii="Arial" w:hAnsi="Arial" w:cs="Arial"/>
          <w:snapToGrid w:val="0"/>
          <w:szCs w:val="24"/>
          <w:lang w:val="en-US" w:eastAsia="en-US"/>
        </w:rPr>
        <w:t xml:space="preserve">The term “force majeure” is defined as a cause, not in existence on the Effective Date of this Contract that is beyond the control and without the fault or negligence of the Contractor or its sub-contractor, </w:t>
      </w:r>
      <w:proofErr w:type="gramStart"/>
      <w:r w:rsidRPr="003F36E7">
        <w:rPr>
          <w:rFonts w:ascii="Arial" w:hAnsi="Arial" w:cs="Arial"/>
          <w:snapToGrid w:val="0"/>
          <w:szCs w:val="24"/>
          <w:lang w:val="en-US" w:eastAsia="en-US"/>
        </w:rPr>
        <w:t>Contractor</w:t>
      </w:r>
      <w:proofErr w:type="gramEnd"/>
      <w:r w:rsidRPr="003F36E7">
        <w:rPr>
          <w:rFonts w:ascii="Arial" w:hAnsi="Arial" w:cs="Arial"/>
          <w:snapToGrid w:val="0"/>
          <w:szCs w:val="24"/>
          <w:lang w:val="en-US" w:eastAsia="en-US"/>
        </w:rPr>
        <w:t xml:space="preserve"> or agents, of a type whose occurrence was not reasonably foreseeable at the time the Contract was executed.  </w:t>
      </w:r>
    </w:p>
    <w:p w14:paraId="0C57EC2C" w14:textId="77777777" w:rsidR="003F36E7" w:rsidRPr="003F36E7" w:rsidRDefault="003F36E7" w:rsidP="003F36E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lang w:val="en-US" w:eastAsia="en-US"/>
        </w:rPr>
      </w:pPr>
    </w:p>
    <w:p w14:paraId="240C00B8" w14:textId="77777777" w:rsidR="003F36E7" w:rsidRPr="003F36E7" w:rsidRDefault="003F36E7" w:rsidP="003F36E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lang w:val="en-US" w:eastAsia="en-US"/>
        </w:rPr>
      </w:pPr>
      <w:r w:rsidRPr="003F36E7">
        <w:rPr>
          <w:rFonts w:ascii="Arial" w:hAnsi="Arial" w:cs="Arial"/>
          <w:szCs w:val="24"/>
          <w:lang w:val="en-US" w:eastAsia="en-US"/>
        </w:rPr>
        <w:t xml:space="preserve">The </w:t>
      </w:r>
      <w:proofErr w:type="gramStart"/>
      <w:r w:rsidRPr="003F36E7">
        <w:rPr>
          <w:rFonts w:ascii="Arial" w:hAnsi="Arial" w:cs="Arial"/>
          <w:szCs w:val="24"/>
          <w:lang w:val="en-US" w:eastAsia="en-US"/>
        </w:rPr>
        <w:t>amount</w:t>
      </w:r>
      <w:proofErr w:type="gramEnd"/>
      <w:r w:rsidRPr="003F36E7">
        <w:rPr>
          <w:rFonts w:ascii="Arial" w:hAnsi="Arial" w:cs="Arial"/>
          <w:szCs w:val="24"/>
          <w:lang w:val="en-US" w:eastAsia="en-US"/>
        </w:rPr>
        <w:t xml:space="preserve"> of liquidated damages for each order will be </w:t>
      </w:r>
      <w:r w:rsidRPr="003F36E7">
        <w:rPr>
          <w:rFonts w:ascii="Arial" w:hAnsi="Arial" w:cs="Arial"/>
          <w:b/>
          <w:szCs w:val="24"/>
          <w:lang w:val="en-US" w:eastAsia="en-US"/>
        </w:rPr>
        <w:t>(2.5)</w:t>
      </w:r>
      <w:r w:rsidRPr="003F36E7">
        <w:rPr>
          <w:rFonts w:ascii="Arial" w:hAnsi="Arial" w:cs="Arial"/>
          <w:szCs w:val="24"/>
          <w:lang w:val="en-US" w:eastAsia="en-US"/>
        </w:rPr>
        <w:t xml:space="preserve"> percent of the total value of the affected shipment per month not to exceed a total of ten </w:t>
      </w:r>
      <w:r w:rsidRPr="003F36E7">
        <w:rPr>
          <w:rFonts w:ascii="Arial" w:hAnsi="Arial" w:cs="Arial"/>
          <w:b/>
          <w:szCs w:val="24"/>
          <w:lang w:val="en-US" w:eastAsia="en-US"/>
        </w:rPr>
        <w:t>(10)</w:t>
      </w:r>
      <w:r w:rsidRPr="003F36E7">
        <w:rPr>
          <w:rFonts w:ascii="Arial" w:hAnsi="Arial" w:cs="Arial"/>
          <w:szCs w:val="24"/>
          <w:lang w:val="en-US" w:eastAsia="en-US"/>
        </w:rPr>
        <w:t xml:space="preserve"> percent of the applicable Contract Price. Liquidated damages may be deducted by IMA World Health from any payments or other amounts (</w:t>
      </w:r>
      <w:proofErr w:type="gramStart"/>
      <w:r w:rsidRPr="003F36E7">
        <w:rPr>
          <w:rFonts w:ascii="Arial" w:hAnsi="Arial" w:cs="Arial"/>
          <w:szCs w:val="24"/>
          <w:lang w:val="en-US" w:eastAsia="en-US"/>
        </w:rPr>
        <w:t>whether or not</w:t>
      </w:r>
      <w:proofErr w:type="gramEnd"/>
      <w:r w:rsidRPr="003F36E7">
        <w:rPr>
          <w:rFonts w:ascii="Arial" w:hAnsi="Arial" w:cs="Arial"/>
          <w:szCs w:val="24"/>
          <w:lang w:val="en-US" w:eastAsia="en-US"/>
        </w:rPr>
        <w:t xml:space="preserve"> relating to the Contract) due to the Contractor whenever feasible. To the extent that deduction is not feasible, Contractor agrees to refund the amount determined in accordance with this Article promptly upon demand.</w:t>
      </w:r>
    </w:p>
    <w:p w14:paraId="7B84572D" w14:textId="77777777" w:rsidR="003F36E7" w:rsidRPr="003F36E7" w:rsidRDefault="003F36E7" w:rsidP="003F36E7">
      <w:pPr>
        <w:widowControl w:val="0"/>
        <w:adjustRightInd w:val="0"/>
        <w:spacing w:line="269" w:lineRule="auto"/>
        <w:ind w:right="202"/>
        <w:rPr>
          <w:rFonts w:ascii="Arial" w:hAnsi="Arial" w:cs="Arial"/>
          <w:szCs w:val="24"/>
          <w:lang w:val="en-US" w:eastAsia="en-US"/>
        </w:rPr>
      </w:pPr>
    </w:p>
    <w:p w14:paraId="1F114C5D" w14:textId="77777777" w:rsidR="003F36E7" w:rsidRPr="003F36E7" w:rsidRDefault="003F36E7" w:rsidP="003F36E7">
      <w:pPr>
        <w:widowControl w:val="0"/>
        <w:adjustRightInd w:val="0"/>
        <w:ind w:left="106" w:right="-20"/>
        <w:rPr>
          <w:rFonts w:ascii="Arial" w:hAnsi="Arial" w:cs="Arial"/>
          <w:szCs w:val="24"/>
          <w:lang w:val="en-US" w:eastAsia="en-US"/>
        </w:rPr>
      </w:pPr>
      <w:r w:rsidRPr="003F36E7">
        <w:rPr>
          <w:rFonts w:ascii="Arial" w:hAnsi="Arial" w:cs="Arial"/>
          <w:b/>
          <w:bCs/>
          <w:szCs w:val="24"/>
          <w:lang w:val="en-US" w:eastAsia="en-US"/>
        </w:rPr>
        <w:t>25. MONITORING &amp; SITE INSPECTION</w:t>
      </w:r>
      <w:r w:rsidRPr="003F36E7">
        <w:rPr>
          <w:rFonts w:ascii="Arial" w:hAnsi="Arial" w:cs="Arial"/>
          <w:b/>
          <w:bCs/>
          <w:spacing w:val="-27"/>
          <w:szCs w:val="24"/>
          <w:lang w:val="en-US" w:eastAsia="en-US"/>
        </w:rPr>
        <w:t xml:space="preserve"> </w:t>
      </w:r>
    </w:p>
    <w:p w14:paraId="75AB5EBA" w14:textId="77777777" w:rsidR="003F36E7" w:rsidRPr="003F36E7" w:rsidRDefault="003F36E7" w:rsidP="003F36E7">
      <w:pPr>
        <w:widowControl w:val="0"/>
        <w:adjustRightInd w:val="0"/>
        <w:spacing w:before="6" w:line="120" w:lineRule="exact"/>
        <w:rPr>
          <w:rFonts w:ascii="Arial" w:hAnsi="Arial" w:cs="Arial"/>
          <w:szCs w:val="24"/>
          <w:lang w:val="en-US" w:eastAsia="en-US"/>
        </w:rPr>
      </w:pPr>
    </w:p>
    <w:p w14:paraId="4A5E08B2" w14:textId="77777777" w:rsidR="003F36E7" w:rsidRPr="003F36E7" w:rsidRDefault="003F36E7" w:rsidP="003F36E7">
      <w:pPr>
        <w:widowControl w:val="0"/>
        <w:adjustRightInd w:val="0"/>
        <w:spacing w:line="269" w:lineRule="auto"/>
        <w:ind w:left="106" w:right="288"/>
        <w:rPr>
          <w:rFonts w:ascii="Arial" w:hAnsi="Arial" w:cs="Arial"/>
          <w:szCs w:val="24"/>
          <w:lang w:val="en-US" w:eastAsia="en-US"/>
        </w:rPr>
      </w:pPr>
      <w:r w:rsidRPr="003F36E7">
        <w:rPr>
          <w:rFonts w:ascii="Arial" w:hAnsi="Arial" w:cs="Arial"/>
          <w:szCs w:val="24"/>
          <w:lang w:val="en-US" w:eastAsia="en-US"/>
        </w:rPr>
        <w:t>IMA reserves the right to inspect the services provided by the Contractor at any time and at any location it deems necessary to en</w:t>
      </w:r>
      <w:r w:rsidRPr="003F36E7">
        <w:rPr>
          <w:rFonts w:ascii="Arial" w:hAnsi="Arial" w:cs="Arial"/>
          <w:spacing w:val="1"/>
          <w:szCs w:val="24"/>
          <w:lang w:val="en-US" w:eastAsia="en-US"/>
        </w:rPr>
        <w:t>s</w:t>
      </w:r>
      <w:r w:rsidRPr="003F36E7">
        <w:rPr>
          <w:rFonts w:ascii="Arial" w:hAnsi="Arial" w:cs="Arial"/>
          <w:szCs w:val="24"/>
          <w:lang w:val="en-US" w:eastAsia="en-US"/>
        </w:rPr>
        <w:t>ure full compliance with the terms and conditions of this Contract.</w:t>
      </w:r>
      <w:r w:rsidRPr="003F36E7">
        <w:rPr>
          <w:rFonts w:ascii="Arial" w:hAnsi="Arial" w:cs="Arial"/>
          <w:spacing w:val="36"/>
          <w:szCs w:val="24"/>
          <w:lang w:val="en-US" w:eastAsia="en-US"/>
        </w:rPr>
        <w:t xml:space="preserve"> </w:t>
      </w:r>
      <w:r w:rsidRPr="003F36E7">
        <w:rPr>
          <w:rFonts w:ascii="Arial" w:hAnsi="Arial" w:cs="Arial"/>
          <w:szCs w:val="24"/>
          <w:lang w:val="en-US" w:eastAsia="en-US"/>
        </w:rPr>
        <w:t xml:space="preserve">The Contractor shall provide full and open access to all its facilities, vehicles, </w:t>
      </w:r>
      <w:r w:rsidRPr="003F36E7">
        <w:rPr>
          <w:rFonts w:ascii="Arial" w:hAnsi="Arial" w:cs="Arial"/>
          <w:szCs w:val="24"/>
          <w:lang w:val="en-US" w:eastAsia="en-US"/>
        </w:rPr>
        <w:lastRenderedPageBreak/>
        <w:t>records/audit records and p</w:t>
      </w:r>
      <w:r w:rsidRPr="003F36E7">
        <w:rPr>
          <w:rFonts w:ascii="Arial" w:hAnsi="Arial" w:cs="Arial"/>
          <w:spacing w:val="1"/>
          <w:szCs w:val="24"/>
          <w:lang w:val="en-US" w:eastAsia="en-US"/>
        </w:rPr>
        <w:t>e</w:t>
      </w:r>
      <w:r w:rsidRPr="003F36E7">
        <w:rPr>
          <w:rFonts w:ascii="Arial" w:hAnsi="Arial" w:cs="Arial"/>
          <w:szCs w:val="24"/>
          <w:lang w:val="en-US" w:eastAsia="en-US"/>
        </w:rPr>
        <w:t>rsonnel involved in or related to the services to be provided under this Contract.</w:t>
      </w:r>
    </w:p>
    <w:p w14:paraId="148069B6" w14:textId="77777777" w:rsidR="003F36E7" w:rsidRPr="003F36E7" w:rsidRDefault="003F36E7" w:rsidP="003F36E7">
      <w:pPr>
        <w:widowControl w:val="0"/>
        <w:adjustRightInd w:val="0"/>
        <w:spacing w:line="269" w:lineRule="auto"/>
        <w:ind w:left="106" w:right="288"/>
        <w:rPr>
          <w:rFonts w:ascii="Arial" w:hAnsi="Arial" w:cs="Arial"/>
          <w:szCs w:val="24"/>
          <w:lang w:val="en-US" w:eastAsia="en-US"/>
        </w:rPr>
      </w:pPr>
    </w:p>
    <w:p w14:paraId="1D6424D0" w14:textId="77777777" w:rsidR="003F36E7" w:rsidRPr="003F36E7" w:rsidRDefault="003F36E7" w:rsidP="003F36E7">
      <w:pPr>
        <w:widowControl w:val="0"/>
        <w:adjustRightInd w:val="0"/>
        <w:spacing w:before="1" w:line="100" w:lineRule="exact"/>
        <w:rPr>
          <w:rFonts w:ascii="Arial" w:hAnsi="Arial" w:cs="Arial"/>
          <w:szCs w:val="24"/>
          <w:lang w:val="en-US" w:eastAsia="en-US"/>
        </w:rPr>
      </w:pPr>
    </w:p>
    <w:p w14:paraId="25E51429" w14:textId="77777777" w:rsidR="003F36E7" w:rsidRPr="003F36E7" w:rsidRDefault="003F36E7" w:rsidP="003F36E7">
      <w:pPr>
        <w:widowControl w:val="0"/>
        <w:adjustRightInd w:val="0"/>
        <w:ind w:left="106" w:right="-20"/>
        <w:rPr>
          <w:rFonts w:ascii="Arial" w:hAnsi="Arial" w:cs="Arial"/>
          <w:szCs w:val="24"/>
          <w:lang w:val="en-US" w:eastAsia="en-US"/>
        </w:rPr>
      </w:pPr>
      <w:r w:rsidRPr="003F36E7">
        <w:rPr>
          <w:rFonts w:ascii="Arial" w:hAnsi="Arial" w:cs="Arial"/>
          <w:b/>
          <w:bCs/>
          <w:szCs w:val="24"/>
          <w:lang w:val="en-US" w:eastAsia="en-US"/>
        </w:rPr>
        <w:t>26. TITLE &amp; RISK OF LOSS</w:t>
      </w:r>
    </w:p>
    <w:p w14:paraId="60431F24" w14:textId="77777777" w:rsidR="003F36E7" w:rsidRPr="003F36E7" w:rsidRDefault="003F36E7" w:rsidP="003F36E7">
      <w:pPr>
        <w:widowControl w:val="0"/>
        <w:adjustRightInd w:val="0"/>
        <w:spacing w:before="6" w:line="120" w:lineRule="exact"/>
        <w:rPr>
          <w:rFonts w:ascii="Arial" w:hAnsi="Arial" w:cs="Arial"/>
          <w:szCs w:val="24"/>
          <w:lang w:val="en-US" w:eastAsia="en-US"/>
        </w:rPr>
      </w:pPr>
    </w:p>
    <w:p w14:paraId="0A0E9567" w14:textId="77777777" w:rsidR="003F36E7" w:rsidRPr="003F36E7" w:rsidRDefault="003F36E7" w:rsidP="003F36E7">
      <w:pPr>
        <w:widowControl w:val="0"/>
        <w:adjustRightInd w:val="0"/>
        <w:spacing w:line="269" w:lineRule="auto"/>
        <w:ind w:left="106" w:right="106"/>
        <w:rPr>
          <w:rFonts w:ascii="Arial" w:hAnsi="Arial" w:cs="Arial"/>
          <w:szCs w:val="24"/>
          <w:lang w:val="en-US" w:eastAsia="en-US"/>
        </w:rPr>
      </w:pPr>
      <w:r w:rsidRPr="003F36E7">
        <w:rPr>
          <w:rFonts w:ascii="Arial" w:hAnsi="Arial" w:cs="Arial"/>
          <w:szCs w:val="24"/>
          <w:lang w:val="en-US" w:eastAsia="en-US"/>
        </w:rPr>
        <w:t>Title and Risk of loss or damage to the Product(s) provided under this Contract shall remain</w:t>
      </w:r>
      <w:r w:rsidRPr="003F36E7">
        <w:rPr>
          <w:rFonts w:ascii="Arial" w:hAnsi="Arial" w:cs="Arial"/>
          <w:spacing w:val="1"/>
          <w:szCs w:val="24"/>
          <w:lang w:val="en-US" w:eastAsia="en-US"/>
        </w:rPr>
        <w:t xml:space="preserve"> </w:t>
      </w:r>
      <w:r w:rsidRPr="003F36E7">
        <w:rPr>
          <w:rFonts w:ascii="Arial" w:hAnsi="Arial" w:cs="Arial"/>
          <w:szCs w:val="24"/>
          <w:lang w:val="en-US" w:eastAsia="en-US"/>
        </w:rPr>
        <w:t xml:space="preserve">with the Contractor until IMA or its designee, consignee, or agent receives delivery of and accepts the Product(s) at the destination specified in the Contract. Title and </w:t>
      </w:r>
      <w:r w:rsidRPr="003F36E7">
        <w:rPr>
          <w:rFonts w:ascii="Arial" w:hAnsi="Arial" w:cs="Arial"/>
          <w:spacing w:val="1"/>
          <w:szCs w:val="24"/>
          <w:lang w:val="en-US" w:eastAsia="en-US"/>
        </w:rPr>
        <w:t>R</w:t>
      </w:r>
      <w:r w:rsidRPr="003F36E7">
        <w:rPr>
          <w:rFonts w:ascii="Arial" w:hAnsi="Arial" w:cs="Arial"/>
          <w:szCs w:val="24"/>
          <w:lang w:val="en-US" w:eastAsia="en-US"/>
        </w:rPr>
        <w:t>isk of loss or damage shall pass to IMA only upon IMA’s final acceptance of the Product(s) or as specified in the Contract regardless of when or where IMA tak</w:t>
      </w:r>
      <w:r w:rsidRPr="003F36E7">
        <w:rPr>
          <w:rFonts w:ascii="Arial" w:hAnsi="Arial" w:cs="Arial"/>
          <w:spacing w:val="1"/>
          <w:szCs w:val="24"/>
          <w:lang w:val="en-US" w:eastAsia="en-US"/>
        </w:rPr>
        <w:t>e</w:t>
      </w:r>
      <w:r w:rsidRPr="003F36E7">
        <w:rPr>
          <w:rFonts w:ascii="Arial" w:hAnsi="Arial" w:cs="Arial"/>
          <w:szCs w:val="24"/>
          <w:lang w:val="en-US" w:eastAsia="en-US"/>
        </w:rPr>
        <w:t>s physical possession.</w:t>
      </w:r>
    </w:p>
    <w:p w14:paraId="6C86446A" w14:textId="77777777" w:rsidR="003F36E7" w:rsidRPr="003F36E7" w:rsidRDefault="003F36E7" w:rsidP="003F36E7">
      <w:pPr>
        <w:widowControl w:val="0"/>
        <w:rPr>
          <w:rFonts w:ascii="Times New Roman" w:hAnsi="Times New Roman"/>
          <w:sz w:val="20"/>
          <w:lang w:val="en-US" w:eastAsia="en-US"/>
        </w:rPr>
      </w:pPr>
    </w:p>
    <w:p w14:paraId="75FB98F4" w14:textId="77777777" w:rsidR="003F36E7" w:rsidRPr="003F36E7" w:rsidRDefault="003F36E7" w:rsidP="003F36E7">
      <w:pPr>
        <w:widowControl w:val="0"/>
        <w:rPr>
          <w:rFonts w:ascii="Times New Roman" w:hAnsi="Times New Roman"/>
          <w:sz w:val="20"/>
          <w:lang w:val="en-US" w:eastAsia="en-US"/>
        </w:rPr>
      </w:pPr>
    </w:p>
    <w:p w14:paraId="5027D1FC" w14:textId="77777777" w:rsidR="003F36E7" w:rsidRPr="003F36E7" w:rsidRDefault="003F36E7" w:rsidP="003F36E7">
      <w:pPr>
        <w:tabs>
          <w:tab w:val="left" w:pos="820"/>
        </w:tabs>
        <w:ind w:right="-20"/>
        <w:jc w:val="both"/>
        <w:rPr>
          <w:rFonts w:ascii="Arial" w:eastAsia="Cambria" w:hAnsi="Arial" w:cs="Arial"/>
          <w:b/>
          <w:bCs/>
          <w:spacing w:val="-1"/>
          <w:szCs w:val="24"/>
          <w:lang w:val="en-US" w:eastAsia="zh-CN"/>
        </w:rPr>
      </w:pPr>
      <w:r w:rsidRPr="003F36E7">
        <w:rPr>
          <w:rFonts w:ascii="Arial" w:eastAsia="Cambria" w:hAnsi="Arial" w:cs="Arial"/>
          <w:b/>
          <w:bCs/>
          <w:spacing w:val="-1"/>
          <w:szCs w:val="24"/>
          <w:lang w:val="en-US" w:eastAsia="zh-CN"/>
        </w:rPr>
        <w:t>27. SURVIVAL</w:t>
      </w:r>
    </w:p>
    <w:p w14:paraId="22AF8871" w14:textId="77777777" w:rsidR="003F36E7" w:rsidRPr="003F36E7" w:rsidRDefault="003F36E7" w:rsidP="003F36E7">
      <w:pPr>
        <w:tabs>
          <w:tab w:val="left" w:pos="820"/>
        </w:tabs>
        <w:ind w:right="-20"/>
        <w:jc w:val="both"/>
        <w:rPr>
          <w:rFonts w:ascii="Arial" w:eastAsia="Cambria" w:hAnsi="Arial" w:cs="Arial"/>
          <w:b/>
          <w:bCs/>
          <w:spacing w:val="-1"/>
          <w:szCs w:val="24"/>
          <w:lang w:val="en-US" w:eastAsia="zh-CN"/>
        </w:rPr>
      </w:pPr>
    </w:p>
    <w:p w14:paraId="43120D00" w14:textId="77777777" w:rsidR="003F36E7" w:rsidRPr="003F36E7" w:rsidRDefault="003F36E7" w:rsidP="003F36E7">
      <w:pPr>
        <w:spacing w:after="200"/>
        <w:jc w:val="both"/>
        <w:rPr>
          <w:rFonts w:ascii="Arial" w:eastAsia="SimSun" w:hAnsi="Arial" w:cs="Arial"/>
          <w:szCs w:val="24"/>
          <w:lang w:val="en-US" w:eastAsia="zh-CN"/>
        </w:rPr>
      </w:pPr>
      <w:r w:rsidRPr="003F36E7">
        <w:rPr>
          <w:rFonts w:ascii="Arial" w:eastAsia="SimSun" w:hAnsi="Arial" w:cs="Arial"/>
          <w:szCs w:val="24"/>
          <w:lang w:val="en-US" w:eastAsia="zh-CN"/>
        </w:rPr>
        <w:t>The rights and obligations pursuant to Section 1 (Confidentiality), Section 6 (Indemnification), Section 10 (Settlements and Disputes), any provision requiring the Contractor to maintain Records or provide access to such Records and any other provision of this Contract Agreement that is by its nature intended to survive the expiration or termination of the Contract Agreement shall survive the expiration or termination of the Contract Agreement.</w:t>
      </w:r>
    </w:p>
    <w:p w14:paraId="26898A73" w14:textId="77777777" w:rsidR="003F36E7" w:rsidRPr="003F36E7" w:rsidRDefault="003F36E7" w:rsidP="003F36E7">
      <w:pPr>
        <w:spacing w:after="200"/>
        <w:jc w:val="both"/>
        <w:rPr>
          <w:rFonts w:ascii="Arial" w:eastAsia="SimSun" w:hAnsi="Arial" w:cs="Arial"/>
          <w:szCs w:val="24"/>
          <w:lang w:val="en-US" w:eastAsia="zh-CN"/>
        </w:rPr>
      </w:pPr>
    </w:p>
    <w:p w14:paraId="05912244" w14:textId="77777777" w:rsidR="003F36E7" w:rsidRPr="003F36E7" w:rsidRDefault="003F36E7" w:rsidP="003F36E7">
      <w:pPr>
        <w:spacing w:after="200"/>
        <w:jc w:val="both"/>
        <w:rPr>
          <w:rFonts w:ascii="Arial" w:eastAsia="SimSun" w:hAnsi="Arial" w:cs="Arial"/>
          <w:b/>
          <w:szCs w:val="24"/>
          <w:lang w:val="en-US" w:eastAsia="zh-CN"/>
        </w:rPr>
      </w:pPr>
      <w:r w:rsidRPr="003F36E7">
        <w:rPr>
          <w:rFonts w:ascii="Arial" w:eastAsia="SimSun" w:hAnsi="Arial" w:cs="Arial"/>
          <w:b/>
          <w:szCs w:val="24"/>
          <w:lang w:val="en-US" w:eastAsia="zh-CN"/>
        </w:rPr>
        <w:t xml:space="preserve">28. SEVERABILITY </w:t>
      </w:r>
    </w:p>
    <w:p w14:paraId="2BDC3EEE" w14:textId="77777777" w:rsidR="003F36E7" w:rsidRPr="003F36E7" w:rsidRDefault="003F36E7" w:rsidP="003F36E7">
      <w:pPr>
        <w:spacing w:after="200"/>
        <w:jc w:val="both"/>
        <w:rPr>
          <w:rFonts w:ascii="Arial" w:eastAsia="SimSun" w:hAnsi="Arial" w:cs="Arial"/>
          <w:szCs w:val="24"/>
          <w:lang w:val="en-US" w:eastAsia="zh-CN"/>
        </w:rPr>
      </w:pPr>
      <w:r w:rsidRPr="003F36E7">
        <w:rPr>
          <w:rFonts w:ascii="Arial" w:eastAsia="SimSun" w:hAnsi="Arial" w:cs="Arial"/>
          <w:szCs w:val="24"/>
          <w:lang w:val="en-US" w:eastAsia="zh-CN"/>
        </w:rPr>
        <w:t xml:space="preserve">If any one or more provisions of this Contract Agreement shall be held invalid, </w:t>
      </w:r>
      <w:proofErr w:type="gramStart"/>
      <w:r w:rsidRPr="003F36E7">
        <w:rPr>
          <w:rFonts w:ascii="Arial" w:eastAsia="SimSun" w:hAnsi="Arial" w:cs="Arial"/>
          <w:szCs w:val="24"/>
          <w:lang w:val="en-US" w:eastAsia="zh-CN"/>
        </w:rPr>
        <w:t>illegal</w:t>
      </w:r>
      <w:proofErr w:type="gramEnd"/>
      <w:r w:rsidRPr="003F36E7">
        <w:rPr>
          <w:rFonts w:ascii="Arial" w:eastAsia="SimSun" w:hAnsi="Arial" w:cs="Arial"/>
          <w:szCs w:val="24"/>
          <w:lang w:val="en-US" w:eastAsia="zh-CN"/>
        </w:rPr>
        <w:t xml:space="preserve"> or unenforceable in any respect, the validity, legality and enforceability of the remaining provisions contained herein shall not be in any way affected or impaired thereby.</w:t>
      </w:r>
    </w:p>
    <w:p w14:paraId="3B66FB17" w14:textId="77777777" w:rsidR="003F36E7" w:rsidRPr="003F36E7" w:rsidRDefault="003F36E7" w:rsidP="003F36E7">
      <w:pPr>
        <w:spacing w:after="200"/>
        <w:jc w:val="both"/>
        <w:rPr>
          <w:rFonts w:ascii="Arial" w:eastAsia="SimSun" w:hAnsi="Arial" w:cs="Arial"/>
          <w:szCs w:val="24"/>
          <w:lang w:val="en-US" w:eastAsia="zh-CN"/>
        </w:rPr>
      </w:pPr>
    </w:p>
    <w:p w14:paraId="78BB77E5" w14:textId="77777777" w:rsidR="003F36E7" w:rsidRPr="003F36E7" w:rsidRDefault="003F36E7" w:rsidP="003F36E7">
      <w:pPr>
        <w:tabs>
          <w:tab w:val="left" w:pos="820"/>
        </w:tabs>
        <w:ind w:right="-20"/>
        <w:jc w:val="both"/>
        <w:rPr>
          <w:rFonts w:ascii="Arial" w:eastAsia="Cambria" w:hAnsi="Arial" w:cs="Arial"/>
          <w:b/>
          <w:bCs/>
          <w:spacing w:val="-1"/>
          <w:szCs w:val="24"/>
          <w:lang w:val="en-US" w:eastAsia="zh-CN"/>
        </w:rPr>
      </w:pPr>
      <w:r w:rsidRPr="003F36E7">
        <w:rPr>
          <w:rFonts w:ascii="Arial" w:eastAsia="SimSun" w:hAnsi="Arial" w:cs="Arial"/>
          <w:b/>
          <w:szCs w:val="24"/>
          <w:lang w:val="en-US" w:eastAsia="zh-CN"/>
        </w:rPr>
        <w:t xml:space="preserve">29. </w:t>
      </w:r>
      <w:r w:rsidRPr="003F36E7">
        <w:rPr>
          <w:rFonts w:ascii="Arial" w:eastAsia="Cambria" w:hAnsi="Arial" w:cs="Arial"/>
          <w:b/>
          <w:bCs/>
          <w:spacing w:val="-1"/>
          <w:szCs w:val="24"/>
          <w:lang w:val="en-US" w:eastAsia="zh-CN"/>
        </w:rPr>
        <w:t>WARRANTY</w:t>
      </w:r>
    </w:p>
    <w:p w14:paraId="4AF38487" w14:textId="77777777" w:rsidR="003F36E7" w:rsidRPr="003F36E7" w:rsidRDefault="003F36E7" w:rsidP="003F36E7">
      <w:pPr>
        <w:tabs>
          <w:tab w:val="left" w:pos="820"/>
        </w:tabs>
        <w:ind w:right="-20"/>
        <w:jc w:val="both"/>
        <w:rPr>
          <w:rFonts w:ascii="Arial" w:eastAsia="Cambria" w:hAnsi="Arial" w:cs="Arial"/>
          <w:b/>
          <w:bCs/>
          <w:spacing w:val="-1"/>
          <w:szCs w:val="24"/>
          <w:lang w:val="en-US" w:eastAsia="zh-CN"/>
        </w:rPr>
      </w:pPr>
    </w:p>
    <w:p w14:paraId="7B2FFE17" w14:textId="77777777" w:rsidR="003F36E7" w:rsidRPr="003F36E7" w:rsidRDefault="003F36E7" w:rsidP="003F36E7">
      <w:pPr>
        <w:tabs>
          <w:tab w:val="left" w:pos="820"/>
        </w:tabs>
        <w:ind w:right="-20"/>
        <w:jc w:val="both"/>
        <w:rPr>
          <w:rFonts w:ascii="Arial" w:eastAsia="Cambria" w:hAnsi="Arial" w:cs="Arial"/>
          <w:bCs/>
          <w:spacing w:val="-1"/>
          <w:szCs w:val="24"/>
          <w:lang w:val="en-US" w:eastAsia="zh-CN"/>
        </w:rPr>
      </w:pPr>
      <w:r w:rsidRPr="003F36E7">
        <w:rPr>
          <w:rFonts w:ascii="Arial" w:eastAsia="Cambria" w:hAnsi="Arial" w:cs="Arial"/>
          <w:b/>
          <w:bCs/>
          <w:spacing w:val="-1"/>
          <w:szCs w:val="24"/>
          <w:lang w:val="en-US" w:eastAsia="zh-CN"/>
        </w:rPr>
        <w:tab/>
      </w:r>
      <w:r w:rsidRPr="003F36E7">
        <w:rPr>
          <w:rFonts w:ascii="Arial" w:eastAsia="Cambria" w:hAnsi="Arial" w:cs="Arial"/>
          <w:bCs/>
          <w:spacing w:val="-1"/>
          <w:szCs w:val="24"/>
          <w:lang w:val="en-US" w:eastAsia="zh-CN"/>
        </w:rPr>
        <w:t>(a)</w:t>
      </w:r>
      <w:r w:rsidRPr="003F36E7">
        <w:rPr>
          <w:rFonts w:ascii="Arial" w:eastAsia="Cambria" w:hAnsi="Arial" w:cs="Arial"/>
          <w:bCs/>
          <w:spacing w:val="-1"/>
          <w:szCs w:val="24"/>
          <w:lang w:val="en-US" w:eastAsia="zh-CN"/>
        </w:rPr>
        <w:tab/>
        <w:t>Contractor warrants that all the Items and Services furnished hereunder shall:</w:t>
      </w:r>
    </w:p>
    <w:p w14:paraId="7B33AA65" w14:textId="77777777" w:rsidR="003F36E7" w:rsidRPr="003F36E7" w:rsidRDefault="003F36E7" w:rsidP="003F36E7">
      <w:pPr>
        <w:tabs>
          <w:tab w:val="left" w:pos="820"/>
        </w:tabs>
        <w:ind w:right="-20"/>
        <w:jc w:val="both"/>
        <w:rPr>
          <w:rFonts w:ascii="Arial" w:eastAsia="Cambria" w:hAnsi="Arial" w:cs="Arial"/>
          <w:bCs/>
          <w:spacing w:val="-1"/>
          <w:szCs w:val="24"/>
          <w:lang w:val="en-US" w:eastAsia="zh-CN"/>
        </w:rPr>
      </w:pPr>
      <w:r w:rsidRPr="003F36E7">
        <w:rPr>
          <w:rFonts w:ascii="Arial" w:eastAsia="Cambria" w:hAnsi="Arial" w:cs="Arial"/>
          <w:bCs/>
          <w:spacing w:val="-1"/>
          <w:szCs w:val="24"/>
          <w:lang w:val="en-US" w:eastAsia="zh-CN"/>
        </w:rPr>
        <w:t>(1)</w:t>
      </w:r>
      <w:r w:rsidRPr="003F36E7">
        <w:rPr>
          <w:rFonts w:ascii="Arial" w:eastAsia="Cambria" w:hAnsi="Arial" w:cs="Arial"/>
          <w:bCs/>
          <w:spacing w:val="-1"/>
          <w:szCs w:val="24"/>
          <w:lang w:val="en-US" w:eastAsia="zh-CN"/>
        </w:rPr>
        <w:tab/>
        <w:t xml:space="preserve">conform fully with all requirements of this Order, including any and all specifications, drawings, and performance </w:t>
      </w:r>
      <w:proofErr w:type="gramStart"/>
      <w:r w:rsidRPr="003F36E7">
        <w:rPr>
          <w:rFonts w:ascii="Arial" w:eastAsia="Cambria" w:hAnsi="Arial" w:cs="Arial"/>
          <w:bCs/>
          <w:spacing w:val="-1"/>
          <w:szCs w:val="24"/>
          <w:lang w:val="en-US" w:eastAsia="zh-CN"/>
        </w:rPr>
        <w:t>requirements;</w:t>
      </w:r>
      <w:proofErr w:type="gramEnd"/>
    </w:p>
    <w:p w14:paraId="081CD038" w14:textId="77777777" w:rsidR="003F36E7" w:rsidRPr="003F36E7" w:rsidRDefault="003F36E7" w:rsidP="003F36E7">
      <w:pPr>
        <w:tabs>
          <w:tab w:val="left" w:pos="820"/>
        </w:tabs>
        <w:ind w:right="-20"/>
        <w:jc w:val="both"/>
        <w:rPr>
          <w:rFonts w:ascii="Arial" w:eastAsia="Cambria" w:hAnsi="Arial" w:cs="Arial"/>
          <w:bCs/>
          <w:spacing w:val="-1"/>
          <w:szCs w:val="24"/>
          <w:lang w:val="en-US" w:eastAsia="zh-CN"/>
        </w:rPr>
      </w:pPr>
      <w:r w:rsidRPr="003F36E7">
        <w:rPr>
          <w:rFonts w:ascii="Arial" w:eastAsia="Cambria" w:hAnsi="Arial" w:cs="Arial"/>
          <w:bCs/>
          <w:spacing w:val="-1"/>
          <w:szCs w:val="24"/>
          <w:lang w:val="en-US" w:eastAsia="zh-CN"/>
        </w:rPr>
        <w:t>(2)</w:t>
      </w:r>
      <w:r w:rsidRPr="003F36E7">
        <w:rPr>
          <w:rFonts w:ascii="Arial" w:eastAsia="Cambria" w:hAnsi="Arial" w:cs="Arial"/>
          <w:bCs/>
          <w:spacing w:val="-1"/>
          <w:szCs w:val="24"/>
          <w:lang w:val="en-US" w:eastAsia="zh-CN"/>
        </w:rPr>
        <w:tab/>
        <w:t xml:space="preserve">conform to approved sample or samples, if </w:t>
      </w:r>
      <w:proofErr w:type="gramStart"/>
      <w:r w:rsidRPr="003F36E7">
        <w:rPr>
          <w:rFonts w:ascii="Arial" w:eastAsia="Cambria" w:hAnsi="Arial" w:cs="Arial"/>
          <w:bCs/>
          <w:spacing w:val="-1"/>
          <w:szCs w:val="24"/>
          <w:lang w:val="en-US" w:eastAsia="zh-CN"/>
        </w:rPr>
        <w:t>any;</w:t>
      </w:r>
      <w:proofErr w:type="gramEnd"/>
    </w:p>
    <w:p w14:paraId="546C9AA2" w14:textId="77777777" w:rsidR="003F36E7" w:rsidRPr="003F36E7" w:rsidRDefault="003F36E7" w:rsidP="003F36E7">
      <w:pPr>
        <w:tabs>
          <w:tab w:val="left" w:pos="820"/>
        </w:tabs>
        <w:ind w:right="-20"/>
        <w:jc w:val="both"/>
        <w:rPr>
          <w:rFonts w:ascii="Arial" w:eastAsia="Cambria" w:hAnsi="Arial" w:cs="Arial"/>
          <w:bCs/>
          <w:spacing w:val="-1"/>
          <w:szCs w:val="24"/>
          <w:lang w:val="en-US" w:eastAsia="zh-CN"/>
        </w:rPr>
      </w:pPr>
      <w:r w:rsidRPr="003F36E7">
        <w:rPr>
          <w:rFonts w:ascii="Arial" w:eastAsia="Cambria" w:hAnsi="Arial" w:cs="Arial"/>
          <w:bCs/>
          <w:spacing w:val="-1"/>
          <w:szCs w:val="24"/>
          <w:lang w:val="en-US" w:eastAsia="zh-CN"/>
        </w:rPr>
        <w:t>(3)</w:t>
      </w:r>
      <w:r w:rsidRPr="003F36E7">
        <w:rPr>
          <w:rFonts w:ascii="Arial" w:eastAsia="Cambria" w:hAnsi="Arial" w:cs="Arial"/>
          <w:bCs/>
          <w:spacing w:val="-1"/>
          <w:szCs w:val="24"/>
          <w:lang w:val="en-US" w:eastAsia="zh-CN"/>
        </w:rPr>
        <w:tab/>
        <w:t xml:space="preserve">unless detailed designs have been furnished by IMA, be fit for the use intended by IMA whether expressed or reasonably </w:t>
      </w:r>
      <w:proofErr w:type="gramStart"/>
      <w:r w:rsidRPr="003F36E7">
        <w:rPr>
          <w:rFonts w:ascii="Arial" w:eastAsia="Cambria" w:hAnsi="Arial" w:cs="Arial"/>
          <w:bCs/>
          <w:spacing w:val="-1"/>
          <w:szCs w:val="24"/>
          <w:lang w:val="en-US" w:eastAsia="zh-CN"/>
        </w:rPr>
        <w:t>implied;</w:t>
      </w:r>
      <w:proofErr w:type="gramEnd"/>
    </w:p>
    <w:p w14:paraId="65750BB8" w14:textId="77777777" w:rsidR="003F36E7" w:rsidRPr="003F36E7" w:rsidRDefault="003F36E7" w:rsidP="003F36E7">
      <w:pPr>
        <w:tabs>
          <w:tab w:val="left" w:pos="820"/>
        </w:tabs>
        <w:ind w:right="-20"/>
        <w:jc w:val="both"/>
        <w:rPr>
          <w:rFonts w:ascii="Arial" w:eastAsia="Cambria" w:hAnsi="Arial" w:cs="Arial"/>
          <w:bCs/>
          <w:spacing w:val="-1"/>
          <w:szCs w:val="24"/>
          <w:lang w:val="en-US" w:eastAsia="zh-CN"/>
        </w:rPr>
      </w:pPr>
      <w:r w:rsidRPr="003F36E7">
        <w:rPr>
          <w:rFonts w:ascii="Arial" w:eastAsia="Cambria" w:hAnsi="Arial" w:cs="Arial"/>
          <w:bCs/>
          <w:spacing w:val="-1"/>
          <w:szCs w:val="24"/>
          <w:lang w:val="en-US" w:eastAsia="zh-CN"/>
        </w:rPr>
        <w:t>(4)</w:t>
      </w:r>
      <w:r w:rsidRPr="003F36E7">
        <w:rPr>
          <w:rFonts w:ascii="Arial" w:eastAsia="Cambria" w:hAnsi="Arial" w:cs="Arial"/>
          <w:bCs/>
          <w:spacing w:val="-1"/>
          <w:szCs w:val="24"/>
          <w:lang w:val="en-US" w:eastAsia="zh-CN"/>
        </w:rPr>
        <w:tab/>
        <w:t xml:space="preserve">be free from defects in material, workmanship, design and </w:t>
      </w:r>
      <w:proofErr w:type="gramStart"/>
      <w:r w:rsidRPr="003F36E7">
        <w:rPr>
          <w:rFonts w:ascii="Arial" w:eastAsia="Cambria" w:hAnsi="Arial" w:cs="Arial"/>
          <w:bCs/>
          <w:spacing w:val="-1"/>
          <w:szCs w:val="24"/>
          <w:lang w:val="en-US" w:eastAsia="zh-CN"/>
        </w:rPr>
        <w:t>fabrication;</w:t>
      </w:r>
      <w:proofErr w:type="gramEnd"/>
      <w:r w:rsidRPr="003F36E7">
        <w:rPr>
          <w:rFonts w:ascii="Arial" w:eastAsia="Cambria" w:hAnsi="Arial" w:cs="Arial"/>
          <w:bCs/>
          <w:spacing w:val="-1"/>
          <w:szCs w:val="24"/>
          <w:lang w:val="en-US" w:eastAsia="zh-CN"/>
        </w:rPr>
        <w:t xml:space="preserve"> </w:t>
      </w:r>
    </w:p>
    <w:p w14:paraId="564F8E00" w14:textId="77777777" w:rsidR="003F36E7" w:rsidRPr="003F36E7" w:rsidRDefault="003F36E7" w:rsidP="003F36E7">
      <w:pPr>
        <w:tabs>
          <w:tab w:val="left" w:pos="820"/>
        </w:tabs>
        <w:ind w:right="-20"/>
        <w:jc w:val="both"/>
        <w:rPr>
          <w:rFonts w:ascii="Arial" w:eastAsia="Cambria" w:hAnsi="Arial" w:cs="Arial"/>
          <w:bCs/>
          <w:spacing w:val="-1"/>
          <w:szCs w:val="24"/>
          <w:lang w:val="en-US" w:eastAsia="zh-CN"/>
        </w:rPr>
      </w:pPr>
      <w:r w:rsidRPr="003F36E7">
        <w:rPr>
          <w:rFonts w:ascii="Arial" w:eastAsia="Cambria" w:hAnsi="Arial" w:cs="Arial"/>
          <w:bCs/>
          <w:spacing w:val="-1"/>
          <w:szCs w:val="24"/>
          <w:lang w:val="en-US" w:eastAsia="zh-CN"/>
        </w:rPr>
        <w:t>(5)</w:t>
      </w:r>
      <w:r w:rsidRPr="003F36E7">
        <w:rPr>
          <w:rFonts w:ascii="Arial" w:eastAsia="Cambria" w:hAnsi="Arial" w:cs="Arial"/>
          <w:bCs/>
          <w:spacing w:val="-1"/>
          <w:szCs w:val="24"/>
          <w:lang w:val="en-US" w:eastAsia="zh-CN"/>
        </w:rPr>
        <w:tab/>
        <w:t xml:space="preserve">be free from security interests, </w:t>
      </w:r>
      <w:proofErr w:type="gramStart"/>
      <w:r w:rsidRPr="003F36E7">
        <w:rPr>
          <w:rFonts w:ascii="Arial" w:eastAsia="Cambria" w:hAnsi="Arial" w:cs="Arial"/>
          <w:bCs/>
          <w:spacing w:val="-1"/>
          <w:szCs w:val="24"/>
          <w:lang w:val="en-US" w:eastAsia="zh-CN"/>
        </w:rPr>
        <w:t>liens</w:t>
      </w:r>
      <w:proofErr w:type="gramEnd"/>
      <w:r w:rsidRPr="003F36E7">
        <w:rPr>
          <w:rFonts w:ascii="Arial" w:eastAsia="Cambria" w:hAnsi="Arial" w:cs="Arial"/>
          <w:bCs/>
          <w:spacing w:val="-1"/>
          <w:szCs w:val="24"/>
          <w:lang w:val="en-US" w:eastAsia="zh-CN"/>
        </w:rPr>
        <w:t xml:space="preserve"> or encumbrances and of good title; and</w:t>
      </w:r>
    </w:p>
    <w:p w14:paraId="45076F04" w14:textId="77777777" w:rsidR="003F36E7" w:rsidRPr="003F36E7" w:rsidRDefault="003F36E7" w:rsidP="003F36E7">
      <w:pPr>
        <w:tabs>
          <w:tab w:val="left" w:pos="820"/>
        </w:tabs>
        <w:ind w:right="-20"/>
        <w:jc w:val="both"/>
        <w:rPr>
          <w:rFonts w:ascii="Arial" w:eastAsia="Cambria" w:hAnsi="Arial" w:cs="Arial"/>
          <w:bCs/>
          <w:spacing w:val="-1"/>
          <w:szCs w:val="24"/>
          <w:lang w:val="en-US" w:eastAsia="zh-CN"/>
        </w:rPr>
      </w:pPr>
      <w:r w:rsidRPr="003F36E7">
        <w:rPr>
          <w:rFonts w:ascii="Arial" w:eastAsia="Cambria" w:hAnsi="Arial" w:cs="Arial"/>
          <w:bCs/>
          <w:spacing w:val="-1"/>
          <w:szCs w:val="24"/>
          <w:lang w:val="en-US" w:eastAsia="zh-CN"/>
        </w:rPr>
        <w:t>6)</w:t>
      </w:r>
      <w:r w:rsidRPr="003F36E7">
        <w:rPr>
          <w:rFonts w:ascii="Arial" w:eastAsia="Cambria" w:hAnsi="Arial" w:cs="Arial"/>
          <w:bCs/>
          <w:spacing w:val="-1"/>
          <w:szCs w:val="24"/>
          <w:lang w:val="en-US" w:eastAsia="zh-CN"/>
        </w:rPr>
        <w:tab/>
        <w:t xml:space="preserve">be performed with that degree of skill and judgment normally exercised by recognized professionals delivering or performing the same or similar Items or Services.  </w:t>
      </w:r>
      <w:proofErr w:type="gramStart"/>
      <w:r w:rsidRPr="003F36E7">
        <w:rPr>
          <w:rFonts w:ascii="Arial" w:eastAsia="Cambria" w:hAnsi="Arial" w:cs="Arial"/>
          <w:bCs/>
          <w:spacing w:val="-1"/>
          <w:szCs w:val="24"/>
          <w:lang w:val="en-US" w:eastAsia="zh-CN"/>
        </w:rPr>
        <w:t>In the event that</w:t>
      </w:r>
      <w:proofErr w:type="gramEnd"/>
      <w:r w:rsidRPr="003F36E7">
        <w:rPr>
          <w:rFonts w:ascii="Arial" w:eastAsia="Cambria" w:hAnsi="Arial" w:cs="Arial"/>
          <w:bCs/>
          <w:spacing w:val="-1"/>
          <w:szCs w:val="24"/>
          <w:lang w:val="en-US" w:eastAsia="zh-CN"/>
        </w:rPr>
        <w:t xml:space="preserve"> an employee of Contractor should prove to be unsatisfactory during the first 80 billable hours of IMA’s project, IMA may request the removal of Contractor’s employee from performance of the Order with no billable charges incurred. </w:t>
      </w:r>
    </w:p>
    <w:p w14:paraId="493ABE33" w14:textId="77777777" w:rsidR="003F36E7" w:rsidRPr="003F36E7" w:rsidRDefault="003F36E7" w:rsidP="003F36E7">
      <w:pPr>
        <w:tabs>
          <w:tab w:val="left" w:pos="820"/>
        </w:tabs>
        <w:ind w:right="-20"/>
        <w:jc w:val="both"/>
        <w:rPr>
          <w:rFonts w:ascii="Arial" w:eastAsia="Cambria" w:hAnsi="Arial" w:cs="Arial"/>
          <w:bCs/>
          <w:spacing w:val="-1"/>
          <w:szCs w:val="24"/>
          <w:lang w:val="en-US" w:eastAsia="zh-CN"/>
        </w:rPr>
      </w:pPr>
      <w:r w:rsidRPr="003F36E7">
        <w:rPr>
          <w:rFonts w:ascii="Arial" w:eastAsia="Cambria" w:hAnsi="Arial" w:cs="Arial"/>
          <w:bCs/>
          <w:spacing w:val="-1"/>
          <w:szCs w:val="24"/>
          <w:lang w:val="en-US" w:eastAsia="zh-CN"/>
        </w:rPr>
        <w:t>(b)</w:t>
      </w:r>
      <w:r w:rsidRPr="003F36E7">
        <w:rPr>
          <w:rFonts w:ascii="Arial" w:eastAsia="Cambria" w:hAnsi="Arial" w:cs="Arial"/>
          <w:bCs/>
          <w:spacing w:val="-1"/>
          <w:szCs w:val="24"/>
          <w:lang w:val="en-US" w:eastAsia="zh-CN"/>
        </w:rPr>
        <w:tab/>
        <w:t>Except for latent defects, Contractor guarantees all Services and Items, parts, components, and assemblies furnished hereunder against any defects in design, material, or workmanship for eighteen (18) months from the date of acceptance at IMA’s location.  In the case of latent defects, the IMA’s rights to corrective action by Contractor shall commence upon IMA’s discovery of the latent defect and notification of Contractor thereof.</w:t>
      </w:r>
    </w:p>
    <w:p w14:paraId="6D9F8AE2" w14:textId="77777777" w:rsidR="003F36E7" w:rsidRPr="003F36E7" w:rsidRDefault="003F36E7" w:rsidP="003F36E7">
      <w:pPr>
        <w:tabs>
          <w:tab w:val="left" w:pos="820"/>
        </w:tabs>
        <w:ind w:right="-20"/>
        <w:jc w:val="both"/>
        <w:rPr>
          <w:rFonts w:ascii="Arial" w:eastAsia="Cambria" w:hAnsi="Arial" w:cs="Arial"/>
          <w:bCs/>
          <w:spacing w:val="-1"/>
          <w:szCs w:val="24"/>
          <w:lang w:val="en-US" w:eastAsia="zh-CN"/>
        </w:rPr>
      </w:pPr>
      <w:r w:rsidRPr="003F36E7">
        <w:rPr>
          <w:rFonts w:ascii="Arial" w:eastAsia="Cambria" w:hAnsi="Arial" w:cs="Arial"/>
          <w:bCs/>
          <w:spacing w:val="-1"/>
          <w:szCs w:val="24"/>
          <w:lang w:val="en-US" w:eastAsia="zh-CN"/>
        </w:rPr>
        <w:t>(c)</w:t>
      </w:r>
      <w:r w:rsidRPr="003F36E7">
        <w:rPr>
          <w:rFonts w:ascii="Arial" w:eastAsia="Cambria" w:hAnsi="Arial" w:cs="Arial"/>
          <w:bCs/>
          <w:spacing w:val="-1"/>
          <w:szCs w:val="24"/>
          <w:lang w:val="en-US" w:eastAsia="zh-CN"/>
        </w:rPr>
        <w:tab/>
        <w:t>If, within the warranty period, any defect or failure appears, IMA shall have the right to take the following actions:</w:t>
      </w:r>
    </w:p>
    <w:p w14:paraId="1C9FF092" w14:textId="77777777" w:rsidR="003F36E7" w:rsidRPr="003F36E7" w:rsidRDefault="003F36E7" w:rsidP="003F36E7">
      <w:pPr>
        <w:tabs>
          <w:tab w:val="left" w:pos="820"/>
        </w:tabs>
        <w:ind w:right="-20"/>
        <w:jc w:val="both"/>
        <w:rPr>
          <w:rFonts w:ascii="Arial" w:eastAsia="Cambria" w:hAnsi="Arial" w:cs="Arial"/>
          <w:bCs/>
          <w:spacing w:val="-1"/>
          <w:szCs w:val="24"/>
          <w:lang w:val="en-US" w:eastAsia="zh-CN"/>
        </w:rPr>
      </w:pPr>
      <w:r w:rsidRPr="003F36E7">
        <w:rPr>
          <w:rFonts w:ascii="Arial" w:eastAsia="Cambria" w:hAnsi="Arial" w:cs="Arial"/>
          <w:bCs/>
          <w:spacing w:val="-1"/>
          <w:szCs w:val="24"/>
          <w:lang w:val="en-US" w:eastAsia="zh-CN"/>
        </w:rPr>
        <w:t>(1)</w:t>
      </w:r>
      <w:r w:rsidRPr="003F36E7">
        <w:rPr>
          <w:rFonts w:ascii="Arial" w:eastAsia="Cambria" w:hAnsi="Arial" w:cs="Arial"/>
          <w:bCs/>
          <w:spacing w:val="-1"/>
          <w:szCs w:val="24"/>
          <w:lang w:val="en-US" w:eastAsia="zh-CN"/>
        </w:rPr>
        <w:tab/>
        <w:t>retain such defective Services or Item(s) and an equitable adjustment will be made in the Order price, or</w:t>
      </w:r>
    </w:p>
    <w:p w14:paraId="3EDCDD3E" w14:textId="77777777" w:rsidR="003F36E7" w:rsidRPr="003F36E7" w:rsidRDefault="003F36E7" w:rsidP="003F36E7">
      <w:pPr>
        <w:tabs>
          <w:tab w:val="left" w:pos="820"/>
        </w:tabs>
        <w:ind w:right="-20"/>
        <w:jc w:val="both"/>
        <w:rPr>
          <w:rFonts w:ascii="Arial" w:eastAsia="Cambria" w:hAnsi="Arial" w:cs="Arial"/>
          <w:bCs/>
          <w:spacing w:val="-1"/>
          <w:szCs w:val="24"/>
          <w:lang w:val="en-US" w:eastAsia="zh-CN"/>
        </w:rPr>
      </w:pPr>
      <w:r w:rsidRPr="003F36E7">
        <w:rPr>
          <w:rFonts w:ascii="Arial" w:eastAsia="Cambria" w:hAnsi="Arial" w:cs="Arial"/>
          <w:bCs/>
          <w:spacing w:val="-1"/>
          <w:szCs w:val="24"/>
          <w:lang w:val="en-US" w:eastAsia="zh-CN"/>
        </w:rPr>
        <w:lastRenderedPageBreak/>
        <w:t>(2)</w:t>
      </w:r>
      <w:r w:rsidRPr="003F36E7">
        <w:rPr>
          <w:rFonts w:ascii="Arial" w:eastAsia="Cambria" w:hAnsi="Arial" w:cs="Arial"/>
          <w:bCs/>
          <w:spacing w:val="-1"/>
          <w:szCs w:val="24"/>
          <w:lang w:val="en-US" w:eastAsia="zh-CN"/>
        </w:rPr>
        <w:tab/>
        <w:t>reject such defective Services or Item(s) and require Contractor to promptly remove and repair or replace such defective Services or Item(s) at Contractor’s sole expense (including shipping costs), with risk of loss and damage for the rejected, corrected or replacement Services and Item(s) while in transit borne by Contractor; or</w:t>
      </w:r>
    </w:p>
    <w:p w14:paraId="3A2062F3" w14:textId="77777777" w:rsidR="003F36E7" w:rsidRPr="003F36E7" w:rsidRDefault="003F36E7" w:rsidP="003F36E7">
      <w:pPr>
        <w:tabs>
          <w:tab w:val="left" w:pos="820"/>
        </w:tabs>
        <w:ind w:right="-20"/>
        <w:jc w:val="both"/>
        <w:rPr>
          <w:rFonts w:ascii="Arial" w:eastAsia="Cambria" w:hAnsi="Arial" w:cs="Arial"/>
          <w:bCs/>
          <w:spacing w:val="-1"/>
          <w:szCs w:val="24"/>
          <w:lang w:val="en-US" w:eastAsia="zh-CN"/>
        </w:rPr>
      </w:pPr>
      <w:r w:rsidRPr="003F36E7">
        <w:rPr>
          <w:rFonts w:ascii="Arial" w:eastAsia="Cambria" w:hAnsi="Arial" w:cs="Arial"/>
          <w:bCs/>
          <w:spacing w:val="-1"/>
          <w:szCs w:val="24"/>
          <w:lang w:val="en-US" w:eastAsia="zh-CN"/>
        </w:rPr>
        <w:t>(3)</w:t>
      </w:r>
      <w:r w:rsidRPr="003F36E7">
        <w:rPr>
          <w:rFonts w:ascii="Arial" w:eastAsia="Cambria" w:hAnsi="Arial" w:cs="Arial"/>
          <w:bCs/>
          <w:spacing w:val="-1"/>
          <w:szCs w:val="24"/>
          <w:lang w:val="en-US" w:eastAsia="zh-CN"/>
        </w:rPr>
        <w:tab/>
        <w:t xml:space="preserve">correct or replace such defective Services and Item(s) with similar Services or Item(s) and recover the total cost (including shipping costs) thereof from Contractor.  Services or Item(s) rejected shall be removed promptly by Contractor at its expense and its risk.  Even if the Parties disagree </w:t>
      </w:r>
      <w:proofErr w:type="gramStart"/>
      <w:r w:rsidRPr="003F36E7">
        <w:rPr>
          <w:rFonts w:ascii="Arial" w:eastAsia="Cambria" w:hAnsi="Arial" w:cs="Arial"/>
          <w:bCs/>
          <w:spacing w:val="-1"/>
          <w:szCs w:val="24"/>
          <w:lang w:val="en-US" w:eastAsia="zh-CN"/>
        </w:rPr>
        <w:t>whether or not</w:t>
      </w:r>
      <w:proofErr w:type="gramEnd"/>
      <w:r w:rsidRPr="003F36E7">
        <w:rPr>
          <w:rFonts w:ascii="Arial" w:eastAsia="Cambria" w:hAnsi="Arial" w:cs="Arial"/>
          <w:bCs/>
          <w:spacing w:val="-1"/>
          <w:szCs w:val="24"/>
          <w:lang w:val="en-US" w:eastAsia="zh-CN"/>
        </w:rPr>
        <w:t xml:space="preserve"> Contractor has breached this warranty, Contractor shall promptly comply with IMA’s directions to provide warranty work pending resolution of the disagreement.</w:t>
      </w:r>
    </w:p>
    <w:p w14:paraId="0780CC70" w14:textId="77777777" w:rsidR="003F36E7" w:rsidRPr="003F36E7" w:rsidRDefault="003F36E7" w:rsidP="003F36E7">
      <w:pPr>
        <w:tabs>
          <w:tab w:val="left" w:pos="820"/>
        </w:tabs>
        <w:ind w:right="-20"/>
        <w:jc w:val="both"/>
        <w:rPr>
          <w:rFonts w:ascii="Arial" w:eastAsia="Cambria" w:hAnsi="Arial" w:cs="Arial"/>
          <w:bCs/>
          <w:spacing w:val="-1"/>
          <w:szCs w:val="24"/>
          <w:lang w:val="en-US" w:eastAsia="zh-CN"/>
        </w:rPr>
      </w:pPr>
      <w:r w:rsidRPr="003F36E7">
        <w:rPr>
          <w:rFonts w:ascii="Arial" w:eastAsia="Cambria" w:hAnsi="Arial" w:cs="Arial"/>
          <w:bCs/>
          <w:spacing w:val="-1"/>
          <w:szCs w:val="24"/>
          <w:lang w:val="en-US" w:eastAsia="zh-CN"/>
        </w:rPr>
        <w:t>(d)</w:t>
      </w:r>
      <w:r w:rsidRPr="003F36E7">
        <w:rPr>
          <w:rFonts w:ascii="Arial" w:eastAsia="Cambria" w:hAnsi="Arial" w:cs="Arial"/>
          <w:bCs/>
          <w:spacing w:val="-1"/>
          <w:szCs w:val="24"/>
          <w:lang w:val="en-US" w:eastAsia="zh-CN"/>
        </w:rPr>
        <w:tab/>
        <w:t>Upon discovery of any defect or failure within the warranty period provided hereby, the following conditions shall apply:</w:t>
      </w:r>
    </w:p>
    <w:p w14:paraId="732F9517" w14:textId="77777777" w:rsidR="003F36E7" w:rsidRPr="003F36E7" w:rsidRDefault="003F36E7" w:rsidP="003F36E7">
      <w:pPr>
        <w:tabs>
          <w:tab w:val="left" w:pos="820"/>
        </w:tabs>
        <w:ind w:right="-20"/>
        <w:jc w:val="both"/>
        <w:rPr>
          <w:rFonts w:ascii="Arial" w:eastAsia="Cambria" w:hAnsi="Arial" w:cs="Arial"/>
          <w:bCs/>
          <w:spacing w:val="-1"/>
          <w:szCs w:val="24"/>
          <w:lang w:val="en-US" w:eastAsia="zh-CN"/>
        </w:rPr>
      </w:pPr>
      <w:r w:rsidRPr="003F36E7">
        <w:rPr>
          <w:rFonts w:ascii="Arial" w:eastAsia="Cambria" w:hAnsi="Arial" w:cs="Arial"/>
          <w:bCs/>
          <w:spacing w:val="-1"/>
          <w:szCs w:val="24"/>
          <w:lang w:val="en-US" w:eastAsia="zh-CN"/>
        </w:rPr>
        <w:t>(1)</w:t>
      </w:r>
      <w:r w:rsidRPr="003F36E7">
        <w:rPr>
          <w:rFonts w:ascii="Arial" w:eastAsia="Cambria" w:hAnsi="Arial" w:cs="Arial"/>
          <w:bCs/>
          <w:spacing w:val="-1"/>
          <w:szCs w:val="24"/>
          <w:lang w:val="en-US" w:eastAsia="zh-CN"/>
        </w:rPr>
        <w:tab/>
        <w:t xml:space="preserve">IMA shall furnish written notice to Contractor of the Services or Item(s) involved and set forth the nature of the defect(s) or failure(s) </w:t>
      </w:r>
      <w:proofErr w:type="gramStart"/>
      <w:r w:rsidRPr="003F36E7">
        <w:rPr>
          <w:rFonts w:ascii="Arial" w:eastAsia="Cambria" w:hAnsi="Arial" w:cs="Arial"/>
          <w:bCs/>
          <w:spacing w:val="-1"/>
          <w:szCs w:val="24"/>
          <w:lang w:val="en-US" w:eastAsia="zh-CN"/>
        </w:rPr>
        <w:t>discovered;</w:t>
      </w:r>
      <w:proofErr w:type="gramEnd"/>
    </w:p>
    <w:p w14:paraId="03777A3C" w14:textId="77777777" w:rsidR="003F36E7" w:rsidRPr="003F36E7" w:rsidRDefault="003F36E7" w:rsidP="003F36E7">
      <w:pPr>
        <w:tabs>
          <w:tab w:val="left" w:pos="820"/>
        </w:tabs>
        <w:ind w:right="-20"/>
        <w:jc w:val="both"/>
        <w:rPr>
          <w:rFonts w:ascii="Arial" w:eastAsia="Cambria" w:hAnsi="Arial" w:cs="Arial"/>
          <w:bCs/>
          <w:spacing w:val="-1"/>
          <w:szCs w:val="24"/>
          <w:lang w:val="en-US" w:eastAsia="zh-CN"/>
        </w:rPr>
      </w:pPr>
      <w:r w:rsidRPr="003F36E7">
        <w:rPr>
          <w:rFonts w:ascii="Arial" w:eastAsia="Cambria" w:hAnsi="Arial" w:cs="Arial"/>
          <w:bCs/>
          <w:spacing w:val="-1"/>
          <w:szCs w:val="24"/>
          <w:lang w:val="en-US" w:eastAsia="zh-CN"/>
        </w:rPr>
        <w:t>(2)</w:t>
      </w:r>
      <w:r w:rsidRPr="003F36E7">
        <w:rPr>
          <w:rFonts w:ascii="Arial" w:eastAsia="Cambria" w:hAnsi="Arial" w:cs="Arial"/>
          <w:bCs/>
          <w:spacing w:val="-1"/>
          <w:szCs w:val="24"/>
          <w:lang w:val="en-US" w:eastAsia="zh-CN"/>
        </w:rPr>
        <w:tab/>
        <w:t>within fifteen (15) days after receipt by Contractor of such notification, Contractor shall provide in writing to IMA the following information:</w:t>
      </w:r>
    </w:p>
    <w:p w14:paraId="19991269" w14:textId="77777777" w:rsidR="003F36E7" w:rsidRPr="003F36E7" w:rsidRDefault="003F36E7" w:rsidP="003F36E7">
      <w:pPr>
        <w:tabs>
          <w:tab w:val="left" w:pos="820"/>
        </w:tabs>
        <w:ind w:right="-20"/>
        <w:jc w:val="both"/>
        <w:rPr>
          <w:rFonts w:ascii="Arial" w:eastAsia="Cambria" w:hAnsi="Arial" w:cs="Arial"/>
          <w:bCs/>
          <w:spacing w:val="-1"/>
          <w:szCs w:val="24"/>
          <w:lang w:val="en-US" w:eastAsia="zh-CN"/>
        </w:rPr>
      </w:pPr>
      <w:r w:rsidRPr="003F36E7">
        <w:rPr>
          <w:rFonts w:ascii="Arial" w:eastAsia="Cambria" w:hAnsi="Arial" w:cs="Arial"/>
          <w:bCs/>
          <w:spacing w:val="-1"/>
          <w:szCs w:val="24"/>
          <w:lang w:val="en-US" w:eastAsia="zh-CN"/>
        </w:rPr>
        <w:t>(i)</w:t>
      </w:r>
      <w:r w:rsidRPr="003F36E7">
        <w:rPr>
          <w:rFonts w:ascii="Arial" w:eastAsia="Cambria" w:hAnsi="Arial" w:cs="Arial"/>
          <w:bCs/>
          <w:spacing w:val="-1"/>
          <w:szCs w:val="24"/>
          <w:lang w:val="en-US" w:eastAsia="zh-CN"/>
        </w:rPr>
        <w:tab/>
        <w:t>acknowledgment of the notification given by IMA of the defect or failure,</w:t>
      </w:r>
    </w:p>
    <w:p w14:paraId="20640BFB" w14:textId="77777777" w:rsidR="003F36E7" w:rsidRPr="003F36E7" w:rsidRDefault="003F36E7" w:rsidP="003F36E7">
      <w:pPr>
        <w:tabs>
          <w:tab w:val="left" w:pos="820"/>
        </w:tabs>
        <w:ind w:right="-20"/>
        <w:jc w:val="both"/>
        <w:rPr>
          <w:rFonts w:ascii="Arial" w:eastAsia="Cambria" w:hAnsi="Arial" w:cs="Arial"/>
          <w:bCs/>
          <w:spacing w:val="-1"/>
          <w:szCs w:val="24"/>
          <w:lang w:val="en-US" w:eastAsia="zh-CN"/>
        </w:rPr>
      </w:pPr>
      <w:r w:rsidRPr="003F36E7">
        <w:rPr>
          <w:rFonts w:ascii="Arial" w:eastAsia="Cambria" w:hAnsi="Arial" w:cs="Arial"/>
          <w:bCs/>
          <w:spacing w:val="-1"/>
          <w:szCs w:val="24"/>
          <w:lang w:val="en-US" w:eastAsia="zh-CN"/>
        </w:rPr>
        <w:t>(ii)</w:t>
      </w:r>
      <w:r w:rsidRPr="003F36E7">
        <w:rPr>
          <w:rFonts w:ascii="Arial" w:eastAsia="Cambria" w:hAnsi="Arial" w:cs="Arial"/>
          <w:bCs/>
          <w:spacing w:val="-1"/>
          <w:szCs w:val="24"/>
          <w:lang w:val="en-US" w:eastAsia="zh-CN"/>
        </w:rPr>
        <w:tab/>
        <w:t>the corrective action to be taken by Contractor to remedy the defect or failure,</w:t>
      </w:r>
    </w:p>
    <w:p w14:paraId="392C5AC0" w14:textId="77777777" w:rsidR="003F36E7" w:rsidRPr="003F36E7" w:rsidRDefault="003F36E7" w:rsidP="003F36E7">
      <w:pPr>
        <w:tabs>
          <w:tab w:val="left" w:pos="820"/>
        </w:tabs>
        <w:ind w:right="-20"/>
        <w:jc w:val="both"/>
        <w:rPr>
          <w:rFonts w:ascii="Arial" w:eastAsia="Cambria" w:hAnsi="Arial" w:cs="Arial"/>
          <w:bCs/>
          <w:spacing w:val="-1"/>
          <w:szCs w:val="24"/>
          <w:lang w:val="en-US" w:eastAsia="zh-CN"/>
        </w:rPr>
      </w:pPr>
      <w:r w:rsidRPr="003F36E7">
        <w:rPr>
          <w:rFonts w:ascii="Arial" w:eastAsia="Cambria" w:hAnsi="Arial" w:cs="Arial"/>
          <w:bCs/>
          <w:spacing w:val="-1"/>
          <w:szCs w:val="24"/>
          <w:lang w:val="en-US" w:eastAsia="zh-CN"/>
        </w:rPr>
        <w:t>(iii)</w:t>
      </w:r>
      <w:r w:rsidRPr="003F36E7">
        <w:rPr>
          <w:rFonts w:ascii="Arial" w:eastAsia="Cambria" w:hAnsi="Arial" w:cs="Arial"/>
          <w:bCs/>
          <w:spacing w:val="-1"/>
          <w:szCs w:val="24"/>
          <w:lang w:val="en-US" w:eastAsia="zh-CN"/>
        </w:rPr>
        <w:tab/>
        <w:t>disposition instructions regarding the defective material or equipment,</w:t>
      </w:r>
    </w:p>
    <w:p w14:paraId="75A244EC" w14:textId="77777777" w:rsidR="003F36E7" w:rsidRPr="003F36E7" w:rsidRDefault="003F36E7" w:rsidP="003F36E7">
      <w:pPr>
        <w:tabs>
          <w:tab w:val="left" w:pos="820"/>
        </w:tabs>
        <w:ind w:right="-20"/>
        <w:jc w:val="both"/>
        <w:rPr>
          <w:rFonts w:ascii="Arial" w:eastAsia="Cambria" w:hAnsi="Arial" w:cs="Arial"/>
          <w:bCs/>
          <w:spacing w:val="-1"/>
          <w:szCs w:val="24"/>
          <w:lang w:val="en-US" w:eastAsia="zh-CN"/>
        </w:rPr>
      </w:pPr>
      <w:r w:rsidRPr="003F36E7">
        <w:rPr>
          <w:rFonts w:ascii="Arial" w:eastAsia="Cambria" w:hAnsi="Arial" w:cs="Arial"/>
          <w:bCs/>
          <w:spacing w:val="-1"/>
          <w:szCs w:val="24"/>
          <w:lang w:val="en-US" w:eastAsia="zh-CN"/>
        </w:rPr>
        <w:t>(iv)</w:t>
      </w:r>
      <w:r w:rsidRPr="003F36E7">
        <w:rPr>
          <w:rFonts w:ascii="Arial" w:eastAsia="Cambria" w:hAnsi="Arial" w:cs="Arial"/>
          <w:bCs/>
          <w:spacing w:val="-1"/>
          <w:szCs w:val="24"/>
          <w:lang w:val="en-US" w:eastAsia="zh-CN"/>
        </w:rPr>
        <w:tab/>
        <w:t xml:space="preserve">the date that the defective Services and Items will be repaired, </w:t>
      </w:r>
      <w:proofErr w:type="gramStart"/>
      <w:r w:rsidRPr="003F36E7">
        <w:rPr>
          <w:rFonts w:ascii="Arial" w:eastAsia="Cambria" w:hAnsi="Arial" w:cs="Arial"/>
          <w:bCs/>
          <w:spacing w:val="-1"/>
          <w:szCs w:val="24"/>
          <w:lang w:val="en-US" w:eastAsia="zh-CN"/>
        </w:rPr>
        <w:t>corrected</w:t>
      </w:r>
      <w:proofErr w:type="gramEnd"/>
      <w:r w:rsidRPr="003F36E7">
        <w:rPr>
          <w:rFonts w:ascii="Arial" w:eastAsia="Cambria" w:hAnsi="Arial" w:cs="Arial"/>
          <w:bCs/>
          <w:spacing w:val="-1"/>
          <w:szCs w:val="24"/>
          <w:lang w:val="en-US" w:eastAsia="zh-CN"/>
        </w:rPr>
        <w:t xml:space="preserve"> or replaced as applicable and redelivered to the appropriate destination as directed by IMA, or</w:t>
      </w:r>
    </w:p>
    <w:p w14:paraId="6D3B1562" w14:textId="77777777" w:rsidR="003F36E7" w:rsidRPr="003F36E7" w:rsidRDefault="003F36E7" w:rsidP="003F36E7">
      <w:pPr>
        <w:tabs>
          <w:tab w:val="left" w:pos="820"/>
        </w:tabs>
        <w:ind w:right="-20"/>
        <w:jc w:val="both"/>
        <w:rPr>
          <w:rFonts w:ascii="Arial" w:eastAsia="Cambria" w:hAnsi="Arial" w:cs="Arial"/>
          <w:bCs/>
          <w:spacing w:val="-1"/>
          <w:szCs w:val="24"/>
          <w:lang w:val="en-US" w:eastAsia="zh-CN"/>
        </w:rPr>
      </w:pPr>
      <w:r w:rsidRPr="003F36E7">
        <w:rPr>
          <w:rFonts w:ascii="Arial" w:eastAsia="Cambria" w:hAnsi="Arial" w:cs="Arial"/>
          <w:bCs/>
          <w:spacing w:val="-1"/>
          <w:szCs w:val="24"/>
          <w:lang w:val="en-US" w:eastAsia="zh-CN"/>
        </w:rPr>
        <w:t>(v)</w:t>
      </w:r>
      <w:r w:rsidRPr="003F36E7">
        <w:rPr>
          <w:rFonts w:ascii="Arial" w:eastAsia="Cambria" w:hAnsi="Arial" w:cs="Arial"/>
          <w:bCs/>
          <w:spacing w:val="-1"/>
          <w:szCs w:val="24"/>
          <w:lang w:val="en-US" w:eastAsia="zh-CN"/>
        </w:rPr>
        <w:tab/>
        <w:t>with the advance approval of IMA, submit a proposed price reduction to this Order for IMA’s consideration pursuant to (c) (1) above.</w:t>
      </w:r>
    </w:p>
    <w:p w14:paraId="0EB02FFD" w14:textId="77777777" w:rsidR="003F36E7" w:rsidRPr="003F36E7" w:rsidRDefault="003F36E7" w:rsidP="003F36E7">
      <w:pPr>
        <w:tabs>
          <w:tab w:val="left" w:pos="820"/>
        </w:tabs>
        <w:ind w:right="-20"/>
        <w:jc w:val="both"/>
        <w:rPr>
          <w:rFonts w:ascii="Arial" w:eastAsia="Cambria" w:hAnsi="Arial" w:cs="Arial"/>
          <w:bCs/>
          <w:spacing w:val="-1"/>
          <w:szCs w:val="24"/>
          <w:lang w:val="en-US" w:eastAsia="zh-CN"/>
        </w:rPr>
      </w:pPr>
      <w:r w:rsidRPr="003F36E7">
        <w:rPr>
          <w:rFonts w:ascii="Arial" w:eastAsia="Cambria" w:hAnsi="Arial" w:cs="Arial"/>
          <w:bCs/>
          <w:spacing w:val="-1"/>
          <w:szCs w:val="24"/>
          <w:lang w:val="en-US" w:eastAsia="zh-CN"/>
        </w:rPr>
        <w:t>(e)</w:t>
      </w:r>
      <w:r w:rsidRPr="003F36E7">
        <w:rPr>
          <w:rFonts w:ascii="Arial" w:eastAsia="Cambria" w:hAnsi="Arial" w:cs="Arial"/>
          <w:bCs/>
          <w:spacing w:val="-1"/>
          <w:szCs w:val="24"/>
          <w:lang w:val="en-US" w:eastAsia="zh-CN"/>
        </w:rPr>
        <w:tab/>
        <w:t>Neither approval by IMA of Contractor’s design or material used nor IMA’s inspection of same shall relieve Subcontractor from any obligations under the warranties set forth in this Article.</w:t>
      </w:r>
    </w:p>
    <w:p w14:paraId="182DB93B" w14:textId="77777777" w:rsidR="003F36E7" w:rsidRPr="003F36E7" w:rsidRDefault="003F36E7" w:rsidP="003F36E7">
      <w:pPr>
        <w:tabs>
          <w:tab w:val="left" w:pos="820"/>
        </w:tabs>
        <w:ind w:right="-20"/>
        <w:jc w:val="both"/>
        <w:rPr>
          <w:rFonts w:ascii="Arial" w:eastAsia="Cambria" w:hAnsi="Arial" w:cs="Arial"/>
          <w:bCs/>
          <w:spacing w:val="-1"/>
          <w:szCs w:val="24"/>
          <w:lang w:val="en-US" w:eastAsia="zh-CN"/>
        </w:rPr>
      </w:pPr>
      <w:r w:rsidRPr="003F36E7">
        <w:rPr>
          <w:rFonts w:ascii="Arial" w:eastAsia="Cambria" w:hAnsi="Arial" w:cs="Arial"/>
          <w:bCs/>
          <w:spacing w:val="-1"/>
          <w:szCs w:val="24"/>
          <w:lang w:val="en-US" w:eastAsia="zh-CN"/>
        </w:rPr>
        <w:t>(f)</w:t>
      </w:r>
      <w:r w:rsidRPr="003F36E7">
        <w:rPr>
          <w:rFonts w:ascii="Arial" w:eastAsia="Cambria" w:hAnsi="Arial" w:cs="Arial"/>
          <w:bCs/>
          <w:spacing w:val="-1"/>
          <w:szCs w:val="24"/>
          <w:lang w:val="en-US" w:eastAsia="zh-CN"/>
        </w:rPr>
        <w:tab/>
        <w:t xml:space="preserve">The word “Item(s)” as used herein includes parts, components, assemblies, materials, equipment, </w:t>
      </w:r>
      <w:proofErr w:type="gramStart"/>
      <w:r w:rsidRPr="003F36E7">
        <w:rPr>
          <w:rFonts w:ascii="Arial" w:eastAsia="Cambria" w:hAnsi="Arial" w:cs="Arial"/>
          <w:bCs/>
          <w:spacing w:val="-1"/>
          <w:szCs w:val="24"/>
          <w:lang w:val="en-US" w:eastAsia="zh-CN"/>
        </w:rPr>
        <w:t>services</w:t>
      </w:r>
      <w:proofErr w:type="gramEnd"/>
      <w:r w:rsidRPr="003F36E7">
        <w:rPr>
          <w:rFonts w:ascii="Arial" w:eastAsia="Cambria" w:hAnsi="Arial" w:cs="Arial"/>
          <w:bCs/>
          <w:spacing w:val="-1"/>
          <w:szCs w:val="24"/>
          <w:lang w:val="en-US" w:eastAsia="zh-CN"/>
        </w:rPr>
        <w:t xml:space="preserve"> and data required under this Order.</w:t>
      </w:r>
    </w:p>
    <w:p w14:paraId="2D27C861" w14:textId="77777777" w:rsidR="003F36E7" w:rsidRPr="003F36E7" w:rsidRDefault="003F36E7" w:rsidP="003F36E7">
      <w:pPr>
        <w:tabs>
          <w:tab w:val="left" w:pos="820"/>
        </w:tabs>
        <w:ind w:right="-20"/>
        <w:jc w:val="both"/>
        <w:rPr>
          <w:rFonts w:ascii="Arial" w:eastAsia="Cambria" w:hAnsi="Arial" w:cs="Arial"/>
          <w:bCs/>
          <w:spacing w:val="-1"/>
          <w:szCs w:val="24"/>
          <w:lang w:val="en-US" w:eastAsia="zh-CN"/>
        </w:rPr>
      </w:pPr>
      <w:r w:rsidRPr="003F36E7">
        <w:rPr>
          <w:rFonts w:ascii="Arial" w:eastAsia="Cambria" w:hAnsi="Arial" w:cs="Arial"/>
          <w:bCs/>
          <w:spacing w:val="-1"/>
          <w:szCs w:val="24"/>
          <w:lang w:val="en-US" w:eastAsia="zh-CN"/>
        </w:rPr>
        <w:t>(g)</w:t>
      </w:r>
      <w:r w:rsidRPr="003F36E7">
        <w:rPr>
          <w:rFonts w:ascii="Arial" w:eastAsia="Cambria" w:hAnsi="Arial" w:cs="Arial"/>
          <w:bCs/>
          <w:spacing w:val="-1"/>
          <w:szCs w:val="24"/>
          <w:lang w:val="en-US" w:eastAsia="zh-CN"/>
        </w:rPr>
        <w:tab/>
        <w:t>Any Services or Item(s) corrected or replaced pursuant to this Article shall be subject to all provisions of this Article to the same extent as Services and Item(s) initially delivered.</w:t>
      </w:r>
    </w:p>
    <w:p w14:paraId="6A3EF0B3" w14:textId="77777777" w:rsidR="003F36E7" w:rsidRPr="003F36E7" w:rsidRDefault="003F36E7" w:rsidP="003F36E7">
      <w:pPr>
        <w:tabs>
          <w:tab w:val="left" w:pos="820"/>
        </w:tabs>
        <w:ind w:right="-20"/>
        <w:jc w:val="both"/>
        <w:rPr>
          <w:rFonts w:ascii="Arial" w:eastAsia="Cambria" w:hAnsi="Arial" w:cs="Arial"/>
          <w:bCs/>
          <w:spacing w:val="-1"/>
          <w:szCs w:val="24"/>
          <w:lang w:val="en-US" w:eastAsia="zh-CN"/>
        </w:rPr>
      </w:pPr>
      <w:r w:rsidRPr="003F36E7">
        <w:rPr>
          <w:rFonts w:ascii="Arial" w:eastAsia="Cambria" w:hAnsi="Arial" w:cs="Arial"/>
          <w:bCs/>
          <w:spacing w:val="-1"/>
          <w:szCs w:val="24"/>
          <w:lang w:val="en-US" w:eastAsia="zh-CN"/>
        </w:rPr>
        <w:t>(h)</w:t>
      </w:r>
      <w:r w:rsidRPr="003F36E7">
        <w:rPr>
          <w:rFonts w:ascii="Arial" w:eastAsia="Cambria" w:hAnsi="Arial" w:cs="Arial"/>
          <w:bCs/>
          <w:spacing w:val="-1"/>
          <w:szCs w:val="24"/>
          <w:lang w:val="en-US" w:eastAsia="zh-CN"/>
        </w:rPr>
        <w:tab/>
        <w:t>The aforesaid warranties shall survive acceptance and payment and shall run to IMA, its customers and the users of these Services and Item(s) and shall not be deemed to be the exclusive rights of IMA but shall be in addition to other rights of IMA under law, equity, and the terms of this Order.</w:t>
      </w:r>
    </w:p>
    <w:p w14:paraId="0BA4FD77" w14:textId="77777777" w:rsidR="003F36E7" w:rsidRPr="003F36E7" w:rsidRDefault="003F36E7" w:rsidP="003F36E7">
      <w:pPr>
        <w:tabs>
          <w:tab w:val="left" w:pos="820"/>
        </w:tabs>
        <w:ind w:right="-20"/>
        <w:jc w:val="both"/>
        <w:rPr>
          <w:rFonts w:ascii="Arial" w:eastAsia="Cambria" w:hAnsi="Arial" w:cs="Arial"/>
          <w:bCs/>
          <w:spacing w:val="-1"/>
          <w:szCs w:val="24"/>
          <w:lang w:val="en-US" w:eastAsia="zh-CN"/>
        </w:rPr>
      </w:pPr>
    </w:p>
    <w:p w14:paraId="539C6A10" w14:textId="77777777" w:rsidR="003F36E7" w:rsidRPr="003F36E7" w:rsidRDefault="003F36E7" w:rsidP="003F36E7">
      <w:pPr>
        <w:tabs>
          <w:tab w:val="left" w:pos="820"/>
        </w:tabs>
        <w:ind w:right="-20"/>
        <w:jc w:val="both"/>
        <w:rPr>
          <w:rFonts w:ascii="Arial" w:eastAsia="Cambria" w:hAnsi="Arial" w:cs="Arial"/>
          <w:bCs/>
          <w:spacing w:val="-1"/>
          <w:szCs w:val="24"/>
          <w:lang w:val="en-US" w:eastAsia="zh-CN"/>
        </w:rPr>
      </w:pPr>
    </w:p>
    <w:p w14:paraId="329DCB9E" w14:textId="77777777" w:rsidR="003F36E7" w:rsidRPr="003F36E7" w:rsidRDefault="003F36E7" w:rsidP="003F36E7">
      <w:pPr>
        <w:widowControl w:val="0"/>
        <w:jc w:val="both"/>
        <w:outlineLvl w:val="0"/>
        <w:rPr>
          <w:rFonts w:ascii="Arial" w:hAnsi="Arial" w:cs="Arial"/>
          <w:b/>
          <w:szCs w:val="24"/>
          <w:lang w:val="en-US" w:eastAsia="zh-CN"/>
        </w:rPr>
      </w:pPr>
      <w:bookmarkStart w:id="6" w:name="_Toc310686535"/>
      <w:r w:rsidRPr="003F36E7">
        <w:rPr>
          <w:rFonts w:ascii="Arial" w:hAnsi="Arial" w:cs="Arial"/>
          <w:b/>
          <w:szCs w:val="24"/>
          <w:lang w:val="en-US" w:eastAsia="zh-CN"/>
        </w:rPr>
        <w:t xml:space="preserve">30. CONTRACTOR PEFORMANCE STANDARDS </w:t>
      </w:r>
      <w:bookmarkEnd w:id="6"/>
    </w:p>
    <w:p w14:paraId="6A994423" w14:textId="77777777" w:rsidR="003F36E7" w:rsidRPr="003F36E7" w:rsidRDefault="003F36E7" w:rsidP="003F36E7">
      <w:pPr>
        <w:widowControl w:val="0"/>
        <w:jc w:val="both"/>
        <w:outlineLvl w:val="0"/>
        <w:rPr>
          <w:rFonts w:ascii="Arial" w:hAnsi="Arial" w:cs="Arial"/>
          <w:b/>
          <w:szCs w:val="24"/>
          <w:lang w:val="en-US" w:eastAsia="zh-CN"/>
        </w:rPr>
      </w:pPr>
    </w:p>
    <w:p w14:paraId="14D7E775" w14:textId="77777777" w:rsidR="003F36E7" w:rsidRPr="003F36E7" w:rsidRDefault="003F36E7" w:rsidP="003F36E7">
      <w:pPr>
        <w:spacing w:after="200" w:line="276" w:lineRule="auto"/>
        <w:rPr>
          <w:rFonts w:ascii="Arial" w:eastAsia="SimSun" w:hAnsi="Arial" w:cs="Arial"/>
          <w:szCs w:val="24"/>
          <w:lang w:val="en-US" w:eastAsia="zh-CN"/>
        </w:rPr>
      </w:pPr>
      <w:r w:rsidRPr="003F36E7">
        <w:rPr>
          <w:rFonts w:ascii="Arial" w:eastAsia="SimSun" w:hAnsi="Arial" w:cs="Arial"/>
          <w:szCs w:val="24"/>
          <w:lang w:val="en-US" w:eastAsia="zh-CN"/>
        </w:rPr>
        <w:t xml:space="preserve">(a) Contractor agrees to provide the services required hereunder in accordance with the requirements set forth in this Contract. Contractor undertakes to perform the services hereunder in accordance with the highest standards of professional and ethical competence and integrity in Contractor’s industry and to ensure that employees assigned to perform any services under this subcontract will conduct themselves in a manner consistent therewith. The services will be rendered by Contractor: (1) in an efficient, safe, courteous, and businesslike manner; (2) in accordance with any specific instructions issued from time to time by IMA; and (3) to the extent consistent with items (1) and (2), as economically as sound business judgment warrants. Contractor shall provide the services of qualified personnel through all stages of this Contract. Contractor represents and warrants that it </w:t>
      </w:r>
      <w:proofErr w:type="gramStart"/>
      <w:r w:rsidRPr="003F36E7">
        <w:rPr>
          <w:rFonts w:ascii="Arial" w:eastAsia="SimSun" w:hAnsi="Arial" w:cs="Arial"/>
          <w:szCs w:val="24"/>
          <w:lang w:val="en-US" w:eastAsia="zh-CN"/>
        </w:rPr>
        <w:t>is in compliance with</w:t>
      </w:r>
      <w:proofErr w:type="gramEnd"/>
      <w:r w:rsidRPr="003F36E7">
        <w:rPr>
          <w:rFonts w:ascii="Arial" w:eastAsia="SimSun" w:hAnsi="Arial" w:cs="Arial"/>
          <w:szCs w:val="24"/>
          <w:lang w:val="en-US" w:eastAsia="zh-CN"/>
        </w:rPr>
        <w:t xml:space="preserve"> all the applicable laws of the United States and any other Jurisdiction in which the services shall be performed. Contractor shall perform the services as an independent Contractor with the general guidance of IMA. The Contractor’s employees shall not act as agents or employees of IMA.</w:t>
      </w:r>
    </w:p>
    <w:p w14:paraId="39D726D5" w14:textId="77777777" w:rsidR="003F36E7" w:rsidRPr="003F36E7" w:rsidRDefault="003F36E7" w:rsidP="003F36E7">
      <w:pPr>
        <w:spacing w:after="200" w:line="276" w:lineRule="auto"/>
        <w:rPr>
          <w:rFonts w:ascii="Arial" w:eastAsia="SimSun" w:hAnsi="Arial" w:cs="Arial"/>
          <w:szCs w:val="24"/>
          <w:lang w:val="en-US" w:eastAsia="zh-CN"/>
        </w:rPr>
      </w:pPr>
      <w:r w:rsidRPr="003F36E7">
        <w:rPr>
          <w:rFonts w:ascii="Arial" w:eastAsia="SimSun" w:hAnsi="Arial" w:cs="Arial"/>
          <w:szCs w:val="24"/>
          <w:lang w:val="en-US" w:eastAsia="zh-CN"/>
        </w:rPr>
        <w:t>(b) IMA reserves the right to request the replacement of Contractor personnel and may terminate the Contract due to nonperformance by the Contractor.</w:t>
      </w:r>
    </w:p>
    <w:p w14:paraId="0DF97D1E" w14:textId="77777777" w:rsidR="003F36E7" w:rsidRPr="003F36E7" w:rsidRDefault="003F36E7" w:rsidP="003F36E7">
      <w:pPr>
        <w:spacing w:after="200" w:line="276" w:lineRule="auto"/>
        <w:rPr>
          <w:rFonts w:ascii="Arial" w:eastAsia="SimSun" w:hAnsi="Arial" w:cs="Arial"/>
          <w:szCs w:val="24"/>
          <w:lang w:val="en-US" w:eastAsia="zh-CN"/>
        </w:rPr>
      </w:pPr>
      <w:r w:rsidRPr="003F36E7">
        <w:rPr>
          <w:rFonts w:ascii="Arial" w:eastAsia="SimSun" w:hAnsi="Arial" w:cs="Arial"/>
          <w:szCs w:val="24"/>
          <w:lang w:val="en-US" w:eastAsia="zh-CN"/>
        </w:rPr>
        <w:lastRenderedPageBreak/>
        <w:t>(c) IMA will use a variety of mechanisms to stay abreast of the Contractor’s performance under the Contract, and of general progress toward attainment of the Contract objectives. These may include:</w:t>
      </w:r>
    </w:p>
    <w:p w14:paraId="3741A32B" w14:textId="77777777" w:rsidR="003F36E7" w:rsidRPr="003F36E7" w:rsidRDefault="003F36E7" w:rsidP="003F36E7">
      <w:pPr>
        <w:widowControl w:val="0"/>
        <w:numPr>
          <w:ilvl w:val="0"/>
          <w:numId w:val="31"/>
        </w:numPr>
        <w:spacing w:after="200" w:line="276" w:lineRule="auto"/>
        <w:jc w:val="both"/>
        <w:rPr>
          <w:rFonts w:ascii="Arial" w:eastAsia="SimSun" w:hAnsi="Arial" w:cs="Arial"/>
          <w:szCs w:val="24"/>
          <w:lang w:val="en-US" w:eastAsia="zh-CN"/>
        </w:rPr>
      </w:pPr>
      <w:r w:rsidRPr="003F36E7">
        <w:rPr>
          <w:rFonts w:ascii="Arial" w:eastAsia="SimSun" w:hAnsi="Arial" w:cs="Arial"/>
          <w:szCs w:val="24"/>
          <w:lang w:val="en-US" w:eastAsia="zh-CN"/>
        </w:rPr>
        <w:t>Business meetings between the Contract team, IMA and/or Donor</w:t>
      </w:r>
    </w:p>
    <w:p w14:paraId="6C1D7618" w14:textId="77777777" w:rsidR="003F36E7" w:rsidRPr="003F36E7" w:rsidRDefault="003F36E7" w:rsidP="003F36E7">
      <w:pPr>
        <w:widowControl w:val="0"/>
        <w:numPr>
          <w:ilvl w:val="0"/>
          <w:numId w:val="31"/>
        </w:numPr>
        <w:spacing w:after="200" w:line="276" w:lineRule="auto"/>
        <w:jc w:val="both"/>
        <w:rPr>
          <w:rFonts w:ascii="Arial" w:eastAsia="SimSun" w:hAnsi="Arial" w:cs="Arial"/>
          <w:szCs w:val="24"/>
          <w:lang w:val="en-US" w:eastAsia="zh-CN"/>
        </w:rPr>
      </w:pPr>
      <w:r w:rsidRPr="003F36E7">
        <w:rPr>
          <w:rFonts w:ascii="Arial" w:eastAsia="SimSun" w:hAnsi="Arial" w:cs="Arial"/>
          <w:szCs w:val="24"/>
          <w:lang w:val="en-US" w:eastAsia="zh-CN"/>
        </w:rPr>
        <w:t>Feedback from key partners</w:t>
      </w:r>
    </w:p>
    <w:p w14:paraId="41486FE1" w14:textId="77777777" w:rsidR="003F36E7" w:rsidRPr="003F36E7" w:rsidRDefault="003F36E7" w:rsidP="003F36E7">
      <w:pPr>
        <w:widowControl w:val="0"/>
        <w:numPr>
          <w:ilvl w:val="0"/>
          <w:numId w:val="31"/>
        </w:numPr>
        <w:spacing w:after="200" w:line="276" w:lineRule="auto"/>
        <w:jc w:val="both"/>
        <w:rPr>
          <w:rFonts w:ascii="Arial" w:eastAsia="SimSun" w:hAnsi="Arial" w:cs="Arial"/>
          <w:szCs w:val="24"/>
          <w:lang w:val="en-US" w:eastAsia="zh-CN"/>
        </w:rPr>
      </w:pPr>
      <w:r w:rsidRPr="003F36E7">
        <w:rPr>
          <w:rFonts w:ascii="Arial" w:eastAsia="SimSun" w:hAnsi="Arial" w:cs="Arial"/>
          <w:szCs w:val="24"/>
          <w:lang w:val="en-US" w:eastAsia="zh-CN"/>
        </w:rPr>
        <w:t>Site visits by IMA personnel</w:t>
      </w:r>
    </w:p>
    <w:p w14:paraId="12F8D9A4" w14:textId="77777777" w:rsidR="003F36E7" w:rsidRPr="003F36E7" w:rsidRDefault="003F36E7" w:rsidP="003F36E7">
      <w:pPr>
        <w:widowControl w:val="0"/>
        <w:numPr>
          <w:ilvl w:val="0"/>
          <w:numId w:val="31"/>
        </w:numPr>
        <w:spacing w:after="200" w:line="276" w:lineRule="auto"/>
        <w:jc w:val="both"/>
        <w:rPr>
          <w:rFonts w:ascii="Arial" w:eastAsia="SimSun" w:hAnsi="Arial" w:cs="Arial"/>
          <w:szCs w:val="24"/>
          <w:lang w:val="en-US" w:eastAsia="zh-CN"/>
        </w:rPr>
      </w:pPr>
      <w:r w:rsidRPr="003F36E7">
        <w:rPr>
          <w:rFonts w:ascii="Arial" w:eastAsia="SimSun" w:hAnsi="Arial" w:cs="Arial"/>
          <w:szCs w:val="24"/>
          <w:lang w:val="en-US" w:eastAsia="zh-CN"/>
        </w:rPr>
        <w:t xml:space="preserve">Meetings to review and assess periodic work plans and progress </w:t>
      </w:r>
      <w:proofErr w:type="gramStart"/>
      <w:r w:rsidRPr="003F36E7">
        <w:rPr>
          <w:rFonts w:ascii="Arial" w:eastAsia="SimSun" w:hAnsi="Arial" w:cs="Arial"/>
          <w:szCs w:val="24"/>
          <w:lang w:val="en-US" w:eastAsia="zh-CN"/>
        </w:rPr>
        <w:t>reports</w:t>
      </w:r>
      <w:proofErr w:type="gramEnd"/>
    </w:p>
    <w:p w14:paraId="6FC22651" w14:textId="77777777" w:rsidR="003F36E7" w:rsidRPr="003F36E7" w:rsidRDefault="003F36E7" w:rsidP="003F36E7">
      <w:pPr>
        <w:widowControl w:val="0"/>
        <w:numPr>
          <w:ilvl w:val="0"/>
          <w:numId w:val="31"/>
        </w:numPr>
        <w:spacing w:after="200" w:line="276" w:lineRule="auto"/>
        <w:jc w:val="both"/>
        <w:rPr>
          <w:rFonts w:ascii="Arial" w:eastAsia="SimSun" w:hAnsi="Arial" w:cs="Arial"/>
          <w:szCs w:val="24"/>
          <w:lang w:val="en-US" w:eastAsia="zh-CN"/>
        </w:rPr>
      </w:pPr>
      <w:r w:rsidRPr="003F36E7">
        <w:rPr>
          <w:rFonts w:ascii="Arial" w:eastAsia="SimSun" w:hAnsi="Arial" w:cs="Arial"/>
          <w:szCs w:val="24"/>
          <w:lang w:val="en-US" w:eastAsia="zh-CN"/>
        </w:rPr>
        <w:t>Reports</w:t>
      </w:r>
    </w:p>
    <w:p w14:paraId="0644E50B" w14:textId="77777777" w:rsidR="003F36E7" w:rsidRPr="003F36E7" w:rsidRDefault="003F36E7" w:rsidP="003F36E7">
      <w:pPr>
        <w:spacing w:after="200" w:line="276" w:lineRule="auto"/>
        <w:rPr>
          <w:rFonts w:ascii="Arial" w:eastAsia="SimSun" w:hAnsi="Arial" w:cs="Arial"/>
          <w:szCs w:val="24"/>
          <w:lang w:val="en-US" w:eastAsia="zh-CN"/>
        </w:rPr>
      </w:pPr>
      <w:r w:rsidRPr="003F36E7">
        <w:rPr>
          <w:rFonts w:ascii="Arial" w:eastAsia="SimSun" w:hAnsi="Arial" w:cs="Arial"/>
          <w:szCs w:val="24"/>
          <w:lang w:val="en-US" w:eastAsia="zh-CN"/>
        </w:rPr>
        <w:t xml:space="preserve"> (d) Evaluation of the Contractor’s overall performance under this subcontract shall be conducted by IMA. In addition to review of Contractor reports and deliverables, IMA shall review the quality of Contractor performance under this Contract on an annual basis. These reviews will be used to help determine the Contractor’s suitability for future contracts. The Contractor will be evaluated for:</w:t>
      </w:r>
    </w:p>
    <w:p w14:paraId="1C1394F7" w14:textId="77777777" w:rsidR="003F36E7" w:rsidRPr="003F36E7" w:rsidRDefault="003F36E7" w:rsidP="003F36E7">
      <w:pPr>
        <w:spacing w:after="200" w:line="276" w:lineRule="auto"/>
        <w:rPr>
          <w:rFonts w:ascii="Arial" w:eastAsia="SimSun" w:hAnsi="Arial" w:cs="Arial"/>
          <w:szCs w:val="24"/>
          <w:lang w:val="en-US" w:eastAsia="zh-CN"/>
        </w:rPr>
      </w:pPr>
      <w:r w:rsidRPr="003F36E7">
        <w:rPr>
          <w:rFonts w:ascii="Arial" w:eastAsia="SimSun" w:hAnsi="Arial" w:cs="Arial"/>
          <w:szCs w:val="24"/>
          <w:lang w:val="en-US" w:eastAsia="zh-CN"/>
        </w:rPr>
        <w:t>Quality and timeliness of work. Provides personnel who are technically qualified, who foster a positive working environment, who are effective on the assignment and contribute to a team effort to accomplish tasks. Delegated tasks are completed in a timely manner. Reports are clear, concise, accurate, well-structured, easily comprehended, submitted on-</w:t>
      </w:r>
      <w:proofErr w:type="gramStart"/>
      <w:r w:rsidRPr="003F36E7">
        <w:rPr>
          <w:rFonts w:ascii="Arial" w:eastAsia="SimSun" w:hAnsi="Arial" w:cs="Arial"/>
          <w:szCs w:val="24"/>
          <w:lang w:val="en-US" w:eastAsia="zh-CN"/>
        </w:rPr>
        <w:t>time</w:t>
      </w:r>
      <w:proofErr w:type="gramEnd"/>
      <w:r w:rsidRPr="003F36E7">
        <w:rPr>
          <w:rFonts w:ascii="Arial" w:eastAsia="SimSun" w:hAnsi="Arial" w:cs="Arial"/>
          <w:szCs w:val="24"/>
          <w:lang w:val="en-US" w:eastAsia="zh-CN"/>
        </w:rPr>
        <w:t xml:space="preserve"> and contain actionable recommendations. </w:t>
      </w:r>
    </w:p>
    <w:p w14:paraId="36468386" w14:textId="77777777" w:rsidR="003F36E7" w:rsidRPr="003F36E7" w:rsidRDefault="003F36E7" w:rsidP="003F36E7">
      <w:pPr>
        <w:spacing w:after="200" w:line="276" w:lineRule="auto"/>
        <w:rPr>
          <w:rFonts w:ascii="Arial" w:eastAsia="SimSun" w:hAnsi="Arial" w:cs="Arial"/>
          <w:szCs w:val="24"/>
          <w:lang w:val="en-US" w:eastAsia="zh-CN"/>
        </w:rPr>
      </w:pPr>
      <w:r w:rsidRPr="003F36E7">
        <w:rPr>
          <w:rFonts w:ascii="Arial" w:eastAsia="SimSun" w:hAnsi="Arial" w:cs="Arial"/>
          <w:szCs w:val="24"/>
          <w:lang w:val="en-US" w:eastAsia="zh-CN"/>
        </w:rPr>
        <w:t xml:space="preserve">Responsiveness to IMA’s requests. Maintains open, direct, and responsive communications channels with IMA. Responses are rapid, helpful, accurate, and without undue delays. </w:t>
      </w:r>
    </w:p>
    <w:p w14:paraId="4A308392" w14:textId="77777777" w:rsidR="003F36E7" w:rsidRPr="003F36E7" w:rsidRDefault="003F36E7" w:rsidP="003F36E7">
      <w:pPr>
        <w:spacing w:after="200" w:line="276" w:lineRule="auto"/>
        <w:rPr>
          <w:rFonts w:ascii="Arial" w:eastAsia="SimSun" w:hAnsi="Arial" w:cs="Arial"/>
          <w:szCs w:val="24"/>
          <w:lang w:val="en-US" w:eastAsia="zh-CN"/>
        </w:rPr>
      </w:pPr>
      <w:r w:rsidRPr="003F36E7">
        <w:rPr>
          <w:rFonts w:ascii="Arial" w:eastAsia="SimSun" w:hAnsi="Arial" w:cs="Arial"/>
          <w:szCs w:val="24"/>
          <w:lang w:val="en-US" w:eastAsia="zh-CN"/>
        </w:rPr>
        <w:t xml:space="preserve">Quality of financial management. Demonstrates cost control in meeting Contract requirements. Complies with Donor’s cost principles in terms of allowability, allocability and reasonableness of costs. </w:t>
      </w:r>
    </w:p>
    <w:p w14:paraId="4234545A" w14:textId="77777777" w:rsidR="003F36E7" w:rsidRPr="003F36E7" w:rsidRDefault="003F36E7" w:rsidP="003F36E7">
      <w:pPr>
        <w:spacing w:after="200" w:line="276" w:lineRule="auto"/>
        <w:rPr>
          <w:rFonts w:ascii="Arial" w:eastAsia="SimSun" w:hAnsi="Arial" w:cs="Arial"/>
          <w:szCs w:val="24"/>
          <w:lang w:val="en-US" w:eastAsia="zh-CN"/>
        </w:rPr>
      </w:pPr>
      <w:r w:rsidRPr="003F36E7">
        <w:rPr>
          <w:rFonts w:ascii="Arial" w:eastAsia="SimSun" w:hAnsi="Arial" w:cs="Arial"/>
          <w:szCs w:val="24"/>
          <w:lang w:val="en-US" w:eastAsia="zh-CN"/>
        </w:rPr>
        <w:t xml:space="preserve">Quality of Contract administration. Conducts contractually required tasks, such as personnel management, submittal of approval requests, and invoice submission, in a timely, compliant, and accurate manner. Recruitment efforts go beyond a simple review of CVs before submission to IMA to include first-hand contacts with candidates and performing reference checks. </w:t>
      </w:r>
      <w:r w:rsidRPr="003F36E7" w:rsidDel="00FB4BF8">
        <w:rPr>
          <w:rFonts w:ascii="Arial" w:eastAsia="SimSun" w:hAnsi="Arial" w:cs="Arial"/>
          <w:szCs w:val="24"/>
          <w:lang w:val="en-US" w:eastAsia="zh-CN"/>
        </w:rPr>
        <w:t xml:space="preserve"> </w:t>
      </w:r>
    </w:p>
    <w:p w14:paraId="6C94D224" w14:textId="77777777" w:rsidR="003F36E7" w:rsidRPr="003F36E7" w:rsidRDefault="003F36E7" w:rsidP="003F36E7">
      <w:pPr>
        <w:tabs>
          <w:tab w:val="left" w:pos="820"/>
        </w:tabs>
        <w:ind w:right="-20"/>
        <w:jc w:val="both"/>
        <w:rPr>
          <w:rFonts w:ascii="Arial" w:eastAsia="Cambria" w:hAnsi="Arial" w:cs="Arial"/>
          <w:bCs/>
          <w:spacing w:val="-1"/>
          <w:szCs w:val="24"/>
          <w:lang w:val="en-US" w:eastAsia="zh-CN"/>
        </w:rPr>
      </w:pPr>
    </w:p>
    <w:p w14:paraId="244E99EE" w14:textId="77777777" w:rsidR="003F36E7" w:rsidRPr="003F36E7" w:rsidRDefault="003F36E7" w:rsidP="003F36E7">
      <w:pPr>
        <w:tabs>
          <w:tab w:val="left" w:pos="820"/>
        </w:tabs>
        <w:ind w:right="-20"/>
        <w:jc w:val="both"/>
        <w:rPr>
          <w:rFonts w:ascii="Arial" w:eastAsia="SimSun" w:hAnsi="Arial" w:cs="Arial"/>
          <w:szCs w:val="24"/>
          <w:lang w:val="en-US" w:eastAsia="zh-CN"/>
        </w:rPr>
      </w:pPr>
    </w:p>
    <w:p w14:paraId="7673F3D5" w14:textId="77777777" w:rsidR="003F36E7" w:rsidRPr="003F36E7" w:rsidRDefault="003F36E7" w:rsidP="003F36E7">
      <w:pPr>
        <w:tabs>
          <w:tab w:val="left" w:pos="820"/>
        </w:tabs>
        <w:ind w:right="-20"/>
        <w:jc w:val="both"/>
        <w:rPr>
          <w:rFonts w:ascii="Arial" w:eastAsia="Cambria" w:hAnsi="Arial" w:cs="Arial"/>
          <w:b/>
          <w:bCs/>
          <w:spacing w:val="-1"/>
          <w:szCs w:val="24"/>
          <w:lang w:val="en-US" w:eastAsia="zh-CN"/>
        </w:rPr>
      </w:pPr>
      <w:r w:rsidRPr="003F36E7">
        <w:rPr>
          <w:rFonts w:ascii="Arial" w:eastAsia="Cambria" w:hAnsi="Arial" w:cs="Arial"/>
          <w:b/>
          <w:bCs/>
          <w:spacing w:val="-1"/>
          <w:szCs w:val="24"/>
          <w:lang w:val="en-US" w:eastAsia="zh-CN"/>
        </w:rPr>
        <w:t>31. WAIVER</w:t>
      </w:r>
    </w:p>
    <w:p w14:paraId="595E314E" w14:textId="77777777" w:rsidR="003F36E7" w:rsidRPr="003F36E7" w:rsidRDefault="003F36E7" w:rsidP="003F36E7">
      <w:pPr>
        <w:spacing w:after="200"/>
        <w:jc w:val="both"/>
        <w:rPr>
          <w:rFonts w:ascii="Arial" w:eastAsia="SimSun" w:hAnsi="Arial" w:cs="Arial"/>
          <w:szCs w:val="24"/>
          <w:lang w:val="en-US" w:eastAsia="zh-CN"/>
        </w:rPr>
      </w:pPr>
      <w:r w:rsidRPr="003F36E7">
        <w:rPr>
          <w:rFonts w:ascii="Arial" w:eastAsia="SimSun" w:hAnsi="Arial" w:cs="Arial"/>
          <w:szCs w:val="24"/>
          <w:lang w:val="en-US" w:eastAsia="zh-CN"/>
        </w:rPr>
        <w:t>The failure by IMA to invoke or enforce any provision of this Contract Agreement shall in no way be considered a waiver of such provisions or in any way affect the validity of this Contract Agreement.</w:t>
      </w:r>
    </w:p>
    <w:p w14:paraId="0D967227" w14:textId="77777777" w:rsidR="003F36E7" w:rsidRPr="003F36E7" w:rsidRDefault="003F36E7" w:rsidP="003F36E7">
      <w:pPr>
        <w:spacing w:after="200"/>
        <w:jc w:val="both"/>
        <w:rPr>
          <w:rFonts w:ascii="Arial" w:eastAsia="SimSun" w:hAnsi="Arial" w:cs="Arial"/>
          <w:szCs w:val="24"/>
          <w:lang w:val="en-US" w:eastAsia="zh-CN"/>
        </w:rPr>
      </w:pPr>
    </w:p>
    <w:p w14:paraId="5FA5FC76" w14:textId="77777777" w:rsidR="003F36E7" w:rsidRPr="003F36E7" w:rsidRDefault="003F36E7" w:rsidP="003F36E7">
      <w:pPr>
        <w:tabs>
          <w:tab w:val="left" w:pos="820"/>
        </w:tabs>
        <w:ind w:right="-20"/>
        <w:jc w:val="both"/>
        <w:rPr>
          <w:rFonts w:ascii="Arial" w:eastAsia="Cambria" w:hAnsi="Arial" w:cs="Arial"/>
          <w:b/>
          <w:bCs/>
          <w:spacing w:val="-1"/>
          <w:szCs w:val="24"/>
          <w:lang w:val="en-US" w:eastAsia="zh-CN"/>
        </w:rPr>
      </w:pPr>
      <w:r w:rsidRPr="003F36E7">
        <w:rPr>
          <w:rFonts w:ascii="Arial" w:eastAsia="Cambria" w:hAnsi="Arial" w:cs="Arial"/>
          <w:b/>
          <w:bCs/>
          <w:spacing w:val="-1"/>
          <w:szCs w:val="24"/>
          <w:lang w:val="en-US" w:eastAsia="zh-CN"/>
        </w:rPr>
        <w:t>32. ENTIRETY OF AGREEMENT</w:t>
      </w:r>
    </w:p>
    <w:p w14:paraId="7DD320D7" w14:textId="77777777" w:rsidR="003F36E7" w:rsidRPr="003F36E7" w:rsidRDefault="003F36E7" w:rsidP="003F36E7">
      <w:pPr>
        <w:spacing w:after="200"/>
        <w:jc w:val="both"/>
        <w:rPr>
          <w:rFonts w:ascii="Arial" w:eastAsia="SimSun" w:hAnsi="Arial" w:cs="Arial"/>
          <w:szCs w:val="24"/>
          <w:lang w:val="en-US" w:eastAsia="zh-CN"/>
        </w:rPr>
      </w:pPr>
    </w:p>
    <w:p w14:paraId="279FE07A" w14:textId="77777777" w:rsidR="003F36E7" w:rsidRPr="003F36E7" w:rsidRDefault="003F36E7" w:rsidP="003F36E7">
      <w:pPr>
        <w:spacing w:after="200"/>
        <w:jc w:val="both"/>
        <w:rPr>
          <w:rFonts w:ascii="Arial" w:eastAsia="SimSun" w:hAnsi="Arial" w:cs="Arial"/>
          <w:szCs w:val="24"/>
          <w:lang w:val="en-US" w:eastAsia="zh-CN"/>
        </w:rPr>
      </w:pPr>
      <w:r w:rsidRPr="003F36E7">
        <w:rPr>
          <w:rFonts w:ascii="Arial" w:eastAsia="SimSun" w:hAnsi="Arial" w:cs="Arial"/>
          <w:szCs w:val="24"/>
          <w:lang w:val="en-US" w:eastAsia="zh-CN"/>
        </w:rPr>
        <w:t xml:space="preserve">This Contract Agreement contains the entire agreement of the Parties related to the subject matter hereof and no representations, inducements, promises or agreements, oral or otherwise, between the Parties not included herein shall be of any force or effect.  </w:t>
      </w:r>
    </w:p>
    <w:p w14:paraId="310AB1C9" w14:textId="77777777" w:rsidR="00833176" w:rsidRPr="003F36E7" w:rsidRDefault="00833176" w:rsidP="009A51F1">
      <w:pPr>
        <w:rPr>
          <w:rFonts w:ascii="Tahoma" w:hAnsi="Tahoma" w:cs="Tahoma"/>
          <w:sz w:val="22"/>
          <w:szCs w:val="22"/>
          <w:lang w:val="en-US"/>
        </w:rPr>
        <w:sectPr w:rsidR="00833176" w:rsidRPr="003F36E7" w:rsidSect="00E74764">
          <w:pgSz w:w="11899" w:h="16838"/>
          <w:pgMar w:top="851" w:right="851" w:bottom="851" w:left="851" w:header="709" w:footer="709" w:gutter="0"/>
          <w:cols w:space="708"/>
          <w:docGrid w:linePitch="360"/>
        </w:sectPr>
      </w:pPr>
    </w:p>
    <w:p w14:paraId="310AB1CA" w14:textId="77777777" w:rsidR="00986667" w:rsidRDefault="00986667" w:rsidP="000E4979">
      <w:pPr>
        <w:rPr>
          <w:rFonts w:ascii="Tahoma" w:hAnsi="Tahoma" w:cs="Tahoma"/>
          <w:b/>
          <w:sz w:val="22"/>
          <w:szCs w:val="22"/>
        </w:rPr>
      </w:pPr>
      <w:r w:rsidRPr="006643BB">
        <w:rPr>
          <w:rFonts w:ascii="Tahoma" w:hAnsi="Tahoma" w:cs="Tahoma"/>
          <w:b/>
          <w:sz w:val="22"/>
          <w:szCs w:val="22"/>
        </w:rPr>
        <w:lastRenderedPageBreak/>
        <w:t xml:space="preserve">Section </w:t>
      </w:r>
      <w:r w:rsidR="00515D8A">
        <w:rPr>
          <w:rFonts w:ascii="Tahoma" w:hAnsi="Tahoma" w:cs="Tahoma"/>
          <w:b/>
          <w:sz w:val="22"/>
          <w:szCs w:val="22"/>
        </w:rPr>
        <w:t>4</w:t>
      </w:r>
      <w:r w:rsidRPr="006643BB">
        <w:rPr>
          <w:rFonts w:ascii="Tahoma" w:hAnsi="Tahoma" w:cs="Tahoma"/>
          <w:b/>
          <w:sz w:val="22"/>
          <w:szCs w:val="22"/>
        </w:rPr>
        <w:t xml:space="preserve"> – Specifications</w:t>
      </w:r>
    </w:p>
    <w:p w14:paraId="310AB1CB" w14:textId="77777777" w:rsidR="009669B3" w:rsidRDefault="009669B3" w:rsidP="000E4979">
      <w:pPr>
        <w:rPr>
          <w:rFonts w:ascii="Tahoma" w:hAnsi="Tahoma" w:cs="Tahoma"/>
          <w:b/>
          <w:sz w:val="22"/>
          <w:szCs w:val="22"/>
        </w:rPr>
      </w:pPr>
    </w:p>
    <w:p w14:paraId="310AB2FE" w14:textId="77777777" w:rsidR="009669B3" w:rsidRDefault="009669B3" w:rsidP="000E4979">
      <w:pPr>
        <w:rPr>
          <w:rFonts w:ascii="Tahoma" w:hAnsi="Tahoma" w:cs="Tahoma"/>
          <w:b/>
          <w:sz w:val="22"/>
          <w:szCs w:val="22"/>
        </w:rPr>
      </w:pPr>
    </w:p>
    <w:tbl>
      <w:tblPr>
        <w:tblW w:w="14125" w:type="dxa"/>
        <w:tblLook w:val="04A0" w:firstRow="1" w:lastRow="0" w:firstColumn="1" w:lastColumn="0" w:noHBand="0" w:noVBand="1"/>
      </w:tblPr>
      <w:tblGrid>
        <w:gridCol w:w="460"/>
        <w:gridCol w:w="6285"/>
        <w:gridCol w:w="1530"/>
        <w:gridCol w:w="1710"/>
        <w:gridCol w:w="1890"/>
        <w:gridCol w:w="2250"/>
      </w:tblGrid>
      <w:tr w:rsidR="00685131" w:rsidRPr="00685131" w14:paraId="03C03D3C" w14:textId="77777777" w:rsidTr="00685131">
        <w:trPr>
          <w:trHeight w:val="630"/>
        </w:trPr>
        <w:tc>
          <w:tcPr>
            <w:tcW w:w="460" w:type="dxa"/>
            <w:tcBorders>
              <w:top w:val="single" w:sz="4" w:space="0" w:color="auto"/>
              <w:left w:val="single" w:sz="4" w:space="0" w:color="auto"/>
              <w:bottom w:val="single" w:sz="4" w:space="0" w:color="auto"/>
              <w:right w:val="single" w:sz="4" w:space="0" w:color="auto"/>
            </w:tcBorders>
            <w:shd w:val="clear" w:color="000000" w:fill="70AD47"/>
            <w:vAlign w:val="center"/>
            <w:hideMark/>
          </w:tcPr>
          <w:p w14:paraId="02FA9B5A" w14:textId="77777777" w:rsidR="00685131" w:rsidRPr="00685131" w:rsidRDefault="00685131" w:rsidP="00685131">
            <w:pPr>
              <w:rPr>
                <w:rFonts w:ascii="Calibri" w:hAnsi="Calibri" w:cs="Calibri"/>
                <w:b/>
                <w:bCs/>
                <w:i/>
                <w:iCs/>
                <w:color w:val="000000"/>
                <w:szCs w:val="24"/>
                <w:lang w:val="en-US" w:eastAsia="en-US"/>
              </w:rPr>
            </w:pPr>
            <w:r w:rsidRPr="00685131">
              <w:rPr>
                <w:rFonts w:ascii="Calibri" w:hAnsi="Calibri" w:cs="Calibri"/>
                <w:b/>
                <w:bCs/>
                <w:i/>
                <w:iCs/>
                <w:color w:val="000000"/>
                <w:szCs w:val="24"/>
                <w:lang w:val="en-US" w:eastAsia="en-US"/>
              </w:rPr>
              <w:t>#</w:t>
            </w:r>
          </w:p>
        </w:tc>
        <w:tc>
          <w:tcPr>
            <w:tcW w:w="6285" w:type="dxa"/>
            <w:tcBorders>
              <w:top w:val="single" w:sz="4" w:space="0" w:color="auto"/>
              <w:left w:val="nil"/>
              <w:bottom w:val="single" w:sz="4" w:space="0" w:color="auto"/>
              <w:right w:val="single" w:sz="4" w:space="0" w:color="auto"/>
            </w:tcBorders>
            <w:shd w:val="clear" w:color="000000" w:fill="70AD47"/>
            <w:vAlign w:val="center"/>
            <w:hideMark/>
          </w:tcPr>
          <w:p w14:paraId="632687C9" w14:textId="77777777" w:rsidR="00685131" w:rsidRPr="00685131" w:rsidRDefault="00685131" w:rsidP="00685131">
            <w:pPr>
              <w:rPr>
                <w:rFonts w:ascii="Calibri" w:hAnsi="Calibri" w:cs="Calibri"/>
                <w:b/>
                <w:bCs/>
                <w:color w:val="000000"/>
                <w:szCs w:val="24"/>
                <w:lang w:val="en-US" w:eastAsia="en-US"/>
              </w:rPr>
            </w:pPr>
            <w:r w:rsidRPr="00685131">
              <w:rPr>
                <w:rFonts w:ascii="Calibri" w:hAnsi="Calibri" w:cs="Calibri"/>
                <w:b/>
                <w:bCs/>
                <w:color w:val="000000"/>
                <w:szCs w:val="24"/>
                <w:lang w:val="en-US" w:eastAsia="en-US"/>
              </w:rPr>
              <w:t>Particular</w:t>
            </w:r>
          </w:p>
        </w:tc>
        <w:tc>
          <w:tcPr>
            <w:tcW w:w="1530" w:type="dxa"/>
            <w:tcBorders>
              <w:top w:val="single" w:sz="4" w:space="0" w:color="auto"/>
              <w:left w:val="nil"/>
              <w:bottom w:val="single" w:sz="4" w:space="0" w:color="auto"/>
              <w:right w:val="single" w:sz="4" w:space="0" w:color="auto"/>
            </w:tcBorders>
            <w:shd w:val="clear" w:color="000000" w:fill="70AD47"/>
            <w:vAlign w:val="center"/>
            <w:hideMark/>
          </w:tcPr>
          <w:p w14:paraId="58341DC9" w14:textId="77777777" w:rsidR="00685131" w:rsidRPr="00685131" w:rsidRDefault="00685131" w:rsidP="00685131">
            <w:pPr>
              <w:rPr>
                <w:rFonts w:ascii="Calibri" w:hAnsi="Calibri" w:cs="Calibri"/>
                <w:b/>
                <w:bCs/>
                <w:color w:val="000000"/>
                <w:szCs w:val="24"/>
                <w:lang w:val="en-US" w:eastAsia="en-US"/>
              </w:rPr>
            </w:pPr>
            <w:r w:rsidRPr="00685131">
              <w:rPr>
                <w:rFonts w:ascii="Calibri" w:hAnsi="Calibri" w:cs="Calibri"/>
                <w:b/>
                <w:bCs/>
                <w:color w:val="000000"/>
                <w:szCs w:val="24"/>
                <w:lang w:val="en-US" w:eastAsia="en-US"/>
              </w:rPr>
              <w:t>Unit of Measures</w:t>
            </w:r>
          </w:p>
        </w:tc>
        <w:tc>
          <w:tcPr>
            <w:tcW w:w="1710" w:type="dxa"/>
            <w:tcBorders>
              <w:top w:val="single" w:sz="4" w:space="0" w:color="auto"/>
              <w:left w:val="nil"/>
              <w:bottom w:val="single" w:sz="4" w:space="0" w:color="auto"/>
              <w:right w:val="single" w:sz="4" w:space="0" w:color="auto"/>
            </w:tcBorders>
            <w:shd w:val="clear" w:color="000000" w:fill="70AD47"/>
            <w:vAlign w:val="center"/>
            <w:hideMark/>
          </w:tcPr>
          <w:p w14:paraId="62678AD9" w14:textId="77777777" w:rsidR="00685131" w:rsidRPr="00685131" w:rsidRDefault="00685131" w:rsidP="00685131">
            <w:pPr>
              <w:rPr>
                <w:rFonts w:ascii="Calibri" w:hAnsi="Calibri" w:cs="Calibri"/>
                <w:b/>
                <w:bCs/>
                <w:color w:val="000000"/>
                <w:szCs w:val="24"/>
                <w:lang w:val="en-US" w:eastAsia="en-US"/>
              </w:rPr>
            </w:pPr>
            <w:r w:rsidRPr="00685131">
              <w:rPr>
                <w:rFonts w:ascii="Calibri" w:hAnsi="Calibri" w:cs="Calibri"/>
                <w:b/>
                <w:bCs/>
                <w:color w:val="000000"/>
                <w:szCs w:val="24"/>
                <w:lang w:val="en-US" w:eastAsia="en-US"/>
              </w:rPr>
              <w:t>Quantity</w:t>
            </w:r>
          </w:p>
        </w:tc>
        <w:tc>
          <w:tcPr>
            <w:tcW w:w="1890" w:type="dxa"/>
            <w:tcBorders>
              <w:top w:val="single" w:sz="4" w:space="0" w:color="auto"/>
              <w:left w:val="nil"/>
              <w:bottom w:val="single" w:sz="4" w:space="0" w:color="auto"/>
              <w:right w:val="single" w:sz="4" w:space="0" w:color="auto"/>
            </w:tcBorders>
            <w:shd w:val="clear" w:color="000000" w:fill="70AD47"/>
            <w:vAlign w:val="center"/>
            <w:hideMark/>
          </w:tcPr>
          <w:p w14:paraId="39469713" w14:textId="77777777" w:rsidR="00685131" w:rsidRPr="00685131" w:rsidRDefault="00685131" w:rsidP="00685131">
            <w:pPr>
              <w:rPr>
                <w:rFonts w:ascii="Calibri" w:hAnsi="Calibri" w:cs="Calibri"/>
                <w:b/>
                <w:bCs/>
                <w:color w:val="000000"/>
                <w:szCs w:val="24"/>
                <w:lang w:val="en-US" w:eastAsia="en-US"/>
              </w:rPr>
            </w:pPr>
            <w:r w:rsidRPr="00685131">
              <w:rPr>
                <w:rFonts w:ascii="Calibri" w:hAnsi="Calibri" w:cs="Calibri"/>
                <w:b/>
                <w:bCs/>
                <w:color w:val="000000"/>
                <w:szCs w:val="24"/>
                <w:lang w:val="en-US" w:eastAsia="en-US"/>
              </w:rPr>
              <w:t>Unit price</w:t>
            </w:r>
          </w:p>
        </w:tc>
        <w:tc>
          <w:tcPr>
            <w:tcW w:w="2250" w:type="dxa"/>
            <w:tcBorders>
              <w:top w:val="single" w:sz="4" w:space="0" w:color="auto"/>
              <w:left w:val="nil"/>
              <w:bottom w:val="single" w:sz="4" w:space="0" w:color="auto"/>
              <w:right w:val="single" w:sz="4" w:space="0" w:color="auto"/>
            </w:tcBorders>
            <w:shd w:val="clear" w:color="000000" w:fill="70AD47"/>
            <w:vAlign w:val="center"/>
            <w:hideMark/>
          </w:tcPr>
          <w:p w14:paraId="641E917C" w14:textId="77777777" w:rsidR="00685131" w:rsidRPr="00685131" w:rsidRDefault="00685131" w:rsidP="00685131">
            <w:pPr>
              <w:rPr>
                <w:rFonts w:ascii="Calibri" w:hAnsi="Calibri" w:cs="Calibri"/>
                <w:b/>
                <w:bCs/>
                <w:color w:val="000000"/>
                <w:szCs w:val="24"/>
                <w:lang w:val="en-US" w:eastAsia="en-US"/>
              </w:rPr>
            </w:pPr>
            <w:r w:rsidRPr="00685131">
              <w:rPr>
                <w:rFonts w:ascii="Calibri" w:hAnsi="Calibri" w:cs="Calibri"/>
                <w:b/>
                <w:bCs/>
                <w:color w:val="000000"/>
                <w:szCs w:val="24"/>
                <w:lang w:val="en-US" w:eastAsia="en-US"/>
              </w:rPr>
              <w:t xml:space="preserve">Total </w:t>
            </w:r>
          </w:p>
        </w:tc>
      </w:tr>
      <w:tr w:rsidR="00685131" w:rsidRPr="00685131" w14:paraId="3B2BFCFD" w14:textId="77777777" w:rsidTr="00685131">
        <w:trPr>
          <w:trHeight w:val="315"/>
        </w:trPr>
        <w:tc>
          <w:tcPr>
            <w:tcW w:w="460" w:type="dxa"/>
            <w:tcBorders>
              <w:top w:val="nil"/>
              <w:left w:val="single" w:sz="4" w:space="0" w:color="auto"/>
              <w:bottom w:val="single" w:sz="4" w:space="0" w:color="auto"/>
              <w:right w:val="single" w:sz="4" w:space="0" w:color="auto"/>
            </w:tcBorders>
            <w:shd w:val="clear" w:color="000000" w:fill="FFFF00"/>
            <w:vAlign w:val="bottom"/>
            <w:hideMark/>
          </w:tcPr>
          <w:p w14:paraId="00F9CB97" w14:textId="77777777" w:rsidR="00685131" w:rsidRPr="00685131" w:rsidRDefault="00685131" w:rsidP="00685131">
            <w:pPr>
              <w:rPr>
                <w:rFonts w:ascii="Calibri" w:hAnsi="Calibri" w:cs="Calibri"/>
                <w:b/>
                <w:bCs/>
                <w:color w:val="000000"/>
                <w:szCs w:val="24"/>
                <w:lang w:val="en-US" w:eastAsia="en-US"/>
              </w:rPr>
            </w:pPr>
            <w:r w:rsidRPr="00685131">
              <w:rPr>
                <w:rFonts w:ascii="Calibri" w:hAnsi="Calibri" w:cs="Calibri"/>
                <w:b/>
                <w:bCs/>
                <w:color w:val="000000"/>
                <w:szCs w:val="24"/>
                <w:lang w:val="en-US" w:eastAsia="en-US"/>
              </w:rPr>
              <w:t> </w:t>
            </w:r>
          </w:p>
        </w:tc>
        <w:tc>
          <w:tcPr>
            <w:tcW w:w="6285" w:type="dxa"/>
            <w:tcBorders>
              <w:top w:val="nil"/>
              <w:left w:val="nil"/>
              <w:bottom w:val="single" w:sz="4" w:space="0" w:color="auto"/>
              <w:right w:val="single" w:sz="4" w:space="0" w:color="auto"/>
            </w:tcBorders>
            <w:shd w:val="clear" w:color="000000" w:fill="FFFF00"/>
            <w:vAlign w:val="bottom"/>
            <w:hideMark/>
          </w:tcPr>
          <w:p w14:paraId="0A041A74" w14:textId="77777777" w:rsidR="00685131" w:rsidRPr="00685131" w:rsidRDefault="00685131" w:rsidP="00685131">
            <w:pPr>
              <w:rPr>
                <w:rFonts w:ascii="Calibri" w:hAnsi="Calibri" w:cs="Calibri"/>
                <w:b/>
                <w:bCs/>
                <w:color w:val="000000"/>
                <w:szCs w:val="24"/>
                <w:lang w:val="en-US" w:eastAsia="en-US"/>
              </w:rPr>
            </w:pPr>
            <w:r w:rsidRPr="00685131">
              <w:rPr>
                <w:rFonts w:ascii="Calibri" w:hAnsi="Calibri" w:cs="Calibri"/>
                <w:b/>
                <w:bCs/>
                <w:color w:val="000000"/>
                <w:szCs w:val="24"/>
                <w:lang w:val="en-US" w:eastAsia="en-US"/>
              </w:rPr>
              <w:t>Consumable Items</w:t>
            </w:r>
          </w:p>
        </w:tc>
        <w:tc>
          <w:tcPr>
            <w:tcW w:w="1530" w:type="dxa"/>
            <w:tcBorders>
              <w:top w:val="nil"/>
              <w:left w:val="nil"/>
              <w:bottom w:val="single" w:sz="4" w:space="0" w:color="auto"/>
              <w:right w:val="single" w:sz="4" w:space="0" w:color="auto"/>
            </w:tcBorders>
            <w:shd w:val="clear" w:color="000000" w:fill="FFFF00"/>
            <w:vAlign w:val="bottom"/>
            <w:hideMark/>
          </w:tcPr>
          <w:p w14:paraId="5A778944" w14:textId="77777777" w:rsidR="00685131" w:rsidRPr="00685131" w:rsidRDefault="00685131" w:rsidP="00685131">
            <w:pPr>
              <w:rPr>
                <w:rFonts w:ascii="Calibri" w:hAnsi="Calibri" w:cs="Calibri"/>
                <w:b/>
                <w:bCs/>
                <w:color w:val="000000"/>
                <w:szCs w:val="24"/>
                <w:lang w:val="en-US" w:eastAsia="en-US"/>
              </w:rPr>
            </w:pPr>
            <w:r w:rsidRPr="00685131">
              <w:rPr>
                <w:rFonts w:ascii="Calibri" w:hAnsi="Calibri" w:cs="Calibri"/>
                <w:b/>
                <w:bCs/>
                <w:color w:val="000000"/>
                <w:szCs w:val="24"/>
                <w:lang w:val="en-US" w:eastAsia="en-US"/>
              </w:rPr>
              <w:t> </w:t>
            </w:r>
          </w:p>
        </w:tc>
        <w:tc>
          <w:tcPr>
            <w:tcW w:w="1710" w:type="dxa"/>
            <w:tcBorders>
              <w:top w:val="nil"/>
              <w:left w:val="nil"/>
              <w:bottom w:val="single" w:sz="4" w:space="0" w:color="auto"/>
              <w:right w:val="single" w:sz="4" w:space="0" w:color="auto"/>
            </w:tcBorders>
            <w:shd w:val="clear" w:color="000000" w:fill="FFFF00"/>
            <w:vAlign w:val="bottom"/>
            <w:hideMark/>
          </w:tcPr>
          <w:p w14:paraId="36D9D2BA" w14:textId="77777777" w:rsidR="00685131" w:rsidRPr="00685131" w:rsidRDefault="00685131" w:rsidP="00685131">
            <w:pPr>
              <w:rPr>
                <w:rFonts w:ascii="Calibri" w:hAnsi="Calibri" w:cs="Calibri"/>
                <w:b/>
                <w:bCs/>
                <w:color w:val="000000"/>
                <w:szCs w:val="24"/>
                <w:lang w:val="en-US" w:eastAsia="en-US"/>
              </w:rPr>
            </w:pPr>
            <w:r w:rsidRPr="00685131">
              <w:rPr>
                <w:rFonts w:ascii="Calibri" w:hAnsi="Calibri" w:cs="Calibri"/>
                <w:b/>
                <w:bCs/>
                <w:color w:val="000000"/>
                <w:szCs w:val="24"/>
                <w:lang w:val="en-US" w:eastAsia="en-US"/>
              </w:rPr>
              <w:t> </w:t>
            </w:r>
          </w:p>
        </w:tc>
        <w:tc>
          <w:tcPr>
            <w:tcW w:w="1890" w:type="dxa"/>
            <w:tcBorders>
              <w:top w:val="nil"/>
              <w:left w:val="nil"/>
              <w:bottom w:val="single" w:sz="4" w:space="0" w:color="auto"/>
              <w:right w:val="single" w:sz="4" w:space="0" w:color="auto"/>
            </w:tcBorders>
            <w:shd w:val="clear" w:color="000000" w:fill="FFFF00"/>
            <w:noWrap/>
            <w:vAlign w:val="bottom"/>
            <w:hideMark/>
          </w:tcPr>
          <w:p w14:paraId="5D7603A2" w14:textId="77777777" w:rsidR="00685131" w:rsidRPr="00685131" w:rsidRDefault="00685131" w:rsidP="00685131">
            <w:pPr>
              <w:rPr>
                <w:rFonts w:ascii="Calibri" w:hAnsi="Calibri" w:cs="Calibri"/>
                <w:color w:val="000000"/>
                <w:szCs w:val="24"/>
                <w:lang w:val="en-US" w:eastAsia="en-US"/>
              </w:rPr>
            </w:pPr>
            <w:r w:rsidRPr="00685131">
              <w:rPr>
                <w:rFonts w:ascii="Calibri" w:hAnsi="Calibri" w:cs="Calibri"/>
                <w:color w:val="000000"/>
                <w:szCs w:val="24"/>
                <w:lang w:val="en-US" w:eastAsia="en-US"/>
              </w:rPr>
              <w:t> </w:t>
            </w:r>
          </w:p>
        </w:tc>
        <w:tc>
          <w:tcPr>
            <w:tcW w:w="2250" w:type="dxa"/>
            <w:tcBorders>
              <w:top w:val="nil"/>
              <w:left w:val="nil"/>
              <w:bottom w:val="single" w:sz="4" w:space="0" w:color="auto"/>
              <w:right w:val="single" w:sz="4" w:space="0" w:color="auto"/>
            </w:tcBorders>
            <w:shd w:val="clear" w:color="000000" w:fill="FFFF00"/>
            <w:noWrap/>
            <w:vAlign w:val="bottom"/>
            <w:hideMark/>
          </w:tcPr>
          <w:p w14:paraId="1376446E" w14:textId="77777777" w:rsidR="00685131" w:rsidRPr="00685131" w:rsidRDefault="00685131" w:rsidP="00685131">
            <w:pPr>
              <w:rPr>
                <w:rFonts w:ascii="Calibri" w:hAnsi="Calibri" w:cs="Calibri"/>
                <w:color w:val="000000"/>
                <w:szCs w:val="24"/>
                <w:lang w:val="en-US" w:eastAsia="en-US"/>
              </w:rPr>
            </w:pPr>
            <w:r w:rsidRPr="00685131">
              <w:rPr>
                <w:rFonts w:ascii="Calibri" w:hAnsi="Calibri" w:cs="Calibri"/>
                <w:color w:val="000000"/>
                <w:szCs w:val="24"/>
                <w:lang w:val="en-US" w:eastAsia="en-US"/>
              </w:rPr>
              <w:t> </w:t>
            </w:r>
          </w:p>
        </w:tc>
      </w:tr>
      <w:tr w:rsidR="00685131" w:rsidRPr="00685131" w14:paraId="66E70C93" w14:textId="77777777" w:rsidTr="00685131">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1954543" w14:textId="77777777" w:rsidR="00685131" w:rsidRPr="00685131" w:rsidRDefault="00685131" w:rsidP="00685131">
            <w:pPr>
              <w:jc w:val="right"/>
              <w:rPr>
                <w:rFonts w:ascii="Calibri" w:hAnsi="Calibri" w:cs="Calibri"/>
                <w:color w:val="000000"/>
                <w:szCs w:val="24"/>
                <w:lang w:val="en-US" w:eastAsia="en-US"/>
              </w:rPr>
            </w:pPr>
            <w:r w:rsidRPr="00685131">
              <w:rPr>
                <w:rFonts w:ascii="Calibri" w:hAnsi="Calibri" w:cs="Calibri"/>
                <w:color w:val="000000"/>
                <w:szCs w:val="24"/>
                <w:lang w:val="en-US" w:eastAsia="en-US"/>
              </w:rPr>
              <w:t>1</w:t>
            </w:r>
          </w:p>
        </w:tc>
        <w:tc>
          <w:tcPr>
            <w:tcW w:w="6285" w:type="dxa"/>
            <w:tcBorders>
              <w:top w:val="nil"/>
              <w:left w:val="nil"/>
              <w:bottom w:val="single" w:sz="4" w:space="0" w:color="auto"/>
              <w:right w:val="single" w:sz="4" w:space="0" w:color="auto"/>
            </w:tcBorders>
            <w:shd w:val="clear" w:color="auto" w:fill="auto"/>
            <w:noWrap/>
            <w:vAlign w:val="bottom"/>
            <w:hideMark/>
          </w:tcPr>
          <w:p w14:paraId="768EDC86" w14:textId="77777777" w:rsidR="00685131" w:rsidRPr="00685131" w:rsidRDefault="00685131" w:rsidP="00685131">
            <w:pPr>
              <w:rPr>
                <w:rFonts w:ascii="Calibri" w:hAnsi="Calibri" w:cs="Calibri"/>
                <w:color w:val="000000"/>
                <w:szCs w:val="24"/>
                <w:lang w:val="en-US" w:eastAsia="en-US"/>
              </w:rPr>
            </w:pPr>
            <w:r w:rsidRPr="00685131">
              <w:rPr>
                <w:rFonts w:ascii="Calibri" w:hAnsi="Calibri" w:cs="Calibri"/>
                <w:color w:val="000000"/>
                <w:szCs w:val="24"/>
                <w:lang w:val="en-US" w:eastAsia="en-US"/>
              </w:rPr>
              <w:t xml:space="preserve">Milk power (Al </w:t>
            </w:r>
            <w:proofErr w:type="spellStart"/>
            <w:r w:rsidRPr="00685131">
              <w:rPr>
                <w:rFonts w:ascii="Calibri" w:hAnsi="Calibri" w:cs="Calibri"/>
                <w:color w:val="000000"/>
                <w:szCs w:val="24"/>
                <w:lang w:val="en-US" w:eastAsia="en-US"/>
              </w:rPr>
              <w:t>Mudish</w:t>
            </w:r>
            <w:proofErr w:type="spellEnd"/>
          </w:p>
        </w:tc>
        <w:tc>
          <w:tcPr>
            <w:tcW w:w="1530" w:type="dxa"/>
            <w:tcBorders>
              <w:top w:val="nil"/>
              <w:left w:val="nil"/>
              <w:bottom w:val="single" w:sz="4" w:space="0" w:color="auto"/>
              <w:right w:val="single" w:sz="4" w:space="0" w:color="auto"/>
            </w:tcBorders>
            <w:shd w:val="clear" w:color="auto" w:fill="auto"/>
            <w:noWrap/>
            <w:vAlign w:val="bottom"/>
            <w:hideMark/>
          </w:tcPr>
          <w:p w14:paraId="61AF01EE" w14:textId="77777777" w:rsidR="00685131" w:rsidRPr="00685131" w:rsidRDefault="00685131" w:rsidP="00685131">
            <w:pPr>
              <w:rPr>
                <w:rFonts w:ascii="Calibri" w:hAnsi="Calibri" w:cs="Calibri"/>
                <w:color w:val="000000"/>
                <w:szCs w:val="24"/>
                <w:lang w:val="en-US" w:eastAsia="en-US"/>
              </w:rPr>
            </w:pPr>
            <w:r w:rsidRPr="00685131">
              <w:rPr>
                <w:rFonts w:ascii="Calibri" w:hAnsi="Calibri" w:cs="Calibri"/>
                <w:color w:val="000000"/>
                <w:szCs w:val="24"/>
                <w:lang w:val="en-US" w:eastAsia="en-US"/>
              </w:rPr>
              <w:t>Tins</w:t>
            </w:r>
          </w:p>
        </w:tc>
        <w:tc>
          <w:tcPr>
            <w:tcW w:w="1710" w:type="dxa"/>
            <w:tcBorders>
              <w:top w:val="nil"/>
              <w:left w:val="nil"/>
              <w:bottom w:val="single" w:sz="4" w:space="0" w:color="auto"/>
              <w:right w:val="single" w:sz="4" w:space="0" w:color="auto"/>
            </w:tcBorders>
            <w:shd w:val="clear" w:color="auto" w:fill="auto"/>
            <w:noWrap/>
            <w:vAlign w:val="bottom"/>
            <w:hideMark/>
          </w:tcPr>
          <w:p w14:paraId="11E9EE0A" w14:textId="77777777" w:rsidR="00685131" w:rsidRPr="00685131" w:rsidRDefault="00685131" w:rsidP="00685131">
            <w:pPr>
              <w:jc w:val="right"/>
              <w:rPr>
                <w:rFonts w:ascii="Calibri" w:hAnsi="Calibri" w:cs="Calibri"/>
                <w:color w:val="000000"/>
                <w:szCs w:val="24"/>
                <w:lang w:val="en-US" w:eastAsia="en-US"/>
              </w:rPr>
            </w:pPr>
            <w:r w:rsidRPr="00685131">
              <w:rPr>
                <w:rFonts w:ascii="Calibri" w:hAnsi="Calibri" w:cs="Calibri"/>
                <w:color w:val="000000"/>
                <w:szCs w:val="24"/>
                <w:lang w:val="en-US" w:eastAsia="en-US"/>
              </w:rPr>
              <w:t>12</w:t>
            </w:r>
          </w:p>
        </w:tc>
        <w:tc>
          <w:tcPr>
            <w:tcW w:w="1890" w:type="dxa"/>
            <w:tcBorders>
              <w:top w:val="nil"/>
              <w:left w:val="nil"/>
              <w:bottom w:val="single" w:sz="4" w:space="0" w:color="auto"/>
              <w:right w:val="single" w:sz="4" w:space="0" w:color="auto"/>
            </w:tcBorders>
            <w:shd w:val="clear" w:color="auto" w:fill="auto"/>
            <w:noWrap/>
            <w:vAlign w:val="bottom"/>
            <w:hideMark/>
          </w:tcPr>
          <w:p w14:paraId="565DC2A8" w14:textId="77777777" w:rsidR="00685131" w:rsidRPr="00685131" w:rsidRDefault="00685131" w:rsidP="00685131">
            <w:pPr>
              <w:rPr>
                <w:rFonts w:ascii="Calibri" w:hAnsi="Calibri" w:cs="Calibri"/>
                <w:color w:val="000000"/>
                <w:szCs w:val="24"/>
                <w:lang w:val="en-US" w:eastAsia="en-US"/>
              </w:rPr>
            </w:pPr>
            <w:r w:rsidRPr="00685131">
              <w:rPr>
                <w:rFonts w:ascii="Calibri" w:hAnsi="Calibri" w:cs="Calibri"/>
                <w:color w:val="000000"/>
                <w:szCs w:val="24"/>
                <w:lang w:val="en-US" w:eastAsia="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66019CBE" w14:textId="77777777" w:rsidR="00685131" w:rsidRPr="00685131" w:rsidRDefault="00685131" w:rsidP="00685131">
            <w:pPr>
              <w:rPr>
                <w:rFonts w:ascii="Calibri" w:hAnsi="Calibri" w:cs="Calibri"/>
                <w:color w:val="000000"/>
                <w:szCs w:val="24"/>
                <w:lang w:val="en-US" w:eastAsia="en-US"/>
              </w:rPr>
            </w:pPr>
            <w:r w:rsidRPr="00685131">
              <w:rPr>
                <w:rFonts w:ascii="Calibri" w:hAnsi="Calibri" w:cs="Calibri"/>
                <w:color w:val="000000"/>
                <w:szCs w:val="24"/>
                <w:lang w:val="en-US" w:eastAsia="en-US"/>
              </w:rPr>
              <w:t> </w:t>
            </w:r>
          </w:p>
        </w:tc>
      </w:tr>
      <w:tr w:rsidR="00685131" w:rsidRPr="00685131" w14:paraId="128A35AB" w14:textId="77777777" w:rsidTr="00685131">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8DA3E4A" w14:textId="77777777" w:rsidR="00685131" w:rsidRPr="00685131" w:rsidRDefault="00685131" w:rsidP="00685131">
            <w:pPr>
              <w:jc w:val="right"/>
              <w:rPr>
                <w:rFonts w:ascii="Calibri" w:hAnsi="Calibri" w:cs="Calibri"/>
                <w:color w:val="000000"/>
                <w:szCs w:val="24"/>
                <w:lang w:val="en-US" w:eastAsia="en-US"/>
              </w:rPr>
            </w:pPr>
            <w:r w:rsidRPr="00685131">
              <w:rPr>
                <w:rFonts w:ascii="Calibri" w:hAnsi="Calibri" w:cs="Calibri"/>
                <w:color w:val="000000"/>
                <w:szCs w:val="24"/>
                <w:lang w:val="en-US" w:eastAsia="en-US"/>
              </w:rPr>
              <w:t>2</w:t>
            </w:r>
          </w:p>
        </w:tc>
        <w:tc>
          <w:tcPr>
            <w:tcW w:w="6285" w:type="dxa"/>
            <w:tcBorders>
              <w:top w:val="nil"/>
              <w:left w:val="nil"/>
              <w:bottom w:val="single" w:sz="4" w:space="0" w:color="auto"/>
              <w:right w:val="single" w:sz="4" w:space="0" w:color="auto"/>
            </w:tcBorders>
            <w:shd w:val="clear" w:color="auto" w:fill="auto"/>
            <w:noWrap/>
            <w:vAlign w:val="bottom"/>
            <w:hideMark/>
          </w:tcPr>
          <w:p w14:paraId="77948362" w14:textId="77777777" w:rsidR="00685131" w:rsidRPr="00685131" w:rsidRDefault="00685131" w:rsidP="00685131">
            <w:pPr>
              <w:rPr>
                <w:rFonts w:ascii="Calibri" w:hAnsi="Calibri" w:cs="Calibri"/>
                <w:color w:val="000000"/>
                <w:szCs w:val="24"/>
                <w:lang w:val="en-US" w:eastAsia="en-US"/>
              </w:rPr>
            </w:pPr>
            <w:r w:rsidRPr="00685131">
              <w:rPr>
                <w:rFonts w:ascii="Calibri" w:hAnsi="Calibri" w:cs="Calibri"/>
                <w:color w:val="000000"/>
                <w:szCs w:val="24"/>
                <w:lang w:val="en-US" w:eastAsia="en-US"/>
              </w:rPr>
              <w:t>Milo</w:t>
            </w:r>
          </w:p>
        </w:tc>
        <w:tc>
          <w:tcPr>
            <w:tcW w:w="1530" w:type="dxa"/>
            <w:tcBorders>
              <w:top w:val="nil"/>
              <w:left w:val="nil"/>
              <w:bottom w:val="single" w:sz="4" w:space="0" w:color="auto"/>
              <w:right w:val="single" w:sz="4" w:space="0" w:color="auto"/>
            </w:tcBorders>
            <w:shd w:val="clear" w:color="auto" w:fill="auto"/>
            <w:noWrap/>
            <w:vAlign w:val="bottom"/>
            <w:hideMark/>
          </w:tcPr>
          <w:p w14:paraId="17813307" w14:textId="77777777" w:rsidR="00685131" w:rsidRPr="00685131" w:rsidRDefault="00685131" w:rsidP="00685131">
            <w:pPr>
              <w:rPr>
                <w:rFonts w:ascii="Calibri" w:hAnsi="Calibri" w:cs="Calibri"/>
                <w:color w:val="000000"/>
                <w:szCs w:val="24"/>
                <w:lang w:val="en-US" w:eastAsia="en-US"/>
              </w:rPr>
            </w:pPr>
            <w:r w:rsidRPr="00685131">
              <w:rPr>
                <w:rFonts w:ascii="Calibri" w:hAnsi="Calibri" w:cs="Calibri"/>
                <w:color w:val="000000"/>
                <w:szCs w:val="24"/>
                <w:lang w:val="en-US" w:eastAsia="en-US"/>
              </w:rPr>
              <w:t>Tins</w:t>
            </w:r>
          </w:p>
        </w:tc>
        <w:tc>
          <w:tcPr>
            <w:tcW w:w="1710" w:type="dxa"/>
            <w:tcBorders>
              <w:top w:val="nil"/>
              <w:left w:val="nil"/>
              <w:bottom w:val="single" w:sz="4" w:space="0" w:color="auto"/>
              <w:right w:val="single" w:sz="4" w:space="0" w:color="auto"/>
            </w:tcBorders>
            <w:shd w:val="clear" w:color="auto" w:fill="auto"/>
            <w:noWrap/>
            <w:vAlign w:val="bottom"/>
            <w:hideMark/>
          </w:tcPr>
          <w:p w14:paraId="528F40B9" w14:textId="77777777" w:rsidR="00685131" w:rsidRPr="00685131" w:rsidRDefault="00685131" w:rsidP="00685131">
            <w:pPr>
              <w:jc w:val="right"/>
              <w:rPr>
                <w:rFonts w:ascii="Calibri" w:hAnsi="Calibri" w:cs="Calibri"/>
                <w:color w:val="000000"/>
                <w:szCs w:val="24"/>
                <w:lang w:val="en-US" w:eastAsia="en-US"/>
              </w:rPr>
            </w:pPr>
            <w:r w:rsidRPr="00685131">
              <w:rPr>
                <w:rFonts w:ascii="Calibri" w:hAnsi="Calibri" w:cs="Calibri"/>
                <w:color w:val="000000"/>
                <w:szCs w:val="24"/>
                <w:lang w:val="en-US" w:eastAsia="en-US"/>
              </w:rPr>
              <w:t>15</w:t>
            </w:r>
          </w:p>
        </w:tc>
        <w:tc>
          <w:tcPr>
            <w:tcW w:w="1890" w:type="dxa"/>
            <w:tcBorders>
              <w:top w:val="nil"/>
              <w:left w:val="nil"/>
              <w:bottom w:val="single" w:sz="4" w:space="0" w:color="auto"/>
              <w:right w:val="single" w:sz="4" w:space="0" w:color="auto"/>
            </w:tcBorders>
            <w:shd w:val="clear" w:color="auto" w:fill="auto"/>
            <w:noWrap/>
            <w:vAlign w:val="bottom"/>
            <w:hideMark/>
          </w:tcPr>
          <w:p w14:paraId="5CB2E75A" w14:textId="77777777" w:rsidR="00685131" w:rsidRPr="00685131" w:rsidRDefault="00685131" w:rsidP="00685131">
            <w:pPr>
              <w:rPr>
                <w:rFonts w:ascii="Calibri" w:hAnsi="Calibri" w:cs="Calibri"/>
                <w:color w:val="000000"/>
                <w:szCs w:val="24"/>
                <w:lang w:val="en-US" w:eastAsia="en-US"/>
              </w:rPr>
            </w:pPr>
            <w:r w:rsidRPr="00685131">
              <w:rPr>
                <w:rFonts w:ascii="Calibri" w:hAnsi="Calibri" w:cs="Calibri"/>
                <w:color w:val="000000"/>
                <w:szCs w:val="24"/>
                <w:lang w:val="en-US" w:eastAsia="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566241FC" w14:textId="77777777" w:rsidR="00685131" w:rsidRPr="00685131" w:rsidRDefault="00685131" w:rsidP="00685131">
            <w:pPr>
              <w:rPr>
                <w:rFonts w:ascii="Calibri" w:hAnsi="Calibri" w:cs="Calibri"/>
                <w:color w:val="000000"/>
                <w:szCs w:val="24"/>
                <w:lang w:val="en-US" w:eastAsia="en-US"/>
              </w:rPr>
            </w:pPr>
            <w:r w:rsidRPr="00685131">
              <w:rPr>
                <w:rFonts w:ascii="Calibri" w:hAnsi="Calibri" w:cs="Calibri"/>
                <w:color w:val="000000"/>
                <w:szCs w:val="24"/>
                <w:lang w:val="en-US" w:eastAsia="en-US"/>
              </w:rPr>
              <w:t> </w:t>
            </w:r>
          </w:p>
        </w:tc>
      </w:tr>
      <w:tr w:rsidR="00685131" w:rsidRPr="00685131" w14:paraId="1AEFF660" w14:textId="77777777" w:rsidTr="00685131">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B39A1C8" w14:textId="77777777" w:rsidR="00685131" w:rsidRPr="00685131" w:rsidRDefault="00685131" w:rsidP="00685131">
            <w:pPr>
              <w:jc w:val="right"/>
              <w:rPr>
                <w:rFonts w:ascii="Calibri" w:hAnsi="Calibri" w:cs="Calibri"/>
                <w:color w:val="000000"/>
                <w:szCs w:val="24"/>
                <w:lang w:val="en-US" w:eastAsia="en-US"/>
              </w:rPr>
            </w:pPr>
            <w:r w:rsidRPr="00685131">
              <w:rPr>
                <w:rFonts w:ascii="Calibri" w:hAnsi="Calibri" w:cs="Calibri"/>
                <w:color w:val="000000"/>
                <w:szCs w:val="24"/>
                <w:lang w:val="en-US" w:eastAsia="en-US"/>
              </w:rPr>
              <w:t>3</w:t>
            </w:r>
          </w:p>
        </w:tc>
        <w:tc>
          <w:tcPr>
            <w:tcW w:w="6285" w:type="dxa"/>
            <w:tcBorders>
              <w:top w:val="nil"/>
              <w:left w:val="nil"/>
              <w:bottom w:val="single" w:sz="4" w:space="0" w:color="auto"/>
              <w:right w:val="single" w:sz="4" w:space="0" w:color="auto"/>
            </w:tcBorders>
            <w:shd w:val="clear" w:color="auto" w:fill="auto"/>
            <w:noWrap/>
            <w:vAlign w:val="bottom"/>
            <w:hideMark/>
          </w:tcPr>
          <w:p w14:paraId="4D006C7E" w14:textId="77777777" w:rsidR="00685131" w:rsidRPr="00685131" w:rsidRDefault="00685131" w:rsidP="00685131">
            <w:pPr>
              <w:rPr>
                <w:rFonts w:ascii="Calibri" w:hAnsi="Calibri" w:cs="Calibri"/>
                <w:color w:val="000000"/>
                <w:szCs w:val="24"/>
                <w:lang w:val="en-US" w:eastAsia="en-US"/>
              </w:rPr>
            </w:pPr>
            <w:r w:rsidRPr="00685131">
              <w:rPr>
                <w:rFonts w:ascii="Calibri" w:hAnsi="Calibri" w:cs="Calibri"/>
                <w:color w:val="000000"/>
                <w:szCs w:val="24"/>
                <w:lang w:val="en-US" w:eastAsia="en-US"/>
              </w:rPr>
              <w:t>Kakira Sugar</w:t>
            </w:r>
          </w:p>
        </w:tc>
        <w:tc>
          <w:tcPr>
            <w:tcW w:w="1530" w:type="dxa"/>
            <w:tcBorders>
              <w:top w:val="nil"/>
              <w:left w:val="nil"/>
              <w:bottom w:val="single" w:sz="4" w:space="0" w:color="auto"/>
              <w:right w:val="single" w:sz="4" w:space="0" w:color="auto"/>
            </w:tcBorders>
            <w:shd w:val="clear" w:color="auto" w:fill="auto"/>
            <w:noWrap/>
            <w:vAlign w:val="bottom"/>
            <w:hideMark/>
          </w:tcPr>
          <w:p w14:paraId="244EFAC3" w14:textId="77777777" w:rsidR="00685131" w:rsidRPr="00685131" w:rsidRDefault="00685131" w:rsidP="00685131">
            <w:pPr>
              <w:rPr>
                <w:rFonts w:ascii="Calibri" w:hAnsi="Calibri" w:cs="Calibri"/>
                <w:color w:val="000000"/>
                <w:szCs w:val="24"/>
                <w:lang w:val="en-US" w:eastAsia="en-US"/>
              </w:rPr>
            </w:pPr>
            <w:r w:rsidRPr="00685131">
              <w:rPr>
                <w:rFonts w:ascii="Calibri" w:hAnsi="Calibri" w:cs="Calibri"/>
                <w:color w:val="000000"/>
                <w:szCs w:val="24"/>
                <w:lang w:val="en-US" w:eastAsia="en-US"/>
              </w:rPr>
              <w:t>Kgs</w:t>
            </w:r>
          </w:p>
        </w:tc>
        <w:tc>
          <w:tcPr>
            <w:tcW w:w="1710" w:type="dxa"/>
            <w:tcBorders>
              <w:top w:val="nil"/>
              <w:left w:val="nil"/>
              <w:bottom w:val="single" w:sz="4" w:space="0" w:color="auto"/>
              <w:right w:val="single" w:sz="4" w:space="0" w:color="auto"/>
            </w:tcBorders>
            <w:shd w:val="clear" w:color="auto" w:fill="auto"/>
            <w:noWrap/>
            <w:vAlign w:val="bottom"/>
            <w:hideMark/>
          </w:tcPr>
          <w:p w14:paraId="04F6CE47" w14:textId="77777777" w:rsidR="00685131" w:rsidRPr="00685131" w:rsidRDefault="00685131" w:rsidP="00685131">
            <w:pPr>
              <w:jc w:val="right"/>
              <w:rPr>
                <w:rFonts w:ascii="Calibri" w:hAnsi="Calibri" w:cs="Calibri"/>
                <w:color w:val="000000"/>
                <w:szCs w:val="24"/>
                <w:lang w:val="en-US" w:eastAsia="en-US"/>
              </w:rPr>
            </w:pPr>
            <w:r w:rsidRPr="00685131">
              <w:rPr>
                <w:rFonts w:ascii="Calibri" w:hAnsi="Calibri" w:cs="Calibri"/>
                <w:color w:val="000000"/>
                <w:szCs w:val="24"/>
                <w:lang w:val="en-US" w:eastAsia="en-US"/>
              </w:rPr>
              <w:t>40</w:t>
            </w:r>
          </w:p>
        </w:tc>
        <w:tc>
          <w:tcPr>
            <w:tcW w:w="1890" w:type="dxa"/>
            <w:tcBorders>
              <w:top w:val="nil"/>
              <w:left w:val="nil"/>
              <w:bottom w:val="single" w:sz="4" w:space="0" w:color="auto"/>
              <w:right w:val="single" w:sz="4" w:space="0" w:color="auto"/>
            </w:tcBorders>
            <w:shd w:val="clear" w:color="auto" w:fill="auto"/>
            <w:noWrap/>
            <w:vAlign w:val="bottom"/>
            <w:hideMark/>
          </w:tcPr>
          <w:p w14:paraId="0B543F8E" w14:textId="77777777" w:rsidR="00685131" w:rsidRPr="00685131" w:rsidRDefault="00685131" w:rsidP="00685131">
            <w:pPr>
              <w:rPr>
                <w:rFonts w:ascii="Calibri" w:hAnsi="Calibri" w:cs="Calibri"/>
                <w:color w:val="000000"/>
                <w:szCs w:val="24"/>
                <w:lang w:val="en-US" w:eastAsia="en-US"/>
              </w:rPr>
            </w:pPr>
            <w:r w:rsidRPr="00685131">
              <w:rPr>
                <w:rFonts w:ascii="Calibri" w:hAnsi="Calibri" w:cs="Calibri"/>
                <w:color w:val="000000"/>
                <w:szCs w:val="24"/>
                <w:lang w:val="en-US" w:eastAsia="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3A16E22F" w14:textId="77777777" w:rsidR="00685131" w:rsidRPr="00685131" w:rsidRDefault="00685131" w:rsidP="00685131">
            <w:pPr>
              <w:rPr>
                <w:rFonts w:ascii="Calibri" w:hAnsi="Calibri" w:cs="Calibri"/>
                <w:color w:val="000000"/>
                <w:szCs w:val="24"/>
                <w:lang w:val="en-US" w:eastAsia="en-US"/>
              </w:rPr>
            </w:pPr>
            <w:r w:rsidRPr="00685131">
              <w:rPr>
                <w:rFonts w:ascii="Calibri" w:hAnsi="Calibri" w:cs="Calibri"/>
                <w:color w:val="000000"/>
                <w:szCs w:val="24"/>
                <w:lang w:val="en-US" w:eastAsia="en-US"/>
              </w:rPr>
              <w:t> </w:t>
            </w:r>
          </w:p>
        </w:tc>
      </w:tr>
      <w:tr w:rsidR="00685131" w:rsidRPr="00685131" w14:paraId="15D65991" w14:textId="77777777" w:rsidTr="00685131">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2CB776D" w14:textId="77777777" w:rsidR="00685131" w:rsidRPr="00685131" w:rsidRDefault="00685131" w:rsidP="00685131">
            <w:pPr>
              <w:jc w:val="right"/>
              <w:rPr>
                <w:rFonts w:ascii="Calibri" w:hAnsi="Calibri" w:cs="Calibri"/>
                <w:color w:val="000000"/>
                <w:szCs w:val="24"/>
                <w:lang w:val="en-US" w:eastAsia="en-US"/>
              </w:rPr>
            </w:pPr>
            <w:r w:rsidRPr="00685131">
              <w:rPr>
                <w:rFonts w:ascii="Calibri" w:hAnsi="Calibri" w:cs="Calibri"/>
                <w:color w:val="000000"/>
                <w:szCs w:val="24"/>
                <w:lang w:val="en-US" w:eastAsia="en-US"/>
              </w:rPr>
              <w:t>4</w:t>
            </w:r>
          </w:p>
        </w:tc>
        <w:tc>
          <w:tcPr>
            <w:tcW w:w="6285" w:type="dxa"/>
            <w:tcBorders>
              <w:top w:val="nil"/>
              <w:left w:val="nil"/>
              <w:bottom w:val="single" w:sz="4" w:space="0" w:color="auto"/>
              <w:right w:val="single" w:sz="4" w:space="0" w:color="auto"/>
            </w:tcBorders>
            <w:shd w:val="clear" w:color="auto" w:fill="auto"/>
            <w:noWrap/>
            <w:vAlign w:val="bottom"/>
            <w:hideMark/>
          </w:tcPr>
          <w:p w14:paraId="52B14D10" w14:textId="77777777" w:rsidR="00685131" w:rsidRPr="00685131" w:rsidRDefault="00685131" w:rsidP="00685131">
            <w:pPr>
              <w:rPr>
                <w:rFonts w:ascii="Calibri" w:hAnsi="Calibri" w:cs="Calibri"/>
                <w:color w:val="000000"/>
                <w:szCs w:val="24"/>
                <w:lang w:val="en-US" w:eastAsia="en-US"/>
              </w:rPr>
            </w:pPr>
            <w:proofErr w:type="spellStart"/>
            <w:r w:rsidRPr="00685131">
              <w:rPr>
                <w:rFonts w:ascii="Calibri" w:hAnsi="Calibri" w:cs="Calibri"/>
                <w:color w:val="000000"/>
                <w:szCs w:val="24"/>
                <w:lang w:val="en-US" w:eastAsia="en-US"/>
              </w:rPr>
              <w:t>Hedero</w:t>
            </w:r>
            <w:proofErr w:type="spellEnd"/>
            <w:r w:rsidRPr="00685131">
              <w:rPr>
                <w:rFonts w:ascii="Calibri" w:hAnsi="Calibri" w:cs="Calibri"/>
                <w:color w:val="000000"/>
                <w:szCs w:val="24"/>
                <w:lang w:val="en-US" w:eastAsia="en-US"/>
              </w:rPr>
              <w:t xml:space="preserve"> </w:t>
            </w:r>
            <w:proofErr w:type="spellStart"/>
            <w:r w:rsidRPr="00685131">
              <w:rPr>
                <w:rFonts w:ascii="Calibri" w:hAnsi="Calibri" w:cs="Calibri"/>
                <w:color w:val="000000"/>
                <w:szCs w:val="24"/>
                <w:lang w:val="en-US" w:eastAsia="en-US"/>
              </w:rPr>
              <w:t>Ethipian</w:t>
            </w:r>
            <w:proofErr w:type="spellEnd"/>
            <w:r w:rsidRPr="00685131">
              <w:rPr>
                <w:rFonts w:ascii="Calibri" w:hAnsi="Calibri" w:cs="Calibri"/>
                <w:color w:val="000000"/>
                <w:szCs w:val="24"/>
                <w:lang w:val="en-US" w:eastAsia="en-US"/>
              </w:rPr>
              <w:t xml:space="preserve"> origin Coffee</w:t>
            </w:r>
          </w:p>
        </w:tc>
        <w:tc>
          <w:tcPr>
            <w:tcW w:w="1530" w:type="dxa"/>
            <w:tcBorders>
              <w:top w:val="nil"/>
              <w:left w:val="nil"/>
              <w:bottom w:val="single" w:sz="4" w:space="0" w:color="auto"/>
              <w:right w:val="single" w:sz="4" w:space="0" w:color="auto"/>
            </w:tcBorders>
            <w:shd w:val="clear" w:color="auto" w:fill="auto"/>
            <w:noWrap/>
            <w:vAlign w:val="bottom"/>
            <w:hideMark/>
          </w:tcPr>
          <w:p w14:paraId="76E64F0E" w14:textId="77777777" w:rsidR="00685131" w:rsidRPr="00685131" w:rsidRDefault="00685131" w:rsidP="00685131">
            <w:pPr>
              <w:rPr>
                <w:rFonts w:ascii="Calibri" w:hAnsi="Calibri" w:cs="Calibri"/>
                <w:color w:val="000000"/>
                <w:szCs w:val="24"/>
                <w:lang w:val="en-US" w:eastAsia="en-US"/>
              </w:rPr>
            </w:pPr>
            <w:r w:rsidRPr="00685131">
              <w:rPr>
                <w:rFonts w:ascii="Calibri" w:hAnsi="Calibri" w:cs="Calibri"/>
                <w:color w:val="000000"/>
                <w:szCs w:val="24"/>
                <w:lang w:val="en-US" w:eastAsia="en-US"/>
              </w:rPr>
              <w:t>Packets</w:t>
            </w:r>
          </w:p>
        </w:tc>
        <w:tc>
          <w:tcPr>
            <w:tcW w:w="1710" w:type="dxa"/>
            <w:tcBorders>
              <w:top w:val="nil"/>
              <w:left w:val="nil"/>
              <w:bottom w:val="single" w:sz="4" w:space="0" w:color="auto"/>
              <w:right w:val="single" w:sz="4" w:space="0" w:color="auto"/>
            </w:tcBorders>
            <w:shd w:val="clear" w:color="auto" w:fill="auto"/>
            <w:noWrap/>
            <w:vAlign w:val="bottom"/>
            <w:hideMark/>
          </w:tcPr>
          <w:p w14:paraId="7C73C0AC" w14:textId="77777777" w:rsidR="00685131" w:rsidRPr="00685131" w:rsidRDefault="00685131" w:rsidP="00685131">
            <w:pPr>
              <w:jc w:val="right"/>
              <w:rPr>
                <w:rFonts w:ascii="Calibri" w:hAnsi="Calibri" w:cs="Calibri"/>
                <w:color w:val="000000"/>
                <w:szCs w:val="24"/>
                <w:lang w:val="en-US" w:eastAsia="en-US"/>
              </w:rPr>
            </w:pPr>
            <w:r w:rsidRPr="00685131">
              <w:rPr>
                <w:rFonts w:ascii="Calibri" w:hAnsi="Calibri" w:cs="Calibri"/>
                <w:color w:val="000000"/>
                <w:szCs w:val="24"/>
                <w:lang w:val="en-US" w:eastAsia="en-US"/>
              </w:rPr>
              <w:t>10</w:t>
            </w:r>
          </w:p>
        </w:tc>
        <w:tc>
          <w:tcPr>
            <w:tcW w:w="1890" w:type="dxa"/>
            <w:tcBorders>
              <w:top w:val="nil"/>
              <w:left w:val="nil"/>
              <w:bottom w:val="single" w:sz="4" w:space="0" w:color="auto"/>
              <w:right w:val="single" w:sz="4" w:space="0" w:color="auto"/>
            </w:tcBorders>
            <w:shd w:val="clear" w:color="auto" w:fill="auto"/>
            <w:noWrap/>
            <w:vAlign w:val="bottom"/>
            <w:hideMark/>
          </w:tcPr>
          <w:p w14:paraId="7FB37899" w14:textId="77777777" w:rsidR="00685131" w:rsidRPr="00685131" w:rsidRDefault="00685131" w:rsidP="00685131">
            <w:pPr>
              <w:rPr>
                <w:rFonts w:ascii="Calibri" w:hAnsi="Calibri" w:cs="Calibri"/>
                <w:color w:val="000000"/>
                <w:szCs w:val="24"/>
                <w:lang w:val="en-US" w:eastAsia="en-US"/>
              </w:rPr>
            </w:pPr>
            <w:r w:rsidRPr="00685131">
              <w:rPr>
                <w:rFonts w:ascii="Calibri" w:hAnsi="Calibri" w:cs="Calibri"/>
                <w:color w:val="000000"/>
                <w:szCs w:val="24"/>
                <w:lang w:val="en-US" w:eastAsia="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23267800" w14:textId="77777777" w:rsidR="00685131" w:rsidRPr="00685131" w:rsidRDefault="00685131" w:rsidP="00685131">
            <w:pPr>
              <w:rPr>
                <w:rFonts w:ascii="Calibri" w:hAnsi="Calibri" w:cs="Calibri"/>
                <w:color w:val="000000"/>
                <w:szCs w:val="24"/>
                <w:lang w:val="en-US" w:eastAsia="en-US"/>
              </w:rPr>
            </w:pPr>
            <w:r w:rsidRPr="00685131">
              <w:rPr>
                <w:rFonts w:ascii="Calibri" w:hAnsi="Calibri" w:cs="Calibri"/>
                <w:color w:val="000000"/>
                <w:szCs w:val="24"/>
                <w:lang w:val="en-US" w:eastAsia="en-US"/>
              </w:rPr>
              <w:t> </w:t>
            </w:r>
          </w:p>
        </w:tc>
      </w:tr>
      <w:tr w:rsidR="00685131" w:rsidRPr="00685131" w14:paraId="2C5201F5" w14:textId="77777777" w:rsidTr="00685131">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B36C0AD" w14:textId="77777777" w:rsidR="00685131" w:rsidRPr="00685131" w:rsidRDefault="00685131" w:rsidP="00685131">
            <w:pPr>
              <w:jc w:val="right"/>
              <w:rPr>
                <w:rFonts w:ascii="Calibri" w:hAnsi="Calibri" w:cs="Calibri"/>
                <w:color w:val="000000"/>
                <w:szCs w:val="24"/>
                <w:lang w:val="en-US" w:eastAsia="en-US"/>
              </w:rPr>
            </w:pPr>
            <w:r w:rsidRPr="00685131">
              <w:rPr>
                <w:rFonts w:ascii="Calibri" w:hAnsi="Calibri" w:cs="Calibri"/>
                <w:color w:val="000000"/>
                <w:szCs w:val="24"/>
                <w:lang w:val="en-US" w:eastAsia="en-US"/>
              </w:rPr>
              <w:t>5</w:t>
            </w:r>
          </w:p>
        </w:tc>
        <w:tc>
          <w:tcPr>
            <w:tcW w:w="6285" w:type="dxa"/>
            <w:tcBorders>
              <w:top w:val="nil"/>
              <w:left w:val="nil"/>
              <w:bottom w:val="single" w:sz="4" w:space="0" w:color="auto"/>
              <w:right w:val="single" w:sz="4" w:space="0" w:color="auto"/>
            </w:tcBorders>
            <w:shd w:val="clear" w:color="auto" w:fill="auto"/>
            <w:noWrap/>
            <w:vAlign w:val="bottom"/>
            <w:hideMark/>
          </w:tcPr>
          <w:p w14:paraId="5E8AA51B" w14:textId="77777777" w:rsidR="00685131" w:rsidRPr="00685131" w:rsidRDefault="00685131" w:rsidP="00685131">
            <w:pPr>
              <w:rPr>
                <w:rFonts w:ascii="Calibri" w:hAnsi="Calibri" w:cs="Calibri"/>
                <w:color w:val="000000"/>
                <w:szCs w:val="24"/>
                <w:lang w:val="en-US" w:eastAsia="en-US"/>
              </w:rPr>
            </w:pPr>
            <w:r w:rsidRPr="00685131">
              <w:rPr>
                <w:rFonts w:ascii="Calibri" w:hAnsi="Calibri" w:cs="Calibri"/>
                <w:color w:val="000000"/>
                <w:szCs w:val="24"/>
                <w:lang w:val="en-US" w:eastAsia="en-US"/>
              </w:rPr>
              <w:t>Green Tea</w:t>
            </w:r>
          </w:p>
        </w:tc>
        <w:tc>
          <w:tcPr>
            <w:tcW w:w="1530" w:type="dxa"/>
            <w:tcBorders>
              <w:top w:val="nil"/>
              <w:left w:val="nil"/>
              <w:bottom w:val="single" w:sz="4" w:space="0" w:color="auto"/>
              <w:right w:val="single" w:sz="4" w:space="0" w:color="auto"/>
            </w:tcBorders>
            <w:shd w:val="clear" w:color="auto" w:fill="auto"/>
            <w:noWrap/>
            <w:vAlign w:val="bottom"/>
            <w:hideMark/>
          </w:tcPr>
          <w:p w14:paraId="07ECEB1B" w14:textId="77777777" w:rsidR="00685131" w:rsidRPr="00685131" w:rsidRDefault="00685131" w:rsidP="00685131">
            <w:pPr>
              <w:rPr>
                <w:rFonts w:ascii="Calibri" w:hAnsi="Calibri" w:cs="Calibri"/>
                <w:color w:val="000000"/>
                <w:szCs w:val="24"/>
                <w:lang w:val="en-US" w:eastAsia="en-US"/>
              </w:rPr>
            </w:pPr>
            <w:proofErr w:type="spellStart"/>
            <w:r w:rsidRPr="00685131">
              <w:rPr>
                <w:rFonts w:ascii="Calibri" w:hAnsi="Calibri" w:cs="Calibri"/>
                <w:color w:val="000000"/>
                <w:szCs w:val="24"/>
                <w:lang w:val="en-US" w:eastAsia="en-US"/>
              </w:rPr>
              <w:t>ctn</w:t>
            </w:r>
            <w:proofErr w:type="spellEnd"/>
          </w:p>
        </w:tc>
        <w:tc>
          <w:tcPr>
            <w:tcW w:w="1710" w:type="dxa"/>
            <w:tcBorders>
              <w:top w:val="nil"/>
              <w:left w:val="nil"/>
              <w:bottom w:val="single" w:sz="4" w:space="0" w:color="auto"/>
              <w:right w:val="single" w:sz="4" w:space="0" w:color="auto"/>
            </w:tcBorders>
            <w:shd w:val="clear" w:color="auto" w:fill="auto"/>
            <w:noWrap/>
            <w:vAlign w:val="bottom"/>
            <w:hideMark/>
          </w:tcPr>
          <w:p w14:paraId="27042CAC" w14:textId="77777777" w:rsidR="00685131" w:rsidRPr="00685131" w:rsidRDefault="00685131" w:rsidP="00685131">
            <w:pPr>
              <w:jc w:val="right"/>
              <w:rPr>
                <w:rFonts w:ascii="Calibri" w:hAnsi="Calibri" w:cs="Calibri"/>
                <w:color w:val="000000"/>
                <w:szCs w:val="24"/>
                <w:lang w:val="en-US" w:eastAsia="en-US"/>
              </w:rPr>
            </w:pPr>
            <w:r w:rsidRPr="00685131">
              <w:rPr>
                <w:rFonts w:ascii="Calibri" w:hAnsi="Calibri" w:cs="Calibri"/>
                <w:color w:val="000000"/>
                <w:szCs w:val="24"/>
                <w:lang w:val="en-US" w:eastAsia="en-US"/>
              </w:rPr>
              <w:t>2</w:t>
            </w:r>
          </w:p>
        </w:tc>
        <w:tc>
          <w:tcPr>
            <w:tcW w:w="1890" w:type="dxa"/>
            <w:tcBorders>
              <w:top w:val="nil"/>
              <w:left w:val="nil"/>
              <w:bottom w:val="single" w:sz="4" w:space="0" w:color="auto"/>
              <w:right w:val="single" w:sz="4" w:space="0" w:color="auto"/>
            </w:tcBorders>
            <w:shd w:val="clear" w:color="auto" w:fill="auto"/>
            <w:noWrap/>
            <w:vAlign w:val="bottom"/>
            <w:hideMark/>
          </w:tcPr>
          <w:p w14:paraId="66328F5C" w14:textId="77777777" w:rsidR="00685131" w:rsidRPr="00685131" w:rsidRDefault="00685131" w:rsidP="00685131">
            <w:pPr>
              <w:rPr>
                <w:rFonts w:ascii="Calibri" w:hAnsi="Calibri" w:cs="Calibri"/>
                <w:color w:val="000000"/>
                <w:szCs w:val="24"/>
                <w:lang w:val="en-US" w:eastAsia="en-US"/>
              </w:rPr>
            </w:pPr>
            <w:r w:rsidRPr="00685131">
              <w:rPr>
                <w:rFonts w:ascii="Calibri" w:hAnsi="Calibri" w:cs="Calibri"/>
                <w:color w:val="000000"/>
                <w:szCs w:val="24"/>
                <w:lang w:val="en-US" w:eastAsia="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3CB2A433" w14:textId="77777777" w:rsidR="00685131" w:rsidRPr="00685131" w:rsidRDefault="00685131" w:rsidP="00685131">
            <w:pPr>
              <w:rPr>
                <w:rFonts w:ascii="Calibri" w:hAnsi="Calibri" w:cs="Calibri"/>
                <w:color w:val="000000"/>
                <w:szCs w:val="24"/>
                <w:lang w:val="en-US" w:eastAsia="en-US"/>
              </w:rPr>
            </w:pPr>
            <w:r w:rsidRPr="00685131">
              <w:rPr>
                <w:rFonts w:ascii="Calibri" w:hAnsi="Calibri" w:cs="Calibri"/>
                <w:color w:val="000000"/>
                <w:szCs w:val="24"/>
                <w:lang w:val="en-US" w:eastAsia="en-US"/>
              </w:rPr>
              <w:t> </w:t>
            </w:r>
          </w:p>
        </w:tc>
      </w:tr>
      <w:tr w:rsidR="00685131" w:rsidRPr="00685131" w14:paraId="5A3A1329" w14:textId="77777777" w:rsidTr="00685131">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121EE24" w14:textId="77777777" w:rsidR="00685131" w:rsidRPr="00685131" w:rsidRDefault="00685131" w:rsidP="00685131">
            <w:pPr>
              <w:jc w:val="right"/>
              <w:rPr>
                <w:rFonts w:ascii="Calibri" w:hAnsi="Calibri" w:cs="Calibri"/>
                <w:color w:val="000000"/>
                <w:szCs w:val="24"/>
                <w:lang w:val="en-US" w:eastAsia="en-US"/>
              </w:rPr>
            </w:pPr>
            <w:r w:rsidRPr="00685131">
              <w:rPr>
                <w:rFonts w:ascii="Calibri" w:hAnsi="Calibri" w:cs="Calibri"/>
                <w:color w:val="000000"/>
                <w:szCs w:val="24"/>
                <w:lang w:val="en-US" w:eastAsia="en-US"/>
              </w:rPr>
              <w:t>6</w:t>
            </w:r>
          </w:p>
        </w:tc>
        <w:tc>
          <w:tcPr>
            <w:tcW w:w="6285" w:type="dxa"/>
            <w:tcBorders>
              <w:top w:val="nil"/>
              <w:left w:val="nil"/>
              <w:bottom w:val="single" w:sz="4" w:space="0" w:color="auto"/>
              <w:right w:val="single" w:sz="4" w:space="0" w:color="auto"/>
            </w:tcBorders>
            <w:shd w:val="clear" w:color="auto" w:fill="auto"/>
            <w:noWrap/>
            <w:vAlign w:val="bottom"/>
            <w:hideMark/>
          </w:tcPr>
          <w:p w14:paraId="6DB9C89F" w14:textId="77777777" w:rsidR="00685131" w:rsidRPr="00685131" w:rsidRDefault="00685131" w:rsidP="00685131">
            <w:pPr>
              <w:rPr>
                <w:rFonts w:ascii="Calibri" w:hAnsi="Calibri" w:cs="Calibri"/>
                <w:color w:val="000000"/>
                <w:szCs w:val="24"/>
                <w:lang w:val="en-US" w:eastAsia="en-US"/>
              </w:rPr>
            </w:pPr>
            <w:r w:rsidRPr="00685131">
              <w:rPr>
                <w:rFonts w:ascii="Calibri" w:hAnsi="Calibri" w:cs="Calibri"/>
                <w:color w:val="000000"/>
                <w:szCs w:val="24"/>
                <w:lang w:val="en-US" w:eastAsia="en-US"/>
              </w:rPr>
              <w:t>Nescafe Coffee</w:t>
            </w:r>
          </w:p>
        </w:tc>
        <w:tc>
          <w:tcPr>
            <w:tcW w:w="1530" w:type="dxa"/>
            <w:tcBorders>
              <w:top w:val="nil"/>
              <w:left w:val="nil"/>
              <w:bottom w:val="single" w:sz="4" w:space="0" w:color="auto"/>
              <w:right w:val="single" w:sz="4" w:space="0" w:color="auto"/>
            </w:tcBorders>
            <w:shd w:val="clear" w:color="auto" w:fill="auto"/>
            <w:noWrap/>
            <w:vAlign w:val="bottom"/>
            <w:hideMark/>
          </w:tcPr>
          <w:p w14:paraId="0B526B09" w14:textId="77777777" w:rsidR="00685131" w:rsidRPr="00685131" w:rsidRDefault="00685131" w:rsidP="00685131">
            <w:pPr>
              <w:rPr>
                <w:rFonts w:ascii="Calibri" w:hAnsi="Calibri" w:cs="Calibri"/>
                <w:color w:val="000000"/>
                <w:szCs w:val="24"/>
                <w:lang w:val="en-US" w:eastAsia="en-US"/>
              </w:rPr>
            </w:pPr>
            <w:r w:rsidRPr="00685131">
              <w:rPr>
                <w:rFonts w:ascii="Calibri" w:hAnsi="Calibri" w:cs="Calibri"/>
                <w:color w:val="000000"/>
                <w:szCs w:val="24"/>
                <w:lang w:val="en-US" w:eastAsia="en-US"/>
              </w:rPr>
              <w:t>Tins</w:t>
            </w:r>
          </w:p>
        </w:tc>
        <w:tc>
          <w:tcPr>
            <w:tcW w:w="1710" w:type="dxa"/>
            <w:tcBorders>
              <w:top w:val="nil"/>
              <w:left w:val="nil"/>
              <w:bottom w:val="single" w:sz="4" w:space="0" w:color="auto"/>
              <w:right w:val="single" w:sz="4" w:space="0" w:color="auto"/>
            </w:tcBorders>
            <w:shd w:val="clear" w:color="auto" w:fill="auto"/>
            <w:noWrap/>
            <w:vAlign w:val="bottom"/>
            <w:hideMark/>
          </w:tcPr>
          <w:p w14:paraId="73E0E1B4" w14:textId="77777777" w:rsidR="00685131" w:rsidRPr="00685131" w:rsidRDefault="00685131" w:rsidP="00685131">
            <w:pPr>
              <w:jc w:val="right"/>
              <w:rPr>
                <w:rFonts w:ascii="Calibri" w:hAnsi="Calibri" w:cs="Calibri"/>
                <w:color w:val="000000"/>
                <w:szCs w:val="24"/>
                <w:lang w:val="en-US" w:eastAsia="en-US"/>
              </w:rPr>
            </w:pPr>
            <w:r w:rsidRPr="00685131">
              <w:rPr>
                <w:rFonts w:ascii="Calibri" w:hAnsi="Calibri" w:cs="Calibri"/>
                <w:color w:val="000000"/>
                <w:szCs w:val="24"/>
                <w:lang w:val="en-US" w:eastAsia="en-US"/>
              </w:rPr>
              <w:t>15</w:t>
            </w:r>
          </w:p>
        </w:tc>
        <w:tc>
          <w:tcPr>
            <w:tcW w:w="1890" w:type="dxa"/>
            <w:tcBorders>
              <w:top w:val="nil"/>
              <w:left w:val="nil"/>
              <w:bottom w:val="single" w:sz="4" w:space="0" w:color="auto"/>
              <w:right w:val="single" w:sz="4" w:space="0" w:color="auto"/>
            </w:tcBorders>
            <w:shd w:val="clear" w:color="auto" w:fill="auto"/>
            <w:noWrap/>
            <w:vAlign w:val="bottom"/>
            <w:hideMark/>
          </w:tcPr>
          <w:p w14:paraId="153FA164" w14:textId="77777777" w:rsidR="00685131" w:rsidRPr="00685131" w:rsidRDefault="00685131" w:rsidP="00685131">
            <w:pPr>
              <w:rPr>
                <w:rFonts w:ascii="Calibri" w:hAnsi="Calibri" w:cs="Calibri"/>
                <w:color w:val="000000"/>
                <w:szCs w:val="24"/>
                <w:lang w:val="en-US" w:eastAsia="en-US"/>
              </w:rPr>
            </w:pPr>
            <w:r w:rsidRPr="00685131">
              <w:rPr>
                <w:rFonts w:ascii="Calibri" w:hAnsi="Calibri" w:cs="Calibri"/>
                <w:color w:val="000000"/>
                <w:szCs w:val="24"/>
                <w:lang w:val="en-US" w:eastAsia="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451F3B7D" w14:textId="77777777" w:rsidR="00685131" w:rsidRPr="00685131" w:rsidRDefault="00685131" w:rsidP="00685131">
            <w:pPr>
              <w:rPr>
                <w:rFonts w:ascii="Calibri" w:hAnsi="Calibri" w:cs="Calibri"/>
                <w:color w:val="000000"/>
                <w:szCs w:val="24"/>
                <w:lang w:val="en-US" w:eastAsia="en-US"/>
              </w:rPr>
            </w:pPr>
            <w:r w:rsidRPr="00685131">
              <w:rPr>
                <w:rFonts w:ascii="Calibri" w:hAnsi="Calibri" w:cs="Calibri"/>
                <w:color w:val="000000"/>
                <w:szCs w:val="24"/>
                <w:lang w:val="en-US" w:eastAsia="en-US"/>
              </w:rPr>
              <w:t> </w:t>
            </w:r>
          </w:p>
        </w:tc>
      </w:tr>
      <w:tr w:rsidR="00685131" w:rsidRPr="00685131" w14:paraId="5299DE5E" w14:textId="77777777" w:rsidTr="00685131">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0FDE331" w14:textId="77777777" w:rsidR="00685131" w:rsidRPr="00685131" w:rsidRDefault="00685131" w:rsidP="00685131">
            <w:pPr>
              <w:jc w:val="right"/>
              <w:rPr>
                <w:rFonts w:ascii="Calibri" w:hAnsi="Calibri" w:cs="Calibri"/>
                <w:color w:val="000000"/>
                <w:szCs w:val="24"/>
                <w:lang w:val="en-US" w:eastAsia="en-US"/>
              </w:rPr>
            </w:pPr>
            <w:r w:rsidRPr="00685131">
              <w:rPr>
                <w:rFonts w:ascii="Calibri" w:hAnsi="Calibri" w:cs="Calibri"/>
                <w:color w:val="000000"/>
                <w:szCs w:val="24"/>
                <w:lang w:val="en-US" w:eastAsia="en-US"/>
              </w:rPr>
              <w:t>7</w:t>
            </w:r>
          </w:p>
        </w:tc>
        <w:tc>
          <w:tcPr>
            <w:tcW w:w="6285" w:type="dxa"/>
            <w:tcBorders>
              <w:top w:val="nil"/>
              <w:left w:val="nil"/>
              <w:bottom w:val="single" w:sz="4" w:space="0" w:color="auto"/>
              <w:right w:val="single" w:sz="4" w:space="0" w:color="auto"/>
            </w:tcBorders>
            <w:shd w:val="clear" w:color="auto" w:fill="auto"/>
            <w:noWrap/>
            <w:vAlign w:val="bottom"/>
            <w:hideMark/>
          </w:tcPr>
          <w:p w14:paraId="2701735E" w14:textId="77777777" w:rsidR="00685131" w:rsidRPr="00685131" w:rsidRDefault="00685131" w:rsidP="00685131">
            <w:pPr>
              <w:rPr>
                <w:rFonts w:ascii="Calibri" w:hAnsi="Calibri" w:cs="Calibri"/>
                <w:color w:val="000000"/>
                <w:szCs w:val="24"/>
                <w:lang w:val="en-US" w:eastAsia="en-US"/>
              </w:rPr>
            </w:pPr>
            <w:r w:rsidRPr="00685131">
              <w:rPr>
                <w:rFonts w:ascii="Calibri" w:hAnsi="Calibri" w:cs="Calibri"/>
                <w:color w:val="000000"/>
                <w:szCs w:val="24"/>
                <w:lang w:val="en-US" w:eastAsia="en-US"/>
              </w:rPr>
              <w:t>Hibiscus</w:t>
            </w:r>
          </w:p>
        </w:tc>
        <w:tc>
          <w:tcPr>
            <w:tcW w:w="1530" w:type="dxa"/>
            <w:tcBorders>
              <w:top w:val="nil"/>
              <w:left w:val="nil"/>
              <w:bottom w:val="single" w:sz="4" w:space="0" w:color="auto"/>
              <w:right w:val="single" w:sz="4" w:space="0" w:color="auto"/>
            </w:tcBorders>
            <w:shd w:val="clear" w:color="auto" w:fill="auto"/>
            <w:noWrap/>
            <w:vAlign w:val="bottom"/>
            <w:hideMark/>
          </w:tcPr>
          <w:p w14:paraId="7DB3A933" w14:textId="77777777" w:rsidR="00685131" w:rsidRPr="00685131" w:rsidRDefault="00685131" w:rsidP="00685131">
            <w:pPr>
              <w:rPr>
                <w:rFonts w:ascii="Calibri" w:hAnsi="Calibri" w:cs="Calibri"/>
                <w:color w:val="000000"/>
                <w:szCs w:val="24"/>
                <w:lang w:val="en-US" w:eastAsia="en-US"/>
              </w:rPr>
            </w:pPr>
            <w:r w:rsidRPr="00685131">
              <w:rPr>
                <w:rFonts w:ascii="Calibri" w:hAnsi="Calibri" w:cs="Calibri"/>
                <w:color w:val="000000"/>
                <w:szCs w:val="24"/>
                <w:lang w:val="en-US" w:eastAsia="en-US"/>
              </w:rPr>
              <w:t>Packets</w:t>
            </w:r>
          </w:p>
        </w:tc>
        <w:tc>
          <w:tcPr>
            <w:tcW w:w="1710" w:type="dxa"/>
            <w:tcBorders>
              <w:top w:val="nil"/>
              <w:left w:val="nil"/>
              <w:bottom w:val="single" w:sz="4" w:space="0" w:color="auto"/>
              <w:right w:val="single" w:sz="4" w:space="0" w:color="auto"/>
            </w:tcBorders>
            <w:shd w:val="clear" w:color="auto" w:fill="auto"/>
            <w:noWrap/>
            <w:vAlign w:val="bottom"/>
            <w:hideMark/>
          </w:tcPr>
          <w:p w14:paraId="706EFCE0" w14:textId="77777777" w:rsidR="00685131" w:rsidRPr="00685131" w:rsidRDefault="00685131" w:rsidP="00685131">
            <w:pPr>
              <w:jc w:val="right"/>
              <w:rPr>
                <w:rFonts w:ascii="Calibri" w:hAnsi="Calibri" w:cs="Calibri"/>
                <w:color w:val="000000"/>
                <w:szCs w:val="24"/>
                <w:lang w:val="en-US" w:eastAsia="en-US"/>
              </w:rPr>
            </w:pPr>
            <w:r w:rsidRPr="00685131">
              <w:rPr>
                <w:rFonts w:ascii="Calibri" w:hAnsi="Calibri" w:cs="Calibri"/>
                <w:color w:val="000000"/>
                <w:szCs w:val="24"/>
                <w:lang w:val="en-US" w:eastAsia="en-US"/>
              </w:rPr>
              <w:t>24</w:t>
            </w:r>
          </w:p>
        </w:tc>
        <w:tc>
          <w:tcPr>
            <w:tcW w:w="1890" w:type="dxa"/>
            <w:tcBorders>
              <w:top w:val="nil"/>
              <w:left w:val="nil"/>
              <w:bottom w:val="single" w:sz="4" w:space="0" w:color="auto"/>
              <w:right w:val="single" w:sz="4" w:space="0" w:color="auto"/>
            </w:tcBorders>
            <w:shd w:val="clear" w:color="auto" w:fill="auto"/>
            <w:noWrap/>
            <w:vAlign w:val="bottom"/>
            <w:hideMark/>
          </w:tcPr>
          <w:p w14:paraId="6CE822D2" w14:textId="77777777" w:rsidR="00685131" w:rsidRPr="00685131" w:rsidRDefault="00685131" w:rsidP="00685131">
            <w:pPr>
              <w:rPr>
                <w:rFonts w:ascii="Calibri" w:hAnsi="Calibri" w:cs="Calibri"/>
                <w:color w:val="000000"/>
                <w:szCs w:val="24"/>
                <w:lang w:val="en-US" w:eastAsia="en-US"/>
              </w:rPr>
            </w:pPr>
            <w:r w:rsidRPr="00685131">
              <w:rPr>
                <w:rFonts w:ascii="Calibri" w:hAnsi="Calibri" w:cs="Calibri"/>
                <w:color w:val="000000"/>
                <w:szCs w:val="24"/>
                <w:lang w:val="en-US" w:eastAsia="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208CBF76" w14:textId="77777777" w:rsidR="00685131" w:rsidRPr="00685131" w:rsidRDefault="00685131" w:rsidP="00685131">
            <w:pPr>
              <w:rPr>
                <w:rFonts w:ascii="Calibri" w:hAnsi="Calibri" w:cs="Calibri"/>
                <w:color w:val="000000"/>
                <w:szCs w:val="24"/>
                <w:lang w:val="en-US" w:eastAsia="en-US"/>
              </w:rPr>
            </w:pPr>
            <w:r w:rsidRPr="00685131">
              <w:rPr>
                <w:rFonts w:ascii="Calibri" w:hAnsi="Calibri" w:cs="Calibri"/>
                <w:color w:val="000000"/>
                <w:szCs w:val="24"/>
                <w:lang w:val="en-US" w:eastAsia="en-US"/>
              </w:rPr>
              <w:t> </w:t>
            </w:r>
          </w:p>
        </w:tc>
      </w:tr>
      <w:tr w:rsidR="00685131" w:rsidRPr="00685131" w14:paraId="4D87F94F" w14:textId="77777777" w:rsidTr="00685131">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3F4A771" w14:textId="77777777" w:rsidR="00685131" w:rsidRPr="00685131" w:rsidRDefault="00685131" w:rsidP="00685131">
            <w:pPr>
              <w:jc w:val="right"/>
              <w:rPr>
                <w:rFonts w:ascii="Calibri" w:hAnsi="Calibri" w:cs="Calibri"/>
                <w:color w:val="000000"/>
                <w:szCs w:val="24"/>
                <w:lang w:val="en-US" w:eastAsia="en-US"/>
              </w:rPr>
            </w:pPr>
            <w:r w:rsidRPr="00685131">
              <w:rPr>
                <w:rFonts w:ascii="Calibri" w:hAnsi="Calibri" w:cs="Calibri"/>
                <w:color w:val="000000"/>
                <w:szCs w:val="24"/>
                <w:lang w:val="en-US" w:eastAsia="en-US"/>
              </w:rPr>
              <w:t>8</w:t>
            </w:r>
          </w:p>
        </w:tc>
        <w:tc>
          <w:tcPr>
            <w:tcW w:w="6285" w:type="dxa"/>
            <w:tcBorders>
              <w:top w:val="nil"/>
              <w:left w:val="nil"/>
              <w:bottom w:val="single" w:sz="4" w:space="0" w:color="auto"/>
              <w:right w:val="single" w:sz="4" w:space="0" w:color="auto"/>
            </w:tcBorders>
            <w:shd w:val="clear" w:color="auto" w:fill="auto"/>
            <w:noWrap/>
            <w:vAlign w:val="bottom"/>
            <w:hideMark/>
          </w:tcPr>
          <w:p w14:paraId="0BC89E74" w14:textId="77777777" w:rsidR="00685131" w:rsidRPr="00685131" w:rsidRDefault="00685131" w:rsidP="00685131">
            <w:pPr>
              <w:rPr>
                <w:rFonts w:ascii="Calibri" w:hAnsi="Calibri" w:cs="Calibri"/>
                <w:color w:val="000000"/>
                <w:szCs w:val="24"/>
                <w:lang w:val="en-US" w:eastAsia="en-US"/>
              </w:rPr>
            </w:pPr>
            <w:r w:rsidRPr="00685131">
              <w:rPr>
                <w:rFonts w:ascii="Calibri" w:hAnsi="Calibri" w:cs="Calibri"/>
                <w:color w:val="000000"/>
                <w:szCs w:val="24"/>
                <w:lang w:val="en-US" w:eastAsia="en-US"/>
              </w:rPr>
              <w:t>Kericho Gold (Ginger &amp; Lemon tea)</w:t>
            </w:r>
          </w:p>
        </w:tc>
        <w:tc>
          <w:tcPr>
            <w:tcW w:w="1530" w:type="dxa"/>
            <w:tcBorders>
              <w:top w:val="nil"/>
              <w:left w:val="nil"/>
              <w:bottom w:val="single" w:sz="4" w:space="0" w:color="auto"/>
              <w:right w:val="single" w:sz="4" w:space="0" w:color="auto"/>
            </w:tcBorders>
            <w:shd w:val="clear" w:color="auto" w:fill="auto"/>
            <w:noWrap/>
            <w:vAlign w:val="bottom"/>
            <w:hideMark/>
          </w:tcPr>
          <w:p w14:paraId="2A737A1F" w14:textId="77777777" w:rsidR="00685131" w:rsidRPr="00685131" w:rsidRDefault="00685131" w:rsidP="00685131">
            <w:pPr>
              <w:rPr>
                <w:rFonts w:ascii="Calibri" w:hAnsi="Calibri" w:cs="Calibri"/>
                <w:color w:val="000000"/>
                <w:szCs w:val="24"/>
                <w:lang w:val="en-US" w:eastAsia="en-US"/>
              </w:rPr>
            </w:pPr>
            <w:proofErr w:type="spellStart"/>
            <w:r w:rsidRPr="00685131">
              <w:rPr>
                <w:rFonts w:ascii="Calibri" w:hAnsi="Calibri" w:cs="Calibri"/>
                <w:color w:val="000000"/>
                <w:szCs w:val="24"/>
                <w:lang w:val="en-US" w:eastAsia="en-US"/>
              </w:rPr>
              <w:t>Ctn</w:t>
            </w:r>
            <w:proofErr w:type="spellEnd"/>
          </w:p>
        </w:tc>
        <w:tc>
          <w:tcPr>
            <w:tcW w:w="1710" w:type="dxa"/>
            <w:tcBorders>
              <w:top w:val="nil"/>
              <w:left w:val="nil"/>
              <w:bottom w:val="single" w:sz="4" w:space="0" w:color="auto"/>
              <w:right w:val="single" w:sz="4" w:space="0" w:color="auto"/>
            </w:tcBorders>
            <w:shd w:val="clear" w:color="auto" w:fill="auto"/>
            <w:noWrap/>
            <w:vAlign w:val="bottom"/>
            <w:hideMark/>
          </w:tcPr>
          <w:p w14:paraId="2B20B0A9" w14:textId="77777777" w:rsidR="00685131" w:rsidRPr="00685131" w:rsidRDefault="00685131" w:rsidP="00685131">
            <w:pPr>
              <w:jc w:val="right"/>
              <w:rPr>
                <w:rFonts w:ascii="Calibri" w:hAnsi="Calibri" w:cs="Calibri"/>
                <w:color w:val="000000"/>
                <w:szCs w:val="24"/>
                <w:lang w:val="en-US" w:eastAsia="en-US"/>
              </w:rPr>
            </w:pPr>
            <w:r w:rsidRPr="00685131">
              <w:rPr>
                <w:rFonts w:ascii="Calibri" w:hAnsi="Calibri" w:cs="Calibri"/>
                <w:color w:val="000000"/>
                <w:szCs w:val="24"/>
                <w:lang w:val="en-US" w:eastAsia="en-US"/>
              </w:rPr>
              <w:t>15</w:t>
            </w:r>
          </w:p>
        </w:tc>
        <w:tc>
          <w:tcPr>
            <w:tcW w:w="1890" w:type="dxa"/>
            <w:tcBorders>
              <w:top w:val="nil"/>
              <w:left w:val="nil"/>
              <w:bottom w:val="single" w:sz="4" w:space="0" w:color="auto"/>
              <w:right w:val="single" w:sz="4" w:space="0" w:color="auto"/>
            </w:tcBorders>
            <w:shd w:val="clear" w:color="auto" w:fill="auto"/>
            <w:noWrap/>
            <w:vAlign w:val="bottom"/>
            <w:hideMark/>
          </w:tcPr>
          <w:p w14:paraId="2025FC1E" w14:textId="77777777" w:rsidR="00685131" w:rsidRPr="00685131" w:rsidRDefault="00685131" w:rsidP="00685131">
            <w:pPr>
              <w:rPr>
                <w:rFonts w:ascii="Calibri" w:hAnsi="Calibri" w:cs="Calibri"/>
                <w:color w:val="000000"/>
                <w:szCs w:val="24"/>
                <w:lang w:val="en-US" w:eastAsia="en-US"/>
              </w:rPr>
            </w:pPr>
            <w:r w:rsidRPr="00685131">
              <w:rPr>
                <w:rFonts w:ascii="Calibri" w:hAnsi="Calibri" w:cs="Calibri"/>
                <w:color w:val="000000"/>
                <w:szCs w:val="24"/>
                <w:lang w:val="en-US" w:eastAsia="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6C45D1A1" w14:textId="77777777" w:rsidR="00685131" w:rsidRPr="00685131" w:rsidRDefault="00685131" w:rsidP="00685131">
            <w:pPr>
              <w:rPr>
                <w:rFonts w:ascii="Calibri" w:hAnsi="Calibri" w:cs="Calibri"/>
                <w:color w:val="000000"/>
                <w:szCs w:val="24"/>
                <w:lang w:val="en-US" w:eastAsia="en-US"/>
              </w:rPr>
            </w:pPr>
            <w:r w:rsidRPr="00685131">
              <w:rPr>
                <w:rFonts w:ascii="Calibri" w:hAnsi="Calibri" w:cs="Calibri"/>
                <w:color w:val="000000"/>
                <w:szCs w:val="24"/>
                <w:lang w:val="en-US" w:eastAsia="en-US"/>
              </w:rPr>
              <w:t> </w:t>
            </w:r>
          </w:p>
        </w:tc>
      </w:tr>
      <w:tr w:rsidR="00685131" w:rsidRPr="00685131" w14:paraId="2B819FBC" w14:textId="77777777" w:rsidTr="00685131">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4743439" w14:textId="77777777" w:rsidR="00685131" w:rsidRPr="00685131" w:rsidRDefault="00685131" w:rsidP="00685131">
            <w:pPr>
              <w:jc w:val="right"/>
              <w:rPr>
                <w:rFonts w:ascii="Calibri" w:hAnsi="Calibri" w:cs="Calibri"/>
                <w:color w:val="000000"/>
                <w:szCs w:val="24"/>
                <w:lang w:val="en-US" w:eastAsia="en-US"/>
              </w:rPr>
            </w:pPr>
            <w:r w:rsidRPr="00685131">
              <w:rPr>
                <w:rFonts w:ascii="Calibri" w:hAnsi="Calibri" w:cs="Calibri"/>
                <w:color w:val="000000"/>
                <w:szCs w:val="24"/>
                <w:lang w:val="en-US" w:eastAsia="en-US"/>
              </w:rPr>
              <w:t>9</w:t>
            </w:r>
          </w:p>
        </w:tc>
        <w:tc>
          <w:tcPr>
            <w:tcW w:w="6285" w:type="dxa"/>
            <w:tcBorders>
              <w:top w:val="nil"/>
              <w:left w:val="nil"/>
              <w:bottom w:val="single" w:sz="4" w:space="0" w:color="auto"/>
              <w:right w:val="single" w:sz="4" w:space="0" w:color="auto"/>
            </w:tcBorders>
            <w:shd w:val="clear" w:color="auto" w:fill="auto"/>
            <w:noWrap/>
            <w:vAlign w:val="bottom"/>
            <w:hideMark/>
          </w:tcPr>
          <w:p w14:paraId="29045775" w14:textId="77777777" w:rsidR="00685131" w:rsidRPr="00685131" w:rsidRDefault="00685131" w:rsidP="00685131">
            <w:pPr>
              <w:rPr>
                <w:rFonts w:ascii="Calibri" w:hAnsi="Calibri" w:cs="Calibri"/>
                <w:color w:val="000000"/>
                <w:szCs w:val="24"/>
                <w:lang w:val="en-US" w:eastAsia="en-US"/>
              </w:rPr>
            </w:pPr>
            <w:r w:rsidRPr="00685131">
              <w:rPr>
                <w:rFonts w:ascii="Calibri" w:hAnsi="Calibri" w:cs="Calibri"/>
                <w:color w:val="000000"/>
                <w:szCs w:val="24"/>
                <w:lang w:val="en-US" w:eastAsia="en-US"/>
              </w:rPr>
              <w:t>Kericho Gold (Black tea)</w:t>
            </w:r>
          </w:p>
        </w:tc>
        <w:tc>
          <w:tcPr>
            <w:tcW w:w="1530" w:type="dxa"/>
            <w:tcBorders>
              <w:top w:val="nil"/>
              <w:left w:val="nil"/>
              <w:bottom w:val="single" w:sz="4" w:space="0" w:color="auto"/>
              <w:right w:val="single" w:sz="4" w:space="0" w:color="auto"/>
            </w:tcBorders>
            <w:shd w:val="clear" w:color="auto" w:fill="auto"/>
            <w:noWrap/>
            <w:vAlign w:val="bottom"/>
            <w:hideMark/>
          </w:tcPr>
          <w:p w14:paraId="269BFAF2" w14:textId="77777777" w:rsidR="00685131" w:rsidRPr="00685131" w:rsidRDefault="00685131" w:rsidP="00685131">
            <w:pPr>
              <w:rPr>
                <w:rFonts w:ascii="Calibri" w:hAnsi="Calibri" w:cs="Calibri"/>
                <w:color w:val="000000"/>
                <w:szCs w:val="24"/>
                <w:lang w:val="en-US" w:eastAsia="en-US"/>
              </w:rPr>
            </w:pPr>
            <w:r w:rsidRPr="00685131">
              <w:rPr>
                <w:rFonts w:ascii="Calibri" w:hAnsi="Calibri" w:cs="Calibri"/>
                <w:color w:val="000000"/>
                <w:szCs w:val="24"/>
                <w:lang w:val="en-US" w:eastAsia="en-US"/>
              </w:rPr>
              <w:t>Boxes</w:t>
            </w:r>
          </w:p>
        </w:tc>
        <w:tc>
          <w:tcPr>
            <w:tcW w:w="1710" w:type="dxa"/>
            <w:tcBorders>
              <w:top w:val="nil"/>
              <w:left w:val="nil"/>
              <w:bottom w:val="single" w:sz="4" w:space="0" w:color="auto"/>
              <w:right w:val="single" w:sz="4" w:space="0" w:color="auto"/>
            </w:tcBorders>
            <w:shd w:val="clear" w:color="auto" w:fill="auto"/>
            <w:noWrap/>
            <w:vAlign w:val="bottom"/>
            <w:hideMark/>
          </w:tcPr>
          <w:p w14:paraId="48F6EEC7" w14:textId="77777777" w:rsidR="00685131" w:rsidRPr="00685131" w:rsidRDefault="00685131" w:rsidP="00685131">
            <w:pPr>
              <w:jc w:val="right"/>
              <w:rPr>
                <w:rFonts w:ascii="Calibri" w:hAnsi="Calibri" w:cs="Calibri"/>
                <w:color w:val="000000"/>
                <w:szCs w:val="24"/>
                <w:lang w:val="en-US" w:eastAsia="en-US"/>
              </w:rPr>
            </w:pPr>
            <w:r w:rsidRPr="00685131">
              <w:rPr>
                <w:rFonts w:ascii="Calibri" w:hAnsi="Calibri" w:cs="Calibri"/>
                <w:color w:val="000000"/>
                <w:szCs w:val="24"/>
                <w:lang w:val="en-US" w:eastAsia="en-US"/>
              </w:rPr>
              <w:t>2</w:t>
            </w:r>
          </w:p>
        </w:tc>
        <w:tc>
          <w:tcPr>
            <w:tcW w:w="1890" w:type="dxa"/>
            <w:tcBorders>
              <w:top w:val="nil"/>
              <w:left w:val="nil"/>
              <w:bottom w:val="single" w:sz="4" w:space="0" w:color="auto"/>
              <w:right w:val="single" w:sz="4" w:space="0" w:color="auto"/>
            </w:tcBorders>
            <w:shd w:val="clear" w:color="auto" w:fill="auto"/>
            <w:noWrap/>
            <w:vAlign w:val="bottom"/>
            <w:hideMark/>
          </w:tcPr>
          <w:p w14:paraId="44333277" w14:textId="77777777" w:rsidR="00685131" w:rsidRPr="00685131" w:rsidRDefault="00685131" w:rsidP="00685131">
            <w:pPr>
              <w:rPr>
                <w:rFonts w:ascii="Calibri" w:hAnsi="Calibri" w:cs="Calibri"/>
                <w:color w:val="000000"/>
                <w:szCs w:val="24"/>
                <w:lang w:val="en-US" w:eastAsia="en-US"/>
              </w:rPr>
            </w:pPr>
            <w:r w:rsidRPr="00685131">
              <w:rPr>
                <w:rFonts w:ascii="Calibri" w:hAnsi="Calibri" w:cs="Calibri"/>
                <w:color w:val="000000"/>
                <w:szCs w:val="24"/>
                <w:lang w:val="en-US" w:eastAsia="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7B23E7D4" w14:textId="77777777" w:rsidR="00685131" w:rsidRPr="00685131" w:rsidRDefault="00685131" w:rsidP="00685131">
            <w:pPr>
              <w:rPr>
                <w:rFonts w:ascii="Calibri" w:hAnsi="Calibri" w:cs="Calibri"/>
                <w:color w:val="000000"/>
                <w:szCs w:val="24"/>
                <w:lang w:val="en-US" w:eastAsia="en-US"/>
              </w:rPr>
            </w:pPr>
            <w:r w:rsidRPr="00685131">
              <w:rPr>
                <w:rFonts w:ascii="Calibri" w:hAnsi="Calibri" w:cs="Calibri"/>
                <w:color w:val="000000"/>
                <w:szCs w:val="24"/>
                <w:lang w:val="en-US" w:eastAsia="en-US"/>
              </w:rPr>
              <w:t> </w:t>
            </w:r>
          </w:p>
        </w:tc>
      </w:tr>
      <w:tr w:rsidR="00685131" w:rsidRPr="00685131" w14:paraId="7E910F11" w14:textId="77777777" w:rsidTr="00685131">
        <w:trPr>
          <w:trHeight w:val="420"/>
        </w:trPr>
        <w:tc>
          <w:tcPr>
            <w:tcW w:w="460" w:type="dxa"/>
            <w:tcBorders>
              <w:top w:val="nil"/>
              <w:left w:val="single" w:sz="4" w:space="0" w:color="auto"/>
              <w:bottom w:val="single" w:sz="4" w:space="0" w:color="auto"/>
              <w:right w:val="single" w:sz="4" w:space="0" w:color="auto"/>
            </w:tcBorders>
            <w:shd w:val="clear" w:color="000000" w:fill="FFFF00"/>
            <w:noWrap/>
            <w:vAlign w:val="bottom"/>
            <w:hideMark/>
          </w:tcPr>
          <w:p w14:paraId="26D9C28B" w14:textId="77777777" w:rsidR="00685131" w:rsidRPr="00685131" w:rsidRDefault="00685131" w:rsidP="00685131">
            <w:pPr>
              <w:rPr>
                <w:rFonts w:ascii="Calibri" w:hAnsi="Calibri" w:cs="Calibri"/>
                <w:b/>
                <w:bCs/>
                <w:color w:val="000000"/>
                <w:szCs w:val="24"/>
                <w:lang w:val="en-US" w:eastAsia="en-US"/>
              </w:rPr>
            </w:pPr>
            <w:r w:rsidRPr="00685131">
              <w:rPr>
                <w:rFonts w:ascii="Calibri" w:hAnsi="Calibri" w:cs="Calibri"/>
                <w:b/>
                <w:bCs/>
                <w:color w:val="000000"/>
                <w:szCs w:val="24"/>
                <w:lang w:val="en-US" w:eastAsia="en-US"/>
              </w:rPr>
              <w:t> </w:t>
            </w:r>
          </w:p>
        </w:tc>
        <w:tc>
          <w:tcPr>
            <w:tcW w:w="6285" w:type="dxa"/>
            <w:tcBorders>
              <w:top w:val="nil"/>
              <w:left w:val="nil"/>
              <w:bottom w:val="single" w:sz="4" w:space="0" w:color="auto"/>
              <w:right w:val="single" w:sz="4" w:space="0" w:color="auto"/>
            </w:tcBorders>
            <w:shd w:val="clear" w:color="000000" w:fill="FFFF00"/>
            <w:noWrap/>
            <w:vAlign w:val="bottom"/>
            <w:hideMark/>
          </w:tcPr>
          <w:p w14:paraId="0B0920C5" w14:textId="77777777" w:rsidR="00685131" w:rsidRPr="00685131" w:rsidRDefault="00685131" w:rsidP="00685131">
            <w:pPr>
              <w:rPr>
                <w:rFonts w:ascii="Calibri" w:hAnsi="Calibri" w:cs="Calibri"/>
                <w:b/>
                <w:bCs/>
                <w:color w:val="000000"/>
                <w:szCs w:val="24"/>
                <w:lang w:val="en-US" w:eastAsia="en-US"/>
              </w:rPr>
            </w:pPr>
            <w:proofErr w:type="gramStart"/>
            <w:r w:rsidRPr="00685131">
              <w:rPr>
                <w:rFonts w:ascii="Calibri" w:hAnsi="Calibri" w:cs="Calibri"/>
                <w:b/>
                <w:bCs/>
                <w:color w:val="000000"/>
                <w:szCs w:val="24"/>
                <w:lang w:val="en-US" w:eastAsia="en-US"/>
              </w:rPr>
              <w:t>Non Consumable</w:t>
            </w:r>
            <w:proofErr w:type="gramEnd"/>
            <w:r w:rsidRPr="00685131">
              <w:rPr>
                <w:rFonts w:ascii="Calibri" w:hAnsi="Calibri" w:cs="Calibri"/>
                <w:b/>
                <w:bCs/>
                <w:color w:val="000000"/>
                <w:szCs w:val="24"/>
                <w:lang w:val="en-US" w:eastAsia="en-US"/>
              </w:rPr>
              <w:t xml:space="preserve"> Items</w:t>
            </w:r>
          </w:p>
        </w:tc>
        <w:tc>
          <w:tcPr>
            <w:tcW w:w="1530" w:type="dxa"/>
            <w:tcBorders>
              <w:top w:val="nil"/>
              <w:left w:val="nil"/>
              <w:bottom w:val="single" w:sz="4" w:space="0" w:color="auto"/>
              <w:right w:val="single" w:sz="4" w:space="0" w:color="auto"/>
            </w:tcBorders>
            <w:shd w:val="clear" w:color="000000" w:fill="FFFF00"/>
            <w:noWrap/>
            <w:vAlign w:val="bottom"/>
            <w:hideMark/>
          </w:tcPr>
          <w:p w14:paraId="783AE9F9" w14:textId="77777777" w:rsidR="00685131" w:rsidRPr="00685131" w:rsidRDefault="00685131" w:rsidP="00685131">
            <w:pPr>
              <w:rPr>
                <w:rFonts w:ascii="Calibri" w:hAnsi="Calibri" w:cs="Calibri"/>
                <w:b/>
                <w:bCs/>
                <w:color w:val="000000"/>
                <w:szCs w:val="24"/>
                <w:lang w:val="en-US" w:eastAsia="en-US"/>
              </w:rPr>
            </w:pPr>
            <w:r w:rsidRPr="00685131">
              <w:rPr>
                <w:rFonts w:ascii="Calibri" w:hAnsi="Calibri" w:cs="Calibri"/>
                <w:b/>
                <w:bCs/>
                <w:color w:val="000000"/>
                <w:szCs w:val="24"/>
                <w:lang w:val="en-US" w:eastAsia="en-US"/>
              </w:rPr>
              <w:t> </w:t>
            </w:r>
          </w:p>
        </w:tc>
        <w:tc>
          <w:tcPr>
            <w:tcW w:w="1710" w:type="dxa"/>
            <w:tcBorders>
              <w:top w:val="nil"/>
              <w:left w:val="nil"/>
              <w:bottom w:val="single" w:sz="4" w:space="0" w:color="auto"/>
              <w:right w:val="single" w:sz="4" w:space="0" w:color="auto"/>
            </w:tcBorders>
            <w:shd w:val="clear" w:color="000000" w:fill="FFFF00"/>
            <w:noWrap/>
            <w:vAlign w:val="bottom"/>
            <w:hideMark/>
          </w:tcPr>
          <w:p w14:paraId="072EEF72" w14:textId="77777777" w:rsidR="00685131" w:rsidRPr="00685131" w:rsidRDefault="00685131" w:rsidP="00685131">
            <w:pPr>
              <w:rPr>
                <w:rFonts w:ascii="Calibri" w:hAnsi="Calibri" w:cs="Calibri"/>
                <w:b/>
                <w:bCs/>
                <w:color w:val="000000"/>
                <w:szCs w:val="24"/>
                <w:lang w:val="en-US" w:eastAsia="en-US"/>
              </w:rPr>
            </w:pPr>
            <w:r w:rsidRPr="00685131">
              <w:rPr>
                <w:rFonts w:ascii="Calibri" w:hAnsi="Calibri" w:cs="Calibri"/>
                <w:b/>
                <w:bCs/>
                <w:color w:val="000000"/>
                <w:szCs w:val="24"/>
                <w:lang w:val="en-US" w:eastAsia="en-US"/>
              </w:rPr>
              <w:t> </w:t>
            </w:r>
          </w:p>
        </w:tc>
        <w:tc>
          <w:tcPr>
            <w:tcW w:w="1890" w:type="dxa"/>
            <w:tcBorders>
              <w:top w:val="nil"/>
              <w:left w:val="nil"/>
              <w:bottom w:val="single" w:sz="4" w:space="0" w:color="auto"/>
              <w:right w:val="single" w:sz="4" w:space="0" w:color="auto"/>
            </w:tcBorders>
            <w:shd w:val="clear" w:color="000000" w:fill="FFFF00"/>
            <w:noWrap/>
            <w:vAlign w:val="bottom"/>
            <w:hideMark/>
          </w:tcPr>
          <w:p w14:paraId="2EA490CD" w14:textId="77777777" w:rsidR="00685131" w:rsidRPr="00685131" w:rsidRDefault="00685131" w:rsidP="00685131">
            <w:pPr>
              <w:rPr>
                <w:rFonts w:ascii="Calibri" w:hAnsi="Calibri" w:cs="Calibri"/>
                <w:b/>
                <w:bCs/>
                <w:color w:val="000000"/>
                <w:szCs w:val="24"/>
                <w:lang w:val="en-US" w:eastAsia="en-US"/>
              </w:rPr>
            </w:pPr>
            <w:r w:rsidRPr="00685131">
              <w:rPr>
                <w:rFonts w:ascii="Calibri" w:hAnsi="Calibri" w:cs="Calibri"/>
                <w:b/>
                <w:bCs/>
                <w:color w:val="000000"/>
                <w:szCs w:val="24"/>
                <w:lang w:val="en-US" w:eastAsia="en-US"/>
              </w:rPr>
              <w:t> </w:t>
            </w:r>
          </w:p>
        </w:tc>
        <w:tc>
          <w:tcPr>
            <w:tcW w:w="2250" w:type="dxa"/>
            <w:tcBorders>
              <w:top w:val="nil"/>
              <w:left w:val="nil"/>
              <w:bottom w:val="single" w:sz="4" w:space="0" w:color="auto"/>
              <w:right w:val="single" w:sz="4" w:space="0" w:color="auto"/>
            </w:tcBorders>
            <w:shd w:val="clear" w:color="000000" w:fill="FFFF00"/>
            <w:noWrap/>
            <w:vAlign w:val="bottom"/>
            <w:hideMark/>
          </w:tcPr>
          <w:p w14:paraId="7A53DEA3" w14:textId="77777777" w:rsidR="00685131" w:rsidRPr="00685131" w:rsidRDefault="00685131" w:rsidP="00685131">
            <w:pPr>
              <w:rPr>
                <w:rFonts w:ascii="Calibri" w:hAnsi="Calibri" w:cs="Calibri"/>
                <w:b/>
                <w:bCs/>
                <w:color w:val="000000"/>
                <w:szCs w:val="24"/>
                <w:lang w:val="en-US" w:eastAsia="en-US"/>
              </w:rPr>
            </w:pPr>
            <w:r w:rsidRPr="00685131">
              <w:rPr>
                <w:rFonts w:ascii="Calibri" w:hAnsi="Calibri" w:cs="Calibri"/>
                <w:b/>
                <w:bCs/>
                <w:color w:val="000000"/>
                <w:szCs w:val="24"/>
                <w:lang w:val="en-US" w:eastAsia="en-US"/>
              </w:rPr>
              <w:t> </w:t>
            </w:r>
          </w:p>
        </w:tc>
      </w:tr>
      <w:tr w:rsidR="00685131" w:rsidRPr="00685131" w14:paraId="1B485F73" w14:textId="77777777" w:rsidTr="00685131">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DFC091F" w14:textId="77777777" w:rsidR="00685131" w:rsidRPr="00685131" w:rsidRDefault="00685131" w:rsidP="00685131">
            <w:pPr>
              <w:jc w:val="right"/>
              <w:rPr>
                <w:rFonts w:ascii="Calibri" w:hAnsi="Calibri" w:cs="Calibri"/>
                <w:color w:val="000000"/>
                <w:szCs w:val="24"/>
                <w:lang w:val="en-US" w:eastAsia="en-US"/>
              </w:rPr>
            </w:pPr>
            <w:r w:rsidRPr="00685131">
              <w:rPr>
                <w:rFonts w:ascii="Calibri" w:hAnsi="Calibri" w:cs="Calibri"/>
                <w:color w:val="000000"/>
                <w:szCs w:val="24"/>
                <w:lang w:val="en-US" w:eastAsia="en-US"/>
              </w:rPr>
              <w:t>10</w:t>
            </w:r>
          </w:p>
        </w:tc>
        <w:tc>
          <w:tcPr>
            <w:tcW w:w="6285" w:type="dxa"/>
            <w:tcBorders>
              <w:top w:val="nil"/>
              <w:left w:val="nil"/>
              <w:bottom w:val="single" w:sz="4" w:space="0" w:color="auto"/>
              <w:right w:val="single" w:sz="4" w:space="0" w:color="auto"/>
            </w:tcBorders>
            <w:shd w:val="clear" w:color="auto" w:fill="auto"/>
            <w:noWrap/>
            <w:vAlign w:val="bottom"/>
            <w:hideMark/>
          </w:tcPr>
          <w:p w14:paraId="68F6AD2C" w14:textId="77777777" w:rsidR="00685131" w:rsidRPr="00685131" w:rsidRDefault="00685131" w:rsidP="00685131">
            <w:pPr>
              <w:rPr>
                <w:rFonts w:ascii="Calibri" w:hAnsi="Calibri" w:cs="Calibri"/>
                <w:color w:val="000000"/>
                <w:szCs w:val="24"/>
                <w:lang w:val="en-US" w:eastAsia="en-US"/>
              </w:rPr>
            </w:pPr>
            <w:r w:rsidRPr="00685131">
              <w:rPr>
                <w:rFonts w:ascii="Calibri" w:hAnsi="Calibri" w:cs="Calibri"/>
                <w:color w:val="000000"/>
                <w:szCs w:val="24"/>
                <w:lang w:val="en-US" w:eastAsia="en-US"/>
              </w:rPr>
              <w:t>Facial Tissue (20 pcs per each box)</w:t>
            </w:r>
          </w:p>
        </w:tc>
        <w:tc>
          <w:tcPr>
            <w:tcW w:w="1530" w:type="dxa"/>
            <w:tcBorders>
              <w:top w:val="nil"/>
              <w:left w:val="nil"/>
              <w:bottom w:val="single" w:sz="4" w:space="0" w:color="auto"/>
              <w:right w:val="single" w:sz="4" w:space="0" w:color="auto"/>
            </w:tcBorders>
            <w:shd w:val="clear" w:color="auto" w:fill="auto"/>
            <w:noWrap/>
            <w:vAlign w:val="bottom"/>
            <w:hideMark/>
          </w:tcPr>
          <w:p w14:paraId="5A5E52B1" w14:textId="77777777" w:rsidR="00685131" w:rsidRPr="00685131" w:rsidRDefault="00685131" w:rsidP="00685131">
            <w:pPr>
              <w:rPr>
                <w:rFonts w:ascii="Calibri" w:hAnsi="Calibri" w:cs="Calibri"/>
                <w:color w:val="000000"/>
                <w:szCs w:val="24"/>
                <w:lang w:val="en-US" w:eastAsia="en-US"/>
              </w:rPr>
            </w:pPr>
            <w:r w:rsidRPr="00685131">
              <w:rPr>
                <w:rFonts w:ascii="Calibri" w:hAnsi="Calibri" w:cs="Calibri"/>
                <w:color w:val="000000"/>
                <w:szCs w:val="24"/>
                <w:lang w:val="en-US" w:eastAsia="en-US"/>
              </w:rPr>
              <w:t>Boxes</w:t>
            </w:r>
          </w:p>
        </w:tc>
        <w:tc>
          <w:tcPr>
            <w:tcW w:w="1710" w:type="dxa"/>
            <w:tcBorders>
              <w:top w:val="nil"/>
              <w:left w:val="nil"/>
              <w:bottom w:val="single" w:sz="4" w:space="0" w:color="auto"/>
              <w:right w:val="single" w:sz="4" w:space="0" w:color="auto"/>
            </w:tcBorders>
            <w:shd w:val="clear" w:color="auto" w:fill="auto"/>
            <w:noWrap/>
            <w:vAlign w:val="bottom"/>
            <w:hideMark/>
          </w:tcPr>
          <w:p w14:paraId="6F9724BE" w14:textId="77777777" w:rsidR="00685131" w:rsidRPr="00685131" w:rsidRDefault="00685131" w:rsidP="00685131">
            <w:pPr>
              <w:jc w:val="right"/>
              <w:rPr>
                <w:rFonts w:ascii="Calibri" w:hAnsi="Calibri" w:cs="Calibri"/>
                <w:color w:val="000000"/>
                <w:szCs w:val="24"/>
                <w:lang w:val="en-US" w:eastAsia="en-US"/>
              </w:rPr>
            </w:pPr>
            <w:r w:rsidRPr="00685131">
              <w:rPr>
                <w:rFonts w:ascii="Calibri" w:hAnsi="Calibri" w:cs="Calibri"/>
                <w:color w:val="000000"/>
                <w:szCs w:val="24"/>
                <w:lang w:val="en-US" w:eastAsia="en-US"/>
              </w:rPr>
              <w:t>4</w:t>
            </w:r>
          </w:p>
        </w:tc>
        <w:tc>
          <w:tcPr>
            <w:tcW w:w="1890" w:type="dxa"/>
            <w:tcBorders>
              <w:top w:val="nil"/>
              <w:left w:val="nil"/>
              <w:bottom w:val="single" w:sz="4" w:space="0" w:color="auto"/>
              <w:right w:val="single" w:sz="4" w:space="0" w:color="auto"/>
            </w:tcBorders>
            <w:shd w:val="clear" w:color="auto" w:fill="auto"/>
            <w:noWrap/>
            <w:vAlign w:val="bottom"/>
            <w:hideMark/>
          </w:tcPr>
          <w:p w14:paraId="14698210" w14:textId="77777777" w:rsidR="00685131" w:rsidRPr="00685131" w:rsidRDefault="00685131" w:rsidP="00685131">
            <w:pPr>
              <w:rPr>
                <w:rFonts w:ascii="Calibri" w:hAnsi="Calibri" w:cs="Calibri"/>
                <w:color w:val="000000"/>
                <w:szCs w:val="24"/>
                <w:lang w:val="en-US" w:eastAsia="en-US"/>
              </w:rPr>
            </w:pPr>
            <w:r w:rsidRPr="00685131">
              <w:rPr>
                <w:rFonts w:ascii="Calibri" w:hAnsi="Calibri" w:cs="Calibri"/>
                <w:color w:val="000000"/>
                <w:szCs w:val="24"/>
                <w:lang w:val="en-US" w:eastAsia="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2EAF6F2A" w14:textId="77777777" w:rsidR="00685131" w:rsidRPr="00685131" w:rsidRDefault="00685131" w:rsidP="00685131">
            <w:pPr>
              <w:rPr>
                <w:rFonts w:ascii="Calibri" w:hAnsi="Calibri" w:cs="Calibri"/>
                <w:color w:val="000000"/>
                <w:szCs w:val="24"/>
                <w:lang w:val="en-US" w:eastAsia="en-US"/>
              </w:rPr>
            </w:pPr>
            <w:r w:rsidRPr="00685131">
              <w:rPr>
                <w:rFonts w:ascii="Calibri" w:hAnsi="Calibri" w:cs="Calibri"/>
                <w:color w:val="000000"/>
                <w:szCs w:val="24"/>
                <w:lang w:val="en-US" w:eastAsia="en-US"/>
              </w:rPr>
              <w:t> </w:t>
            </w:r>
          </w:p>
        </w:tc>
      </w:tr>
      <w:tr w:rsidR="00685131" w:rsidRPr="00685131" w14:paraId="0A4F62A1" w14:textId="77777777" w:rsidTr="00685131">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282734D" w14:textId="77777777" w:rsidR="00685131" w:rsidRPr="00685131" w:rsidRDefault="00685131" w:rsidP="00685131">
            <w:pPr>
              <w:jc w:val="right"/>
              <w:rPr>
                <w:rFonts w:ascii="Calibri" w:hAnsi="Calibri" w:cs="Calibri"/>
                <w:color w:val="000000"/>
                <w:szCs w:val="24"/>
                <w:lang w:val="en-US" w:eastAsia="en-US"/>
              </w:rPr>
            </w:pPr>
            <w:r w:rsidRPr="00685131">
              <w:rPr>
                <w:rFonts w:ascii="Calibri" w:hAnsi="Calibri" w:cs="Calibri"/>
                <w:color w:val="000000"/>
                <w:szCs w:val="24"/>
                <w:lang w:val="en-US" w:eastAsia="en-US"/>
              </w:rPr>
              <w:t>11</w:t>
            </w:r>
          </w:p>
        </w:tc>
        <w:tc>
          <w:tcPr>
            <w:tcW w:w="6285" w:type="dxa"/>
            <w:tcBorders>
              <w:top w:val="nil"/>
              <w:left w:val="nil"/>
              <w:bottom w:val="single" w:sz="4" w:space="0" w:color="auto"/>
              <w:right w:val="single" w:sz="4" w:space="0" w:color="auto"/>
            </w:tcBorders>
            <w:shd w:val="clear" w:color="auto" w:fill="auto"/>
            <w:noWrap/>
            <w:vAlign w:val="bottom"/>
            <w:hideMark/>
          </w:tcPr>
          <w:p w14:paraId="218E377A" w14:textId="77777777" w:rsidR="00685131" w:rsidRPr="00685131" w:rsidRDefault="00685131" w:rsidP="00685131">
            <w:pPr>
              <w:rPr>
                <w:rFonts w:ascii="Calibri" w:hAnsi="Calibri" w:cs="Calibri"/>
                <w:color w:val="000000"/>
                <w:szCs w:val="24"/>
                <w:lang w:val="en-US" w:eastAsia="en-US"/>
              </w:rPr>
            </w:pPr>
            <w:r w:rsidRPr="00685131">
              <w:rPr>
                <w:rFonts w:ascii="Calibri" w:hAnsi="Calibri" w:cs="Calibri"/>
                <w:color w:val="000000"/>
                <w:szCs w:val="24"/>
                <w:lang w:val="en-US" w:eastAsia="en-US"/>
              </w:rPr>
              <w:t>Toilet Paper prima</w:t>
            </w:r>
          </w:p>
        </w:tc>
        <w:tc>
          <w:tcPr>
            <w:tcW w:w="1530" w:type="dxa"/>
            <w:tcBorders>
              <w:top w:val="nil"/>
              <w:left w:val="nil"/>
              <w:bottom w:val="single" w:sz="4" w:space="0" w:color="auto"/>
              <w:right w:val="single" w:sz="4" w:space="0" w:color="auto"/>
            </w:tcBorders>
            <w:shd w:val="clear" w:color="auto" w:fill="auto"/>
            <w:noWrap/>
            <w:vAlign w:val="bottom"/>
            <w:hideMark/>
          </w:tcPr>
          <w:p w14:paraId="67F30960" w14:textId="77777777" w:rsidR="00685131" w:rsidRPr="00685131" w:rsidRDefault="00685131" w:rsidP="00685131">
            <w:pPr>
              <w:rPr>
                <w:rFonts w:ascii="Calibri" w:hAnsi="Calibri" w:cs="Calibri"/>
                <w:color w:val="000000"/>
                <w:szCs w:val="24"/>
                <w:lang w:val="en-US" w:eastAsia="en-US"/>
              </w:rPr>
            </w:pPr>
            <w:r w:rsidRPr="00685131">
              <w:rPr>
                <w:rFonts w:ascii="Calibri" w:hAnsi="Calibri" w:cs="Calibri"/>
                <w:color w:val="000000"/>
                <w:szCs w:val="24"/>
                <w:lang w:val="en-US" w:eastAsia="en-US"/>
              </w:rPr>
              <w:t>Boxes</w:t>
            </w:r>
          </w:p>
        </w:tc>
        <w:tc>
          <w:tcPr>
            <w:tcW w:w="1710" w:type="dxa"/>
            <w:tcBorders>
              <w:top w:val="nil"/>
              <w:left w:val="nil"/>
              <w:bottom w:val="single" w:sz="4" w:space="0" w:color="auto"/>
              <w:right w:val="single" w:sz="4" w:space="0" w:color="auto"/>
            </w:tcBorders>
            <w:shd w:val="clear" w:color="auto" w:fill="auto"/>
            <w:noWrap/>
            <w:vAlign w:val="bottom"/>
            <w:hideMark/>
          </w:tcPr>
          <w:p w14:paraId="71BBA1B5" w14:textId="77777777" w:rsidR="00685131" w:rsidRPr="00685131" w:rsidRDefault="00685131" w:rsidP="00685131">
            <w:pPr>
              <w:jc w:val="right"/>
              <w:rPr>
                <w:rFonts w:ascii="Calibri" w:hAnsi="Calibri" w:cs="Calibri"/>
                <w:color w:val="000000"/>
                <w:szCs w:val="24"/>
                <w:lang w:val="en-US" w:eastAsia="en-US"/>
              </w:rPr>
            </w:pPr>
            <w:r w:rsidRPr="00685131">
              <w:rPr>
                <w:rFonts w:ascii="Calibri" w:hAnsi="Calibri" w:cs="Calibri"/>
                <w:color w:val="000000"/>
                <w:szCs w:val="24"/>
                <w:lang w:val="en-US" w:eastAsia="en-US"/>
              </w:rPr>
              <w:t>12</w:t>
            </w:r>
          </w:p>
        </w:tc>
        <w:tc>
          <w:tcPr>
            <w:tcW w:w="1890" w:type="dxa"/>
            <w:tcBorders>
              <w:top w:val="nil"/>
              <w:left w:val="nil"/>
              <w:bottom w:val="single" w:sz="4" w:space="0" w:color="auto"/>
              <w:right w:val="single" w:sz="4" w:space="0" w:color="auto"/>
            </w:tcBorders>
            <w:shd w:val="clear" w:color="auto" w:fill="auto"/>
            <w:noWrap/>
            <w:vAlign w:val="bottom"/>
            <w:hideMark/>
          </w:tcPr>
          <w:p w14:paraId="463783EE" w14:textId="77777777" w:rsidR="00685131" w:rsidRPr="00685131" w:rsidRDefault="00685131" w:rsidP="00685131">
            <w:pPr>
              <w:rPr>
                <w:rFonts w:ascii="Calibri" w:hAnsi="Calibri" w:cs="Calibri"/>
                <w:color w:val="000000"/>
                <w:szCs w:val="24"/>
                <w:lang w:val="en-US" w:eastAsia="en-US"/>
              </w:rPr>
            </w:pPr>
            <w:r w:rsidRPr="00685131">
              <w:rPr>
                <w:rFonts w:ascii="Calibri" w:hAnsi="Calibri" w:cs="Calibri"/>
                <w:color w:val="000000"/>
                <w:szCs w:val="24"/>
                <w:lang w:val="en-US" w:eastAsia="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5ACD1FF2" w14:textId="77777777" w:rsidR="00685131" w:rsidRPr="00685131" w:rsidRDefault="00685131" w:rsidP="00685131">
            <w:pPr>
              <w:rPr>
                <w:rFonts w:ascii="Calibri" w:hAnsi="Calibri" w:cs="Calibri"/>
                <w:color w:val="000000"/>
                <w:szCs w:val="24"/>
                <w:lang w:val="en-US" w:eastAsia="en-US"/>
              </w:rPr>
            </w:pPr>
            <w:r w:rsidRPr="00685131">
              <w:rPr>
                <w:rFonts w:ascii="Calibri" w:hAnsi="Calibri" w:cs="Calibri"/>
                <w:color w:val="000000"/>
                <w:szCs w:val="24"/>
                <w:lang w:val="en-US" w:eastAsia="en-US"/>
              </w:rPr>
              <w:t> </w:t>
            </w:r>
          </w:p>
        </w:tc>
      </w:tr>
      <w:tr w:rsidR="00685131" w:rsidRPr="00685131" w14:paraId="4F568F51" w14:textId="77777777" w:rsidTr="00685131">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2877A8E" w14:textId="77777777" w:rsidR="00685131" w:rsidRPr="00685131" w:rsidRDefault="00685131" w:rsidP="00685131">
            <w:pPr>
              <w:jc w:val="right"/>
              <w:rPr>
                <w:rFonts w:ascii="Calibri" w:hAnsi="Calibri" w:cs="Calibri"/>
                <w:color w:val="000000"/>
                <w:szCs w:val="24"/>
                <w:lang w:val="en-US" w:eastAsia="en-US"/>
              </w:rPr>
            </w:pPr>
            <w:r w:rsidRPr="00685131">
              <w:rPr>
                <w:rFonts w:ascii="Calibri" w:hAnsi="Calibri" w:cs="Calibri"/>
                <w:color w:val="000000"/>
                <w:szCs w:val="24"/>
                <w:lang w:val="en-US" w:eastAsia="en-US"/>
              </w:rPr>
              <w:t>12</w:t>
            </w:r>
          </w:p>
        </w:tc>
        <w:tc>
          <w:tcPr>
            <w:tcW w:w="6285" w:type="dxa"/>
            <w:tcBorders>
              <w:top w:val="nil"/>
              <w:left w:val="nil"/>
              <w:bottom w:val="single" w:sz="4" w:space="0" w:color="auto"/>
              <w:right w:val="single" w:sz="4" w:space="0" w:color="auto"/>
            </w:tcBorders>
            <w:shd w:val="clear" w:color="auto" w:fill="auto"/>
            <w:noWrap/>
            <w:vAlign w:val="bottom"/>
            <w:hideMark/>
          </w:tcPr>
          <w:p w14:paraId="427558AD" w14:textId="77777777" w:rsidR="00685131" w:rsidRPr="00685131" w:rsidRDefault="00685131" w:rsidP="00685131">
            <w:pPr>
              <w:rPr>
                <w:rFonts w:ascii="Calibri" w:hAnsi="Calibri" w:cs="Calibri"/>
                <w:color w:val="000000"/>
                <w:szCs w:val="24"/>
                <w:lang w:val="en-US" w:eastAsia="en-US"/>
              </w:rPr>
            </w:pPr>
            <w:proofErr w:type="spellStart"/>
            <w:r w:rsidRPr="00685131">
              <w:rPr>
                <w:rFonts w:ascii="Calibri" w:hAnsi="Calibri" w:cs="Calibri"/>
                <w:color w:val="000000"/>
                <w:szCs w:val="24"/>
                <w:lang w:val="en-US" w:eastAsia="en-US"/>
              </w:rPr>
              <w:t>Harbic</w:t>
            </w:r>
            <w:proofErr w:type="spellEnd"/>
            <w:r w:rsidRPr="00685131">
              <w:rPr>
                <w:rFonts w:ascii="Calibri" w:hAnsi="Calibri" w:cs="Calibri"/>
                <w:color w:val="000000"/>
                <w:szCs w:val="24"/>
                <w:lang w:val="en-US" w:eastAsia="en-US"/>
              </w:rPr>
              <w:t xml:space="preserve"> Toilet Cleaner</w:t>
            </w:r>
          </w:p>
        </w:tc>
        <w:tc>
          <w:tcPr>
            <w:tcW w:w="1530" w:type="dxa"/>
            <w:tcBorders>
              <w:top w:val="nil"/>
              <w:left w:val="nil"/>
              <w:bottom w:val="single" w:sz="4" w:space="0" w:color="auto"/>
              <w:right w:val="single" w:sz="4" w:space="0" w:color="auto"/>
            </w:tcBorders>
            <w:shd w:val="clear" w:color="auto" w:fill="auto"/>
            <w:noWrap/>
            <w:vAlign w:val="bottom"/>
            <w:hideMark/>
          </w:tcPr>
          <w:p w14:paraId="2AD7BC71" w14:textId="77777777" w:rsidR="00685131" w:rsidRPr="00685131" w:rsidRDefault="00685131" w:rsidP="00685131">
            <w:pPr>
              <w:rPr>
                <w:rFonts w:ascii="Calibri" w:hAnsi="Calibri" w:cs="Calibri"/>
                <w:color w:val="000000"/>
                <w:szCs w:val="24"/>
                <w:lang w:val="en-US" w:eastAsia="en-US"/>
              </w:rPr>
            </w:pPr>
            <w:r w:rsidRPr="00685131">
              <w:rPr>
                <w:rFonts w:ascii="Calibri" w:hAnsi="Calibri" w:cs="Calibri"/>
                <w:color w:val="000000"/>
                <w:szCs w:val="24"/>
                <w:lang w:val="en-US" w:eastAsia="en-US"/>
              </w:rPr>
              <w:t>Bottles</w:t>
            </w:r>
          </w:p>
        </w:tc>
        <w:tc>
          <w:tcPr>
            <w:tcW w:w="1710" w:type="dxa"/>
            <w:tcBorders>
              <w:top w:val="nil"/>
              <w:left w:val="nil"/>
              <w:bottom w:val="single" w:sz="4" w:space="0" w:color="auto"/>
              <w:right w:val="single" w:sz="4" w:space="0" w:color="auto"/>
            </w:tcBorders>
            <w:shd w:val="clear" w:color="auto" w:fill="auto"/>
            <w:noWrap/>
            <w:vAlign w:val="bottom"/>
            <w:hideMark/>
          </w:tcPr>
          <w:p w14:paraId="3164FB7E" w14:textId="77777777" w:rsidR="00685131" w:rsidRPr="00685131" w:rsidRDefault="00685131" w:rsidP="00685131">
            <w:pPr>
              <w:jc w:val="right"/>
              <w:rPr>
                <w:rFonts w:ascii="Calibri" w:hAnsi="Calibri" w:cs="Calibri"/>
                <w:color w:val="000000"/>
                <w:szCs w:val="24"/>
                <w:lang w:val="en-US" w:eastAsia="en-US"/>
              </w:rPr>
            </w:pPr>
            <w:r w:rsidRPr="00685131">
              <w:rPr>
                <w:rFonts w:ascii="Calibri" w:hAnsi="Calibri" w:cs="Calibri"/>
                <w:color w:val="000000"/>
                <w:szCs w:val="24"/>
                <w:lang w:val="en-US" w:eastAsia="en-US"/>
              </w:rPr>
              <w:t>10</w:t>
            </w:r>
          </w:p>
        </w:tc>
        <w:tc>
          <w:tcPr>
            <w:tcW w:w="1890" w:type="dxa"/>
            <w:tcBorders>
              <w:top w:val="nil"/>
              <w:left w:val="nil"/>
              <w:bottom w:val="single" w:sz="4" w:space="0" w:color="auto"/>
              <w:right w:val="single" w:sz="4" w:space="0" w:color="auto"/>
            </w:tcBorders>
            <w:shd w:val="clear" w:color="auto" w:fill="auto"/>
            <w:noWrap/>
            <w:vAlign w:val="bottom"/>
            <w:hideMark/>
          </w:tcPr>
          <w:p w14:paraId="0A10CC58" w14:textId="77777777" w:rsidR="00685131" w:rsidRPr="00685131" w:rsidRDefault="00685131" w:rsidP="00685131">
            <w:pPr>
              <w:rPr>
                <w:rFonts w:ascii="Calibri" w:hAnsi="Calibri" w:cs="Calibri"/>
                <w:color w:val="000000"/>
                <w:szCs w:val="24"/>
                <w:lang w:val="en-US" w:eastAsia="en-US"/>
              </w:rPr>
            </w:pPr>
            <w:r w:rsidRPr="00685131">
              <w:rPr>
                <w:rFonts w:ascii="Calibri" w:hAnsi="Calibri" w:cs="Calibri"/>
                <w:color w:val="000000"/>
                <w:szCs w:val="24"/>
                <w:lang w:val="en-US" w:eastAsia="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417C0EF4" w14:textId="77777777" w:rsidR="00685131" w:rsidRPr="00685131" w:rsidRDefault="00685131" w:rsidP="00685131">
            <w:pPr>
              <w:rPr>
                <w:rFonts w:ascii="Calibri" w:hAnsi="Calibri" w:cs="Calibri"/>
                <w:color w:val="000000"/>
                <w:szCs w:val="24"/>
                <w:lang w:val="en-US" w:eastAsia="en-US"/>
              </w:rPr>
            </w:pPr>
            <w:r w:rsidRPr="00685131">
              <w:rPr>
                <w:rFonts w:ascii="Calibri" w:hAnsi="Calibri" w:cs="Calibri"/>
                <w:color w:val="000000"/>
                <w:szCs w:val="24"/>
                <w:lang w:val="en-US" w:eastAsia="en-US"/>
              </w:rPr>
              <w:t> </w:t>
            </w:r>
          </w:p>
        </w:tc>
      </w:tr>
      <w:tr w:rsidR="00685131" w:rsidRPr="00685131" w14:paraId="0C4E6B46" w14:textId="77777777" w:rsidTr="00685131">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6C4E6C0" w14:textId="77777777" w:rsidR="00685131" w:rsidRPr="00685131" w:rsidRDefault="00685131" w:rsidP="00685131">
            <w:pPr>
              <w:jc w:val="right"/>
              <w:rPr>
                <w:rFonts w:ascii="Calibri" w:hAnsi="Calibri" w:cs="Calibri"/>
                <w:color w:val="000000"/>
                <w:szCs w:val="24"/>
                <w:lang w:val="en-US" w:eastAsia="en-US"/>
              </w:rPr>
            </w:pPr>
            <w:r w:rsidRPr="00685131">
              <w:rPr>
                <w:rFonts w:ascii="Calibri" w:hAnsi="Calibri" w:cs="Calibri"/>
                <w:color w:val="000000"/>
                <w:szCs w:val="24"/>
                <w:lang w:val="en-US" w:eastAsia="en-US"/>
              </w:rPr>
              <w:t>13</w:t>
            </w:r>
          </w:p>
        </w:tc>
        <w:tc>
          <w:tcPr>
            <w:tcW w:w="6285" w:type="dxa"/>
            <w:tcBorders>
              <w:top w:val="nil"/>
              <w:left w:val="nil"/>
              <w:bottom w:val="single" w:sz="4" w:space="0" w:color="auto"/>
              <w:right w:val="single" w:sz="4" w:space="0" w:color="auto"/>
            </w:tcBorders>
            <w:shd w:val="clear" w:color="auto" w:fill="auto"/>
            <w:noWrap/>
            <w:vAlign w:val="bottom"/>
            <w:hideMark/>
          </w:tcPr>
          <w:p w14:paraId="0AD522CE" w14:textId="77777777" w:rsidR="00685131" w:rsidRPr="00685131" w:rsidRDefault="00685131" w:rsidP="00685131">
            <w:pPr>
              <w:rPr>
                <w:rFonts w:ascii="Calibri" w:hAnsi="Calibri" w:cs="Calibri"/>
                <w:color w:val="000000"/>
                <w:szCs w:val="24"/>
                <w:lang w:val="en-US" w:eastAsia="en-US"/>
              </w:rPr>
            </w:pPr>
            <w:r w:rsidRPr="00685131">
              <w:rPr>
                <w:rFonts w:ascii="Calibri" w:hAnsi="Calibri" w:cs="Calibri"/>
                <w:color w:val="000000"/>
                <w:szCs w:val="24"/>
                <w:lang w:val="en-US" w:eastAsia="en-US"/>
              </w:rPr>
              <w:t>Pride Liquid soap for floor Cleaning</w:t>
            </w:r>
          </w:p>
        </w:tc>
        <w:tc>
          <w:tcPr>
            <w:tcW w:w="1530" w:type="dxa"/>
            <w:tcBorders>
              <w:top w:val="nil"/>
              <w:left w:val="nil"/>
              <w:bottom w:val="single" w:sz="4" w:space="0" w:color="auto"/>
              <w:right w:val="single" w:sz="4" w:space="0" w:color="auto"/>
            </w:tcBorders>
            <w:shd w:val="clear" w:color="auto" w:fill="auto"/>
            <w:noWrap/>
            <w:vAlign w:val="bottom"/>
            <w:hideMark/>
          </w:tcPr>
          <w:p w14:paraId="2DA4DE27" w14:textId="77777777" w:rsidR="00685131" w:rsidRPr="00685131" w:rsidRDefault="00685131" w:rsidP="00685131">
            <w:pPr>
              <w:rPr>
                <w:rFonts w:ascii="Calibri" w:hAnsi="Calibri" w:cs="Calibri"/>
                <w:color w:val="000000"/>
                <w:szCs w:val="24"/>
                <w:lang w:val="en-US" w:eastAsia="en-US"/>
              </w:rPr>
            </w:pPr>
            <w:proofErr w:type="spellStart"/>
            <w:r w:rsidRPr="00685131">
              <w:rPr>
                <w:rFonts w:ascii="Calibri" w:hAnsi="Calibri" w:cs="Calibri"/>
                <w:color w:val="000000"/>
                <w:szCs w:val="24"/>
                <w:lang w:val="en-US" w:eastAsia="en-US"/>
              </w:rPr>
              <w:t>Litres</w:t>
            </w:r>
            <w:proofErr w:type="spellEnd"/>
          </w:p>
        </w:tc>
        <w:tc>
          <w:tcPr>
            <w:tcW w:w="1710" w:type="dxa"/>
            <w:tcBorders>
              <w:top w:val="nil"/>
              <w:left w:val="nil"/>
              <w:bottom w:val="single" w:sz="4" w:space="0" w:color="auto"/>
              <w:right w:val="single" w:sz="4" w:space="0" w:color="auto"/>
            </w:tcBorders>
            <w:shd w:val="clear" w:color="auto" w:fill="auto"/>
            <w:noWrap/>
            <w:vAlign w:val="bottom"/>
            <w:hideMark/>
          </w:tcPr>
          <w:p w14:paraId="28EB432E" w14:textId="77777777" w:rsidR="00685131" w:rsidRPr="00685131" w:rsidRDefault="00685131" w:rsidP="00685131">
            <w:pPr>
              <w:jc w:val="right"/>
              <w:rPr>
                <w:rFonts w:ascii="Calibri" w:hAnsi="Calibri" w:cs="Calibri"/>
                <w:color w:val="000000"/>
                <w:szCs w:val="24"/>
                <w:lang w:val="en-US" w:eastAsia="en-US"/>
              </w:rPr>
            </w:pPr>
            <w:r w:rsidRPr="00685131">
              <w:rPr>
                <w:rFonts w:ascii="Calibri" w:hAnsi="Calibri" w:cs="Calibri"/>
                <w:color w:val="000000"/>
                <w:szCs w:val="24"/>
                <w:lang w:val="en-US" w:eastAsia="en-US"/>
              </w:rPr>
              <w:t>20</w:t>
            </w:r>
          </w:p>
        </w:tc>
        <w:tc>
          <w:tcPr>
            <w:tcW w:w="1890" w:type="dxa"/>
            <w:tcBorders>
              <w:top w:val="nil"/>
              <w:left w:val="nil"/>
              <w:bottom w:val="single" w:sz="4" w:space="0" w:color="auto"/>
              <w:right w:val="single" w:sz="4" w:space="0" w:color="auto"/>
            </w:tcBorders>
            <w:shd w:val="clear" w:color="auto" w:fill="auto"/>
            <w:noWrap/>
            <w:vAlign w:val="bottom"/>
            <w:hideMark/>
          </w:tcPr>
          <w:p w14:paraId="647CFA59" w14:textId="77777777" w:rsidR="00685131" w:rsidRPr="00685131" w:rsidRDefault="00685131" w:rsidP="00685131">
            <w:pPr>
              <w:rPr>
                <w:rFonts w:ascii="Calibri" w:hAnsi="Calibri" w:cs="Calibri"/>
                <w:color w:val="000000"/>
                <w:szCs w:val="24"/>
                <w:lang w:val="en-US" w:eastAsia="en-US"/>
              </w:rPr>
            </w:pPr>
            <w:r w:rsidRPr="00685131">
              <w:rPr>
                <w:rFonts w:ascii="Calibri" w:hAnsi="Calibri" w:cs="Calibri"/>
                <w:color w:val="000000"/>
                <w:szCs w:val="24"/>
                <w:lang w:val="en-US" w:eastAsia="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299D22D7" w14:textId="77777777" w:rsidR="00685131" w:rsidRPr="00685131" w:rsidRDefault="00685131" w:rsidP="00685131">
            <w:pPr>
              <w:rPr>
                <w:rFonts w:ascii="Calibri" w:hAnsi="Calibri" w:cs="Calibri"/>
                <w:color w:val="000000"/>
                <w:szCs w:val="24"/>
                <w:lang w:val="en-US" w:eastAsia="en-US"/>
              </w:rPr>
            </w:pPr>
            <w:r w:rsidRPr="00685131">
              <w:rPr>
                <w:rFonts w:ascii="Calibri" w:hAnsi="Calibri" w:cs="Calibri"/>
                <w:color w:val="000000"/>
                <w:szCs w:val="24"/>
                <w:lang w:val="en-US" w:eastAsia="en-US"/>
              </w:rPr>
              <w:t> </w:t>
            </w:r>
          </w:p>
        </w:tc>
      </w:tr>
      <w:tr w:rsidR="00685131" w:rsidRPr="00685131" w14:paraId="2721A1F4" w14:textId="77777777" w:rsidTr="00685131">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77615C0" w14:textId="77777777" w:rsidR="00685131" w:rsidRPr="00685131" w:rsidRDefault="00685131" w:rsidP="00685131">
            <w:pPr>
              <w:jc w:val="right"/>
              <w:rPr>
                <w:rFonts w:ascii="Calibri" w:hAnsi="Calibri" w:cs="Calibri"/>
                <w:color w:val="000000"/>
                <w:szCs w:val="24"/>
                <w:lang w:val="en-US" w:eastAsia="en-US"/>
              </w:rPr>
            </w:pPr>
            <w:r w:rsidRPr="00685131">
              <w:rPr>
                <w:rFonts w:ascii="Calibri" w:hAnsi="Calibri" w:cs="Calibri"/>
                <w:color w:val="000000"/>
                <w:szCs w:val="24"/>
                <w:lang w:val="en-US" w:eastAsia="en-US"/>
              </w:rPr>
              <w:t>14</w:t>
            </w:r>
          </w:p>
        </w:tc>
        <w:tc>
          <w:tcPr>
            <w:tcW w:w="6285" w:type="dxa"/>
            <w:tcBorders>
              <w:top w:val="nil"/>
              <w:left w:val="nil"/>
              <w:bottom w:val="single" w:sz="4" w:space="0" w:color="auto"/>
              <w:right w:val="single" w:sz="4" w:space="0" w:color="auto"/>
            </w:tcBorders>
            <w:shd w:val="clear" w:color="auto" w:fill="auto"/>
            <w:noWrap/>
            <w:vAlign w:val="bottom"/>
            <w:hideMark/>
          </w:tcPr>
          <w:p w14:paraId="482D3EDE" w14:textId="77777777" w:rsidR="00685131" w:rsidRPr="00685131" w:rsidRDefault="00685131" w:rsidP="00685131">
            <w:pPr>
              <w:rPr>
                <w:rFonts w:ascii="Calibri" w:hAnsi="Calibri" w:cs="Calibri"/>
                <w:color w:val="000000"/>
                <w:szCs w:val="24"/>
                <w:lang w:val="en-US" w:eastAsia="en-US"/>
              </w:rPr>
            </w:pPr>
            <w:r w:rsidRPr="00685131">
              <w:rPr>
                <w:rFonts w:ascii="Calibri" w:hAnsi="Calibri" w:cs="Calibri"/>
                <w:color w:val="000000"/>
                <w:szCs w:val="24"/>
                <w:lang w:val="en-US" w:eastAsia="en-US"/>
              </w:rPr>
              <w:t>Vim</w:t>
            </w:r>
          </w:p>
        </w:tc>
        <w:tc>
          <w:tcPr>
            <w:tcW w:w="1530" w:type="dxa"/>
            <w:tcBorders>
              <w:top w:val="nil"/>
              <w:left w:val="nil"/>
              <w:bottom w:val="single" w:sz="4" w:space="0" w:color="auto"/>
              <w:right w:val="single" w:sz="4" w:space="0" w:color="auto"/>
            </w:tcBorders>
            <w:shd w:val="clear" w:color="auto" w:fill="auto"/>
            <w:noWrap/>
            <w:vAlign w:val="bottom"/>
            <w:hideMark/>
          </w:tcPr>
          <w:p w14:paraId="0AD19581" w14:textId="77777777" w:rsidR="00685131" w:rsidRPr="00685131" w:rsidRDefault="00685131" w:rsidP="00685131">
            <w:pPr>
              <w:rPr>
                <w:rFonts w:ascii="Calibri" w:hAnsi="Calibri" w:cs="Calibri"/>
                <w:color w:val="000000"/>
                <w:szCs w:val="24"/>
                <w:lang w:val="en-US" w:eastAsia="en-US"/>
              </w:rPr>
            </w:pPr>
            <w:r w:rsidRPr="00685131">
              <w:rPr>
                <w:rFonts w:ascii="Calibri" w:hAnsi="Calibri" w:cs="Calibri"/>
                <w:color w:val="000000"/>
                <w:szCs w:val="24"/>
                <w:lang w:val="en-US" w:eastAsia="en-US"/>
              </w:rPr>
              <w:t>Bottles</w:t>
            </w:r>
          </w:p>
        </w:tc>
        <w:tc>
          <w:tcPr>
            <w:tcW w:w="1710" w:type="dxa"/>
            <w:tcBorders>
              <w:top w:val="nil"/>
              <w:left w:val="nil"/>
              <w:bottom w:val="single" w:sz="4" w:space="0" w:color="auto"/>
              <w:right w:val="single" w:sz="4" w:space="0" w:color="auto"/>
            </w:tcBorders>
            <w:shd w:val="clear" w:color="auto" w:fill="auto"/>
            <w:noWrap/>
            <w:vAlign w:val="bottom"/>
            <w:hideMark/>
          </w:tcPr>
          <w:p w14:paraId="25613AF3" w14:textId="77777777" w:rsidR="00685131" w:rsidRPr="00685131" w:rsidRDefault="00685131" w:rsidP="00685131">
            <w:pPr>
              <w:jc w:val="right"/>
              <w:rPr>
                <w:rFonts w:ascii="Calibri" w:hAnsi="Calibri" w:cs="Calibri"/>
                <w:color w:val="000000"/>
                <w:szCs w:val="24"/>
                <w:lang w:val="en-US" w:eastAsia="en-US"/>
              </w:rPr>
            </w:pPr>
            <w:r w:rsidRPr="00685131">
              <w:rPr>
                <w:rFonts w:ascii="Calibri" w:hAnsi="Calibri" w:cs="Calibri"/>
                <w:color w:val="000000"/>
                <w:szCs w:val="24"/>
                <w:lang w:val="en-US" w:eastAsia="en-US"/>
              </w:rPr>
              <w:t>10</w:t>
            </w:r>
          </w:p>
        </w:tc>
        <w:tc>
          <w:tcPr>
            <w:tcW w:w="1890" w:type="dxa"/>
            <w:tcBorders>
              <w:top w:val="nil"/>
              <w:left w:val="nil"/>
              <w:bottom w:val="single" w:sz="4" w:space="0" w:color="auto"/>
              <w:right w:val="single" w:sz="4" w:space="0" w:color="auto"/>
            </w:tcBorders>
            <w:shd w:val="clear" w:color="auto" w:fill="auto"/>
            <w:noWrap/>
            <w:vAlign w:val="bottom"/>
            <w:hideMark/>
          </w:tcPr>
          <w:p w14:paraId="1E1F41E3" w14:textId="77777777" w:rsidR="00685131" w:rsidRPr="00685131" w:rsidRDefault="00685131" w:rsidP="00685131">
            <w:pPr>
              <w:rPr>
                <w:rFonts w:ascii="Calibri" w:hAnsi="Calibri" w:cs="Calibri"/>
                <w:color w:val="000000"/>
                <w:szCs w:val="24"/>
                <w:lang w:val="en-US" w:eastAsia="en-US"/>
              </w:rPr>
            </w:pPr>
            <w:r w:rsidRPr="00685131">
              <w:rPr>
                <w:rFonts w:ascii="Calibri" w:hAnsi="Calibri" w:cs="Calibri"/>
                <w:color w:val="000000"/>
                <w:szCs w:val="24"/>
                <w:lang w:val="en-US" w:eastAsia="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302F717D" w14:textId="77777777" w:rsidR="00685131" w:rsidRPr="00685131" w:rsidRDefault="00685131" w:rsidP="00685131">
            <w:pPr>
              <w:rPr>
                <w:rFonts w:ascii="Calibri" w:hAnsi="Calibri" w:cs="Calibri"/>
                <w:color w:val="000000"/>
                <w:szCs w:val="24"/>
                <w:lang w:val="en-US" w:eastAsia="en-US"/>
              </w:rPr>
            </w:pPr>
            <w:r w:rsidRPr="00685131">
              <w:rPr>
                <w:rFonts w:ascii="Calibri" w:hAnsi="Calibri" w:cs="Calibri"/>
                <w:color w:val="000000"/>
                <w:szCs w:val="24"/>
                <w:lang w:val="en-US" w:eastAsia="en-US"/>
              </w:rPr>
              <w:t> </w:t>
            </w:r>
          </w:p>
        </w:tc>
      </w:tr>
      <w:tr w:rsidR="00685131" w:rsidRPr="00685131" w14:paraId="248588F7" w14:textId="77777777" w:rsidTr="00685131">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04EC370" w14:textId="77777777" w:rsidR="00685131" w:rsidRPr="00685131" w:rsidRDefault="00685131" w:rsidP="00685131">
            <w:pPr>
              <w:jc w:val="right"/>
              <w:rPr>
                <w:rFonts w:ascii="Calibri" w:hAnsi="Calibri" w:cs="Calibri"/>
                <w:color w:val="000000"/>
                <w:szCs w:val="24"/>
                <w:lang w:val="en-US" w:eastAsia="en-US"/>
              </w:rPr>
            </w:pPr>
            <w:r w:rsidRPr="00685131">
              <w:rPr>
                <w:rFonts w:ascii="Calibri" w:hAnsi="Calibri" w:cs="Calibri"/>
                <w:color w:val="000000"/>
                <w:szCs w:val="24"/>
                <w:lang w:val="en-US" w:eastAsia="en-US"/>
              </w:rPr>
              <w:t>15</w:t>
            </w:r>
          </w:p>
        </w:tc>
        <w:tc>
          <w:tcPr>
            <w:tcW w:w="6285" w:type="dxa"/>
            <w:tcBorders>
              <w:top w:val="nil"/>
              <w:left w:val="nil"/>
              <w:bottom w:val="single" w:sz="4" w:space="0" w:color="auto"/>
              <w:right w:val="single" w:sz="4" w:space="0" w:color="auto"/>
            </w:tcBorders>
            <w:shd w:val="clear" w:color="auto" w:fill="auto"/>
            <w:noWrap/>
            <w:vAlign w:val="bottom"/>
            <w:hideMark/>
          </w:tcPr>
          <w:p w14:paraId="78AC898F" w14:textId="77777777" w:rsidR="00685131" w:rsidRPr="00685131" w:rsidRDefault="00685131" w:rsidP="00685131">
            <w:pPr>
              <w:rPr>
                <w:rFonts w:ascii="Calibri" w:hAnsi="Calibri" w:cs="Calibri"/>
                <w:color w:val="000000"/>
                <w:szCs w:val="24"/>
                <w:lang w:val="en-US" w:eastAsia="en-US"/>
              </w:rPr>
            </w:pPr>
            <w:r w:rsidRPr="00685131">
              <w:rPr>
                <w:rFonts w:ascii="Calibri" w:hAnsi="Calibri" w:cs="Calibri"/>
                <w:color w:val="000000"/>
                <w:szCs w:val="24"/>
                <w:lang w:val="en-US" w:eastAsia="en-US"/>
              </w:rPr>
              <w:t xml:space="preserve">Corox </w:t>
            </w:r>
            <w:proofErr w:type="spellStart"/>
            <w:r w:rsidRPr="00685131">
              <w:rPr>
                <w:rFonts w:ascii="Calibri" w:hAnsi="Calibri" w:cs="Calibri"/>
                <w:color w:val="000000"/>
                <w:szCs w:val="24"/>
                <w:lang w:val="en-US" w:eastAsia="en-US"/>
              </w:rPr>
              <w:t>Jik</w:t>
            </w:r>
            <w:proofErr w:type="spellEnd"/>
          </w:p>
        </w:tc>
        <w:tc>
          <w:tcPr>
            <w:tcW w:w="1530" w:type="dxa"/>
            <w:tcBorders>
              <w:top w:val="nil"/>
              <w:left w:val="nil"/>
              <w:bottom w:val="single" w:sz="4" w:space="0" w:color="auto"/>
              <w:right w:val="single" w:sz="4" w:space="0" w:color="auto"/>
            </w:tcBorders>
            <w:shd w:val="clear" w:color="auto" w:fill="auto"/>
            <w:noWrap/>
            <w:vAlign w:val="bottom"/>
            <w:hideMark/>
          </w:tcPr>
          <w:p w14:paraId="0E26260B" w14:textId="77777777" w:rsidR="00685131" w:rsidRPr="00685131" w:rsidRDefault="00685131" w:rsidP="00685131">
            <w:pPr>
              <w:rPr>
                <w:rFonts w:ascii="Calibri" w:hAnsi="Calibri" w:cs="Calibri"/>
                <w:color w:val="000000"/>
                <w:szCs w:val="24"/>
                <w:lang w:val="en-US" w:eastAsia="en-US"/>
              </w:rPr>
            </w:pPr>
            <w:proofErr w:type="spellStart"/>
            <w:r w:rsidRPr="00685131">
              <w:rPr>
                <w:rFonts w:ascii="Calibri" w:hAnsi="Calibri" w:cs="Calibri"/>
                <w:color w:val="000000"/>
                <w:szCs w:val="24"/>
                <w:lang w:val="en-US" w:eastAsia="en-US"/>
              </w:rPr>
              <w:t>Litres</w:t>
            </w:r>
            <w:proofErr w:type="spellEnd"/>
          </w:p>
        </w:tc>
        <w:tc>
          <w:tcPr>
            <w:tcW w:w="1710" w:type="dxa"/>
            <w:tcBorders>
              <w:top w:val="nil"/>
              <w:left w:val="nil"/>
              <w:bottom w:val="single" w:sz="4" w:space="0" w:color="auto"/>
              <w:right w:val="single" w:sz="4" w:space="0" w:color="auto"/>
            </w:tcBorders>
            <w:shd w:val="clear" w:color="auto" w:fill="auto"/>
            <w:noWrap/>
            <w:vAlign w:val="bottom"/>
            <w:hideMark/>
          </w:tcPr>
          <w:p w14:paraId="688E2778" w14:textId="77777777" w:rsidR="00685131" w:rsidRPr="00685131" w:rsidRDefault="00685131" w:rsidP="00685131">
            <w:pPr>
              <w:jc w:val="right"/>
              <w:rPr>
                <w:rFonts w:ascii="Calibri" w:hAnsi="Calibri" w:cs="Calibri"/>
                <w:color w:val="000000"/>
                <w:szCs w:val="24"/>
                <w:lang w:val="en-US" w:eastAsia="en-US"/>
              </w:rPr>
            </w:pPr>
            <w:r w:rsidRPr="00685131">
              <w:rPr>
                <w:rFonts w:ascii="Calibri" w:hAnsi="Calibri" w:cs="Calibri"/>
                <w:color w:val="000000"/>
                <w:szCs w:val="24"/>
                <w:lang w:val="en-US" w:eastAsia="en-US"/>
              </w:rPr>
              <w:t>20</w:t>
            </w:r>
          </w:p>
        </w:tc>
        <w:tc>
          <w:tcPr>
            <w:tcW w:w="1890" w:type="dxa"/>
            <w:tcBorders>
              <w:top w:val="nil"/>
              <w:left w:val="nil"/>
              <w:bottom w:val="single" w:sz="4" w:space="0" w:color="auto"/>
              <w:right w:val="single" w:sz="4" w:space="0" w:color="auto"/>
            </w:tcBorders>
            <w:shd w:val="clear" w:color="auto" w:fill="auto"/>
            <w:noWrap/>
            <w:vAlign w:val="bottom"/>
            <w:hideMark/>
          </w:tcPr>
          <w:p w14:paraId="308D1EA1" w14:textId="77777777" w:rsidR="00685131" w:rsidRPr="00685131" w:rsidRDefault="00685131" w:rsidP="00685131">
            <w:pPr>
              <w:rPr>
                <w:rFonts w:ascii="Calibri" w:hAnsi="Calibri" w:cs="Calibri"/>
                <w:color w:val="000000"/>
                <w:szCs w:val="24"/>
                <w:lang w:val="en-US" w:eastAsia="en-US"/>
              </w:rPr>
            </w:pPr>
            <w:r w:rsidRPr="00685131">
              <w:rPr>
                <w:rFonts w:ascii="Calibri" w:hAnsi="Calibri" w:cs="Calibri"/>
                <w:color w:val="000000"/>
                <w:szCs w:val="24"/>
                <w:lang w:val="en-US" w:eastAsia="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30DCDFE1" w14:textId="77777777" w:rsidR="00685131" w:rsidRPr="00685131" w:rsidRDefault="00685131" w:rsidP="00685131">
            <w:pPr>
              <w:rPr>
                <w:rFonts w:ascii="Calibri" w:hAnsi="Calibri" w:cs="Calibri"/>
                <w:color w:val="000000"/>
                <w:szCs w:val="24"/>
                <w:lang w:val="en-US" w:eastAsia="en-US"/>
              </w:rPr>
            </w:pPr>
            <w:r w:rsidRPr="00685131">
              <w:rPr>
                <w:rFonts w:ascii="Calibri" w:hAnsi="Calibri" w:cs="Calibri"/>
                <w:color w:val="000000"/>
                <w:szCs w:val="24"/>
                <w:lang w:val="en-US" w:eastAsia="en-US"/>
              </w:rPr>
              <w:t> </w:t>
            </w:r>
          </w:p>
        </w:tc>
      </w:tr>
      <w:tr w:rsidR="00685131" w:rsidRPr="00685131" w14:paraId="1D415678" w14:textId="77777777" w:rsidTr="00685131">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1E4377C" w14:textId="77777777" w:rsidR="00685131" w:rsidRPr="00685131" w:rsidRDefault="00685131" w:rsidP="00685131">
            <w:pPr>
              <w:jc w:val="right"/>
              <w:rPr>
                <w:rFonts w:ascii="Calibri" w:hAnsi="Calibri" w:cs="Calibri"/>
                <w:color w:val="000000"/>
                <w:szCs w:val="24"/>
                <w:lang w:val="en-US" w:eastAsia="en-US"/>
              </w:rPr>
            </w:pPr>
            <w:r w:rsidRPr="00685131">
              <w:rPr>
                <w:rFonts w:ascii="Calibri" w:hAnsi="Calibri" w:cs="Calibri"/>
                <w:color w:val="000000"/>
                <w:szCs w:val="24"/>
                <w:lang w:val="en-US" w:eastAsia="en-US"/>
              </w:rPr>
              <w:t>16</w:t>
            </w:r>
          </w:p>
        </w:tc>
        <w:tc>
          <w:tcPr>
            <w:tcW w:w="6285" w:type="dxa"/>
            <w:tcBorders>
              <w:top w:val="nil"/>
              <w:left w:val="nil"/>
              <w:bottom w:val="single" w:sz="4" w:space="0" w:color="auto"/>
              <w:right w:val="single" w:sz="4" w:space="0" w:color="auto"/>
            </w:tcBorders>
            <w:shd w:val="clear" w:color="auto" w:fill="auto"/>
            <w:noWrap/>
            <w:vAlign w:val="bottom"/>
            <w:hideMark/>
          </w:tcPr>
          <w:p w14:paraId="1B315C07" w14:textId="77777777" w:rsidR="00685131" w:rsidRPr="00685131" w:rsidRDefault="00685131" w:rsidP="00685131">
            <w:pPr>
              <w:rPr>
                <w:rFonts w:ascii="Calibri" w:hAnsi="Calibri" w:cs="Calibri"/>
                <w:color w:val="000000"/>
                <w:szCs w:val="24"/>
                <w:lang w:val="en-US" w:eastAsia="en-US"/>
              </w:rPr>
            </w:pPr>
            <w:r w:rsidRPr="00685131">
              <w:rPr>
                <w:rFonts w:ascii="Calibri" w:hAnsi="Calibri" w:cs="Calibri"/>
                <w:color w:val="000000"/>
                <w:szCs w:val="24"/>
                <w:lang w:val="en-US" w:eastAsia="en-US"/>
              </w:rPr>
              <w:t>Dettol Hand wash soap (24 pcs each box)</w:t>
            </w:r>
          </w:p>
        </w:tc>
        <w:tc>
          <w:tcPr>
            <w:tcW w:w="1530" w:type="dxa"/>
            <w:tcBorders>
              <w:top w:val="nil"/>
              <w:left w:val="nil"/>
              <w:bottom w:val="single" w:sz="4" w:space="0" w:color="auto"/>
              <w:right w:val="single" w:sz="4" w:space="0" w:color="auto"/>
            </w:tcBorders>
            <w:shd w:val="clear" w:color="auto" w:fill="auto"/>
            <w:noWrap/>
            <w:vAlign w:val="bottom"/>
            <w:hideMark/>
          </w:tcPr>
          <w:p w14:paraId="4FA43310" w14:textId="77777777" w:rsidR="00685131" w:rsidRPr="00685131" w:rsidRDefault="00685131" w:rsidP="00685131">
            <w:pPr>
              <w:rPr>
                <w:rFonts w:ascii="Calibri" w:hAnsi="Calibri" w:cs="Calibri"/>
                <w:color w:val="000000"/>
                <w:szCs w:val="24"/>
                <w:lang w:val="en-US" w:eastAsia="en-US"/>
              </w:rPr>
            </w:pPr>
            <w:r w:rsidRPr="00685131">
              <w:rPr>
                <w:rFonts w:ascii="Calibri" w:hAnsi="Calibri" w:cs="Calibri"/>
                <w:color w:val="000000"/>
                <w:szCs w:val="24"/>
                <w:lang w:val="en-US" w:eastAsia="en-US"/>
              </w:rPr>
              <w:t>Boxes</w:t>
            </w:r>
          </w:p>
        </w:tc>
        <w:tc>
          <w:tcPr>
            <w:tcW w:w="1710" w:type="dxa"/>
            <w:tcBorders>
              <w:top w:val="nil"/>
              <w:left w:val="nil"/>
              <w:bottom w:val="single" w:sz="4" w:space="0" w:color="auto"/>
              <w:right w:val="single" w:sz="4" w:space="0" w:color="auto"/>
            </w:tcBorders>
            <w:shd w:val="clear" w:color="auto" w:fill="auto"/>
            <w:noWrap/>
            <w:vAlign w:val="bottom"/>
            <w:hideMark/>
          </w:tcPr>
          <w:p w14:paraId="6947C154" w14:textId="77777777" w:rsidR="00685131" w:rsidRPr="00685131" w:rsidRDefault="00685131" w:rsidP="00685131">
            <w:pPr>
              <w:jc w:val="right"/>
              <w:rPr>
                <w:rFonts w:ascii="Calibri" w:hAnsi="Calibri" w:cs="Calibri"/>
                <w:color w:val="000000"/>
                <w:szCs w:val="24"/>
                <w:lang w:val="en-US" w:eastAsia="en-US"/>
              </w:rPr>
            </w:pPr>
            <w:r w:rsidRPr="00685131">
              <w:rPr>
                <w:rFonts w:ascii="Calibri" w:hAnsi="Calibri" w:cs="Calibri"/>
                <w:color w:val="000000"/>
                <w:szCs w:val="24"/>
                <w:lang w:val="en-US" w:eastAsia="en-US"/>
              </w:rPr>
              <w:t>2</w:t>
            </w:r>
          </w:p>
        </w:tc>
        <w:tc>
          <w:tcPr>
            <w:tcW w:w="1890" w:type="dxa"/>
            <w:tcBorders>
              <w:top w:val="nil"/>
              <w:left w:val="nil"/>
              <w:bottom w:val="single" w:sz="4" w:space="0" w:color="auto"/>
              <w:right w:val="single" w:sz="4" w:space="0" w:color="auto"/>
            </w:tcBorders>
            <w:shd w:val="clear" w:color="auto" w:fill="auto"/>
            <w:noWrap/>
            <w:vAlign w:val="bottom"/>
            <w:hideMark/>
          </w:tcPr>
          <w:p w14:paraId="00D0AF87" w14:textId="77777777" w:rsidR="00685131" w:rsidRPr="00685131" w:rsidRDefault="00685131" w:rsidP="00685131">
            <w:pPr>
              <w:rPr>
                <w:rFonts w:ascii="Calibri" w:hAnsi="Calibri" w:cs="Calibri"/>
                <w:color w:val="000000"/>
                <w:szCs w:val="24"/>
                <w:lang w:val="en-US" w:eastAsia="en-US"/>
              </w:rPr>
            </w:pPr>
            <w:r w:rsidRPr="00685131">
              <w:rPr>
                <w:rFonts w:ascii="Calibri" w:hAnsi="Calibri" w:cs="Calibri"/>
                <w:color w:val="000000"/>
                <w:szCs w:val="24"/>
                <w:lang w:val="en-US" w:eastAsia="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60EA72C2" w14:textId="77777777" w:rsidR="00685131" w:rsidRPr="00685131" w:rsidRDefault="00685131" w:rsidP="00685131">
            <w:pPr>
              <w:rPr>
                <w:rFonts w:ascii="Calibri" w:hAnsi="Calibri" w:cs="Calibri"/>
                <w:color w:val="000000"/>
                <w:szCs w:val="24"/>
                <w:lang w:val="en-US" w:eastAsia="en-US"/>
              </w:rPr>
            </w:pPr>
            <w:r w:rsidRPr="00685131">
              <w:rPr>
                <w:rFonts w:ascii="Calibri" w:hAnsi="Calibri" w:cs="Calibri"/>
                <w:color w:val="000000"/>
                <w:szCs w:val="24"/>
                <w:lang w:val="en-US" w:eastAsia="en-US"/>
              </w:rPr>
              <w:t> </w:t>
            </w:r>
          </w:p>
        </w:tc>
      </w:tr>
      <w:tr w:rsidR="00685131" w:rsidRPr="00685131" w14:paraId="30F57288" w14:textId="77777777" w:rsidTr="00685131">
        <w:trPr>
          <w:trHeight w:val="63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E9EFE4D" w14:textId="77777777" w:rsidR="00685131" w:rsidRPr="00685131" w:rsidRDefault="00685131" w:rsidP="00685131">
            <w:pPr>
              <w:jc w:val="right"/>
              <w:rPr>
                <w:rFonts w:ascii="Calibri" w:hAnsi="Calibri" w:cs="Calibri"/>
                <w:color w:val="000000"/>
                <w:szCs w:val="24"/>
                <w:lang w:val="en-US" w:eastAsia="en-US"/>
              </w:rPr>
            </w:pPr>
            <w:r w:rsidRPr="00685131">
              <w:rPr>
                <w:rFonts w:ascii="Calibri" w:hAnsi="Calibri" w:cs="Calibri"/>
                <w:color w:val="000000"/>
                <w:szCs w:val="24"/>
                <w:lang w:val="en-US" w:eastAsia="en-US"/>
              </w:rPr>
              <w:t>17</w:t>
            </w:r>
          </w:p>
        </w:tc>
        <w:tc>
          <w:tcPr>
            <w:tcW w:w="6285" w:type="dxa"/>
            <w:tcBorders>
              <w:top w:val="nil"/>
              <w:left w:val="nil"/>
              <w:bottom w:val="single" w:sz="4" w:space="0" w:color="auto"/>
              <w:right w:val="single" w:sz="4" w:space="0" w:color="auto"/>
            </w:tcBorders>
            <w:shd w:val="clear" w:color="auto" w:fill="auto"/>
            <w:vAlign w:val="bottom"/>
            <w:hideMark/>
          </w:tcPr>
          <w:p w14:paraId="648EBF77" w14:textId="77777777" w:rsidR="00685131" w:rsidRPr="00685131" w:rsidRDefault="00685131" w:rsidP="00685131">
            <w:pPr>
              <w:rPr>
                <w:rFonts w:ascii="Calibri" w:hAnsi="Calibri" w:cs="Calibri"/>
                <w:color w:val="000000"/>
                <w:szCs w:val="24"/>
                <w:lang w:val="en-US" w:eastAsia="en-US"/>
              </w:rPr>
            </w:pPr>
            <w:r w:rsidRPr="00685131">
              <w:rPr>
                <w:rFonts w:ascii="Calibri" w:hAnsi="Calibri" w:cs="Calibri"/>
                <w:color w:val="000000"/>
                <w:szCs w:val="24"/>
                <w:lang w:val="en-US" w:eastAsia="en-US"/>
              </w:rPr>
              <w:t>Furniture polish for table cleaning (12 pcs each box)</w:t>
            </w:r>
          </w:p>
        </w:tc>
        <w:tc>
          <w:tcPr>
            <w:tcW w:w="1530" w:type="dxa"/>
            <w:tcBorders>
              <w:top w:val="nil"/>
              <w:left w:val="nil"/>
              <w:bottom w:val="single" w:sz="4" w:space="0" w:color="auto"/>
              <w:right w:val="single" w:sz="4" w:space="0" w:color="auto"/>
            </w:tcBorders>
            <w:shd w:val="clear" w:color="auto" w:fill="auto"/>
            <w:noWrap/>
            <w:vAlign w:val="bottom"/>
            <w:hideMark/>
          </w:tcPr>
          <w:p w14:paraId="53541CDC" w14:textId="77777777" w:rsidR="00685131" w:rsidRPr="00685131" w:rsidRDefault="00685131" w:rsidP="00685131">
            <w:pPr>
              <w:rPr>
                <w:rFonts w:ascii="Calibri" w:hAnsi="Calibri" w:cs="Calibri"/>
                <w:color w:val="000000"/>
                <w:szCs w:val="24"/>
                <w:lang w:val="en-US" w:eastAsia="en-US"/>
              </w:rPr>
            </w:pPr>
            <w:r w:rsidRPr="00685131">
              <w:rPr>
                <w:rFonts w:ascii="Calibri" w:hAnsi="Calibri" w:cs="Calibri"/>
                <w:color w:val="000000"/>
                <w:szCs w:val="24"/>
                <w:lang w:val="en-US" w:eastAsia="en-US"/>
              </w:rPr>
              <w:t>Boxes</w:t>
            </w:r>
          </w:p>
        </w:tc>
        <w:tc>
          <w:tcPr>
            <w:tcW w:w="1710" w:type="dxa"/>
            <w:tcBorders>
              <w:top w:val="nil"/>
              <w:left w:val="nil"/>
              <w:bottom w:val="single" w:sz="4" w:space="0" w:color="auto"/>
              <w:right w:val="single" w:sz="4" w:space="0" w:color="auto"/>
            </w:tcBorders>
            <w:shd w:val="clear" w:color="auto" w:fill="auto"/>
            <w:noWrap/>
            <w:vAlign w:val="bottom"/>
            <w:hideMark/>
          </w:tcPr>
          <w:p w14:paraId="5CE3FB96" w14:textId="77777777" w:rsidR="00685131" w:rsidRPr="00685131" w:rsidRDefault="00685131" w:rsidP="00685131">
            <w:pPr>
              <w:jc w:val="right"/>
              <w:rPr>
                <w:rFonts w:ascii="Calibri" w:hAnsi="Calibri" w:cs="Calibri"/>
                <w:color w:val="000000"/>
                <w:szCs w:val="24"/>
                <w:lang w:val="en-US" w:eastAsia="en-US"/>
              </w:rPr>
            </w:pPr>
            <w:r w:rsidRPr="00685131">
              <w:rPr>
                <w:rFonts w:ascii="Calibri" w:hAnsi="Calibri" w:cs="Calibri"/>
                <w:color w:val="000000"/>
                <w:szCs w:val="24"/>
                <w:lang w:val="en-US" w:eastAsia="en-US"/>
              </w:rPr>
              <w:t>5</w:t>
            </w:r>
          </w:p>
        </w:tc>
        <w:tc>
          <w:tcPr>
            <w:tcW w:w="1890" w:type="dxa"/>
            <w:tcBorders>
              <w:top w:val="nil"/>
              <w:left w:val="nil"/>
              <w:bottom w:val="single" w:sz="4" w:space="0" w:color="auto"/>
              <w:right w:val="single" w:sz="4" w:space="0" w:color="auto"/>
            </w:tcBorders>
            <w:shd w:val="clear" w:color="auto" w:fill="auto"/>
            <w:noWrap/>
            <w:vAlign w:val="bottom"/>
            <w:hideMark/>
          </w:tcPr>
          <w:p w14:paraId="31379743" w14:textId="77777777" w:rsidR="00685131" w:rsidRPr="00685131" w:rsidRDefault="00685131" w:rsidP="00685131">
            <w:pPr>
              <w:rPr>
                <w:rFonts w:ascii="Calibri" w:hAnsi="Calibri" w:cs="Calibri"/>
                <w:color w:val="000000"/>
                <w:szCs w:val="24"/>
                <w:lang w:val="en-US" w:eastAsia="en-US"/>
              </w:rPr>
            </w:pPr>
            <w:r w:rsidRPr="00685131">
              <w:rPr>
                <w:rFonts w:ascii="Calibri" w:hAnsi="Calibri" w:cs="Calibri"/>
                <w:color w:val="000000"/>
                <w:szCs w:val="24"/>
                <w:lang w:val="en-US" w:eastAsia="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3CB2C327" w14:textId="77777777" w:rsidR="00685131" w:rsidRPr="00685131" w:rsidRDefault="00685131" w:rsidP="00685131">
            <w:pPr>
              <w:rPr>
                <w:rFonts w:ascii="Calibri" w:hAnsi="Calibri" w:cs="Calibri"/>
                <w:color w:val="000000"/>
                <w:szCs w:val="24"/>
                <w:lang w:val="en-US" w:eastAsia="en-US"/>
              </w:rPr>
            </w:pPr>
            <w:r w:rsidRPr="00685131">
              <w:rPr>
                <w:rFonts w:ascii="Calibri" w:hAnsi="Calibri" w:cs="Calibri"/>
                <w:color w:val="000000"/>
                <w:szCs w:val="24"/>
                <w:lang w:val="en-US" w:eastAsia="en-US"/>
              </w:rPr>
              <w:t> </w:t>
            </w:r>
          </w:p>
        </w:tc>
      </w:tr>
      <w:tr w:rsidR="00685131" w:rsidRPr="00685131" w14:paraId="00032362" w14:textId="77777777" w:rsidTr="00685131">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3378A32" w14:textId="77777777" w:rsidR="00685131" w:rsidRPr="00685131" w:rsidRDefault="00685131" w:rsidP="00685131">
            <w:pPr>
              <w:jc w:val="right"/>
              <w:rPr>
                <w:rFonts w:ascii="Calibri" w:hAnsi="Calibri" w:cs="Calibri"/>
                <w:color w:val="000000"/>
                <w:szCs w:val="24"/>
                <w:lang w:val="en-US" w:eastAsia="en-US"/>
              </w:rPr>
            </w:pPr>
            <w:r w:rsidRPr="00685131">
              <w:rPr>
                <w:rFonts w:ascii="Calibri" w:hAnsi="Calibri" w:cs="Calibri"/>
                <w:color w:val="000000"/>
                <w:szCs w:val="24"/>
                <w:lang w:val="en-US" w:eastAsia="en-US"/>
              </w:rPr>
              <w:t>18</w:t>
            </w:r>
          </w:p>
        </w:tc>
        <w:tc>
          <w:tcPr>
            <w:tcW w:w="6285" w:type="dxa"/>
            <w:tcBorders>
              <w:top w:val="nil"/>
              <w:left w:val="nil"/>
              <w:bottom w:val="single" w:sz="4" w:space="0" w:color="auto"/>
              <w:right w:val="single" w:sz="4" w:space="0" w:color="auto"/>
            </w:tcBorders>
            <w:shd w:val="clear" w:color="auto" w:fill="auto"/>
            <w:noWrap/>
            <w:vAlign w:val="bottom"/>
            <w:hideMark/>
          </w:tcPr>
          <w:p w14:paraId="14BD8240" w14:textId="77777777" w:rsidR="00685131" w:rsidRPr="00685131" w:rsidRDefault="00685131" w:rsidP="00685131">
            <w:pPr>
              <w:rPr>
                <w:rFonts w:ascii="Calibri" w:hAnsi="Calibri" w:cs="Calibri"/>
                <w:color w:val="000000"/>
                <w:szCs w:val="24"/>
                <w:lang w:val="en-US" w:eastAsia="en-US"/>
              </w:rPr>
            </w:pPr>
            <w:r w:rsidRPr="00685131">
              <w:rPr>
                <w:rFonts w:ascii="Calibri" w:hAnsi="Calibri" w:cs="Calibri"/>
                <w:color w:val="000000"/>
                <w:szCs w:val="24"/>
                <w:lang w:val="en-US" w:eastAsia="en-US"/>
              </w:rPr>
              <w:t>Doom insect killer (12 pcs each Box)</w:t>
            </w:r>
          </w:p>
        </w:tc>
        <w:tc>
          <w:tcPr>
            <w:tcW w:w="1530" w:type="dxa"/>
            <w:tcBorders>
              <w:top w:val="nil"/>
              <w:left w:val="nil"/>
              <w:bottom w:val="single" w:sz="4" w:space="0" w:color="auto"/>
              <w:right w:val="single" w:sz="4" w:space="0" w:color="auto"/>
            </w:tcBorders>
            <w:shd w:val="clear" w:color="auto" w:fill="auto"/>
            <w:noWrap/>
            <w:vAlign w:val="bottom"/>
            <w:hideMark/>
          </w:tcPr>
          <w:p w14:paraId="453A7BCF" w14:textId="77777777" w:rsidR="00685131" w:rsidRPr="00685131" w:rsidRDefault="00685131" w:rsidP="00685131">
            <w:pPr>
              <w:rPr>
                <w:rFonts w:ascii="Calibri" w:hAnsi="Calibri" w:cs="Calibri"/>
                <w:color w:val="000000"/>
                <w:szCs w:val="24"/>
                <w:lang w:val="en-US" w:eastAsia="en-US"/>
              </w:rPr>
            </w:pPr>
            <w:r w:rsidRPr="00685131">
              <w:rPr>
                <w:rFonts w:ascii="Calibri" w:hAnsi="Calibri" w:cs="Calibri"/>
                <w:color w:val="000000"/>
                <w:szCs w:val="24"/>
                <w:lang w:val="en-US" w:eastAsia="en-US"/>
              </w:rPr>
              <w:t>Boxes</w:t>
            </w:r>
          </w:p>
        </w:tc>
        <w:tc>
          <w:tcPr>
            <w:tcW w:w="1710" w:type="dxa"/>
            <w:tcBorders>
              <w:top w:val="nil"/>
              <w:left w:val="nil"/>
              <w:bottom w:val="single" w:sz="4" w:space="0" w:color="auto"/>
              <w:right w:val="single" w:sz="4" w:space="0" w:color="auto"/>
            </w:tcBorders>
            <w:shd w:val="clear" w:color="auto" w:fill="auto"/>
            <w:noWrap/>
            <w:vAlign w:val="bottom"/>
            <w:hideMark/>
          </w:tcPr>
          <w:p w14:paraId="6FAC94A1" w14:textId="77777777" w:rsidR="00685131" w:rsidRPr="00685131" w:rsidRDefault="00685131" w:rsidP="00685131">
            <w:pPr>
              <w:jc w:val="right"/>
              <w:rPr>
                <w:rFonts w:ascii="Calibri" w:hAnsi="Calibri" w:cs="Calibri"/>
                <w:color w:val="000000"/>
                <w:szCs w:val="24"/>
                <w:lang w:val="en-US" w:eastAsia="en-US"/>
              </w:rPr>
            </w:pPr>
            <w:r w:rsidRPr="00685131">
              <w:rPr>
                <w:rFonts w:ascii="Calibri" w:hAnsi="Calibri" w:cs="Calibri"/>
                <w:color w:val="000000"/>
                <w:szCs w:val="24"/>
                <w:lang w:val="en-US" w:eastAsia="en-US"/>
              </w:rPr>
              <w:t>3</w:t>
            </w:r>
          </w:p>
        </w:tc>
        <w:tc>
          <w:tcPr>
            <w:tcW w:w="1890" w:type="dxa"/>
            <w:tcBorders>
              <w:top w:val="nil"/>
              <w:left w:val="nil"/>
              <w:bottom w:val="single" w:sz="4" w:space="0" w:color="auto"/>
              <w:right w:val="single" w:sz="4" w:space="0" w:color="auto"/>
            </w:tcBorders>
            <w:shd w:val="clear" w:color="auto" w:fill="auto"/>
            <w:noWrap/>
            <w:vAlign w:val="bottom"/>
            <w:hideMark/>
          </w:tcPr>
          <w:p w14:paraId="4ACEDBEC" w14:textId="77777777" w:rsidR="00685131" w:rsidRPr="00685131" w:rsidRDefault="00685131" w:rsidP="00685131">
            <w:pPr>
              <w:rPr>
                <w:rFonts w:ascii="Calibri" w:hAnsi="Calibri" w:cs="Calibri"/>
                <w:color w:val="000000"/>
                <w:szCs w:val="24"/>
                <w:lang w:val="en-US" w:eastAsia="en-US"/>
              </w:rPr>
            </w:pPr>
            <w:r w:rsidRPr="00685131">
              <w:rPr>
                <w:rFonts w:ascii="Calibri" w:hAnsi="Calibri" w:cs="Calibri"/>
                <w:color w:val="000000"/>
                <w:szCs w:val="24"/>
                <w:lang w:val="en-US" w:eastAsia="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7CD7DB40" w14:textId="77777777" w:rsidR="00685131" w:rsidRPr="00685131" w:rsidRDefault="00685131" w:rsidP="00685131">
            <w:pPr>
              <w:rPr>
                <w:rFonts w:ascii="Calibri" w:hAnsi="Calibri" w:cs="Calibri"/>
                <w:color w:val="000000"/>
                <w:szCs w:val="24"/>
                <w:lang w:val="en-US" w:eastAsia="en-US"/>
              </w:rPr>
            </w:pPr>
            <w:r w:rsidRPr="00685131">
              <w:rPr>
                <w:rFonts w:ascii="Calibri" w:hAnsi="Calibri" w:cs="Calibri"/>
                <w:color w:val="000000"/>
                <w:szCs w:val="24"/>
                <w:lang w:val="en-US" w:eastAsia="en-US"/>
              </w:rPr>
              <w:t> </w:t>
            </w:r>
          </w:p>
        </w:tc>
      </w:tr>
      <w:tr w:rsidR="00685131" w:rsidRPr="00685131" w14:paraId="1A484F11" w14:textId="77777777" w:rsidTr="00685131">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3712745" w14:textId="77777777" w:rsidR="00685131" w:rsidRPr="00685131" w:rsidRDefault="00685131" w:rsidP="00685131">
            <w:pPr>
              <w:jc w:val="right"/>
              <w:rPr>
                <w:rFonts w:ascii="Calibri" w:hAnsi="Calibri" w:cs="Calibri"/>
                <w:color w:val="000000"/>
                <w:szCs w:val="24"/>
                <w:lang w:val="en-US" w:eastAsia="en-US"/>
              </w:rPr>
            </w:pPr>
            <w:r w:rsidRPr="00685131">
              <w:rPr>
                <w:rFonts w:ascii="Calibri" w:hAnsi="Calibri" w:cs="Calibri"/>
                <w:color w:val="000000"/>
                <w:szCs w:val="24"/>
                <w:lang w:val="en-US" w:eastAsia="en-US"/>
              </w:rPr>
              <w:t>19</w:t>
            </w:r>
          </w:p>
        </w:tc>
        <w:tc>
          <w:tcPr>
            <w:tcW w:w="6285" w:type="dxa"/>
            <w:tcBorders>
              <w:top w:val="nil"/>
              <w:left w:val="nil"/>
              <w:bottom w:val="single" w:sz="4" w:space="0" w:color="auto"/>
              <w:right w:val="single" w:sz="4" w:space="0" w:color="auto"/>
            </w:tcBorders>
            <w:shd w:val="clear" w:color="auto" w:fill="auto"/>
            <w:noWrap/>
            <w:vAlign w:val="bottom"/>
            <w:hideMark/>
          </w:tcPr>
          <w:p w14:paraId="76FC2C2D" w14:textId="77777777" w:rsidR="00685131" w:rsidRPr="00685131" w:rsidRDefault="00685131" w:rsidP="00685131">
            <w:pPr>
              <w:rPr>
                <w:rFonts w:ascii="Calibri" w:hAnsi="Calibri" w:cs="Calibri"/>
                <w:color w:val="000000"/>
                <w:szCs w:val="24"/>
                <w:lang w:val="en-US" w:eastAsia="en-US"/>
              </w:rPr>
            </w:pPr>
            <w:r w:rsidRPr="00685131">
              <w:rPr>
                <w:rFonts w:ascii="Calibri" w:hAnsi="Calibri" w:cs="Calibri"/>
                <w:color w:val="000000"/>
                <w:szCs w:val="24"/>
                <w:lang w:val="en-US" w:eastAsia="en-US"/>
              </w:rPr>
              <w:t>Toilet Balls</w:t>
            </w:r>
          </w:p>
        </w:tc>
        <w:tc>
          <w:tcPr>
            <w:tcW w:w="1530" w:type="dxa"/>
            <w:tcBorders>
              <w:top w:val="nil"/>
              <w:left w:val="nil"/>
              <w:bottom w:val="single" w:sz="4" w:space="0" w:color="auto"/>
              <w:right w:val="single" w:sz="4" w:space="0" w:color="auto"/>
            </w:tcBorders>
            <w:shd w:val="clear" w:color="auto" w:fill="auto"/>
            <w:noWrap/>
            <w:vAlign w:val="bottom"/>
            <w:hideMark/>
          </w:tcPr>
          <w:p w14:paraId="4337A528" w14:textId="77777777" w:rsidR="00685131" w:rsidRPr="00685131" w:rsidRDefault="00685131" w:rsidP="00685131">
            <w:pPr>
              <w:rPr>
                <w:rFonts w:ascii="Calibri" w:hAnsi="Calibri" w:cs="Calibri"/>
                <w:color w:val="000000"/>
                <w:szCs w:val="24"/>
                <w:lang w:val="en-US" w:eastAsia="en-US"/>
              </w:rPr>
            </w:pPr>
            <w:proofErr w:type="spellStart"/>
            <w:r w:rsidRPr="00685131">
              <w:rPr>
                <w:rFonts w:ascii="Calibri" w:hAnsi="Calibri" w:cs="Calibri"/>
                <w:color w:val="000000"/>
                <w:szCs w:val="24"/>
                <w:lang w:val="en-US" w:eastAsia="en-US"/>
              </w:rPr>
              <w:t>Ctn</w:t>
            </w:r>
            <w:proofErr w:type="spellEnd"/>
          </w:p>
        </w:tc>
        <w:tc>
          <w:tcPr>
            <w:tcW w:w="1710" w:type="dxa"/>
            <w:tcBorders>
              <w:top w:val="nil"/>
              <w:left w:val="nil"/>
              <w:bottom w:val="single" w:sz="4" w:space="0" w:color="auto"/>
              <w:right w:val="single" w:sz="4" w:space="0" w:color="auto"/>
            </w:tcBorders>
            <w:shd w:val="clear" w:color="auto" w:fill="auto"/>
            <w:noWrap/>
            <w:vAlign w:val="bottom"/>
            <w:hideMark/>
          </w:tcPr>
          <w:p w14:paraId="48C7D9DB" w14:textId="77777777" w:rsidR="00685131" w:rsidRPr="00685131" w:rsidRDefault="00685131" w:rsidP="00685131">
            <w:pPr>
              <w:jc w:val="right"/>
              <w:rPr>
                <w:rFonts w:ascii="Calibri" w:hAnsi="Calibri" w:cs="Calibri"/>
                <w:color w:val="000000"/>
                <w:szCs w:val="24"/>
                <w:lang w:val="en-US" w:eastAsia="en-US"/>
              </w:rPr>
            </w:pPr>
            <w:r w:rsidRPr="00685131">
              <w:rPr>
                <w:rFonts w:ascii="Calibri" w:hAnsi="Calibri" w:cs="Calibri"/>
                <w:color w:val="000000"/>
                <w:szCs w:val="24"/>
                <w:lang w:val="en-US" w:eastAsia="en-US"/>
              </w:rPr>
              <w:t>10</w:t>
            </w:r>
          </w:p>
        </w:tc>
        <w:tc>
          <w:tcPr>
            <w:tcW w:w="1890" w:type="dxa"/>
            <w:tcBorders>
              <w:top w:val="nil"/>
              <w:left w:val="nil"/>
              <w:bottom w:val="single" w:sz="4" w:space="0" w:color="auto"/>
              <w:right w:val="single" w:sz="4" w:space="0" w:color="auto"/>
            </w:tcBorders>
            <w:shd w:val="clear" w:color="auto" w:fill="auto"/>
            <w:noWrap/>
            <w:vAlign w:val="bottom"/>
            <w:hideMark/>
          </w:tcPr>
          <w:p w14:paraId="35FD76BC" w14:textId="77777777" w:rsidR="00685131" w:rsidRPr="00685131" w:rsidRDefault="00685131" w:rsidP="00685131">
            <w:pPr>
              <w:rPr>
                <w:rFonts w:ascii="Calibri" w:hAnsi="Calibri" w:cs="Calibri"/>
                <w:color w:val="000000"/>
                <w:szCs w:val="24"/>
                <w:lang w:val="en-US" w:eastAsia="en-US"/>
              </w:rPr>
            </w:pPr>
            <w:r w:rsidRPr="00685131">
              <w:rPr>
                <w:rFonts w:ascii="Calibri" w:hAnsi="Calibri" w:cs="Calibri"/>
                <w:color w:val="000000"/>
                <w:szCs w:val="24"/>
                <w:lang w:val="en-US" w:eastAsia="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57C0CB69" w14:textId="77777777" w:rsidR="00685131" w:rsidRPr="00685131" w:rsidRDefault="00685131" w:rsidP="00685131">
            <w:pPr>
              <w:rPr>
                <w:rFonts w:ascii="Calibri" w:hAnsi="Calibri" w:cs="Calibri"/>
                <w:color w:val="000000"/>
                <w:szCs w:val="24"/>
                <w:lang w:val="en-US" w:eastAsia="en-US"/>
              </w:rPr>
            </w:pPr>
            <w:r w:rsidRPr="00685131">
              <w:rPr>
                <w:rFonts w:ascii="Calibri" w:hAnsi="Calibri" w:cs="Calibri"/>
                <w:color w:val="000000"/>
                <w:szCs w:val="24"/>
                <w:lang w:val="en-US" w:eastAsia="en-US"/>
              </w:rPr>
              <w:t> </w:t>
            </w:r>
          </w:p>
        </w:tc>
      </w:tr>
      <w:tr w:rsidR="00685131" w:rsidRPr="00685131" w14:paraId="04428D28" w14:textId="77777777" w:rsidTr="00685131">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30E036F" w14:textId="77777777" w:rsidR="00685131" w:rsidRPr="00685131" w:rsidRDefault="00685131" w:rsidP="00685131">
            <w:pPr>
              <w:jc w:val="right"/>
              <w:rPr>
                <w:rFonts w:ascii="Calibri" w:hAnsi="Calibri" w:cs="Calibri"/>
                <w:color w:val="000000"/>
                <w:szCs w:val="24"/>
                <w:lang w:val="en-US" w:eastAsia="en-US"/>
              </w:rPr>
            </w:pPr>
            <w:r w:rsidRPr="00685131">
              <w:rPr>
                <w:rFonts w:ascii="Calibri" w:hAnsi="Calibri" w:cs="Calibri"/>
                <w:color w:val="000000"/>
                <w:szCs w:val="24"/>
                <w:lang w:val="en-US" w:eastAsia="en-US"/>
              </w:rPr>
              <w:t>20</w:t>
            </w:r>
          </w:p>
        </w:tc>
        <w:tc>
          <w:tcPr>
            <w:tcW w:w="6285" w:type="dxa"/>
            <w:tcBorders>
              <w:top w:val="nil"/>
              <w:left w:val="nil"/>
              <w:bottom w:val="single" w:sz="4" w:space="0" w:color="auto"/>
              <w:right w:val="single" w:sz="4" w:space="0" w:color="auto"/>
            </w:tcBorders>
            <w:shd w:val="clear" w:color="auto" w:fill="auto"/>
            <w:noWrap/>
            <w:vAlign w:val="bottom"/>
            <w:hideMark/>
          </w:tcPr>
          <w:p w14:paraId="2BA6A55F" w14:textId="77777777" w:rsidR="00685131" w:rsidRPr="00685131" w:rsidRDefault="00685131" w:rsidP="00685131">
            <w:pPr>
              <w:rPr>
                <w:rFonts w:ascii="Calibri" w:hAnsi="Calibri" w:cs="Calibri"/>
                <w:color w:val="000000"/>
                <w:szCs w:val="24"/>
                <w:lang w:val="en-US" w:eastAsia="en-US"/>
              </w:rPr>
            </w:pPr>
            <w:r w:rsidRPr="00685131">
              <w:rPr>
                <w:rFonts w:ascii="Calibri" w:hAnsi="Calibri" w:cs="Calibri"/>
                <w:color w:val="000000"/>
                <w:szCs w:val="24"/>
                <w:lang w:val="en-US" w:eastAsia="en-US"/>
              </w:rPr>
              <w:t>Garbage Bag</w:t>
            </w:r>
          </w:p>
        </w:tc>
        <w:tc>
          <w:tcPr>
            <w:tcW w:w="1530" w:type="dxa"/>
            <w:tcBorders>
              <w:top w:val="nil"/>
              <w:left w:val="nil"/>
              <w:bottom w:val="single" w:sz="4" w:space="0" w:color="auto"/>
              <w:right w:val="single" w:sz="4" w:space="0" w:color="auto"/>
            </w:tcBorders>
            <w:shd w:val="clear" w:color="auto" w:fill="auto"/>
            <w:noWrap/>
            <w:vAlign w:val="bottom"/>
            <w:hideMark/>
          </w:tcPr>
          <w:p w14:paraId="33230481" w14:textId="77777777" w:rsidR="00685131" w:rsidRPr="00685131" w:rsidRDefault="00685131" w:rsidP="00685131">
            <w:pPr>
              <w:rPr>
                <w:rFonts w:ascii="Calibri" w:hAnsi="Calibri" w:cs="Calibri"/>
                <w:color w:val="000000"/>
                <w:szCs w:val="24"/>
                <w:lang w:val="en-US" w:eastAsia="en-US"/>
              </w:rPr>
            </w:pPr>
            <w:r w:rsidRPr="00685131">
              <w:rPr>
                <w:rFonts w:ascii="Calibri" w:hAnsi="Calibri" w:cs="Calibri"/>
                <w:color w:val="000000"/>
                <w:szCs w:val="24"/>
                <w:lang w:val="en-US" w:eastAsia="en-US"/>
              </w:rPr>
              <w:t>Packets</w:t>
            </w:r>
          </w:p>
        </w:tc>
        <w:tc>
          <w:tcPr>
            <w:tcW w:w="1710" w:type="dxa"/>
            <w:tcBorders>
              <w:top w:val="nil"/>
              <w:left w:val="nil"/>
              <w:bottom w:val="single" w:sz="4" w:space="0" w:color="auto"/>
              <w:right w:val="single" w:sz="4" w:space="0" w:color="auto"/>
            </w:tcBorders>
            <w:shd w:val="clear" w:color="auto" w:fill="auto"/>
            <w:noWrap/>
            <w:vAlign w:val="bottom"/>
            <w:hideMark/>
          </w:tcPr>
          <w:p w14:paraId="61709E48" w14:textId="77777777" w:rsidR="00685131" w:rsidRPr="00685131" w:rsidRDefault="00685131" w:rsidP="00685131">
            <w:pPr>
              <w:jc w:val="right"/>
              <w:rPr>
                <w:rFonts w:ascii="Calibri" w:hAnsi="Calibri" w:cs="Calibri"/>
                <w:color w:val="000000"/>
                <w:szCs w:val="24"/>
                <w:lang w:val="en-US" w:eastAsia="en-US"/>
              </w:rPr>
            </w:pPr>
            <w:r w:rsidRPr="00685131">
              <w:rPr>
                <w:rFonts w:ascii="Calibri" w:hAnsi="Calibri" w:cs="Calibri"/>
                <w:color w:val="000000"/>
                <w:szCs w:val="24"/>
                <w:lang w:val="en-US" w:eastAsia="en-US"/>
              </w:rPr>
              <w:t>10</w:t>
            </w:r>
          </w:p>
        </w:tc>
        <w:tc>
          <w:tcPr>
            <w:tcW w:w="1890" w:type="dxa"/>
            <w:tcBorders>
              <w:top w:val="nil"/>
              <w:left w:val="nil"/>
              <w:bottom w:val="single" w:sz="4" w:space="0" w:color="auto"/>
              <w:right w:val="single" w:sz="4" w:space="0" w:color="auto"/>
            </w:tcBorders>
            <w:shd w:val="clear" w:color="auto" w:fill="auto"/>
            <w:noWrap/>
            <w:vAlign w:val="bottom"/>
            <w:hideMark/>
          </w:tcPr>
          <w:p w14:paraId="38750CB2" w14:textId="77777777" w:rsidR="00685131" w:rsidRPr="00685131" w:rsidRDefault="00685131" w:rsidP="00685131">
            <w:pPr>
              <w:rPr>
                <w:rFonts w:ascii="Calibri" w:hAnsi="Calibri" w:cs="Calibri"/>
                <w:color w:val="000000"/>
                <w:szCs w:val="24"/>
                <w:lang w:val="en-US" w:eastAsia="en-US"/>
              </w:rPr>
            </w:pPr>
            <w:r w:rsidRPr="00685131">
              <w:rPr>
                <w:rFonts w:ascii="Calibri" w:hAnsi="Calibri" w:cs="Calibri"/>
                <w:color w:val="000000"/>
                <w:szCs w:val="24"/>
                <w:lang w:val="en-US" w:eastAsia="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7D74C8A6" w14:textId="77777777" w:rsidR="00685131" w:rsidRPr="00685131" w:rsidRDefault="00685131" w:rsidP="00685131">
            <w:pPr>
              <w:rPr>
                <w:rFonts w:ascii="Calibri" w:hAnsi="Calibri" w:cs="Calibri"/>
                <w:color w:val="000000"/>
                <w:szCs w:val="24"/>
                <w:lang w:val="en-US" w:eastAsia="en-US"/>
              </w:rPr>
            </w:pPr>
            <w:r w:rsidRPr="00685131">
              <w:rPr>
                <w:rFonts w:ascii="Calibri" w:hAnsi="Calibri" w:cs="Calibri"/>
                <w:color w:val="000000"/>
                <w:szCs w:val="24"/>
                <w:lang w:val="en-US" w:eastAsia="en-US"/>
              </w:rPr>
              <w:t> </w:t>
            </w:r>
          </w:p>
        </w:tc>
      </w:tr>
      <w:tr w:rsidR="00685131" w:rsidRPr="00685131" w14:paraId="7768FF53" w14:textId="77777777" w:rsidTr="00685131">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82DECF5" w14:textId="77777777" w:rsidR="00685131" w:rsidRPr="00685131" w:rsidRDefault="00685131" w:rsidP="00685131">
            <w:pPr>
              <w:jc w:val="right"/>
              <w:rPr>
                <w:rFonts w:ascii="Calibri" w:hAnsi="Calibri" w:cs="Calibri"/>
                <w:color w:val="000000"/>
                <w:szCs w:val="24"/>
                <w:lang w:val="en-US" w:eastAsia="en-US"/>
              </w:rPr>
            </w:pPr>
            <w:r w:rsidRPr="00685131">
              <w:rPr>
                <w:rFonts w:ascii="Calibri" w:hAnsi="Calibri" w:cs="Calibri"/>
                <w:color w:val="000000"/>
                <w:szCs w:val="24"/>
                <w:lang w:val="en-US" w:eastAsia="en-US"/>
              </w:rPr>
              <w:t>21</w:t>
            </w:r>
          </w:p>
        </w:tc>
        <w:tc>
          <w:tcPr>
            <w:tcW w:w="6285" w:type="dxa"/>
            <w:tcBorders>
              <w:top w:val="nil"/>
              <w:left w:val="nil"/>
              <w:bottom w:val="single" w:sz="4" w:space="0" w:color="auto"/>
              <w:right w:val="single" w:sz="4" w:space="0" w:color="auto"/>
            </w:tcBorders>
            <w:shd w:val="clear" w:color="auto" w:fill="auto"/>
            <w:noWrap/>
            <w:vAlign w:val="bottom"/>
            <w:hideMark/>
          </w:tcPr>
          <w:p w14:paraId="64E83A09" w14:textId="77777777" w:rsidR="00685131" w:rsidRPr="00685131" w:rsidRDefault="00685131" w:rsidP="00685131">
            <w:pPr>
              <w:rPr>
                <w:rFonts w:ascii="Calibri" w:hAnsi="Calibri" w:cs="Calibri"/>
                <w:color w:val="000000"/>
                <w:szCs w:val="24"/>
                <w:lang w:val="en-US" w:eastAsia="en-US"/>
              </w:rPr>
            </w:pPr>
            <w:r w:rsidRPr="00685131">
              <w:rPr>
                <w:rFonts w:ascii="Calibri" w:hAnsi="Calibri" w:cs="Calibri"/>
                <w:color w:val="000000"/>
                <w:szCs w:val="24"/>
                <w:lang w:val="en-US" w:eastAsia="en-US"/>
              </w:rPr>
              <w:t>Mopper</w:t>
            </w:r>
          </w:p>
        </w:tc>
        <w:tc>
          <w:tcPr>
            <w:tcW w:w="1530" w:type="dxa"/>
            <w:tcBorders>
              <w:top w:val="nil"/>
              <w:left w:val="nil"/>
              <w:bottom w:val="single" w:sz="4" w:space="0" w:color="auto"/>
              <w:right w:val="single" w:sz="4" w:space="0" w:color="auto"/>
            </w:tcBorders>
            <w:shd w:val="clear" w:color="auto" w:fill="auto"/>
            <w:noWrap/>
            <w:vAlign w:val="bottom"/>
            <w:hideMark/>
          </w:tcPr>
          <w:p w14:paraId="3C074C9A" w14:textId="77777777" w:rsidR="00685131" w:rsidRPr="00685131" w:rsidRDefault="00685131" w:rsidP="00685131">
            <w:pPr>
              <w:rPr>
                <w:rFonts w:ascii="Calibri" w:hAnsi="Calibri" w:cs="Calibri"/>
                <w:color w:val="000000"/>
                <w:szCs w:val="24"/>
                <w:lang w:val="en-US" w:eastAsia="en-US"/>
              </w:rPr>
            </w:pPr>
            <w:r w:rsidRPr="00685131">
              <w:rPr>
                <w:rFonts w:ascii="Calibri" w:hAnsi="Calibri" w:cs="Calibri"/>
                <w:color w:val="000000"/>
                <w:szCs w:val="24"/>
                <w:lang w:val="en-US" w:eastAsia="en-US"/>
              </w:rPr>
              <w:t>pcs</w:t>
            </w:r>
          </w:p>
        </w:tc>
        <w:tc>
          <w:tcPr>
            <w:tcW w:w="1710" w:type="dxa"/>
            <w:tcBorders>
              <w:top w:val="nil"/>
              <w:left w:val="nil"/>
              <w:bottom w:val="single" w:sz="4" w:space="0" w:color="auto"/>
              <w:right w:val="single" w:sz="4" w:space="0" w:color="auto"/>
            </w:tcBorders>
            <w:shd w:val="clear" w:color="auto" w:fill="auto"/>
            <w:noWrap/>
            <w:vAlign w:val="bottom"/>
            <w:hideMark/>
          </w:tcPr>
          <w:p w14:paraId="7F1287E8" w14:textId="77777777" w:rsidR="00685131" w:rsidRPr="00685131" w:rsidRDefault="00685131" w:rsidP="00685131">
            <w:pPr>
              <w:jc w:val="right"/>
              <w:rPr>
                <w:rFonts w:ascii="Calibri" w:hAnsi="Calibri" w:cs="Calibri"/>
                <w:color w:val="000000"/>
                <w:szCs w:val="24"/>
                <w:lang w:val="en-US" w:eastAsia="en-US"/>
              </w:rPr>
            </w:pPr>
            <w:r w:rsidRPr="00685131">
              <w:rPr>
                <w:rFonts w:ascii="Calibri" w:hAnsi="Calibri" w:cs="Calibri"/>
                <w:color w:val="000000"/>
                <w:szCs w:val="24"/>
                <w:lang w:val="en-US" w:eastAsia="en-US"/>
              </w:rPr>
              <w:t>8</w:t>
            </w:r>
          </w:p>
        </w:tc>
        <w:tc>
          <w:tcPr>
            <w:tcW w:w="1890" w:type="dxa"/>
            <w:tcBorders>
              <w:top w:val="nil"/>
              <w:left w:val="nil"/>
              <w:bottom w:val="single" w:sz="4" w:space="0" w:color="auto"/>
              <w:right w:val="single" w:sz="4" w:space="0" w:color="auto"/>
            </w:tcBorders>
            <w:shd w:val="clear" w:color="auto" w:fill="auto"/>
            <w:noWrap/>
            <w:vAlign w:val="bottom"/>
            <w:hideMark/>
          </w:tcPr>
          <w:p w14:paraId="04F4D8EE" w14:textId="77777777" w:rsidR="00685131" w:rsidRPr="00685131" w:rsidRDefault="00685131" w:rsidP="00685131">
            <w:pPr>
              <w:rPr>
                <w:rFonts w:ascii="Calibri" w:hAnsi="Calibri" w:cs="Calibri"/>
                <w:color w:val="000000"/>
                <w:szCs w:val="24"/>
                <w:lang w:val="en-US" w:eastAsia="en-US"/>
              </w:rPr>
            </w:pPr>
            <w:r w:rsidRPr="00685131">
              <w:rPr>
                <w:rFonts w:ascii="Calibri" w:hAnsi="Calibri" w:cs="Calibri"/>
                <w:color w:val="000000"/>
                <w:szCs w:val="24"/>
                <w:lang w:val="en-US" w:eastAsia="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4032C980" w14:textId="77777777" w:rsidR="00685131" w:rsidRPr="00685131" w:rsidRDefault="00685131" w:rsidP="00685131">
            <w:pPr>
              <w:rPr>
                <w:rFonts w:ascii="Calibri" w:hAnsi="Calibri" w:cs="Calibri"/>
                <w:color w:val="000000"/>
                <w:szCs w:val="24"/>
                <w:lang w:val="en-US" w:eastAsia="en-US"/>
              </w:rPr>
            </w:pPr>
            <w:r w:rsidRPr="00685131">
              <w:rPr>
                <w:rFonts w:ascii="Calibri" w:hAnsi="Calibri" w:cs="Calibri"/>
                <w:color w:val="000000"/>
                <w:szCs w:val="24"/>
                <w:lang w:val="en-US" w:eastAsia="en-US"/>
              </w:rPr>
              <w:t> </w:t>
            </w:r>
          </w:p>
        </w:tc>
      </w:tr>
      <w:tr w:rsidR="00685131" w:rsidRPr="00685131" w14:paraId="1F1F10D5" w14:textId="77777777" w:rsidTr="00685131">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2180C77" w14:textId="77777777" w:rsidR="00685131" w:rsidRPr="00685131" w:rsidRDefault="00685131" w:rsidP="00685131">
            <w:pPr>
              <w:jc w:val="right"/>
              <w:rPr>
                <w:rFonts w:ascii="Calibri" w:hAnsi="Calibri" w:cs="Calibri"/>
                <w:color w:val="000000"/>
                <w:szCs w:val="24"/>
                <w:lang w:val="en-US" w:eastAsia="en-US"/>
              </w:rPr>
            </w:pPr>
            <w:r w:rsidRPr="00685131">
              <w:rPr>
                <w:rFonts w:ascii="Calibri" w:hAnsi="Calibri" w:cs="Calibri"/>
                <w:color w:val="000000"/>
                <w:szCs w:val="24"/>
                <w:lang w:val="en-US" w:eastAsia="en-US"/>
              </w:rPr>
              <w:t>22</w:t>
            </w:r>
          </w:p>
        </w:tc>
        <w:tc>
          <w:tcPr>
            <w:tcW w:w="6285" w:type="dxa"/>
            <w:tcBorders>
              <w:top w:val="nil"/>
              <w:left w:val="nil"/>
              <w:bottom w:val="single" w:sz="4" w:space="0" w:color="auto"/>
              <w:right w:val="single" w:sz="4" w:space="0" w:color="auto"/>
            </w:tcBorders>
            <w:shd w:val="clear" w:color="auto" w:fill="auto"/>
            <w:noWrap/>
            <w:vAlign w:val="bottom"/>
            <w:hideMark/>
          </w:tcPr>
          <w:p w14:paraId="3FA2E7B4" w14:textId="77777777" w:rsidR="00685131" w:rsidRPr="00685131" w:rsidRDefault="00685131" w:rsidP="00685131">
            <w:pPr>
              <w:rPr>
                <w:rFonts w:ascii="Calibri" w:hAnsi="Calibri" w:cs="Calibri"/>
                <w:color w:val="000000"/>
                <w:szCs w:val="24"/>
                <w:lang w:val="en-US" w:eastAsia="en-US"/>
              </w:rPr>
            </w:pPr>
            <w:r w:rsidRPr="00685131">
              <w:rPr>
                <w:rFonts w:ascii="Calibri" w:hAnsi="Calibri" w:cs="Calibri"/>
                <w:color w:val="000000"/>
                <w:szCs w:val="24"/>
                <w:lang w:val="en-US" w:eastAsia="en-US"/>
              </w:rPr>
              <w:t>Sponge for washing Utensils</w:t>
            </w:r>
          </w:p>
        </w:tc>
        <w:tc>
          <w:tcPr>
            <w:tcW w:w="1530" w:type="dxa"/>
            <w:tcBorders>
              <w:top w:val="nil"/>
              <w:left w:val="nil"/>
              <w:bottom w:val="single" w:sz="4" w:space="0" w:color="auto"/>
              <w:right w:val="single" w:sz="4" w:space="0" w:color="auto"/>
            </w:tcBorders>
            <w:shd w:val="clear" w:color="auto" w:fill="auto"/>
            <w:noWrap/>
            <w:vAlign w:val="bottom"/>
            <w:hideMark/>
          </w:tcPr>
          <w:p w14:paraId="679FC040" w14:textId="77777777" w:rsidR="00685131" w:rsidRPr="00685131" w:rsidRDefault="00685131" w:rsidP="00685131">
            <w:pPr>
              <w:rPr>
                <w:rFonts w:ascii="Calibri" w:hAnsi="Calibri" w:cs="Calibri"/>
                <w:color w:val="000000"/>
                <w:szCs w:val="24"/>
                <w:lang w:val="en-US" w:eastAsia="en-US"/>
              </w:rPr>
            </w:pPr>
            <w:r w:rsidRPr="00685131">
              <w:rPr>
                <w:rFonts w:ascii="Calibri" w:hAnsi="Calibri" w:cs="Calibri"/>
                <w:color w:val="000000"/>
                <w:szCs w:val="24"/>
                <w:lang w:val="en-US" w:eastAsia="en-US"/>
              </w:rPr>
              <w:t>pcs</w:t>
            </w:r>
          </w:p>
        </w:tc>
        <w:tc>
          <w:tcPr>
            <w:tcW w:w="1710" w:type="dxa"/>
            <w:tcBorders>
              <w:top w:val="nil"/>
              <w:left w:val="nil"/>
              <w:bottom w:val="single" w:sz="4" w:space="0" w:color="auto"/>
              <w:right w:val="single" w:sz="4" w:space="0" w:color="auto"/>
            </w:tcBorders>
            <w:shd w:val="clear" w:color="auto" w:fill="auto"/>
            <w:noWrap/>
            <w:vAlign w:val="bottom"/>
            <w:hideMark/>
          </w:tcPr>
          <w:p w14:paraId="769F4B9C" w14:textId="77777777" w:rsidR="00685131" w:rsidRPr="00685131" w:rsidRDefault="00685131" w:rsidP="00685131">
            <w:pPr>
              <w:jc w:val="right"/>
              <w:rPr>
                <w:rFonts w:ascii="Calibri" w:hAnsi="Calibri" w:cs="Calibri"/>
                <w:color w:val="000000"/>
                <w:szCs w:val="24"/>
                <w:lang w:val="en-US" w:eastAsia="en-US"/>
              </w:rPr>
            </w:pPr>
            <w:r w:rsidRPr="00685131">
              <w:rPr>
                <w:rFonts w:ascii="Calibri" w:hAnsi="Calibri" w:cs="Calibri"/>
                <w:color w:val="000000"/>
                <w:szCs w:val="24"/>
                <w:lang w:val="en-US" w:eastAsia="en-US"/>
              </w:rPr>
              <w:t>20</w:t>
            </w:r>
          </w:p>
        </w:tc>
        <w:tc>
          <w:tcPr>
            <w:tcW w:w="1890" w:type="dxa"/>
            <w:tcBorders>
              <w:top w:val="nil"/>
              <w:left w:val="nil"/>
              <w:bottom w:val="single" w:sz="4" w:space="0" w:color="auto"/>
              <w:right w:val="single" w:sz="4" w:space="0" w:color="auto"/>
            </w:tcBorders>
            <w:shd w:val="clear" w:color="auto" w:fill="auto"/>
            <w:noWrap/>
            <w:vAlign w:val="bottom"/>
            <w:hideMark/>
          </w:tcPr>
          <w:p w14:paraId="5824A33F" w14:textId="77777777" w:rsidR="00685131" w:rsidRPr="00685131" w:rsidRDefault="00685131" w:rsidP="00685131">
            <w:pPr>
              <w:rPr>
                <w:rFonts w:ascii="Calibri" w:hAnsi="Calibri" w:cs="Calibri"/>
                <w:color w:val="000000"/>
                <w:szCs w:val="24"/>
                <w:lang w:val="en-US" w:eastAsia="en-US"/>
              </w:rPr>
            </w:pPr>
            <w:r w:rsidRPr="00685131">
              <w:rPr>
                <w:rFonts w:ascii="Calibri" w:hAnsi="Calibri" w:cs="Calibri"/>
                <w:color w:val="000000"/>
                <w:szCs w:val="24"/>
                <w:lang w:val="en-US" w:eastAsia="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1097803B" w14:textId="77777777" w:rsidR="00685131" w:rsidRPr="00685131" w:rsidRDefault="00685131" w:rsidP="00685131">
            <w:pPr>
              <w:rPr>
                <w:rFonts w:ascii="Calibri" w:hAnsi="Calibri" w:cs="Calibri"/>
                <w:color w:val="000000"/>
                <w:szCs w:val="24"/>
                <w:lang w:val="en-US" w:eastAsia="en-US"/>
              </w:rPr>
            </w:pPr>
            <w:r w:rsidRPr="00685131">
              <w:rPr>
                <w:rFonts w:ascii="Calibri" w:hAnsi="Calibri" w:cs="Calibri"/>
                <w:color w:val="000000"/>
                <w:szCs w:val="24"/>
                <w:lang w:val="en-US" w:eastAsia="en-US"/>
              </w:rPr>
              <w:t> </w:t>
            </w:r>
          </w:p>
        </w:tc>
      </w:tr>
      <w:tr w:rsidR="00685131" w:rsidRPr="00685131" w14:paraId="6B305671" w14:textId="77777777" w:rsidTr="00685131">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5D5741A" w14:textId="77777777" w:rsidR="00685131" w:rsidRPr="00685131" w:rsidRDefault="00685131" w:rsidP="00685131">
            <w:pPr>
              <w:jc w:val="right"/>
              <w:rPr>
                <w:rFonts w:ascii="Calibri" w:hAnsi="Calibri" w:cs="Calibri"/>
                <w:color w:val="000000"/>
                <w:szCs w:val="24"/>
                <w:lang w:val="en-US" w:eastAsia="en-US"/>
              </w:rPr>
            </w:pPr>
            <w:r w:rsidRPr="00685131">
              <w:rPr>
                <w:rFonts w:ascii="Calibri" w:hAnsi="Calibri" w:cs="Calibri"/>
                <w:color w:val="000000"/>
                <w:szCs w:val="24"/>
                <w:lang w:val="en-US" w:eastAsia="en-US"/>
              </w:rPr>
              <w:lastRenderedPageBreak/>
              <w:t>23</w:t>
            </w:r>
          </w:p>
        </w:tc>
        <w:tc>
          <w:tcPr>
            <w:tcW w:w="6285" w:type="dxa"/>
            <w:tcBorders>
              <w:top w:val="nil"/>
              <w:left w:val="nil"/>
              <w:bottom w:val="single" w:sz="4" w:space="0" w:color="auto"/>
              <w:right w:val="single" w:sz="4" w:space="0" w:color="auto"/>
            </w:tcBorders>
            <w:shd w:val="clear" w:color="auto" w:fill="auto"/>
            <w:noWrap/>
            <w:vAlign w:val="bottom"/>
            <w:hideMark/>
          </w:tcPr>
          <w:p w14:paraId="68D3D02D" w14:textId="77777777" w:rsidR="00685131" w:rsidRPr="00685131" w:rsidRDefault="00685131" w:rsidP="00685131">
            <w:pPr>
              <w:rPr>
                <w:rFonts w:ascii="Calibri" w:hAnsi="Calibri" w:cs="Calibri"/>
                <w:color w:val="000000"/>
                <w:szCs w:val="24"/>
                <w:lang w:val="en-US" w:eastAsia="en-US"/>
              </w:rPr>
            </w:pPr>
            <w:r w:rsidRPr="00685131">
              <w:rPr>
                <w:rFonts w:ascii="Calibri" w:hAnsi="Calibri" w:cs="Calibri"/>
                <w:color w:val="000000"/>
                <w:szCs w:val="24"/>
                <w:lang w:val="en-US" w:eastAsia="en-US"/>
              </w:rPr>
              <w:t>Toilet Brush</w:t>
            </w:r>
          </w:p>
        </w:tc>
        <w:tc>
          <w:tcPr>
            <w:tcW w:w="1530" w:type="dxa"/>
            <w:tcBorders>
              <w:top w:val="nil"/>
              <w:left w:val="nil"/>
              <w:bottom w:val="single" w:sz="4" w:space="0" w:color="auto"/>
              <w:right w:val="single" w:sz="4" w:space="0" w:color="auto"/>
            </w:tcBorders>
            <w:shd w:val="clear" w:color="auto" w:fill="auto"/>
            <w:noWrap/>
            <w:vAlign w:val="bottom"/>
            <w:hideMark/>
          </w:tcPr>
          <w:p w14:paraId="20E63A2C" w14:textId="77777777" w:rsidR="00685131" w:rsidRPr="00685131" w:rsidRDefault="00685131" w:rsidP="00685131">
            <w:pPr>
              <w:rPr>
                <w:rFonts w:ascii="Calibri" w:hAnsi="Calibri" w:cs="Calibri"/>
                <w:color w:val="000000"/>
                <w:szCs w:val="24"/>
                <w:lang w:val="en-US" w:eastAsia="en-US"/>
              </w:rPr>
            </w:pPr>
            <w:r w:rsidRPr="00685131">
              <w:rPr>
                <w:rFonts w:ascii="Calibri" w:hAnsi="Calibri" w:cs="Calibri"/>
                <w:color w:val="000000"/>
                <w:szCs w:val="24"/>
                <w:lang w:val="en-US" w:eastAsia="en-US"/>
              </w:rPr>
              <w:t>PCS</w:t>
            </w:r>
          </w:p>
        </w:tc>
        <w:tc>
          <w:tcPr>
            <w:tcW w:w="1710" w:type="dxa"/>
            <w:tcBorders>
              <w:top w:val="nil"/>
              <w:left w:val="nil"/>
              <w:bottom w:val="single" w:sz="4" w:space="0" w:color="auto"/>
              <w:right w:val="single" w:sz="4" w:space="0" w:color="auto"/>
            </w:tcBorders>
            <w:shd w:val="clear" w:color="auto" w:fill="auto"/>
            <w:noWrap/>
            <w:vAlign w:val="bottom"/>
            <w:hideMark/>
          </w:tcPr>
          <w:p w14:paraId="3B526C12" w14:textId="77777777" w:rsidR="00685131" w:rsidRPr="00685131" w:rsidRDefault="00685131" w:rsidP="00685131">
            <w:pPr>
              <w:jc w:val="right"/>
              <w:rPr>
                <w:rFonts w:ascii="Calibri" w:hAnsi="Calibri" w:cs="Calibri"/>
                <w:color w:val="000000"/>
                <w:szCs w:val="24"/>
                <w:lang w:val="en-US" w:eastAsia="en-US"/>
              </w:rPr>
            </w:pPr>
            <w:r w:rsidRPr="00685131">
              <w:rPr>
                <w:rFonts w:ascii="Calibri" w:hAnsi="Calibri" w:cs="Calibri"/>
                <w:color w:val="000000"/>
                <w:szCs w:val="24"/>
                <w:lang w:val="en-US" w:eastAsia="en-US"/>
              </w:rPr>
              <w:t>8</w:t>
            </w:r>
          </w:p>
        </w:tc>
        <w:tc>
          <w:tcPr>
            <w:tcW w:w="1890" w:type="dxa"/>
            <w:tcBorders>
              <w:top w:val="nil"/>
              <w:left w:val="nil"/>
              <w:bottom w:val="single" w:sz="4" w:space="0" w:color="auto"/>
              <w:right w:val="single" w:sz="4" w:space="0" w:color="auto"/>
            </w:tcBorders>
            <w:shd w:val="clear" w:color="auto" w:fill="auto"/>
            <w:noWrap/>
            <w:vAlign w:val="bottom"/>
            <w:hideMark/>
          </w:tcPr>
          <w:p w14:paraId="6408D052" w14:textId="77777777" w:rsidR="00685131" w:rsidRPr="00685131" w:rsidRDefault="00685131" w:rsidP="00685131">
            <w:pPr>
              <w:rPr>
                <w:rFonts w:ascii="Calibri" w:hAnsi="Calibri" w:cs="Calibri"/>
                <w:color w:val="000000"/>
                <w:szCs w:val="24"/>
                <w:lang w:val="en-US" w:eastAsia="en-US"/>
              </w:rPr>
            </w:pPr>
            <w:r w:rsidRPr="00685131">
              <w:rPr>
                <w:rFonts w:ascii="Calibri" w:hAnsi="Calibri" w:cs="Calibri"/>
                <w:color w:val="000000"/>
                <w:szCs w:val="24"/>
                <w:lang w:val="en-US" w:eastAsia="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412CB534" w14:textId="77777777" w:rsidR="00685131" w:rsidRPr="00685131" w:rsidRDefault="00685131" w:rsidP="00685131">
            <w:pPr>
              <w:rPr>
                <w:rFonts w:ascii="Calibri" w:hAnsi="Calibri" w:cs="Calibri"/>
                <w:color w:val="000000"/>
                <w:szCs w:val="24"/>
                <w:lang w:val="en-US" w:eastAsia="en-US"/>
              </w:rPr>
            </w:pPr>
            <w:r w:rsidRPr="00685131">
              <w:rPr>
                <w:rFonts w:ascii="Calibri" w:hAnsi="Calibri" w:cs="Calibri"/>
                <w:color w:val="000000"/>
                <w:szCs w:val="24"/>
                <w:lang w:val="en-US" w:eastAsia="en-US"/>
              </w:rPr>
              <w:t> </w:t>
            </w:r>
          </w:p>
        </w:tc>
      </w:tr>
      <w:tr w:rsidR="00685131" w:rsidRPr="00685131" w14:paraId="251BF43F" w14:textId="77777777" w:rsidTr="00685131">
        <w:trPr>
          <w:trHeight w:val="5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87122FD" w14:textId="77777777" w:rsidR="00685131" w:rsidRPr="00685131" w:rsidRDefault="00685131" w:rsidP="00685131">
            <w:pPr>
              <w:jc w:val="right"/>
              <w:rPr>
                <w:rFonts w:ascii="Calibri" w:hAnsi="Calibri" w:cs="Calibri"/>
                <w:color w:val="000000"/>
                <w:szCs w:val="24"/>
                <w:lang w:val="en-US" w:eastAsia="en-US"/>
              </w:rPr>
            </w:pPr>
            <w:r w:rsidRPr="00685131">
              <w:rPr>
                <w:rFonts w:ascii="Calibri" w:hAnsi="Calibri" w:cs="Calibri"/>
                <w:color w:val="000000"/>
                <w:szCs w:val="24"/>
                <w:lang w:val="en-US" w:eastAsia="en-US"/>
              </w:rPr>
              <w:t>24</w:t>
            </w:r>
          </w:p>
        </w:tc>
        <w:tc>
          <w:tcPr>
            <w:tcW w:w="6285" w:type="dxa"/>
            <w:tcBorders>
              <w:top w:val="nil"/>
              <w:left w:val="nil"/>
              <w:bottom w:val="single" w:sz="4" w:space="0" w:color="auto"/>
              <w:right w:val="single" w:sz="4" w:space="0" w:color="auto"/>
            </w:tcBorders>
            <w:shd w:val="clear" w:color="auto" w:fill="auto"/>
            <w:noWrap/>
            <w:vAlign w:val="bottom"/>
            <w:hideMark/>
          </w:tcPr>
          <w:p w14:paraId="67581A27" w14:textId="77777777" w:rsidR="00685131" w:rsidRPr="00685131" w:rsidRDefault="00685131" w:rsidP="00685131">
            <w:pPr>
              <w:rPr>
                <w:rFonts w:ascii="Calibri" w:hAnsi="Calibri" w:cs="Calibri"/>
                <w:color w:val="000000"/>
                <w:szCs w:val="24"/>
                <w:lang w:val="en-US" w:eastAsia="en-US"/>
              </w:rPr>
            </w:pPr>
            <w:r w:rsidRPr="00685131">
              <w:rPr>
                <w:rFonts w:ascii="Calibri" w:hAnsi="Calibri" w:cs="Calibri"/>
                <w:color w:val="000000"/>
                <w:szCs w:val="24"/>
                <w:lang w:val="en-US" w:eastAsia="en-US"/>
              </w:rPr>
              <w:t>Brush for sweeping</w:t>
            </w:r>
          </w:p>
        </w:tc>
        <w:tc>
          <w:tcPr>
            <w:tcW w:w="1530" w:type="dxa"/>
            <w:tcBorders>
              <w:top w:val="nil"/>
              <w:left w:val="nil"/>
              <w:bottom w:val="single" w:sz="4" w:space="0" w:color="auto"/>
              <w:right w:val="single" w:sz="4" w:space="0" w:color="auto"/>
            </w:tcBorders>
            <w:shd w:val="clear" w:color="auto" w:fill="auto"/>
            <w:noWrap/>
            <w:vAlign w:val="bottom"/>
            <w:hideMark/>
          </w:tcPr>
          <w:p w14:paraId="39F026A1" w14:textId="77777777" w:rsidR="00685131" w:rsidRPr="00685131" w:rsidRDefault="00685131" w:rsidP="00685131">
            <w:pPr>
              <w:rPr>
                <w:rFonts w:ascii="Calibri" w:hAnsi="Calibri" w:cs="Calibri"/>
                <w:color w:val="000000"/>
                <w:szCs w:val="24"/>
                <w:lang w:val="en-US" w:eastAsia="en-US"/>
              </w:rPr>
            </w:pPr>
            <w:r w:rsidRPr="00685131">
              <w:rPr>
                <w:rFonts w:ascii="Calibri" w:hAnsi="Calibri" w:cs="Calibri"/>
                <w:color w:val="000000"/>
                <w:szCs w:val="24"/>
                <w:lang w:val="en-US" w:eastAsia="en-US"/>
              </w:rPr>
              <w:t>PCS</w:t>
            </w:r>
          </w:p>
        </w:tc>
        <w:tc>
          <w:tcPr>
            <w:tcW w:w="1710" w:type="dxa"/>
            <w:tcBorders>
              <w:top w:val="nil"/>
              <w:left w:val="nil"/>
              <w:bottom w:val="single" w:sz="4" w:space="0" w:color="auto"/>
              <w:right w:val="single" w:sz="4" w:space="0" w:color="auto"/>
            </w:tcBorders>
            <w:shd w:val="clear" w:color="auto" w:fill="auto"/>
            <w:noWrap/>
            <w:vAlign w:val="bottom"/>
            <w:hideMark/>
          </w:tcPr>
          <w:p w14:paraId="4D06CDDF" w14:textId="77777777" w:rsidR="00685131" w:rsidRPr="00685131" w:rsidRDefault="00685131" w:rsidP="00685131">
            <w:pPr>
              <w:jc w:val="right"/>
              <w:rPr>
                <w:rFonts w:ascii="Calibri" w:hAnsi="Calibri" w:cs="Calibri"/>
                <w:color w:val="000000"/>
                <w:szCs w:val="24"/>
                <w:lang w:val="en-US" w:eastAsia="en-US"/>
              </w:rPr>
            </w:pPr>
            <w:r w:rsidRPr="00685131">
              <w:rPr>
                <w:rFonts w:ascii="Calibri" w:hAnsi="Calibri" w:cs="Calibri"/>
                <w:color w:val="000000"/>
                <w:szCs w:val="24"/>
                <w:lang w:val="en-US" w:eastAsia="en-US"/>
              </w:rPr>
              <w:t>8</w:t>
            </w:r>
          </w:p>
        </w:tc>
        <w:tc>
          <w:tcPr>
            <w:tcW w:w="1890" w:type="dxa"/>
            <w:tcBorders>
              <w:top w:val="nil"/>
              <w:left w:val="nil"/>
              <w:bottom w:val="single" w:sz="4" w:space="0" w:color="auto"/>
              <w:right w:val="single" w:sz="4" w:space="0" w:color="auto"/>
            </w:tcBorders>
            <w:shd w:val="clear" w:color="auto" w:fill="auto"/>
            <w:noWrap/>
            <w:vAlign w:val="bottom"/>
            <w:hideMark/>
          </w:tcPr>
          <w:p w14:paraId="1914C69F" w14:textId="77777777" w:rsidR="00685131" w:rsidRPr="00685131" w:rsidRDefault="00685131" w:rsidP="00685131">
            <w:pPr>
              <w:rPr>
                <w:rFonts w:ascii="Calibri" w:hAnsi="Calibri" w:cs="Calibri"/>
                <w:color w:val="000000"/>
                <w:szCs w:val="24"/>
                <w:lang w:val="en-US" w:eastAsia="en-US"/>
              </w:rPr>
            </w:pPr>
            <w:r w:rsidRPr="00685131">
              <w:rPr>
                <w:rFonts w:ascii="Calibri" w:hAnsi="Calibri" w:cs="Calibri"/>
                <w:color w:val="000000"/>
                <w:szCs w:val="24"/>
                <w:lang w:val="en-US" w:eastAsia="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4D1476BC" w14:textId="77777777" w:rsidR="00685131" w:rsidRPr="00685131" w:rsidRDefault="00685131" w:rsidP="00685131">
            <w:pPr>
              <w:rPr>
                <w:rFonts w:ascii="Calibri" w:hAnsi="Calibri" w:cs="Calibri"/>
                <w:color w:val="000000"/>
                <w:szCs w:val="24"/>
                <w:lang w:val="en-US" w:eastAsia="en-US"/>
              </w:rPr>
            </w:pPr>
            <w:r w:rsidRPr="00685131">
              <w:rPr>
                <w:rFonts w:ascii="Calibri" w:hAnsi="Calibri" w:cs="Calibri"/>
                <w:color w:val="000000"/>
                <w:szCs w:val="24"/>
                <w:lang w:val="en-US" w:eastAsia="en-US"/>
              </w:rPr>
              <w:t> </w:t>
            </w:r>
          </w:p>
        </w:tc>
      </w:tr>
      <w:tr w:rsidR="00685131" w:rsidRPr="00685131" w14:paraId="374AEBBF" w14:textId="77777777" w:rsidTr="00685131">
        <w:trPr>
          <w:trHeight w:val="5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C75E895" w14:textId="77777777" w:rsidR="00685131" w:rsidRPr="00685131" w:rsidRDefault="00685131" w:rsidP="00685131">
            <w:pPr>
              <w:jc w:val="right"/>
              <w:rPr>
                <w:rFonts w:ascii="Calibri" w:hAnsi="Calibri" w:cs="Calibri"/>
                <w:color w:val="000000"/>
                <w:szCs w:val="24"/>
                <w:lang w:val="en-US" w:eastAsia="en-US"/>
              </w:rPr>
            </w:pPr>
            <w:r w:rsidRPr="00685131">
              <w:rPr>
                <w:rFonts w:ascii="Calibri" w:hAnsi="Calibri" w:cs="Calibri"/>
                <w:color w:val="000000"/>
                <w:szCs w:val="24"/>
                <w:lang w:val="en-US" w:eastAsia="en-US"/>
              </w:rPr>
              <w:t>25</w:t>
            </w:r>
          </w:p>
        </w:tc>
        <w:tc>
          <w:tcPr>
            <w:tcW w:w="6285" w:type="dxa"/>
            <w:tcBorders>
              <w:top w:val="nil"/>
              <w:left w:val="nil"/>
              <w:bottom w:val="single" w:sz="4" w:space="0" w:color="auto"/>
              <w:right w:val="single" w:sz="4" w:space="0" w:color="auto"/>
            </w:tcBorders>
            <w:shd w:val="clear" w:color="auto" w:fill="auto"/>
            <w:noWrap/>
            <w:vAlign w:val="bottom"/>
            <w:hideMark/>
          </w:tcPr>
          <w:p w14:paraId="126871DA" w14:textId="77777777" w:rsidR="00685131" w:rsidRPr="00685131" w:rsidRDefault="00685131" w:rsidP="00685131">
            <w:pPr>
              <w:rPr>
                <w:rFonts w:ascii="Calibri" w:hAnsi="Calibri" w:cs="Calibri"/>
                <w:color w:val="000000"/>
                <w:szCs w:val="24"/>
                <w:lang w:val="en-US" w:eastAsia="en-US"/>
              </w:rPr>
            </w:pPr>
            <w:r w:rsidRPr="00685131">
              <w:rPr>
                <w:rFonts w:ascii="Calibri" w:hAnsi="Calibri" w:cs="Calibri"/>
                <w:color w:val="000000"/>
                <w:szCs w:val="24"/>
                <w:lang w:val="en-US" w:eastAsia="en-US"/>
              </w:rPr>
              <w:t xml:space="preserve">Air </w:t>
            </w:r>
            <w:proofErr w:type="spellStart"/>
            <w:r w:rsidRPr="00685131">
              <w:rPr>
                <w:rFonts w:ascii="Calibri" w:hAnsi="Calibri" w:cs="Calibri"/>
                <w:color w:val="000000"/>
                <w:szCs w:val="24"/>
                <w:lang w:val="en-US" w:eastAsia="en-US"/>
              </w:rPr>
              <w:t>Freshner</w:t>
            </w:r>
            <w:proofErr w:type="spellEnd"/>
          </w:p>
        </w:tc>
        <w:tc>
          <w:tcPr>
            <w:tcW w:w="1530" w:type="dxa"/>
            <w:tcBorders>
              <w:top w:val="nil"/>
              <w:left w:val="nil"/>
              <w:bottom w:val="single" w:sz="4" w:space="0" w:color="auto"/>
              <w:right w:val="single" w:sz="4" w:space="0" w:color="auto"/>
            </w:tcBorders>
            <w:shd w:val="clear" w:color="auto" w:fill="auto"/>
            <w:noWrap/>
            <w:vAlign w:val="bottom"/>
            <w:hideMark/>
          </w:tcPr>
          <w:p w14:paraId="4BE463E1" w14:textId="77777777" w:rsidR="00685131" w:rsidRPr="00685131" w:rsidRDefault="00685131" w:rsidP="00685131">
            <w:pPr>
              <w:rPr>
                <w:rFonts w:ascii="Calibri" w:hAnsi="Calibri" w:cs="Calibri"/>
                <w:color w:val="000000"/>
                <w:szCs w:val="24"/>
                <w:lang w:val="en-US" w:eastAsia="en-US"/>
              </w:rPr>
            </w:pPr>
            <w:r w:rsidRPr="00685131">
              <w:rPr>
                <w:rFonts w:ascii="Calibri" w:hAnsi="Calibri" w:cs="Calibri"/>
                <w:color w:val="000000"/>
                <w:szCs w:val="24"/>
                <w:lang w:val="en-US" w:eastAsia="en-US"/>
              </w:rPr>
              <w:t>Boxes</w:t>
            </w:r>
          </w:p>
        </w:tc>
        <w:tc>
          <w:tcPr>
            <w:tcW w:w="1710" w:type="dxa"/>
            <w:tcBorders>
              <w:top w:val="nil"/>
              <w:left w:val="nil"/>
              <w:bottom w:val="single" w:sz="4" w:space="0" w:color="auto"/>
              <w:right w:val="single" w:sz="4" w:space="0" w:color="auto"/>
            </w:tcBorders>
            <w:shd w:val="clear" w:color="auto" w:fill="auto"/>
            <w:noWrap/>
            <w:vAlign w:val="bottom"/>
            <w:hideMark/>
          </w:tcPr>
          <w:p w14:paraId="13D8849C" w14:textId="77777777" w:rsidR="00685131" w:rsidRPr="00685131" w:rsidRDefault="00685131" w:rsidP="00685131">
            <w:pPr>
              <w:jc w:val="right"/>
              <w:rPr>
                <w:rFonts w:ascii="Calibri" w:hAnsi="Calibri" w:cs="Calibri"/>
                <w:color w:val="000000"/>
                <w:szCs w:val="24"/>
                <w:lang w:val="en-US" w:eastAsia="en-US"/>
              </w:rPr>
            </w:pPr>
            <w:r w:rsidRPr="00685131">
              <w:rPr>
                <w:rFonts w:ascii="Calibri" w:hAnsi="Calibri" w:cs="Calibri"/>
                <w:color w:val="000000"/>
                <w:szCs w:val="24"/>
                <w:lang w:val="en-US" w:eastAsia="en-US"/>
              </w:rPr>
              <w:t>5</w:t>
            </w:r>
          </w:p>
        </w:tc>
        <w:tc>
          <w:tcPr>
            <w:tcW w:w="1890" w:type="dxa"/>
            <w:tcBorders>
              <w:top w:val="nil"/>
              <w:left w:val="nil"/>
              <w:bottom w:val="single" w:sz="4" w:space="0" w:color="auto"/>
              <w:right w:val="single" w:sz="4" w:space="0" w:color="auto"/>
            </w:tcBorders>
            <w:shd w:val="clear" w:color="auto" w:fill="auto"/>
            <w:noWrap/>
            <w:vAlign w:val="bottom"/>
            <w:hideMark/>
          </w:tcPr>
          <w:p w14:paraId="74640E4A" w14:textId="77777777" w:rsidR="00685131" w:rsidRPr="00685131" w:rsidRDefault="00685131" w:rsidP="00685131">
            <w:pPr>
              <w:rPr>
                <w:rFonts w:ascii="Calibri" w:hAnsi="Calibri" w:cs="Calibri"/>
                <w:color w:val="000000"/>
                <w:szCs w:val="24"/>
                <w:lang w:val="en-US" w:eastAsia="en-US"/>
              </w:rPr>
            </w:pPr>
            <w:r w:rsidRPr="00685131">
              <w:rPr>
                <w:rFonts w:ascii="Calibri" w:hAnsi="Calibri" w:cs="Calibri"/>
                <w:color w:val="000000"/>
                <w:szCs w:val="24"/>
                <w:lang w:val="en-US" w:eastAsia="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3D8520DF" w14:textId="77777777" w:rsidR="00685131" w:rsidRPr="00685131" w:rsidRDefault="00685131" w:rsidP="00685131">
            <w:pPr>
              <w:rPr>
                <w:rFonts w:ascii="Calibri" w:hAnsi="Calibri" w:cs="Calibri"/>
                <w:color w:val="000000"/>
                <w:szCs w:val="24"/>
                <w:lang w:val="en-US" w:eastAsia="en-US"/>
              </w:rPr>
            </w:pPr>
            <w:r w:rsidRPr="00685131">
              <w:rPr>
                <w:rFonts w:ascii="Calibri" w:hAnsi="Calibri" w:cs="Calibri"/>
                <w:color w:val="000000"/>
                <w:szCs w:val="24"/>
                <w:lang w:val="en-US" w:eastAsia="en-US"/>
              </w:rPr>
              <w:t> </w:t>
            </w:r>
          </w:p>
        </w:tc>
      </w:tr>
    </w:tbl>
    <w:p w14:paraId="310AB2FF" w14:textId="77777777" w:rsidR="00D47F34" w:rsidRDefault="00D47F34" w:rsidP="000E4979">
      <w:pPr>
        <w:rPr>
          <w:rFonts w:ascii="Tahoma" w:hAnsi="Tahoma" w:cs="Tahoma"/>
          <w:b/>
          <w:sz w:val="22"/>
          <w:szCs w:val="22"/>
        </w:rPr>
      </w:pPr>
    </w:p>
    <w:p w14:paraId="310AB300" w14:textId="77777777" w:rsidR="00D47F34" w:rsidRPr="00D47F34" w:rsidRDefault="00D47F34" w:rsidP="000E4979">
      <w:pPr>
        <w:rPr>
          <w:rFonts w:ascii="Tahoma" w:hAnsi="Tahoma" w:cs="Tahoma"/>
          <w:sz w:val="22"/>
          <w:szCs w:val="22"/>
        </w:rPr>
      </w:pPr>
    </w:p>
    <w:p w14:paraId="310AB301" w14:textId="77777777" w:rsidR="00FD368E" w:rsidRPr="006643BB" w:rsidRDefault="00FD368E" w:rsidP="009A51F1">
      <w:pPr>
        <w:tabs>
          <w:tab w:val="left" w:pos="6195"/>
        </w:tabs>
        <w:rPr>
          <w:rFonts w:ascii="Tahoma" w:hAnsi="Tahoma" w:cs="Tahoma"/>
          <w:b/>
          <w:sz w:val="22"/>
          <w:szCs w:val="22"/>
        </w:rPr>
      </w:pPr>
    </w:p>
    <w:p w14:paraId="310AB302" w14:textId="77777777" w:rsidR="00CF6B7F" w:rsidRDefault="00CF6B7F" w:rsidP="009A51F1">
      <w:pPr>
        <w:tabs>
          <w:tab w:val="left" w:pos="6195"/>
        </w:tabs>
        <w:rPr>
          <w:rFonts w:ascii="Tahoma" w:hAnsi="Tahoma" w:cs="Tahoma"/>
          <w:b/>
          <w:sz w:val="22"/>
          <w:szCs w:val="22"/>
        </w:rPr>
        <w:sectPr w:rsidR="00CF6B7F" w:rsidSect="005714A1">
          <w:footerReference w:type="default" r:id="rId14"/>
          <w:pgSz w:w="16834" w:h="11909" w:orient="landscape" w:code="9"/>
          <w:pgMar w:top="850" w:right="850" w:bottom="850" w:left="850" w:header="720" w:footer="720" w:gutter="0"/>
          <w:cols w:space="720"/>
          <w:docGrid w:linePitch="360"/>
        </w:sectPr>
      </w:pPr>
    </w:p>
    <w:p w14:paraId="310AB303" w14:textId="77777777" w:rsidR="00841158" w:rsidRPr="006643BB" w:rsidRDefault="00841158" w:rsidP="009A51F1">
      <w:pPr>
        <w:tabs>
          <w:tab w:val="left" w:pos="6195"/>
        </w:tabs>
        <w:rPr>
          <w:rFonts w:ascii="Tahoma" w:hAnsi="Tahoma" w:cs="Tahoma"/>
          <w:b/>
          <w:sz w:val="22"/>
          <w:szCs w:val="22"/>
        </w:rPr>
      </w:pPr>
    </w:p>
    <w:p w14:paraId="310AB304" w14:textId="77777777" w:rsidR="00986667" w:rsidRPr="00A24424" w:rsidRDefault="00A24424" w:rsidP="00A24424">
      <w:pPr>
        <w:pStyle w:val="Heading3"/>
        <w:tabs>
          <w:tab w:val="center" w:pos="4514"/>
        </w:tabs>
        <w:suppressAutoHyphens/>
        <w:jc w:val="both"/>
        <w:rPr>
          <w:rFonts w:ascii="Tahoma" w:hAnsi="Tahoma" w:cs="Tahoma"/>
          <w:sz w:val="22"/>
          <w:szCs w:val="22"/>
        </w:rPr>
      </w:pPr>
      <w:r w:rsidRPr="00BA5D8A">
        <w:rPr>
          <w:rFonts w:ascii="Tahoma" w:hAnsi="Tahoma" w:cs="Tahoma"/>
          <w:sz w:val="22"/>
          <w:szCs w:val="22"/>
          <w:lang w:val="en-GB"/>
        </w:rPr>
        <w:t xml:space="preserve">Section </w:t>
      </w:r>
      <w:r>
        <w:rPr>
          <w:rFonts w:ascii="Tahoma" w:hAnsi="Tahoma" w:cs="Tahoma"/>
          <w:sz w:val="22"/>
          <w:szCs w:val="22"/>
          <w:lang w:val="en-GB"/>
        </w:rPr>
        <w:t>5</w:t>
      </w:r>
      <w:r w:rsidRPr="00BA5D8A">
        <w:rPr>
          <w:rFonts w:ascii="Tahoma" w:hAnsi="Tahoma" w:cs="Tahoma"/>
          <w:sz w:val="22"/>
          <w:szCs w:val="22"/>
          <w:lang w:val="en-GB"/>
        </w:rPr>
        <w:t xml:space="preserve"> – </w:t>
      </w:r>
      <w:r w:rsidR="00986667" w:rsidRPr="00A24424">
        <w:rPr>
          <w:rFonts w:ascii="Tahoma" w:hAnsi="Tahoma" w:cs="Tahoma"/>
          <w:sz w:val="22"/>
          <w:szCs w:val="22"/>
        </w:rPr>
        <w:t xml:space="preserve">Inspections and </w:t>
      </w:r>
      <w:r w:rsidR="006643BB" w:rsidRPr="00A24424">
        <w:rPr>
          <w:rFonts w:ascii="Tahoma" w:hAnsi="Tahoma" w:cs="Tahoma"/>
          <w:sz w:val="22"/>
          <w:szCs w:val="22"/>
        </w:rPr>
        <w:t>Site Visit</w:t>
      </w:r>
    </w:p>
    <w:p w14:paraId="310AB305" w14:textId="77777777" w:rsidR="00CF6B7F" w:rsidRDefault="00CF6B7F" w:rsidP="00CC7B88">
      <w:pPr>
        <w:tabs>
          <w:tab w:val="left" w:pos="6195"/>
        </w:tabs>
        <w:rPr>
          <w:rFonts w:ascii="Tahoma" w:hAnsi="Tahoma" w:cs="Tahoma"/>
          <w:sz w:val="22"/>
          <w:szCs w:val="22"/>
        </w:rPr>
      </w:pPr>
    </w:p>
    <w:p w14:paraId="310AB306" w14:textId="453032BB" w:rsidR="00986667" w:rsidRPr="006643BB" w:rsidRDefault="00685131" w:rsidP="00CC7B88">
      <w:pPr>
        <w:tabs>
          <w:tab w:val="left" w:pos="6195"/>
        </w:tabs>
        <w:rPr>
          <w:rFonts w:ascii="Tahoma" w:hAnsi="Tahoma" w:cs="Tahoma"/>
          <w:sz w:val="22"/>
          <w:szCs w:val="22"/>
        </w:rPr>
      </w:pPr>
      <w:r w:rsidRPr="00896B3D">
        <w:rPr>
          <w:rFonts w:ascii="Tahoma" w:hAnsi="Tahoma" w:cs="Tahoma"/>
          <w:b/>
          <w:bCs/>
          <w:sz w:val="22"/>
          <w:szCs w:val="22"/>
        </w:rPr>
        <w:t>IMA World Health</w:t>
      </w:r>
      <w:r w:rsidR="00986667" w:rsidRPr="006643BB">
        <w:rPr>
          <w:rFonts w:ascii="Tahoma" w:hAnsi="Tahoma" w:cs="Tahoma"/>
          <w:sz w:val="22"/>
          <w:szCs w:val="22"/>
        </w:rPr>
        <w:t xml:space="preserve"> reserves the right to </w:t>
      </w:r>
      <w:r w:rsidR="006643BB">
        <w:rPr>
          <w:rFonts w:ascii="Tahoma" w:hAnsi="Tahoma" w:cs="Tahoma"/>
          <w:sz w:val="22"/>
          <w:szCs w:val="22"/>
        </w:rPr>
        <w:t xml:space="preserve">visit and </w:t>
      </w:r>
      <w:r w:rsidR="00986667" w:rsidRPr="006643BB">
        <w:rPr>
          <w:rFonts w:ascii="Tahoma" w:hAnsi="Tahoma" w:cs="Tahoma"/>
          <w:sz w:val="22"/>
          <w:szCs w:val="22"/>
        </w:rPr>
        <w:t xml:space="preserve">inspect </w:t>
      </w:r>
      <w:r w:rsidR="00CF6B7F">
        <w:rPr>
          <w:rFonts w:ascii="Tahoma" w:hAnsi="Tahoma" w:cs="Tahoma"/>
          <w:sz w:val="22"/>
          <w:szCs w:val="22"/>
        </w:rPr>
        <w:t xml:space="preserve">quality and confirm availability of the </w:t>
      </w:r>
      <w:proofErr w:type="gramStart"/>
      <w:r w:rsidR="00CF6B7F">
        <w:rPr>
          <w:rFonts w:ascii="Tahoma" w:hAnsi="Tahoma" w:cs="Tahoma"/>
          <w:sz w:val="22"/>
          <w:szCs w:val="22"/>
        </w:rPr>
        <w:t>stocks</w:t>
      </w:r>
      <w:proofErr w:type="gramEnd"/>
      <w:r w:rsidR="00CF6B7F">
        <w:rPr>
          <w:rFonts w:ascii="Tahoma" w:hAnsi="Tahoma" w:cs="Tahoma"/>
          <w:sz w:val="22"/>
          <w:szCs w:val="22"/>
        </w:rPr>
        <w:t xml:space="preserve"> </w:t>
      </w:r>
      <w:r w:rsidR="00986667" w:rsidRPr="006643BB">
        <w:rPr>
          <w:rFonts w:ascii="Tahoma" w:hAnsi="Tahoma" w:cs="Tahoma"/>
          <w:sz w:val="22"/>
          <w:szCs w:val="22"/>
        </w:rPr>
        <w:t>samples, as part of the bid evaluation process</w:t>
      </w:r>
      <w:r w:rsidR="00D85A76">
        <w:rPr>
          <w:rFonts w:ascii="Tahoma" w:hAnsi="Tahoma" w:cs="Tahoma"/>
          <w:sz w:val="22"/>
          <w:szCs w:val="22"/>
        </w:rPr>
        <w:t>.</w:t>
      </w:r>
      <w:r w:rsidR="00986667" w:rsidRPr="006643BB">
        <w:rPr>
          <w:rFonts w:ascii="Tahoma" w:hAnsi="Tahoma" w:cs="Tahoma"/>
          <w:sz w:val="22"/>
          <w:szCs w:val="22"/>
        </w:rPr>
        <w:t xml:space="preserve">           </w:t>
      </w:r>
    </w:p>
    <w:p w14:paraId="310AB307" w14:textId="77777777" w:rsidR="00986667" w:rsidRPr="006643BB" w:rsidRDefault="00986667" w:rsidP="009A51F1">
      <w:pPr>
        <w:tabs>
          <w:tab w:val="left" w:pos="6195"/>
        </w:tabs>
        <w:rPr>
          <w:rFonts w:ascii="Tahoma" w:hAnsi="Tahoma" w:cs="Tahoma"/>
          <w:sz w:val="22"/>
          <w:szCs w:val="22"/>
        </w:rPr>
      </w:pPr>
    </w:p>
    <w:p w14:paraId="310AB308" w14:textId="77777777" w:rsidR="00CF6B7F" w:rsidRDefault="00CF6B7F" w:rsidP="007C10A5">
      <w:pPr>
        <w:tabs>
          <w:tab w:val="left" w:pos="6195"/>
        </w:tabs>
        <w:rPr>
          <w:rFonts w:ascii="Tahoma" w:hAnsi="Tahoma" w:cs="Tahoma"/>
          <w:b/>
          <w:sz w:val="22"/>
          <w:szCs w:val="22"/>
        </w:rPr>
      </w:pPr>
    </w:p>
    <w:p w14:paraId="310AB309" w14:textId="77777777" w:rsidR="00CF6B7F" w:rsidRDefault="00CF6B7F" w:rsidP="007C10A5">
      <w:pPr>
        <w:tabs>
          <w:tab w:val="left" w:pos="6195"/>
        </w:tabs>
        <w:rPr>
          <w:rFonts w:ascii="Tahoma" w:hAnsi="Tahoma" w:cs="Tahoma"/>
          <w:b/>
          <w:sz w:val="22"/>
          <w:szCs w:val="22"/>
        </w:rPr>
      </w:pPr>
    </w:p>
    <w:p w14:paraId="310AB30A" w14:textId="77777777" w:rsidR="007C10A5" w:rsidRDefault="007C10A5" w:rsidP="007C10A5">
      <w:pPr>
        <w:tabs>
          <w:tab w:val="left" w:pos="6195"/>
        </w:tabs>
        <w:rPr>
          <w:rFonts w:ascii="Tahoma" w:hAnsi="Tahoma" w:cs="Tahoma"/>
          <w:b/>
          <w:sz w:val="22"/>
          <w:szCs w:val="22"/>
        </w:rPr>
      </w:pPr>
      <w:r w:rsidRPr="006643BB">
        <w:rPr>
          <w:rFonts w:ascii="Tahoma" w:hAnsi="Tahoma" w:cs="Tahoma"/>
          <w:b/>
          <w:sz w:val="22"/>
          <w:szCs w:val="22"/>
        </w:rPr>
        <w:t>I do hereby confirm that the prices quoted are valid for 3 months</w:t>
      </w:r>
      <w:r w:rsidR="00D85A76">
        <w:rPr>
          <w:rFonts w:ascii="Tahoma" w:hAnsi="Tahoma" w:cs="Tahoma"/>
          <w:b/>
          <w:sz w:val="22"/>
          <w:szCs w:val="22"/>
        </w:rPr>
        <w:t>.</w:t>
      </w:r>
    </w:p>
    <w:p w14:paraId="310AB30B" w14:textId="77777777" w:rsidR="00771AC1" w:rsidRPr="006643BB" w:rsidRDefault="00771AC1" w:rsidP="007C10A5">
      <w:pPr>
        <w:tabs>
          <w:tab w:val="left" w:pos="6195"/>
        </w:tabs>
        <w:rPr>
          <w:rFonts w:ascii="Tahoma" w:hAnsi="Tahoma" w:cs="Tahoma"/>
          <w:b/>
          <w:sz w:val="22"/>
          <w:szCs w:val="22"/>
        </w:rPr>
      </w:pPr>
    </w:p>
    <w:p w14:paraId="310AB30C" w14:textId="77777777" w:rsidR="007C10A5" w:rsidRPr="006643BB" w:rsidRDefault="007C10A5" w:rsidP="007C10A5">
      <w:pPr>
        <w:tabs>
          <w:tab w:val="left" w:pos="6195"/>
        </w:tabs>
        <w:rPr>
          <w:rFonts w:ascii="Tahoma" w:hAnsi="Tahoma" w:cs="Tahoma"/>
          <w:b/>
          <w:sz w:val="22"/>
          <w:szCs w:val="22"/>
        </w:rPr>
      </w:pPr>
    </w:p>
    <w:p w14:paraId="310AB30D" w14:textId="77777777" w:rsidR="007C10A5" w:rsidRDefault="007C10A5" w:rsidP="007C10A5">
      <w:pPr>
        <w:tabs>
          <w:tab w:val="left" w:pos="6195"/>
        </w:tabs>
        <w:rPr>
          <w:rFonts w:ascii="Tahoma" w:hAnsi="Tahoma" w:cs="Tahoma"/>
          <w:b/>
          <w:sz w:val="22"/>
          <w:szCs w:val="22"/>
        </w:rPr>
      </w:pPr>
      <w:r w:rsidRPr="006643BB">
        <w:rPr>
          <w:rFonts w:ascii="Tahoma" w:hAnsi="Tahoma" w:cs="Tahoma"/>
          <w:b/>
          <w:sz w:val="22"/>
          <w:szCs w:val="22"/>
        </w:rPr>
        <w:t>Name</w:t>
      </w:r>
      <w:r w:rsidR="00CF6B7F">
        <w:rPr>
          <w:rFonts w:ascii="Tahoma" w:hAnsi="Tahoma" w:cs="Tahoma"/>
          <w:b/>
          <w:sz w:val="22"/>
          <w:szCs w:val="22"/>
        </w:rPr>
        <w:t>:</w:t>
      </w:r>
      <w:r w:rsidRPr="006643BB">
        <w:rPr>
          <w:rFonts w:ascii="Tahoma" w:hAnsi="Tahoma" w:cs="Tahoma"/>
          <w:b/>
          <w:sz w:val="22"/>
          <w:szCs w:val="22"/>
        </w:rPr>
        <w:t xml:space="preserve"> .......................................................................</w:t>
      </w:r>
    </w:p>
    <w:p w14:paraId="310AB30E" w14:textId="77777777" w:rsidR="00771AC1" w:rsidRPr="006643BB" w:rsidRDefault="00771AC1" w:rsidP="007C10A5">
      <w:pPr>
        <w:tabs>
          <w:tab w:val="left" w:pos="6195"/>
        </w:tabs>
        <w:rPr>
          <w:rFonts w:ascii="Tahoma" w:hAnsi="Tahoma" w:cs="Tahoma"/>
          <w:b/>
          <w:sz w:val="22"/>
          <w:szCs w:val="22"/>
        </w:rPr>
      </w:pPr>
    </w:p>
    <w:p w14:paraId="310AB30F" w14:textId="77777777" w:rsidR="007C10A5" w:rsidRPr="006643BB" w:rsidRDefault="007C10A5" w:rsidP="007C10A5">
      <w:pPr>
        <w:tabs>
          <w:tab w:val="left" w:pos="6195"/>
        </w:tabs>
        <w:rPr>
          <w:rFonts w:ascii="Tahoma" w:hAnsi="Tahoma" w:cs="Tahoma"/>
          <w:b/>
          <w:sz w:val="22"/>
          <w:szCs w:val="22"/>
        </w:rPr>
      </w:pPr>
    </w:p>
    <w:p w14:paraId="310AB310" w14:textId="77777777" w:rsidR="007C10A5" w:rsidRDefault="007C10A5" w:rsidP="007C10A5">
      <w:pPr>
        <w:tabs>
          <w:tab w:val="left" w:pos="6195"/>
        </w:tabs>
        <w:rPr>
          <w:rFonts w:ascii="Tahoma" w:hAnsi="Tahoma" w:cs="Tahoma"/>
          <w:b/>
          <w:sz w:val="22"/>
          <w:szCs w:val="22"/>
        </w:rPr>
      </w:pPr>
      <w:r w:rsidRPr="006643BB">
        <w:rPr>
          <w:rFonts w:ascii="Tahoma" w:hAnsi="Tahoma" w:cs="Tahoma"/>
          <w:b/>
          <w:sz w:val="22"/>
          <w:szCs w:val="22"/>
        </w:rPr>
        <w:t>Signature</w:t>
      </w:r>
      <w:r w:rsidR="00CF6B7F">
        <w:rPr>
          <w:rFonts w:ascii="Tahoma" w:hAnsi="Tahoma" w:cs="Tahoma"/>
          <w:b/>
          <w:sz w:val="22"/>
          <w:szCs w:val="22"/>
        </w:rPr>
        <w:t>:</w:t>
      </w:r>
      <w:r w:rsidRPr="006643BB">
        <w:rPr>
          <w:rFonts w:ascii="Tahoma" w:hAnsi="Tahoma" w:cs="Tahoma"/>
          <w:b/>
          <w:sz w:val="22"/>
          <w:szCs w:val="22"/>
        </w:rPr>
        <w:t xml:space="preserve"> ............................................................</w:t>
      </w:r>
      <w:r w:rsidR="00771AC1">
        <w:rPr>
          <w:rFonts w:ascii="Tahoma" w:hAnsi="Tahoma" w:cs="Tahoma"/>
          <w:b/>
          <w:sz w:val="22"/>
          <w:szCs w:val="22"/>
        </w:rPr>
        <w:t>....</w:t>
      </w:r>
    </w:p>
    <w:p w14:paraId="310AB311" w14:textId="77777777" w:rsidR="00771AC1" w:rsidRPr="006643BB" w:rsidRDefault="00771AC1" w:rsidP="007C10A5">
      <w:pPr>
        <w:tabs>
          <w:tab w:val="left" w:pos="6195"/>
        </w:tabs>
        <w:rPr>
          <w:rFonts w:ascii="Tahoma" w:hAnsi="Tahoma" w:cs="Tahoma"/>
          <w:b/>
          <w:sz w:val="22"/>
          <w:szCs w:val="22"/>
        </w:rPr>
      </w:pPr>
    </w:p>
    <w:p w14:paraId="310AB312" w14:textId="77777777" w:rsidR="007C10A5" w:rsidRPr="006643BB" w:rsidRDefault="007C10A5" w:rsidP="007C10A5">
      <w:pPr>
        <w:tabs>
          <w:tab w:val="left" w:pos="6195"/>
        </w:tabs>
        <w:rPr>
          <w:rFonts w:ascii="Tahoma" w:hAnsi="Tahoma" w:cs="Tahoma"/>
          <w:b/>
          <w:sz w:val="22"/>
          <w:szCs w:val="22"/>
        </w:rPr>
      </w:pPr>
    </w:p>
    <w:p w14:paraId="310AB313" w14:textId="77777777" w:rsidR="007C10A5" w:rsidRDefault="007C10A5" w:rsidP="007C10A5">
      <w:pPr>
        <w:tabs>
          <w:tab w:val="left" w:pos="6195"/>
        </w:tabs>
        <w:rPr>
          <w:rFonts w:ascii="Tahoma" w:hAnsi="Tahoma" w:cs="Tahoma"/>
          <w:b/>
          <w:sz w:val="22"/>
          <w:szCs w:val="22"/>
        </w:rPr>
      </w:pPr>
      <w:r w:rsidRPr="006643BB">
        <w:rPr>
          <w:rFonts w:ascii="Tahoma" w:hAnsi="Tahoma" w:cs="Tahoma"/>
          <w:b/>
          <w:sz w:val="22"/>
          <w:szCs w:val="22"/>
        </w:rPr>
        <w:t>Date: .....................</w:t>
      </w:r>
      <w:r w:rsidR="00771AC1">
        <w:rPr>
          <w:rFonts w:ascii="Tahoma" w:hAnsi="Tahoma" w:cs="Tahoma"/>
          <w:b/>
          <w:sz w:val="22"/>
          <w:szCs w:val="22"/>
        </w:rPr>
        <w:t>................</w:t>
      </w:r>
      <w:r w:rsidRPr="006643BB">
        <w:rPr>
          <w:rFonts w:ascii="Tahoma" w:hAnsi="Tahoma" w:cs="Tahoma"/>
          <w:b/>
          <w:sz w:val="22"/>
          <w:szCs w:val="22"/>
        </w:rPr>
        <w:t>...................................</w:t>
      </w:r>
    </w:p>
    <w:p w14:paraId="310AB314" w14:textId="77777777" w:rsidR="00771AC1" w:rsidRPr="006643BB" w:rsidRDefault="00771AC1" w:rsidP="007C10A5">
      <w:pPr>
        <w:tabs>
          <w:tab w:val="left" w:pos="6195"/>
        </w:tabs>
        <w:rPr>
          <w:rFonts w:ascii="Tahoma" w:hAnsi="Tahoma" w:cs="Tahoma"/>
          <w:b/>
          <w:sz w:val="22"/>
          <w:szCs w:val="22"/>
        </w:rPr>
      </w:pPr>
    </w:p>
    <w:p w14:paraId="310AB315" w14:textId="77777777" w:rsidR="007C10A5" w:rsidRPr="006643BB" w:rsidRDefault="007C10A5" w:rsidP="007C10A5">
      <w:pPr>
        <w:tabs>
          <w:tab w:val="left" w:pos="6195"/>
        </w:tabs>
        <w:rPr>
          <w:rFonts w:ascii="Tahoma" w:hAnsi="Tahoma" w:cs="Tahoma"/>
          <w:b/>
          <w:sz w:val="22"/>
          <w:szCs w:val="22"/>
        </w:rPr>
      </w:pPr>
    </w:p>
    <w:p w14:paraId="310AB316" w14:textId="77777777" w:rsidR="007C10A5" w:rsidRDefault="007C10A5" w:rsidP="007C10A5">
      <w:pPr>
        <w:tabs>
          <w:tab w:val="left" w:pos="6195"/>
        </w:tabs>
        <w:rPr>
          <w:rFonts w:ascii="Tahoma" w:hAnsi="Tahoma" w:cs="Tahoma"/>
          <w:b/>
          <w:sz w:val="22"/>
          <w:szCs w:val="22"/>
        </w:rPr>
      </w:pPr>
      <w:r w:rsidRPr="006643BB">
        <w:rPr>
          <w:rFonts w:ascii="Tahoma" w:hAnsi="Tahoma" w:cs="Tahoma"/>
          <w:b/>
          <w:sz w:val="22"/>
          <w:szCs w:val="22"/>
        </w:rPr>
        <w:t>Official stamp</w:t>
      </w:r>
    </w:p>
    <w:p w14:paraId="310AB317" w14:textId="77777777" w:rsidR="00986667" w:rsidRDefault="00986667" w:rsidP="000207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ahoma" w:hAnsi="Tahoma" w:cs="Tahoma"/>
          <w:sz w:val="22"/>
          <w:szCs w:val="22"/>
        </w:rPr>
      </w:pPr>
    </w:p>
    <w:p w14:paraId="310AB318" w14:textId="77777777" w:rsidR="00DD554A" w:rsidRDefault="00DD554A">
      <w:pPr>
        <w:outlineLvl w:val="0"/>
      </w:pPr>
    </w:p>
    <w:sectPr w:rsidR="00DD554A" w:rsidSect="00CF6B7F">
      <w:pgSz w:w="11900" w:h="16820"/>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9C745" w14:textId="77777777" w:rsidR="00106860" w:rsidRDefault="00106860">
      <w:r>
        <w:separator/>
      </w:r>
    </w:p>
  </w:endnote>
  <w:endnote w:type="continuationSeparator" w:id="0">
    <w:p w14:paraId="6AAF1C8B" w14:textId="77777777" w:rsidR="00106860" w:rsidRDefault="00106860">
      <w:r>
        <w:continuationSeparator/>
      </w:r>
    </w:p>
  </w:endnote>
  <w:endnote w:type="continuationNotice" w:id="1">
    <w:p w14:paraId="3DF468A8" w14:textId="77777777" w:rsidR="003D6568" w:rsidRDefault="003D65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AB320" w14:textId="77777777" w:rsidR="00A5697E" w:rsidRDefault="009E464B">
    <w:pPr>
      <w:pStyle w:val="Footer"/>
      <w:framePr w:wrap="around" w:vAnchor="text" w:hAnchor="margin" w:xAlign="center" w:y="1"/>
      <w:rPr>
        <w:rStyle w:val="PageNumber"/>
      </w:rPr>
    </w:pPr>
    <w:r>
      <w:rPr>
        <w:rStyle w:val="PageNumber"/>
      </w:rPr>
      <w:fldChar w:fldCharType="begin"/>
    </w:r>
    <w:r w:rsidR="00A5697E">
      <w:rPr>
        <w:rStyle w:val="PageNumber"/>
      </w:rPr>
      <w:instrText xml:space="preserve">PAGE  </w:instrText>
    </w:r>
    <w:r>
      <w:rPr>
        <w:rStyle w:val="PageNumber"/>
      </w:rPr>
      <w:fldChar w:fldCharType="separate"/>
    </w:r>
    <w:r w:rsidR="00A5697E">
      <w:rPr>
        <w:rStyle w:val="PageNumber"/>
        <w:noProof/>
      </w:rPr>
      <w:t>48</w:t>
    </w:r>
    <w:r>
      <w:rPr>
        <w:rStyle w:val="PageNumber"/>
      </w:rPr>
      <w:fldChar w:fldCharType="end"/>
    </w:r>
  </w:p>
  <w:p w14:paraId="310AB321" w14:textId="77777777" w:rsidR="00A5697E" w:rsidRDefault="00A569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AB322" w14:textId="77777777" w:rsidR="00A5697E" w:rsidRDefault="00A5697E">
    <w:pPr>
      <w:pStyle w:val="Footer"/>
      <w:framePr w:wrap="around" w:vAnchor="text" w:hAnchor="margin" w:xAlign="center" w:y="1"/>
      <w:rPr>
        <w:rStyle w:val="PageNumber"/>
      </w:rPr>
    </w:pPr>
  </w:p>
  <w:p w14:paraId="310AB323" w14:textId="77777777" w:rsidR="00A5697E" w:rsidRDefault="00A5697E">
    <w:pPr>
      <w:pStyle w:val="Footer"/>
      <w:framePr w:wrap="around" w:vAnchor="text" w:hAnchor="page" w:x="6769" w:y="165"/>
      <w:rPr>
        <w:rStyle w:val="PageNumber"/>
      </w:rPr>
    </w:pPr>
  </w:p>
  <w:p w14:paraId="310AB324" w14:textId="77777777" w:rsidR="00A5697E" w:rsidRDefault="00A5697E">
    <w:pPr>
      <w:pStyle w:val="Footer"/>
      <w:jc w:val="center"/>
      <w:rPr>
        <w:rFonts w:ascii="Arial" w:hAnsi="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AB325" w14:textId="77777777" w:rsidR="00A5697E" w:rsidRDefault="00A5697E">
    <w:pPr>
      <w:pStyle w:val="Footer"/>
      <w:jc w:val="center"/>
      <w:rPr>
        <w:rFonts w:ascii="Arial" w:hAnsi="Arial"/>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AB326" w14:textId="77777777" w:rsidR="00A5697E" w:rsidRDefault="00FE56E6">
    <w:pPr>
      <w:pStyle w:val="Footer"/>
    </w:pPr>
    <w:r>
      <w:fldChar w:fldCharType="begin"/>
    </w:r>
    <w:r>
      <w:instrText xml:space="preserve"> PAGE   \* MERGEFORMAT </w:instrText>
    </w:r>
    <w:r>
      <w:fldChar w:fldCharType="separate"/>
    </w:r>
    <w:r w:rsidR="00D44E47">
      <w:rPr>
        <w:noProof/>
      </w:rPr>
      <w:t>12</w:t>
    </w:r>
    <w:r>
      <w:rPr>
        <w:noProof/>
      </w:rPr>
      <w:fldChar w:fldCharType="end"/>
    </w:r>
  </w:p>
  <w:p w14:paraId="310AB327" w14:textId="77777777" w:rsidR="00A5697E" w:rsidRDefault="00A5697E">
    <w:pPr>
      <w:pStyle w:val="Footer"/>
      <w:jc w:val="center"/>
      <w:rPr>
        <w:rFonts w:ascii="Arial" w:hAnsi="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B6E497" w14:textId="77777777" w:rsidR="00106860" w:rsidRDefault="00106860">
      <w:r>
        <w:separator/>
      </w:r>
    </w:p>
  </w:footnote>
  <w:footnote w:type="continuationSeparator" w:id="0">
    <w:p w14:paraId="676D4758" w14:textId="77777777" w:rsidR="00106860" w:rsidRDefault="00106860">
      <w:r>
        <w:continuationSeparator/>
      </w:r>
    </w:p>
  </w:footnote>
  <w:footnote w:type="continuationNotice" w:id="1">
    <w:p w14:paraId="09B47F93" w14:textId="77777777" w:rsidR="003D6568" w:rsidRDefault="003D65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AB31F" w14:textId="77777777" w:rsidR="00A5697E" w:rsidRDefault="00A5697E">
    <w:pPr>
      <w:pStyle w:val="Header"/>
      <w:jc w:val="right"/>
      <w:rPr>
        <w:rFonts w:ascii="Times" w:hAnsi="Times"/>
        <w:i/>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A3E12"/>
    <w:multiLevelType w:val="hybridMultilevel"/>
    <w:tmpl w:val="0CEE64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C182D02"/>
    <w:multiLevelType w:val="multilevel"/>
    <w:tmpl w:val="9ECC887C"/>
    <w:lvl w:ilvl="0">
      <w:start w:val="2"/>
      <w:numFmt w:val="decimal"/>
      <w:lvlText w:val="%1."/>
      <w:lvlJc w:val="left"/>
      <w:pPr>
        <w:tabs>
          <w:tab w:val="num" w:pos="720"/>
        </w:tabs>
        <w:ind w:left="720" w:hanging="360"/>
      </w:pPr>
      <w:rPr>
        <w:rFonts w:cs="Aria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DA94414"/>
    <w:multiLevelType w:val="multilevel"/>
    <w:tmpl w:val="9ECC887C"/>
    <w:lvl w:ilvl="0">
      <w:start w:val="2"/>
      <w:numFmt w:val="decimal"/>
      <w:lvlText w:val="%1."/>
      <w:lvlJc w:val="left"/>
      <w:pPr>
        <w:tabs>
          <w:tab w:val="num" w:pos="720"/>
        </w:tabs>
        <w:ind w:left="720" w:hanging="360"/>
      </w:pPr>
      <w:rPr>
        <w:rFonts w:cs="Aria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1412C51"/>
    <w:multiLevelType w:val="hybridMultilevel"/>
    <w:tmpl w:val="A5C60FB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B61BD6"/>
    <w:multiLevelType w:val="multilevel"/>
    <w:tmpl w:val="538A6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495C85"/>
    <w:multiLevelType w:val="multilevel"/>
    <w:tmpl w:val="10529FAE"/>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2850"/>
        </w:tabs>
        <w:ind w:left="2850" w:hanging="720"/>
      </w:pPr>
      <w:rPr>
        <w:rFonts w:cs="Times New Roman" w:hint="default"/>
      </w:rPr>
    </w:lvl>
    <w:lvl w:ilvl="2">
      <w:start w:val="1"/>
      <w:numFmt w:val="decimal"/>
      <w:lvlText w:val="%1.%2.%3"/>
      <w:lvlJc w:val="left"/>
      <w:pPr>
        <w:tabs>
          <w:tab w:val="num" w:pos="3402"/>
        </w:tabs>
        <w:ind w:left="3402" w:hanging="567"/>
      </w:pPr>
      <w:rPr>
        <w:rFonts w:cs="Times New Roman" w:hint="default"/>
      </w:rPr>
    </w:lvl>
    <w:lvl w:ilvl="3">
      <w:start w:val="1"/>
      <w:numFmt w:val="decimal"/>
      <w:lvlText w:val="%1.%2.%3.%4"/>
      <w:lvlJc w:val="left"/>
      <w:pPr>
        <w:tabs>
          <w:tab w:val="num" w:pos="7470"/>
        </w:tabs>
        <w:ind w:left="7470" w:hanging="1080"/>
      </w:pPr>
      <w:rPr>
        <w:rFonts w:cs="Times New Roman" w:hint="default"/>
      </w:rPr>
    </w:lvl>
    <w:lvl w:ilvl="4">
      <w:start w:val="1"/>
      <w:numFmt w:val="decimal"/>
      <w:lvlText w:val="%1.%2.%3.%4.%5"/>
      <w:lvlJc w:val="left"/>
      <w:pPr>
        <w:tabs>
          <w:tab w:val="num" w:pos="9600"/>
        </w:tabs>
        <w:ind w:left="9600" w:hanging="1080"/>
      </w:pPr>
      <w:rPr>
        <w:rFonts w:cs="Times New Roman" w:hint="default"/>
      </w:rPr>
    </w:lvl>
    <w:lvl w:ilvl="5">
      <w:start w:val="1"/>
      <w:numFmt w:val="decimal"/>
      <w:lvlText w:val="%1.%2.%3.%4.%5.%6"/>
      <w:lvlJc w:val="left"/>
      <w:pPr>
        <w:tabs>
          <w:tab w:val="num" w:pos="12090"/>
        </w:tabs>
        <w:ind w:left="12090" w:hanging="1440"/>
      </w:pPr>
      <w:rPr>
        <w:rFonts w:cs="Times New Roman" w:hint="default"/>
      </w:rPr>
    </w:lvl>
    <w:lvl w:ilvl="6">
      <w:start w:val="1"/>
      <w:numFmt w:val="decimal"/>
      <w:lvlText w:val="%1.%2.%3.%4.%5.%6.%7"/>
      <w:lvlJc w:val="left"/>
      <w:pPr>
        <w:tabs>
          <w:tab w:val="num" w:pos="14580"/>
        </w:tabs>
        <w:ind w:left="14580" w:hanging="1800"/>
      </w:pPr>
      <w:rPr>
        <w:rFonts w:cs="Times New Roman" w:hint="default"/>
      </w:rPr>
    </w:lvl>
    <w:lvl w:ilvl="7">
      <w:start w:val="1"/>
      <w:numFmt w:val="decimal"/>
      <w:lvlText w:val="%1.%2.%3.%4.%5.%6.%7.%8"/>
      <w:lvlJc w:val="left"/>
      <w:pPr>
        <w:tabs>
          <w:tab w:val="num" w:pos="16710"/>
        </w:tabs>
        <w:ind w:left="16710" w:hanging="1800"/>
      </w:pPr>
      <w:rPr>
        <w:rFonts w:cs="Times New Roman" w:hint="default"/>
      </w:rPr>
    </w:lvl>
    <w:lvl w:ilvl="8">
      <w:start w:val="1"/>
      <w:numFmt w:val="decimal"/>
      <w:lvlText w:val="%1.%2.%3.%4.%5.%6.%7.%8.%9"/>
      <w:lvlJc w:val="left"/>
      <w:pPr>
        <w:tabs>
          <w:tab w:val="num" w:pos="19200"/>
        </w:tabs>
        <w:ind w:left="19200" w:hanging="2160"/>
      </w:pPr>
      <w:rPr>
        <w:rFonts w:cs="Times New Roman" w:hint="default"/>
      </w:rPr>
    </w:lvl>
  </w:abstractNum>
  <w:abstractNum w:abstractNumId="6" w15:restartNumberingAfterBreak="0">
    <w:nsid w:val="2B6038C8"/>
    <w:multiLevelType w:val="hybridMultilevel"/>
    <w:tmpl w:val="3D228AC8"/>
    <w:lvl w:ilvl="0" w:tplc="08090001">
      <w:start w:val="1"/>
      <w:numFmt w:val="bullet"/>
      <w:lvlText w:val=""/>
      <w:lvlJc w:val="left"/>
      <w:pPr>
        <w:tabs>
          <w:tab w:val="num" w:pos="720"/>
        </w:tabs>
        <w:ind w:left="720" w:hanging="360"/>
      </w:pPr>
      <w:rPr>
        <w:rFonts w:ascii="Symbol" w:hAnsi="Symbol" w:hint="default"/>
      </w:rPr>
    </w:lvl>
    <w:lvl w:ilvl="1" w:tplc="18090019" w:tentative="1">
      <w:start w:val="1"/>
      <w:numFmt w:val="lowerLetter"/>
      <w:lvlText w:val="%2."/>
      <w:lvlJc w:val="left"/>
      <w:pPr>
        <w:tabs>
          <w:tab w:val="num" w:pos="1440"/>
        </w:tabs>
        <w:ind w:left="1440" w:hanging="360"/>
      </w:pPr>
    </w:lvl>
    <w:lvl w:ilvl="2" w:tplc="1809001B" w:tentative="1">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7" w15:restartNumberingAfterBreak="0">
    <w:nsid w:val="2F7C6E70"/>
    <w:multiLevelType w:val="hybridMultilevel"/>
    <w:tmpl w:val="45DA150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0C47FBE"/>
    <w:multiLevelType w:val="hybridMultilevel"/>
    <w:tmpl w:val="DBCCCF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632549"/>
    <w:multiLevelType w:val="hybridMultilevel"/>
    <w:tmpl w:val="4BBCF37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887E40"/>
    <w:multiLevelType w:val="hybridMultilevel"/>
    <w:tmpl w:val="54D03D96"/>
    <w:lvl w:ilvl="0" w:tplc="1C090019">
      <w:start w:val="1"/>
      <w:numFmt w:val="lowerLetter"/>
      <w:lvlText w:val="%1."/>
      <w:lvlJc w:val="left"/>
      <w:pPr>
        <w:ind w:left="1080" w:hanging="360"/>
      </w:pPr>
    </w:lvl>
    <w:lvl w:ilvl="1" w:tplc="224AE09C">
      <w:start w:val="1"/>
      <w:numFmt w:val="lowerLetter"/>
      <w:lvlText w:val="%2."/>
      <w:lvlJc w:val="left"/>
      <w:pPr>
        <w:ind w:left="1800" w:hanging="360"/>
      </w:pPr>
      <w:rPr>
        <w:rFonts w:ascii="Arial" w:eastAsia="Times New Roman" w:hAnsi="Arial" w:cs="Arial"/>
      </w:rPr>
    </w:lvl>
    <w:lvl w:ilvl="2" w:tplc="1C090017">
      <w:start w:val="1"/>
      <w:numFmt w:val="lowerLetter"/>
      <w:lvlText w:val="%3)"/>
      <w:lvlJc w:val="left"/>
      <w:pPr>
        <w:ind w:left="2520" w:hanging="180"/>
      </w:pPr>
    </w:lvl>
    <w:lvl w:ilvl="3" w:tplc="1C09000F">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1" w15:restartNumberingAfterBreak="0">
    <w:nsid w:val="396462B4"/>
    <w:multiLevelType w:val="multilevel"/>
    <w:tmpl w:val="9ECC887C"/>
    <w:lvl w:ilvl="0">
      <w:start w:val="2"/>
      <w:numFmt w:val="decimal"/>
      <w:lvlText w:val="%1."/>
      <w:lvlJc w:val="left"/>
      <w:pPr>
        <w:tabs>
          <w:tab w:val="num" w:pos="720"/>
        </w:tabs>
        <w:ind w:left="720" w:hanging="360"/>
      </w:pPr>
      <w:rPr>
        <w:rFonts w:cs="Aria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ACB3FE7"/>
    <w:multiLevelType w:val="hybridMultilevel"/>
    <w:tmpl w:val="5FAE201C"/>
    <w:lvl w:ilvl="0" w:tplc="1809000F">
      <w:start w:val="1"/>
      <w:numFmt w:val="decimal"/>
      <w:lvlText w:val="%1."/>
      <w:lvlJc w:val="left"/>
      <w:pPr>
        <w:ind w:left="1032" w:hanging="360"/>
      </w:pPr>
    </w:lvl>
    <w:lvl w:ilvl="1" w:tplc="18090019" w:tentative="1">
      <w:start w:val="1"/>
      <w:numFmt w:val="lowerLetter"/>
      <w:lvlText w:val="%2."/>
      <w:lvlJc w:val="left"/>
      <w:pPr>
        <w:ind w:left="1752" w:hanging="360"/>
      </w:pPr>
    </w:lvl>
    <w:lvl w:ilvl="2" w:tplc="1809001B" w:tentative="1">
      <w:start w:val="1"/>
      <w:numFmt w:val="lowerRoman"/>
      <w:lvlText w:val="%3."/>
      <w:lvlJc w:val="right"/>
      <w:pPr>
        <w:ind w:left="2472" w:hanging="180"/>
      </w:pPr>
    </w:lvl>
    <w:lvl w:ilvl="3" w:tplc="1809000F" w:tentative="1">
      <w:start w:val="1"/>
      <w:numFmt w:val="decimal"/>
      <w:lvlText w:val="%4."/>
      <w:lvlJc w:val="left"/>
      <w:pPr>
        <w:ind w:left="3192" w:hanging="360"/>
      </w:pPr>
    </w:lvl>
    <w:lvl w:ilvl="4" w:tplc="18090019" w:tentative="1">
      <w:start w:val="1"/>
      <w:numFmt w:val="lowerLetter"/>
      <w:lvlText w:val="%5."/>
      <w:lvlJc w:val="left"/>
      <w:pPr>
        <w:ind w:left="3912" w:hanging="360"/>
      </w:pPr>
    </w:lvl>
    <w:lvl w:ilvl="5" w:tplc="1809001B" w:tentative="1">
      <w:start w:val="1"/>
      <w:numFmt w:val="lowerRoman"/>
      <w:lvlText w:val="%6."/>
      <w:lvlJc w:val="right"/>
      <w:pPr>
        <w:ind w:left="4632" w:hanging="180"/>
      </w:pPr>
    </w:lvl>
    <w:lvl w:ilvl="6" w:tplc="1809000F" w:tentative="1">
      <w:start w:val="1"/>
      <w:numFmt w:val="decimal"/>
      <w:lvlText w:val="%7."/>
      <w:lvlJc w:val="left"/>
      <w:pPr>
        <w:ind w:left="5352" w:hanging="360"/>
      </w:pPr>
    </w:lvl>
    <w:lvl w:ilvl="7" w:tplc="18090019" w:tentative="1">
      <w:start w:val="1"/>
      <w:numFmt w:val="lowerLetter"/>
      <w:lvlText w:val="%8."/>
      <w:lvlJc w:val="left"/>
      <w:pPr>
        <w:ind w:left="6072" w:hanging="360"/>
      </w:pPr>
    </w:lvl>
    <w:lvl w:ilvl="8" w:tplc="1809001B" w:tentative="1">
      <w:start w:val="1"/>
      <w:numFmt w:val="lowerRoman"/>
      <w:lvlText w:val="%9."/>
      <w:lvlJc w:val="right"/>
      <w:pPr>
        <w:ind w:left="6792" w:hanging="180"/>
      </w:pPr>
    </w:lvl>
  </w:abstractNum>
  <w:abstractNum w:abstractNumId="13" w15:restartNumberingAfterBreak="0">
    <w:nsid w:val="3E1E473E"/>
    <w:multiLevelType w:val="multilevel"/>
    <w:tmpl w:val="9ECC887C"/>
    <w:lvl w:ilvl="0">
      <w:start w:val="2"/>
      <w:numFmt w:val="decimal"/>
      <w:lvlText w:val="%1."/>
      <w:lvlJc w:val="left"/>
      <w:pPr>
        <w:tabs>
          <w:tab w:val="num" w:pos="720"/>
        </w:tabs>
        <w:ind w:left="720" w:hanging="360"/>
      </w:pPr>
      <w:rPr>
        <w:rFonts w:cs="Aria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431419D"/>
    <w:multiLevelType w:val="hybridMultilevel"/>
    <w:tmpl w:val="358A773C"/>
    <w:lvl w:ilvl="0" w:tplc="DE8E97DE">
      <w:start w:val="2"/>
      <w:numFmt w:val="decimal"/>
      <w:lvlText w:val="%1.1"/>
      <w:lvlJc w:val="left"/>
      <w:pPr>
        <w:ind w:left="1418" w:hanging="698"/>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47996918"/>
    <w:multiLevelType w:val="multilevel"/>
    <w:tmpl w:val="A1023DB2"/>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927"/>
        </w:tabs>
        <w:ind w:left="927" w:hanging="360"/>
      </w:pPr>
      <w:rPr>
        <w:rFonts w:hint="default"/>
        <w:b/>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6" w15:restartNumberingAfterBreak="0">
    <w:nsid w:val="49E81C2B"/>
    <w:multiLevelType w:val="hybridMultilevel"/>
    <w:tmpl w:val="A0D0F806"/>
    <w:lvl w:ilvl="0" w:tplc="2EA25AE0">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7" w15:restartNumberingAfterBreak="0">
    <w:nsid w:val="4B6D4BD6"/>
    <w:multiLevelType w:val="hybridMultilevel"/>
    <w:tmpl w:val="2D8E2EA8"/>
    <w:lvl w:ilvl="0" w:tplc="04090001">
      <w:start w:val="1"/>
      <w:numFmt w:val="bullet"/>
      <w:lvlText w:val=""/>
      <w:lvlJc w:val="left"/>
      <w:pPr>
        <w:tabs>
          <w:tab w:val="num" w:pos="360"/>
        </w:tabs>
        <w:ind w:left="360" w:hanging="360"/>
      </w:pPr>
      <w:rPr>
        <w:rFonts w:ascii="Symbol" w:hAnsi="Symbol"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BFE2387"/>
    <w:multiLevelType w:val="hybridMultilevel"/>
    <w:tmpl w:val="3CD0791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E810035"/>
    <w:multiLevelType w:val="hybridMultilevel"/>
    <w:tmpl w:val="1B5623AC"/>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62D4E96"/>
    <w:multiLevelType w:val="multilevel"/>
    <w:tmpl w:val="5EB00222"/>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57575CCA"/>
    <w:multiLevelType w:val="hybridMultilevel"/>
    <w:tmpl w:val="D2721D6A"/>
    <w:lvl w:ilvl="0" w:tplc="6FA8DDC8">
      <w:start w:val="1"/>
      <w:numFmt w:val="decimal"/>
      <w:lvlText w:val="%1."/>
      <w:lvlJc w:val="left"/>
      <w:pPr>
        <w:ind w:left="36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CF86A4F"/>
    <w:multiLevelType w:val="hybridMultilevel"/>
    <w:tmpl w:val="56DCC3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E52BAF"/>
    <w:multiLevelType w:val="hybridMultilevel"/>
    <w:tmpl w:val="1FA09176"/>
    <w:lvl w:ilvl="0" w:tplc="A78876CA">
      <w:start w:val="20"/>
      <w:numFmt w:val="decimal"/>
      <w:lvlText w:val="%1.1"/>
      <w:lvlJc w:val="left"/>
      <w:pPr>
        <w:ind w:left="1418" w:hanging="698"/>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00A363E"/>
    <w:multiLevelType w:val="hybridMultilevel"/>
    <w:tmpl w:val="3A6A742C"/>
    <w:lvl w:ilvl="0" w:tplc="CC2A0CBE">
      <w:start w:val="1"/>
      <w:numFmt w:val="bullet"/>
      <w:lvlText w:val=""/>
      <w:lvlJc w:val="left"/>
      <w:pPr>
        <w:tabs>
          <w:tab w:val="num" w:pos="714"/>
        </w:tabs>
        <w:ind w:left="714" w:hanging="357"/>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25" w15:restartNumberingAfterBreak="0">
    <w:nsid w:val="661344CB"/>
    <w:multiLevelType w:val="hybridMultilevel"/>
    <w:tmpl w:val="17268F90"/>
    <w:lvl w:ilvl="0" w:tplc="DE8E97DE">
      <w:start w:val="2"/>
      <w:numFmt w:val="decimal"/>
      <w:lvlText w:val="%1.1"/>
      <w:lvlJc w:val="left"/>
      <w:pPr>
        <w:ind w:left="1418" w:hanging="698"/>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6B02D37"/>
    <w:multiLevelType w:val="multilevel"/>
    <w:tmpl w:val="9ECC887C"/>
    <w:lvl w:ilvl="0">
      <w:start w:val="2"/>
      <w:numFmt w:val="decimal"/>
      <w:lvlText w:val="%1."/>
      <w:lvlJc w:val="left"/>
      <w:pPr>
        <w:tabs>
          <w:tab w:val="num" w:pos="720"/>
        </w:tabs>
        <w:ind w:left="720" w:hanging="360"/>
      </w:pPr>
      <w:rPr>
        <w:rFonts w:cs="Aria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670336AA"/>
    <w:multiLevelType w:val="multilevel"/>
    <w:tmpl w:val="AF0611E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7B97E3B"/>
    <w:multiLevelType w:val="multilevel"/>
    <w:tmpl w:val="BFEE955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E590E6E"/>
    <w:multiLevelType w:val="hybridMultilevel"/>
    <w:tmpl w:val="1B5623AC"/>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47D36F8"/>
    <w:multiLevelType w:val="hybridMultilevel"/>
    <w:tmpl w:val="3362C260"/>
    <w:lvl w:ilvl="0" w:tplc="31D65EA8">
      <w:start w:val="1"/>
      <w:numFmt w:val="bullet"/>
      <w:lvlText w:val=""/>
      <w:lvlJc w:val="left"/>
      <w:pPr>
        <w:tabs>
          <w:tab w:val="num" w:pos="170"/>
        </w:tabs>
        <w:ind w:left="170" w:hanging="170"/>
      </w:pPr>
      <w:rPr>
        <w:rFonts w:ascii="Symbol" w:hAnsi="Symbol"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70973242">
    <w:abstractNumId w:val="24"/>
  </w:num>
  <w:num w:numId="2" w16cid:durableId="1535969527">
    <w:abstractNumId w:val="5"/>
  </w:num>
  <w:num w:numId="3" w16cid:durableId="1857768776">
    <w:abstractNumId w:val="0"/>
  </w:num>
  <w:num w:numId="4" w16cid:durableId="871456633">
    <w:abstractNumId w:val="17"/>
  </w:num>
  <w:num w:numId="5" w16cid:durableId="2018146430">
    <w:abstractNumId w:val="15"/>
  </w:num>
  <w:num w:numId="6" w16cid:durableId="637416158">
    <w:abstractNumId w:val="30"/>
  </w:num>
  <w:num w:numId="7" w16cid:durableId="872571406">
    <w:abstractNumId w:val="6"/>
  </w:num>
  <w:num w:numId="8" w16cid:durableId="1210530513">
    <w:abstractNumId w:val="4"/>
  </w:num>
  <w:num w:numId="9" w16cid:durableId="492262047">
    <w:abstractNumId w:val="16"/>
  </w:num>
  <w:num w:numId="10" w16cid:durableId="829254889">
    <w:abstractNumId w:val="26"/>
  </w:num>
  <w:num w:numId="11" w16cid:durableId="761224209">
    <w:abstractNumId w:val="11"/>
  </w:num>
  <w:num w:numId="12" w16cid:durableId="1795978374">
    <w:abstractNumId w:val="13"/>
  </w:num>
  <w:num w:numId="13" w16cid:durableId="2098941412">
    <w:abstractNumId w:val="1"/>
  </w:num>
  <w:num w:numId="14" w16cid:durableId="1040014037">
    <w:abstractNumId w:val="12"/>
  </w:num>
  <w:num w:numId="15" w16cid:durableId="1531532389">
    <w:abstractNumId w:val="2"/>
  </w:num>
  <w:num w:numId="16" w16cid:durableId="1581137900">
    <w:abstractNumId w:val="20"/>
  </w:num>
  <w:num w:numId="17" w16cid:durableId="21982750">
    <w:abstractNumId w:val="14"/>
  </w:num>
  <w:num w:numId="18" w16cid:durableId="618219114">
    <w:abstractNumId w:val="25"/>
  </w:num>
  <w:num w:numId="19" w16cid:durableId="363135651">
    <w:abstractNumId w:val="23"/>
  </w:num>
  <w:num w:numId="20" w16cid:durableId="1023945824">
    <w:abstractNumId w:val="27"/>
  </w:num>
  <w:num w:numId="21" w16cid:durableId="724374050">
    <w:abstractNumId w:val="28"/>
  </w:num>
  <w:num w:numId="22" w16cid:durableId="855265403">
    <w:abstractNumId w:val="22"/>
  </w:num>
  <w:num w:numId="23" w16cid:durableId="1422943997">
    <w:abstractNumId w:val="8"/>
  </w:num>
  <w:num w:numId="24" w16cid:durableId="1254044920">
    <w:abstractNumId w:val="9"/>
  </w:num>
  <w:num w:numId="25" w16cid:durableId="548298401">
    <w:abstractNumId w:val="19"/>
  </w:num>
  <w:num w:numId="26" w16cid:durableId="842234818">
    <w:abstractNumId w:val="21"/>
  </w:num>
  <w:num w:numId="27" w16cid:durableId="256906997">
    <w:abstractNumId w:val="7"/>
  </w:num>
  <w:num w:numId="28" w16cid:durableId="274531380">
    <w:abstractNumId w:val="29"/>
  </w:num>
  <w:num w:numId="29" w16cid:durableId="259997448">
    <w:abstractNumId w:val="18"/>
  </w:num>
  <w:num w:numId="30" w16cid:durableId="1031880220">
    <w:abstractNumId w:val="10"/>
  </w:num>
  <w:num w:numId="31" w16cid:durableId="1512717983">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A54"/>
    <w:rsid w:val="000021D1"/>
    <w:rsid w:val="0000496B"/>
    <w:rsid w:val="000064CD"/>
    <w:rsid w:val="0001154B"/>
    <w:rsid w:val="00011EAC"/>
    <w:rsid w:val="00017D6E"/>
    <w:rsid w:val="0002071C"/>
    <w:rsid w:val="00023116"/>
    <w:rsid w:val="0002524D"/>
    <w:rsid w:val="00025626"/>
    <w:rsid w:val="00030819"/>
    <w:rsid w:val="00035241"/>
    <w:rsid w:val="0004076B"/>
    <w:rsid w:val="00045C54"/>
    <w:rsid w:val="00045EF8"/>
    <w:rsid w:val="0004680B"/>
    <w:rsid w:val="0004754F"/>
    <w:rsid w:val="0005070A"/>
    <w:rsid w:val="00050EB1"/>
    <w:rsid w:val="0005557A"/>
    <w:rsid w:val="00057232"/>
    <w:rsid w:val="0005770E"/>
    <w:rsid w:val="00065803"/>
    <w:rsid w:val="000718D8"/>
    <w:rsid w:val="00072A49"/>
    <w:rsid w:val="0007493E"/>
    <w:rsid w:val="00074976"/>
    <w:rsid w:val="00075783"/>
    <w:rsid w:val="00075AB8"/>
    <w:rsid w:val="0008115B"/>
    <w:rsid w:val="000826B2"/>
    <w:rsid w:val="0008272F"/>
    <w:rsid w:val="00084064"/>
    <w:rsid w:val="000841FA"/>
    <w:rsid w:val="00084255"/>
    <w:rsid w:val="000857FF"/>
    <w:rsid w:val="000930F4"/>
    <w:rsid w:val="0009352D"/>
    <w:rsid w:val="000960AE"/>
    <w:rsid w:val="00097333"/>
    <w:rsid w:val="000A138E"/>
    <w:rsid w:val="000A17A5"/>
    <w:rsid w:val="000A7B96"/>
    <w:rsid w:val="000B01FF"/>
    <w:rsid w:val="000B05AF"/>
    <w:rsid w:val="000B1D41"/>
    <w:rsid w:val="000B2750"/>
    <w:rsid w:val="000B2C30"/>
    <w:rsid w:val="000B3582"/>
    <w:rsid w:val="000B3601"/>
    <w:rsid w:val="000B53A6"/>
    <w:rsid w:val="000B63C4"/>
    <w:rsid w:val="000B75D2"/>
    <w:rsid w:val="000C4A0F"/>
    <w:rsid w:val="000C547B"/>
    <w:rsid w:val="000C595A"/>
    <w:rsid w:val="000C6D88"/>
    <w:rsid w:val="000C794C"/>
    <w:rsid w:val="000D2892"/>
    <w:rsid w:val="000D34F9"/>
    <w:rsid w:val="000D4811"/>
    <w:rsid w:val="000D6997"/>
    <w:rsid w:val="000E1A5A"/>
    <w:rsid w:val="000E3461"/>
    <w:rsid w:val="000E4216"/>
    <w:rsid w:val="000E4979"/>
    <w:rsid w:val="000E5ED2"/>
    <w:rsid w:val="000E701D"/>
    <w:rsid w:val="000E79E5"/>
    <w:rsid w:val="000F1103"/>
    <w:rsid w:val="000F2F28"/>
    <w:rsid w:val="000F2F2F"/>
    <w:rsid w:val="000F34AC"/>
    <w:rsid w:val="000F5483"/>
    <w:rsid w:val="000F6278"/>
    <w:rsid w:val="000F6C76"/>
    <w:rsid w:val="000F722F"/>
    <w:rsid w:val="00100E2E"/>
    <w:rsid w:val="001040D3"/>
    <w:rsid w:val="00104EAA"/>
    <w:rsid w:val="00105F9D"/>
    <w:rsid w:val="00106860"/>
    <w:rsid w:val="00112584"/>
    <w:rsid w:val="00112892"/>
    <w:rsid w:val="00113363"/>
    <w:rsid w:val="0011504A"/>
    <w:rsid w:val="00127D98"/>
    <w:rsid w:val="00140CA6"/>
    <w:rsid w:val="001417A0"/>
    <w:rsid w:val="00144F88"/>
    <w:rsid w:val="001469CD"/>
    <w:rsid w:val="0014735B"/>
    <w:rsid w:val="00150443"/>
    <w:rsid w:val="001509E9"/>
    <w:rsid w:val="0015219F"/>
    <w:rsid w:val="001551D4"/>
    <w:rsid w:val="001557CC"/>
    <w:rsid w:val="0015781B"/>
    <w:rsid w:val="001618DA"/>
    <w:rsid w:val="00161E01"/>
    <w:rsid w:val="00161EC2"/>
    <w:rsid w:val="00162A76"/>
    <w:rsid w:val="00162FF4"/>
    <w:rsid w:val="001636A2"/>
    <w:rsid w:val="00171EAE"/>
    <w:rsid w:val="00173F36"/>
    <w:rsid w:val="00176D21"/>
    <w:rsid w:val="00177B68"/>
    <w:rsid w:val="0018063E"/>
    <w:rsid w:val="001856FD"/>
    <w:rsid w:val="00185F74"/>
    <w:rsid w:val="0019110D"/>
    <w:rsid w:val="001A33FE"/>
    <w:rsid w:val="001A3AAE"/>
    <w:rsid w:val="001A51A7"/>
    <w:rsid w:val="001A5223"/>
    <w:rsid w:val="001A52F3"/>
    <w:rsid w:val="001A5F65"/>
    <w:rsid w:val="001B0B7E"/>
    <w:rsid w:val="001B2DF0"/>
    <w:rsid w:val="001B3D26"/>
    <w:rsid w:val="001B584F"/>
    <w:rsid w:val="001C0290"/>
    <w:rsid w:val="001C03C4"/>
    <w:rsid w:val="001C11A9"/>
    <w:rsid w:val="001C28AD"/>
    <w:rsid w:val="001C30DB"/>
    <w:rsid w:val="001C3904"/>
    <w:rsid w:val="001C76A4"/>
    <w:rsid w:val="001D134F"/>
    <w:rsid w:val="001E20A7"/>
    <w:rsid w:val="001E24F6"/>
    <w:rsid w:val="001E4C4F"/>
    <w:rsid w:val="001E5077"/>
    <w:rsid w:val="001E7000"/>
    <w:rsid w:val="001F6AD9"/>
    <w:rsid w:val="001F6D7A"/>
    <w:rsid w:val="001F7CF4"/>
    <w:rsid w:val="0020053C"/>
    <w:rsid w:val="002005E8"/>
    <w:rsid w:val="002014CC"/>
    <w:rsid w:val="00201750"/>
    <w:rsid w:val="00201B74"/>
    <w:rsid w:val="00203CC8"/>
    <w:rsid w:val="00214645"/>
    <w:rsid w:val="002147DE"/>
    <w:rsid w:val="00223725"/>
    <w:rsid w:val="00224A8D"/>
    <w:rsid w:val="00225852"/>
    <w:rsid w:val="002268F7"/>
    <w:rsid w:val="002300DE"/>
    <w:rsid w:val="00232AA8"/>
    <w:rsid w:val="00233C4A"/>
    <w:rsid w:val="0024063E"/>
    <w:rsid w:val="00245E77"/>
    <w:rsid w:val="002473B9"/>
    <w:rsid w:val="00261555"/>
    <w:rsid w:val="00266EFF"/>
    <w:rsid w:val="00271698"/>
    <w:rsid w:val="002743A6"/>
    <w:rsid w:val="0027457C"/>
    <w:rsid w:val="00274A81"/>
    <w:rsid w:val="00275235"/>
    <w:rsid w:val="00280444"/>
    <w:rsid w:val="002841EE"/>
    <w:rsid w:val="00285C39"/>
    <w:rsid w:val="00285FB6"/>
    <w:rsid w:val="0028619C"/>
    <w:rsid w:val="0029321E"/>
    <w:rsid w:val="00294522"/>
    <w:rsid w:val="00294DB0"/>
    <w:rsid w:val="00296085"/>
    <w:rsid w:val="002A0713"/>
    <w:rsid w:val="002A1753"/>
    <w:rsid w:val="002A27B7"/>
    <w:rsid w:val="002A64FB"/>
    <w:rsid w:val="002B1288"/>
    <w:rsid w:val="002B1499"/>
    <w:rsid w:val="002B1859"/>
    <w:rsid w:val="002B1936"/>
    <w:rsid w:val="002B1B94"/>
    <w:rsid w:val="002B46F5"/>
    <w:rsid w:val="002B63A9"/>
    <w:rsid w:val="002B6695"/>
    <w:rsid w:val="002C5B34"/>
    <w:rsid w:val="002C6E4C"/>
    <w:rsid w:val="002D1A3E"/>
    <w:rsid w:val="002D4BF1"/>
    <w:rsid w:val="002D6A16"/>
    <w:rsid w:val="002E2CED"/>
    <w:rsid w:val="002E3D16"/>
    <w:rsid w:val="002E5600"/>
    <w:rsid w:val="002E5772"/>
    <w:rsid w:val="002E5B01"/>
    <w:rsid w:val="002F3D2C"/>
    <w:rsid w:val="002F60F9"/>
    <w:rsid w:val="002F6DA7"/>
    <w:rsid w:val="00300968"/>
    <w:rsid w:val="00305276"/>
    <w:rsid w:val="00310ADF"/>
    <w:rsid w:val="00313135"/>
    <w:rsid w:val="003139D8"/>
    <w:rsid w:val="0032427D"/>
    <w:rsid w:val="0032505E"/>
    <w:rsid w:val="00326B66"/>
    <w:rsid w:val="00326D71"/>
    <w:rsid w:val="00331F7A"/>
    <w:rsid w:val="003323E9"/>
    <w:rsid w:val="00333D05"/>
    <w:rsid w:val="00340D4E"/>
    <w:rsid w:val="00342014"/>
    <w:rsid w:val="00343824"/>
    <w:rsid w:val="00345161"/>
    <w:rsid w:val="00346F0E"/>
    <w:rsid w:val="00350797"/>
    <w:rsid w:val="003533FE"/>
    <w:rsid w:val="00355888"/>
    <w:rsid w:val="00361DA1"/>
    <w:rsid w:val="0036250C"/>
    <w:rsid w:val="00365726"/>
    <w:rsid w:val="00366A5E"/>
    <w:rsid w:val="00370C89"/>
    <w:rsid w:val="00372F08"/>
    <w:rsid w:val="00373AE8"/>
    <w:rsid w:val="0038298D"/>
    <w:rsid w:val="00386156"/>
    <w:rsid w:val="00390443"/>
    <w:rsid w:val="00390595"/>
    <w:rsid w:val="00390BE1"/>
    <w:rsid w:val="0039222E"/>
    <w:rsid w:val="003925E1"/>
    <w:rsid w:val="0039277D"/>
    <w:rsid w:val="003928F5"/>
    <w:rsid w:val="00392A8F"/>
    <w:rsid w:val="00396700"/>
    <w:rsid w:val="00397476"/>
    <w:rsid w:val="003A0BE5"/>
    <w:rsid w:val="003A4A93"/>
    <w:rsid w:val="003B0639"/>
    <w:rsid w:val="003B1EF8"/>
    <w:rsid w:val="003B2C5E"/>
    <w:rsid w:val="003B6D04"/>
    <w:rsid w:val="003C4B29"/>
    <w:rsid w:val="003D1B59"/>
    <w:rsid w:val="003D6568"/>
    <w:rsid w:val="003E1B4A"/>
    <w:rsid w:val="003E207C"/>
    <w:rsid w:val="003E23BD"/>
    <w:rsid w:val="003E2B51"/>
    <w:rsid w:val="003E4E32"/>
    <w:rsid w:val="003F2CDC"/>
    <w:rsid w:val="003F36E7"/>
    <w:rsid w:val="003F67CD"/>
    <w:rsid w:val="00400169"/>
    <w:rsid w:val="004004F2"/>
    <w:rsid w:val="00401352"/>
    <w:rsid w:val="004044D0"/>
    <w:rsid w:val="00406541"/>
    <w:rsid w:val="00407491"/>
    <w:rsid w:val="0040760B"/>
    <w:rsid w:val="00420DD0"/>
    <w:rsid w:val="00421337"/>
    <w:rsid w:val="0042393C"/>
    <w:rsid w:val="00431356"/>
    <w:rsid w:val="004313AA"/>
    <w:rsid w:val="00432BEB"/>
    <w:rsid w:val="0043495C"/>
    <w:rsid w:val="004351D5"/>
    <w:rsid w:val="00442B58"/>
    <w:rsid w:val="00443635"/>
    <w:rsid w:val="004442C5"/>
    <w:rsid w:val="00455317"/>
    <w:rsid w:val="00457357"/>
    <w:rsid w:val="004632E7"/>
    <w:rsid w:val="0046562C"/>
    <w:rsid w:val="00471640"/>
    <w:rsid w:val="00473BA6"/>
    <w:rsid w:val="00475450"/>
    <w:rsid w:val="004827EE"/>
    <w:rsid w:val="0049022A"/>
    <w:rsid w:val="00492C2C"/>
    <w:rsid w:val="00492DF1"/>
    <w:rsid w:val="00493BD6"/>
    <w:rsid w:val="00495B41"/>
    <w:rsid w:val="00496CD1"/>
    <w:rsid w:val="004A00A1"/>
    <w:rsid w:val="004A1DA9"/>
    <w:rsid w:val="004A1EEE"/>
    <w:rsid w:val="004A288D"/>
    <w:rsid w:val="004A4C88"/>
    <w:rsid w:val="004A5BD2"/>
    <w:rsid w:val="004B25AA"/>
    <w:rsid w:val="004B3981"/>
    <w:rsid w:val="004B3FF5"/>
    <w:rsid w:val="004B43A3"/>
    <w:rsid w:val="004B508B"/>
    <w:rsid w:val="004C0260"/>
    <w:rsid w:val="004C3A40"/>
    <w:rsid w:val="004C659E"/>
    <w:rsid w:val="004D1E1E"/>
    <w:rsid w:val="004D3B60"/>
    <w:rsid w:val="004E0B1F"/>
    <w:rsid w:val="004E134A"/>
    <w:rsid w:val="004E1F51"/>
    <w:rsid w:val="004E5A26"/>
    <w:rsid w:val="004E6BE3"/>
    <w:rsid w:val="004E6F5E"/>
    <w:rsid w:val="004F08E6"/>
    <w:rsid w:val="004F22B5"/>
    <w:rsid w:val="004F36EC"/>
    <w:rsid w:val="004F41D4"/>
    <w:rsid w:val="0050025C"/>
    <w:rsid w:val="005025EB"/>
    <w:rsid w:val="00502951"/>
    <w:rsid w:val="005156D4"/>
    <w:rsid w:val="00515D8A"/>
    <w:rsid w:val="005261E6"/>
    <w:rsid w:val="00527650"/>
    <w:rsid w:val="00531969"/>
    <w:rsid w:val="00535546"/>
    <w:rsid w:val="00537C9E"/>
    <w:rsid w:val="0054012B"/>
    <w:rsid w:val="00541CDD"/>
    <w:rsid w:val="005467DD"/>
    <w:rsid w:val="00553FEF"/>
    <w:rsid w:val="005567E2"/>
    <w:rsid w:val="00560BC0"/>
    <w:rsid w:val="00562A20"/>
    <w:rsid w:val="005714A1"/>
    <w:rsid w:val="00575544"/>
    <w:rsid w:val="005758DB"/>
    <w:rsid w:val="00577034"/>
    <w:rsid w:val="00582A0A"/>
    <w:rsid w:val="00583790"/>
    <w:rsid w:val="00585A54"/>
    <w:rsid w:val="00593F83"/>
    <w:rsid w:val="00596F42"/>
    <w:rsid w:val="00597586"/>
    <w:rsid w:val="00597ACF"/>
    <w:rsid w:val="00597DC8"/>
    <w:rsid w:val="00597EF5"/>
    <w:rsid w:val="005A3E7D"/>
    <w:rsid w:val="005A588F"/>
    <w:rsid w:val="005A58DB"/>
    <w:rsid w:val="005B2237"/>
    <w:rsid w:val="005B26ED"/>
    <w:rsid w:val="005C0B6A"/>
    <w:rsid w:val="005C31D8"/>
    <w:rsid w:val="005C4B9E"/>
    <w:rsid w:val="005C5B02"/>
    <w:rsid w:val="005C5F79"/>
    <w:rsid w:val="005D3B4B"/>
    <w:rsid w:val="005E7747"/>
    <w:rsid w:val="005E7E80"/>
    <w:rsid w:val="005F40E5"/>
    <w:rsid w:val="005F56D2"/>
    <w:rsid w:val="005F6EBC"/>
    <w:rsid w:val="005F7925"/>
    <w:rsid w:val="00604049"/>
    <w:rsid w:val="006161DB"/>
    <w:rsid w:val="00617801"/>
    <w:rsid w:val="006219F3"/>
    <w:rsid w:val="0062242B"/>
    <w:rsid w:val="00626897"/>
    <w:rsid w:val="00630C70"/>
    <w:rsid w:val="00631178"/>
    <w:rsid w:val="0063418C"/>
    <w:rsid w:val="0063610E"/>
    <w:rsid w:val="006415BF"/>
    <w:rsid w:val="00642560"/>
    <w:rsid w:val="006440B7"/>
    <w:rsid w:val="006470BE"/>
    <w:rsid w:val="00647648"/>
    <w:rsid w:val="00651EAB"/>
    <w:rsid w:val="00654622"/>
    <w:rsid w:val="00660D92"/>
    <w:rsid w:val="00661AD9"/>
    <w:rsid w:val="00662BFE"/>
    <w:rsid w:val="00664095"/>
    <w:rsid w:val="006643BB"/>
    <w:rsid w:val="006648AE"/>
    <w:rsid w:val="00667DC3"/>
    <w:rsid w:val="00674AE0"/>
    <w:rsid w:val="0067641A"/>
    <w:rsid w:val="00676BBA"/>
    <w:rsid w:val="00685131"/>
    <w:rsid w:val="0069025D"/>
    <w:rsid w:val="00691CE4"/>
    <w:rsid w:val="00696D61"/>
    <w:rsid w:val="006B35E3"/>
    <w:rsid w:val="006B7DCC"/>
    <w:rsid w:val="006B7F59"/>
    <w:rsid w:val="006C06D2"/>
    <w:rsid w:val="006C0B06"/>
    <w:rsid w:val="006C27F5"/>
    <w:rsid w:val="006C4CFA"/>
    <w:rsid w:val="006D0A95"/>
    <w:rsid w:val="006D350A"/>
    <w:rsid w:val="006D611A"/>
    <w:rsid w:val="006E4AB3"/>
    <w:rsid w:val="006E5CE3"/>
    <w:rsid w:val="006E7018"/>
    <w:rsid w:val="006E7F10"/>
    <w:rsid w:val="006F07A0"/>
    <w:rsid w:val="006F3420"/>
    <w:rsid w:val="006F4CDD"/>
    <w:rsid w:val="006F50EB"/>
    <w:rsid w:val="006F5829"/>
    <w:rsid w:val="007012D0"/>
    <w:rsid w:val="007032B7"/>
    <w:rsid w:val="00703AAC"/>
    <w:rsid w:val="007109F9"/>
    <w:rsid w:val="00710E7C"/>
    <w:rsid w:val="0071466F"/>
    <w:rsid w:val="007167E4"/>
    <w:rsid w:val="00716B3B"/>
    <w:rsid w:val="00716D76"/>
    <w:rsid w:val="0072139E"/>
    <w:rsid w:val="00721DC9"/>
    <w:rsid w:val="00726F57"/>
    <w:rsid w:val="00730433"/>
    <w:rsid w:val="00730E98"/>
    <w:rsid w:val="007333F0"/>
    <w:rsid w:val="007349D6"/>
    <w:rsid w:val="00747561"/>
    <w:rsid w:val="0075047E"/>
    <w:rsid w:val="00751D81"/>
    <w:rsid w:val="007564DC"/>
    <w:rsid w:val="0076234B"/>
    <w:rsid w:val="00770DD0"/>
    <w:rsid w:val="00771AC1"/>
    <w:rsid w:val="007772F7"/>
    <w:rsid w:val="00781406"/>
    <w:rsid w:val="00784928"/>
    <w:rsid w:val="00785149"/>
    <w:rsid w:val="00787E28"/>
    <w:rsid w:val="00793F10"/>
    <w:rsid w:val="00797243"/>
    <w:rsid w:val="007972A5"/>
    <w:rsid w:val="007A35B1"/>
    <w:rsid w:val="007A36D1"/>
    <w:rsid w:val="007B05E7"/>
    <w:rsid w:val="007B29BD"/>
    <w:rsid w:val="007B4937"/>
    <w:rsid w:val="007B65FA"/>
    <w:rsid w:val="007C10A5"/>
    <w:rsid w:val="007C3813"/>
    <w:rsid w:val="007C5295"/>
    <w:rsid w:val="007C6284"/>
    <w:rsid w:val="007C7841"/>
    <w:rsid w:val="007C79DE"/>
    <w:rsid w:val="007D0797"/>
    <w:rsid w:val="007D2D04"/>
    <w:rsid w:val="007D5E9D"/>
    <w:rsid w:val="007D66ED"/>
    <w:rsid w:val="007E4B85"/>
    <w:rsid w:val="007E53F5"/>
    <w:rsid w:val="007F1810"/>
    <w:rsid w:val="007F1C9A"/>
    <w:rsid w:val="007F22AD"/>
    <w:rsid w:val="007F3325"/>
    <w:rsid w:val="007F5692"/>
    <w:rsid w:val="00801C32"/>
    <w:rsid w:val="00806A85"/>
    <w:rsid w:val="00811AED"/>
    <w:rsid w:val="008154A8"/>
    <w:rsid w:val="00821FF2"/>
    <w:rsid w:val="00825C78"/>
    <w:rsid w:val="00826B01"/>
    <w:rsid w:val="00833176"/>
    <w:rsid w:val="008337B0"/>
    <w:rsid w:val="0083603D"/>
    <w:rsid w:val="00841158"/>
    <w:rsid w:val="00843016"/>
    <w:rsid w:val="008438D6"/>
    <w:rsid w:val="008466A7"/>
    <w:rsid w:val="00852500"/>
    <w:rsid w:val="00852758"/>
    <w:rsid w:val="0085577F"/>
    <w:rsid w:val="00855840"/>
    <w:rsid w:val="0086130E"/>
    <w:rsid w:val="0086158F"/>
    <w:rsid w:val="00864377"/>
    <w:rsid w:val="008656B9"/>
    <w:rsid w:val="00866127"/>
    <w:rsid w:val="008708F8"/>
    <w:rsid w:val="00871C27"/>
    <w:rsid w:val="0087228C"/>
    <w:rsid w:val="00874809"/>
    <w:rsid w:val="00877425"/>
    <w:rsid w:val="00882176"/>
    <w:rsid w:val="00882253"/>
    <w:rsid w:val="00886C6E"/>
    <w:rsid w:val="00886F34"/>
    <w:rsid w:val="00891C8A"/>
    <w:rsid w:val="008925F1"/>
    <w:rsid w:val="00892C44"/>
    <w:rsid w:val="00894658"/>
    <w:rsid w:val="00896B3D"/>
    <w:rsid w:val="008A160D"/>
    <w:rsid w:val="008A1659"/>
    <w:rsid w:val="008A1E41"/>
    <w:rsid w:val="008A5D89"/>
    <w:rsid w:val="008A64DF"/>
    <w:rsid w:val="008A7143"/>
    <w:rsid w:val="008A723E"/>
    <w:rsid w:val="008B06FC"/>
    <w:rsid w:val="008B10E5"/>
    <w:rsid w:val="008B2F4A"/>
    <w:rsid w:val="008B652B"/>
    <w:rsid w:val="008C0E73"/>
    <w:rsid w:val="008C3407"/>
    <w:rsid w:val="008D49FB"/>
    <w:rsid w:val="008D4A73"/>
    <w:rsid w:val="008D561F"/>
    <w:rsid w:val="008D56A6"/>
    <w:rsid w:val="008E157B"/>
    <w:rsid w:val="008E48F7"/>
    <w:rsid w:val="008E5A9D"/>
    <w:rsid w:val="008F1A75"/>
    <w:rsid w:val="008F3EA6"/>
    <w:rsid w:val="008F5CE3"/>
    <w:rsid w:val="00902C56"/>
    <w:rsid w:val="00904467"/>
    <w:rsid w:val="00904A23"/>
    <w:rsid w:val="009050F1"/>
    <w:rsid w:val="00906E20"/>
    <w:rsid w:val="0091011C"/>
    <w:rsid w:val="009147E0"/>
    <w:rsid w:val="009209D2"/>
    <w:rsid w:val="00923843"/>
    <w:rsid w:val="00926C13"/>
    <w:rsid w:val="00931554"/>
    <w:rsid w:val="009325FC"/>
    <w:rsid w:val="00934BEA"/>
    <w:rsid w:val="00941FCC"/>
    <w:rsid w:val="00942A47"/>
    <w:rsid w:val="009433F3"/>
    <w:rsid w:val="00945789"/>
    <w:rsid w:val="0095110F"/>
    <w:rsid w:val="00952A08"/>
    <w:rsid w:val="00954523"/>
    <w:rsid w:val="009553A4"/>
    <w:rsid w:val="00961B2E"/>
    <w:rsid w:val="009669B3"/>
    <w:rsid w:val="009718CE"/>
    <w:rsid w:val="00972DC0"/>
    <w:rsid w:val="00973A5D"/>
    <w:rsid w:val="009745BB"/>
    <w:rsid w:val="009760E8"/>
    <w:rsid w:val="009762D2"/>
    <w:rsid w:val="00981374"/>
    <w:rsid w:val="00981A31"/>
    <w:rsid w:val="00981D1E"/>
    <w:rsid w:val="0098251D"/>
    <w:rsid w:val="00984F83"/>
    <w:rsid w:val="009851A6"/>
    <w:rsid w:val="009859B2"/>
    <w:rsid w:val="00986667"/>
    <w:rsid w:val="00987B9E"/>
    <w:rsid w:val="00992826"/>
    <w:rsid w:val="00992F88"/>
    <w:rsid w:val="0099381A"/>
    <w:rsid w:val="00994850"/>
    <w:rsid w:val="00996130"/>
    <w:rsid w:val="009A0B26"/>
    <w:rsid w:val="009A157F"/>
    <w:rsid w:val="009A41CF"/>
    <w:rsid w:val="009A51F1"/>
    <w:rsid w:val="009A68DD"/>
    <w:rsid w:val="009B3350"/>
    <w:rsid w:val="009B3BB2"/>
    <w:rsid w:val="009B4645"/>
    <w:rsid w:val="009B65F2"/>
    <w:rsid w:val="009C084A"/>
    <w:rsid w:val="009C3496"/>
    <w:rsid w:val="009D1A65"/>
    <w:rsid w:val="009D24CF"/>
    <w:rsid w:val="009D2713"/>
    <w:rsid w:val="009D3900"/>
    <w:rsid w:val="009D4F26"/>
    <w:rsid w:val="009E106E"/>
    <w:rsid w:val="009E2646"/>
    <w:rsid w:val="009E3D8B"/>
    <w:rsid w:val="009E464B"/>
    <w:rsid w:val="009E4BA3"/>
    <w:rsid w:val="009E6C10"/>
    <w:rsid w:val="009E7829"/>
    <w:rsid w:val="009F1135"/>
    <w:rsid w:val="009F2148"/>
    <w:rsid w:val="009F62FC"/>
    <w:rsid w:val="00A029AE"/>
    <w:rsid w:val="00A02D13"/>
    <w:rsid w:val="00A03BC3"/>
    <w:rsid w:val="00A05BC9"/>
    <w:rsid w:val="00A17396"/>
    <w:rsid w:val="00A177F6"/>
    <w:rsid w:val="00A221A9"/>
    <w:rsid w:val="00A2271C"/>
    <w:rsid w:val="00A22766"/>
    <w:rsid w:val="00A24424"/>
    <w:rsid w:val="00A274EC"/>
    <w:rsid w:val="00A3044A"/>
    <w:rsid w:val="00A314C3"/>
    <w:rsid w:val="00A317C6"/>
    <w:rsid w:val="00A34D4B"/>
    <w:rsid w:val="00A353F5"/>
    <w:rsid w:val="00A36738"/>
    <w:rsid w:val="00A36AF0"/>
    <w:rsid w:val="00A40D13"/>
    <w:rsid w:val="00A47570"/>
    <w:rsid w:val="00A51845"/>
    <w:rsid w:val="00A53961"/>
    <w:rsid w:val="00A5697E"/>
    <w:rsid w:val="00A579B0"/>
    <w:rsid w:val="00A60DAB"/>
    <w:rsid w:val="00A619DC"/>
    <w:rsid w:val="00A61FFB"/>
    <w:rsid w:val="00A63D8C"/>
    <w:rsid w:val="00A71326"/>
    <w:rsid w:val="00A72538"/>
    <w:rsid w:val="00A74AAC"/>
    <w:rsid w:val="00A82451"/>
    <w:rsid w:val="00A8255B"/>
    <w:rsid w:val="00A85A1E"/>
    <w:rsid w:val="00A864DB"/>
    <w:rsid w:val="00A87404"/>
    <w:rsid w:val="00A9195A"/>
    <w:rsid w:val="00A95C10"/>
    <w:rsid w:val="00AA1E5F"/>
    <w:rsid w:val="00AA26C6"/>
    <w:rsid w:val="00AA56F5"/>
    <w:rsid w:val="00AB3CE9"/>
    <w:rsid w:val="00AB674C"/>
    <w:rsid w:val="00AB6767"/>
    <w:rsid w:val="00AB79B8"/>
    <w:rsid w:val="00AC35F0"/>
    <w:rsid w:val="00AC47E3"/>
    <w:rsid w:val="00AC4BEF"/>
    <w:rsid w:val="00AD120D"/>
    <w:rsid w:val="00AD5525"/>
    <w:rsid w:val="00AD68EB"/>
    <w:rsid w:val="00AD7407"/>
    <w:rsid w:val="00AE1BED"/>
    <w:rsid w:val="00AE2606"/>
    <w:rsid w:val="00AE5582"/>
    <w:rsid w:val="00AE6DA6"/>
    <w:rsid w:val="00AF072D"/>
    <w:rsid w:val="00AF1523"/>
    <w:rsid w:val="00AF2445"/>
    <w:rsid w:val="00AF526F"/>
    <w:rsid w:val="00B00EE4"/>
    <w:rsid w:val="00B0713A"/>
    <w:rsid w:val="00B118C2"/>
    <w:rsid w:val="00B1350F"/>
    <w:rsid w:val="00B16037"/>
    <w:rsid w:val="00B25232"/>
    <w:rsid w:val="00B2544C"/>
    <w:rsid w:val="00B30DBB"/>
    <w:rsid w:val="00B32262"/>
    <w:rsid w:val="00B352DD"/>
    <w:rsid w:val="00B41461"/>
    <w:rsid w:val="00B448EB"/>
    <w:rsid w:val="00B50286"/>
    <w:rsid w:val="00B51F2C"/>
    <w:rsid w:val="00B606CD"/>
    <w:rsid w:val="00B62C27"/>
    <w:rsid w:val="00B63F44"/>
    <w:rsid w:val="00B669C9"/>
    <w:rsid w:val="00B719DF"/>
    <w:rsid w:val="00B7737F"/>
    <w:rsid w:val="00B80452"/>
    <w:rsid w:val="00B80552"/>
    <w:rsid w:val="00B817E5"/>
    <w:rsid w:val="00B82451"/>
    <w:rsid w:val="00B83955"/>
    <w:rsid w:val="00B8419E"/>
    <w:rsid w:val="00B854FB"/>
    <w:rsid w:val="00B86074"/>
    <w:rsid w:val="00B902B3"/>
    <w:rsid w:val="00B92725"/>
    <w:rsid w:val="00B9401C"/>
    <w:rsid w:val="00B951B2"/>
    <w:rsid w:val="00B97D01"/>
    <w:rsid w:val="00BA0DB0"/>
    <w:rsid w:val="00BA181A"/>
    <w:rsid w:val="00BA190B"/>
    <w:rsid w:val="00BA5D8A"/>
    <w:rsid w:val="00BB2CC1"/>
    <w:rsid w:val="00BB3D93"/>
    <w:rsid w:val="00BB467F"/>
    <w:rsid w:val="00BB4B72"/>
    <w:rsid w:val="00BB5B53"/>
    <w:rsid w:val="00BC1028"/>
    <w:rsid w:val="00BC3466"/>
    <w:rsid w:val="00BC418C"/>
    <w:rsid w:val="00BC7653"/>
    <w:rsid w:val="00BD2A48"/>
    <w:rsid w:val="00BE176F"/>
    <w:rsid w:val="00BE6163"/>
    <w:rsid w:val="00BF0232"/>
    <w:rsid w:val="00BF7181"/>
    <w:rsid w:val="00BF7229"/>
    <w:rsid w:val="00C07585"/>
    <w:rsid w:val="00C07E70"/>
    <w:rsid w:val="00C108D1"/>
    <w:rsid w:val="00C10F4C"/>
    <w:rsid w:val="00C13409"/>
    <w:rsid w:val="00C156BC"/>
    <w:rsid w:val="00C1622B"/>
    <w:rsid w:val="00C170CF"/>
    <w:rsid w:val="00C20023"/>
    <w:rsid w:val="00C206CF"/>
    <w:rsid w:val="00C20F8C"/>
    <w:rsid w:val="00C22720"/>
    <w:rsid w:val="00C23428"/>
    <w:rsid w:val="00C2404C"/>
    <w:rsid w:val="00C240C9"/>
    <w:rsid w:val="00C25B03"/>
    <w:rsid w:val="00C2758D"/>
    <w:rsid w:val="00C30A23"/>
    <w:rsid w:val="00C40DF6"/>
    <w:rsid w:val="00C40F77"/>
    <w:rsid w:val="00C410E2"/>
    <w:rsid w:val="00C43998"/>
    <w:rsid w:val="00C4445D"/>
    <w:rsid w:val="00C44677"/>
    <w:rsid w:val="00C46099"/>
    <w:rsid w:val="00C502C6"/>
    <w:rsid w:val="00C550FE"/>
    <w:rsid w:val="00C6186A"/>
    <w:rsid w:val="00C62B64"/>
    <w:rsid w:val="00C65B24"/>
    <w:rsid w:val="00C6724F"/>
    <w:rsid w:val="00C67BFD"/>
    <w:rsid w:val="00C81055"/>
    <w:rsid w:val="00C817E6"/>
    <w:rsid w:val="00C83AE1"/>
    <w:rsid w:val="00C83AFD"/>
    <w:rsid w:val="00C86EB6"/>
    <w:rsid w:val="00CA374E"/>
    <w:rsid w:val="00CC02B2"/>
    <w:rsid w:val="00CC0EE0"/>
    <w:rsid w:val="00CC1CD0"/>
    <w:rsid w:val="00CC22F5"/>
    <w:rsid w:val="00CC35C6"/>
    <w:rsid w:val="00CC35CB"/>
    <w:rsid w:val="00CC7B88"/>
    <w:rsid w:val="00CD37CE"/>
    <w:rsid w:val="00CE3B4D"/>
    <w:rsid w:val="00CF2718"/>
    <w:rsid w:val="00CF2D3D"/>
    <w:rsid w:val="00CF3424"/>
    <w:rsid w:val="00CF3D82"/>
    <w:rsid w:val="00CF6814"/>
    <w:rsid w:val="00CF6B7F"/>
    <w:rsid w:val="00D04D27"/>
    <w:rsid w:val="00D16A68"/>
    <w:rsid w:val="00D20415"/>
    <w:rsid w:val="00D211FA"/>
    <w:rsid w:val="00D22D95"/>
    <w:rsid w:val="00D235AE"/>
    <w:rsid w:val="00D23718"/>
    <w:rsid w:val="00D25324"/>
    <w:rsid w:val="00D25B09"/>
    <w:rsid w:val="00D269A4"/>
    <w:rsid w:val="00D30022"/>
    <w:rsid w:val="00D336FA"/>
    <w:rsid w:val="00D362B1"/>
    <w:rsid w:val="00D4062B"/>
    <w:rsid w:val="00D42115"/>
    <w:rsid w:val="00D44E47"/>
    <w:rsid w:val="00D47F34"/>
    <w:rsid w:val="00D51795"/>
    <w:rsid w:val="00D52CB5"/>
    <w:rsid w:val="00D56B9C"/>
    <w:rsid w:val="00D57A6C"/>
    <w:rsid w:val="00D61B7B"/>
    <w:rsid w:val="00D6515C"/>
    <w:rsid w:val="00D65D60"/>
    <w:rsid w:val="00D66968"/>
    <w:rsid w:val="00D67D58"/>
    <w:rsid w:val="00D67E8F"/>
    <w:rsid w:val="00D727CA"/>
    <w:rsid w:val="00D744B7"/>
    <w:rsid w:val="00D76EE8"/>
    <w:rsid w:val="00D806B2"/>
    <w:rsid w:val="00D84415"/>
    <w:rsid w:val="00D85A76"/>
    <w:rsid w:val="00D914DB"/>
    <w:rsid w:val="00D91D11"/>
    <w:rsid w:val="00D91E39"/>
    <w:rsid w:val="00D92118"/>
    <w:rsid w:val="00D94604"/>
    <w:rsid w:val="00D94687"/>
    <w:rsid w:val="00D9682A"/>
    <w:rsid w:val="00D97DD1"/>
    <w:rsid w:val="00DA1EF7"/>
    <w:rsid w:val="00DA1FA9"/>
    <w:rsid w:val="00DA209E"/>
    <w:rsid w:val="00DA2162"/>
    <w:rsid w:val="00DA3445"/>
    <w:rsid w:val="00DA5410"/>
    <w:rsid w:val="00DA5543"/>
    <w:rsid w:val="00DA57AF"/>
    <w:rsid w:val="00DA7532"/>
    <w:rsid w:val="00DC03ED"/>
    <w:rsid w:val="00DC08CF"/>
    <w:rsid w:val="00DC13CF"/>
    <w:rsid w:val="00DC1999"/>
    <w:rsid w:val="00DC1B6F"/>
    <w:rsid w:val="00DC36D7"/>
    <w:rsid w:val="00DC4C1A"/>
    <w:rsid w:val="00DC5021"/>
    <w:rsid w:val="00DC5902"/>
    <w:rsid w:val="00DC7AA4"/>
    <w:rsid w:val="00DC7F29"/>
    <w:rsid w:val="00DD554A"/>
    <w:rsid w:val="00DD7E97"/>
    <w:rsid w:val="00DE0206"/>
    <w:rsid w:val="00DE072C"/>
    <w:rsid w:val="00DE27EB"/>
    <w:rsid w:val="00DE4CAA"/>
    <w:rsid w:val="00DE4D65"/>
    <w:rsid w:val="00DE54BC"/>
    <w:rsid w:val="00DE6BEA"/>
    <w:rsid w:val="00DE7B4C"/>
    <w:rsid w:val="00DE7CE0"/>
    <w:rsid w:val="00DF03A0"/>
    <w:rsid w:val="00DF1F4C"/>
    <w:rsid w:val="00DF5267"/>
    <w:rsid w:val="00DF7D77"/>
    <w:rsid w:val="00E006AA"/>
    <w:rsid w:val="00E0103C"/>
    <w:rsid w:val="00E01597"/>
    <w:rsid w:val="00E06882"/>
    <w:rsid w:val="00E07294"/>
    <w:rsid w:val="00E07DEB"/>
    <w:rsid w:val="00E13EB6"/>
    <w:rsid w:val="00E22177"/>
    <w:rsid w:val="00E24B2C"/>
    <w:rsid w:val="00E37217"/>
    <w:rsid w:val="00E40C9F"/>
    <w:rsid w:val="00E45ECE"/>
    <w:rsid w:val="00E50093"/>
    <w:rsid w:val="00E50BEC"/>
    <w:rsid w:val="00E607AE"/>
    <w:rsid w:val="00E61708"/>
    <w:rsid w:val="00E625D8"/>
    <w:rsid w:val="00E63EA2"/>
    <w:rsid w:val="00E64F2E"/>
    <w:rsid w:val="00E65095"/>
    <w:rsid w:val="00E72B90"/>
    <w:rsid w:val="00E74764"/>
    <w:rsid w:val="00E761AF"/>
    <w:rsid w:val="00E77168"/>
    <w:rsid w:val="00E773B6"/>
    <w:rsid w:val="00E81ED0"/>
    <w:rsid w:val="00E823AC"/>
    <w:rsid w:val="00E827BA"/>
    <w:rsid w:val="00E842B1"/>
    <w:rsid w:val="00E856FC"/>
    <w:rsid w:val="00E86706"/>
    <w:rsid w:val="00E91532"/>
    <w:rsid w:val="00E92FBA"/>
    <w:rsid w:val="00E9332E"/>
    <w:rsid w:val="00E94B39"/>
    <w:rsid w:val="00EA02A9"/>
    <w:rsid w:val="00EA3654"/>
    <w:rsid w:val="00EA3822"/>
    <w:rsid w:val="00EA4AD5"/>
    <w:rsid w:val="00EA4DDB"/>
    <w:rsid w:val="00EA6104"/>
    <w:rsid w:val="00EA6C6D"/>
    <w:rsid w:val="00EB2ED0"/>
    <w:rsid w:val="00EB399F"/>
    <w:rsid w:val="00EB5228"/>
    <w:rsid w:val="00EC6506"/>
    <w:rsid w:val="00EC6A79"/>
    <w:rsid w:val="00ED2A8B"/>
    <w:rsid w:val="00ED3E91"/>
    <w:rsid w:val="00ED4B1F"/>
    <w:rsid w:val="00ED79CC"/>
    <w:rsid w:val="00EE0AD1"/>
    <w:rsid w:val="00EE33B0"/>
    <w:rsid w:val="00EE3817"/>
    <w:rsid w:val="00EE3E88"/>
    <w:rsid w:val="00EE4F16"/>
    <w:rsid w:val="00EE6255"/>
    <w:rsid w:val="00EF0B75"/>
    <w:rsid w:val="00EF0DF1"/>
    <w:rsid w:val="00EF5091"/>
    <w:rsid w:val="00EF7DEE"/>
    <w:rsid w:val="00F1239E"/>
    <w:rsid w:val="00F20458"/>
    <w:rsid w:val="00F2250A"/>
    <w:rsid w:val="00F231FD"/>
    <w:rsid w:val="00F244A4"/>
    <w:rsid w:val="00F267D0"/>
    <w:rsid w:val="00F271CE"/>
    <w:rsid w:val="00F41A83"/>
    <w:rsid w:val="00F41D32"/>
    <w:rsid w:val="00F45011"/>
    <w:rsid w:val="00F47222"/>
    <w:rsid w:val="00F47586"/>
    <w:rsid w:val="00F478CF"/>
    <w:rsid w:val="00F47C02"/>
    <w:rsid w:val="00F54309"/>
    <w:rsid w:val="00F5587C"/>
    <w:rsid w:val="00F56629"/>
    <w:rsid w:val="00F57B79"/>
    <w:rsid w:val="00F60A6A"/>
    <w:rsid w:val="00F62634"/>
    <w:rsid w:val="00F64264"/>
    <w:rsid w:val="00F64D2C"/>
    <w:rsid w:val="00F66EEF"/>
    <w:rsid w:val="00F70685"/>
    <w:rsid w:val="00F805B8"/>
    <w:rsid w:val="00F80CDB"/>
    <w:rsid w:val="00F9032A"/>
    <w:rsid w:val="00F9397C"/>
    <w:rsid w:val="00F94E2A"/>
    <w:rsid w:val="00F9717B"/>
    <w:rsid w:val="00FA2242"/>
    <w:rsid w:val="00FA2F58"/>
    <w:rsid w:val="00FA6047"/>
    <w:rsid w:val="00FB1379"/>
    <w:rsid w:val="00FC0568"/>
    <w:rsid w:val="00FC0807"/>
    <w:rsid w:val="00FC29C6"/>
    <w:rsid w:val="00FC61FD"/>
    <w:rsid w:val="00FD1B27"/>
    <w:rsid w:val="00FD368E"/>
    <w:rsid w:val="00FD3E6E"/>
    <w:rsid w:val="00FD6FEC"/>
    <w:rsid w:val="00FE1DC3"/>
    <w:rsid w:val="00FE2195"/>
    <w:rsid w:val="00FE252F"/>
    <w:rsid w:val="00FE3827"/>
    <w:rsid w:val="00FE56E6"/>
    <w:rsid w:val="00FE731D"/>
    <w:rsid w:val="00FF0472"/>
    <w:rsid w:val="00FF1684"/>
    <w:rsid w:val="00FF697B"/>
    <w:rsid w:val="00FF7118"/>
    <w:rsid w:val="00FF7C2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10AB030"/>
  <w15:docId w15:val="{99973B41-5925-49D2-9D33-B69D89843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D65"/>
    <w:rPr>
      <w:rFonts w:ascii="Times" w:hAnsi="Times"/>
      <w:sz w:val="24"/>
      <w:lang w:val="en-GB"/>
    </w:rPr>
  </w:style>
  <w:style w:type="paragraph" w:styleId="Heading1">
    <w:name w:val="heading 1"/>
    <w:basedOn w:val="Normal"/>
    <w:next w:val="Normal"/>
    <w:link w:val="Heading1Char"/>
    <w:uiPriority w:val="99"/>
    <w:qFormat/>
    <w:rsid w:val="00585A54"/>
    <w:pPr>
      <w:keepNext/>
      <w:ind w:firstLine="360"/>
      <w:outlineLvl w:val="0"/>
    </w:pPr>
    <w:rPr>
      <w:rFonts w:ascii="Arial" w:hAnsi="Arial"/>
      <w:b/>
      <w:lang w:val="en-US"/>
    </w:rPr>
  </w:style>
  <w:style w:type="paragraph" w:styleId="Heading2">
    <w:name w:val="heading 2"/>
    <w:basedOn w:val="Normal"/>
    <w:next w:val="Normal"/>
    <w:link w:val="Heading2Char"/>
    <w:uiPriority w:val="99"/>
    <w:qFormat/>
    <w:rsid w:val="00585A54"/>
    <w:pPr>
      <w:keepNext/>
      <w:jc w:val="both"/>
      <w:outlineLvl w:val="1"/>
    </w:pPr>
    <w:rPr>
      <w:rFonts w:ascii="Palatino" w:hAnsi="Palatino"/>
      <w:b/>
      <w:lang w:val="en-US"/>
    </w:rPr>
  </w:style>
  <w:style w:type="paragraph" w:styleId="Heading3">
    <w:name w:val="heading 3"/>
    <w:basedOn w:val="Normal"/>
    <w:next w:val="Normal"/>
    <w:link w:val="Heading3Char"/>
    <w:uiPriority w:val="99"/>
    <w:qFormat/>
    <w:rsid w:val="00585A54"/>
    <w:pPr>
      <w:keepNext/>
      <w:jc w:val="center"/>
      <w:outlineLvl w:val="2"/>
    </w:pPr>
    <w:rPr>
      <w:rFonts w:ascii="Arial" w:hAnsi="Arial"/>
      <w:b/>
      <w:lang w:val="en-US"/>
    </w:rPr>
  </w:style>
  <w:style w:type="paragraph" w:styleId="Heading4">
    <w:name w:val="heading 4"/>
    <w:basedOn w:val="Normal"/>
    <w:next w:val="Normal"/>
    <w:link w:val="Heading4Char"/>
    <w:uiPriority w:val="99"/>
    <w:qFormat/>
    <w:rsid w:val="00585A5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outlineLvl w:val="3"/>
    </w:pPr>
    <w:rPr>
      <w:rFonts w:ascii="Arial" w:hAnsi="Arial"/>
      <w:b/>
      <w:sz w:val="28"/>
      <w:lang w:val="en-US"/>
    </w:rPr>
  </w:style>
  <w:style w:type="paragraph" w:styleId="Heading5">
    <w:name w:val="heading 5"/>
    <w:basedOn w:val="Normal"/>
    <w:next w:val="Normal"/>
    <w:link w:val="Heading5Char"/>
    <w:uiPriority w:val="99"/>
    <w:qFormat/>
    <w:rsid w:val="00585A54"/>
    <w:pPr>
      <w:keepNext/>
      <w:jc w:val="center"/>
      <w:outlineLvl w:val="4"/>
    </w:pPr>
    <w:rPr>
      <w:rFonts w:ascii="Arial" w:hAnsi="Arial"/>
      <w:b/>
      <w:sz w:val="22"/>
    </w:rPr>
  </w:style>
  <w:style w:type="paragraph" w:styleId="Heading6">
    <w:name w:val="heading 6"/>
    <w:basedOn w:val="Normal"/>
    <w:next w:val="Normal"/>
    <w:link w:val="Heading6Char"/>
    <w:uiPriority w:val="99"/>
    <w:qFormat/>
    <w:rsid w:val="00585A54"/>
    <w:pPr>
      <w:keepNext/>
      <w:jc w:val="both"/>
      <w:outlineLvl w:val="5"/>
    </w:pPr>
    <w:rPr>
      <w:rFonts w:ascii="Arial" w:hAnsi="Arial"/>
      <w:b/>
      <w:sz w:val="22"/>
      <w:lang w:val="en-US"/>
    </w:rPr>
  </w:style>
  <w:style w:type="paragraph" w:styleId="Heading7">
    <w:name w:val="heading 7"/>
    <w:basedOn w:val="Normal"/>
    <w:next w:val="Normal"/>
    <w:link w:val="Heading7Char"/>
    <w:uiPriority w:val="99"/>
    <w:qFormat/>
    <w:rsid w:val="00585A54"/>
    <w:pPr>
      <w:keepNext/>
      <w:tabs>
        <w:tab w:val="left" w:pos="-1440"/>
        <w:tab w:val="right" w:pos="9030"/>
      </w:tabs>
      <w:suppressAutoHyphens/>
      <w:ind w:left="2160" w:hanging="2160"/>
      <w:jc w:val="center"/>
      <w:outlineLvl w:val="6"/>
    </w:pPr>
    <w:rPr>
      <w:rFonts w:ascii="Arial" w:hAnsi="Arial"/>
      <w:b/>
      <w:u w:val="single"/>
      <w:lang w:val="en-US"/>
    </w:rPr>
  </w:style>
  <w:style w:type="paragraph" w:styleId="Heading8">
    <w:name w:val="heading 8"/>
    <w:basedOn w:val="Normal"/>
    <w:next w:val="Normal"/>
    <w:link w:val="Heading8Char"/>
    <w:uiPriority w:val="99"/>
    <w:qFormat/>
    <w:rsid w:val="00585A54"/>
    <w:pPr>
      <w:keepNext/>
      <w:jc w:val="center"/>
      <w:outlineLvl w:val="7"/>
    </w:pPr>
    <w:rPr>
      <w:rFonts w:ascii="Arial" w:hAnsi="Arial"/>
      <w:sz w:val="20"/>
      <w:u w:val="single"/>
      <w:lang w:val="en-US"/>
    </w:rPr>
  </w:style>
  <w:style w:type="paragraph" w:styleId="Heading9">
    <w:name w:val="heading 9"/>
    <w:basedOn w:val="Normal"/>
    <w:next w:val="Normal"/>
    <w:link w:val="Heading9Char"/>
    <w:uiPriority w:val="99"/>
    <w:qFormat/>
    <w:rsid w:val="00585A54"/>
    <w:pPr>
      <w:keepNext/>
      <w:ind w:left="742" w:hanging="742"/>
      <w:jc w:val="center"/>
      <w:outlineLvl w:val="8"/>
    </w:pPr>
    <w:rPr>
      <w:rFonts w:ascii="Arial" w:hAnsi="Arial"/>
      <w:sz w:val="20"/>
      <w:u w:val="single"/>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41A83"/>
    <w:rPr>
      <w:rFonts w:ascii="Cambria" w:hAnsi="Cambria" w:cs="Times New Roman"/>
      <w:b/>
      <w:bCs/>
      <w:kern w:val="32"/>
      <w:sz w:val="32"/>
      <w:szCs w:val="32"/>
      <w:lang w:val="en-GB" w:eastAsia="en-IE"/>
    </w:rPr>
  </w:style>
  <w:style w:type="character" w:customStyle="1" w:styleId="Heading2Char">
    <w:name w:val="Heading 2 Char"/>
    <w:basedOn w:val="DefaultParagraphFont"/>
    <w:link w:val="Heading2"/>
    <w:uiPriority w:val="99"/>
    <w:semiHidden/>
    <w:locked/>
    <w:rsid w:val="00F41A83"/>
    <w:rPr>
      <w:rFonts w:ascii="Cambria" w:hAnsi="Cambria" w:cs="Times New Roman"/>
      <w:b/>
      <w:bCs/>
      <w:i/>
      <w:iCs/>
      <w:sz w:val="28"/>
      <w:szCs w:val="28"/>
      <w:lang w:val="en-GB" w:eastAsia="en-IE"/>
    </w:rPr>
  </w:style>
  <w:style w:type="character" w:customStyle="1" w:styleId="Heading3Char">
    <w:name w:val="Heading 3 Char"/>
    <w:basedOn w:val="DefaultParagraphFont"/>
    <w:link w:val="Heading3"/>
    <w:uiPriority w:val="99"/>
    <w:semiHidden/>
    <w:locked/>
    <w:rsid w:val="00F41A83"/>
    <w:rPr>
      <w:rFonts w:ascii="Cambria" w:hAnsi="Cambria" w:cs="Times New Roman"/>
      <w:b/>
      <w:bCs/>
      <w:sz w:val="26"/>
      <w:szCs w:val="26"/>
      <w:lang w:val="en-GB" w:eastAsia="en-IE"/>
    </w:rPr>
  </w:style>
  <w:style w:type="character" w:customStyle="1" w:styleId="Heading4Char">
    <w:name w:val="Heading 4 Char"/>
    <w:basedOn w:val="DefaultParagraphFont"/>
    <w:link w:val="Heading4"/>
    <w:uiPriority w:val="99"/>
    <w:semiHidden/>
    <w:locked/>
    <w:rsid w:val="00F41A83"/>
    <w:rPr>
      <w:rFonts w:ascii="Calibri" w:hAnsi="Calibri" w:cs="Times New Roman"/>
      <w:b/>
      <w:bCs/>
      <w:sz w:val="28"/>
      <w:szCs w:val="28"/>
      <w:lang w:val="en-GB" w:eastAsia="en-IE"/>
    </w:rPr>
  </w:style>
  <w:style w:type="character" w:customStyle="1" w:styleId="Heading5Char">
    <w:name w:val="Heading 5 Char"/>
    <w:basedOn w:val="DefaultParagraphFont"/>
    <w:link w:val="Heading5"/>
    <w:uiPriority w:val="99"/>
    <w:semiHidden/>
    <w:locked/>
    <w:rsid w:val="00F41A83"/>
    <w:rPr>
      <w:rFonts w:ascii="Calibri" w:hAnsi="Calibri" w:cs="Times New Roman"/>
      <w:b/>
      <w:bCs/>
      <w:i/>
      <w:iCs/>
      <w:sz w:val="26"/>
      <w:szCs w:val="26"/>
      <w:lang w:val="en-GB" w:eastAsia="en-IE"/>
    </w:rPr>
  </w:style>
  <w:style w:type="character" w:customStyle="1" w:styleId="Heading6Char">
    <w:name w:val="Heading 6 Char"/>
    <w:basedOn w:val="DefaultParagraphFont"/>
    <w:link w:val="Heading6"/>
    <w:uiPriority w:val="99"/>
    <w:semiHidden/>
    <w:locked/>
    <w:rsid w:val="00F41A83"/>
    <w:rPr>
      <w:rFonts w:ascii="Calibri" w:hAnsi="Calibri" w:cs="Times New Roman"/>
      <w:b/>
      <w:bCs/>
      <w:lang w:val="en-GB" w:eastAsia="en-IE"/>
    </w:rPr>
  </w:style>
  <w:style w:type="character" w:customStyle="1" w:styleId="Heading7Char">
    <w:name w:val="Heading 7 Char"/>
    <w:basedOn w:val="DefaultParagraphFont"/>
    <w:link w:val="Heading7"/>
    <w:uiPriority w:val="99"/>
    <w:semiHidden/>
    <w:locked/>
    <w:rsid w:val="00F41A83"/>
    <w:rPr>
      <w:rFonts w:ascii="Calibri" w:hAnsi="Calibri" w:cs="Times New Roman"/>
      <w:sz w:val="24"/>
      <w:szCs w:val="24"/>
      <w:lang w:val="en-GB" w:eastAsia="en-IE"/>
    </w:rPr>
  </w:style>
  <w:style w:type="character" w:customStyle="1" w:styleId="Heading8Char">
    <w:name w:val="Heading 8 Char"/>
    <w:basedOn w:val="DefaultParagraphFont"/>
    <w:link w:val="Heading8"/>
    <w:uiPriority w:val="99"/>
    <w:semiHidden/>
    <w:locked/>
    <w:rsid w:val="00F41A83"/>
    <w:rPr>
      <w:rFonts w:ascii="Calibri" w:hAnsi="Calibri" w:cs="Times New Roman"/>
      <w:i/>
      <w:iCs/>
      <w:sz w:val="24"/>
      <w:szCs w:val="24"/>
      <w:lang w:val="en-GB" w:eastAsia="en-IE"/>
    </w:rPr>
  </w:style>
  <w:style w:type="character" w:customStyle="1" w:styleId="Heading9Char">
    <w:name w:val="Heading 9 Char"/>
    <w:basedOn w:val="DefaultParagraphFont"/>
    <w:link w:val="Heading9"/>
    <w:uiPriority w:val="99"/>
    <w:semiHidden/>
    <w:locked/>
    <w:rsid w:val="00F41A83"/>
    <w:rPr>
      <w:rFonts w:ascii="Cambria" w:hAnsi="Cambria" w:cs="Times New Roman"/>
      <w:lang w:val="en-GB" w:eastAsia="en-IE"/>
    </w:rPr>
  </w:style>
  <w:style w:type="paragraph" w:styleId="TOAHeading">
    <w:name w:val="toa heading"/>
    <w:basedOn w:val="Normal"/>
    <w:next w:val="Normal"/>
    <w:uiPriority w:val="99"/>
    <w:semiHidden/>
    <w:rsid w:val="00585A54"/>
    <w:pPr>
      <w:tabs>
        <w:tab w:val="left" w:pos="9000"/>
        <w:tab w:val="right" w:pos="9360"/>
      </w:tabs>
      <w:suppressAutoHyphens/>
    </w:pPr>
    <w:rPr>
      <w:rFonts w:ascii="Times New Roman" w:hAnsi="Times New Roman"/>
      <w:lang w:val="en-US"/>
    </w:rPr>
  </w:style>
  <w:style w:type="paragraph" w:customStyle="1" w:styleId="subheading1">
    <w:name w:val="sub heading 1"/>
    <w:basedOn w:val="Normal"/>
    <w:uiPriority w:val="99"/>
    <w:rsid w:val="00585A54"/>
    <w:pPr>
      <w:spacing w:before="200" w:after="200"/>
    </w:pPr>
    <w:rPr>
      <w:rFonts w:ascii="Palatino" w:hAnsi="Palatino"/>
      <w:b/>
      <w:lang w:val="en-US"/>
    </w:rPr>
  </w:style>
  <w:style w:type="paragraph" w:customStyle="1" w:styleId="Heading10">
    <w:name w:val="Heading  1"/>
    <w:basedOn w:val="Normal"/>
    <w:uiPriority w:val="99"/>
    <w:rsid w:val="00585A54"/>
    <w:pPr>
      <w:ind w:left="720" w:hanging="720"/>
    </w:pPr>
    <w:rPr>
      <w:rFonts w:ascii="Palatino" w:hAnsi="Palatino"/>
      <w:b/>
      <w:lang w:val="en-US"/>
    </w:rPr>
  </w:style>
  <w:style w:type="paragraph" w:styleId="BodyTextIndent2">
    <w:name w:val="Body Text Indent 2"/>
    <w:basedOn w:val="Normal"/>
    <w:link w:val="BodyTextIndent2Char"/>
    <w:uiPriority w:val="99"/>
    <w:rsid w:val="00585A54"/>
    <w:pPr>
      <w:ind w:left="709"/>
      <w:jc w:val="both"/>
    </w:pPr>
    <w:rPr>
      <w:rFonts w:ascii="Arial" w:hAnsi="Arial"/>
      <w:lang w:val="en-US"/>
    </w:rPr>
  </w:style>
  <w:style w:type="character" w:customStyle="1" w:styleId="BodyTextIndent2Char">
    <w:name w:val="Body Text Indent 2 Char"/>
    <w:basedOn w:val="DefaultParagraphFont"/>
    <w:link w:val="BodyTextIndent2"/>
    <w:uiPriority w:val="99"/>
    <w:semiHidden/>
    <w:locked/>
    <w:rsid w:val="00F41A83"/>
    <w:rPr>
      <w:rFonts w:ascii="Times" w:hAnsi="Times" w:cs="Times New Roman"/>
      <w:sz w:val="20"/>
      <w:szCs w:val="20"/>
      <w:lang w:val="en-GB" w:eastAsia="en-IE"/>
    </w:rPr>
  </w:style>
  <w:style w:type="paragraph" w:styleId="Footer">
    <w:name w:val="footer"/>
    <w:basedOn w:val="Normal"/>
    <w:link w:val="FooterChar"/>
    <w:uiPriority w:val="99"/>
    <w:rsid w:val="00585A54"/>
    <w:pPr>
      <w:tabs>
        <w:tab w:val="center" w:pos="4320"/>
        <w:tab w:val="right" w:pos="8640"/>
      </w:tabs>
    </w:pPr>
    <w:rPr>
      <w:rFonts w:ascii="Palatino" w:hAnsi="Palatino"/>
      <w:lang w:val="en-US"/>
    </w:rPr>
  </w:style>
  <w:style w:type="character" w:customStyle="1" w:styleId="FooterChar">
    <w:name w:val="Footer Char"/>
    <w:basedOn w:val="DefaultParagraphFont"/>
    <w:link w:val="Footer"/>
    <w:uiPriority w:val="99"/>
    <w:locked/>
    <w:rsid w:val="00F41A83"/>
    <w:rPr>
      <w:rFonts w:ascii="Times" w:hAnsi="Times" w:cs="Times New Roman"/>
      <w:sz w:val="20"/>
      <w:szCs w:val="20"/>
      <w:lang w:val="en-GB" w:eastAsia="en-IE"/>
    </w:rPr>
  </w:style>
  <w:style w:type="paragraph" w:styleId="BodyText3">
    <w:name w:val="Body Text 3"/>
    <w:basedOn w:val="Normal"/>
    <w:link w:val="BodyText3Char"/>
    <w:uiPriority w:val="99"/>
    <w:rsid w:val="00585A54"/>
    <w:pPr>
      <w:jc w:val="center"/>
    </w:pPr>
    <w:rPr>
      <w:rFonts w:ascii="Arial" w:hAnsi="Arial"/>
      <w:b/>
      <w:lang w:val="en-US"/>
    </w:rPr>
  </w:style>
  <w:style w:type="character" w:customStyle="1" w:styleId="BodyText3Char">
    <w:name w:val="Body Text 3 Char"/>
    <w:basedOn w:val="DefaultParagraphFont"/>
    <w:link w:val="BodyText3"/>
    <w:uiPriority w:val="99"/>
    <w:semiHidden/>
    <w:locked/>
    <w:rsid w:val="00F41A83"/>
    <w:rPr>
      <w:rFonts w:ascii="Times" w:hAnsi="Times" w:cs="Times New Roman"/>
      <w:sz w:val="16"/>
      <w:szCs w:val="16"/>
      <w:lang w:val="en-GB" w:eastAsia="en-IE"/>
    </w:rPr>
  </w:style>
  <w:style w:type="paragraph" w:styleId="BodyText">
    <w:name w:val="Body Text"/>
    <w:basedOn w:val="Normal"/>
    <w:link w:val="BodyTextChar"/>
    <w:uiPriority w:val="99"/>
    <w:rsid w:val="00585A54"/>
    <w:pPr>
      <w:jc w:val="both"/>
    </w:pPr>
    <w:rPr>
      <w:rFonts w:ascii="Palatino" w:hAnsi="Palatino"/>
      <w:lang w:val="en-US"/>
    </w:rPr>
  </w:style>
  <w:style w:type="character" w:customStyle="1" w:styleId="BodyTextChar">
    <w:name w:val="Body Text Char"/>
    <w:basedOn w:val="DefaultParagraphFont"/>
    <w:link w:val="BodyText"/>
    <w:uiPriority w:val="99"/>
    <w:semiHidden/>
    <w:locked/>
    <w:rsid w:val="00F41A83"/>
    <w:rPr>
      <w:rFonts w:ascii="Times" w:hAnsi="Times" w:cs="Times New Roman"/>
      <w:sz w:val="20"/>
      <w:szCs w:val="20"/>
      <w:lang w:val="en-GB" w:eastAsia="en-IE"/>
    </w:rPr>
  </w:style>
  <w:style w:type="paragraph" w:styleId="BodyTextIndent3">
    <w:name w:val="Body Text Indent 3"/>
    <w:basedOn w:val="Normal"/>
    <w:link w:val="BodyTextIndent3Char"/>
    <w:uiPriority w:val="99"/>
    <w:rsid w:val="00585A54"/>
    <w:pPr>
      <w:ind w:left="720"/>
      <w:jc w:val="both"/>
    </w:pPr>
    <w:rPr>
      <w:rFonts w:ascii="Arial" w:hAnsi="Arial"/>
      <w:lang w:val="en-US"/>
    </w:rPr>
  </w:style>
  <w:style w:type="character" w:customStyle="1" w:styleId="BodyTextIndent3Char">
    <w:name w:val="Body Text Indent 3 Char"/>
    <w:basedOn w:val="DefaultParagraphFont"/>
    <w:link w:val="BodyTextIndent3"/>
    <w:uiPriority w:val="99"/>
    <w:semiHidden/>
    <w:locked/>
    <w:rsid w:val="00F41A83"/>
    <w:rPr>
      <w:rFonts w:ascii="Times" w:hAnsi="Times" w:cs="Times New Roman"/>
      <w:sz w:val="16"/>
      <w:szCs w:val="16"/>
      <w:lang w:val="en-GB" w:eastAsia="en-IE"/>
    </w:rPr>
  </w:style>
  <w:style w:type="paragraph" w:customStyle="1" w:styleId="itemlist1">
    <w:name w:val="item list 1"/>
    <w:basedOn w:val="Normal"/>
    <w:uiPriority w:val="99"/>
    <w:rsid w:val="00585A54"/>
    <w:pPr>
      <w:spacing w:after="100"/>
      <w:ind w:left="720" w:hanging="720"/>
      <w:jc w:val="both"/>
    </w:pPr>
    <w:rPr>
      <w:rFonts w:ascii="Palatino" w:hAnsi="Palatino"/>
      <w:lang w:val="en-US"/>
    </w:rPr>
  </w:style>
  <w:style w:type="paragraph" w:styleId="Header">
    <w:name w:val="header"/>
    <w:basedOn w:val="Normal"/>
    <w:link w:val="HeaderChar"/>
    <w:uiPriority w:val="99"/>
    <w:rsid w:val="00585A54"/>
    <w:pPr>
      <w:tabs>
        <w:tab w:val="center" w:pos="4320"/>
        <w:tab w:val="right" w:pos="8640"/>
      </w:tabs>
    </w:pPr>
    <w:rPr>
      <w:rFonts w:ascii="Palatino" w:hAnsi="Palatino"/>
      <w:lang w:val="en-US"/>
    </w:rPr>
  </w:style>
  <w:style w:type="character" w:customStyle="1" w:styleId="HeaderChar">
    <w:name w:val="Header Char"/>
    <w:basedOn w:val="DefaultParagraphFont"/>
    <w:link w:val="Header"/>
    <w:uiPriority w:val="99"/>
    <w:semiHidden/>
    <w:locked/>
    <w:rsid w:val="00F41A83"/>
    <w:rPr>
      <w:rFonts w:ascii="Times" w:hAnsi="Times" w:cs="Times New Roman"/>
      <w:sz w:val="20"/>
      <w:szCs w:val="20"/>
      <w:lang w:val="en-GB" w:eastAsia="en-IE"/>
    </w:rPr>
  </w:style>
  <w:style w:type="character" w:styleId="PageNumber">
    <w:name w:val="page number"/>
    <w:basedOn w:val="DefaultParagraphFont"/>
    <w:uiPriority w:val="99"/>
    <w:rsid w:val="00585A54"/>
    <w:rPr>
      <w:rFonts w:cs="Times New Roman"/>
    </w:rPr>
  </w:style>
  <w:style w:type="paragraph" w:styleId="BodyTextIndent">
    <w:name w:val="Body Text Indent"/>
    <w:basedOn w:val="Normal"/>
    <w:link w:val="BodyTextIndentChar"/>
    <w:uiPriority w:val="99"/>
    <w:rsid w:val="00585A54"/>
    <w:pPr>
      <w:ind w:left="720"/>
    </w:pPr>
    <w:rPr>
      <w:rFonts w:ascii="Arial" w:hAnsi="Arial"/>
    </w:rPr>
  </w:style>
  <w:style w:type="character" w:customStyle="1" w:styleId="BodyTextIndentChar">
    <w:name w:val="Body Text Indent Char"/>
    <w:basedOn w:val="DefaultParagraphFont"/>
    <w:link w:val="BodyTextIndent"/>
    <w:uiPriority w:val="99"/>
    <w:semiHidden/>
    <w:locked/>
    <w:rsid w:val="00F41A83"/>
    <w:rPr>
      <w:rFonts w:ascii="Times" w:hAnsi="Times" w:cs="Times New Roman"/>
      <w:sz w:val="20"/>
      <w:szCs w:val="20"/>
      <w:lang w:val="en-GB" w:eastAsia="en-IE"/>
    </w:rPr>
  </w:style>
  <w:style w:type="table" w:styleId="TableGrid">
    <w:name w:val="Table Grid"/>
    <w:basedOn w:val="TableNormal"/>
    <w:uiPriority w:val="99"/>
    <w:rsid w:val="00585A54"/>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85A54"/>
    <w:rPr>
      <w:rFonts w:cs="Times New Roman"/>
      <w:color w:val="0000FF"/>
      <w:u w:val="single"/>
    </w:rPr>
  </w:style>
  <w:style w:type="paragraph" w:styleId="BalloonText">
    <w:name w:val="Balloon Text"/>
    <w:basedOn w:val="Normal"/>
    <w:link w:val="BalloonTextChar"/>
    <w:uiPriority w:val="99"/>
    <w:semiHidden/>
    <w:rsid w:val="00BC346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1A83"/>
    <w:rPr>
      <w:rFonts w:cs="Times New Roman"/>
      <w:sz w:val="2"/>
      <w:lang w:val="en-GB" w:eastAsia="en-IE"/>
    </w:rPr>
  </w:style>
  <w:style w:type="paragraph" w:styleId="EndnoteText">
    <w:name w:val="endnote text"/>
    <w:basedOn w:val="Normal"/>
    <w:link w:val="EndnoteTextChar"/>
    <w:uiPriority w:val="99"/>
    <w:rsid w:val="007C3813"/>
    <w:pPr>
      <w:widowControl w:val="0"/>
      <w:spacing w:before="180"/>
      <w:jc w:val="both"/>
    </w:pPr>
    <w:rPr>
      <w:rFonts w:ascii="Arial" w:hAnsi="Arial"/>
      <w:lang w:eastAsia="en-US"/>
    </w:rPr>
  </w:style>
  <w:style w:type="character" w:customStyle="1" w:styleId="EndnoteTextChar">
    <w:name w:val="Endnote Text Char"/>
    <w:basedOn w:val="DefaultParagraphFont"/>
    <w:link w:val="EndnoteText"/>
    <w:uiPriority w:val="99"/>
    <w:locked/>
    <w:rsid w:val="007C3813"/>
    <w:rPr>
      <w:rFonts w:ascii="Arial" w:hAnsi="Arial" w:cs="Times New Roman"/>
      <w:sz w:val="24"/>
      <w:lang w:eastAsia="en-US"/>
    </w:rPr>
  </w:style>
  <w:style w:type="paragraph" w:styleId="Title">
    <w:name w:val="Title"/>
    <w:basedOn w:val="Normal"/>
    <w:link w:val="TitleChar"/>
    <w:uiPriority w:val="99"/>
    <w:qFormat/>
    <w:rsid w:val="007C3813"/>
    <w:pPr>
      <w:widowControl w:val="0"/>
      <w:suppressAutoHyphens/>
      <w:spacing w:after="180"/>
      <w:jc w:val="center"/>
    </w:pPr>
    <w:rPr>
      <w:rFonts w:ascii="Arial" w:hAnsi="Arial"/>
      <w:b/>
      <w:spacing w:val="-3"/>
      <w:sz w:val="28"/>
      <w:u w:val="single"/>
      <w:lang w:eastAsia="en-US"/>
    </w:rPr>
  </w:style>
  <w:style w:type="character" w:customStyle="1" w:styleId="TitleChar">
    <w:name w:val="Title Char"/>
    <w:basedOn w:val="DefaultParagraphFont"/>
    <w:link w:val="Title"/>
    <w:uiPriority w:val="99"/>
    <w:locked/>
    <w:rsid w:val="007C3813"/>
    <w:rPr>
      <w:rFonts w:ascii="Arial" w:hAnsi="Arial" w:cs="Times New Roman"/>
      <w:b/>
      <w:spacing w:val="-3"/>
      <w:sz w:val="28"/>
      <w:u w:val="single"/>
      <w:lang w:eastAsia="en-US"/>
    </w:rPr>
  </w:style>
  <w:style w:type="paragraph" w:styleId="BodyText2">
    <w:name w:val="Body Text 2"/>
    <w:basedOn w:val="Normal"/>
    <w:link w:val="BodyText2Char"/>
    <w:uiPriority w:val="99"/>
    <w:rsid w:val="00442B58"/>
    <w:pPr>
      <w:spacing w:after="120" w:line="480" w:lineRule="auto"/>
    </w:pPr>
  </w:style>
  <w:style w:type="character" w:customStyle="1" w:styleId="BodyText2Char">
    <w:name w:val="Body Text 2 Char"/>
    <w:basedOn w:val="DefaultParagraphFont"/>
    <w:link w:val="BodyText2"/>
    <w:uiPriority w:val="99"/>
    <w:locked/>
    <w:rsid w:val="00442B58"/>
    <w:rPr>
      <w:rFonts w:ascii="Times" w:hAnsi="Times" w:cs="Times New Roman"/>
      <w:sz w:val="24"/>
      <w:lang w:eastAsia="en-IE"/>
    </w:rPr>
  </w:style>
  <w:style w:type="character" w:styleId="LineNumber">
    <w:name w:val="line number"/>
    <w:basedOn w:val="DefaultParagraphFont"/>
    <w:uiPriority w:val="99"/>
    <w:rsid w:val="00E22177"/>
    <w:rPr>
      <w:rFonts w:cs="Times New Roman"/>
    </w:rPr>
  </w:style>
  <w:style w:type="paragraph" w:styleId="ListParagraph">
    <w:name w:val="List Paragraph"/>
    <w:basedOn w:val="Normal"/>
    <w:uiPriority w:val="99"/>
    <w:qFormat/>
    <w:rsid w:val="0043495C"/>
    <w:pPr>
      <w:ind w:left="720"/>
      <w:contextualSpacing/>
    </w:pPr>
  </w:style>
  <w:style w:type="paragraph" w:customStyle="1" w:styleId="Header2-SubClauses">
    <w:name w:val="Header 2 - SubClauses"/>
    <w:basedOn w:val="Normal"/>
    <w:uiPriority w:val="99"/>
    <w:rsid w:val="0043495C"/>
    <w:pPr>
      <w:tabs>
        <w:tab w:val="num" w:pos="360"/>
        <w:tab w:val="left" w:pos="619"/>
      </w:tabs>
      <w:spacing w:after="200"/>
      <w:ind w:left="619" w:hanging="619"/>
      <w:jc w:val="both"/>
    </w:pPr>
    <w:rPr>
      <w:rFonts w:ascii="Times New Roman" w:hAnsi="Times New Roman"/>
      <w:szCs w:val="24"/>
      <w:lang w:eastAsia="en-GB"/>
    </w:rPr>
  </w:style>
  <w:style w:type="paragraph" w:customStyle="1" w:styleId="Header3-Paragraph">
    <w:name w:val="Header 3 - Paragraph"/>
    <w:basedOn w:val="Normal"/>
    <w:uiPriority w:val="99"/>
    <w:rsid w:val="0043495C"/>
    <w:pPr>
      <w:tabs>
        <w:tab w:val="num" w:pos="360"/>
        <w:tab w:val="num" w:pos="864"/>
      </w:tabs>
      <w:spacing w:after="200"/>
      <w:ind w:left="1238" w:hanging="619"/>
      <w:jc w:val="both"/>
    </w:pPr>
    <w:rPr>
      <w:rFonts w:ascii="Times New Roman" w:hAnsi="Times New Roman"/>
      <w:szCs w:val="24"/>
      <w:lang w:val="en-US" w:eastAsia="en-GB"/>
    </w:rPr>
  </w:style>
  <w:style w:type="paragraph" w:customStyle="1" w:styleId="P3Header1-Clauses">
    <w:name w:val="P3 Header1-Clauses"/>
    <w:basedOn w:val="Normal"/>
    <w:uiPriority w:val="99"/>
    <w:rsid w:val="0043495C"/>
    <w:pPr>
      <w:tabs>
        <w:tab w:val="num" w:pos="360"/>
      </w:tabs>
    </w:pPr>
    <w:rPr>
      <w:rFonts w:ascii="Times New Roman" w:hAnsi="Times New Roman"/>
      <w:b/>
      <w:bCs/>
      <w:szCs w:val="24"/>
      <w:lang w:eastAsia="en-GB"/>
    </w:rPr>
  </w:style>
  <w:style w:type="character" w:customStyle="1" w:styleId="CharChar17">
    <w:name w:val="Char Char17"/>
    <w:basedOn w:val="DefaultParagraphFont"/>
    <w:uiPriority w:val="99"/>
    <w:semiHidden/>
    <w:locked/>
    <w:rsid w:val="001856FD"/>
    <w:rPr>
      <w:rFonts w:ascii="Arial" w:hAnsi="Arial" w:cs="Times New Roman"/>
      <w:b/>
      <w:sz w:val="24"/>
      <w:lang w:val="en-US" w:eastAsia="en-IE" w:bidi="ar-SA"/>
    </w:rPr>
  </w:style>
  <w:style w:type="character" w:customStyle="1" w:styleId="CharChar16">
    <w:name w:val="Char Char16"/>
    <w:basedOn w:val="DefaultParagraphFont"/>
    <w:uiPriority w:val="99"/>
    <w:semiHidden/>
    <w:locked/>
    <w:rsid w:val="001856FD"/>
    <w:rPr>
      <w:rFonts w:ascii="Arial" w:hAnsi="Arial" w:cs="Times New Roman"/>
      <w:b/>
      <w:sz w:val="28"/>
      <w:lang w:val="en-US" w:eastAsia="en-IE" w:bidi="ar-SA"/>
    </w:rPr>
  </w:style>
  <w:style w:type="character" w:customStyle="1" w:styleId="CharChar9">
    <w:name w:val="Char Char9"/>
    <w:basedOn w:val="DefaultParagraphFont"/>
    <w:uiPriority w:val="99"/>
    <w:semiHidden/>
    <w:locked/>
    <w:rsid w:val="001856FD"/>
    <w:rPr>
      <w:rFonts w:ascii="Palatino" w:hAnsi="Palatino" w:cs="Times New Roman"/>
      <w:sz w:val="24"/>
      <w:lang w:val="en-US" w:eastAsia="en-IE" w:bidi="ar-SA"/>
    </w:rPr>
  </w:style>
  <w:style w:type="paragraph" w:customStyle="1" w:styleId="GCC11TextCharCharCharCharCharCharCharCharChar">
    <w:name w:val="GCC1.1Text Char Char Char Char Char Char Char Char Char"/>
    <w:link w:val="GCC11TextCharCharCharCharCharCharCharCharCharChar"/>
    <w:uiPriority w:val="99"/>
    <w:rsid w:val="001856FD"/>
    <w:pPr>
      <w:tabs>
        <w:tab w:val="left" w:pos="709"/>
      </w:tabs>
      <w:spacing w:after="60"/>
      <w:ind w:left="709" w:hanging="709"/>
    </w:pPr>
    <w:rPr>
      <w:rFonts w:ascii="Times" w:hAnsi="Times"/>
      <w:sz w:val="24"/>
      <w:szCs w:val="24"/>
      <w:lang w:val="en-GB" w:eastAsia="en-US"/>
    </w:rPr>
  </w:style>
  <w:style w:type="character" w:customStyle="1" w:styleId="GCC11TextCharCharCharCharCharCharCharCharCharChar">
    <w:name w:val="GCC1.1Text Char Char Char Char Char Char Char Char Char Char"/>
    <w:basedOn w:val="DefaultParagraphFont"/>
    <w:link w:val="GCC11TextCharCharCharCharCharCharCharCharChar"/>
    <w:uiPriority w:val="99"/>
    <w:locked/>
    <w:rsid w:val="001856FD"/>
    <w:rPr>
      <w:rFonts w:ascii="Times" w:hAnsi="Times"/>
      <w:sz w:val="24"/>
      <w:szCs w:val="24"/>
      <w:lang w:val="en-GB" w:eastAsia="en-US" w:bidi="ar-SA"/>
    </w:rPr>
  </w:style>
  <w:style w:type="paragraph" w:styleId="FootnoteText">
    <w:name w:val="footnote text"/>
    <w:basedOn w:val="Normal"/>
    <w:link w:val="FootnoteTextChar"/>
    <w:semiHidden/>
    <w:locked/>
    <w:rsid w:val="005F7925"/>
    <w:pPr>
      <w:jc w:val="center"/>
    </w:pPr>
    <w:rPr>
      <w:rFonts w:ascii="Palatino" w:hAnsi="Palatino"/>
      <w:b/>
      <w:sz w:val="20"/>
      <w:lang w:val="en-US" w:eastAsia="en-US"/>
    </w:rPr>
  </w:style>
  <w:style w:type="character" w:customStyle="1" w:styleId="FootnoteTextChar">
    <w:name w:val="Footnote Text Char"/>
    <w:basedOn w:val="DefaultParagraphFont"/>
    <w:link w:val="FootnoteText"/>
    <w:semiHidden/>
    <w:rsid w:val="005F7925"/>
    <w:rPr>
      <w:rFonts w:ascii="Palatino" w:hAnsi="Palatino"/>
      <w:b/>
      <w:lang w:val="en-US" w:eastAsia="en-US"/>
    </w:rPr>
  </w:style>
  <w:style w:type="character" w:styleId="FootnoteReference">
    <w:name w:val="footnote reference"/>
    <w:basedOn w:val="DefaultParagraphFont"/>
    <w:semiHidden/>
    <w:locked/>
    <w:rsid w:val="005F7925"/>
    <w:rPr>
      <w:vertAlign w:val="superscript"/>
    </w:rPr>
  </w:style>
  <w:style w:type="paragraph" w:customStyle="1" w:styleId="oddl-nadpis">
    <w:name w:val="oddíl-nadpis"/>
    <w:basedOn w:val="Normal"/>
    <w:rsid w:val="005F7925"/>
    <w:pPr>
      <w:keepNext/>
      <w:widowControl w:val="0"/>
      <w:tabs>
        <w:tab w:val="left" w:pos="567"/>
      </w:tabs>
      <w:spacing w:before="240" w:line="240" w:lineRule="exact"/>
    </w:pPr>
    <w:rPr>
      <w:rFonts w:ascii="Arial" w:hAnsi="Arial"/>
      <w:b/>
      <w:snapToGrid w:val="0"/>
      <w:lang w:val="cs-CZ" w:eastAsia="en-US"/>
    </w:rPr>
  </w:style>
  <w:style w:type="paragraph" w:customStyle="1" w:styleId="Style">
    <w:name w:val="Style"/>
    <w:rsid w:val="00E50BEC"/>
    <w:pPr>
      <w:widowControl w:val="0"/>
      <w:autoSpaceDE w:val="0"/>
      <w:autoSpaceDN w:val="0"/>
      <w:adjustRightInd w:val="0"/>
    </w:pPr>
    <w:rPr>
      <w:sz w:val="24"/>
      <w:szCs w:val="24"/>
    </w:rPr>
  </w:style>
  <w:style w:type="paragraph" w:styleId="NormalWeb">
    <w:name w:val="Normal (Web)"/>
    <w:basedOn w:val="Normal"/>
    <w:uiPriority w:val="99"/>
    <w:semiHidden/>
    <w:unhideWhenUsed/>
    <w:locked/>
    <w:rsid w:val="00597EF5"/>
    <w:pPr>
      <w:spacing w:before="100" w:beforeAutospacing="1" w:after="100" w:afterAutospacing="1"/>
    </w:pPr>
    <w:rPr>
      <w:rFonts w:ascii="Times New Roman" w:hAnsi="Times New Roman"/>
      <w:szCs w:val="24"/>
      <w:lang w:eastAsia="en-GB"/>
    </w:rPr>
  </w:style>
  <w:style w:type="character" w:customStyle="1" w:styleId="apple-converted-space">
    <w:name w:val="apple-converted-space"/>
    <w:basedOn w:val="DefaultParagraphFont"/>
    <w:rsid w:val="00597EF5"/>
  </w:style>
  <w:style w:type="character" w:styleId="UnresolvedMention">
    <w:name w:val="Unresolved Mention"/>
    <w:basedOn w:val="DefaultParagraphFont"/>
    <w:uiPriority w:val="99"/>
    <w:semiHidden/>
    <w:unhideWhenUsed/>
    <w:rsid w:val="009760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503245">
      <w:bodyDiv w:val="1"/>
      <w:marLeft w:val="0"/>
      <w:marRight w:val="0"/>
      <w:marTop w:val="0"/>
      <w:marBottom w:val="0"/>
      <w:divBdr>
        <w:top w:val="none" w:sz="0" w:space="0" w:color="auto"/>
        <w:left w:val="none" w:sz="0" w:space="0" w:color="auto"/>
        <w:bottom w:val="none" w:sz="0" w:space="0" w:color="auto"/>
        <w:right w:val="none" w:sz="0" w:space="0" w:color="auto"/>
      </w:divBdr>
    </w:div>
    <w:div w:id="448012357">
      <w:marLeft w:val="0"/>
      <w:marRight w:val="0"/>
      <w:marTop w:val="0"/>
      <w:marBottom w:val="0"/>
      <w:divBdr>
        <w:top w:val="none" w:sz="0" w:space="0" w:color="auto"/>
        <w:left w:val="none" w:sz="0" w:space="0" w:color="auto"/>
        <w:bottom w:val="none" w:sz="0" w:space="0" w:color="auto"/>
        <w:right w:val="none" w:sz="0" w:space="0" w:color="auto"/>
      </w:divBdr>
    </w:div>
    <w:div w:id="448012358">
      <w:marLeft w:val="0"/>
      <w:marRight w:val="0"/>
      <w:marTop w:val="0"/>
      <w:marBottom w:val="0"/>
      <w:divBdr>
        <w:top w:val="none" w:sz="0" w:space="0" w:color="auto"/>
        <w:left w:val="none" w:sz="0" w:space="0" w:color="auto"/>
        <w:bottom w:val="none" w:sz="0" w:space="0" w:color="auto"/>
        <w:right w:val="none" w:sz="0" w:space="0" w:color="auto"/>
      </w:divBdr>
    </w:div>
    <w:div w:id="532108691">
      <w:bodyDiv w:val="1"/>
      <w:marLeft w:val="0"/>
      <w:marRight w:val="0"/>
      <w:marTop w:val="0"/>
      <w:marBottom w:val="0"/>
      <w:divBdr>
        <w:top w:val="none" w:sz="0" w:space="0" w:color="auto"/>
        <w:left w:val="none" w:sz="0" w:space="0" w:color="auto"/>
        <w:bottom w:val="none" w:sz="0" w:space="0" w:color="auto"/>
        <w:right w:val="none" w:sz="0" w:space="0" w:color="auto"/>
      </w:divBdr>
    </w:div>
    <w:div w:id="849565523">
      <w:bodyDiv w:val="1"/>
      <w:marLeft w:val="0"/>
      <w:marRight w:val="0"/>
      <w:marTop w:val="0"/>
      <w:marBottom w:val="0"/>
      <w:divBdr>
        <w:top w:val="none" w:sz="0" w:space="0" w:color="auto"/>
        <w:left w:val="none" w:sz="0" w:space="0" w:color="auto"/>
        <w:bottom w:val="none" w:sz="0" w:space="0" w:color="auto"/>
        <w:right w:val="none" w:sz="0" w:space="0" w:color="auto"/>
      </w:divBdr>
    </w:div>
    <w:div w:id="931082640">
      <w:bodyDiv w:val="1"/>
      <w:marLeft w:val="0"/>
      <w:marRight w:val="0"/>
      <w:marTop w:val="0"/>
      <w:marBottom w:val="0"/>
      <w:divBdr>
        <w:top w:val="none" w:sz="0" w:space="0" w:color="auto"/>
        <w:left w:val="none" w:sz="0" w:space="0" w:color="auto"/>
        <w:bottom w:val="none" w:sz="0" w:space="0" w:color="auto"/>
        <w:right w:val="none" w:sz="0" w:space="0" w:color="auto"/>
      </w:divBdr>
    </w:div>
    <w:div w:id="989404918">
      <w:bodyDiv w:val="1"/>
      <w:marLeft w:val="0"/>
      <w:marRight w:val="0"/>
      <w:marTop w:val="0"/>
      <w:marBottom w:val="0"/>
      <w:divBdr>
        <w:top w:val="none" w:sz="0" w:space="0" w:color="auto"/>
        <w:left w:val="none" w:sz="0" w:space="0" w:color="auto"/>
        <w:bottom w:val="none" w:sz="0" w:space="0" w:color="auto"/>
        <w:right w:val="none" w:sz="0" w:space="0" w:color="auto"/>
      </w:divBdr>
    </w:div>
    <w:div w:id="1371540541">
      <w:bodyDiv w:val="1"/>
      <w:marLeft w:val="0"/>
      <w:marRight w:val="0"/>
      <w:marTop w:val="0"/>
      <w:marBottom w:val="0"/>
      <w:divBdr>
        <w:top w:val="none" w:sz="0" w:space="0" w:color="auto"/>
        <w:left w:val="none" w:sz="0" w:space="0" w:color="auto"/>
        <w:bottom w:val="none" w:sz="0" w:space="0" w:color="auto"/>
        <w:right w:val="none" w:sz="0" w:space="0" w:color="auto"/>
      </w:divBdr>
    </w:div>
    <w:div w:id="1420056763">
      <w:bodyDiv w:val="1"/>
      <w:marLeft w:val="0"/>
      <w:marRight w:val="0"/>
      <w:marTop w:val="0"/>
      <w:marBottom w:val="0"/>
      <w:divBdr>
        <w:top w:val="none" w:sz="0" w:space="0" w:color="auto"/>
        <w:left w:val="none" w:sz="0" w:space="0" w:color="auto"/>
        <w:bottom w:val="none" w:sz="0" w:space="0" w:color="auto"/>
        <w:right w:val="none" w:sz="0" w:space="0" w:color="auto"/>
      </w:divBdr>
    </w:div>
    <w:div w:id="158368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uthsudanprocurement@imaworldhealth.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6195C-E0FF-4FFA-A119-41AD04B94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6909</Words>
  <Characters>38383</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TENDER DOCUMENT</vt:lpstr>
    </vt:vector>
  </TitlesOfParts>
  <Company>concern world wide</Company>
  <LinksUpToDate>false</LinksUpToDate>
  <CharactersWithSpaces>45202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DOCUMENT</dc:title>
  <dc:creator>concen pader</dc:creator>
  <cp:lastModifiedBy>Gismalla Kebbi Repent</cp:lastModifiedBy>
  <cp:revision>3</cp:revision>
  <cp:lastPrinted>2013-08-09T07:54:00Z</cp:lastPrinted>
  <dcterms:created xsi:type="dcterms:W3CDTF">2024-08-23T09:10:00Z</dcterms:created>
  <dcterms:modified xsi:type="dcterms:W3CDTF">2024-08-23T09:10:00Z</dcterms:modified>
</cp:coreProperties>
</file>