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5BA29" w14:textId="24FE4D4C" w:rsidR="00EA7AC6" w:rsidRPr="00E104B7" w:rsidDel="00434362" w:rsidRDefault="00EA7AC6" w:rsidP="4157BEBF">
      <w:pPr>
        <w:rPr>
          <w:rFonts w:ascii="Avenir Next LT Pro" w:hAnsi="Avenir Next LT Pro"/>
          <w:lang w:val="en-US"/>
        </w:rPr>
      </w:pPr>
      <w:bookmarkStart w:id="0" w:name="_Toc466022932"/>
      <w:bookmarkStart w:id="1" w:name="_Toc451341923"/>
    </w:p>
    <w:bookmarkEnd w:id="0"/>
    <w:bookmarkEnd w:id="1"/>
    <w:p w14:paraId="13167CB5" w14:textId="5F1AA24B" w:rsidR="00521EE0" w:rsidRPr="00D038E0" w:rsidDel="00434362" w:rsidRDefault="00521EE0" w:rsidP="4157BEBF">
      <w:pPr>
        <w:pStyle w:val="ACBody2"/>
        <w:rPr>
          <w:rFonts w:ascii="Avenir Next LT Pro" w:hAnsi="Avenir Next LT Pro"/>
        </w:rPr>
      </w:pPr>
    </w:p>
    <w:p w14:paraId="46594F82" w14:textId="77777777" w:rsidR="00B70675" w:rsidRPr="00B70675" w:rsidRDefault="002A52EF" w:rsidP="00B70675">
      <w:pPr>
        <w:pStyle w:val="Heading1"/>
        <w:numPr>
          <w:ilvl w:val="0"/>
          <w:numId w:val="0"/>
        </w:numPr>
        <w:pBdr>
          <w:bottom w:val="single" w:sz="18" w:space="1" w:color="A6CE38"/>
        </w:pBdr>
        <w:spacing w:line="276" w:lineRule="auto"/>
        <w:jc w:val="both"/>
        <w:rPr>
          <w:rFonts w:ascii="Avenir Next LT Pro" w:hAnsi="Avenir Next LT Pro"/>
          <w:sz w:val="20"/>
          <w:szCs w:val="20"/>
        </w:rPr>
      </w:pPr>
      <w:bookmarkStart w:id="2" w:name="_Toc115690175"/>
      <w:bookmarkStart w:id="3" w:name="_Toc118102638"/>
      <w:bookmarkStart w:id="4" w:name="_Toc118102814"/>
      <w:bookmarkStart w:id="5" w:name="_Toc463016560"/>
      <w:bookmarkStart w:id="6" w:name="_Toc466022967"/>
      <w:bookmarkEnd w:id="2"/>
      <w:bookmarkEnd w:id="3"/>
      <w:bookmarkEnd w:id="4"/>
      <w:r w:rsidRPr="4157BEBF">
        <w:rPr>
          <w:rFonts w:ascii="Avenir Next LT Pro" w:hAnsi="Avenir Next LT Pro"/>
        </w:rPr>
        <w:t xml:space="preserve">Appendix 3– Technical specifications </w:t>
      </w:r>
      <w:r w:rsidR="005E0E7B" w:rsidRPr="4157BEBF">
        <w:rPr>
          <w:rFonts w:ascii="Avenir Next LT Pro" w:hAnsi="Avenir Next LT Pro"/>
          <w:sz w:val="28"/>
          <w:szCs w:val="28"/>
        </w:rPr>
        <w:t xml:space="preserve"> </w:t>
      </w:r>
    </w:p>
    <w:p w14:paraId="090AA03E" w14:textId="68CE905E" w:rsidR="005E0E7B" w:rsidRPr="00E104B7" w:rsidRDefault="00B70675" w:rsidP="00B70675">
      <w:pPr>
        <w:pStyle w:val="Heading1"/>
        <w:numPr>
          <w:ilvl w:val="0"/>
          <w:numId w:val="0"/>
        </w:numPr>
        <w:pBdr>
          <w:bottom w:val="single" w:sz="18" w:space="1" w:color="A6CE38"/>
        </w:pBdr>
        <w:spacing w:line="276" w:lineRule="auto"/>
        <w:ind w:left="432" w:hanging="432"/>
        <w:jc w:val="both"/>
        <w:rPr>
          <w:rFonts w:ascii="Avenir Next LT Pro" w:hAnsi="Avenir Next LT Pro"/>
          <w:sz w:val="20"/>
          <w:szCs w:val="20"/>
        </w:rPr>
      </w:pPr>
      <w:r>
        <w:rPr>
          <w:rFonts w:ascii="Avenir Next LT Pro" w:hAnsi="Avenir Next LT Pro"/>
          <w:color w:val="92D050"/>
          <w:sz w:val="20"/>
          <w:szCs w:val="20"/>
        </w:rPr>
        <w:t>1. B</w:t>
      </w:r>
      <w:r w:rsidR="005E0E7B" w:rsidRPr="00E104B7">
        <w:rPr>
          <w:rFonts w:ascii="Avenir Next LT Pro" w:hAnsi="Avenir Next LT Pro"/>
          <w:color w:val="92D050"/>
          <w:sz w:val="20"/>
          <w:szCs w:val="20"/>
        </w:rPr>
        <w:t>ackground</w:t>
      </w:r>
      <w:bookmarkStart w:id="7" w:name="_Hlk58422831"/>
    </w:p>
    <w:p w14:paraId="04B1D4A5" w14:textId="66722C0C" w:rsidR="005E0E7B" w:rsidRPr="00E104B7" w:rsidRDefault="005E0E7B" w:rsidP="005E0E7B">
      <w:pPr>
        <w:jc w:val="both"/>
        <w:rPr>
          <w:rFonts w:ascii="Avenir Next LT Pro" w:hAnsi="Avenir Next LT Pro"/>
          <w:sz w:val="20"/>
          <w:szCs w:val="20"/>
        </w:rPr>
      </w:pPr>
      <w:r w:rsidRPr="00E104B7">
        <w:rPr>
          <w:rFonts w:ascii="Avenir Next LT Pro" w:hAnsi="Avenir Next LT Pro"/>
          <w:sz w:val="20"/>
          <w:szCs w:val="20"/>
        </w:rPr>
        <w:t>GOAL is an international humanitarian organization working with the most vulnerable communities to help them respond to, and recover from, humanitarian crises and to assist them to build long term solutions to mitigate poverty and vulnerability. GOAL has been working in South Sudan since 1985 with a focus on health, nutrition, WASH, food security and livelihoods and is registered with Relief &amp; Rehabilitation Commission (Registration #67). GOAL is implementing programs in Ulang, Manyo, and Renk in Upper Nile State, Twic, Gogrial East and Gogrial West in Warrap State, Abyei Special Administrative Area, Rubkona in Unit State and Kajo Keji in Central Equatoria State.</w:t>
      </w:r>
    </w:p>
    <w:p w14:paraId="35377384" w14:textId="77777777" w:rsidR="005E0E7B" w:rsidRPr="00E104B7" w:rsidRDefault="005E0E7B" w:rsidP="005E0E7B">
      <w:pPr>
        <w:jc w:val="both"/>
        <w:rPr>
          <w:rFonts w:ascii="Avenir Next LT Pro" w:hAnsi="Avenir Next LT Pro" w:cs="Aptos"/>
          <w:sz w:val="20"/>
          <w:szCs w:val="20"/>
        </w:rPr>
      </w:pPr>
      <w:r w:rsidRPr="00E104B7">
        <w:rPr>
          <w:rFonts w:ascii="Avenir Next LT Pro" w:hAnsi="Avenir Next LT Pro" w:cs="Aptos"/>
          <w:sz w:val="20"/>
          <w:szCs w:val="20"/>
        </w:rPr>
        <w:t>GOAL South Sudan is planning to contract a reputable boat company to supply one boat for its operations in Manyo county, Upper Niles State under the project “</w:t>
      </w:r>
      <w:r w:rsidRPr="00E104B7">
        <w:rPr>
          <w:rFonts w:ascii="Avenir Next LT Pro" w:hAnsi="Avenir Next LT Pro" w:cs="Aptos"/>
          <w:i/>
          <w:iCs/>
          <w:sz w:val="20"/>
          <w:szCs w:val="20"/>
        </w:rPr>
        <w:t>Provision of Life-saving integrated Health, Nutrition, WASH and Protection-mainstreaming Interventions for Sudan Crisis Affected Populations in Renk and Manyo counties, South Sudan”</w:t>
      </w:r>
      <w:r w:rsidRPr="00E104B7">
        <w:rPr>
          <w:rFonts w:ascii="Avenir Next LT Pro" w:hAnsi="Avenir Next LT Pro" w:cs="Aptos"/>
          <w:sz w:val="20"/>
          <w:szCs w:val="20"/>
        </w:rPr>
        <w:t>.</w:t>
      </w:r>
    </w:p>
    <w:bookmarkEnd w:id="7"/>
    <w:p w14:paraId="2B5763EC" w14:textId="77777777" w:rsidR="005E0E7B" w:rsidRPr="00E104B7" w:rsidRDefault="005E0E7B" w:rsidP="00B70675">
      <w:pPr>
        <w:pStyle w:val="Heading1"/>
        <w:numPr>
          <w:ilvl w:val="0"/>
          <w:numId w:val="27"/>
        </w:numPr>
        <w:pBdr>
          <w:bottom w:val="single" w:sz="18" w:space="1" w:color="A6CE38"/>
        </w:pBdr>
        <w:spacing w:line="276" w:lineRule="auto"/>
        <w:jc w:val="both"/>
        <w:rPr>
          <w:rFonts w:ascii="Avenir Next LT Pro" w:hAnsi="Avenir Next LT Pro"/>
          <w:b w:val="0"/>
          <w:bCs w:val="0"/>
          <w:color w:val="92D050"/>
          <w:sz w:val="20"/>
          <w:szCs w:val="20"/>
        </w:rPr>
      </w:pPr>
      <w:r w:rsidRPr="00E104B7">
        <w:rPr>
          <w:rFonts w:ascii="Avenir Next LT Pro" w:hAnsi="Avenir Next LT Pro"/>
          <w:color w:val="92D050"/>
          <w:sz w:val="20"/>
          <w:szCs w:val="20"/>
        </w:rPr>
        <w:t xml:space="preserve">Technical Specifications </w:t>
      </w:r>
    </w:p>
    <w:p w14:paraId="52A12DD3" w14:textId="77777777" w:rsidR="005E0E7B" w:rsidRPr="00E104B7" w:rsidRDefault="005E0E7B" w:rsidP="005E0E7B">
      <w:pPr>
        <w:rPr>
          <w:rFonts w:ascii="Avenir Next LT Pro" w:hAnsi="Avenir Next LT Pro" w:cs="Aptos"/>
          <w:sz w:val="20"/>
          <w:szCs w:val="20"/>
        </w:rPr>
      </w:pPr>
      <w:r w:rsidRPr="00E104B7">
        <w:rPr>
          <w:rFonts w:ascii="Avenir Next LT Pro" w:hAnsi="Avenir Next LT Pro" w:cs="Aptos"/>
          <w:sz w:val="20"/>
          <w:szCs w:val="20"/>
        </w:rPr>
        <w:t>The boat will be of description / specifications as follows:</w:t>
      </w:r>
    </w:p>
    <w:p w14:paraId="05B18264" w14:textId="012D63FA" w:rsidR="005E0E7B" w:rsidRPr="00E104B7" w:rsidRDefault="005E0E7B" w:rsidP="005E0E7B">
      <w:pPr>
        <w:jc w:val="both"/>
        <w:rPr>
          <w:rFonts w:ascii="Avenir Next LT Pro" w:hAnsi="Avenir Next LT Pro" w:cs="Aptos"/>
          <w:sz w:val="20"/>
          <w:szCs w:val="20"/>
        </w:rPr>
      </w:pPr>
      <w:r w:rsidRPr="00E104B7">
        <w:rPr>
          <w:rFonts w:ascii="Avenir Next LT Pro" w:hAnsi="Avenir Next LT Pro" w:cs="Aptos"/>
          <w:sz w:val="20"/>
          <w:szCs w:val="20"/>
        </w:rPr>
        <w:t xml:space="preserve">Boat of W23S body made of fibred glass and Aluminum, with Sunshade framing with plastic canopy covering, with 4 benches, and loading capacity of 1000Kgs, 12 pax max, + Driver with 2-Stroke outboard engine 75HP (With 3-cylinder engine type,3-carburator fuel induction system, tiller handle steering, pre-mixing lubrication, manual starter system, CDI ignition system, Fuel tanker minimum 25litr size, fuel line, manual, engine hour-meter PET-3200R). </w:t>
      </w:r>
    </w:p>
    <w:p w14:paraId="11401006" w14:textId="443046D3" w:rsidR="005E0E7B" w:rsidRPr="00E104B7" w:rsidRDefault="005E0E7B" w:rsidP="004C521E">
      <w:pPr>
        <w:jc w:val="both"/>
        <w:rPr>
          <w:rFonts w:ascii="Avenir Next LT Pro" w:hAnsi="Avenir Next LT Pro" w:cs="Aptos"/>
          <w:sz w:val="20"/>
          <w:szCs w:val="20"/>
        </w:rPr>
      </w:pPr>
      <w:r w:rsidRPr="00E104B7">
        <w:rPr>
          <w:rFonts w:ascii="Avenir Next LT Pro" w:hAnsi="Avenir Next LT Pro" w:cs="Aptos"/>
          <w:sz w:val="20"/>
          <w:szCs w:val="20"/>
        </w:rPr>
        <w:t>The breakdown of the specification requirement is as follows:</w:t>
      </w:r>
    </w:p>
    <w:tbl>
      <w:tblPr>
        <w:tblW w:w="9016" w:type="dxa"/>
        <w:tblCellMar>
          <w:left w:w="10" w:type="dxa"/>
          <w:right w:w="10" w:type="dxa"/>
        </w:tblCellMar>
        <w:tblLook w:val="04A0" w:firstRow="1" w:lastRow="0" w:firstColumn="1" w:lastColumn="0" w:noHBand="0" w:noVBand="1"/>
      </w:tblPr>
      <w:tblGrid>
        <w:gridCol w:w="999"/>
        <w:gridCol w:w="6623"/>
        <w:gridCol w:w="742"/>
        <w:gridCol w:w="652"/>
      </w:tblGrid>
      <w:tr w:rsidR="005E0E7B" w:rsidRPr="00E104B7" w14:paraId="7D745DB2" w14:textId="77777777" w:rsidTr="4157BEBF">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B36A07" w14:textId="77777777" w:rsidR="005E0E7B" w:rsidRPr="00E104B7" w:rsidRDefault="005E0E7B" w:rsidP="00032936">
            <w:pPr>
              <w:rPr>
                <w:rFonts w:ascii="Avenir Next LT Pro" w:hAnsi="Avenir Next LT Pro"/>
                <w:sz w:val="18"/>
                <w:szCs w:val="18"/>
              </w:rPr>
            </w:pPr>
            <w:r w:rsidRPr="00E104B7">
              <w:rPr>
                <w:rFonts w:ascii="Avenir Next LT Pro" w:hAnsi="Avenir Next LT Pro" w:cs="Arial"/>
                <w:b/>
                <w:bCs/>
                <w:color w:val="000000"/>
                <w:sz w:val="18"/>
                <w:szCs w:val="18"/>
              </w:rPr>
              <w:t>Number</w:t>
            </w:r>
          </w:p>
        </w:tc>
        <w:tc>
          <w:tcPr>
            <w:tcW w:w="6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F7830F" w14:textId="77777777" w:rsidR="005E0E7B" w:rsidRPr="00E104B7" w:rsidRDefault="005E0E7B" w:rsidP="00032936">
            <w:pPr>
              <w:rPr>
                <w:rFonts w:ascii="Avenir Next LT Pro" w:hAnsi="Avenir Next LT Pro"/>
                <w:sz w:val="18"/>
                <w:szCs w:val="18"/>
              </w:rPr>
            </w:pPr>
            <w:r w:rsidRPr="00E104B7">
              <w:rPr>
                <w:rFonts w:ascii="Avenir Next LT Pro" w:hAnsi="Avenir Next LT Pro" w:cs="Arial"/>
                <w:b/>
                <w:bCs/>
                <w:color w:val="000000"/>
                <w:sz w:val="18"/>
                <w:szCs w:val="18"/>
              </w:rPr>
              <w:t>Description of requirement</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6B9B3C" w14:textId="77777777" w:rsidR="005E0E7B" w:rsidRPr="00E104B7" w:rsidRDefault="005E0E7B" w:rsidP="00032936">
            <w:pPr>
              <w:rPr>
                <w:rFonts w:ascii="Avenir Next LT Pro" w:hAnsi="Avenir Next LT Pro"/>
                <w:sz w:val="18"/>
                <w:szCs w:val="18"/>
              </w:rPr>
            </w:pPr>
            <w:r w:rsidRPr="00E104B7">
              <w:rPr>
                <w:rFonts w:ascii="Avenir Next LT Pro" w:hAnsi="Avenir Next LT Pro" w:cs="Arial"/>
                <w:b/>
                <w:bCs/>
                <w:color w:val="000000"/>
                <w:sz w:val="18"/>
                <w:szCs w:val="18"/>
              </w:rPr>
              <w:t>Unit</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2F1CE5" w14:textId="77777777" w:rsidR="005E0E7B" w:rsidRPr="00E104B7" w:rsidRDefault="005E0E7B" w:rsidP="00032936">
            <w:pPr>
              <w:rPr>
                <w:rFonts w:ascii="Avenir Next LT Pro" w:hAnsi="Avenir Next LT Pro"/>
                <w:sz w:val="18"/>
                <w:szCs w:val="18"/>
              </w:rPr>
            </w:pPr>
            <w:r w:rsidRPr="00E104B7">
              <w:rPr>
                <w:rFonts w:ascii="Avenir Next LT Pro" w:hAnsi="Avenir Next LT Pro" w:cs="Arial"/>
                <w:b/>
                <w:bCs/>
                <w:color w:val="000000"/>
                <w:sz w:val="18"/>
                <w:szCs w:val="18"/>
              </w:rPr>
              <w:t>Qty</w:t>
            </w:r>
          </w:p>
        </w:tc>
      </w:tr>
      <w:tr w:rsidR="005E0E7B" w:rsidRPr="00E104B7" w14:paraId="5E37BD16" w14:textId="77777777" w:rsidTr="4157BEBF">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3B7411" w14:textId="77777777" w:rsidR="005E0E7B" w:rsidRPr="00E104B7" w:rsidRDefault="005E0E7B" w:rsidP="00032936">
            <w:pPr>
              <w:jc w:val="center"/>
              <w:rPr>
                <w:rFonts w:ascii="Avenir Next LT Pro" w:hAnsi="Avenir Next LT Pro"/>
                <w:sz w:val="18"/>
                <w:szCs w:val="18"/>
              </w:rPr>
            </w:pPr>
          </w:p>
          <w:p w14:paraId="27E09A80" w14:textId="77777777" w:rsidR="005E0E7B" w:rsidRPr="00E104B7" w:rsidRDefault="005E0E7B" w:rsidP="00032936">
            <w:pPr>
              <w:jc w:val="center"/>
              <w:rPr>
                <w:rFonts w:ascii="Avenir Next LT Pro" w:hAnsi="Avenir Next LT Pro"/>
                <w:sz w:val="18"/>
                <w:szCs w:val="18"/>
              </w:rPr>
            </w:pPr>
            <w:r w:rsidRPr="00E104B7">
              <w:rPr>
                <w:rFonts w:ascii="Avenir Next LT Pro" w:hAnsi="Avenir Next LT Pro"/>
                <w:sz w:val="18"/>
                <w:szCs w:val="18"/>
              </w:rPr>
              <w:t>1</w:t>
            </w:r>
          </w:p>
        </w:tc>
        <w:tc>
          <w:tcPr>
            <w:tcW w:w="6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3F0BF" w14:textId="77777777" w:rsidR="005E0E7B" w:rsidRPr="00E104B7" w:rsidRDefault="005E0E7B" w:rsidP="00032936">
            <w:pPr>
              <w:rPr>
                <w:rFonts w:ascii="Avenir Next LT Pro" w:hAnsi="Avenir Next LT Pro"/>
                <w:sz w:val="18"/>
                <w:szCs w:val="18"/>
              </w:rPr>
            </w:pPr>
            <w:bookmarkStart w:id="8" w:name="_Hlk181086256"/>
            <w:r w:rsidRPr="00E104B7">
              <w:rPr>
                <w:rFonts w:ascii="Avenir Next LT Pro" w:hAnsi="Avenir Next LT Pro" w:cs="Calibri"/>
                <w:b/>
                <w:bCs/>
                <w:sz w:val="18"/>
                <w:szCs w:val="18"/>
              </w:rPr>
              <w:t>Boat</w:t>
            </w:r>
            <w:r w:rsidRPr="00E104B7">
              <w:rPr>
                <w:rFonts w:ascii="Avenir Next LT Pro" w:hAnsi="Avenir Next LT Pro" w:cs="Calibri"/>
                <w:sz w:val="18"/>
                <w:szCs w:val="18"/>
              </w:rPr>
              <w:t xml:space="preserve"> with W23S body made of fibred glass and Aluminum, with Sunshades framing with plastic canopy covering, 4 benches, </w:t>
            </w:r>
            <w:r w:rsidRPr="00E104B7">
              <w:rPr>
                <w:rFonts w:ascii="Avenir Next LT Pro" w:hAnsi="Avenir Next LT Pro" w:cs="Calibri"/>
                <w:sz w:val="18"/>
                <w:szCs w:val="18"/>
              </w:rPr>
              <w:br/>
              <w:t>Loading capacity 1000Kgs, 12 pax max, + Driver</w:t>
            </w:r>
            <w:bookmarkEnd w:id="8"/>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C87BDD5" w14:textId="59E31258" w:rsidR="005E0E7B" w:rsidRPr="00E104B7" w:rsidRDefault="6AB63790" w:rsidP="4157BEBF">
            <w:pPr>
              <w:rPr>
                <w:rFonts w:ascii="Avenir Next LT Pro" w:hAnsi="Avenir Next LT Pro" w:cs="Calibri"/>
                <w:color w:val="000000" w:themeColor="text1"/>
                <w:sz w:val="18"/>
                <w:szCs w:val="18"/>
              </w:rPr>
            </w:pPr>
            <w:r w:rsidRPr="4157BEBF">
              <w:rPr>
                <w:rFonts w:ascii="Avenir Next LT Pro" w:hAnsi="Avenir Next LT Pro" w:cs="Calibri"/>
                <w:color w:val="000000" w:themeColor="text1"/>
                <w:sz w:val="18"/>
                <w:szCs w:val="18"/>
              </w:rPr>
              <w:t>Piece</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E8A6454" w14:textId="77777777" w:rsidR="005E0E7B" w:rsidRPr="00E104B7" w:rsidRDefault="005E0E7B" w:rsidP="00032936">
            <w:pPr>
              <w:rPr>
                <w:rFonts w:ascii="Avenir Next LT Pro" w:hAnsi="Avenir Next LT Pro"/>
                <w:sz w:val="18"/>
                <w:szCs w:val="18"/>
              </w:rPr>
            </w:pPr>
            <w:r w:rsidRPr="00E104B7">
              <w:rPr>
                <w:rFonts w:ascii="Avenir Next LT Pro" w:hAnsi="Avenir Next LT Pro"/>
                <w:sz w:val="18"/>
                <w:szCs w:val="18"/>
              </w:rPr>
              <w:t>1</w:t>
            </w:r>
          </w:p>
        </w:tc>
      </w:tr>
      <w:tr w:rsidR="005E0E7B" w:rsidRPr="00E104B7" w14:paraId="2D4D1733" w14:textId="77777777" w:rsidTr="4157BEBF">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DD547" w14:textId="77777777" w:rsidR="005E0E7B" w:rsidRPr="00E104B7" w:rsidRDefault="005E0E7B" w:rsidP="00032936">
            <w:pPr>
              <w:jc w:val="center"/>
              <w:rPr>
                <w:rFonts w:ascii="Avenir Next LT Pro" w:hAnsi="Avenir Next LT Pro"/>
                <w:sz w:val="18"/>
                <w:szCs w:val="18"/>
              </w:rPr>
            </w:pPr>
            <w:r w:rsidRPr="00E104B7">
              <w:rPr>
                <w:rFonts w:ascii="Avenir Next LT Pro" w:hAnsi="Avenir Next LT Pro"/>
                <w:sz w:val="18"/>
                <w:szCs w:val="18"/>
              </w:rPr>
              <w:t>2</w:t>
            </w:r>
          </w:p>
        </w:tc>
        <w:tc>
          <w:tcPr>
            <w:tcW w:w="6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CBC7ED" w14:textId="77777777" w:rsidR="005E0E7B" w:rsidRPr="00E104B7" w:rsidRDefault="005E0E7B" w:rsidP="00032936">
            <w:pPr>
              <w:rPr>
                <w:rFonts w:ascii="Avenir Next LT Pro" w:hAnsi="Avenir Next LT Pro"/>
                <w:sz w:val="18"/>
                <w:szCs w:val="18"/>
              </w:rPr>
            </w:pPr>
            <w:r w:rsidRPr="00E104B7">
              <w:rPr>
                <w:rFonts w:ascii="Avenir Next LT Pro" w:hAnsi="Avenir Next LT Pro" w:cs="Calibri"/>
                <w:b/>
                <w:bCs/>
                <w:sz w:val="18"/>
                <w:szCs w:val="18"/>
              </w:rPr>
              <w:t>2-Stroke Outboard Engine 75HP</w:t>
            </w:r>
            <w:r w:rsidRPr="00E104B7">
              <w:rPr>
                <w:rFonts w:ascii="Avenir Next LT Pro" w:hAnsi="Avenir Next LT Pro" w:cs="Calibri"/>
                <w:sz w:val="18"/>
                <w:szCs w:val="18"/>
              </w:rPr>
              <w:t xml:space="preserve"> (With 3-cylinder engine type,3-carburator fuel induction system, tiller handle steering, pre-mixing lubrication, manual starter system, CDI ignition system, Fuel tanker minimum 25litr size, fuel line, manual, engine hour-meter PET-3200R).</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9C1C5B6" w14:textId="10C1309B" w:rsidR="005E0E7B" w:rsidRPr="00E104B7" w:rsidRDefault="6AB63790" w:rsidP="4157BEBF">
            <w:pPr>
              <w:rPr>
                <w:rFonts w:ascii="Avenir Next LT Pro" w:hAnsi="Avenir Next LT Pro" w:cs="Calibri"/>
                <w:color w:val="000000" w:themeColor="text1"/>
                <w:sz w:val="18"/>
                <w:szCs w:val="18"/>
              </w:rPr>
            </w:pPr>
            <w:r w:rsidRPr="4157BEBF">
              <w:rPr>
                <w:rFonts w:ascii="Avenir Next LT Pro" w:hAnsi="Avenir Next LT Pro" w:cs="Calibri"/>
                <w:color w:val="000000" w:themeColor="text1"/>
                <w:sz w:val="18"/>
                <w:szCs w:val="18"/>
              </w:rPr>
              <w:t>Piece</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9CA9F46" w14:textId="77777777" w:rsidR="005E0E7B" w:rsidRPr="00E104B7" w:rsidRDefault="005E0E7B" w:rsidP="00032936">
            <w:pPr>
              <w:rPr>
                <w:rFonts w:ascii="Avenir Next LT Pro" w:hAnsi="Avenir Next LT Pro"/>
                <w:sz w:val="18"/>
                <w:szCs w:val="18"/>
              </w:rPr>
            </w:pPr>
            <w:r w:rsidRPr="00E104B7">
              <w:rPr>
                <w:rFonts w:ascii="Avenir Next LT Pro" w:hAnsi="Avenir Next LT Pro"/>
                <w:sz w:val="18"/>
                <w:szCs w:val="18"/>
              </w:rPr>
              <w:t>1</w:t>
            </w:r>
          </w:p>
        </w:tc>
      </w:tr>
      <w:tr w:rsidR="005E0E7B" w:rsidRPr="00E104B7" w14:paraId="364677D5" w14:textId="77777777" w:rsidTr="4157BEBF">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FC00B" w14:textId="77777777" w:rsidR="005E0E7B" w:rsidRPr="00E104B7" w:rsidRDefault="005E0E7B" w:rsidP="00032936">
            <w:pPr>
              <w:jc w:val="center"/>
              <w:rPr>
                <w:rFonts w:ascii="Avenir Next LT Pro" w:hAnsi="Avenir Next LT Pro"/>
                <w:sz w:val="18"/>
                <w:szCs w:val="18"/>
              </w:rPr>
            </w:pPr>
            <w:r w:rsidRPr="00E104B7">
              <w:rPr>
                <w:rFonts w:ascii="Avenir Next LT Pro" w:hAnsi="Avenir Next LT Pro"/>
                <w:sz w:val="18"/>
                <w:szCs w:val="18"/>
              </w:rPr>
              <w:t>3</w:t>
            </w:r>
          </w:p>
        </w:tc>
        <w:tc>
          <w:tcPr>
            <w:tcW w:w="6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CF72889" w14:textId="77777777" w:rsidR="005E0E7B" w:rsidRPr="00E104B7" w:rsidRDefault="005E0E7B" w:rsidP="00032936">
            <w:pPr>
              <w:rPr>
                <w:rFonts w:ascii="Avenir Next LT Pro" w:hAnsi="Avenir Next LT Pro"/>
                <w:sz w:val="18"/>
                <w:szCs w:val="18"/>
              </w:rPr>
            </w:pPr>
            <w:r w:rsidRPr="00E104B7">
              <w:rPr>
                <w:rFonts w:ascii="Avenir Next LT Pro" w:hAnsi="Avenir Next LT Pro" w:cs="Calibri"/>
                <w:sz w:val="18"/>
                <w:szCs w:val="18"/>
              </w:rPr>
              <w:t>Anchor Complete 8kgs</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0DACEA3" w14:textId="2E75FAEE" w:rsidR="005E0E7B" w:rsidRPr="00E104B7" w:rsidRDefault="6AB63790" w:rsidP="4157BEBF">
            <w:pPr>
              <w:rPr>
                <w:rFonts w:ascii="Avenir Next LT Pro" w:hAnsi="Avenir Next LT Pro" w:cs="Calibri"/>
                <w:color w:val="000000" w:themeColor="text1"/>
                <w:sz w:val="18"/>
                <w:szCs w:val="18"/>
              </w:rPr>
            </w:pPr>
            <w:r w:rsidRPr="4157BEBF">
              <w:rPr>
                <w:rFonts w:ascii="Avenir Next LT Pro" w:hAnsi="Avenir Next LT Pro" w:cs="Calibri"/>
                <w:color w:val="000000" w:themeColor="text1"/>
                <w:sz w:val="18"/>
                <w:szCs w:val="18"/>
              </w:rPr>
              <w:t>Piece</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5361166" w14:textId="77777777" w:rsidR="005E0E7B" w:rsidRPr="00E104B7" w:rsidRDefault="005E0E7B" w:rsidP="00032936">
            <w:pPr>
              <w:rPr>
                <w:rFonts w:ascii="Avenir Next LT Pro" w:hAnsi="Avenir Next LT Pro"/>
                <w:sz w:val="18"/>
                <w:szCs w:val="18"/>
              </w:rPr>
            </w:pPr>
            <w:r w:rsidRPr="00E104B7">
              <w:rPr>
                <w:rFonts w:ascii="Avenir Next LT Pro" w:hAnsi="Avenir Next LT Pro"/>
                <w:sz w:val="18"/>
                <w:szCs w:val="18"/>
              </w:rPr>
              <w:t>2</w:t>
            </w:r>
          </w:p>
        </w:tc>
      </w:tr>
      <w:tr w:rsidR="005E0E7B" w:rsidRPr="00E104B7" w14:paraId="6EAF6524" w14:textId="77777777" w:rsidTr="4157BEBF">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6FF0EF" w14:textId="77777777" w:rsidR="005E0E7B" w:rsidRPr="00E104B7" w:rsidRDefault="005E0E7B" w:rsidP="00032936">
            <w:pPr>
              <w:jc w:val="center"/>
              <w:rPr>
                <w:rFonts w:ascii="Avenir Next LT Pro" w:hAnsi="Avenir Next LT Pro"/>
                <w:sz w:val="18"/>
                <w:szCs w:val="18"/>
              </w:rPr>
            </w:pPr>
            <w:r w:rsidRPr="00E104B7">
              <w:rPr>
                <w:rFonts w:ascii="Avenir Next LT Pro" w:hAnsi="Avenir Next LT Pro"/>
                <w:sz w:val="18"/>
                <w:szCs w:val="18"/>
              </w:rPr>
              <w:t>4</w:t>
            </w:r>
          </w:p>
        </w:tc>
        <w:tc>
          <w:tcPr>
            <w:tcW w:w="6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97AD067" w14:textId="0B365F58" w:rsidR="005E0E7B" w:rsidRPr="00E104B7" w:rsidRDefault="002C04C5" w:rsidP="00032936">
            <w:pPr>
              <w:rPr>
                <w:rFonts w:ascii="Avenir Next LT Pro" w:hAnsi="Avenir Next LT Pro"/>
                <w:sz w:val="18"/>
                <w:szCs w:val="18"/>
              </w:rPr>
            </w:pPr>
            <w:r w:rsidRPr="00CD1F89">
              <w:rPr>
                <w:rFonts w:ascii="Avenir Next LT Pro" w:hAnsi="Avenir Next LT Pro" w:cs="Calibri"/>
                <w:sz w:val="18"/>
                <w:szCs w:val="18"/>
              </w:rPr>
              <w:t>Vest - buoyancy aid (Life Jacket) Green colour</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799AF26" w14:textId="5F5819C1" w:rsidR="005E0E7B" w:rsidRPr="00E104B7" w:rsidRDefault="6AB63790" w:rsidP="4157BEBF">
            <w:pPr>
              <w:rPr>
                <w:rFonts w:ascii="Avenir Next LT Pro" w:hAnsi="Avenir Next LT Pro" w:cs="Calibri"/>
                <w:color w:val="000000" w:themeColor="text1"/>
                <w:sz w:val="18"/>
                <w:szCs w:val="18"/>
              </w:rPr>
            </w:pPr>
            <w:r w:rsidRPr="4157BEBF">
              <w:rPr>
                <w:rFonts w:ascii="Avenir Next LT Pro" w:hAnsi="Avenir Next LT Pro" w:cs="Calibri"/>
                <w:color w:val="000000" w:themeColor="text1"/>
                <w:sz w:val="18"/>
                <w:szCs w:val="18"/>
              </w:rPr>
              <w:t>Piece</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DE11354" w14:textId="77777777" w:rsidR="005E0E7B" w:rsidRPr="00E104B7" w:rsidRDefault="005E0E7B" w:rsidP="00032936">
            <w:pPr>
              <w:rPr>
                <w:rFonts w:ascii="Avenir Next LT Pro" w:hAnsi="Avenir Next LT Pro"/>
                <w:sz w:val="18"/>
                <w:szCs w:val="18"/>
              </w:rPr>
            </w:pPr>
            <w:r w:rsidRPr="00E104B7">
              <w:rPr>
                <w:rFonts w:ascii="Avenir Next LT Pro" w:hAnsi="Avenir Next LT Pro"/>
                <w:sz w:val="18"/>
                <w:szCs w:val="18"/>
              </w:rPr>
              <w:t>20</w:t>
            </w:r>
          </w:p>
        </w:tc>
      </w:tr>
      <w:tr w:rsidR="005E0E7B" w:rsidRPr="00E104B7" w14:paraId="281DE69C" w14:textId="77777777" w:rsidTr="4157BEBF">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C7F802" w14:textId="77777777" w:rsidR="005E0E7B" w:rsidRPr="00E104B7" w:rsidRDefault="005E0E7B" w:rsidP="00032936">
            <w:pPr>
              <w:jc w:val="center"/>
              <w:rPr>
                <w:rFonts w:ascii="Avenir Next LT Pro" w:hAnsi="Avenir Next LT Pro"/>
                <w:sz w:val="18"/>
                <w:szCs w:val="18"/>
              </w:rPr>
            </w:pPr>
            <w:r w:rsidRPr="00E104B7">
              <w:rPr>
                <w:rFonts w:ascii="Avenir Next LT Pro" w:hAnsi="Avenir Next LT Pro"/>
                <w:sz w:val="18"/>
                <w:szCs w:val="18"/>
              </w:rPr>
              <w:t>5</w:t>
            </w:r>
          </w:p>
        </w:tc>
        <w:tc>
          <w:tcPr>
            <w:tcW w:w="6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7824E26" w14:textId="77777777" w:rsidR="005E0E7B" w:rsidRPr="00E104B7" w:rsidRDefault="005E0E7B" w:rsidP="00032936">
            <w:pPr>
              <w:rPr>
                <w:rFonts w:ascii="Avenir Next LT Pro" w:hAnsi="Avenir Next LT Pro"/>
                <w:sz w:val="18"/>
                <w:szCs w:val="18"/>
              </w:rPr>
            </w:pPr>
            <w:r w:rsidRPr="00E104B7">
              <w:rPr>
                <w:rFonts w:ascii="Avenir Next LT Pro" w:hAnsi="Avenir Next LT Pro" w:cs="Calibri"/>
                <w:sz w:val="18"/>
                <w:szCs w:val="18"/>
              </w:rPr>
              <w:t>Life Rings 30" x 2.5kg</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CFCF774" w14:textId="00777A04" w:rsidR="005E0E7B" w:rsidRPr="00E104B7" w:rsidRDefault="6AB63790" w:rsidP="4157BEBF">
            <w:pPr>
              <w:rPr>
                <w:rFonts w:ascii="Avenir Next LT Pro" w:hAnsi="Avenir Next LT Pro" w:cs="Calibri"/>
                <w:color w:val="000000" w:themeColor="text1"/>
                <w:sz w:val="18"/>
                <w:szCs w:val="18"/>
              </w:rPr>
            </w:pPr>
            <w:r w:rsidRPr="4157BEBF">
              <w:rPr>
                <w:rFonts w:ascii="Avenir Next LT Pro" w:hAnsi="Avenir Next LT Pro" w:cs="Calibri"/>
                <w:color w:val="000000" w:themeColor="text1"/>
                <w:sz w:val="18"/>
                <w:szCs w:val="18"/>
              </w:rPr>
              <w:t>Piece</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FADC2FA" w14:textId="77777777" w:rsidR="005E0E7B" w:rsidRPr="00E104B7" w:rsidRDefault="005E0E7B" w:rsidP="00032936">
            <w:pPr>
              <w:rPr>
                <w:rFonts w:ascii="Avenir Next LT Pro" w:hAnsi="Avenir Next LT Pro"/>
                <w:sz w:val="18"/>
                <w:szCs w:val="18"/>
              </w:rPr>
            </w:pPr>
            <w:r w:rsidRPr="00E104B7">
              <w:rPr>
                <w:rFonts w:ascii="Avenir Next LT Pro" w:hAnsi="Avenir Next LT Pro"/>
                <w:sz w:val="18"/>
                <w:szCs w:val="18"/>
              </w:rPr>
              <w:t>2</w:t>
            </w:r>
          </w:p>
        </w:tc>
      </w:tr>
      <w:tr w:rsidR="005E0E7B" w:rsidRPr="00E104B7" w14:paraId="06A23712" w14:textId="77777777" w:rsidTr="4157BEBF">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24B6D5" w14:textId="77777777" w:rsidR="005E0E7B" w:rsidRPr="00E104B7" w:rsidRDefault="005E0E7B" w:rsidP="00032936">
            <w:pPr>
              <w:jc w:val="center"/>
              <w:rPr>
                <w:rFonts w:ascii="Avenir Next LT Pro" w:hAnsi="Avenir Next LT Pro"/>
                <w:sz w:val="18"/>
                <w:szCs w:val="18"/>
              </w:rPr>
            </w:pPr>
            <w:r w:rsidRPr="00E104B7">
              <w:rPr>
                <w:rFonts w:ascii="Avenir Next LT Pro" w:hAnsi="Avenir Next LT Pro"/>
                <w:sz w:val="18"/>
                <w:szCs w:val="18"/>
              </w:rPr>
              <w:t>6</w:t>
            </w:r>
          </w:p>
        </w:tc>
        <w:tc>
          <w:tcPr>
            <w:tcW w:w="6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186B9C9" w14:textId="77777777" w:rsidR="005E0E7B" w:rsidRPr="00E104B7" w:rsidRDefault="005E0E7B" w:rsidP="00032936">
            <w:pPr>
              <w:rPr>
                <w:rFonts w:ascii="Avenir Next LT Pro" w:hAnsi="Avenir Next LT Pro"/>
                <w:sz w:val="18"/>
                <w:szCs w:val="18"/>
              </w:rPr>
            </w:pPr>
            <w:r w:rsidRPr="00E104B7">
              <w:rPr>
                <w:rFonts w:ascii="Avenir Next LT Pro" w:hAnsi="Avenir Next LT Pro" w:cs="Calibri"/>
                <w:sz w:val="18"/>
                <w:szCs w:val="18"/>
              </w:rPr>
              <w:t>Fire Extinguisher 1kg Dry Powder</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8921489" w14:textId="25030897" w:rsidR="005E0E7B" w:rsidRPr="00E104B7" w:rsidRDefault="6AB63790" w:rsidP="4157BEBF">
            <w:pPr>
              <w:rPr>
                <w:rFonts w:ascii="Avenir Next LT Pro" w:hAnsi="Avenir Next LT Pro" w:cs="Arial"/>
                <w:color w:val="000000" w:themeColor="text1"/>
                <w:sz w:val="18"/>
                <w:szCs w:val="18"/>
              </w:rPr>
            </w:pPr>
            <w:r w:rsidRPr="4157BEBF">
              <w:rPr>
                <w:rFonts w:ascii="Avenir Next LT Pro" w:hAnsi="Avenir Next LT Pro" w:cs="Calibri"/>
                <w:color w:val="000000" w:themeColor="text1"/>
                <w:sz w:val="18"/>
                <w:szCs w:val="18"/>
              </w:rPr>
              <w:t>Piece</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72A8E50" w14:textId="77777777" w:rsidR="005E0E7B" w:rsidRPr="00E104B7" w:rsidRDefault="005E0E7B" w:rsidP="00032936">
            <w:pPr>
              <w:rPr>
                <w:rFonts w:ascii="Avenir Next LT Pro" w:hAnsi="Avenir Next LT Pro"/>
                <w:sz w:val="18"/>
                <w:szCs w:val="18"/>
              </w:rPr>
            </w:pPr>
            <w:r w:rsidRPr="00E104B7">
              <w:rPr>
                <w:rFonts w:ascii="Avenir Next LT Pro" w:hAnsi="Avenir Next LT Pro"/>
                <w:sz w:val="18"/>
                <w:szCs w:val="18"/>
              </w:rPr>
              <w:t>2</w:t>
            </w:r>
          </w:p>
        </w:tc>
      </w:tr>
      <w:tr w:rsidR="005E0E7B" w:rsidRPr="00E104B7" w14:paraId="42B232A6" w14:textId="77777777" w:rsidTr="4157BEBF">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275883" w14:textId="77777777" w:rsidR="005E0E7B" w:rsidRPr="00E104B7" w:rsidRDefault="005E0E7B" w:rsidP="00032936">
            <w:pPr>
              <w:jc w:val="center"/>
              <w:rPr>
                <w:rFonts w:ascii="Avenir Next LT Pro" w:hAnsi="Avenir Next LT Pro"/>
                <w:sz w:val="18"/>
                <w:szCs w:val="18"/>
              </w:rPr>
            </w:pPr>
            <w:r w:rsidRPr="00E104B7">
              <w:rPr>
                <w:rFonts w:ascii="Avenir Next LT Pro" w:hAnsi="Avenir Next LT Pro"/>
                <w:sz w:val="18"/>
                <w:szCs w:val="18"/>
              </w:rPr>
              <w:t>7</w:t>
            </w:r>
          </w:p>
        </w:tc>
        <w:tc>
          <w:tcPr>
            <w:tcW w:w="6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87B66CE" w14:textId="77777777" w:rsidR="005E0E7B" w:rsidRPr="00E104B7" w:rsidRDefault="005E0E7B" w:rsidP="00032936">
            <w:pPr>
              <w:rPr>
                <w:rFonts w:ascii="Avenir Next LT Pro" w:hAnsi="Avenir Next LT Pro"/>
                <w:sz w:val="18"/>
                <w:szCs w:val="18"/>
              </w:rPr>
            </w:pPr>
            <w:r w:rsidRPr="00E104B7">
              <w:rPr>
                <w:rFonts w:ascii="Avenir Next LT Pro" w:hAnsi="Avenir Next LT Pro" w:cs="Calibri"/>
                <w:sz w:val="18"/>
                <w:szCs w:val="18"/>
              </w:rPr>
              <w:t xml:space="preserve">First Aid Kit Medium </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123BA6C" w14:textId="2BD028AD" w:rsidR="005E0E7B" w:rsidRPr="00E104B7" w:rsidRDefault="6AB63790" w:rsidP="4157BEBF">
            <w:pPr>
              <w:rPr>
                <w:rFonts w:ascii="Avenir Next LT Pro" w:hAnsi="Avenir Next LT Pro" w:cs="Arial"/>
                <w:color w:val="000000" w:themeColor="text1"/>
                <w:sz w:val="18"/>
                <w:szCs w:val="18"/>
              </w:rPr>
            </w:pPr>
            <w:r w:rsidRPr="4157BEBF">
              <w:rPr>
                <w:rFonts w:ascii="Avenir Next LT Pro" w:hAnsi="Avenir Next LT Pro" w:cs="Calibri"/>
                <w:color w:val="000000" w:themeColor="text1"/>
                <w:sz w:val="18"/>
                <w:szCs w:val="18"/>
              </w:rPr>
              <w:t>Piece</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2B3B1A2" w14:textId="77777777" w:rsidR="005E0E7B" w:rsidRPr="00E104B7" w:rsidRDefault="005E0E7B" w:rsidP="00032936">
            <w:pPr>
              <w:rPr>
                <w:rFonts w:ascii="Avenir Next LT Pro" w:hAnsi="Avenir Next LT Pro"/>
                <w:sz w:val="18"/>
                <w:szCs w:val="18"/>
              </w:rPr>
            </w:pPr>
            <w:r w:rsidRPr="00E104B7">
              <w:rPr>
                <w:rFonts w:ascii="Avenir Next LT Pro" w:hAnsi="Avenir Next LT Pro"/>
                <w:sz w:val="18"/>
                <w:szCs w:val="18"/>
              </w:rPr>
              <w:t>2</w:t>
            </w:r>
          </w:p>
        </w:tc>
      </w:tr>
      <w:tr w:rsidR="005E0E7B" w:rsidRPr="00E104B7" w14:paraId="3E25B9D8" w14:textId="77777777" w:rsidTr="4157BEBF">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4DD6E2" w14:textId="77777777" w:rsidR="005E0E7B" w:rsidRPr="00E104B7" w:rsidRDefault="005E0E7B" w:rsidP="00032936">
            <w:pPr>
              <w:jc w:val="center"/>
              <w:rPr>
                <w:rFonts w:ascii="Avenir Next LT Pro" w:hAnsi="Avenir Next LT Pro"/>
                <w:sz w:val="18"/>
                <w:szCs w:val="18"/>
              </w:rPr>
            </w:pPr>
            <w:r w:rsidRPr="00E104B7">
              <w:rPr>
                <w:rFonts w:ascii="Avenir Next LT Pro" w:hAnsi="Avenir Next LT Pro"/>
                <w:sz w:val="18"/>
                <w:szCs w:val="18"/>
              </w:rPr>
              <w:t>8</w:t>
            </w:r>
          </w:p>
        </w:tc>
        <w:tc>
          <w:tcPr>
            <w:tcW w:w="6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A397F02" w14:textId="77777777" w:rsidR="005E0E7B" w:rsidRPr="00E104B7" w:rsidRDefault="005E0E7B" w:rsidP="00032936">
            <w:pPr>
              <w:rPr>
                <w:rFonts w:ascii="Avenir Next LT Pro" w:hAnsi="Avenir Next LT Pro"/>
                <w:sz w:val="18"/>
                <w:szCs w:val="18"/>
              </w:rPr>
            </w:pPr>
            <w:r w:rsidRPr="00E104B7">
              <w:rPr>
                <w:rFonts w:ascii="Avenir Next LT Pro" w:hAnsi="Avenir Next LT Pro" w:cs="Calibri"/>
                <w:sz w:val="18"/>
                <w:szCs w:val="18"/>
              </w:rPr>
              <w:t>Fire Blanket 4'X4'</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ACA4094" w14:textId="4EDA261D" w:rsidR="005E0E7B" w:rsidRPr="00E104B7" w:rsidRDefault="6AB63790" w:rsidP="4157BEBF">
            <w:pPr>
              <w:rPr>
                <w:rFonts w:ascii="Avenir Next LT Pro" w:hAnsi="Avenir Next LT Pro" w:cs="Arial"/>
                <w:color w:val="000000" w:themeColor="text1"/>
                <w:sz w:val="18"/>
                <w:szCs w:val="18"/>
              </w:rPr>
            </w:pPr>
            <w:r w:rsidRPr="4157BEBF">
              <w:rPr>
                <w:rFonts w:ascii="Avenir Next LT Pro" w:hAnsi="Avenir Next LT Pro" w:cs="Calibri"/>
                <w:color w:val="000000" w:themeColor="text1"/>
                <w:sz w:val="18"/>
                <w:szCs w:val="18"/>
              </w:rPr>
              <w:t>Piece</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C1C20DE" w14:textId="77777777" w:rsidR="005E0E7B" w:rsidRPr="00E104B7" w:rsidRDefault="005E0E7B" w:rsidP="00032936">
            <w:pPr>
              <w:rPr>
                <w:rFonts w:ascii="Avenir Next LT Pro" w:hAnsi="Avenir Next LT Pro"/>
                <w:sz w:val="18"/>
                <w:szCs w:val="18"/>
              </w:rPr>
            </w:pPr>
            <w:r w:rsidRPr="00E104B7">
              <w:rPr>
                <w:rFonts w:ascii="Avenir Next LT Pro" w:hAnsi="Avenir Next LT Pro"/>
                <w:sz w:val="18"/>
                <w:szCs w:val="18"/>
              </w:rPr>
              <w:t>2</w:t>
            </w:r>
          </w:p>
        </w:tc>
      </w:tr>
      <w:tr w:rsidR="005E0E7B" w:rsidRPr="00E104B7" w14:paraId="4B62E687" w14:textId="77777777" w:rsidTr="4157BEBF">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575B1A" w14:textId="77777777" w:rsidR="005E0E7B" w:rsidRPr="00E104B7" w:rsidRDefault="005E0E7B" w:rsidP="00032936">
            <w:pPr>
              <w:jc w:val="center"/>
              <w:rPr>
                <w:rFonts w:ascii="Avenir Next LT Pro" w:hAnsi="Avenir Next LT Pro"/>
                <w:sz w:val="18"/>
                <w:szCs w:val="18"/>
              </w:rPr>
            </w:pPr>
            <w:r w:rsidRPr="00E104B7">
              <w:rPr>
                <w:rFonts w:ascii="Avenir Next LT Pro" w:hAnsi="Avenir Next LT Pro"/>
                <w:sz w:val="18"/>
                <w:szCs w:val="18"/>
              </w:rPr>
              <w:t>9</w:t>
            </w:r>
          </w:p>
        </w:tc>
        <w:tc>
          <w:tcPr>
            <w:tcW w:w="6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A4EC0CC" w14:textId="77777777" w:rsidR="005E0E7B" w:rsidRPr="00E104B7" w:rsidRDefault="005E0E7B" w:rsidP="00032936">
            <w:pPr>
              <w:rPr>
                <w:rFonts w:ascii="Avenir Next LT Pro" w:hAnsi="Avenir Next LT Pro"/>
                <w:sz w:val="18"/>
                <w:szCs w:val="18"/>
              </w:rPr>
            </w:pPr>
            <w:r w:rsidRPr="00E104B7">
              <w:rPr>
                <w:rFonts w:ascii="Avenir Next LT Pro" w:hAnsi="Avenir Next LT Pro" w:cs="Calibri"/>
                <w:sz w:val="18"/>
                <w:szCs w:val="18"/>
              </w:rPr>
              <w:t>Paddle aluminium handle, blade &amp; cap</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A472F79" w14:textId="05A10BEB" w:rsidR="005E0E7B" w:rsidRPr="00E104B7" w:rsidRDefault="6AB63790" w:rsidP="4157BEBF">
            <w:pPr>
              <w:rPr>
                <w:rFonts w:ascii="Avenir Next LT Pro" w:hAnsi="Avenir Next LT Pro" w:cs="Calibri"/>
                <w:sz w:val="18"/>
                <w:szCs w:val="18"/>
              </w:rPr>
            </w:pPr>
            <w:r w:rsidRPr="4157BEBF">
              <w:rPr>
                <w:rFonts w:ascii="Avenir Next LT Pro" w:hAnsi="Avenir Next LT Pro" w:cs="Calibri"/>
                <w:color w:val="000000" w:themeColor="text1"/>
                <w:sz w:val="18"/>
                <w:szCs w:val="18"/>
              </w:rPr>
              <w:t>Piece</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7F4F4DF" w14:textId="77777777" w:rsidR="005E0E7B" w:rsidRPr="00E104B7" w:rsidRDefault="005E0E7B" w:rsidP="00032936">
            <w:pPr>
              <w:rPr>
                <w:rFonts w:ascii="Avenir Next LT Pro" w:hAnsi="Avenir Next LT Pro"/>
                <w:sz w:val="18"/>
                <w:szCs w:val="18"/>
              </w:rPr>
            </w:pPr>
            <w:r w:rsidRPr="00E104B7">
              <w:rPr>
                <w:rFonts w:ascii="Avenir Next LT Pro" w:hAnsi="Avenir Next LT Pro"/>
                <w:sz w:val="18"/>
                <w:szCs w:val="18"/>
              </w:rPr>
              <w:t>4</w:t>
            </w:r>
          </w:p>
        </w:tc>
      </w:tr>
      <w:tr w:rsidR="005E0E7B" w:rsidRPr="00E104B7" w14:paraId="24B784BA" w14:textId="77777777" w:rsidTr="4157BEBF">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32A8E1" w14:textId="77777777" w:rsidR="005E0E7B" w:rsidRPr="00E104B7" w:rsidRDefault="005E0E7B" w:rsidP="00032936">
            <w:pPr>
              <w:jc w:val="center"/>
              <w:rPr>
                <w:rFonts w:ascii="Avenir Next LT Pro" w:hAnsi="Avenir Next LT Pro"/>
                <w:sz w:val="18"/>
                <w:szCs w:val="18"/>
              </w:rPr>
            </w:pPr>
            <w:r w:rsidRPr="00E104B7">
              <w:rPr>
                <w:rFonts w:ascii="Avenir Next LT Pro" w:hAnsi="Avenir Next LT Pro"/>
                <w:sz w:val="18"/>
                <w:szCs w:val="18"/>
              </w:rPr>
              <w:t>10</w:t>
            </w:r>
          </w:p>
        </w:tc>
        <w:tc>
          <w:tcPr>
            <w:tcW w:w="6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857F6E" w14:textId="6ED01DA1" w:rsidR="005E0E7B" w:rsidRPr="00E104B7" w:rsidRDefault="005E0E7B" w:rsidP="4157BEBF">
            <w:pPr>
              <w:rPr>
                <w:rFonts w:ascii="Avenir Next LT Pro" w:hAnsi="Avenir Next LT Pro" w:cs="Calibri"/>
                <w:sz w:val="18"/>
                <w:szCs w:val="18"/>
              </w:rPr>
            </w:pPr>
            <w:r w:rsidRPr="4157BEBF">
              <w:rPr>
                <w:rFonts w:ascii="Avenir Next LT Pro" w:hAnsi="Avenir Next LT Pro" w:cs="Calibri"/>
                <w:sz w:val="18"/>
                <w:szCs w:val="18"/>
              </w:rPr>
              <w:t>Spare part for one-year standard operations</w:t>
            </w:r>
            <w:r w:rsidR="6AB63790" w:rsidRPr="4157BEBF">
              <w:rPr>
                <w:rFonts w:ascii="Avenir Next LT Pro" w:hAnsi="Avenir Next LT Pro" w:cs="Calibri"/>
                <w:sz w:val="18"/>
                <w:szCs w:val="18"/>
              </w:rPr>
              <w:t>: F</w:t>
            </w:r>
            <w:r w:rsidRPr="4157BEBF">
              <w:rPr>
                <w:rFonts w:ascii="Avenir Next LT Pro" w:hAnsi="Avenir Next LT Pro" w:cs="Calibri"/>
                <w:sz w:val="18"/>
                <w:szCs w:val="18"/>
              </w:rPr>
              <w:t>uel filter Assy</w:t>
            </w:r>
            <w:r w:rsidR="6AB63790" w:rsidRPr="4157BEBF">
              <w:rPr>
                <w:rFonts w:ascii="Avenir Next LT Pro" w:hAnsi="Avenir Next LT Pro" w:cs="Calibri"/>
                <w:sz w:val="18"/>
                <w:szCs w:val="18"/>
              </w:rPr>
              <w:t>-4 pieces</w:t>
            </w:r>
            <w:r w:rsidRPr="4157BEBF">
              <w:rPr>
                <w:rFonts w:ascii="Avenir Next LT Pro" w:hAnsi="Avenir Next LT Pro" w:cs="Calibri"/>
                <w:sz w:val="18"/>
                <w:szCs w:val="18"/>
              </w:rPr>
              <w:t xml:space="preserve">, </w:t>
            </w:r>
            <w:r w:rsidR="6AB63790" w:rsidRPr="4157BEBF">
              <w:rPr>
                <w:rFonts w:ascii="Avenir Next LT Pro" w:hAnsi="Avenir Next LT Pro" w:cs="Calibri"/>
                <w:sz w:val="18"/>
                <w:szCs w:val="18"/>
              </w:rPr>
              <w:t>Wate</w:t>
            </w:r>
            <w:r w:rsidRPr="4157BEBF">
              <w:rPr>
                <w:rFonts w:ascii="Avenir Next LT Pro" w:hAnsi="Avenir Next LT Pro" w:cs="Calibri"/>
                <w:sz w:val="18"/>
                <w:szCs w:val="18"/>
              </w:rPr>
              <w:t>r separator</w:t>
            </w:r>
            <w:r w:rsidR="6AB63790" w:rsidRPr="4157BEBF">
              <w:rPr>
                <w:rFonts w:ascii="Avenir Next LT Pro" w:hAnsi="Avenir Next LT Pro" w:cs="Calibri"/>
                <w:sz w:val="18"/>
                <w:szCs w:val="18"/>
              </w:rPr>
              <w:t>- 3 pieces</w:t>
            </w:r>
            <w:r w:rsidRPr="4157BEBF">
              <w:rPr>
                <w:rFonts w:ascii="Avenir Next LT Pro" w:hAnsi="Avenir Next LT Pro" w:cs="Calibri"/>
                <w:sz w:val="18"/>
                <w:szCs w:val="18"/>
              </w:rPr>
              <w:t xml:space="preserve">, 200 litres of Outboard 2 stroke motor oil, 15 litres of </w:t>
            </w:r>
            <w:r w:rsidRPr="4157BEBF">
              <w:rPr>
                <w:rFonts w:ascii="Avenir Next LT Pro" w:hAnsi="Avenir Next LT Pro" w:cs="Calibri"/>
                <w:sz w:val="18"/>
                <w:szCs w:val="18"/>
              </w:rPr>
              <w:lastRenderedPageBreak/>
              <w:t>Motor Gear Oil API-4SAE90,</w:t>
            </w:r>
            <w:r w:rsidR="6AB63790" w:rsidRPr="4157BEBF">
              <w:rPr>
                <w:rFonts w:ascii="Avenir Next LT Pro" w:hAnsi="Avenir Next LT Pro" w:cs="Calibri"/>
                <w:sz w:val="18"/>
                <w:szCs w:val="18"/>
              </w:rPr>
              <w:t xml:space="preserve"> </w:t>
            </w:r>
            <w:r w:rsidRPr="4157BEBF">
              <w:rPr>
                <w:rFonts w:ascii="Avenir Next LT Pro" w:hAnsi="Avenir Next LT Pro" w:cs="Calibri"/>
                <w:sz w:val="18"/>
                <w:szCs w:val="18"/>
              </w:rPr>
              <w:t>Spark Plug B8HS-10</w:t>
            </w:r>
            <w:r w:rsidR="6AB63790" w:rsidRPr="4157BEBF">
              <w:rPr>
                <w:rFonts w:ascii="Avenir Next LT Pro" w:hAnsi="Avenir Next LT Pro" w:cs="Calibri"/>
                <w:sz w:val="18"/>
                <w:szCs w:val="18"/>
              </w:rPr>
              <w:t xml:space="preserve">-3 pieces, </w:t>
            </w:r>
            <w:r w:rsidRPr="4157BEBF">
              <w:rPr>
                <w:rFonts w:ascii="Avenir Next LT Pro" w:hAnsi="Avenir Next LT Pro" w:cs="Calibri"/>
                <w:sz w:val="18"/>
                <w:szCs w:val="18"/>
              </w:rPr>
              <w:t>Gasket washer</w:t>
            </w:r>
            <w:r w:rsidR="6AB63790" w:rsidRPr="4157BEBF">
              <w:rPr>
                <w:rFonts w:ascii="Avenir Next LT Pro" w:hAnsi="Avenir Next LT Pro" w:cs="Calibri"/>
                <w:sz w:val="18"/>
                <w:szCs w:val="18"/>
              </w:rPr>
              <w:t xml:space="preserve"> – 2 pieces</w:t>
            </w:r>
            <w:r w:rsidRPr="4157BEBF">
              <w:rPr>
                <w:rFonts w:ascii="Avenir Next LT Pro" w:hAnsi="Avenir Next LT Pro" w:cs="Calibri"/>
                <w:sz w:val="18"/>
                <w:szCs w:val="18"/>
              </w:rPr>
              <w:t>,</w:t>
            </w:r>
            <w:r w:rsidR="6AB63790" w:rsidRPr="4157BEBF">
              <w:rPr>
                <w:rFonts w:ascii="Avenir Next LT Pro" w:hAnsi="Avenir Next LT Pro" w:cs="Calibri"/>
                <w:sz w:val="18"/>
                <w:szCs w:val="18"/>
              </w:rPr>
              <w:t xml:space="preserve"> W</w:t>
            </w:r>
            <w:r w:rsidRPr="4157BEBF">
              <w:rPr>
                <w:rFonts w:ascii="Avenir Next LT Pro" w:hAnsi="Avenir Next LT Pro" w:cs="Calibri"/>
                <w:sz w:val="18"/>
                <w:szCs w:val="18"/>
              </w:rPr>
              <w:t>histles</w:t>
            </w:r>
            <w:r w:rsidR="6AB63790" w:rsidRPr="4157BEBF">
              <w:rPr>
                <w:rFonts w:ascii="Avenir Next LT Pro" w:hAnsi="Avenir Next LT Pro" w:cs="Calibri"/>
                <w:sz w:val="18"/>
                <w:szCs w:val="18"/>
              </w:rPr>
              <w:t xml:space="preserve"> – 2 pieces</w:t>
            </w:r>
            <w:r w:rsidRPr="4157BEBF">
              <w:rPr>
                <w:rFonts w:ascii="Avenir Next LT Pro" w:hAnsi="Avenir Next LT Pro" w:cs="Calibri"/>
                <w:sz w:val="18"/>
                <w:szCs w:val="18"/>
              </w:rPr>
              <w:t xml:space="preserve"> and</w:t>
            </w:r>
            <w:r w:rsidR="6AB63790" w:rsidRPr="4157BEBF">
              <w:rPr>
                <w:rFonts w:ascii="Avenir Next LT Pro" w:hAnsi="Avenir Next LT Pro" w:cs="Calibri"/>
                <w:sz w:val="18"/>
                <w:szCs w:val="18"/>
              </w:rPr>
              <w:t xml:space="preserve"> </w:t>
            </w:r>
            <w:r w:rsidRPr="4157BEBF">
              <w:rPr>
                <w:rFonts w:ascii="Avenir Next LT Pro" w:hAnsi="Avenir Next LT Pro" w:cs="Calibri"/>
                <w:sz w:val="18"/>
                <w:szCs w:val="18"/>
              </w:rPr>
              <w:t>propellers</w:t>
            </w:r>
            <w:r w:rsidR="6AB63790" w:rsidRPr="4157BEBF">
              <w:rPr>
                <w:rFonts w:ascii="Avenir Next LT Pro" w:hAnsi="Avenir Next LT Pro" w:cs="Calibri"/>
                <w:sz w:val="18"/>
                <w:szCs w:val="18"/>
              </w:rPr>
              <w:t xml:space="preserve">  2 pieces.</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766192" w14:textId="107DD30E" w:rsidR="005E0E7B" w:rsidRPr="00E104B7" w:rsidRDefault="6AB63790" w:rsidP="4157BEBF">
            <w:pPr>
              <w:rPr>
                <w:rFonts w:ascii="Avenir Next LT Pro" w:hAnsi="Avenir Next LT Pro" w:cs="Calibri"/>
                <w:sz w:val="18"/>
                <w:szCs w:val="18"/>
              </w:rPr>
            </w:pPr>
            <w:r w:rsidRPr="4157BEBF">
              <w:rPr>
                <w:rFonts w:ascii="Avenir Next LT Pro" w:hAnsi="Avenir Next LT Pro" w:cs="Calibri"/>
                <w:sz w:val="18"/>
                <w:szCs w:val="18"/>
              </w:rPr>
              <w:lastRenderedPageBreak/>
              <w:t>Item</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28A0A3D" w14:textId="77777777" w:rsidR="005E0E7B" w:rsidRPr="00E104B7" w:rsidRDefault="005E0E7B" w:rsidP="00032936">
            <w:pPr>
              <w:rPr>
                <w:rFonts w:ascii="Avenir Next LT Pro" w:hAnsi="Avenir Next LT Pro"/>
                <w:sz w:val="18"/>
                <w:szCs w:val="18"/>
              </w:rPr>
            </w:pPr>
            <w:r w:rsidRPr="00E104B7">
              <w:rPr>
                <w:rFonts w:ascii="Avenir Next LT Pro" w:hAnsi="Avenir Next LT Pro"/>
                <w:sz w:val="18"/>
                <w:szCs w:val="18"/>
              </w:rPr>
              <w:t>1</w:t>
            </w:r>
          </w:p>
        </w:tc>
      </w:tr>
    </w:tbl>
    <w:p w14:paraId="2F6BA0BF" w14:textId="77777777" w:rsidR="005E0E7B" w:rsidRPr="00E104B7" w:rsidRDefault="005E0E7B" w:rsidP="005E0E7B">
      <w:pPr>
        <w:tabs>
          <w:tab w:val="left" w:pos="2010"/>
        </w:tabs>
        <w:rPr>
          <w:rFonts w:ascii="Avenir Next LT Pro" w:hAnsi="Avenir Next LT Pro"/>
          <w:b/>
          <w:bCs/>
          <w:noProof/>
        </w:rPr>
      </w:pPr>
    </w:p>
    <w:p w14:paraId="4F029CAC" w14:textId="77777777" w:rsidR="005E0E7B" w:rsidRPr="00E104B7" w:rsidRDefault="005E0E7B" w:rsidP="005E0E7B">
      <w:pPr>
        <w:tabs>
          <w:tab w:val="left" w:pos="2010"/>
        </w:tabs>
        <w:rPr>
          <w:rFonts w:ascii="Avenir Next LT Pro" w:hAnsi="Avenir Next LT Pro"/>
          <w:b/>
          <w:bCs/>
          <w:noProof/>
        </w:rPr>
      </w:pPr>
    </w:p>
    <w:p w14:paraId="324151CB" w14:textId="77777777" w:rsidR="005E0E7B" w:rsidRPr="00E104B7" w:rsidRDefault="005E0E7B" w:rsidP="005E0E7B">
      <w:pPr>
        <w:tabs>
          <w:tab w:val="left" w:pos="2010"/>
        </w:tabs>
        <w:rPr>
          <w:rFonts w:ascii="Avenir Next LT Pro" w:hAnsi="Avenir Next LT Pro"/>
          <w:b/>
          <w:bCs/>
          <w:noProof/>
        </w:rPr>
      </w:pPr>
    </w:p>
    <w:p w14:paraId="0EEBB463" w14:textId="77777777" w:rsidR="005E0E7B" w:rsidRPr="00E104B7" w:rsidRDefault="005E0E7B" w:rsidP="005E0E7B">
      <w:pPr>
        <w:tabs>
          <w:tab w:val="left" w:pos="2010"/>
        </w:tabs>
        <w:rPr>
          <w:rFonts w:ascii="Avenir Next LT Pro" w:hAnsi="Avenir Next LT Pro"/>
          <w:b/>
          <w:bCs/>
          <w:noProof/>
        </w:rPr>
      </w:pPr>
      <w:r w:rsidRPr="00E104B7">
        <w:rPr>
          <w:rFonts w:ascii="Avenir Next LT Pro" w:hAnsi="Avenir Next LT Pro"/>
          <w:b/>
          <w:bCs/>
          <w:noProof/>
        </w:rPr>
        <w:drawing>
          <wp:inline distT="0" distB="0" distL="0" distR="0" wp14:anchorId="6A553950" wp14:editId="6284B316">
            <wp:extent cx="4881149" cy="1917688"/>
            <wp:effectExtent l="0" t="0" r="0" b="6362"/>
            <wp:docPr id="84792597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4881149" cy="1917688"/>
                    </a:xfrm>
                    <a:prstGeom prst="rect">
                      <a:avLst/>
                    </a:prstGeom>
                    <a:noFill/>
                    <a:ln>
                      <a:noFill/>
                      <a:prstDash/>
                    </a:ln>
                  </pic:spPr>
                </pic:pic>
              </a:graphicData>
            </a:graphic>
          </wp:inline>
        </w:drawing>
      </w:r>
    </w:p>
    <w:p w14:paraId="0373F310" w14:textId="77777777" w:rsidR="005E0E7B" w:rsidRPr="00E104B7" w:rsidRDefault="005E0E7B" w:rsidP="005E0E7B">
      <w:pPr>
        <w:tabs>
          <w:tab w:val="left" w:pos="2010"/>
        </w:tabs>
        <w:rPr>
          <w:rFonts w:ascii="Avenir Next LT Pro" w:hAnsi="Avenir Next LT Pro"/>
          <w:b/>
          <w:bCs/>
          <w:noProof/>
        </w:rPr>
      </w:pPr>
    </w:p>
    <w:p w14:paraId="12407007" w14:textId="77777777" w:rsidR="005E0E7B" w:rsidRPr="00E104B7" w:rsidRDefault="005E0E7B" w:rsidP="005E0E7B">
      <w:pPr>
        <w:tabs>
          <w:tab w:val="left" w:pos="2010"/>
        </w:tabs>
        <w:rPr>
          <w:rFonts w:ascii="Avenir Next LT Pro" w:hAnsi="Avenir Next LT Pro"/>
        </w:rPr>
      </w:pPr>
    </w:p>
    <w:p w14:paraId="4D166D65" w14:textId="77777777" w:rsidR="005E0E7B" w:rsidRPr="00E104B7" w:rsidRDefault="005E0E7B" w:rsidP="005E0E7B">
      <w:pPr>
        <w:pStyle w:val="Heading1"/>
        <w:numPr>
          <w:ilvl w:val="0"/>
          <w:numId w:val="27"/>
        </w:numPr>
        <w:pBdr>
          <w:bottom w:val="single" w:sz="18" w:space="1" w:color="A6CE38"/>
        </w:pBdr>
        <w:spacing w:line="276" w:lineRule="auto"/>
        <w:ind w:left="432" w:hanging="432"/>
        <w:jc w:val="both"/>
        <w:rPr>
          <w:rFonts w:ascii="Avenir Next LT Pro" w:hAnsi="Avenir Next LT Pro"/>
          <w:b w:val="0"/>
          <w:bCs w:val="0"/>
          <w:color w:val="92D050"/>
          <w:sz w:val="20"/>
          <w:szCs w:val="20"/>
        </w:rPr>
      </w:pPr>
      <w:r w:rsidRPr="00E104B7">
        <w:rPr>
          <w:rFonts w:ascii="Avenir Next LT Pro" w:hAnsi="Avenir Next LT Pro"/>
          <w:color w:val="92D050"/>
          <w:sz w:val="20"/>
          <w:szCs w:val="20"/>
        </w:rPr>
        <w:t xml:space="preserve">Essential Criteria </w:t>
      </w:r>
    </w:p>
    <w:p w14:paraId="706FA603" w14:textId="77777777" w:rsidR="005E0E7B" w:rsidRPr="00E104B7" w:rsidRDefault="005E0E7B" w:rsidP="005E0E7B">
      <w:pPr>
        <w:pStyle w:val="ListParagraph"/>
        <w:rPr>
          <w:rFonts w:ascii="Avenir Next LT Pro" w:hAnsi="Avenir Next LT Pro"/>
        </w:rPr>
      </w:pPr>
    </w:p>
    <w:p w14:paraId="0640B7A1" w14:textId="77777777" w:rsidR="005E0E7B" w:rsidRPr="00E104B7" w:rsidRDefault="005E0E7B" w:rsidP="005E0E7B">
      <w:pPr>
        <w:pStyle w:val="ListParagraph"/>
        <w:numPr>
          <w:ilvl w:val="0"/>
          <w:numId w:val="28"/>
        </w:numPr>
        <w:suppressAutoHyphens/>
        <w:autoSpaceDN w:val="0"/>
        <w:spacing w:after="0" w:line="240" w:lineRule="auto"/>
        <w:rPr>
          <w:rFonts w:ascii="Avenir Next LT Pro" w:hAnsi="Avenir Next LT Pro"/>
          <w:sz w:val="20"/>
          <w:szCs w:val="20"/>
        </w:rPr>
      </w:pPr>
      <w:r w:rsidRPr="00E104B7">
        <w:rPr>
          <w:rFonts w:ascii="Avenir Next LT Pro" w:hAnsi="Avenir Next LT Pro"/>
          <w:sz w:val="20"/>
          <w:szCs w:val="20"/>
        </w:rPr>
        <w:t>Valid Certificate of Incorporation</w:t>
      </w:r>
    </w:p>
    <w:p w14:paraId="29E0139C" w14:textId="77777777" w:rsidR="005E0E7B" w:rsidRPr="00E104B7" w:rsidRDefault="005E0E7B" w:rsidP="005E0E7B">
      <w:pPr>
        <w:pStyle w:val="ListParagraph"/>
        <w:numPr>
          <w:ilvl w:val="0"/>
          <w:numId w:val="28"/>
        </w:numPr>
        <w:suppressAutoHyphens/>
        <w:autoSpaceDN w:val="0"/>
        <w:spacing w:after="0" w:line="240" w:lineRule="auto"/>
        <w:rPr>
          <w:rFonts w:ascii="Avenir Next LT Pro" w:hAnsi="Avenir Next LT Pro"/>
          <w:sz w:val="20"/>
          <w:szCs w:val="20"/>
        </w:rPr>
      </w:pPr>
      <w:r w:rsidRPr="00E104B7">
        <w:rPr>
          <w:rFonts w:ascii="Avenir Next LT Pro" w:hAnsi="Avenir Next LT Pro"/>
          <w:sz w:val="20"/>
          <w:szCs w:val="20"/>
        </w:rPr>
        <w:t>Valid Tax Clearance Certificate</w:t>
      </w:r>
    </w:p>
    <w:p w14:paraId="145D03D8" w14:textId="77777777" w:rsidR="005E0E7B" w:rsidRPr="00E104B7" w:rsidRDefault="005E0E7B" w:rsidP="005E0E7B">
      <w:pPr>
        <w:pStyle w:val="ListParagraph"/>
        <w:numPr>
          <w:ilvl w:val="0"/>
          <w:numId w:val="28"/>
        </w:numPr>
        <w:suppressAutoHyphens/>
        <w:autoSpaceDN w:val="0"/>
        <w:spacing w:after="0" w:line="240" w:lineRule="auto"/>
        <w:rPr>
          <w:rFonts w:ascii="Avenir Next LT Pro" w:hAnsi="Avenir Next LT Pro"/>
          <w:sz w:val="20"/>
          <w:szCs w:val="20"/>
        </w:rPr>
      </w:pPr>
      <w:r w:rsidRPr="00E104B7">
        <w:rPr>
          <w:rFonts w:ascii="Avenir Next LT Pro" w:hAnsi="Avenir Next LT Pro"/>
          <w:sz w:val="20"/>
          <w:szCs w:val="20"/>
        </w:rPr>
        <w:t>Proof of boat Origin (Catalogue)</w:t>
      </w:r>
    </w:p>
    <w:p w14:paraId="4F692379" w14:textId="77777777" w:rsidR="005E0E7B" w:rsidRPr="00E104B7" w:rsidRDefault="005E0E7B" w:rsidP="005E0E7B">
      <w:pPr>
        <w:pStyle w:val="ListParagraph"/>
        <w:numPr>
          <w:ilvl w:val="0"/>
          <w:numId w:val="28"/>
        </w:numPr>
        <w:suppressAutoHyphens/>
        <w:autoSpaceDN w:val="0"/>
        <w:spacing w:after="0" w:line="240" w:lineRule="auto"/>
        <w:rPr>
          <w:rFonts w:ascii="Avenir Next LT Pro" w:hAnsi="Avenir Next LT Pro"/>
          <w:sz w:val="20"/>
          <w:szCs w:val="20"/>
        </w:rPr>
      </w:pPr>
      <w:r w:rsidRPr="00E104B7">
        <w:rPr>
          <w:rFonts w:ascii="Avenir Next LT Pro" w:hAnsi="Avenir Next LT Pro"/>
          <w:sz w:val="20"/>
          <w:szCs w:val="20"/>
        </w:rPr>
        <w:t xml:space="preserve">Proof of dealer license for trading </w:t>
      </w:r>
    </w:p>
    <w:p w14:paraId="0F82C708" w14:textId="77777777" w:rsidR="005E0E7B" w:rsidRPr="00E104B7" w:rsidRDefault="005E0E7B" w:rsidP="005E0E7B">
      <w:pPr>
        <w:pStyle w:val="ListParagraph"/>
        <w:numPr>
          <w:ilvl w:val="0"/>
          <w:numId w:val="28"/>
        </w:numPr>
        <w:suppressAutoHyphens/>
        <w:autoSpaceDN w:val="0"/>
        <w:spacing w:after="0" w:line="240" w:lineRule="auto"/>
        <w:rPr>
          <w:rFonts w:ascii="Avenir Next LT Pro" w:hAnsi="Avenir Next LT Pro"/>
          <w:sz w:val="20"/>
          <w:szCs w:val="20"/>
        </w:rPr>
      </w:pPr>
      <w:r w:rsidRPr="4157BEBF">
        <w:rPr>
          <w:rFonts w:ascii="Avenir Next LT Pro" w:hAnsi="Avenir Next LT Pro"/>
          <w:sz w:val="20"/>
          <w:szCs w:val="20"/>
        </w:rPr>
        <w:t>Must be able to deliver to South Sudan (Incoterm DAP 2020)</w:t>
      </w:r>
    </w:p>
    <w:p w14:paraId="3572FBA0" w14:textId="0586936C" w:rsidR="535EC455" w:rsidRDefault="535EC455" w:rsidP="4157BEBF">
      <w:pPr>
        <w:pStyle w:val="ListParagraph"/>
        <w:numPr>
          <w:ilvl w:val="0"/>
          <w:numId w:val="28"/>
        </w:numPr>
        <w:spacing w:after="0" w:line="240" w:lineRule="auto"/>
        <w:rPr>
          <w:rFonts w:ascii="Avenir Next LT Pro" w:hAnsi="Avenir Next LT Pro"/>
          <w:sz w:val="20"/>
          <w:szCs w:val="20"/>
        </w:rPr>
      </w:pPr>
      <w:r w:rsidRPr="4157BEBF">
        <w:rPr>
          <w:sz w:val="20"/>
          <w:szCs w:val="20"/>
          <w:lang w:val="en-GB"/>
        </w:rPr>
        <w:t>Boat and engine must be brand-new (Manufacturer’s catalogue. Certificate of Origin</w:t>
      </w:r>
    </w:p>
    <w:p w14:paraId="31EB3987" w14:textId="77777777" w:rsidR="005E0E7B" w:rsidRPr="00E104B7" w:rsidRDefault="005E0E7B" w:rsidP="005E0E7B">
      <w:pPr>
        <w:pStyle w:val="Heading1"/>
        <w:numPr>
          <w:ilvl w:val="0"/>
          <w:numId w:val="27"/>
        </w:numPr>
        <w:pBdr>
          <w:bottom w:val="single" w:sz="18" w:space="1" w:color="A6CE38"/>
        </w:pBdr>
        <w:spacing w:line="276" w:lineRule="auto"/>
        <w:ind w:left="432" w:hanging="432"/>
        <w:jc w:val="both"/>
        <w:rPr>
          <w:rFonts w:ascii="Avenir Next LT Pro" w:hAnsi="Avenir Next LT Pro"/>
          <w:b w:val="0"/>
          <w:bCs w:val="0"/>
          <w:color w:val="92D050"/>
          <w:sz w:val="20"/>
          <w:szCs w:val="20"/>
        </w:rPr>
      </w:pPr>
      <w:r w:rsidRPr="00E104B7">
        <w:rPr>
          <w:rFonts w:ascii="Avenir Next LT Pro" w:hAnsi="Avenir Next LT Pro"/>
          <w:color w:val="92D050"/>
          <w:sz w:val="20"/>
          <w:szCs w:val="20"/>
        </w:rPr>
        <w:t>Criteria Award</w:t>
      </w:r>
    </w:p>
    <w:p w14:paraId="280AB055" w14:textId="77777777" w:rsidR="005E0E7B" w:rsidRPr="00E104B7" w:rsidRDefault="005E0E7B" w:rsidP="005E0E7B">
      <w:pPr>
        <w:pStyle w:val="ListParagraph"/>
        <w:numPr>
          <w:ilvl w:val="0"/>
          <w:numId w:val="29"/>
        </w:numPr>
        <w:suppressAutoHyphens/>
        <w:autoSpaceDN w:val="0"/>
        <w:spacing w:after="0" w:line="240" w:lineRule="auto"/>
        <w:rPr>
          <w:rFonts w:ascii="Avenir Next LT Pro" w:hAnsi="Avenir Next LT Pro"/>
          <w:sz w:val="20"/>
          <w:szCs w:val="20"/>
        </w:rPr>
      </w:pPr>
      <w:r w:rsidRPr="00E104B7">
        <w:rPr>
          <w:rFonts w:ascii="Avenir Next LT Pro" w:hAnsi="Avenir Next LT Pro"/>
          <w:sz w:val="20"/>
          <w:szCs w:val="20"/>
        </w:rPr>
        <w:t>Price 80%</w:t>
      </w:r>
    </w:p>
    <w:p w14:paraId="3D1B80E0" w14:textId="77777777" w:rsidR="005E0E7B" w:rsidRPr="00E104B7" w:rsidRDefault="005E0E7B" w:rsidP="005E0E7B">
      <w:pPr>
        <w:pStyle w:val="ListParagraph"/>
        <w:numPr>
          <w:ilvl w:val="0"/>
          <w:numId w:val="29"/>
        </w:numPr>
        <w:suppressAutoHyphens/>
        <w:autoSpaceDN w:val="0"/>
        <w:spacing w:after="0" w:line="240" w:lineRule="auto"/>
        <w:rPr>
          <w:rFonts w:ascii="Avenir Next LT Pro" w:hAnsi="Avenir Next LT Pro"/>
          <w:sz w:val="20"/>
          <w:szCs w:val="20"/>
        </w:rPr>
      </w:pPr>
      <w:r w:rsidRPr="00E104B7">
        <w:rPr>
          <w:rFonts w:ascii="Avenir Next LT Pro" w:hAnsi="Avenir Next LT Pro"/>
          <w:sz w:val="20"/>
          <w:szCs w:val="20"/>
        </w:rPr>
        <w:t>Quality 10%</w:t>
      </w:r>
    </w:p>
    <w:p w14:paraId="24BAE7DF" w14:textId="712BF491" w:rsidR="005E0E7B" w:rsidRPr="00E104B7" w:rsidRDefault="005E0E7B" w:rsidP="00E6639B">
      <w:pPr>
        <w:pStyle w:val="ListParagraph"/>
        <w:numPr>
          <w:ilvl w:val="0"/>
          <w:numId w:val="29"/>
        </w:numPr>
        <w:suppressAutoHyphens/>
        <w:autoSpaceDN w:val="0"/>
        <w:spacing w:after="0" w:line="240" w:lineRule="auto"/>
        <w:rPr>
          <w:rFonts w:ascii="Avenir Next LT Pro" w:hAnsi="Avenir Next LT Pro"/>
          <w:sz w:val="20"/>
          <w:szCs w:val="20"/>
        </w:rPr>
      </w:pPr>
      <w:r w:rsidRPr="00E104B7">
        <w:rPr>
          <w:rFonts w:ascii="Avenir Next LT Pro" w:hAnsi="Avenir Next LT Pro"/>
          <w:sz w:val="20"/>
          <w:szCs w:val="20"/>
        </w:rPr>
        <w:t>Delivery 10%</w:t>
      </w:r>
    </w:p>
    <w:tbl>
      <w:tblPr>
        <w:tblStyle w:val="TableGrid"/>
        <w:tblW w:w="3047" w:type="pct"/>
        <w:tblLook w:val="04A0" w:firstRow="1" w:lastRow="0" w:firstColumn="1" w:lastColumn="0" w:noHBand="0" w:noVBand="1"/>
      </w:tblPr>
      <w:tblGrid>
        <w:gridCol w:w="5068"/>
        <w:gridCol w:w="1138"/>
      </w:tblGrid>
      <w:tr w:rsidR="005E0E7B" w:rsidRPr="00E104B7" w14:paraId="60AE6AA5" w14:textId="77777777" w:rsidTr="4157BEBF">
        <w:tc>
          <w:tcPr>
            <w:tcW w:w="4083" w:type="pct"/>
            <w:shd w:val="clear" w:color="auto" w:fill="D6E3BC" w:themeFill="accent3" w:themeFillTint="66"/>
          </w:tcPr>
          <w:p w14:paraId="315E2D61" w14:textId="77777777" w:rsidR="005E0E7B" w:rsidRPr="00E104B7" w:rsidRDefault="005E0E7B" w:rsidP="00032936">
            <w:pPr>
              <w:rPr>
                <w:rFonts w:ascii="Avenir Next LT Pro" w:hAnsi="Avenir Next LT Pro" w:cstheme="minorHAnsi"/>
                <w:b/>
                <w:sz w:val="20"/>
                <w:szCs w:val="20"/>
              </w:rPr>
            </w:pPr>
            <w:r w:rsidRPr="00E104B7">
              <w:rPr>
                <w:rFonts w:ascii="Avenir Next LT Pro" w:hAnsi="Avenir Next LT Pro" w:cstheme="minorHAnsi"/>
                <w:b/>
                <w:sz w:val="20"/>
                <w:szCs w:val="20"/>
              </w:rPr>
              <w:t>Criteria</w:t>
            </w:r>
          </w:p>
        </w:tc>
        <w:tc>
          <w:tcPr>
            <w:tcW w:w="917" w:type="pct"/>
            <w:shd w:val="clear" w:color="auto" w:fill="D6E3BC" w:themeFill="accent3" w:themeFillTint="66"/>
          </w:tcPr>
          <w:p w14:paraId="04FFB424" w14:textId="77777777" w:rsidR="005E0E7B" w:rsidRPr="00E104B7" w:rsidRDefault="005E0E7B" w:rsidP="00032936">
            <w:pPr>
              <w:rPr>
                <w:rFonts w:ascii="Avenir Next LT Pro" w:hAnsi="Avenir Next LT Pro" w:cstheme="minorHAnsi"/>
                <w:b/>
                <w:sz w:val="20"/>
                <w:szCs w:val="20"/>
              </w:rPr>
            </w:pPr>
            <w:r w:rsidRPr="00E104B7">
              <w:rPr>
                <w:rFonts w:ascii="Avenir Next LT Pro" w:hAnsi="Avenir Next LT Pro" w:cstheme="minorHAnsi"/>
                <w:b/>
                <w:sz w:val="20"/>
                <w:szCs w:val="20"/>
              </w:rPr>
              <w:t>Score</w:t>
            </w:r>
          </w:p>
        </w:tc>
      </w:tr>
      <w:tr w:rsidR="005E0E7B" w:rsidRPr="00E104B7" w14:paraId="3582600D" w14:textId="77777777" w:rsidTr="4157BEBF">
        <w:tc>
          <w:tcPr>
            <w:tcW w:w="4083" w:type="pct"/>
          </w:tcPr>
          <w:p w14:paraId="1E3E242B" w14:textId="77777777" w:rsidR="005E0E7B" w:rsidRPr="00E104B7" w:rsidRDefault="005E0E7B" w:rsidP="00032936">
            <w:pPr>
              <w:rPr>
                <w:rFonts w:ascii="Avenir Next LT Pro" w:hAnsi="Avenir Next LT Pro" w:cstheme="minorHAnsi"/>
                <w:b/>
                <w:bCs/>
                <w:sz w:val="20"/>
                <w:szCs w:val="20"/>
              </w:rPr>
            </w:pPr>
            <w:r w:rsidRPr="00E104B7">
              <w:rPr>
                <w:rFonts w:ascii="Avenir Next LT Pro" w:hAnsi="Avenir Next LT Pro" w:cstheme="minorHAnsi"/>
                <w:b/>
                <w:bCs/>
                <w:sz w:val="20"/>
                <w:szCs w:val="20"/>
              </w:rPr>
              <w:t xml:space="preserve">1.Quality/ Technical </w:t>
            </w:r>
          </w:p>
          <w:p w14:paraId="4C1048D8" w14:textId="77777777" w:rsidR="00434362" w:rsidRDefault="00434362" w:rsidP="00CF787A">
            <w:pPr>
              <w:pStyle w:val="ListParagraph"/>
              <w:suppressAutoHyphens/>
              <w:rPr>
                <w:rFonts w:ascii="Avenir Next LT Pro" w:hAnsi="Avenir Next LT Pro" w:cstheme="minorHAnsi"/>
                <w:sz w:val="20"/>
                <w:szCs w:val="20"/>
              </w:rPr>
            </w:pPr>
          </w:p>
          <w:p w14:paraId="1A74AAFC" w14:textId="77777777" w:rsidR="00434362" w:rsidRPr="007406CE" w:rsidRDefault="6AB63790" w:rsidP="4157BEBF">
            <w:pPr>
              <w:pStyle w:val="ListParagraph"/>
              <w:numPr>
                <w:ilvl w:val="0"/>
                <w:numId w:val="24"/>
              </w:numPr>
              <w:suppressAutoHyphens/>
              <w:rPr>
                <w:rFonts w:ascii="Avenir Next LT Pro" w:hAnsi="Avenir Next LT Pro"/>
                <w:sz w:val="20"/>
                <w:szCs w:val="20"/>
              </w:rPr>
            </w:pPr>
            <w:r w:rsidRPr="4157BEBF">
              <w:rPr>
                <w:rFonts w:ascii="Avenir Next LT Pro" w:hAnsi="Avenir Next LT Pro"/>
                <w:sz w:val="20"/>
                <w:szCs w:val="20"/>
              </w:rPr>
              <w:t>Conformance to the technical specification</w:t>
            </w:r>
          </w:p>
          <w:p w14:paraId="08D04910" w14:textId="77777777" w:rsidR="00434362" w:rsidRPr="007406CE" w:rsidRDefault="6AB63790" w:rsidP="00434362">
            <w:pPr>
              <w:pStyle w:val="ListParagraph"/>
              <w:numPr>
                <w:ilvl w:val="0"/>
                <w:numId w:val="24"/>
              </w:numPr>
              <w:suppressAutoHyphens/>
              <w:rPr>
                <w:rFonts w:ascii="Avenir Next LT Pro" w:hAnsi="Avenir Next LT Pro"/>
                <w:sz w:val="20"/>
                <w:szCs w:val="20"/>
              </w:rPr>
            </w:pPr>
            <w:r w:rsidRPr="4157BEBF">
              <w:rPr>
                <w:rFonts w:ascii="Avenir Next LT Pro" w:hAnsi="Avenir Next LT Pro"/>
                <w:sz w:val="20"/>
                <w:szCs w:val="20"/>
              </w:rPr>
              <w:t xml:space="preserve">The dealer must have at least Five (5) years’ experience in the business as authorized dealer of brand-new boats. </w:t>
            </w:r>
          </w:p>
          <w:p w14:paraId="398F912D" w14:textId="77777777" w:rsidR="00434362" w:rsidRPr="007406CE" w:rsidRDefault="6AB63790" w:rsidP="4157BEBF">
            <w:pPr>
              <w:numPr>
                <w:ilvl w:val="0"/>
                <w:numId w:val="24"/>
              </w:numPr>
              <w:shd w:val="clear" w:color="auto" w:fill="FAFAFA"/>
              <w:spacing w:before="100" w:beforeAutospacing="1" w:after="100" w:afterAutospacing="1"/>
              <w:rPr>
                <w:rFonts w:ascii="Avenir Next LT Pro" w:hAnsi="Avenir Next LT Pro"/>
                <w:lang w:val="en-US"/>
              </w:rPr>
            </w:pPr>
            <w:r w:rsidRPr="4157BEBF">
              <w:rPr>
                <w:rFonts w:ascii="Avenir Next LT Pro" w:hAnsi="Avenir Next LT Pro"/>
                <w:sz w:val="20"/>
                <w:szCs w:val="20"/>
              </w:rPr>
              <w:t>The dealer must provide at least three (3) service contracts/purchase order/recommendation letters from previous clients for similar services.</w:t>
            </w:r>
          </w:p>
          <w:p w14:paraId="53C14530" w14:textId="77777777" w:rsidR="00434362" w:rsidRDefault="6AB63790" w:rsidP="4157BEBF">
            <w:pPr>
              <w:numPr>
                <w:ilvl w:val="0"/>
                <w:numId w:val="24"/>
              </w:numPr>
              <w:shd w:val="clear" w:color="auto" w:fill="FAFAFA"/>
              <w:spacing w:beforeAutospacing="1" w:afterAutospacing="1"/>
              <w:rPr>
                <w:rFonts w:ascii="Avenir Next LT Pro" w:hAnsi="Avenir Next LT Pro"/>
                <w:lang w:val="en-US"/>
              </w:rPr>
            </w:pPr>
            <w:r w:rsidRPr="4157BEBF">
              <w:rPr>
                <w:rFonts w:ascii="Avenir Next LT Pro" w:hAnsi="Avenir Next LT Pro"/>
                <w:sz w:val="20"/>
                <w:szCs w:val="20"/>
                <w:lang w:val="en-US"/>
              </w:rPr>
              <w:t>Proof of authorization by original equipment manufacturer (OEM).</w:t>
            </w:r>
          </w:p>
          <w:p w14:paraId="3888141C" w14:textId="77777777" w:rsidR="00434362" w:rsidRDefault="6AB63790" w:rsidP="4157BEBF">
            <w:pPr>
              <w:numPr>
                <w:ilvl w:val="0"/>
                <w:numId w:val="24"/>
              </w:numPr>
              <w:shd w:val="clear" w:color="auto" w:fill="FAFAFA"/>
              <w:spacing w:beforeAutospacing="1" w:afterAutospacing="1"/>
              <w:rPr>
                <w:rFonts w:ascii="Avenir Next LT Pro" w:hAnsi="Avenir Next LT Pro"/>
                <w:lang w:val="en-US"/>
              </w:rPr>
            </w:pPr>
            <w:r w:rsidRPr="4157BEBF">
              <w:rPr>
                <w:rFonts w:ascii="Avenir Next LT Pro" w:hAnsi="Avenir Next LT Pro"/>
                <w:sz w:val="20"/>
                <w:szCs w:val="20"/>
                <w:lang w:val="en-US"/>
              </w:rPr>
              <w:t>Provision of after sale services/ support.</w:t>
            </w:r>
          </w:p>
          <w:p w14:paraId="57772D32" w14:textId="312E462F" w:rsidR="005E0E7B" w:rsidRPr="00E104B7" w:rsidRDefault="6AB63790" w:rsidP="4157BEBF">
            <w:pPr>
              <w:pStyle w:val="ListParagraph"/>
              <w:numPr>
                <w:ilvl w:val="0"/>
                <w:numId w:val="24"/>
              </w:numPr>
              <w:suppressAutoHyphens/>
              <w:rPr>
                <w:rFonts w:ascii="Avenir Next LT Pro" w:hAnsi="Avenir Next LT Pro"/>
                <w:sz w:val="20"/>
                <w:szCs w:val="20"/>
              </w:rPr>
            </w:pPr>
            <w:r w:rsidRPr="4157BEBF">
              <w:rPr>
                <w:rFonts w:ascii="Avenir Next LT Pro" w:hAnsi="Avenir Next LT Pro"/>
                <w:sz w:val="20"/>
                <w:szCs w:val="20"/>
              </w:rPr>
              <w:t>Minimum 12 months’ full warranty.</w:t>
            </w:r>
          </w:p>
        </w:tc>
        <w:tc>
          <w:tcPr>
            <w:tcW w:w="917" w:type="pct"/>
          </w:tcPr>
          <w:p w14:paraId="0B70432D" w14:textId="77777777" w:rsidR="00D14CE2" w:rsidRPr="00E104B7" w:rsidRDefault="00D14CE2" w:rsidP="00D14CE2">
            <w:pPr>
              <w:rPr>
                <w:rFonts w:ascii="Avenir Next LT Pro" w:hAnsi="Avenir Next LT Pro" w:cstheme="minorHAnsi"/>
                <w:sz w:val="20"/>
                <w:szCs w:val="20"/>
              </w:rPr>
            </w:pPr>
          </w:p>
          <w:p w14:paraId="2CDD80FE" w14:textId="77777777" w:rsidR="00D14CE2" w:rsidRPr="00E104B7" w:rsidRDefault="00D14CE2" w:rsidP="00D14CE2">
            <w:pPr>
              <w:rPr>
                <w:rFonts w:ascii="Avenir Next LT Pro" w:hAnsi="Avenir Next LT Pro" w:cstheme="minorHAnsi"/>
                <w:sz w:val="20"/>
                <w:szCs w:val="20"/>
              </w:rPr>
            </w:pPr>
          </w:p>
          <w:p w14:paraId="4809E202" w14:textId="77777777" w:rsidR="00D14CE2" w:rsidRPr="00E104B7" w:rsidRDefault="00D14CE2" w:rsidP="00D14CE2">
            <w:pPr>
              <w:rPr>
                <w:rFonts w:ascii="Avenir Next LT Pro" w:hAnsi="Avenir Next LT Pro" w:cstheme="minorHAnsi"/>
                <w:sz w:val="20"/>
                <w:szCs w:val="20"/>
              </w:rPr>
            </w:pPr>
          </w:p>
          <w:p w14:paraId="120DC670" w14:textId="1F96C4C6" w:rsidR="005E0E7B" w:rsidRPr="00E104B7" w:rsidRDefault="00D14CE2" w:rsidP="00D14CE2">
            <w:pPr>
              <w:rPr>
                <w:rFonts w:ascii="Avenir Next LT Pro" w:hAnsi="Avenir Next LT Pro" w:cstheme="minorHAnsi"/>
                <w:sz w:val="20"/>
                <w:szCs w:val="20"/>
              </w:rPr>
            </w:pPr>
            <w:r w:rsidRPr="00E104B7">
              <w:rPr>
                <w:rFonts w:ascii="Avenir Next LT Pro" w:hAnsi="Avenir Next LT Pro" w:cstheme="minorHAnsi"/>
                <w:sz w:val="20"/>
                <w:szCs w:val="20"/>
              </w:rPr>
              <w:t xml:space="preserve">    </w:t>
            </w:r>
            <w:r w:rsidR="005E0E7B" w:rsidRPr="00E104B7">
              <w:rPr>
                <w:rFonts w:ascii="Avenir Next LT Pro" w:hAnsi="Avenir Next LT Pro" w:cstheme="minorHAnsi"/>
                <w:sz w:val="20"/>
                <w:szCs w:val="20"/>
              </w:rPr>
              <w:t>10%</w:t>
            </w:r>
          </w:p>
        </w:tc>
      </w:tr>
      <w:tr w:rsidR="005E0E7B" w:rsidRPr="00E104B7" w14:paraId="13F24E2E" w14:textId="77777777" w:rsidTr="4157BEBF">
        <w:tc>
          <w:tcPr>
            <w:tcW w:w="4083" w:type="pct"/>
          </w:tcPr>
          <w:p w14:paraId="65AB9063" w14:textId="77777777" w:rsidR="005E0E7B" w:rsidRPr="00E104B7" w:rsidRDefault="005E0E7B" w:rsidP="00032936">
            <w:pPr>
              <w:rPr>
                <w:rFonts w:ascii="Avenir Next LT Pro" w:hAnsi="Avenir Next LT Pro" w:cstheme="minorHAnsi"/>
                <w:b/>
                <w:bCs/>
                <w:sz w:val="20"/>
                <w:szCs w:val="20"/>
              </w:rPr>
            </w:pPr>
            <w:r w:rsidRPr="00E104B7">
              <w:rPr>
                <w:rFonts w:ascii="Avenir Next LT Pro" w:hAnsi="Avenir Next LT Pro" w:cstheme="minorHAnsi"/>
                <w:b/>
                <w:bCs/>
                <w:sz w:val="20"/>
                <w:szCs w:val="20"/>
              </w:rPr>
              <w:t xml:space="preserve">2.Delivery Lead time </w:t>
            </w:r>
          </w:p>
          <w:p w14:paraId="01CF129D" w14:textId="264AAB29" w:rsidR="005E0E7B" w:rsidRPr="00E104B7" w:rsidRDefault="005E0E7B" w:rsidP="4157BEBF">
            <w:pPr>
              <w:rPr>
                <w:rFonts w:ascii="Avenir Next LT Pro" w:hAnsi="Avenir Next LT Pro"/>
                <w:sz w:val="20"/>
                <w:szCs w:val="20"/>
              </w:rPr>
            </w:pPr>
            <w:r w:rsidRPr="4157BEBF">
              <w:rPr>
                <w:rFonts w:ascii="Avenir Next LT Pro" w:hAnsi="Avenir Next LT Pro"/>
                <w:sz w:val="20"/>
                <w:szCs w:val="20"/>
              </w:rPr>
              <w:lastRenderedPageBreak/>
              <w:t xml:space="preserve">The bidder shall indicate the maximum lead time for delivering the boat to GOAL </w:t>
            </w:r>
            <w:r w:rsidR="00633432" w:rsidRPr="4157BEBF">
              <w:rPr>
                <w:rFonts w:ascii="Avenir Next LT Pro" w:hAnsi="Avenir Next LT Pro"/>
                <w:sz w:val="20"/>
                <w:szCs w:val="20"/>
              </w:rPr>
              <w:t>Juba office in</w:t>
            </w:r>
            <w:r w:rsidRPr="4157BEBF">
              <w:rPr>
                <w:rFonts w:ascii="Avenir Next LT Pro" w:hAnsi="Avenir Next LT Pro"/>
                <w:sz w:val="20"/>
                <w:szCs w:val="20"/>
              </w:rPr>
              <w:t xml:space="preserve"> South Sudan</w:t>
            </w:r>
            <w:r w:rsidR="498910C4" w:rsidRPr="4157BEBF">
              <w:rPr>
                <w:rFonts w:ascii="Avenir Next LT Pro" w:hAnsi="Avenir Next LT Pro"/>
                <w:sz w:val="20"/>
                <w:szCs w:val="20"/>
              </w:rPr>
              <w:t xml:space="preserve"> (DAP)</w:t>
            </w:r>
          </w:p>
        </w:tc>
        <w:tc>
          <w:tcPr>
            <w:tcW w:w="917" w:type="pct"/>
          </w:tcPr>
          <w:p w14:paraId="0009D30D" w14:textId="77777777" w:rsidR="005E0E7B" w:rsidRPr="00E104B7" w:rsidRDefault="005E0E7B" w:rsidP="00E6639B">
            <w:pPr>
              <w:jc w:val="center"/>
              <w:rPr>
                <w:rFonts w:ascii="Avenir Next LT Pro" w:hAnsi="Avenir Next LT Pro" w:cstheme="minorHAnsi"/>
                <w:sz w:val="20"/>
                <w:szCs w:val="20"/>
              </w:rPr>
            </w:pPr>
            <w:r w:rsidRPr="00E104B7">
              <w:rPr>
                <w:rFonts w:ascii="Avenir Next LT Pro" w:hAnsi="Avenir Next LT Pro" w:cstheme="minorHAnsi"/>
                <w:sz w:val="20"/>
                <w:szCs w:val="20"/>
              </w:rPr>
              <w:lastRenderedPageBreak/>
              <w:t>10%</w:t>
            </w:r>
          </w:p>
        </w:tc>
      </w:tr>
      <w:tr w:rsidR="005E0E7B" w:rsidRPr="00E104B7" w14:paraId="6C47D435" w14:textId="77777777" w:rsidTr="4157BEBF">
        <w:tc>
          <w:tcPr>
            <w:tcW w:w="4083" w:type="pct"/>
          </w:tcPr>
          <w:p w14:paraId="51ADE484" w14:textId="77777777" w:rsidR="005E0E7B" w:rsidRPr="00E104B7" w:rsidRDefault="005E0E7B" w:rsidP="00032936">
            <w:pPr>
              <w:rPr>
                <w:rFonts w:ascii="Avenir Next LT Pro" w:hAnsi="Avenir Next LT Pro" w:cstheme="minorHAnsi"/>
                <w:sz w:val="20"/>
                <w:szCs w:val="20"/>
              </w:rPr>
            </w:pPr>
            <w:r w:rsidRPr="00E104B7">
              <w:rPr>
                <w:rFonts w:ascii="Avenir Next LT Pro" w:hAnsi="Avenir Next LT Pro" w:cstheme="minorHAnsi"/>
                <w:b/>
                <w:sz w:val="20"/>
                <w:szCs w:val="20"/>
              </w:rPr>
              <w:t>3.Price</w:t>
            </w:r>
          </w:p>
        </w:tc>
        <w:tc>
          <w:tcPr>
            <w:tcW w:w="917" w:type="pct"/>
          </w:tcPr>
          <w:p w14:paraId="17247276" w14:textId="77777777" w:rsidR="005E0E7B" w:rsidRPr="00E104B7" w:rsidRDefault="005E0E7B" w:rsidP="00E6639B">
            <w:pPr>
              <w:jc w:val="center"/>
              <w:rPr>
                <w:rFonts w:ascii="Avenir Next LT Pro" w:hAnsi="Avenir Next LT Pro" w:cstheme="minorHAnsi"/>
                <w:sz w:val="20"/>
                <w:szCs w:val="20"/>
              </w:rPr>
            </w:pPr>
            <w:r w:rsidRPr="00E104B7">
              <w:rPr>
                <w:rFonts w:ascii="Avenir Next LT Pro" w:hAnsi="Avenir Next LT Pro" w:cstheme="minorHAnsi"/>
                <w:sz w:val="20"/>
                <w:szCs w:val="20"/>
              </w:rPr>
              <w:t>80%</w:t>
            </w:r>
          </w:p>
        </w:tc>
      </w:tr>
      <w:tr w:rsidR="005E0E7B" w:rsidRPr="00E104B7" w14:paraId="7210BE7A" w14:textId="77777777" w:rsidTr="4157BEBF">
        <w:tc>
          <w:tcPr>
            <w:tcW w:w="4083" w:type="pct"/>
          </w:tcPr>
          <w:p w14:paraId="1AA4F010" w14:textId="77777777" w:rsidR="005E0E7B" w:rsidRPr="00E104B7" w:rsidRDefault="005E0E7B" w:rsidP="00032936">
            <w:pPr>
              <w:rPr>
                <w:rFonts w:ascii="Avenir Next LT Pro" w:hAnsi="Avenir Next LT Pro" w:cstheme="minorHAnsi"/>
                <w:b/>
                <w:sz w:val="20"/>
                <w:szCs w:val="20"/>
              </w:rPr>
            </w:pPr>
            <w:r w:rsidRPr="00E104B7">
              <w:rPr>
                <w:rFonts w:ascii="Avenir Next LT Pro" w:hAnsi="Avenir Next LT Pro" w:cstheme="minorHAnsi"/>
                <w:b/>
                <w:sz w:val="20"/>
                <w:szCs w:val="20"/>
              </w:rPr>
              <w:t>Total</w:t>
            </w:r>
          </w:p>
        </w:tc>
        <w:tc>
          <w:tcPr>
            <w:tcW w:w="917" w:type="pct"/>
          </w:tcPr>
          <w:p w14:paraId="449A6490" w14:textId="77777777" w:rsidR="005E0E7B" w:rsidRPr="00E104B7" w:rsidRDefault="005E0E7B" w:rsidP="00E6639B">
            <w:pPr>
              <w:jc w:val="center"/>
              <w:rPr>
                <w:rFonts w:ascii="Avenir Next LT Pro" w:hAnsi="Avenir Next LT Pro" w:cstheme="minorHAnsi"/>
                <w:b/>
                <w:sz w:val="20"/>
                <w:szCs w:val="20"/>
              </w:rPr>
            </w:pPr>
            <w:r w:rsidRPr="00E104B7">
              <w:rPr>
                <w:rFonts w:ascii="Avenir Next LT Pro" w:hAnsi="Avenir Next LT Pro" w:cstheme="minorHAnsi"/>
                <w:b/>
                <w:sz w:val="20"/>
                <w:szCs w:val="20"/>
              </w:rPr>
              <w:t>100%</w:t>
            </w:r>
          </w:p>
        </w:tc>
      </w:tr>
    </w:tbl>
    <w:p w14:paraId="46F283ED" w14:textId="44E6D19A" w:rsidR="005E0E7B" w:rsidRPr="00E104B7" w:rsidRDefault="005E0E7B" w:rsidP="00C92680">
      <w:pPr>
        <w:pStyle w:val="Heading1"/>
        <w:numPr>
          <w:ilvl w:val="0"/>
          <w:numId w:val="0"/>
        </w:numPr>
        <w:pBdr>
          <w:bottom w:val="single" w:sz="18" w:space="1" w:color="A6CE38"/>
        </w:pBdr>
        <w:spacing w:line="276" w:lineRule="auto"/>
        <w:jc w:val="both"/>
        <w:rPr>
          <w:rFonts w:ascii="Avenir Next LT Pro" w:hAnsi="Avenir Next LT Pro"/>
          <w:sz w:val="20"/>
          <w:szCs w:val="20"/>
        </w:rPr>
      </w:pPr>
      <w:r w:rsidRPr="00E104B7">
        <w:rPr>
          <w:rFonts w:ascii="Avenir Next LT Pro" w:hAnsi="Avenir Next LT Pro"/>
          <w:color w:val="92D050"/>
          <w:sz w:val="20"/>
          <w:szCs w:val="20"/>
        </w:rPr>
        <w:t>5. Service Requirements.</w:t>
      </w:r>
    </w:p>
    <w:p w14:paraId="60BC044C" w14:textId="77777777" w:rsidR="005E0E7B" w:rsidRPr="00E104B7" w:rsidRDefault="005E0E7B" w:rsidP="005E0E7B">
      <w:pPr>
        <w:pStyle w:val="ListParagraph"/>
        <w:numPr>
          <w:ilvl w:val="0"/>
          <w:numId w:val="23"/>
        </w:numPr>
        <w:suppressAutoHyphens/>
        <w:autoSpaceDN w:val="0"/>
        <w:spacing w:after="0" w:line="240" w:lineRule="auto"/>
        <w:rPr>
          <w:rFonts w:ascii="Avenir Next LT Pro" w:hAnsi="Avenir Next LT Pro"/>
          <w:sz w:val="20"/>
          <w:szCs w:val="20"/>
        </w:rPr>
      </w:pPr>
      <w:r w:rsidRPr="00E104B7">
        <w:rPr>
          <w:rFonts w:ascii="Avenir Next LT Pro" w:hAnsi="Avenir Next LT Pro"/>
          <w:sz w:val="20"/>
          <w:szCs w:val="20"/>
        </w:rPr>
        <w:t>Boat meets the specifications</w:t>
      </w:r>
    </w:p>
    <w:p w14:paraId="27FDB259" w14:textId="77777777" w:rsidR="005E0E7B" w:rsidRPr="00E104B7" w:rsidRDefault="005E0E7B" w:rsidP="005E0E7B">
      <w:pPr>
        <w:pStyle w:val="ListParagraph"/>
        <w:numPr>
          <w:ilvl w:val="0"/>
          <w:numId w:val="23"/>
        </w:numPr>
        <w:suppressAutoHyphens/>
        <w:autoSpaceDN w:val="0"/>
        <w:spacing w:after="0" w:line="240" w:lineRule="auto"/>
        <w:rPr>
          <w:rFonts w:ascii="Avenir Next LT Pro" w:hAnsi="Avenir Next LT Pro"/>
          <w:sz w:val="20"/>
          <w:szCs w:val="20"/>
        </w:rPr>
      </w:pPr>
      <w:r w:rsidRPr="00E104B7">
        <w:rPr>
          <w:rFonts w:ascii="Avenir Next LT Pro" w:hAnsi="Avenir Next LT Pro"/>
          <w:sz w:val="20"/>
          <w:szCs w:val="20"/>
        </w:rPr>
        <w:t>Boat available and delivery in a maximum of one (1) month.</w:t>
      </w:r>
    </w:p>
    <w:p w14:paraId="4AAFD8E6" w14:textId="57B0B445" w:rsidR="005E0E7B" w:rsidRPr="00E104B7" w:rsidRDefault="005E0E7B" w:rsidP="005E0E7B">
      <w:pPr>
        <w:pStyle w:val="ListParagraph"/>
        <w:numPr>
          <w:ilvl w:val="0"/>
          <w:numId w:val="23"/>
        </w:numPr>
        <w:suppressAutoHyphens/>
        <w:autoSpaceDN w:val="0"/>
        <w:spacing w:after="0" w:line="240" w:lineRule="auto"/>
        <w:rPr>
          <w:rFonts w:ascii="Avenir Next LT Pro" w:hAnsi="Avenir Next LT Pro"/>
          <w:sz w:val="20"/>
          <w:szCs w:val="20"/>
        </w:rPr>
      </w:pPr>
      <w:r w:rsidRPr="00E104B7">
        <w:rPr>
          <w:rFonts w:ascii="Avenir Next LT Pro" w:hAnsi="Avenir Next LT Pro"/>
          <w:sz w:val="20"/>
          <w:szCs w:val="20"/>
        </w:rPr>
        <w:t>Brand new boat, W23S body, of Model 2024</w:t>
      </w:r>
      <w:r w:rsidR="00D84DC5">
        <w:rPr>
          <w:rFonts w:ascii="Avenir Next LT Pro" w:hAnsi="Avenir Next LT Pro"/>
          <w:sz w:val="20"/>
          <w:szCs w:val="20"/>
        </w:rPr>
        <w:t xml:space="preserve"> </w:t>
      </w:r>
      <w:r w:rsidR="00C92680">
        <w:rPr>
          <w:rFonts w:ascii="Avenir Next LT Pro" w:hAnsi="Avenir Next LT Pro"/>
          <w:sz w:val="20"/>
          <w:szCs w:val="20"/>
        </w:rPr>
        <w:t xml:space="preserve">or later </w:t>
      </w:r>
      <w:r w:rsidR="00D84DC5">
        <w:rPr>
          <w:rFonts w:ascii="Avenir Next LT Pro" w:hAnsi="Avenir Next LT Pro"/>
          <w:sz w:val="20"/>
          <w:szCs w:val="20"/>
        </w:rPr>
        <w:t xml:space="preserve">with the requested accessories. </w:t>
      </w:r>
    </w:p>
    <w:p w14:paraId="1E204D48" w14:textId="0C99480A" w:rsidR="005E0E7B" w:rsidRPr="00E104B7" w:rsidRDefault="005E0E7B" w:rsidP="00C92680">
      <w:pPr>
        <w:pStyle w:val="Heading1"/>
        <w:numPr>
          <w:ilvl w:val="0"/>
          <w:numId w:val="0"/>
        </w:numPr>
        <w:pBdr>
          <w:bottom w:val="single" w:sz="18" w:space="1" w:color="A6CE38"/>
        </w:pBdr>
        <w:spacing w:line="276" w:lineRule="auto"/>
        <w:jc w:val="both"/>
        <w:rPr>
          <w:rFonts w:ascii="Avenir Next LT Pro" w:hAnsi="Avenir Next LT Pro"/>
          <w:b w:val="0"/>
          <w:color w:val="92D050"/>
          <w:sz w:val="20"/>
          <w:szCs w:val="20"/>
        </w:rPr>
      </w:pPr>
      <w:r w:rsidRPr="00E104B7">
        <w:rPr>
          <w:rFonts w:ascii="Avenir Next LT Pro" w:hAnsi="Avenir Next LT Pro"/>
          <w:color w:val="92D050"/>
          <w:sz w:val="20"/>
          <w:szCs w:val="20"/>
        </w:rPr>
        <w:t>6. Delivery Terms</w:t>
      </w:r>
    </w:p>
    <w:p w14:paraId="58418B03" w14:textId="77777777" w:rsidR="005E0E7B" w:rsidRPr="00E104B7" w:rsidRDefault="005E0E7B" w:rsidP="005E0E7B">
      <w:pPr>
        <w:rPr>
          <w:rFonts w:ascii="Avenir Next LT Pro" w:hAnsi="Avenir Next LT Pro"/>
          <w:sz w:val="20"/>
          <w:szCs w:val="20"/>
        </w:rPr>
      </w:pPr>
      <w:r w:rsidRPr="00E104B7">
        <w:rPr>
          <w:rFonts w:ascii="Avenir Next LT Pro" w:hAnsi="Avenir Next LT Pro"/>
          <w:sz w:val="20"/>
          <w:szCs w:val="20"/>
        </w:rPr>
        <w:t>The delivery period of the above item shall be within thirty (30) calendar days upon receipt of the approved purchase order and the delivery site shall be at the address below.</w:t>
      </w:r>
    </w:p>
    <w:p w14:paraId="657ED358" w14:textId="27595A19" w:rsidR="005E0E7B" w:rsidRPr="00E104B7" w:rsidRDefault="005E0E7B" w:rsidP="005E0E7B">
      <w:pPr>
        <w:jc w:val="center"/>
        <w:rPr>
          <w:rFonts w:ascii="Avenir Next LT Pro" w:hAnsi="Avenir Next LT Pro"/>
          <w:sz w:val="20"/>
          <w:szCs w:val="20"/>
        </w:rPr>
      </w:pPr>
      <w:r w:rsidRPr="4157BEBF">
        <w:rPr>
          <w:rFonts w:ascii="Avenir Next LT Pro" w:hAnsi="Avenir Next LT Pro"/>
          <w:sz w:val="20"/>
          <w:szCs w:val="20"/>
        </w:rPr>
        <w:t xml:space="preserve">GOAL </w:t>
      </w:r>
      <w:r w:rsidR="00633432" w:rsidRPr="4157BEBF">
        <w:rPr>
          <w:rFonts w:ascii="Avenir Next LT Pro" w:hAnsi="Avenir Next LT Pro"/>
          <w:sz w:val="20"/>
          <w:szCs w:val="20"/>
        </w:rPr>
        <w:t>Juba</w:t>
      </w:r>
      <w:r w:rsidRPr="4157BEBF">
        <w:rPr>
          <w:rFonts w:ascii="Avenir Next LT Pro" w:hAnsi="Avenir Next LT Pro"/>
          <w:sz w:val="20"/>
          <w:szCs w:val="20"/>
        </w:rPr>
        <w:t xml:space="preserve"> office</w:t>
      </w:r>
      <w:r w:rsidR="00633432" w:rsidRPr="4157BEBF">
        <w:rPr>
          <w:rFonts w:ascii="Avenir Next LT Pro" w:hAnsi="Avenir Next LT Pro"/>
          <w:sz w:val="20"/>
          <w:szCs w:val="20"/>
        </w:rPr>
        <w:t xml:space="preserve"> in South Sudan</w:t>
      </w:r>
    </w:p>
    <w:p w14:paraId="4D7ECE54" w14:textId="7E35BE7C" w:rsidR="005E0E7B" w:rsidRPr="00E104B7" w:rsidRDefault="005E0E7B" w:rsidP="00CF787A">
      <w:pPr>
        <w:rPr>
          <w:rFonts w:ascii="Avenir Next LT Pro" w:hAnsi="Avenir Next LT Pro"/>
          <w:sz w:val="20"/>
          <w:szCs w:val="20"/>
        </w:rPr>
      </w:pPr>
    </w:p>
    <w:p w14:paraId="14BE53EB" w14:textId="77777777" w:rsidR="005E0E7B" w:rsidRPr="00E104B7" w:rsidRDefault="005E0E7B" w:rsidP="00C92680">
      <w:pPr>
        <w:pStyle w:val="Heading1"/>
        <w:numPr>
          <w:ilvl w:val="0"/>
          <w:numId w:val="0"/>
        </w:numPr>
        <w:pBdr>
          <w:bottom w:val="single" w:sz="18" w:space="1" w:color="A6CE38"/>
        </w:pBdr>
        <w:spacing w:line="276" w:lineRule="auto"/>
        <w:jc w:val="both"/>
        <w:rPr>
          <w:rFonts w:ascii="Avenir Next LT Pro" w:hAnsi="Avenir Next LT Pro"/>
          <w:b w:val="0"/>
          <w:color w:val="92D050"/>
          <w:sz w:val="20"/>
          <w:szCs w:val="20"/>
        </w:rPr>
      </w:pPr>
      <w:r w:rsidRPr="00E104B7">
        <w:rPr>
          <w:rFonts w:ascii="Avenir Next LT Pro" w:hAnsi="Avenir Next LT Pro"/>
          <w:color w:val="92D050"/>
          <w:sz w:val="20"/>
          <w:szCs w:val="20"/>
        </w:rPr>
        <w:t>7. Payment Term</w:t>
      </w:r>
    </w:p>
    <w:p w14:paraId="64A62B52" w14:textId="77777777" w:rsidR="005E0E7B" w:rsidRPr="00E104B7" w:rsidRDefault="005E0E7B" w:rsidP="005E0E7B">
      <w:pPr>
        <w:rPr>
          <w:rFonts w:ascii="Avenir Next LT Pro" w:hAnsi="Avenir Next LT Pro"/>
          <w:sz w:val="20"/>
          <w:szCs w:val="20"/>
        </w:rPr>
      </w:pPr>
      <w:r w:rsidRPr="00E104B7">
        <w:rPr>
          <w:rFonts w:ascii="Avenir Next LT Pro" w:hAnsi="Avenir Next LT Pro"/>
          <w:sz w:val="20"/>
          <w:szCs w:val="20"/>
        </w:rPr>
        <w:t>The payment shall be made within thirty (30) calendar days after complete delivery and written acceptance of deliverables by GOAL</w:t>
      </w:r>
    </w:p>
    <w:p w14:paraId="4EBB9FF0" w14:textId="77777777" w:rsidR="00771E22" w:rsidRPr="00E104B7" w:rsidRDefault="002A52EF" w:rsidP="002A52EF">
      <w:pPr>
        <w:rPr>
          <w:rFonts w:ascii="Avenir Next LT Pro" w:hAnsi="Avenir Next LT Pro"/>
          <w:b/>
          <w:bCs/>
          <w:lang w:val="en-US"/>
        </w:rPr>
      </w:pPr>
      <w:r w:rsidRPr="00E104B7">
        <w:rPr>
          <w:rFonts w:ascii="Avenir Next LT Pro" w:hAnsi="Avenir Next LT Pro"/>
          <w:b/>
          <w:bCs/>
          <w:lang w:val="en-US"/>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7"/>
        <w:gridCol w:w="3132"/>
        <w:gridCol w:w="902"/>
        <w:gridCol w:w="3333"/>
      </w:tblGrid>
      <w:tr w:rsidR="00771E22" w:rsidRPr="00E104B7" w14:paraId="753DF341" w14:textId="77777777" w:rsidTr="00367266">
        <w:trPr>
          <w:trHeight w:val="641"/>
        </w:trPr>
        <w:tc>
          <w:tcPr>
            <w:tcW w:w="1127" w:type="dxa"/>
            <w:tcBorders>
              <w:top w:val="nil"/>
              <w:left w:val="nil"/>
              <w:bottom w:val="nil"/>
              <w:right w:val="nil"/>
            </w:tcBorders>
            <w:tcMar>
              <w:left w:w="105" w:type="dxa"/>
              <w:right w:w="105" w:type="dxa"/>
            </w:tcMar>
            <w:vAlign w:val="center"/>
          </w:tcPr>
          <w:p w14:paraId="0EF38C76" w14:textId="77777777" w:rsidR="00771E22" w:rsidRPr="00C92680" w:rsidRDefault="00771E22" w:rsidP="00367266">
            <w:pPr>
              <w:tabs>
                <w:tab w:val="left" w:pos="3402"/>
              </w:tabs>
              <w:spacing w:line="259" w:lineRule="auto"/>
              <w:rPr>
                <w:rFonts w:ascii="Avenir Next LT Pro" w:eastAsia="Calibri" w:hAnsi="Avenir Next LT Pro" w:cs="Calibri"/>
                <w:sz w:val="20"/>
                <w:szCs w:val="20"/>
              </w:rPr>
            </w:pPr>
            <w:r w:rsidRPr="00C92680">
              <w:rPr>
                <w:rFonts w:ascii="Avenir Next LT Pro" w:eastAsia="Calibri" w:hAnsi="Avenir Next LT Pro" w:cs="Calibri"/>
                <w:sz w:val="20"/>
                <w:szCs w:val="20"/>
              </w:rPr>
              <w:t>Signed:</w:t>
            </w:r>
          </w:p>
        </w:tc>
        <w:tc>
          <w:tcPr>
            <w:tcW w:w="7367"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30604F47" w14:textId="77777777" w:rsidR="00771E22" w:rsidRPr="00E104B7" w:rsidRDefault="00771E22" w:rsidP="00367266">
            <w:pPr>
              <w:tabs>
                <w:tab w:val="left" w:pos="3402"/>
              </w:tabs>
              <w:spacing w:line="259" w:lineRule="auto"/>
              <w:rPr>
                <w:rFonts w:ascii="Avenir Next LT Pro" w:eastAsia="Calibri" w:hAnsi="Avenir Next LT Pro" w:cs="Calibri"/>
              </w:rPr>
            </w:pPr>
          </w:p>
          <w:p w14:paraId="79CE2A69" w14:textId="77777777" w:rsidR="00771E22" w:rsidRPr="00E104B7" w:rsidRDefault="00771E22" w:rsidP="00367266">
            <w:pPr>
              <w:tabs>
                <w:tab w:val="left" w:pos="3402"/>
              </w:tabs>
              <w:spacing w:line="259" w:lineRule="auto"/>
              <w:rPr>
                <w:rFonts w:ascii="Avenir Next LT Pro" w:eastAsia="Calibri" w:hAnsi="Avenir Next LT Pro" w:cs="Calibri"/>
              </w:rPr>
            </w:pPr>
          </w:p>
        </w:tc>
      </w:tr>
      <w:tr w:rsidR="00771E22" w:rsidRPr="00E104B7" w14:paraId="16D642D2" w14:textId="77777777" w:rsidTr="00367266">
        <w:trPr>
          <w:trHeight w:val="354"/>
        </w:trPr>
        <w:tc>
          <w:tcPr>
            <w:tcW w:w="1127" w:type="dxa"/>
            <w:tcBorders>
              <w:top w:val="nil"/>
              <w:left w:val="nil"/>
              <w:bottom w:val="nil"/>
              <w:right w:val="nil"/>
            </w:tcBorders>
            <w:tcMar>
              <w:left w:w="105" w:type="dxa"/>
              <w:right w:w="105" w:type="dxa"/>
            </w:tcMar>
            <w:vAlign w:val="center"/>
          </w:tcPr>
          <w:p w14:paraId="64AA0138" w14:textId="77777777" w:rsidR="00771E22" w:rsidRPr="00C92680" w:rsidRDefault="00771E22" w:rsidP="00367266">
            <w:pPr>
              <w:tabs>
                <w:tab w:val="left" w:pos="3402"/>
              </w:tabs>
              <w:spacing w:line="259" w:lineRule="auto"/>
              <w:rPr>
                <w:rFonts w:ascii="Avenir Next LT Pro" w:eastAsia="Calibri" w:hAnsi="Avenir Next LT Pro" w:cs="Calibri"/>
                <w:sz w:val="20"/>
                <w:szCs w:val="20"/>
              </w:rPr>
            </w:pPr>
            <w:r w:rsidRPr="00C92680">
              <w:rPr>
                <w:rFonts w:ascii="Avenir Next LT Pro" w:eastAsia="Calibri" w:hAnsi="Avenir Next LT Pro" w:cs="Calibri"/>
                <w:sz w:val="20"/>
                <w:szCs w:val="20"/>
              </w:rPr>
              <w:t xml:space="preserve">Print name:  </w:t>
            </w:r>
          </w:p>
        </w:tc>
        <w:tc>
          <w:tcPr>
            <w:tcW w:w="3132"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8FD9DE1" w14:textId="77777777" w:rsidR="00771E22" w:rsidRPr="00E104B7" w:rsidRDefault="00771E22" w:rsidP="00367266">
            <w:pPr>
              <w:tabs>
                <w:tab w:val="left" w:pos="3402"/>
              </w:tabs>
              <w:spacing w:line="259" w:lineRule="auto"/>
              <w:rPr>
                <w:rFonts w:ascii="Avenir Next LT Pro" w:eastAsia="Calibri" w:hAnsi="Avenir Next LT Pro" w:cs="Calibri"/>
              </w:rPr>
            </w:pPr>
          </w:p>
        </w:tc>
        <w:tc>
          <w:tcPr>
            <w:tcW w:w="902"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649EA717" w14:textId="77777777" w:rsidR="00771E22" w:rsidRPr="00E104B7" w:rsidRDefault="00771E22" w:rsidP="00367266">
            <w:pPr>
              <w:tabs>
                <w:tab w:val="left" w:pos="3402"/>
              </w:tabs>
              <w:spacing w:line="259" w:lineRule="auto"/>
              <w:rPr>
                <w:rFonts w:ascii="Avenir Next LT Pro" w:eastAsia="Calibri" w:hAnsi="Avenir Next LT Pro" w:cs="Calibri"/>
              </w:rPr>
            </w:pPr>
            <w:r w:rsidRPr="00C92680">
              <w:rPr>
                <w:rFonts w:ascii="Avenir Next LT Pro" w:eastAsia="Calibri" w:hAnsi="Avenir Next LT Pro" w:cs="Calibri"/>
                <w:sz w:val="18"/>
                <w:szCs w:val="18"/>
              </w:rPr>
              <w:t>Position:</w:t>
            </w:r>
          </w:p>
        </w:tc>
        <w:tc>
          <w:tcPr>
            <w:tcW w:w="3333"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357CFBD7" w14:textId="77777777" w:rsidR="00771E22" w:rsidRPr="00E104B7" w:rsidRDefault="00771E22" w:rsidP="00367266">
            <w:pPr>
              <w:tabs>
                <w:tab w:val="left" w:pos="3402"/>
              </w:tabs>
              <w:spacing w:line="259" w:lineRule="auto"/>
              <w:rPr>
                <w:rFonts w:ascii="Avenir Next LT Pro" w:eastAsia="Calibri" w:hAnsi="Avenir Next LT Pro" w:cs="Calibri"/>
              </w:rPr>
            </w:pPr>
          </w:p>
        </w:tc>
      </w:tr>
      <w:tr w:rsidR="00771E22" w:rsidRPr="00E104B7" w14:paraId="01E055B5" w14:textId="77777777" w:rsidTr="00367266">
        <w:trPr>
          <w:trHeight w:val="430"/>
        </w:trPr>
        <w:tc>
          <w:tcPr>
            <w:tcW w:w="1127" w:type="dxa"/>
            <w:tcBorders>
              <w:top w:val="nil"/>
              <w:left w:val="nil"/>
              <w:bottom w:val="nil"/>
              <w:right w:val="nil"/>
            </w:tcBorders>
            <w:tcMar>
              <w:left w:w="105" w:type="dxa"/>
              <w:right w:w="105" w:type="dxa"/>
            </w:tcMar>
            <w:vAlign w:val="center"/>
          </w:tcPr>
          <w:p w14:paraId="34CE325B" w14:textId="77777777" w:rsidR="00771E22" w:rsidRPr="00C92680" w:rsidRDefault="00771E22" w:rsidP="00367266">
            <w:pPr>
              <w:tabs>
                <w:tab w:val="left" w:pos="3402"/>
              </w:tabs>
              <w:spacing w:line="259" w:lineRule="auto"/>
              <w:rPr>
                <w:rFonts w:ascii="Avenir Next LT Pro" w:eastAsia="Calibri" w:hAnsi="Avenir Next LT Pro" w:cs="Calibri"/>
                <w:sz w:val="20"/>
                <w:szCs w:val="20"/>
              </w:rPr>
            </w:pPr>
            <w:r w:rsidRPr="00C92680">
              <w:rPr>
                <w:rFonts w:ascii="Avenir Next LT Pro" w:eastAsia="Calibri" w:hAnsi="Avenir Next LT Pro" w:cs="Calibri"/>
                <w:sz w:val="20"/>
                <w:szCs w:val="20"/>
              </w:rPr>
              <w:t>Company Name:</w:t>
            </w:r>
          </w:p>
        </w:tc>
        <w:tc>
          <w:tcPr>
            <w:tcW w:w="3132"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56E8C25" w14:textId="77777777" w:rsidR="00771E22" w:rsidRPr="00E104B7" w:rsidRDefault="00771E22" w:rsidP="00367266">
            <w:pPr>
              <w:tabs>
                <w:tab w:val="left" w:pos="3402"/>
              </w:tabs>
              <w:spacing w:line="259" w:lineRule="auto"/>
              <w:rPr>
                <w:rFonts w:ascii="Avenir Next LT Pro" w:eastAsia="Calibri" w:hAnsi="Avenir Next LT Pro" w:cs="Calibri"/>
              </w:rPr>
            </w:pPr>
          </w:p>
        </w:tc>
        <w:tc>
          <w:tcPr>
            <w:tcW w:w="902"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D036565" w14:textId="77777777" w:rsidR="00771E22" w:rsidRPr="00E104B7" w:rsidRDefault="00771E22" w:rsidP="00367266">
            <w:pPr>
              <w:tabs>
                <w:tab w:val="left" w:pos="3402"/>
              </w:tabs>
              <w:spacing w:line="259" w:lineRule="auto"/>
              <w:rPr>
                <w:rFonts w:ascii="Avenir Next LT Pro" w:eastAsia="Calibri" w:hAnsi="Avenir Next LT Pro" w:cs="Calibri"/>
              </w:rPr>
            </w:pPr>
            <w:r w:rsidRPr="00E104B7">
              <w:rPr>
                <w:rFonts w:ascii="Avenir Next LT Pro" w:eastAsia="Calibri" w:hAnsi="Avenir Next LT Pro" w:cs="Calibri"/>
              </w:rPr>
              <w:t>Date:</w:t>
            </w:r>
          </w:p>
        </w:tc>
        <w:tc>
          <w:tcPr>
            <w:tcW w:w="3333"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655BA7E" w14:textId="77777777" w:rsidR="00771E22" w:rsidRPr="00E104B7" w:rsidRDefault="00771E22" w:rsidP="00367266">
            <w:pPr>
              <w:tabs>
                <w:tab w:val="left" w:pos="3402"/>
              </w:tabs>
              <w:spacing w:line="259" w:lineRule="auto"/>
              <w:rPr>
                <w:rFonts w:ascii="Avenir Next LT Pro" w:eastAsia="Calibri" w:hAnsi="Avenir Next LT Pro" w:cs="Calibri"/>
              </w:rPr>
            </w:pPr>
          </w:p>
        </w:tc>
      </w:tr>
      <w:tr w:rsidR="00771E22" w:rsidRPr="00E104B7" w14:paraId="54CA5491" w14:textId="77777777" w:rsidTr="00367266">
        <w:trPr>
          <w:trHeight w:val="354"/>
        </w:trPr>
        <w:tc>
          <w:tcPr>
            <w:tcW w:w="1127" w:type="dxa"/>
            <w:tcBorders>
              <w:top w:val="nil"/>
              <w:left w:val="nil"/>
              <w:bottom w:val="nil"/>
              <w:right w:val="nil"/>
            </w:tcBorders>
            <w:tcMar>
              <w:left w:w="105" w:type="dxa"/>
              <w:right w:w="105" w:type="dxa"/>
            </w:tcMar>
            <w:vAlign w:val="center"/>
          </w:tcPr>
          <w:p w14:paraId="1644C3BE" w14:textId="77777777" w:rsidR="00771E22" w:rsidRPr="00C92680" w:rsidRDefault="00771E22" w:rsidP="00367266">
            <w:pPr>
              <w:tabs>
                <w:tab w:val="left" w:pos="3402"/>
              </w:tabs>
              <w:spacing w:line="259" w:lineRule="auto"/>
              <w:rPr>
                <w:rFonts w:ascii="Avenir Next LT Pro" w:eastAsia="Calibri" w:hAnsi="Avenir Next LT Pro" w:cs="Calibri"/>
                <w:sz w:val="20"/>
                <w:szCs w:val="20"/>
              </w:rPr>
            </w:pPr>
            <w:r w:rsidRPr="00C92680">
              <w:rPr>
                <w:rFonts w:ascii="Avenir Next LT Pro" w:eastAsia="Calibri" w:hAnsi="Avenir Next LT Pro" w:cs="Calibri"/>
                <w:sz w:val="20"/>
                <w:szCs w:val="20"/>
              </w:rPr>
              <w:t>Address:</w:t>
            </w:r>
          </w:p>
        </w:tc>
        <w:tc>
          <w:tcPr>
            <w:tcW w:w="7367"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7161256" w14:textId="77777777" w:rsidR="00771E22" w:rsidRPr="00E104B7" w:rsidRDefault="00771E22" w:rsidP="00367266">
            <w:pPr>
              <w:tabs>
                <w:tab w:val="left" w:pos="3402"/>
              </w:tabs>
              <w:spacing w:line="259" w:lineRule="auto"/>
              <w:rPr>
                <w:rFonts w:ascii="Avenir Next LT Pro" w:eastAsia="Calibri" w:hAnsi="Avenir Next LT Pro" w:cs="Calibri"/>
              </w:rPr>
            </w:pPr>
          </w:p>
        </w:tc>
      </w:tr>
    </w:tbl>
    <w:p w14:paraId="3A4E51AF" w14:textId="77777777" w:rsidR="00771E22" w:rsidRPr="00E104B7" w:rsidRDefault="00771E22" w:rsidP="002A52EF">
      <w:pPr>
        <w:rPr>
          <w:rFonts w:ascii="Avenir Next LT Pro" w:hAnsi="Avenir Next LT Pro"/>
          <w:b/>
          <w:bCs/>
          <w:lang w:val="en-US"/>
        </w:rPr>
      </w:pPr>
    </w:p>
    <w:p w14:paraId="4A4C1822" w14:textId="77777777" w:rsidR="00771E22" w:rsidRPr="00E104B7" w:rsidRDefault="00771E22" w:rsidP="002A52EF">
      <w:pPr>
        <w:rPr>
          <w:rFonts w:ascii="Avenir Next LT Pro" w:hAnsi="Avenir Next LT Pro"/>
          <w:b/>
          <w:bCs/>
          <w:lang w:val="en-US"/>
        </w:rPr>
      </w:pPr>
    </w:p>
    <w:p w14:paraId="0521754E" w14:textId="77777777" w:rsidR="00771E22" w:rsidRPr="00E104B7" w:rsidRDefault="00771E22" w:rsidP="002A52EF">
      <w:pPr>
        <w:rPr>
          <w:rFonts w:ascii="Avenir Next LT Pro" w:hAnsi="Avenir Next LT Pro"/>
          <w:b/>
          <w:bCs/>
          <w:lang w:val="en-US"/>
        </w:rPr>
      </w:pPr>
    </w:p>
    <w:p w14:paraId="18400726" w14:textId="77777777" w:rsidR="00771E22" w:rsidRPr="00E104B7" w:rsidRDefault="00771E22" w:rsidP="002A52EF">
      <w:pPr>
        <w:rPr>
          <w:rFonts w:ascii="Avenir Next LT Pro" w:hAnsi="Avenir Next LT Pro"/>
          <w:b/>
          <w:bCs/>
          <w:lang w:val="en-US"/>
        </w:rPr>
      </w:pPr>
    </w:p>
    <w:p w14:paraId="37B5A37B" w14:textId="77777777" w:rsidR="00771E22" w:rsidRPr="00E104B7" w:rsidRDefault="00771E22" w:rsidP="002A52EF">
      <w:pPr>
        <w:rPr>
          <w:rFonts w:ascii="Avenir Next LT Pro" w:hAnsi="Avenir Next LT Pro"/>
          <w:b/>
          <w:bCs/>
          <w:lang w:val="en-US"/>
        </w:rPr>
      </w:pPr>
    </w:p>
    <w:p w14:paraId="0B1FAC04" w14:textId="77777777" w:rsidR="00771E22" w:rsidRPr="00E104B7" w:rsidRDefault="00771E22" w:rsidP="002A52EF">
      <w:pPr>
        <w:rPr>
          <w:rFonts w:ascii="Avenir Next LT Pro" w:hAnsi="Avenir Next LT Pro"/>
          <w:b/>
          <w:bCs/>
          <w:lang w:val="en-US"/>
        </w:rPr>
      </w:pPr>
    </w:p>
    <w:p w14:paraId="58DF72E0" w14:textId="77777777" w:rsidR="00771E22" w:rsidRPr="00E104B7" w:rsidRDefault="00771E22" w:rsidP="002A52EF">
      <w:pPr>
        <w:rPr>
          <w:rFonts w:ascii="Avenir Next LT Pro" w:hAnsi="Avenir Next LT Pro"/>
          <w:b/>
          <w:bCs/>
          <w:lang w:val="en-US"/>
        </w:rPr>
      </w:pPr>
    </w:p>
    <w:p w14:paraId="2CC76122" w14:textId="77777777" w:rsidR="00771E22" w:rsidRPr="00E104B7" w:rsidRDefault="00771E22" w:rsidP="002A52EF">
      <w:pPr>
        <w:rPr>
          <w:rFonts w:ascii="Avenir Next LT Pro" w:hAnsi="Avenir Next LT Pro"/>
          <w:b/>
          <w:bCs/>
          <w:lang w:val="en-US"/>
        </w:rPr>
      </w:pPr>
    </w:p>
    <w:p w14:paraId="4A7B591D" w14:textId="236EF284" w:rsidR="00B92A38" w:rsidRPr="00E104B7" w:rsidRDefault="00B92A38" w:rsidP="4157BEBF">
      <w:pPr>
        <w:pStyle w:val="Heading1"/>
        <w:numPr>
          <w:ilvl w:val="0"/>
          <w:numId w:val="0"/>
        </w:numPr>
        <w:rPr>
          <w:rFonts w:ascii="Avenir Next LT Pro" w:hAnsi="Avenir Next LT Pro" w:cstheme="minorBidi"/>
          <w:sz w:val="22"/>
          <w:szCs w:val="22"/>
        </w:rPr>
      </w:pPr>
      <w:bookmarkStart w:id="9" w:name="_MON_1818400270"/>
      <w:bookmarkEnd w:id="5"/>
      <w:bookmarkEnd w:id="6"/>
      <w:bookmarkEnd w:id="9"/>
    </w:p>
    <w:sectPr w:rsidR="00B92A38" w:rsidRPr="00E104B7" w:rsidSect="002962BE">
      <w:headerReference w:type="even" r:id="rId12"/>
      <w:headerReference w:type="default" r:id="rId13"/>
      <w:footerReference w:type="even" r:id="rId14"/>
      <w:footerReference w:type="default" r:id="rId15"/>
      <w:headerReference w:type="first" r:id="rId16"/>
      <w:footerReference w:type="first" r:id="rId17"/>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3D2F" w14:textId="77777777" w:rsidR="00575339" w:rsidRDefault="00575339" w:rsidP="009218AC">
      <w:pPr>
        <w:spacing w:after="0" w:line="240" w:lineRule="auto"/>
      </w:pPr>
      <w:r>
        <w:separator/>
      </w:r>
    </w:p>
  </w:endnote>
  <w:endnote w:type="continuationSeparator" w:id="0">
    <w:p w14:paraId="2414B8A7" w14:textId="77777777" w:rsidR="00575339" w:rsidRDefault="00575339" w:rsidP="009218AC">
      <w:pPr>
        <w:spacing w:after="0" w:line="240" w:lineRule="auto"/>
      </w:pPr>
      <w:r>
        <w:continuationSeparator/>
      </w:r>
    </w:p>
  </w:endnote>
  <w:endnote w:type="continuationNotice" w:id="1">
    <w:p w14:paraId="79CFE37D" w14:textId="77777777" w:rsidR="00575339" w:rsidRDefault="00575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A8BE" w14:textId="77777777" w:rsidR="00515870" w:rsidRDefault="00515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D66F" w14:textId="77777777" w:rsidR="00515870" w:rsidRDefault="00515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2BBF5" w14:textId="77777777" w:rsidR="00575339" w:rsidRDefault="00575339" w:rsidP="009218AC">
      <w:pPr>
        <w:spacing w:after="0" w:line="240" w:lineRule="auto"/>
      </w:pPr>
      <w:r>
        <w:separator/>
      </w:r>
    </w:p>
  </w:footnote>
  <w:footnote w:type="continuationSeparator" w:id="0">
    <w:p w14:paraId="03A89397" w14:textId="77777777" w:rsidR="00575339" w:rsidRDefault="00575339" w:rsidP="009218AC">
      <w:pPr>
        <w:spacing w:after="0" w:line="240" w:lineRule="auto"/>
      </w:pPr>
      <w:r>
        <w:continuationSeparator/>
      </w:r>
    </w:p>
  </w:footnote>
  <w:footnote w:type="continuationNotice" w:id="1">
    <w:p w14:paraId="381E0879" w14:textId="77777777" w:rsidR="00575339" w:rsidRDefault="00575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C6B1" w14:textId="77777777" w:rsidR="00515870" w:rsidRDefault="00515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01D7" w14:textId="12EBD652" w:rsidR="00441DFF" w:rsidRPr="00B551AE" w:rsidRDefault="00515870" w:rsidP="00CF787A">
    <w:pPr>
      <w:pStyle w:val="Header"/>
      <w:jc w:val="both"/>
      <w:rPr>
        <w:b/>
        <w:bCs/>
        <w:i/>
        <w:iCs/>
        <w:sz w:val="20"/>
        <w:szCs w:val="20"/>
      </w:rPr>
    </w:pPr>
    <w:r w:rsidRPr="09AF2C02">
      <w:rPr>
        <w:b/>
        <w:bCs/>
        <w:sz w:val="20"/>
        <w:szCs w:val="20"/>
      </w:rPr>
      <w:t xml:space="preserve">ITT </w:t>
    </w:r>
    <w:r w:rsidRPr="09AF2C02">
      <w:rPr>
        <w:b/>
        <w:bCs/>
      </w:rPr>
      <w:t>REN-IG9-40762: Supply and delivery of One Motorboat in Juba – South Sudan</w:t>
    </w:r>
  </w:p>
  <w:p w14:paraId="34DBB1EB" w14:textId="721E80C7" w:rsidR="001D2DEA" w:rsidRPr="0050112B" w:rsidRDefault="001D2DEA" w:rsidP="00A54D1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9897" w14:textId="77777777" w:rsidR="00515870" w:rsidRDefault="00515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8E01DAF"/>
    <w:multiLevelType w:val="multilevel"/>
    <w:tmpl w:val="130C2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4D35CA"/>
    <w:multiLevelType w:val="hybridMultilevel"/>
    <w:tmpl w:val="6A247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B40B28"/>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5E39CF"/>
    <w:multiLevelType w:val="multilevel"/>
    <w:tmpl w:val="0F4AD1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915734"/>
    <w:multiLevelType w:val="multilevel"/>
    <w:tmpl w:val="663A1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 w15:restartNumberingAfterBreak="0">
    <w:nsid w:val="3BF43FEF"/>
    <w:multiLevelType w:val="multilevel"/>
    <w:tmpl w:val="D6168972"/>
    <w:lvl w:ilvl="0">
      <w:start w:val="1"/>
      <w:numFmt w:val="decimal"/>
      <w:lvlText w:val="%1."/>
      <w:lvlJc w:val="left"/>
      <w:pPr>
        <w:ind w:left="36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3BF61A52"/>
    <w:multiLevelType w:val="hybridMultilevel"/>
    <w:tmpl w:val="01685B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14" w15:restartNumberingAfterBreak="0">
    <w:nsid w:val="53A06A05"/>
    <w:multiLevelType w:val="multilevel"/>
    <w:tmpl w:val="124C6D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54657440"/>
    <w:multiLevelType w:val="hybridMultilevel"/>
    <w:tmpl w:val="89FC1E5E"/>
    <w:lvl w:ilvl="0" w:tplc="2670EE82">
      <w:start w:val="1"/>
      <w:numFmt w:val="decimal"/>
      <w:lvlText w:val="%1."/>
      <w:lvlJc w:val="left"/>
      <w:pPr>
        <w:ind w:left="420" w:hanging="360"/>
      </w:pPr>
      <w:rPr>
        <w:rFonts w:hint="default"/>
        <w:sz w:val="2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61D4436E"/>
    <w:multiLevelType w:val="multilevel"/>
    <w:tmpl w:val="39CA7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57B595F"/>
    <w:multiLevelType w:val="multilevel"/>
    <w:tmpl w:val="8F3EB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5F10DF7"/>
    <w:multiLevelType w:val="multilevel"/>
    <w:tmpl w:val="D39223E6"/>
    <w:lvl w:ilvl="0">
      <w:start w:val="2"/>
      <w:numFmt w:val="decimal"/>
      <w:lvlText w:val="%1."/>
      <w:lvlJc w:val="left"/>
      <w:pPr>
        <w:ind w:left="502" w:hanging="360"/>
      </w:pPr>
      <w:rPr>
        <w:rFonts w:hint="default"/>
        <w:b/>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21"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2"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6E3E18"/>
    <w:multiLevelType w:val="hybridMultilevel"/>
    <w:tmpl w:val="CA9A0DBE"/>
    <w:lvl w:ilvl="0" w:tplc="756C15B0">
      <w:start w:val="1"/>
      <w:numFmt w:val="bullet"/>
      <w:lvlText w:val=""/>
      <w:lvlJc w:val="left"/>
      <w:pPr>
        <w:ind w:left="1020" w:hanging="360"/>
      </w:pPr>
      <w:rPr>
        <w:rFonts w:ascii="Symbol" w:hAnsi="Symbol"/>
      </w:rPr>
    </w:lvl>
    <w:lvl w:ilvl="1" w:tplc="7C5A2BCE">
      <w:start w:val="1"/>
      <w:numFmt w:val="bullet"/>
      <w:lvlText w:val=""/>
      <w:lvlJc w:val="left"/>
      <w:pPr>
        <w:ind w:left="1020" w:hanging="360"/>
      </w:pPr>
      <w:rPr>
        <w:rFonts w:ascii="Symbol" w:hAnsi="Symbol"/>
      </w:rPr>
    </w:lvl>
    <w:lvl w:ilvl="2" w:tplc="F774D24E">
      <w:start w:val="1"/>
      <w:numFmt w:val="bullet"/>
      <w:lvlText w:val=""/>
      <w:lvlJc w:val="left"/>
      <w:pPr>
        <w:ind w:left="1020" w:hanging="360"/>
      </w:pPr>
      <w:rPr>
        <w:rFonts w:ascii="Symbol" w:hAnsi="Symbol"/>
      </w:rPr>
    </w:lvl>
    <w:lvl w:ilvl="3" w:tplc="8CB8F762">
      <w:start w:val="1"/>
      <w:numFmt w:val="bullet"/>
      <w:lvlText w:val=""/>
      <w:lvlJc w:val="left"/>
      <w:pPr>
        <w:ind w:left="1020" w:hanging="360"/>
      </w:pPr>
      <w:rPr>
        <w:rFonts w:ascii="Symbol" w:hAnsi="Symbol"/>
      </w:rPr>
    </w:lvl>
    <w:lvl w:ilvl="4" w:tplc="04905492">
      <w:start w:val="1"/>
      <w:numFmt w:val="bullet"/>
      <w:lvlText w:val=""/>
      <w:lvlJc w:val="left"/>
      <w:pPr>
        <w:ind w:left="1020" w:hanging="360"/>
      </w:pPr>
      <w:rPr>
        <w:rFonts w:ascii="Symbol" w:hAnsi="Symbol"/>
      </w:rPr>
    </w:lvl>
    <w:lvl w:ilvl="5" w:tplc="F69ED1E4">
      <w:start w:val="1"/>
      <w:numFmt w:val="bullet"/>
      <w:lvlText w:val=""/>
      <w:lvlJc w:val="left"/>
      <w:pPr>
        <w:ind w:left="1020" w:hanging="360"/>
      </w:pPr>
      <w:rPr>
        <w:rFonts w:ascii="Symbol" w:hAnsi="Symbol"/>
      </w:rPr>
    </w:lvl>
    <w:lvl w:ilvl="6" w:tplc="CC882A08">
      <w:start w:val="1"/>
      <w:numFmt w:val="bullet"/>
      <w:lvlText w:val=""/>
      <w:lvlJc w:val="left"/>
      <w:pPr>
        <w:ind w:left="1020" w:hanging="360"/>
      </w:pPr>
      <w:rPr>
        <w:rFonts w:ascii="Symbol" w:hAnsi="Symbol"/>
      </w:rPr>
    </w:lvl>
    <w:lvl w:ilvl="7" w:tplc="E020D256">
      <w:start w:val="1"/>
      <w:numFmt w:val="bullet"/>
      <w:lvlText w:val=""/>
      <w:lvlJc w:val="left"/>
      <w:pPr>
        <w:ind w:left="1020" w:hanging="360"/>
      </w:pPr>
      <w:rPr>
        <w:rFonts w:ascii="Symbol" w:hAnsi="Symbol"/>
      </w:rPr>
    </w:lvl>
    <w:lvl w:ilvl="8" w:tplc="C61A914E">
      <w:start w:val="1"/>
      <w:numFmt w:val="bullet"/>
      <w:lvlText w:val=""/>
      <w:lvlJc w:val="left"/>
      <w:pPr>
        <w:ind w:left="1020" w:hanging="360"/>
      </w:pPr>
      <w:rPr>
        <w:rFonts w:ascii="Symbol" w:hAnsi="Symbol"/>
      </w:rPr>
    </w:lvl>
  </w:abstractNum>
  <w:abstractNum w:abstractNumId="24" w15:restartNumberingAfterBreak="0">
    <w:nsid w:val="718E2AE9"/>
    <w:multiLevelType w:val="multilevel"/>
    <w:tmpl w:val="F2B4A9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FC27B64"/>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3038559">
    <w:abstractNumId w:val="13"/>
  </w:num>
  <w:num w:numId="2" w16cid:durableId="505831691">
    <w:abstractNumId w:val="17"/>
  </w:num>
  <w:num w:numId="3" w16cid:durableId="1142844510">
    <w:abstractNumId w:val="1"/>
  </w:num>
  <w:num w:numId="4" w16cid:durableId="1760636410">
    <w:abstractNumId w:val="21"/>
  </w:num>
  <w:num w:numId="5" w16cid:durableId="2136436232">
    <w:abstractNumId w:val="22"/>
  </w:num>
  <w:num w:numId="6" w16cid:durableId="1892106183">
    <w:abstractNumId w:val="0"/>
  </w:num>
  <w:num w:numId="7" w16cid:durableId="887766574">
    <w:abstractNumId w:val="16"/>
  </w:num>
  <w:num w:numId="8" w16cid:durableId="2131901272">
    <w:abstractNumId w:val="5"/>
  </w:num>
  <w:num w:numId="9" w16cid:durableId="1420712464">
    <w:abstractNumId w:val="12"/>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4"/>
  </w:num>
  <w:num w:numId="12" w16cid:durableId="207451054">
    <w:abstractNumId w:val="25"/>
  </w:num>
  <w:num w:numId="13" w16cid:durableId="305165100">
    <w:abstractNumId w:val="0"/>
  </w:num>
  <w:num w:numId="14" w16cid:durableId="415595272">
    <w:abstractNumId w:val="0"/>
  </w:num>
  <w:num w:numId="15" w16cid:durableId="971591750">
    <w:abstractNumId w:val="0"/>
  </w:num>
  <w:num w:numId="16" w16cid:durableId="1145051743">
    <w:abstractNumId w:val="6"/>
  </w:num>
  <w:num w:numId="17" w16cid:durableId="1978417241">
    <w:abstractNumId w:val="27"/>
  </w:num>
  <w:num w:numId="18" w16cid:durableId="983117734">
    <w:abstractNumId w:val="9"/>
  </w:num>
  <w:num w:numId="19" w16cid:durableId="1657149100">
    <w:abstractNumId w:val="3"/>
  </w:num>
  <w:num w:numId="20" w16cid:durableId="579682032">
    <w:abstractNumId w:val="10"/>
  </w:num>
  <w:num w:numId="21" w16cid:durableId="1176074496">
    <w:abstractNumId w:val="19"/>
  </w:num>
  <w:num w:numId="22" w16cid:durableId="1019281525">
    <w:abstractNumId w:val="8"/>
  </w:num>
  <w:num w:numId="23" w16cid:durableId="177240041">
    <w:abstractNumId w:val="7"/>
  </w:num>
  <w:num w:numId="24" w16cid:durableId="651105645">
    <w:abstractNumId w:val="11"/>
  </w:num>
  <w:num w:numId="25" w16cid:durableId="1550990791">
    <w:abstractNumId w:val="24"/>
  </w:num>
  <w:num w:numId="26" w16cid:durableId="59138246">
    <w:abstractNumId w:val="14"/>
  </w:num>
  <w:num w:numId="27" w16cid:durableId="1470587463">
    <w:abstractNumId w:val="20"/>
  </w:num>
  <w:num w:numId="28" w16cid:durableId="1968077709">
    <w:abstractNumId w:val="18"/>
  </w:num>
  <w:num w:numId="29" w16cid:durableId="36971787">
    <w:abstractNumId w:val="2"/>
  </w:num>
  <w:num w:numId="30" w16cid:durableId="132455160">
    <w:abstractNumId w:val="0"/>
  </w:num>
  <w:num w:numId="31" w16cid:durableId="2042511601">
    <w:abstractNumId w:val="23"/>
  </w:num>
  <w:num w:numId="32" w16cid:durableId="21929566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F33"/>
    <w:rsid w:val="00003D47"/>
    <w:rsid w:val="00006667"/>
    <w:rsid w:val="0001177C"/>
    <w:rsid w:val="00011EB4"/>
    <w:rsid w:val="00012B66"/>
    <w:rsid w:val="00012EDF"/>
    <w:rsid w:val="0001335E"/>
    <w:rsid w:val="000136D4"/>
    <w:rsid w:val="00014351"/>
    <w:rsid w:val="00014D4C"/>
    <w:rsid w:val="00015448"/>
    <w:rsid w:val="00015517"/>
    <w:rsid w:val="00015602"/>
    <w:rsid w:val="000167FA"/>
    <w:rsid w:val="0002006A"/>
    <w:rsid w:val="00020973"/>
    <w:rsid w:val="00025C8D"/>
    <w:rsid w:val="000269B2"/>
    <w:rsid w:val="00030519"/>
    <w:rsid w:val="000306C7"/>
    <w:rsid w:val="000312DB"/>
    <w:rsid w:val="000325F1"/>
    <w:rsid w:val="0003332A"/>
    <w:rsid w:val="000334EA"/>
    <w:rsid w:val="000336FC"/>
    <w:rsid w:val="00033DE7"/>
    <w:rsid w:val="00034C4D"/>
    <w:rsid w:val="00035625"/>
    <w:rsid w:val="00035BC6"/>
    <w:rsid w:val="00037F26"/>
    <w:rsid w:val="00040CBA"/>
    <w:rsid w:val="0004212F"/>
    <w:rsid w:val="000431C8"/>
    <w:rsid w:val="000454C0"/>
    <w:rsid w:val="00047B01"/>
    <w:rsid w:val="00050075"/>
    <w:rsid w:val="0005180F"/>
    <w:rsid w:val="00051875"/>
    <w:rsid w:val="0005252A"/>
    <w:rsid w:val="00052D1F"/>
    <w:rsid w:val="000549BA"/>
    <w:rsid w:val="0005556B"/>
    <w:rsid w:val="0005595B"/>
    <w:rsid w:val="00055B3F"/>
    <w:rsid w:val="00055EF7"/>
    <w:rsid w:val="000566EA"/>
    <w:rsid w:val="000568AB"/>
    <w:rsid w:val="00057BEC"/>
    <w:rsid w:val="0006075C"/>
    <w:rsid w:val="00060AAD"/>
    <w:rsid w:val="000615FB"/>
    <w:rsid w:val="0006235A"/>
    <w:rsid w:val="000630B2"/>
    <w:rsid w:val="00063BFD"/>
    <w:rsid w:val="00064039"/>
    <w:rsid w:val="00065ECC"/>
    <w:rsid w:val="00066619"/>
    <w:rsid w:val="0006664F"/>
    <w:rsid w:val="00066E72"/>
    <w:rsid w:val="00067F0E"/>
    <w:rsid w:val="000705E9"/>
    <w:rsid w:val="0007149D"/>
    <w:rsid w:val="000723AF"/>
    <w:rsid w:val="0007329C"/>
    <w:rsid w:val="000739F0"/>
    <w:rsid w:val="00073C78"/>
    <w:rsid w:val="00075062"/>
    <w:rsid w:val="00075C30"/>
    <w:rsid w:val="00075D30"/>
    <w:rsid w:val="00077DBD"/>
    <w:rsid w:val="0008050F"/>
    <w:rsid w:val="0008230D"/>
    <w:rsid w:val="00083C99"/>
    <w:rsid w:val="0008500B"/>
    <w:rsid w:val="00085A83"/>
    <w:rsid w:val="000876E3"/>
    <w:rsid w:val="00090803"/>
    <w:rsid w:val="00090ADB"/>
    <w:rsid w:val="0009225F"/>
    <w:rsid w:val="000927F4"/>
    <w:rsid w:val="00096069"/>
    <w:rsid w:val="00096AB0"/>
    <w:rsid w:val="0009707A"/>
    <w:rsid w:val="00097993"/>
    <w:rsid w:val="000A02A7"/>
    <w:rsid w:val="000A15B1"/>
    <w:rsid w:val="000A223A"/>
    <w:rsid w:val="000A399A"/>
    <w:rsid w:val="000A6A54"/>
    <w:rsid w:val="000A75A5"/>
    <w:rsid w:val="000A770F"/>
    <w:rsid w:val="000B030C"/>
    <w:rsid w:val="000B36DB"/>
    <w:rsid w:val="000B3E66"/>
    <w:rsid w:val="000B55A6"/>
    <w:rsid w:val="000B7BFC"/>
    <w:rsid w:val="000C157F"/>
    <w:rsid w:val="000C2372"/>
    <w:rsid w:val="000C3486"/>
    <w:rsid w:val="000C3A7E"/>
    <w:rsid w:val="000C4CE3"/>
    <w:rsid w:val="000C7963"/>
    <w:rsid w:val="000D29EA"/>
    <w:rsid w:val="000D3D99"/>
    <w:rsid w:val="000D40BE"/>
    <w:rsid w:val="000D4D6F"/>
    <w:rsid w:val="000D50AB"/>
    <w:rsid w:val="000D6D4F"/>
    <w:rsid w:val="000D79B1"/>
    <w:rsid w:val="000E08FE"/>
    <w:rsid w:val="000E15E7"/>
    <w:rsid w:val="000E2553"/>
    <w:rsid w:val="000E3C0F"/>
    <w:rsid w:val="000E65FA"/>
    <w:rsid w:val="000E669C"/>
    <w:rsid w:val="000E7440"/>
    <w:rsid w:val="000E78C3"/>
    <w:rsid w:val="000F0665"/>
    <w:rsid w:val="000F0E8B"/>
    <w:rsid w:val="000F0FB9"/>
    <w:rsid w:val="000F4038"/>
    <w:rsid w:val="000F428E"/>
    <w:rsid w:val="000F462F"/>
    <w:rsid w:val="000F4E5D"/>
    <w:rsid w:val="00100547"/>
    <w:rsid w:val="00101E96"/>
    <w:rsid w:val="00102441"/>
    <w:rsid w:val="001026F2"/>
    <w:rsid w:val="00102787"/>
    <w:rsid w:val="0010311F"/>
    <w:rsid w:val="001046E8"/>
    <w:rsid w:val="00105D2D"/>
    <w:rsid w:val="00107E29"/>
    <w:rsid w:val="001105FD"/>
    <w:rsid w:val="00110980"/>
    <w:rsid w:val="00110DE5"/>
    <w:rsid w:val="00110DF4"/>
    <w:rsid w:val="00112758"/>
    <w:rsid w:val="00113E4C"/>
    <w:rsid w:val="0011434B"/>
    <w:rsid w:val="00117291"/>
    <w:rsid w:val="0011797C"/>
    <w:rsid w:val="00117BE3"/>
    <w:rsid w:val="001210FA"/>
    <w:rsid w:val="00121704"/>
    <w:rsid w:val="001221C5"/>
    <w:rsid w:val="001226CA"/>
    <w:rsid w:val="00122CB3"/>
    <w:rsid w:val="00122EF6"/>
    <w:rsid w:val="00123D88"/>
    <w:rsid w:val="00124845"/>
    <w:rsid w:val="00126093"/>
    <w:rsid w:val="001274F4"/>
    <w:rsid w:val="001300D8"/>
    <w:rsid w:val="001304C6"/>
    <w:rsid w:val="001317A4"/>
    <w:rsid w:val="00131ADC"/>
    <w:rsid w:val="00133546"/>
    <w:rsid w:val="00133C78"/>
    <w:rsid w:val="001340CA"/>
    <w:rsid w:val="0013719A"/>
    <w:rsid w:val="00140155"/>
    <w:rsid w:val="00140330"/>
    <w:rsid w:val="0014088F"/>
    <w:rsid w:val="00141907"/>
    <w:rsid w:val="0014541D"/>
    <w:rsid w:val="001455BA"/>
    <w:rsid w:val="0014631D"/>
    <w:rsid w:val="00147AFB"/>
    <w:rsid w:val="00147CAF"/>
    <w:rsid w:val="00150052"/>
    <w:rsid w:val="001502CA"/>
    <w:rsid w:val="00150AFC"/>
    <w:rsid w:val="001515A9"/>
    <w:rsid w:val="00153CFB"/>
    <w:rsid w:val="00157F3F"/>
    <w:rsid w:val="0016035F"/>
    <w:rsid w:val="00161770"/>
    <w:rsid w:val="001624EA"/>
    <w:rsid w:val="0016282B"/>
    <w:rsid w:val="00164165"/>
    <w:rsid w:val="00164C68"/>
    <w:rsid w:val="00165828"/>
    <w:rsid w:val="0016754F"/>
    <w:rsid w:val="00170D58"/>
    <w:rsid w:val="00172B41"/>
    <w:rsid w:val="00172BAD"/>
    <w:rsid w:val="00174EDE"/>
    <w:rsid w:val="00175453"/>
    <w:rsid w:val="001755F5"/>
    <w:rsid w:val="00177C32"/>
    <w:rsid w:val="00180037"/>
    <w:rsid w:val="001801A6"/>
    <w:rsid w:val="00180427"/>
    <w:rsid w:val="00181F25"/>
    <w:rsid w:val="00182448"/>
    <w:rsid w:val="00182474"/>
    <w:rsid w:val="00187DF5"/>
    <w:rsid w:val="0019237B"/>
    <w:rsid w:val="00194552"/>
    <w:rsid w:val="001965EF"/>
    <w:rsid w:val="00196846"/>
    <w:rsid w:val="00196F24"/>
    <w:rsid w:val="001A005C"/>
    <w:rsid w:val="001A1620"/>
    <w:rsid w:val="001B2237"/>
    <w:rsid w:val="001B46E3"/>
    <w:rsid w:val="001B61D1"/>
    <w:rsid w:val="001B7249"/>
    <w:rsid w:val="001B7C63"/>
    <w:rsid w:val="001C27E4"/>
    <w:rsid w:val="001C3146"/>
    <w:rsid w:val="001C50C4"/>
    <w:rsid w:val="001C5529"/>
    <w:rsid w:val="001C6361"/>
    <w:rsid w:val="001C6A02"/>
    <w:rsid w:val="001D0338"/>
    <w:rsid w:val="001D049A"/>
    <w:rsid w:val="001D0B2A"/>
    <w:rsid w:val="001D1537"/>
    <w:rsid w:val="001D1E39"/>
    <w:rsid w:val="001D2DEA"/>
    <w:rsid w:val="001D42C2"/>
    <w:rsid w:val="001D4A0A"/>
    <w:rsid w:val="001D589C"/>
    <w:rsid w:val="001E2674"/>
    <w:rsid w:val="001E38D8"/>
    <w:rsid w:val="001E3ACA"/>
    <w:rsid w:val="001E3B8A"/>
    <w:rsid w:val="001E3C72"/>
    <w:rsid w:val="001E5E49"/>
    <w:rsid w:val="001E6C61"/>
    <w:rsid w:val="001E7983"/>
    <w:rsid w:val="001F33D8"/>
    <w:rsid w:val="001F375C"/>
    <w:rsid w:val="001F5985"/>
    <w:rsid w:val="001F5FEE"/>
    <w:rsid w:val="001F619C"/>
    <w:rsid w:val="001F6575"/>
    <w:rsid w:val="001F6C5E"/>
    <w:rsid w:val="00200858"/>
    <w:rsid w:val="0020248A"/>
    <w:rsid w:val="00204CCE"/>
    <w:rsid w:val="00205007"/>
    <w:rsid w:val="00206BFD"/>
    <w:rsid w:val="0021037E"/>
    <w:rsid w:val="00212054"/>
    <w:rsid w:val="00213014"/>
    <w:rsid w:val="00214545"/>
    <w:rsid w:val="002149A5"/>
    <w:rsid w:val="00215C61"/>
    <w:rsid w:val="00216106"/>
    <w:rsid w:val="00216613"/>
    <w:rsid w:val="00217B85"/>
    <w:rsid w:val="00220822"/>
    <w:rsid w:val="002208C3"/>
    <w:rsid w:val="0022115A"/>
    <w:rsid w:val="00222258"/>
    <w:rsid w:val="002223F6"/>
    <w:rsid w:val="00223313"/>
    <w:rsid w:val="00223693"/>
    <w:rsid w:val="002240CA"/>
    <w:rsid w:val="002267B9"/>
    <w:rsid w:val="00232D7E"/>
    <w:rsid w:val="00232EF8"/>
    <w:rsid w:val="00233276"/>
    <w:rsid w:val="00233C23"/>
    <w:rsid w:val="002369A3"/>
    <w:rsid w:val="002417E7"/>
    <w:rsid w:val="00243089"/>
    <w:rsid w:val="00243320"/>
    <w:rsid w:val="00243DA3"/>
    <w:rsid w:val="00243EAA"/>
    <w:rsid w:val="002443EA"/>
    <w:rsid w:val="00246CD5"/>
    <w:rsid w:val="00251DA0"/>
    <w:rsid w:val="002522A6"/>
    <w:rsid w:val="00253361"/>
    <w:rsid w:val="00253A1C"/>
    <w:rsid w:val="00253AC8"/>
    <w:rsid w:val="00253BA0"/>
    <w:rsid w:val="00253FFE"/>
    <w:rsid w:val="00255378"/>
    <w:rsid w:val="002557CB"/>
    <w:rsid w:val="00256792"/>
    <w:rsid w:val="00256A65"/>
    <w:rsid w:val="00257466"/>
    <w:rsid w:val="00257A45"/>
    <w:rsid w:val="00260A87"/>
    <w:rsid w:val="0026159B"/>
    <w:rsid w:val="0026181C"/>
    <w:rsid w:val="002618C1"/>
    <w:rsid w:val="00261B08"/>
    <w:rsid w:val="002620D3"/>
    <w:rsid w:val="00262C4F"/>
    <w:rsid w:val="00263F83"/>
    <w:rsid w:val="00264309"/>
    <w:rsid w:val="00264378"/>
    <w:rsid w:val="00264F8F"/>
    <w:rsid w:val="0026559E"/>
    <w:rsid w:val="00265DA2"/>
    <w:rsid w:val="00265F82"/>
    <w:rsid w:val="00267564"/>
    <w:rsid w:val="00272248"/>
    <w:rsid w:val="00273883"/>
    <w:rsid w:val="00274149"/>
    <w:rsid w:val="00274224"/>
    <w:rsid w:val="0027498B"/>
    <w:rsid w:val="00274A87"/>
    <w:rsid w:val="00274F44"/>
    <w:rsid w:val="00276046"/>
    <w:rsid w:val="00277777"/>
    <w:rsid w:val="00280852"/>
    <w:rsid w:val="00280F7E"/>
    <w:rsid w:val="002851BF"/>
    <w:rsid w:val="00285698"/>
    <w:rsid w:val="00285DF9"/>
    <w:rsid w:val="00286A5D"/>
    <w:rsid w:val="002909E6"/>
    <w:rsid w:val="00290E09"/>
    <w:rsid w:val="00293505"/>
    <w:rsid w:val="002962BE"/>
    <w:rsid w:val="002967DE"/>
    <w:rsid w:val="002978AD"/>
    <w:rsid w:val="002A0A19"/>
    <w:rsid w:val="002A24B3"/>
    <w:rsid w:val="002A2501"/>
    <w:rsid w:val="002A261A"/>
    <w:rsid w:val="002A478E"/>
    <w:rsid w:val="002A4D46"/>
    <w:rsid w:val="002A52EF"/>
    <w:rsid w:val="002A5A76"/>
    <w:rsid w:val="002A70AF"/>
    <w:rsid w:val="002B03A9"/>
    <w:rsid w:val="002B20F6"/>
    <w:rsid w:val="002B3B2E"/>
    <w:rsid w:val="002B54BA"/>
    <w:rsid w:val="002C04C5"/>
    <w:rsid w:val="002C0A62"/>
    <w:rsid w:val="002C0CC9"/>
    <w:rsid w:val="002C1599"/>
    <w:rsid w:val="002C2C69"/>
    <w:rsid w:val="002C3722"/>
    <w:rsid w:val="002C376B"/>
    <w:rsid w:val="002C3B7B"/>
    <w:rsid w:val="002C485C"/>
    <w:rsid w:val="002C50E3"/>
    <w:rsid w:val="002D1232"/>
    <w:rsid w:val="002D2DAC"/>
    <w:rsid w:val="002D2E63"/>
    <w:rsid w:val="002D36E4"/>
    <w:rsid w:val="002D3831"/>
    <w:rsid w:val="002D4E26"/>
    <w:rsid w:val="002D4EFA"/>
    <w:rsid w:val="002D7DE3"/>
    <w:rsid w:val="002E116F"/>
    <w:rsid w:val="002E19F0"/>
    <w:rsid w:val="002E1B16"/>
    <w:rsid w:val="002E7221"/>
    <w:rsid w:val="002F1E40"/>
    <w:rsid w:val="002F1F1B"/>
    <w:rsid w:val="002F49BA"/>
    <w:rsid w:val="002F518A"/>
    <w:rsid w:val="002F5316"/>
    <w:rsid w:val="002F57DB"/>
    <w:rsid w:val="002F5E21"/>
    <w:rsid w:val="002F6AE5"/>
    <w:rsid w:val="002F7326"/>
    <w:rsid w:val="00300E53"/>
    <w:rsid w:val="003010D7"/>
    <w:rsid w:val="003024C0"/>
    <w:rsid w:val="00302F55"/>
    <w:rsid w:val="00303203"/>
    <w:rsid w:val="003039C8"/>
    <w:rsid w:val="00303C77"/>
    <w:rsid w:val="00303EBF"/>
    <w:rsid w:val="00304072"/>
    <w:rsid w:val="00305566"/>
    <w:rsid w:val="00306762"/>
    <w:rsid w:val="003072A7"/>
    <w:rsid w:val="003101C2"/>
    <w:rsid w:val="00310DF4"/>
    <w:rsid w:val="00312234"/>
    <w:rsid w:val="00312999"/>
    <w:rsid w:val="00316DF2"/>
    <w:rsid w:val="00317B58"/>
    <w:rsid w:val="00317DD9"/>
    <w:rsid w:val="00321DAB"/>
    <w:rsid w:val="00322CE2"/>
    <w:rsid w:val="00322D4D"/>
    <w:rsid w:val="00324C86"/>
    <w:rsid w:val="00325058"/>
    <w:rsid w:val="003259CC"/>
    <w:rsid w:val="003278E5"/>
    <w:rsid w:val="003325DC"/>
    <w:rsid w:val="00332797"/>
    <w:rsid w:val="00332DFB"/>
    <w:rsid w:val="00333511"/>
    <w:rsid w:val="00333665"/>
    <w:rsid w:val="00333C97"/>
    <w:rsid w:val="00334B91"/>
    <w:rsid w:val="00336F70"/>
    <w:rsid w:val="00337D32"/>
    <w:rsid w:val="003403C4"/>
    <w:rsid w:val="003404A2"/>
    <w:rsid w:val="00341027"/>
    <w:rsid w:val="00342355"/>
    <w:rsid w:val="00342C79"/>
    <w:rsid w:val="003439A2"/>
    <w:rsid w:val="00343BF3"/>
    <w:rsid w:val="00344D93"/>
    <w:rsid w:val="0034600A"/>
    <w:rsid w:val="003460B0"/>
    <w:rsid w:val="00346C5E"/>
    <w:rsid w:val="0034785A"/>
    <w:rsid w:val="00351588"/>
    <w:rsid w:val="00355CF2"/>
    <w:rsid w:val="00355FEB"/>
    <w:rsid w:val="00356B23"/>
    <w:rsid w:val="0036083A"/>
    <w:rsid w:val="00363E89"/>
    <w:rsid w:val="00364BF8"/>
    <w:rsid w:val="0036621A"/>
    <w:rsid w:val="00366478"/>
    <w:rsid w:val="00366828"/>
    <w:rsid w:val="003701FC"/>
    <w:rsid w:val="003738AF"/>
    <w:rsid w:val="003739AB"/>
    <w:rsid w:val="00374287"/>
    <w:rsid w:val="003770BE"/>
    <w:rsid w:val="00377D76"/>
    <w:rsid w:val="003819BC"/>
    <w:rsid w:val="003824C2"/>
    <w:rsid w:val="003826E0"/>
    <w:rsid w:val="0038459B"/>
    <w:rsid w:val="003851AA"/>
    <w:rsid w:val="0038661F"/>
    <w:rsid w:val="00387EEA"/>
    <w:rsid w:val="00390136"/>
    <w:rsid w:val="00390CE6"/>
    <w:rsid w:val="00391E0F"/>
    <w:rsid w:val="0039265A"/>
    <w:rsid w:val="00394161"/>
    <w:rsid w:val="00397978"/>
    <w:rsid w:val="003A039F"/>
    <w:rsid w:val="003A0BDC"/>
    <w:rsid w:val="003A0EFA"/>
    <w:rsid w:val="003A1057"/>
    <w:rsid w:val="003A1281"/>
    <w:rsid w:val="003A3852"/>
    <w:rsid w:val="003A4DF6"/>
    <w:rsid w:val="003A6C6D"/>
    <w:rsid w:val="003B07DB"/>
    <w:rsid w:val="003B0C0E"/>
    <w:rsid w:val="003B13F4"/>
    <w:rsid w:val="003B367D"/>
    <w:rsid w:val="003B70AE"/>
    <w:rsid w:val="003B7F02"/>
    <w:rsid w:val="003C0235"/>
    <w:rsid w:val="003C0D53"/>
    <w:rsid w:val="003C126D"/>
    <w:rsid w:val="003C1C20"/>
    <w:rsid w:val="003C1EC8"/>
    <w:rsid w:val="003C1F32"/>
    <w:rsid w:val="003C2261"/>
    <w:rsid w:val="003C267E"/>
    <w:rsid w:val="003C28AB"/>
    <w:rsid w:val="003C30F9"/>
    <w:rsid w:val="003C41B9"/>
    <w:rsid w:val="003C4E50"/>
    <w:rsid w:val="003C5760"/>
    <w:rsid w:val="003C5AC5"/>
    <w:rsid w:val="003C5C16"/>
    <w:rsid w:val="003C5DA0"/>
    <w:rsid w:val="003C5EEF"/>
    <w:rsid w:val="003C682E"/>
    <w:rsid w:val="003D08BF"/>
    <w:rsid w:val="003D3B69"/>
    <w:rsid w:val="003D4CEF"/>
    <w:rsid w:val="003D5E7D"/>
    <w:rsid w:val="003D61B4"/>
    <w:rsid w:val="003D6A98"/>
    <w:rsid w:val="003E2069"/>
    <w:rsid w:val="003E26C9"/>
    <w:rsid w:val="003E61C3"/>
    <w:rsid w:val="003E7628"/>
    <w:rsid w:val="003E78E1"/>
    <w:rsid w:val="003E7F4A"/>
    <w:rsid w:val="003F1BBC"/>
    <w:rsid w:val="003F24A9"/>
    <w:rsid w:val="003F2E7D"/>
    <w:rsid w:val="003F3C46"/>
    <w:rsid w:val="003F6B88"/>
    <w:rsid w:val="00400887"/>
    <w:rsid w:val="00402DCE"/>
    <w:rsid w:val="00405029"/>
    <w:rsid w:val="0040589C"/>
    <w:rsid w:val="004063B1"/>
    <w:rsid w:val="00408F8A"/>
    <w:rsid w:val="00413B50"/>
    <w:rsid w:val="00416AB1"/>
    <w:rsid w:val="00417FA0"/>
    <w:rsid w:val="004205DF"/>
    <w:rsid w:val="00421BD6"/>
    <w:rsid w:val="00424E39"/>
    <w:rsid w:val="00430154"/>
    <w:rsid w:val="004312B2"/>
    <w:rsid w:val="0043147B"/>
    <w:rsid w:val="00432400"/>
    <w:rsid w:val="00432666"/>
    <w:rsid w:val="0043286E"/>
    <w:rsid w:val="00433873"/>
    <w:rsid w:val="00434362"/>
    <w:rsid w:val="00434AC8"/>
    <w:rsid w:val="00435002"/>
    <w:rsid w:val="0043516C"/>
    <w:rsid w:val="00436F22"/>
    <w:rsid w:val="00437326"/>
    <w:rsid w:val="00437B64"/>
    <w:rsid w:val="00440C7C"/>
    <w:rsid w:val="0044107D"/>
    <w:rsid w:val="00441DFF"/>
    <w:rsid w:val="00442E05"/>
    <w:rsid w:val="00443CF1"/>
    <w:rsid w:val="00443E39"/>
    <w:rsid w:val="004450AC"/>
    <w:rsid w:val="00445461"/>
    <w:rsid w:val="004457C2"/>
    <w:rsid w:val="00446496"/>
    <w:rsid w:val="00446772"/>
    <w:rsid w:val="00446F80"/>
    <w:rsid w:val="00447994"/>
    <w:rsid w:val="00450017"/>
    <w:rsid w:val="00450EE5"/>
    <w:rsid w:val="004524AD"/>
    <w:rsid w:val="00452ADE"/>
    <w:rsid w:val="00453B2E"/>
    <w:rsid w:val="004543D1"/>
    <w:rsid w:val="004577C9"/>
    <w:rsid w:val="00457BB3"/>
    <w:rsid w:val="00460595"/>
    <w:rsid w:val="004609E5"/>
    <w:rsid w:val="0046168E"/>
    <w:rsid w:val="00463AF4"/>
    <w:rsid w:val="00466559"/>
    <w:rsid w:val="00466E45"/>
    <w:rsid w:val="00467CCE"/>
    <w:rsid w:val="004709A9"/>
    <w:rsid w:val="00471987"/>
    <w:rsid w:val="00472BD5"/>
    <w:rsid w:val="004733C4"/>
    <w:rsid w:val="0047383B"/>
    <w:rsid w:val="00473CB6"/>
    <w:rsid w:val="00473F26"/>
    <w:rsid w:val="004745C9"/>
    <w:rsid w:val="00474FEE"/>
    <w:rsid w:val="0047513D"/>
    <w:rsid w:val="00475D58"/>
    <w:rsid w:val="00475FCB"/>
    <w:rsid w:val="00476374"/>
    <w:rsid w:val="00476515"/>
    <w:rsid w:val="0047724C"/>
    <w:rsid w:val="00477809"/>
    <w:rsid w:val="00480EDE"/>
    <w:rsid w:val="00481374"/>
    <w:rsid w:val="004826E9"/>
    <w:rsid w:val="00482889"/>
    <w:rsid w:val="00482B66"/>
    <w:rsid w:val="0048599F"/>
    <w:rsid w:val="00487F9B"/>
    <w:rsid w:val="0049035F"/>
    <w:rsid w:val="00491CBB"/>
    <w:rsid w:val="00491F1B"/>
    <w:rsid w:val="00492599"/>
    <w:rsid w:val="0049530A"/>
    <w:rsid w:val="004963A9"/>
    <w:rsid w:val="004A014D"/>
    <w:rsid w:val="004A104B"/>
    <w:rsid w:val="004A15E3"/>
    <w:rsid w:val="004A2FED"/>
    <w:rsid w:val="004A338A"/>
    <w:rsid w:val="004A440E"/>
    <w:rsid w:val="004A655A"/>
    <w:rsid w:val="004A6AC4"/>
    <w:rsid w:val="004B1009"/>
    <w:rsid w:val="004B196F"/>
    <w:rsid w:val="004B342D"/>
    <w:rsid w:val="004B546E"/>
    <w:rsid w:val="004B55D7"/>
    <w:rsid w:val="004B561C"/>
    <w:rsid w:val="004B592C"/>
    <w:rsid w:val="004B61D6"/>
    <w:rsid w:val="004B6DE1"/>
    <w:rsid w:val="004B7B49"/>
    <w:rsid w:val="004C27A8"/>
    <w:rsid w:val="004C29C2"/>
    <w:rsid w:val="004C3845"/>
    <w:rsid w:val="004C496B"/>
    <w:rsid w:val="004C521E"/>
    <w:rsid w:val="004C6622"/>
    <w:rsid w:val="004D1B4F"/>
    <w:rsid w:val="004D35B3"/>
    <w:rsid w:val="004D515D"/>
    <w:rsid w:val="004D7C9C"/>
    <w:rsid w:val="004D7CEE"/>
    <w:rsid w:val="004E01AD"/>
    <w:rsid w:val="004E1636"/>
    <w:rsid w:val="004E1DC9"/>
    <w:rsid w:val="004E292E"/>
    <w:rsid w:val="004E4A19"/>
    <w:rsid w:val="004E5247"/>
    <w:rsid w:val="004E5714"/>
    <w:rsid w:val="004E5AE1"/>
    <w:rsid w:val="004E5FF9"/>
    <w:rsid w:val="004E60E0"/>
    <w:rsid w:val="004E781E"/>
    <w:rsid w:val="004F04FE"/>
    <w:rsid w:val="004F0E18"/>
    <w:rsid w:val="004F0E74"/>
    <w:rsid w:val="004F14F5"/>
    <w:rsid w:val="004F27F6"/>
    <w:rsid w:val="004F2AB0"/>
    <w:rsid w:val="004F5F1F"/>
    <w:rsid w:val="004F7032"/>
    <w:rsid w:val="004F71E2"/>
    <w:rsid w:val="004F7440"/>
    <w:rsid w:val="0050112B"/>
    <w:rsid w:val="00501DDB"/>
    <w:rsid w:val="005020F0"/>
    <w:rsid w:val="005036AE"/>
    <w:rsid w:val="00504C2F"/>
    <w:rsid w:val="00505BD7"/>
    <w:rsid w:val="00506FE9"/>
    <w:rsid w:val="0050757E"/>
    <w:rsid w:val="005076AF"/>
    <w:rsid w:val="00513098"/>
    <w:rsid w:val="005139CB"/>
    <w:rsid w:val="00513D32"/>
    <w:rsid w:val="00514585"/>
    <w:rsid w:val="005149AF"/>
    <w:rsid w:val="00515870"/>
    <w:rsid w:val="005158DF"/>
    <w:rsid w:val="00515AF7"/>
    <w:rsid w:val="0051637E"/>
    <w:rsid w:val="00520454"/>
    <w:rsid w:val="00520C88"/>
    <w:rsid w:val="00520F28"/>
    <w:rsid w:val="00520F95"/>
    <w:rsid w:val="005213A0"/>
    <w:rsid w:val="00521B65"/>
    <w:rsid w:val="00521EE0"/>
    <w:rsid w:val="0052383E"/>
    <w:rsid w:val="00523CCA"/>
    <w:rsid w:val="0052432D"/>
    <w:rsid w:val="00524726"/>
    <w:rsid w:val="005254DD"/>
    <w:rsid w:val="0052748B"/>
    <w:rsid w:val="00527D35"/>
    <w:rsid w:val="005324FD"/>
    <w:rsid w:val="00533D01"/>
    <w:rsid w:val="0053491D"/>
    <w:rsid w:val="005410F5"/>
    <w:rsid w:val="00543826"/>
    <w:rsid w:val="005439CD"/>
    <w:rsid w:val="00543D30"/>
    <w:rsid w:val="00544E12"/>
    <w:rsid w:val="00545852"/>
    <w:rsid w:val="005459F1"/>
    <w:rsid w:val="00547F30"/>
    <w:rsid w:val="005521DA"/>
    <w:rsid w:val="00552917"/>
    <w:rsid w:val="005531A6"/>
    <w:rsid w:val="005534C8"/>
    <w:rsid w:val="005547D8"/>
    <w:rsid w:val="00554D2B"/>
    <w:rsid w:val="00554ED2"/>
    <w:rsid w:val="00555AAC"/>
    <w:rsid w:val="00555BAF"/>
    <w:rsid w:val="00555EE4"/>
    <w:rsid w:val="005560F8"/>
    <w:rsid w:val="0055785C"/>
    <w:rsid w:val="00560D7D"/>
    <w:rsid w:val="0056220B"/>
    <w:rsid w:val="00562232"/>
    <w:rsid w:val="00562234"/>
    <w:rsid w:val="005670B4"/>
    <w:rsid w:val="005704DF"/>
    <w:rsid w:val="005710E6"/>
    <w:rsid w:val="0057144D"/>
    <w:rsid w:val="00573AAE"/>
    <w:rsid w:val="00575339"/>
    <w:rsid w:val="00580024"/>
    <w:rsid w:val="005826CC"/>
    <w:rsid w:val="0058290E"/>
    <w:rsid w:val="00582CCF"/>
    <w:rsid w:val="00584B9E"/>
    <w:rsid w:val="005861B9"/>
    <w:rsid w:val="00586C9F"/>
    <w:rsid w:val="00586DB3"/>
    <w:rsid w:val="00587780"/>
    <w:rsid w:val="00587BA7"/>
    <w:rsid w:val="005902D7"/>
    <w:rsid w:val="00590318"/>
    <w:rsid w:val="005904F5"/>
    <w:rsid w:val="0059259E"/>
    <w:rsid w:val="00593A5E"/>
    <w:rsid w:val="0059427C"/>
    <w:rsid w:val="00595B76"/>
    <w:rsid w:val="00596485"/>
    <w:rsid w:val="005966FD"/>
    <w:rsid w:val="0059782C"/>
    <w:rsid w:val="005A0434"/>
    <w:rsid w:val="005A2764"/>
    <w:rsid w:val="005A3A79"/>
    <w:rsid w:val="005A484B"/>
    <w:rsid w:val="005A556B"/>
    <w:rsid w:val="005A5EC0"/>
    <w:rsid w:val="005B0732"/>
    <w:rsid w:val="005B07AD"/>
    <w:rsid w:val="005B11FD"/>
    <w:rsid w:val="005B14E4"/>
    <w:rsid w:val="005B1DA5"/>
    <w:rsid w:val="005B341B"/>
    <w:rsid w:val="005B4DD9"/>
    <w:rsid w:val="005C11E0"/>
    <w:rsid w:val="005C25B1"/>
    <w:rsid w:val="005C3916"/>
    <w:rsid w:val="005C4F0B"/>
    <w:rsid w:val="005C587B"/>
    <w:rsid w:val="005C6667"/>
    <w:rsid w:val="005C6A95"/>
    <w:rsid w:val="005C6DFE"/>
    <w:rsid w:val="005D063F"/>
    <w:rsid w:val="005D0EFD"/>
    <w:rsid w:val="005D171B"/>
    <w:rsid w:val="005D2B82"/>
    <w:rsid w:val="005D3211"/>
    <w:rsid w:val="005D3BF4"/>
    <w:rsid w:val="005D46AB"/>
    <w:rsid w:val="005D5012"/>
    <w:rsid w:val="005D634E"/>
    <w:rsid w:val="005D653E"/>
    <w:rsid w:val="005D6674"/>
    <w:rsid w:val="005E0E7B"/>
    <w:rsid w:val="005E0EE1"/>
    <w:rsid w:val="005E2983"/>
    <w:rsid w:val="005E2B40"/>
    <w:rsid w:val="005E2C24"/>
    <w:rsid w:val="005E5847"/>
    <w:rsid w:val="005E6993"/>
    <w:rsid w:val="005E6FCC"/>
    <w:rsid w:val="005E7CFE"/>
    <w:rsid w:val="005F0D0C"/>
    <w:rsid w:val="005F19FA"/>
    <w:rsid w:val="005F2144"/>
    <w:rsid w:val="005F2B0C"/>
    <w:rsid w:val="005F307D"/>
    <w:rsid w:val="005F34F2"/>
    <w:rsid w:val="005F409C"/>
    <w:rsid w:val="005F4EFB"/>
    <w:rsid w:val="005F504E"/>
    <w:rsid w:val="005F50C2"/>
    <w:rsid w:val="005F5A30"/>
    <w:rsid w:val="005F5C07"/>
    <w:rsid w:val="005F5D98"/>
    <w:rsid w:val="005F6E93"/>
    <w:rsid w:val="0060095F"/>
    <w:rsid w:val="0060178D"/>
    <w:rsid w:val="0060346D"/>
    <w:rsid w:val="006059D6"/>
    <w:rsid w:val="00605D05"/>
    <w:rsid w:val="006070B5"/>
    <w:rsid w:val="00611487"/>
    <w:rsid w:val="00611A79"/>
    <w:rsid w:val="00612177"/>
    <w:rsid w:val="00614B3D"/>
    <w:rsid w:val="00616B3A"/>
    <w:rsid w:val="00621B24"/>
    <w:rsid w:val="00621DB8"/>
    <w:rsid w:val="00621ECF"/>
    <w:rsid w:val="0062231D"/>
    <w:rsid w:val="00623785"/>
    <w:rsid w:val="00623CA0"/>
    <w:rsid w:val="00623ED3"/>
    <w:rsid w:val="00624B54"/>
    <w:rsid w:val="0062504C"/>
    <w:rsid w:val="00627DB5"/>
    <w:rsid w:val="006303CE"/>
    <w:rsid w:val="00630A77"/>
    <w:rsid w:val="00630AB4"/>
    <w:rsid w:val="00631E7D"/>
    <w:rsid w:val="00632FCD"/>
    <w:rsid w:val="0063336A"/>
    <w:rsid w:val="00633432"/>
    <w:rsid w:val="00633BAD"/>
    <w:rsid w:val="00633C5D"/>
    <w:rsid w:val="00634038"/>
    <w:rsid w:val="006340C8"/>
    <w:rsid w:val="00634329"/>
    <w:rsid w:val="006356F5"/>
    <w:rsid w:val="0063603B"/>
    <w:rsid w:val="00636464"/>
    <w:rsid w:val="00636E2B"/>
    <w:rsid w:val="00636E81"/>
    <w:rsid w:val="00640227"/>
    <w:rsid w:val="006421C8"/>
    <w:rsid w:val="006448EA"/>
    <w:rsid w:val="00644DDF"/>
    <w:rsid w:val="00645FA1"/>
    <w:rsid w:val="0064755B"/>
    <w:rsid w:val="00647EA3"/>
    <w:rsid w:val="0065147A"/>
    <w:rsid w:val="00653F3F"/>
    <w:rsid w:val="00655C97"/>
    <w:rsid w:val="00655CF1"/>
    <w:rsid w:val="006564D1"/>
    <w:rsid w:val="006570AE"/>
    <w:rsid w:val="00662311"/>
    <w:rsid w:val="00662F37"/>
    <w:rsid w:val="00662F40"/>
    <w:rsid w:val="00662FD0"/>
    <w:rsid w:val="006640A1"/>
    <w:rsid w:val="00665FCE"/>
    <w:rsid w:val="00670547"/>
    <w:rsid w:val="0067108B"/>
    <w:rsid w:val="006720DD"/>
    <w:rsid w:val="0067321E"/>
    <w:rsid w:val="00673AD0"/>
    <w:rsid w:val="00674C4E"/>
    <w:rsid w:val="00677262"/>
    <w:rsid w:val="00677E6C"/>
    <w:rsid w:val="00680EFD"/>
    <w:rsid w:val="006823E9"/>
    <w:rsid w:val="006833F1"/>
    <w:rsid w:val="00683D8B"/>
    <w:rsid w:val="006848ED"/>
    <w:rsid w:val="00684F88"/>
    <w:rsid w:val="00685B38"/>
    <w:rsid w:val="00687F2D"/>
    <w:rsid w:val="00691BC5"/>
    <w:rsid w:val="00692FE9"/>
    <w:rsid w:val="006941AB"/>
    <w:rsid w:val="00696813"/>
    <w:rsid w:val="006978BF"/>
    <w:rsid w:val="00697E03"/>
    <w:rsid w:val="006A1F67"/>
    <w:rsid w:val="006A2476"/>
    <w:rsid w:val="006A2989"/>
    <w:rsid w:val="006A3A26"/>
    <w:rsid w:val="006A3F9F"/>
    <w:rsid w:val="006A4A2D"/>
    <w:rsid w:val="006A553A"/>
    <w:rsid w:val="006A557A"/>
    <w:rsid w:val="006A63DA"/>
    <w:rsid w:val="006A6DCD"/>
    <w:rsid w:val="006A7A70"/>
    <w:rsid w:val="006A7F73"/>
    <w:rsid w:val="006B0FF4"/>
    <w:rsid w:val="006B3FA0"/>
    <w:rsid w:val="006B44F1"/>
    <w:rsid w:val="006B46AB"/>
    <w:rsid w:val="006B5118"/>
    <w:rsid w:val="006B5E49"/>
    <w:rsid w:val="006B73E6"/>
    <w:rsid w:val="006C1095"/>
    <w:rsid w:val="006C1F88"/>
    <w:rsid w:val="006C2720"/>
    <w:rsid w:val="006C32A2"/>
    <w:rsid w:val="006C338D"/>
    <w:rsid w:val="006C49C0"/>
    <w:rsid w:val="006C4BB0"/>
    <w:rsid w:val="006C4EAF"/>
    <w:rsid w:val="006C727A"/>
    <w:rsid w:val="006C7A56"/>
    <w:rsid w:val="006D0173"/>
    <w:rsid w:val="006D1397"/>
    <w:rsid w:val="006D192A"/>
    <w:rsid w:val="006D2794"/>
    <w:rsid w:val="006D29CD"/>
    <w:rsid w:val="006D4EA8"/>
    <w:rsid w:val="006D76C1"/>
    <w:rsid w:val="006D790B"/>
    <w:rsid w:val="006E1D70"/>
    <w:rsid w:val="006E1F4D"/>
    <w:rsid w:val="006E31BE"/>
    <w:rsid w:val="006E56F6"/>
    <w:rsid w:val="006F0013"/>
    <w:rsid w:val="006F00DD"/>
    <w:rsid w:val="006F02B6"/>
    <w:rsid w:val="006F0535"/>
    <w:rsid w:val="006F20A3"/>
    <w:rsid w:val="006F31BC"/>
    <w:rsid w:val="006F3FBB"/>
    <w:rsid w:val="006F4F41"/>
    <w:rsid w:val="006F5D69"/>
    <w:rsid w:val="006F62DE"/>
    <w:rsid w:val="00700457"/>
    <w:rsid w:val="007016DC"/>
    <w:rsid w:val="00701B53"/>
    <w:rsid w:val="00702BA1"/>
    <w:rsid w:val="00703982"/>
    <w:rsid w:val="00703FAF"/>
    <w:rsid w:val="007040D3"/>
    <w:rsid w:val="00706B1A"/>
    <w:rsid w:val="00706EDB"/>
    <w:rsid w:val="007111E2"/>
    <w:rsid w:val="007118CD"/>
    <w:rsid w:val="00711FBB"/>
    <w:rsid w:val="00714963"/>
    <w:rsid w:val="00715724"/>
    <w:rsid w:val="007158CD"/>
    <w:rsid w:val="007201A4"/>
    <w:rsid w:val="00720E0C"/>
    <w:rsid w:val="0072339C"/>
    <w:rsid w:val="00723404"/>
    <w:rsid w:val="00724538"/>
    <w:rsid w:val="00724B47"/>
    <w:rsid w:val="007254B7"/>
    <w:rsid w:val="00725CA0"/>
    <w:rsid w:val="0072680F"/>
    <w:rsid w:val="00727988"/>
    <w:rsid w:val="00730880"/>
    <w:rsid w:val="0073265F"/>
    <w:rsid w:val="007326C5"/>
    <w:rsid w:val="0073295F"/>
    <w:rsid w:val="007335ED"/>
    <w:rsid w:val="00734210"/>
    <w:rsid w:val="0073470B"/>
    <w:rsid w:val="0074059E"/>
    <w:rsid w:val="00741584"/>
    <w:rsid w:val="00741CA8"/>
    <w:rsid w:val="00745487"/>
    <w:rsid w:val="00745F8B"/>
    <w:rsid w:val="0074601F"/>
    <w:rsid w:val="007469F7"/>
    <w:rsid w:val="0075087A"/>
    <w:rsid w:val="00751366"/>
    <w:rsid w:val="00753A78"/>
    <w:rsid w:val="00753D51"/>
    <w:rsid w:val="007552F3"/>
    <w:rsid w:val="0075709E"/>
    <w:rsid w:val="0075787E"/>
    <w:rsid w:val="007607AA"/>
    <w:rsid w:val="0076085B"/>
    <w:rsid w:val="00761433"/>
    <w:rsid w:val="00762DC0"/>
    <w:rsid w:val="0077004F"/>
    <w:rsid w:val="00771E22"/>
    <w:rsid w:val="00772224"/>
    <w:rsid w:val="0077325A"/>
    <w:rsid w:val="00775B2E"/>
    <w:rsid w:val="00777875"/>
    <w:rsid w:val="00780D79"/>
    <w:rsid w:val="00780EF0"/>
    <w:rsid w:val="007811FA"/>
    <w:rsid w:val="007822B3"/>
    <w:rsid w:val="00782597"/>
    <w:rsid w:val="00783AFC"/>
    <w:rsid w:val="00784914"/>
    <w:rsid w:val="00785FD9"/>
    <w:rsid w:val="0078640A"/>
    <w:rsid w:val="00786E46"/>
    <w:rsid w:val="00791508"/>
    <w:rsid w:val="00795DAD"/>
    <w:rsid w:val="00796F3C"/>
    <w:rsid w:val="0079791A"/>
    <w:rsid w:val="007A3102"/>
    <w:rsid w:val="007A48EE"/>
    <w:rsid w:val="007A744B"/>
    <w:rsid w:val="007A77EB"/>
    <w:rsid w:val="007B1CFB"/>
    <w:rsid w:val="007B2D43"/>
    <w:rsid w:val="007B5F1E"/>
    <w:rsid w:val="007B6081"/>
    <w:rsid w:val="007B6A58"/>
    <w:rsid w:val="007B7829"/>
    <w:rsid w:val="007C0035"/>
    <w:rsid w:val="007C10A7"/>
    <w:rsid w:val="007C1B20"/>
    <w:rsid w:val="007C3462"/>
    <w:rsid w:val="007C49AE"/>
    <w:rsid w:val="007C521A"/>
    <w:rsid w:val="007C61AB"/>
    <w:rsid w:val="007C68C7"/>
    <w:rsid w:val="007D0DBB"/>
    <w:rsid w:val="007D10E4"/>
    <w:rsid w:val="007D18AC"/>
    <w:rsid w:val="007D24C5"/>
    <w:rsid w:val="007D4CA2"/>
    <w:rsid w:val="007D56BD"/>
    <w:rsid w:val="007D688C"/>
    <w:rsid w:val="007D6F75"/>
    <w:rsid w:val="007D755F"/>
    <w:rsid w:val="007D7796"/>
    <w:rsid w:val="007E072B"/>
    <w:rsid w:val="007E15D5"/>
    <w:rsid w:val="007E17AA"/>
    <w:rsid w:val="007E32A5"/>
    <w:rsid w:val="007E378A"/>
    <w:rsid w:val="007E38D1"/>
    <w:rsid w:val="007E6F75"/>
    <w:rsid w:val="007E7056"/>
    <w:rsid w:val="007E7286"/>
    <w:rsid w:val="007F0311"/>
    <w:rsid w:val="007F0FDB"/>
    <w:rsid w:val="007F163C"/>
    <w:rsid w:val="007F2443"/>
    <w:rsid w:val="007F2C04"/>
    <w:rsid w:val="007F380A"/>
    <w:rsid w:val="007F3FB5"/>
    <w:rsid w:val="007F41A4"/>
    <w:rsid w:val="007F4936"/>
    <w:rsid w:val="007F5E90"/>
    <w:rsid w:val="007F7D73"/>
    <w:rsid w:val="00800359"/>
    <w:rsid w:val="008003E3"/>
    <w:rsid w:val="00800A4A"/>
    <w:rsid w:val="00800E88"/>
    <w:rsid w:val="0080124C"/>
    <w:rsid w:val="008020F8"/>
    <w:rsid w:val="00803112"/>
    <w:rsid w:val="00803305"/>
    <w:rsid w:val="00803599"/>
    <w:rsid w:val="008047E6"/>
    <w:rsid w:val="008050B7"/>
    <w:rsid w:val="00805C27"/>
    <w:rsid w:val="00805FF0"/>
    <w:rsid w:val="00806203"/>
    <w:rsid w:val="00806C3A"/>
    <w:rsid w:val="00810DB1"/>
    <w:rsid w:val="0081195F"/>
    <w:rsid w:val="00811C93"/>
    <w:rsid w:val="00812129"/>
    <w:rsid w:val="00813C6F"/>
    <w:rsid w:val="008156E7"/>
    <w:rsid w:val="00815F42"/>
    <w:rsid w:val="00817EA6"/>
    <w:rsid w:val="00820A8D"/>
    <w:rsid w:val="008217AC"/>
    <w:rsid w:val="008227C7"/>
    <w:rsid w:val="00823E88"/>
    <w:rsid w:val="00824C3F"/>
    <w:rsid w:val="00825E67"/>
    <w:rsid w:val="00831516"/>
    <w:rsid w:val="00831D22"/>
    <w:rsid w:val="008323AD"/>
    <w:rsid w:val="008323E0"/>
    <w:rsid w:val="00832671"/>
    <w:rsid w:val="00833113"/>
    <w:rsid w:val="00833C32"/>
    <w:rsid w:val="0083779A"/>
    <w:rsid w:val="008402DE"/>
    <w:rsid w:val="00840420"/>
    <w:rsid w:val="00840533"/>
    <w:rsid w:val="0084086C"/>
    <w:rsid w:val="008424A9"/>
    <w:rsid w:val="00842745"/>
    <w:rsid w:val="00842C96"/>
    <w:rsid w:val="00844BF9"/>
    <w:rsid w:val="008451E8"/>
    <w:rsid w:val="00846B4B"/>
    <w:rsid w:val="008503DA"/>
    <w:rsid w:val="00850CE4"/>
    <w:rsid w:val="00850F19"/>
    <w:rsid w:val="00851984"/>
    <w:rsid w:val="00852028"/>
    <w:rsid w:val="008528A7"/>
    <w:rsid w:val="00853642"/>
    <w:rsid w:val="008542D0"/>
    <w:rsid w:val="00854D79"/>
    <w:rsid w:val="00855EB7"/>
    <w:rsid w:val="008567AB"/>
    <w:rsid w:val="00856F2D"/>
    <w:rsid w:val="008638CA"/>
    <w:rsid w:val="008654AE"/>
    <w:rsid w:val="00865B63"/>
    <w:rsid w:val="0086723F"/>
    <w:rsid w:val="00867736"/>
    <w:rsid w:val="008706AE"/>
    <w:rsid w:val="00870C79"/>
    <w:rsid w:val="0087158E"/>
    <w:rsid w:val="008718B4"/>
    <w:rsid w:val="00872A3C"/>
    <w:rsid w:val="00872FC8"/>
    <w:rsid w:val="00873B7A"/>
    <w:rsid w:val="0087686C"/>
    <w:rsid w:val="00876959"/>
    <w:rsid w:val="00877FA9"/>
    <w:rsid w:val="00881FB3"/>
    <w:rsid w:val="00883B82"/>
    <w:rsid w:val="008874CC"/>
    <w:rsid w:val="0088750E"/>
    <w:rsid w:val="00890A55"/>
    <w:rsid w:val="008931C2"/>
    <w:rsid w:val="00893B3E"/>
    <w:rsid w:val="00893BAB"/>
    <w:rsid w:val="00896E2B"/>
    <w:rsid w:val="008A0589"/>
    <w:rsid w:val="008A1087"/>
    <w:rsid w:val="008A3503"/>
    <w:rsid w:val="008A4263"/>
    <w:rsid w:val="008A439C"/>
    <w:rsid w:val="008A58D3"/>
    <w:rsid w:val="008A74A3"/>
    <w:rsid w:val="008B1CF5"/>
    <w:rsid w:val="008B30DA"/>
    <w:rsid w:val="008B3586"/>
    <w:rsid w:val="008B3651"/>
    <w:rsid w:val="008B55FE"/>
    <w:rsid w:val="008B71BA"/>
    <w:rsid w:val="008C3A6E"/>
    <w:rsid w:val="008C4194"/>
    <w:rsid w:val="008C4B48"/>
    <w:rsid w:val="008C6DA8"/>
    <w:rsid w:val="008D03B1"/>
    <w:rsid w:val="008D300A"/>
    <w:rsid w:val="008D4B40"/>
    <w:rsid w:val="008D6449"/>
    <w:rsid w:val="008D6D93"/>
    <w:rsid w:val="008D73F0"/>
    <w:rsid w:val="008E0737"/>
    <w:rsid w:val="008E0999"/>
    <w:rsid w:val="008E2143"/>
    <w:rsid w:val="008E2993"/>
    <w:rsid w:val="008E2D99"/>
    <w:rsid w:val="008E325D"/>
    <w:rsid w:val="008E3667"/>
    <w:rsid w:val="008E4DE6"/>
    <w:rsid w:val="008E5A3B"/>
    <w:rsid w:val="008E5A99"/>
    <w:rsid w:val="008E6CD7"/>
    <w:rsid w:val="008F0FF5"/>
    <w:rsid w:val="008F57FD"/>
    <w:rsid w:val="008F6DE6"/>
    <w:rsid w:val="0090137C"/>
    <w:rsid w:val="00901962"/>
    <w:rsid w:val="0090373F"/>
    <w:rsid w:val="00903C7F"/>
    <w:rsid w:val="009047D2"/>
    <w:rsid w:val="009060C1"/>
    <w:rsid w:val="00906891"/>
    <w:rsid w:val="00906CB1"/>
    <w:rsid w:val="009073E6"/>
    <w:rsid w:val="0091078B"/>
    <w:rsid w:val="00910DA1"/>
    <w:rsid w:val="0091448B"/>
    <w:rsid w:val="00916274"/>
    <w:rsid w:val="00916925"/>
    <w:rsid w:val="009169FD"/>
    <w:rsid w:val="009201BD"/>
    <w:rsid w:val="009204F3"/>
    <w:rsid w:val="00920B60"/>
    <w:rsid w:val="0092147C"/>
    <w:rsid w:val="009218AC"/>
    <w:rsid w:val="00922D3B"/>
    <w:rsid w:val="009238C1"/>
    <w:rsid w:val="00925FF8"/>
    <w:rsid w:val="00927F3A"/>
    <w:rsid w:val="0093188B"/>
    <w:rsid w:val="009353D6"/>
    <w:rsid w:val="00935734"/>
    <w:rsid w:val="00936531"/>
    <w:rsid w:val="0093665A"/>
    <w:rsid w:val="00936B19"/>
    <w:rsid w:val="00940312"/>
    <w:rsid w:val="009414DF"/>
    <w:rsid w:val="009420A6"/>
    <w:rsid w:val="009422DC"/>
    <w:rsid w:val="00946851"/>
    <w:rsid w:val="00953D10"/>
    <w:rsid w:val="009542F5"/>
    <w:rsid w:val="0095521E"/>
    <w:rsid w:val="00956297"/>
    <w:rsid w:val="00956B24"/>
    <w:rsid w:val="00960EC9"/>
    <w:rsid w:val="00960FDF"/>
    <w:rsid w:val="009610B5"/>
    <w:rsid w:val="0096226D"/>
    <w:rsid w:val="00962B86"/>
    <w:rsid w:val="0096384D"/>
    <w:rsid w:val="009651F7"/>
    <w:rsid w:val="00965234"/>
    <w:rsid w:val="009659D6"/>
    <w:rsid w:val="00965D9B"/>
    <w:rsid w:val="009674D7"/>
    <w:rsid w:val="0096750A"/>
    <w:rsid w:val="00972646"/>
    <w:rsid w:val="009745A9"/>
    <w:rsid w:val="0097460F"/>
    <w:rsid w:val="0097658F"/>
    <w:rsid w:val="00981375"/>
    <w:rsid w:val="0098168A"/>
    <w:rsid w:val="0098297A"/>
    <w:rsid w:val="00982CD9"/>
    <w:rsid w:val="0098425A"/>
    <w:rsid w:val="0098647C"/>
    <w:rsid w:val="00986B20"/>
    <w:rsid w:val="009871B7"/>
    <w:rsid w:val="00987A9D"/>
    <w:rsid w:val="0099052F"/>
    <w:rsid w:val="009905C8"/>
    <w:rsid w:val="00990DC3"/>
    <w:rsid w:val="00991702"/>
    <w:rsid w:val="00991F8F"/>
    <w:rsid w:val="00992444"/>
    <w:rsid w:val="00993561"/>
    <w:rsid w:val="00996D9A"/>
    <w:rsid w:val="00997531"/>
    <w:rsid w:val="00997A2A"/>
    <w:rsid w:val="009A00A2"/>
    <w:rsid w:val="009A1571"/>
    <w:rsid w:val="009A17B0"/>
    <w:rsid w:val="009A2230"/>
    <w:rsid w:val="009A47D3"/>
    <w:rsid w:val="009A48DC"/>
    <w:rsid w:val="009A526F"/>
    <w:rsid w:val="009A57F1"/>
    <w:rsid w:val="009A5A61"/>
    <w:rsid w:val="009A5B6B"/>
    <w:rsid w:val="009A6626"/>
    <w:rsid w:val="009A7862"/>
    <w:rsid w:val="009A7F33"/>
    <w:rsid w:val="009A7FDF"/>
    <w:rsid w:val="009B054C"/>
    <w:rsid w:val="009B1D78"/>
    <w:rsid w:val="009B1FBC"/>
    <w:rsid w:val="009B2C87"/>
    <w:rsid w:val="009B3586"/>
    <w:rsid w:val="009B3C0B"/>
    <w:rsid w:val="009B589A"/>
    <w:rsid w:val="009C2EF1"/>
    <w:rsid w:val="009C3233"/>
    <w:rsid w:val="009C595C"/>
    <w:rsid w:val="009C7D5E"/>
    <w:rsid w:val="009D0469"/>
    <w:rsid w:val="009D0687"/>
    <w:rsid w:val="009D0C43"/>
    <w:rsid w:val="009D200C"/>
    <w:rsid w:val="009D34ED"/>
    <w:rsid w:val="009D3C8C"/>
    <w:rsid w:val="009D3CF4"/>
    <w:rsid w:val="009D52CE"/>
    <w:rsid w:val="009D74C2"/>
    <w:rsid w:val="009D7816"/>
    <w:rsid w:val="009E067D"/>
    <w:rsid w:val="009E1C1C"/>
    <w:rsid w:val="009E35C0"/>
    <w:rsid w:val="009E3F7F"/>
    <w:rsid w:val="009E405E"/>
    <w:rsid w:val="009E455A"/>
    <w:rsid w:val="009E48EE"/>
    <w:rsid w:val="009F07A1"/>
    <w:rsid w:val="009F1113"/>
    <w:rsid w:val="009F3078"/>
    <w:rsid w:val="009F4A4C"/>
    <w:rsid w:val="009F6004"/>
    <w:rsid w:val="009F6649"/>
    <w:rsid w:val="009F6690"/>
    <w:rsid w:val="009F7EBC"/>
    <w:rsid w:val="009F7F42"/>
    <w:rsid w:val="00A024C0"/>
    <w:rsid w:val="00A02B97"/>
    <w:rsid w:val="00A02EE7"/>
    <w:rsid w:val="00A02EFE"/>
    <w:rsid w:val="00A07B4A"/>
    <w:rsid w:val="00A10CCE"/>
    <w:rsid w:val="00A1582F"/>
    <w:rsid w:val="00A158EC"/>
    <w:rsid w:val="00A1645E"/>
    <w:rsid w:val="00A204DE"/>
    <w:rsid w:val="00A204E6"/>
    <w:rsid w:val="00A20855"/>
    <w:rsid w:val="00A23CD1"/>
    <w:rsid w:val="00A25250"/>
    <w:rsid w:val="00A26CCE"/>
    <w:rsid w:val="00A273D6"/>
    <w:rsid w:val="00A278CB"/>
    <w:rsid w:val="00A32224"/>
    <w:rsid w:val="00A3451E"/>
    <w:rsid w:val="00A361AA"/>
    <w:rsid w:val="00A363AD"/>
    <w:rsid w:val="00A37F95"/>
    <w:rsid w:val="00A40E04"/>
    <w:rsid w:val="00A413DA"/>
    <w:rsid w:val="00A4245F"/>
    <w:rsid w:val="00A43258"/>
    <w:rsid w:val="00A43D81"/>
    <w:rsid w:val="00A44557"/>
    <w:rsid w:val="00A44599"/>
    <w:rsid w:val="00A44801"/>
    <w:rsid w:val="00A464AC"/>
    <w:rsid w:val="00A52B96"/>
    <w:rsid w:val="00A53C46"/>
    <w:rsid w:val="00A53D99"/>
    <w:rsid w:val="00A54AD2"/>
    <w:rsid w:val="00A54D13"/>
    <w:rsid w:val="00A563A9"/>
    <w:rsid w:val="00A56768"/>
    <w:rsid w:val="00A62DB5"/>
    <w:rsid w:val="00A646D0"/>
    <w:rsid w:val="00A65C2B"/>
    <w:rsid w:val="00A66703"/>
    <w:rsid w:val="00A66A39"/>
    <w:rsid w:val="00A700AB"/>
    <w:rsid w:val="00A70715"/>
    <w:rsid w:val="00A71049"/>
    <w:rsid w:val="00A710CA"/>
    <w:rsid w:val="00A7143B"/>
    <w:rsid w:val="00A719D7"/>
    <w:rsid w:val="00A71F9F"/>
    <w:rsid w:val="00A73552"/>
    <w:rsid w:val="00A73AED"/>
    <w:rsid w:val="00A744F9"/>
    <w:rsid w:val="00A76BAC"/>
    <w:rsid w:val="00A779CF"/>
    <w:rsid w:val="00A779D5"/>
    <w:rsid w:val="00A806BC"/>
    <w:rsid w:val="00A80964"/>
    <w:rsid w:val="00A80CB7"/>
    <w:rsid w:val="00A80F31"/>
    <w:rsid w:val="00A815B8"/>
    <w:rsid w:val="00A8182F"/>
    <w:rsid w:val="00A81FE4"/>
    <w:rsid w:val="00A827A0"/>
    <w:rsid w:val="00A855AF"/>
    <w:rsid w:val="00A86145"/>
    <w:rsid w:val="00A910F5"/>
    <w:rsid w:val="00A917BA"/>
    <w:rsid w:val="00A91A21"/>
    <w:rsid w:val="00A9273D"/>
    <w:rsid w:val="00A929ED"/>
    <w:rsid w:val="00A95366"/>
    <w:rsid w:val="00A95B98"/>
    <w:rsid w:val="00A95D3B"/>
    <w:rsid w:val="00A96B16"/>
    <w:rsid w:val="00A97358"/>
    <w:rsid w:val="00A978BC"/>
    <w:rsid w:val="00AA06AF"/>
    <w:rsid w:val="00AA08C4"/>
    <w:rsid w:val="00AA0DB9"/>
    <w:rsid w:val="00AA3288"/>
    <w:rsid w:val="00AA3D26"/>
    <w:rsid w:val="00AA5AC9"/>
    <w:rsid w:val="00AA7916"/>
    <w:rsid w:val="00AB1378"/>
    <w:rsid w:val="00AB158E"/>
    <w:rsid w:val="00AB3F37"/>
    <w:rsid w:val="00AB50B3"/>
    <w:rsid w:val="00AB6BB0"/>
    <w:rsid w:val="00AC0745"/>
    <w:rsid w:val="00AC2E7C"/>
    <w:rsid w:val="00AC36ED"/>
    <w:rsid w:val="00AC39C6"/>
    <w:rsid w:val="00AC4AFC"/>
    <w:rsid w:val="00AC5087"/>
    <w:rsid w:val="00AC59C3"/>
    <w:rsid w:val="00AC732C"/>
    <w:rsid w:val="00AD1C5D"/>
    <w:rsid w:val="00AD20D7"/>
    <w:rsid w:val="00AD2AF1"/>
    <w:rsid w:val="00AD31C4"/>
    <w:rsid w:val="00AD31D7"/>
    <w:rsid w:val="00AD3B48"/>
    <w:rsid w:val="00AD4714"/>
    <w:rsid w:val="00AD5299"/>
    <w:rsid w:val="00AD5812"/>
    <w:rsid w:val="00AD5A25"/>
    <w:rsid w:val="00AD5E3C"/>
    <w:rsid w:val="00AD672F"/>
    <w:rsid w:val="00AD6805"/>
    <w:rsid w:val="00AE0247"/>
    <w:rsid w:val="00AE0A74"/>
    <w:rsid w:val="00AE1796"/>
    <w:rsid w:val="00AE1808"/>
    <w:rsid w:val="00AE239D"/>
    <w:rsid w:val="00AE2696"/>
    <w:rsid w:val="00AE2899"/>
    <w:rsid w:val="00AE2AD4"/>
    <w:rsid w:val="00AE2DA4"/>
    <w:rsid w:val="00AE3EFC"/>
    <w:rsid w:val="00AE40F3"/>
    <w:rsid w:val="00AE4676"/>
    <w:rsid w:val="00AE59C9"/>
    <w:rsid w:val="00AE5C1A"/>
    <w:rsid w:val="00AE613D"/>
    <w:rsid w:val="00AE6CC5"/>
    <w:rsid w:val="00AE7764"/>
    <w:rsid w:val="00AF3A04"/>
    <w:rsid w:val="00AF6C2B"/>
    <w:rsid w:val="00B00DF0"/>
    <w:rsid w:val="00B013E6"/>
    <w:rsid w:val="00B01ECB"/>
    <w:rsid w:val="00B01FA6"/>
    <w:rsid w:val="00B11A60"/>
    <w:rsid w:val="00B129EA"/>
    <w:rsid w:val="00B12B0C"/>
    <w:rsid w:val="00B1335D"/>
    <w:rsid w:val="00B1393B"/>
    <w:rsid w:val="00B16423"/>
    <w:rsid w:val="00B16FCF"/>
    <w:rsid w:val="00B179F3"/>
    <w:rsid w:val="00B204FD"/>
    <w:rsid w:val="00B20C9C"/>
    <w:rsid w:val="00B21AA5"/>
    <w:rsid w:val="00B25D6B"/>
    <w:rsid w:val="00B2648A"/>
    <w:rsid w:val="00B26831"/>
    <w:rsid w:val="00B274A6"/>
    <w:rsid w:val="00B31519"/>
    <w:rsid w:val="00B3213E"/>
    <w:rsid w:val="00B32FBE"/>
    <w:rsid w:val="00B349E9"/>
    <w:rsid w:val="00B34A76"/>
    <w:rsid w:val="00B353E3"/>
    <w:rsid w:val="00B35756"/>
    <w:rsid w:val="00B36457"/>
    <w:rsid w:val="00B36481"/>
    <w:rsid w:val="00B36822"/>
    <w:rsid w:val="00B3729D"/>
    <w:rsid w:val="00B4314F"/>
    <w:rsid w:val="00B4330F"/>
    <w:rsid w:val="00B435B2"/>
    <w:rsid w:val="00B47710"/>
    <w:rsid w:val="00B50477"/>
    <w:rsid w:val="00B5091B"/>
    <w:rsid w:val="00B5191D"/>
    <w:rsid w:val="00B51A71"/>
    <w:rsid w:val="00B51C69"/>
    <w:rsid w:val="00B5260D"/>
    <w:rsid w:val="00B52D9A"/>
    <w:rsid w:val="00B5453F"/>
    <w:rsid w:val="00B54617"/>
    <w:rsid w:val="00B5488E"/>
    <w:rsid w:val="00B5501B"/>
    <w:rsid w:val="00B551AE"/>
    <w:rsid w:val="00B55E97"/>
    <w:rsid w:val="00B56D2C"/>
    <w:rsid w:val="00B615D5"/>
    <w:rsid w:val="00B61A7A"/>
    <w:rsid w:val="00B6242E"/>
    <w:rsid w:val="00B63959"/>
    <w:rsid w:val="00B63AFA"/>
    <w:rsid w:val="00B64B43"/>
    <w:rsid w:val="00B64F78"/>
    <w:rsid w:val="00B65524"/>
    <w:rsid w:val="00B66695"/>
    <w:rsid w:val="00B66B9C"/>
    <w:rsid w:val="00B66E81"/>
    <w:rsid w:val="00B672BC"/>
    <w:rsid w:val="00B70675"/>
    <w:rsid w:val="00B70BD5"/>
    <w:rsid w:val="00B71290"/>
    <w:rsid w:val="00B77044"/>
    <w:rsid w:val="00B82480"/>
    <w:rsid w:val="00B84B14"/>
    <w:rsid w:val="00B84DA3"/>
    <w:rsid w:val="00B85230"/>
    <w:rsid w:val="00B856A2"/>
    <w:rsid w:val="00B91064"/>
    <w:rsid w:val="00B92A38"/>
    <w:rsid w:val="00B933C6"/>
    <w:rsid w:val="00B944A0"/>
    <w:rsid w:val="00B94C48"/>
    <w:rsid w:val="00B95AC0"/>
    <w:rsid w:val="00B964F6"/>
    <w:rsid w:val="00BA1C8B"/>
    <w:rsid w:val="00BA29F3"/>
    <w:rsid w:val="00BA3286"/>
    <w:rsid w:val="00BA3B54"/>
    <w:rsid w:val="00BA3C82"/>
    <w:rsid w:val="00BA41F8"/>
    <w:rsid w:val="00BA58D8"/>
    <w:rsid w:val="00BA680A"/>
    <w:rsid w:val="00BA68B2"/>
    <w:rsid w:val="00BA6906"/>
    <w:rsid w:val="00BB002D"/>
    <w:rsid w:val="00BB08E7"/>
    <w:rsid w:val="00BB0C64"/>
    <w:rsid w:val="00BB0DF0"/>
    <w:rsid w:val="00BB1151"/>
    <w:rsid w:val="00BB23FD"/>
    <w:rsid w:val="00BB3777"/>
    <w:rsid w:val="00BB420A"/>
    <w:rsid w:val="00BB45CA"/>
    <w:rsid w:val="00BB6EA2"/>
    <w:rsid w:val="00BC0230"/>
    <w:rsid w:val="00BC0376"/>
    <w:rsid w:val="00BC1C9F"/>
    <w:rsid w:val="00BC658E"/>
    <w:rsid w:val="00BD04AC"/>
    <w:rsid w:val="00BD059D"/>
    <w:rsid w:val="00BD16B3"/>
    <w:rsid w:val="00BD382C"/>
    <w:rsid w:val="00BD3A11"/>
    <w:rsid w:val="00BD416A"/>
    <w:rsid w:val="00BD50F9"/>
    <w:rsid w:val="00BD6231"/>
    <w:rsid w:val="00BD65EC"/>
    <w:rsid w:val="00BD6D98"/>
    <w:rsid w:val="00BE02FD"/>
    <w:rsid w:val="00BE0AAD"/>
    <w:rsid w:val="00BE1AB5"/>
    <w:rsid w:val="00BE1D95"/>
    <w:rsid w:val="00BE2094"/>
    <w:rsid w:val="00BE39DE"/>
    <w:rsid w:val="00BE3B5D"/>
    <w:rsid w:val="00BE45A5"/>
    <w:rsid w:val="00BE47CB"/>
    <w:rsid w:val="00BE4D59"/>
    <w:rsid w:val="00BE6EB6"/>
    <w:rsid w:val="00BE715B"/>
    <w:rsid w:val="00BE793D"/>
    <w:rsid w:val="00BF09C6"/>
    <w:rsid w:val="00BF23F3"/>
    <w:rsid w:val="00BF3506"/>
    <w:rsid w:val="00BF4E8A"/>
    <w:rsid w:val="00BF6A61"/>
    <w:rsid w:val="00BF712E"/>
    <w:rsid w:val="00C00C70"/>
    <w:rsid w:val="00C0230D"/>
    <w:rsid w:val="00C03010"/>
    <w:rsid w:val="00C03C77"/>
    <w:rsid w:val="00C04ECB"/>
    <w:rsid w:val="00C054A5"/>
    <w:rsid w:val="00C06BB9"/>
    <w:rsid w:val="00C10920"/>
    <w:rsid w:val="00C13222"/>
    <w:rsid w:val="00C139BD"/>
    <w:rsid w:val="00C1654F"/>
    <w:rsid w:val="00C1659A"/>
    <w:rsid w:val="00C2034C"/>
    <w:rsid w:val="00C209AF"/>
    <w:rsid w:val="00C21D8F"/>
    <w:rsid w:val="00C24D4E"/>
    <w:rsid w:val="00C30794"/>
    <w:rsid w:val="00C31639"/>
    <w:rsid w:val="00C3352C"/>
    <w:rsid w:val="00C34C01"/>
    <w:rsid w:val="00C357CB"/>
    <w:rsid w:val="00C3602A"/>
    <w:rsid w:val="00C3610B"/>
    <w:rsid w:val="00C37F0F"/>
    <w:rsid w:val="00C4000F"/>
    <w:rsid w:val="00C401C6"/>
    <w:rsid w:val="00C40439"/>
    <w:rsid w:val="00C40B59"/>
    <w:rsid w:val="00C413AC"/>
    <w:rsid w:val="00C41B1C"/>
    <w:rsid w:val="00C423B2"/>
    <w:rsid w:val="00C438C2"/>
    <w:rsid w:val="00C43DA3"/>
    <w:rsid w:val="00C44471"/>
    <w:rsid w:val="00C46044"/>
    <w:rsid w:val="00C4686B"/>
    <w:rsid w:val="00C4717E"/>
    <w:rsid w:val="00C516CC"/>
    <w:rsid w:val="00C5297D"/>
    <w:rsid w:val="00C5396E"/>
    <w:rsid w:val="00C53D33"/>
    <w:rsid w:val="00C53D5F"/>
    <w:rsid w:val="00C55E35"/>
    <w:rsid w:val="00C565DA"/>
    <w:rsid w:val="00C56825"/>
    <w:rsid w:val="00C56B3D"/>
    <w:rsid w:val="00C57F7D"/>
    <w:rsid w:val="00C61CAB"/>
    <w:rsid w:val="00C61CD8"/>
    <w:rsid w:val="00C63CAC"/>
    <w:rsid w:val="00C6459A"/>
    <w:rsid w:val="00C66923"/>
    <w:rsid w:val="00C67445"/>
    <w:rsid w:val="00C67FAC"/>
    <w:rsid w:val="00C705EC"/>
    <w:rsid w:val="00C717FE"/>
    <w:rsid w:val="00C72CD2"/>
    <w:rsid w:val="00C72D8C"/>
    <w:rsid w:val="00C74419"/>
    <w:rsid w:val="00C74D5F"/>
    <w:rsid w:val="00C75619"/>
    <w:rsid w:val="00C7677F"/>
    <w:rsid w:val="00C76CE0"/>
    <w:rsid w:val="00C77C2A"/>
    <w:rsid w:val="00C80BF5"/>
    <w:rsid w:val="00C81328"/>
    <w:rsid w:val="00C81742"/>
    <w:rsid w:val="00C82578"/>
    <w:rsid w:val="00C82B0E"/>
    <w:rsid w:val="00C830DA"/>
    <w:rsid w:val="00C84617"/>
    <w:rsid w:val="00C8579A"/>
    <w:rsid w:val="00C85C7E"/>
    <w:rsid w:val="00C85F46"/>
    <w:rsid w:val="00C878E4"/>
    <w:rsid w:val="00C9004F"/>
    <w:rsid w:val="00C9032D"/>
    <w:rsid w:val="00C90D55"/>
    <w:rsid w:val="00C92680"/>
    <w:rsid w:val="00C955EA"/>
    <w:rsid w:val="00CA00AA"/>
    <w:rsid w:val="00CA34C7"/>
    <w:rsid w:val="00CA4384"/>
    <w:rsid w:val="00CA665D"/>
    <w:rsid w:val="00CA6CE9"/>
    <w:rsid w:val="00CA6F8C"/>
    <w:rsid w:val="00CB08FA"/>
    <w:rsid w:val="00CB0EDD"/>
    <w:rsid w:val="00CB0F20"/>
    <w:rsid w:val="00CB1057"/>
    <w:rsid w:val="00CB10F3"/>
    <w:rsid w:val="00CB21EE"/>
    <w:rsid w:val="00CB2C40"/>
    <w:rsid w:val="00CB2E5D"/>
    <w:rsid w:val="00CB35E6"/>
    <w:rsid w:val="00CB3F21"/>
    <w:rsid w:val="00CB4792"/>
    <w:rsid w:val="00CB7698"/>
    <w:rsid w:val="00CB7B88"/>
    <w:rsid w:val="00CC09C3"/>
    <w:rsid w:val="00CC0CB5"/>
    <w:rsid w:val="00CC1347"/>
    <w:rsid w:val="00CC193F"/>
    <w:rsid w:val="00CC285A"/>
    <w:rsid w:val="00CC4587"/>
    <w:rsid w:val="00CC49BC"/>
    <w:rsid w:val="00CC4CF9"/>
    <w:rsid w:val="00CC6D1E"/>
    <w:rsid w:val="00CC7C4C"/>
    <w:rsid w:val="00CC7F73"/>
    <w:rsid w:val="00CD157B"/>
    <w:rsid w:val="00CD2F55"/>
    <w:rsid w:val="00CD3496"/>
    <w:rsid w:val="00CD4087"/>
    <w:rsid w:val="00CD5DFF"/>
    <w:rsid w:val="00CD724D"/>
    <w:rsid w:val="00CE0991"/>
    <w:rsid w:val="00CE0A2A"/>
    <w:rsid w:val="00CE266E"/>
    <w:rsid w:val="00CE3BE3"/>
    <w:rsid w:val="00CE6F51"/>
    <w:rsid w:val="00CE74F8"/>
    <w:rsid w:val="00CE7F12"/>
    <w:rsid w:val="00CF09EE"/>
    <w:rsid w:val="00CF12CF"/>
    <w:rsid w:val="00CF15B3"/>
    <w:rsid w:val="00CF2B5F"/>
    <w:rsid w:val="00CF5193"/>
    <w:rsid w:val="00CF787A"/>
    <w:rsid w:val="00D004F7"/>
    <w:rsid w:val="00D02EFB"/>
    <w:rsid w:val="00D03522"/>
    <w:rsid w:val="00D038E0"/>
    <w:rsid w:val="00D04A73"/>
    <w:rsid w:val="00D0513D"/>
    <w:rsid w:val="00D0520C"/>
    <w:rsid w:val="00D0574A"/>
    <w:rsid w:val="00D05A1A"/>
    <w:rsid w:val="00D0774B"/>
    <w:rsid w:val="00D077FB"/>
    <w:rsid w:val="00D10C7F"/>
    <w:rsid w:val="00D122D3"/>
    <w:rsid w:val="00D12597"/>
    <w:rsid w:val="00D13197"/>
    <w:rsid w:val="00D1480E"/>
    <w:rsid w:val="00D14CE2"/>
    <w:rsid w:val="00D1555D"/>
    <w:rsid w:val="00D1678D"/>
    <w:rsid w:val="00D16888"/>
    <w:rsid w:val="00D175BF"/>
    <w:rsid w:val="00D208BC"/>
    <w:rsid w:val="00D23583"/>
    <w:rsid w:val="00D25265"/>
    <w:rsid w:val="00D26489"/>
    <w:rsid w:val="00D30D78"/>
    <w:rsid w:val="00D315CE"/>
    <w:rsid w:val="00D322FF"/>
    <w:rsid w:val="00D32C89"/>
    <w:rsid w:val="00D33776"/>
    <w:rsid w:val="00D337FC"/>
    <w:rsid w:val="00D34CB3"/>
    <w:rsid w:val="00D34CEA"/>
    <w:rsid w:val="00D35290"/>
    <w:rsid w:val="00D354FD"/>
    <w:rsid w:val="00D356B7"/>
    <w:rsid w:val="00D3580C"/>
    <w:rsid w:val="00D403E8"/>
    <w:rsid w:val="00D41095"/>
    <w:rsid w:val="00D41ED4"/>
    <w:rsid w:val="00D4291B"/>
    <w:rsid w:val="00D43D23"/>
    <w:rsid w:val="00D4491E"/>
    <w:rsid w:val="00D44A54"/>
    <w:rsid w:val="00D44EF9"/>
    <w:rsid w:val="00D45A49"/>
    <w:rsid w:val="00D47ED2"/>
    <w:rsid w:val="00D503FB"/>
    <w:rsid w:val="00D50D66"/>
    <w:rsid w:val="00D50EBD"/>
    <w:rsid w:val="00D52F1B"/>
    <w:rsid w:val="00D54AC0"/>
    <w:rsid w:val="00D55708"/>
    <w:rsid w:val="00D57A3A"/>
    <w:rsid w:val="00D57F35"/>
    <w:rsid w:val="00D618AA"/>
    <w:rsid w:val="00D61A7C"/>
    <w:rsid w:val="00D64539"/>
    <w:rsid w:val="00D64865"/>
    <w:rsid w:val="00D6489C"/>
    <w:rsid w:val="00D65847"/>
    <w:rsid w:val="00D65901"/>
    <w:rsid w:val="00D65EBF"/>
    <w:rsid w:val="00D6621A"/>
    <w:rsid w:val="00D67CDC"/>
    <w:rsid w:val="00D67FF8"/>
    <w:rsid w:val="00D70461"/>
    <w:rsid w:val="00D7356F"/>
    <w:rsid w:val="00D7362F"/>
    <w:rsid w:val="00D74F46"/>
    <w:rsid w:val="00D77343"/>
    <w:rsid w:val="00D8163D"/>
    <w:rsid w:val="00D82E4E"/>
    <w:rsid w:val="00D84DC5"/>
    <w:rsid w:val="00D85D9B"/>
    <w:rsid w:val="00D85FBB"/>
    <w:rsid w:val="00D87443"/>
    <w:rsid w:val="00D9342E"/>
    <w:rsid w:val="00D9709B"/>
    <w:rsid w:val="00D97F4B"/>
    <w:rsid w:val="00DA0C15"/>
    <w:rsid w:val="00DA18B0"/>
    <w:rsid w:val="00DA48D5"/>
    <w:rsid w:val="00DA4D00"/>
    <w:rsid w:val="00DA757C"/>
    <w:rsid w:val="00DB10B4"/>
    <w:rsid w:val="00DB30E2"/>
    <w:rsid w:val="00DB47C0"/>
    <w:rsid w:val="00DB5061"/>
    <w:rsid w:val="00DB613D"/>
    <w:rsid w:val="00DB65F7"/>
    <w:rsid w:val="00DB7804"/>
    <w:rsid w:val="00DC078D"/>
    <w:rsid w:val="00DC24FF"/>
    <w:rsid w:val="00DC31C2"/>
    <w:rsid w:val="00DC6743"/>
    <w:rsid w:val="00DC6B7C"/>
    <w:rsid w:val="00DC6FBF"/>
    <w:rsid w:val="00DD00E6"/>
    <w:rsid w:val="00DD097B"/>
    <w:rsid w:val="00DD0CC3"/>
    <w:rsid w:val="00DD25F7"/>
    <w:rsid w:val="00DD42FC"/>
    <w:rsid w:val="00DD4871"/>
    <w:rsid w:val="00DD48B1"/>
    <w:rsid w:val="00DD6062"/>
    <w:rsid w:val="00DD66BE"/>
    <w:rsid w:val="00DD6BA9"/>
    <w:rsid w:val="00DE0759"/>
    <w:rsid w:val="00DE101F"/>
    <w:rsid w:val="00DE2441"/>
    <w:rsid w:val="00DE31C2"/>
    <w:rsid w:val="00DE3F5A"/>
    <w:rsid w:val="00DE4163"/>
    <w:rsid w:val="00DE4D05"/>
    <w:rsid w:val="00DE589B"/>
    <w:rsid w:val="00DE6341"/>
    <w:rsid w:val="00DE6747"/>
    <w:rsid w:val="00DE6894"/>
    <w:rsid w:val="00DE6C99"/>
    <w:rsid w:val="00DF0374"/>
    <w:rsid w:val="00DF1460"/>
    <w:rsid w:val="00DF2972"/>
    <w:rsid w:val="00DF2C35"/>
    <w:rsid w:val="00DF338D"/>
    <w:rsid w:val="00DF37EF"/>
    <w:rsid w:val="00DF4618"/>
    <w:rsid w:val="00DF519D"/>
    <w:rsid w:val="00DF6FF8"/>
    <w:rsid w:val="00DF7697"/>
    <w:rsid w:val="00E005C4"/>
    <w:rsid w:val="00E0148A"/>
    <w:rsid w:val="00E02BC2"/>
    <w:rsid w:val="00E0454A"/>
    <w:rsid w:val="00E04596"/>
    <w:rsid w:val="00E057BE"/>
    <w:rsid w:val="00E058E5"/>
    <w:rsid w:val="00E07BCB"/>
    <w:rsid w:val="00E100FC"/>
    <w:rsid w:val="00E104B7"/>
    <w:rsid w:val="00E1179F"/>
    <w:rsid w:val="00E123C2"/>
    <w:rsid w:val="00E16A80"/>
    <w:rsid w:val="00E21447"/>
    <w:rsid w:val="00E21898"/>
    <w:rsid w:val="00E21CB8"/>
    <w:rsid w:val="00E22E3E"/>
    <w:rsid w:val="00E241E5"/>
    <w:rsid w:val="00E249FC"/>
    <w:rsid w:val="00E24AD4"/>
    <w:rsid w:val="00E254DC"/>
    <w:rsid w:val="00E2567C"/>
    <w:rsid w:val="00E25ED5"/>
    <w:rsid w:val="00E262C1"/>
    <w:rsid w:val="00E26F0C"/>
    <w:rsid w:val="00E300AF"/>
    <w:rsid w:val="00E316D4"/>
    <w:rsid w:val="00E32917"/>
    <w:rsid w:val="00E32D69"/>
    <w:rsid w:val="00E3448B"/>
    <w:rsid w:val="00E34932"/>
    <w:rsid w:val="00E35563"/>
    <w:rsid w:val="00E3588F"/>
    <w:rsid w:val="00E36E07"/>
    <w:rsid w:val="00E4048A"/>
    <w:rsid w:val="00E40C92"/>
    <w:rsid w:val="00E41A65"/>
    <w:rsid w:val="00E41AB0"/>
    <w:rsid w:val="00E43745"/>
    <w:rsid w:val="00E43BCC"/>
    <w:rsid w:val="00E43F5A"/>
    <w:rsid w:val="00E448FA"/>
    <w:rsid w:val="00E458A4"/>
    <w:rsid w:val="00E465B3"/>
    <w:rsid w:val="00E4731D"/>
    <w:rsid w:val="00E5032C"/>
    <w:rsid w:val="00E51A00"/>
    <w:rsid w:val="00E526AD"/>
    <w:rsid w:val="00E52FF6"/>
    <w:rsid w:val="00E53A55"/>
    <w:rsid w:val="00E54505"/>
    <w:rsid w:val="00E54EAD"/>
    <w:rsid w:val="00E571EC"/>
    <w:rsid w:val="00E60D45"/>
    <w:rsid w:val="00E60E23"/>
    <w:rsid w:val="00E61595"/>
    <w:rsid w:val="00E62297"/>
    <w:rsid w:val="00E632FF"/>
    <w:rsid w:val="00E63BBB"/>
    <w:rsid w:val="00E65BD8"/>
    <w:rsid w:val="00E66313"/>
    <w:rsid w:val="00E6639B"/>
    <w:rsid w:val="00E66F78"/>
    <w:rsid w:val="00E67B64"/>
    <w:rsid w:val="00E67CE3"/>
    <w:rsid w:val="00E70F50"/>
    <w:rsid w:val="00E71B9D"/>
    <w:rsid w:val="00E74ACE"/>
    <w:rsid w:val="00E74BAC"/>
    <w:rsid w:val="00E751C4"/>
    <w:rsid w:val="00E76417"/>
    <w:rsid w:val="00E774F2"/>
    <w:rsid w:val="00E7759D"/>
    <w:rsid w:val="00E80723"/>
    <w:rsid w:val="00E80BC6"/>
    <w:rsid w:val="00E83325"/>
    <w:rsid w:val="00E833A7"/>
    <w:rsid w:val="00E83579"/>
    <w:rsid w:val="00E8358D"/>
    <w:rsid w:val="00E838F8"/>
    <w:rsid w:val="00E839F8"/>
    <w:rsid w:val="00E848FF"/>
    <w:rsid w:val="00E8570A"/>
    <w:rsid w:val="00E87E7E"/>
    <w:rsid w:val="00E90571"/>
    <w:rsid w:val="00E90E7A"/>
    <w:rsid w:val="00E90E9D"/>
    <w:rsid w:val="00E9150D"/>
    <w:rsid w:val="00E91CA8"/>
    <w:rsid w:val="00E92147"/>
    <w:rsid w:val="00E93D21"/>
    <w:rsid w:val="00E9464C"/>
    <w:rsid w:val="00E97C36"/>
    <w:rsid w:val="00EA024C"/>
    <w:rsid w:val="00EA1C6C"/>
    <w:rsid w:val="00EA2BC6"/>
    <w:rsid w:val="00EA3117"/>
    <w:rsid w:val="00EA4C6B"/>
    <w:rsid w:val="00EA7AC6"/>
    <w:rsid w:val="00EB01EF"/>
    <w:rsid w:val="00EB1489"/>
    <w:rsid w:val="00EB1D2F"/>
    <w:rsid w:val="00EB3332"/>
    <w:rsid w:val="00EB3F2A"/>
    <w:rsid w:val="00EB4909"/>
    <w:rsid w:val="00EB4C94"/>
    <w:rsid w:val="00EB528D"/>
    <w:rsid w:val="00EB57B7"/>
    <w:rsid w:val="00EB700D"/>
    <w:rsid w:val="00EC04B7"/>
    <w:rsid w:val="00EC2B9E"/>
    <w:rsid w:val="00EC2BDE"/>
    <w:rsid w:val="00EC321E"/>
    <w:rsid w:val="00EC33D6"/>
    <w:rsid w:val="00EC35DC"/>
    <w:rsid w:val="00EC3EE8"/>
    <w:rsid w:val="00EC48B7"/>
    <w:rsid w:val="00EC60FF"/>
    <w:rsid w:val="00EC6171"/>
    <w:rsid w:val="00EC620C"/>
    <w:rsid w:val="00EC7023"/>
    <w:rsid w:val="00EC7A9A"/>
    <w:rsid w:val="00ED0393"/>
    <w:rsid w:val="00ED04AB"/>
    <w:rsid w:val="00ED1799"/>
    <w:rsid w:val="00ED37CB"/>
    <w:rsid w:val="00ED4476"/>
    <w:rsid w:val="00ED5469"/>
    <w:rsid w:val="00ED6460"/>
    <w:rsid w:val="00ED7E68"/>
    <w:rsid w:val="00EE1801"/>
    <w:rsid w:val="00EE190F"/>
    <w:rsid w:val="00EE3CC3"/>
    <w:rsid w:val="00EE55DD"/>
    <w:rsid w:val="00EE6148"/>
    <w:rsid w:val="00EE7F1C"/>
    <w:rsid w:val="00EF13A0"/>
    <w:rsid w:val="00EF1B80"/>
    <w:rsid w:val="00EF39FC"/>
    <w:rsid w:val="00EF3A41"/>
    <w:rsid w:val="00EF3D37"/>
    <w:rsid w:val="00EF60FF"/>
    <w:rsid w:val="00EF62FA"/>
    <w:rsid w:val="00EF6653"/>
    <w:rsid w:val="00EF6C00"/>
    <w:rsid w:val="00EF7F13"/>
    <w:rsid w:val="00F00593"/>
    <w:rsid w:val="00F00886"/>
    <w:rsid w:val="00F00D3F"/>
    <w:rsid w:val="00F01EFF"/>
    <w:rsid w:val="00F050D3"/>
    <w:rsid w:val="00F050D8"/>
    <w:rsid w:val="00F056EF"/>
    <w:rsid w:val="00F05F60"/>
    <w:rsid w:val="00F064FA"/>
    <w:rsid w:val="00F06D17"/>
    <w:rsid w:val="00F073C4"/>
    <w:rsid w:val="00F116A9"/>
    <w:rsid w:val="00F12B41"/>
    <w:rsid w:val="00F1378E"/>
    <w:rsid w:val="00F137B5"/>
    <w:rsid w:val="00F13885"/>
    <w:rsid w:val="00F13C7D"/>
    <w:rsid w:val="00F1557F"/>
    <w:rsid w:val="00F155DA"/>
    <w:rsid w:val="00F16589"/>
    <w:rsid w:val="00F200D8"/>
    <w:rsid w:val="00F210DF"/>
    <w:rsid w:val="00F23F05"/>
    <w:rsid w:val="00F2534F"/>
    <w:rsid w:val="00F2796B"/>
    <w:rsid w:val="00F31621"/>
    <w:rsid w:val="00F31B68"/>
    <w:rsid w:val="00F3253F"/>
    <w:rsid w:val="00F328DA"/>
    <w:rsid w:val="00F32A08"/>
    <w:rsid w:val="00F32A77"/>
    <w:rsid w:val="00F330FC"/>
    <w:rsid w:val="00F33638"/>
    <w:rsid w:val="00F351BE"/>
    <w:rsid w:val="00F3618A"/>
    <w:rsid w:val="00F36810"/>
    <w:rsid w:val="00F370E9"/>
    <w:rsid w:val="00F40ACB"/>
    <w:rsid w:val="00F40F81"/>
    <w:rsid w:val="00F40FE8"/>
    <w:rsid w:val="00F41007"/>
    <w:rsid w:val="00F41026"/>
    <w:rsid w:val="00F440DF"/>
    <w:rsid w:val="00F45263"/>
    <w:rsid w:val="00F45308"/>
    <w:rsid w:val="00F46814"/>
    <w:rsid w:val="00F47974"/>
    <w:rsid w:val="00F5025D"/>
    <w:rsid w:val="00F51598"/>
    <w:rsid w:val="00F5190D"/>
    <w:rsid w:val="00F51BDF"/>
    <w:rsid w:val="00F55131"/>
    <w:rsid w:val="00F55505"/>
    <w:rsid w:val="00F562F7"/>
    <w:rsid w:val="00F61176"/>
    <w:rsid w:val="00F61C87"/>
    <w:rsid w:val="00F63F0E"/>
    <w:rsid w:val="00F673D4"/>
    <w:rsid w:val="00F67E48"/>
    <w:rsid w:val="00F705EB"/>
    <w:rsid w:val="00F7124D"/>
    <w:rsid w:val="00F71A8F"/>
    <w:rsid w:val="00F71FE9"/>
    <w:rsid w:val="00F727F2"/>
    <w:rsid w:val="00F73BBD"/>
    <w:rsid w:val="00F7552C"/>
    <w:rsid w:val="00F7684D"/>
    <w:rsid w:val="00F76FAE"/>
    <w:rsid w:val="00F770D0"/>
    <w:rsid w:val="00F7746E"/>
    <w:rsid w:val="00F77B82"/>
    <w:rsid w:val="00F80215"/>
    <w:rsid w:val="00F80BB4"/>
    <w:rsid w:val="00F82BF8"/>
    <w:rsid w:val="00F8357B"/>
    <w:rsid w:val="00F8669A"/>
    <w:rsid w:val="00F86B74"/>
    <w:rsid w:val="00F87941"/>
    <w:rsid w:val="00F87B65"/>
    <w:rsid w:val="00F87FCC"/>
    <w:rsid w:val="00F904F7"/>
    <w:rsid w:val="00F9098E"/>
    <w:rsid w:val="00F925BF"/>
    <w:rsid w:val="00F92C84"/>
    <w:rsid w:val="00F93E87"/>
    <w:rsid w:val="00F95B34"/>
    <w:rsid w:val="00F95CF6"/>
    <w:rsid w:val="00F96312"/>
    <w:rsid w:val="00F964D9"/>
    <w:rsid w:val="00F9679A"/>
    <w:rsid w:val="00F9692E"/>
    <w:rsid w:val="00F97ECD"/>
    <w:rsid w:val="00FA00B2"/>
    <w:rsid w:val="00FA06BA"/>
    <w:rsid w:val="00FA3407"/>
    <w:rsid w:val="00FA3490"/>
    <w:rsid w:val="00FA78B3"/>
    <w:rsid w:val="00FB0312"/>
    <w:rsid w:val="00FB0358"/>
    <w:rsid w:val="00FB051B"/>
    <w:rsid w:val="00FB0888"/>
    <w:rsid w:val="00FB0C82"/>
    <w:rsid w:val="00FB1061"/>
    <w:rsid w:val="00FB16B9"/>
    <w:rsid w:val="00FB2055"/>
    <w:rsid w:val="00FB2C8D"/>
    <w:rsid w:val="00FC02AA"/>
    <w:rsid w:val="00FC15B6"/>
    <w:rsid w:val="00FC2210"/>
    <w:rsid w:val="00FC2FE5"/>
    <w:rsid w:val="00FC4CB4"/>
    <w:rsid w:val="00FC574F"/>
    <w:rsid w:val="00FC5C80"/>
    <w:rsid w:val="00FC60D3"/>
    <w:rsid w:val="00FC67A7"/>
    <w:rsid w:val="00FC6FEF"/>
    <w:rsid w:val="00FD097C"/>
    <w:rsid w:val="00FD0BF7"/>
    <w:rsid w:val="00FD0E57"/>
    <w:rsid w:val="00FD2B45"/>
    <w:rsid w:val="00FD4C9A"/>
    <w:rsid w:val="00FD5AC7"/>
    <w:rsid w:val="00FD60C3"/>
    <w:rsid w:val="00FD6908"/>
    <w:rsid w:val="00FE1153"/>
    <w:rsid w:val="00FE2ABC"/>
    <w:rsid w:val="00FE3673"/>
    <w:rsid w:val="00FE3915"/>
    <w:rsid w:val="00FE4AAC"/>
    <w:rsid w:val="00FE6CA7"/>
    <w:rsid w:val="00FE7CD4"/>
    <w:rsid w:val="00FF0842"/>
    <w:rsid w:val="00FF0DF5"/>
    <w:rsid w:val="00FF0EFA"/>
    <w:rsid w:val="00FF2841"/>
    <w:rsid w:val="00FF2D36"/>
    <w:rsid w:val="00FF3F90"/>
    <w:rsid w:val="00FF4043"/>
    <w:rsid w:val="00FF4A70"/>
    <w:rsid w:val="00FF67D6"/>
    <w:rsid w:val="00FF6D0D"/>
    <w:rsid w:val="0156F6B0"/>
    <w:rsid w:val="01722F43"/>
    <w:rsid w:val="01AC8666"/>
    <w:rsid w:val="01C8E02F"/>
    <w:rsid w:val="020A615A"/>
    <w:rsid w:val="02C38912"/>
    <w:rsid w:val="02D4002C"/>
    <w:rsid w:val="02E2C9DD"/>
    <w:rsid w:val="02F2C711"/>
    <w:rsid w:val="02F3E7B3"/>
    <w:rsid w:val="02FAAC01"/>
    <w:rsid w:val="035B7A6A"/>
    <w:rsid w:val="03B316E8"/>
    <w:rsid w:val="03B64420"/>
    <w:rsid w:val="03D7F79E"/>
    <w:rsid w:val="0412C44B"/>
    <w:rsid w:val="045233B5"/>
    <w:rsid w:val="04CAB551"/>
    <w:rsid w:val="05239CD9"/>
    <w:rsid w:val="07175214"/>
    <w:rsid w:val="0722D131"/>
    <w:rsid w:val="07F3EDA4"/>
    <w:rsid w:val="08B903E8"/>
    <w:rsid w:val="09072BC4"/>
    <w:rsid w:val="09AFA5AF"/>
    <w:rsid w:val="09D67D0E"/>
    <w:rsid w:val="0A0A9FD1"/>
    <w:rsid w:val="0A0DC88B"/>
    <w:rsid w:val="0A0EF8EA"/>
    <w:rsid w:val="0A4295A2"/>
    <w:rsid w:val="0A59C704"/>
    <w:rsid w:val="0A5E0D0C"/>
    <w:rsid w:val="0A5FDDCC"/>
    <w:rsid w:val="0A76B0DC"/>
    <w:rsid w:val="0AA06D9D"/>
    <w:rsid w:val="0AF364CB"/>
    <w:rsid w:val="0BAB338B"/>
    <w:rsid w:val="0C8F4F84"/>
    <w:rsid w:val="0D25C848"/>
    <w:rsid w:val="0DC8CDB5"/>
    <w:rsid w:val="0DFDEB43"/>
    <w:rsid w:val="0E08507C"/>
    <w:rsid w:val="0E15C8EE"/>
    <w:rsid w:val="0ECB53B3"/>
    <w:rsid w:val="0ED11D8B"/>
    <w:rsid w:val="0F6B8413"/>
    <w:rsid w:val="0F92E4C5"/>
    <w:rsid w:val="10362A32"/>
    <w:rsid w:val="107D56B7"/>
    <w:rsid w:val="109CAB35"/>
    <w:rsid w:val="112398E0"/>
    <w:rsid w:val="117B434A"/>
    <w:rsid w:val="12097A38"/>
    <w:rsid w:val="1217AB4D"/>
    <w:rsid w:val="13AB6F20"/>
    <w:rsid w:val="13DAA113"/>
    <w:rsid w:val="14938DB7"/>
    <w:rsid w:val="14ACA8C2"/>
    <w:rsid w:val="14BF4AE6"/>
    <w:rsid w:val="14E92758"/>
    <w:rsid w:val="14FFD7B9"/>
    <w:rsid w:val="15473F81"/>
    <w:rsid w:val="15555588"/>
    <w:rsid w:val="1566FBC8"/>
    <w:rsid w:val="158917F4"/>
    <w:rsid w:val="159B96B8"/>
    <w:rsid w:val="160BCC74"/>
    <w:rsid w:val="16306310"/>
    <w:rsid w:val="1673102F"/>
    <w:rsid w:val="16C694DE"/>
    <w:rsid w:val="16F2D7F8"/>
    <w:rsid w:val="171827EB"/>
    <w:rsid w:val="171B3385"/>
    <w:rsid w:val="1759A575"/>
    <w:rsid w:val="17752238"/>
    <w:rsid w:val="178F9AAC"/>
    <w:rsid w:val="17CD5628"/>
    <w:rsid w:val="1837443F"/>
    <w:rsid w:val="18789653"/>
    <w:rsid w:val="1886D3EF"/>
    <w:rsid w:val="1893C442"/>
    <w:rsid w:val="1899DAD1"/>
    <w:rsid w:val="19595CB3"/>
    <w:rsid w:val="19A5CCE1"/>
    <w:rsid w:val="1AE99042"/>
    <w:rsid w:val="1B457B45"/>
    <w:rsid w:val="1B6BD151"/>
    <w:rsid w:val="1BF899E7"/>
    <w:rsid w:val="1C588DF6"/>
    <w:rsid w:val="1C630BCF"/>
    <w:rsid w:val="1CD81D6B"/>
    <w:rsid w:val="1CEF8380"/>
    <w:rsid w:val="1D14E417"/>
    <w:rsid w:val="1DAD212B"/>
    <w:rsid w:val="1DB0B86E"/>
    <w:rsid w:val="1E173207"/>
    <w:rsid w:val="1EA14EC1"/>
    <w:rsid w:val="1F9AAC91"/>
    <w:rsid w:val="1FC6664D"/>
    <w:rsid w:val="205A0EC4"/>
    <w:rsid w:val="20E15BAA"/>
    <w:rsid w:val="212DDABE"/>
    <w:rsid w:val="21367CF2"/>
    <w:rsid w:val="21CC9AC1"/>
    <w:rsid w:val="2218EA55"/>
    <w:rsid w:val="226486C7"/>
    <w:rsid w:val="229EBBBD"/>
    <w:rsid w:val="22AA69F9"/>
    <w:rsid w:val="230CCB3F"/>
    <w:rsid w:val="23A69602"/>
    <w:rsid w:val="2476E9F6"/>
    <w:rsid w:val="2556C7C5"/>
    <w:rsid w:val="25748AEC"/>
    <w:rsid w:val="25AB1E7D"/>
    <w:rsid w:val="25AE9761"/>
    <w:rsid w:val="26E89739"/>
    <w:rsid w:val="2726FC11"/>
    <w:rsid w:val="27CF93BD"/>
    <w:rsid w:val="27DADDD2"/>
    <w:rsid w:val="2894A227"/>
    <w:rsid w:val="28C2CC72"/>
    <w:rsid w:val="28C6242E"/>
    <w:rsid w:val="28DE044B"/>
    <w:rsid w:val="29B4B92B"/>
    <w:rsid w:val="2A5B8981"/>
    <w:rsid w:val="2A6274F9"/>
    <w:rsid w:val="2A70E597"/>
    <w:rsid w:val="2B1118EB"/>
    <w:rsid w:val="2B860FEA"/>
    <w:rsid w:val="2B86E52C"/>
    <w:rsid w:val="2C6FF96B"/>
    <w:rsid w:val="2C98F8A5"/>
    <w:rsid w:val="2CD836C5"/>
    <w:rsid w:val="2D0CAA3B"/>
    <w:rsid w:val="2D1B3375"/>
    <w:rsid w:val="2D461B2D"/>
    <w:rsid w:val="2D5E50EA"/>
    <w:rsid w:val="2D98699F"/>
    <w:rsid w:val="2DE17D5B"/>
    <w:rsid w:val="2E5749AE"/>
    <w:rsid w:val="2EECD4F9"/>
    <w:rsid w:val="2F02D5BD"/>
    <w:rsid w:val="2F0FECAA"/>
    <w:rsid w:val="2F974423"/>
    <w:rsid w:val="303E1C82"/>
    <w:rsid w:val="3068C627"/>
    <w:rsid w:val="30C36F33"/>
    <w:rsid w:val="30EFCF75"/>
    <w:rsid w:val="3135A97F"/>
    <w:rsid w:val="314F2475"/>
    <w:rsid w:val="315ADE2C"/>
    <w:rsid w:val="3243B495"/>
    <w:rsid w:val="324CF46A"/>
    <w:rsid w:val="326E0F6E"/>
    <w:rsid w:val="32E9D557"/>
    <w:rsid w:val="32EAF4D6"/>
    <w:rsid w:val="33CCBACC"/>
    <w:rsid w:val="34279E81"/>
    <w:rsid w:val="34348789"/>
    <w:rsid w:val="35012235"/>
    <w:rsid w:val="361EECCE"/>
    <w:rsid w:val="368A0BD0"/>
    <w:rsid w:val="368FC2FE"/>
    <w:rsid w:val="36A98F34"/>
    <w:rsid w:val="3783121B"/>
    <w:rsid w:val="37865D76"/>
    <w:rsid w:val="383A6309"/>
    <w:rsid w:val="38532D96"/>
    <w:rsid w:val="38A8EA80"/>
    <w:rsid w:val="38ABBAEC"/>
    <w:rsid w:val="39838AF5"/>
    <w:rsid w:val="39F36972"/>
    <w:rsid w:val="3A3BA099"/>
    <w:rsid w:val="3A5F35E3"/>
    <w:rsid w:val="3A783632"/>
    <w:rsid w:val="3B3456A4"/>
    <w:rsid w:val="3B75D883"/>
    <w:rsid w:val="3B9741C8"/>
    <w:rsid w:val="3BD0CE14"/>
    <w:rsid w:val="3BD4197E"/>
    <w:rsid w:val="3BE6E4B4"/>
    <w:rsid w:val="3C6D036F"/>
    <w:rsid w:val="3C8BF376"/>
    <w:rsid w:val="3C9FEE8C"/>
    <w:rsid w:val="3CAB69A8"/>
    <w:rsid w:val="3DC02B02"/>
    <w:rsid w:val="3DD43DE0"/>
    <w:rsid w:val="3DD6068D"/>
    <w:rsid w:val="3E6EF98D"/>
    <w:rsid w:val="3E9944B9"/>
    <w:rsid w:val="3E9F5E13"/>
    <w:rsid w:val="3F1078B9"/>
    <w:rsid w:val="3F503B04"/>
    <w:rsid w:val="3F61306B"/>
    <w:rsid w:val="3FAE6F6C"/>
    <w:rsid w:val="40033066"/>
    <w:rsid w:val="401C4A00"/>
    <w:rsid w:val="402BD4A7"/>
    <w:rsid w:val="404D566D"/>
    <w:rsid w:val="404FB54A"/>
    <w:rsid w:val="406EC5B1"/>
    <w:rsid w:val="4134E015"/>
    <w:rsid w:val="41543A2B"/>
    <w:rsid w:val="4157BEBF"/>
    <w:rsid w:val="415BC15A"/>
    <w:rsid w:val="41663F4B"/>
    <w:rsid w:val="41D0D829"/>
    <w:rsid w:val="42C885C7"/>
    <w:rsid w:val="42F88589"/>
    <w:rsid w:val="436CA88A"/>
    <w:rsid w:val="4386BA9C"/>
    <w:rsid w:val="43EAD560"/>
    <w:rsid w:val="4505F477"/>
    <w:rsid w:val="45ED8B61"/>
    <w:rsid w:val="463AD692"/>
    <w:rsid w:val="46A89A9A"/>
    <w:rsid w:val="46EF27E4"/>
    <w:rsid w:val="470C4789"/>
    <w:rsid w:val="4720981C"/>
    <w:rsid w:val="47389754"/>
    <w:rsid w:val="475643FD"/>
    <w:rsid w:val="47E71B20"/>
    <w:rsid w:val="47F9B14F"/>
    <w:rsid w:val="48059562"/>
    <w:rsid w:val="48AF2459"/>
    <w:rsid w:val="498910C4"/>
    <w:rsid w:val="4ABCBE7D"/>
    <w:rsid w:val="4AF8FE05"/>
    <w:rsid w:val="4B9CBC74"/>
    <w:rsid w:val="4BA7E6D8"/>
    <w:rsid w:val="4BB1FEFB"/>
    <w:rsid w:val="4C37AC9F"/>
    <w:rsid w:val="4C750306"/>
    <w:rsid w:val="4CBEDBF8"/>
    <w:rsid w:val="4D060609"/>
    <w:rsid w:val="4D9D3B0F"/>
    <w:rsid w:val="4E0DD24F"/>
    <w:rsid w:val="4E19157A"/>
    <w:rsid w:val="4E47C04D"/>
    <w:rsid w:val="4EBE1F97"/>
    <w:rsid w:val="4F15A230"/>
    <w:rsid w:val="4FCC30E4"/>
    <w:rsid w:val="4FF67CBA"/>
    <w:rsid w:val="50070F4F"/>
    <w:rsid w:val="5022117A"/>
    <w:rsid w:val="5025E0B5"/>
    <w:rsid w:val="505DEC64"/>
    <w:rsid w:val="50762A09"/>
    <w:rsid w:val="50FA7FA6"/>
    <w:rsid w:val="511A821A"/>
    <w:rsid w:val="5121333E"/>
    <w:rsid w:val="51AC5140"/>
    <w:rsid w:val="525B706C"/>
    <w:rsid w:val="5268E9BD"/>
    <w:rsid w:val="5289527D"/>
    <w:rsid w:val="52DB65B1"/>
    <w:rsid w:val="535EC455"/>
    <w:rsid w:val="5379BA83"/>
    <w:rsid w:val="53F10230"/>
    <w:rsid w:val="53F6F5A1"/>
    <w:rsid w:val="5438172C"/>
    <w:rsid w:val="544CC00A"/>
    <w:rsid w:val="55505A36"/>
    <w:rsid w:val="55F7C71D"/>
    <w:rsid w:val="561FC6E9"/>
    <w:rsid w:val="56A8C3A2"/>
    <w:rsid w:val="56AB4138"/>
    <w:rsid w:val="56F4E8B9"/>
    <w:rsid w:val="5718930F"/>
    <w:rsid w:val="591BFE7B"/>
    <w:rsid w:val="594409E8"/>
    <w:rsid w:val="598A5AC1"/>
    <w:rsid w:val="59A4EE7B"/>
    <w:rsid w:val="59BDEDF5"/>
    <w:rsid w:val="5ADB65A1"/>
    <w:rsid w:val="5AE801A0"/>
    <w:rsid w:val="5BD5E415"/>
    <w:rsid w:val="5BF73F75"/>
    <w:rsid w:val="5C6F81C9"/>
    <w:rsid w:val="5C9B6445"/>
    <w:rsid w:val="5CAC4E20"/>
    <w:rsid w:val="5CE2776C"/>
    <w:rsid w:val="5D413279"/>
    <w:rsid w:val="5D5A32E9"/>
    <w:rsid w:val="5D6E2BE3"/>
    <w:rsid w:val="5D78F489"/>
    <w:rsid w:val="5D87AB32"/>
    <w:rsid w:val="5E032304"/>
    <w:rsid w:val="5E58E5AA"/>
    <w:rsid w:val="5E661D7B"/>
    <w:rsid w:val="5E7A423E"/>
    <w:rsid w:val="5ED1514A"/>
    <w:rsid w:val="5F237B93"/>
    <w:rsid w:val="5FB05D60"/>
    <w:rsid w:val="5FC033BF"/>
    <w:rsid w:val="5FCB88B0"/>
    <w:rsid w:val="601A14DC"/>
    <w:rsid w:val="6032930B"/>
    <w:rsid w:val="60347028"/>
    <w:rsid w:val="6089DE81"/>
    <w:rsid w:val="6158CD4F"/>
    <w:rsid w:val="61626328"/>
    <w:rsid w:val="617CE75C"/>
    <w:rsid w:val="62C19D79"/>
    <w:rsid w:val="62E158A0"/>
    <w:rsid w:val="63A8D913"/>
    <w:rsid w:val="63EE7ABE"/>
    <w:rsid w:val="641A71B3"/>
    <w:rsid w:val="649E263B"/>
    <w:rsid w:val="64AA94F5"/>
    <w:rsid w:val="64AD53EA"/>
    <w:rsid w:val="658DB2F1"/>
    <w:rsid w:val="65A21EE6"/>
    <w:rsid w:val="65A52C3F"/>
    <w:rsid w:val="65B94AD5"/>
    <w:rsid w:val="661A9865"/>
    <w:rsid w:val="6654F62F"/>
    <w:rsid w:val="66F6491A"/>
    <w:rsid w:val="67261B80"/>
    <w:rsid w:val="677FA5E0"/>
    <w:rsid w:val="67BBD8E7"/>
    <w:rsid w:val="67E99B26"/>
    <w:rsid w:val="6820D68B"/>
    <w:rsid w:val="6845D51E"/>
    <w:rsid w:val="692E1E42"/>
    <w:rsid w:val="69E858FC"/>
    <w:rsid w:val="69F0F29E"/>
    <w:rsid w:val="6A4B1707"/>
    <w:rsid w:val="6A63EF70"/>
    <w:rsid w:val="6A79C52E"/>
    <w:rsid w:val="6AB63790"/>
    <w:rsid w:val="6B0639B5"/>
    <w:rsid w:val="6B2F8D32"/>
    <w:rsid w:val="6B3E1854"/>
    <w:rsid w:val="6BB2B2C2"/>
    <w:rsid w:val="6BD0ACAD"/>
    <w:rsid w:val="6CBB88BB"/>
    <w:rsid w:val="6CC62D10"/>
    <w:rsid w:val="6CDFD040"/>
    <w:rsid w:val="6D81F2DE"/>
    <w:rsid w:val="6D9A73C4"/>
    <w:rsid w:val="6E2267D2"/>
    <w:rsid w:val="6EA0EB8D"/>
    <w:rsid w:val="6EE43578"/>
    <w:rsid w:val="6EE7DE01"/>
    <w:rsid w:val="6F6D3AB7"/>
    <w:rsid w:val="6F7F755E"/>
    <w:rsid w:val="6FA3E685"/>
    <w:rsid w:val="6FBE3833"/>
    <w:rsid w:val="6FE8EFD5"/>
    <w:rsid w:val="6FF9E74C"/>
    <w:rsid w:val="703142EA"/>
    <w:rsid w:val="70B4AE10"/>
    <w:rsid w:val="70C3E761"/>
    <w:rsid w:val="7126C5F9"/>
    <w:rsid w:val="718D8F1F"/>
    <w:rsid w:val="724172F1"/>
    <w:rsid w:val="7273FF8F"/>
    <w:rsid w:val="72AC788E"/>
    <w:rsid w:val="72F6C299"/>
    <w:rsid w:val="72FB6B34"/>
    <w:rsid w:val="736995F8"/>
    <w:rsid w:val="739AEA02"/>
    <w:rsid w:val="73DA6812"/>
    <w:rsid w:val="73ED610A"/>
    <w:rsid w:val="740F7083"/>
    <w:rsid w:val="743CED2C"/>
    <w:rsid w:val="750A377E"/>
    <w:rsid w:val="752D7093"/>
    <w:rsid w:val="754196F8"/>
    <w:rsid w:val="75B3E1EB"/>
    <w:rsid w:val="75F6DEE1"/>
    <w:rsid w:val="763B0BFF"/>
    <w:rsid w:val="76463548"/>
    <w:rsid w:val="76C27995"/>
    <w:rsid w:val="76F41977"/>
    <w:rsid w:val="773DC067"/>
    <w:rsid w:val="77825DD5"/>
    <w:rsid w:val="77AED18F"/>
    <w:rsid w:val="77F1110B"/>
    <w:rsid w:val="781C9B5C"/>
    <w:rsid w:val="7861658B"/>
    <w:rsid w:val="7911F9F9"/>
    <w:rsid w:val="79661423"/>
    <w:rsid w:val="79AE4864"/>
    <w:rsid w:val="79B171CC"/>
    <w:rsid w:val="79DD84EB"/>
    <w:rsid w:val="79F4C549"/>
    <w:rsid w:val="7A03ADC8"/>
    <w:rsid w:val="7A791328"/>
    <w:rsid w:val="7A8E1F9F"/>
    <w:rsid w:val="7B7BE3CE"/>
    <w:rsid w:val="7BA79864"/>
    <w:rsid w:val="7BB8B19C"/>
    <w:rsid w:val="7BFE261F"/>
    <w:rsid w:val="7C15CEAC"/>
    <w:rsid w:val="7CB022B3"/>
    <w:rsid w:val="7D2F12E6"/>
    <w:rsid w:val="7D7AF16C"/>
    <w:rsid w:val="7DF9355E"/>
    <w:rsid w:val="7E1B6503"/>
    <w:rsid w:val="7E1F55ED"/>
    <w:rsid w:val="7E29339E"/>
    <w:rsid w:val="7EDAD4D4"/>
    <w:rsid w:val="7F13AAE2"/>
    <w:rsid w:val="7F2D767A"/>
    <w:rsid w:val="7F385E81"/>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EFADA1C7-1550-4892-8896-C106B963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paragraph" w:customStyle="1" w:styleId="Default0">
    <w:name w:val="Default"/>
    <w:rsid w:val="00D4109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qFormat/>
    <w:locked/>
    <w:rsid w:val="00273883"/>
  </w:style>
  <w:style w:type="table" w:customStyle="1" w:styleId="TableGrid1">
    <w:name w:val="Table Grid1"/>
    <w:basedOn w:val="TableNormal"/>
    <w:next w:val="TableGrid"/>
    <w:uiPriority w:val="39"/>
    <w:rsid w:val="0098425A"/>
    <w:pPr>
      <w:spacing w:after="0" w:line="240" w:lineRule="auto"/>
    </w:pPr>
    <w:rPr>
      <w:rFonts w:eastAsia="Aptos"/>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03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038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SharedWithUsers xmlns="9c912901-787f-4a59-9c21-ecb7d3cb2ae4">
      <UserInfo>
        <DisplayName>SP_Workflow</DisplayName>
        <AccountId>1538</AccountId>
        <AccountType/>
      </UserInfo>
    </SharedWithUsers>
    <TaxCatchAll xmlns="9c912901-787f-4a59-9c21-ecb7d3cb2ae4" xsi:nil="true"/>
    <lcf76f155ced4ddcb4097134ff3c332f xmlns="d930a226-f619-4708-97d3-aebc4f22ae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2.xml><?xml version="1.0" encoding="utf-8"?>
<ds:datastoreItem xmlns:ds="http://schemas.openxmlformats.org/officeDocument/2006/customXml" ds:itemID="{621AD77A-D338-4384-95A1-5A7C18C95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c912901-787f-4a59-9c21-ecb7d3cb2ae4"/>
    <ds:schemaRef ds:uri="d930a226-f619-4708-97d3-aebc4f22aeaf"/>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3757</Characters>
  <Application>Microsoft Office Word</Application>
  <DocSecurity>0</DocSecurity>
  <Lines>31</Lines>
  <Paragraphs>8</Paragraphs>
  <ScaleCrop>false</ScaleCrop>
  <Company>Grizli777</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Hafeez Ur Rehman</cp:lastModifiedBy>
  <cp:revision>8</cp:revision>
  <dcterms:created xsi:type="dcterms:W3CDTF">2025-09-03T16:03:00Z</dcterms:created>
  <dcterms:modified xsi:type="dcterms:W3CDTF">2025-09-04T15:14:00Z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