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D43B3" w14:textId="0A3E7DFE" w:rsidR="00791F01" w:rsidRDefault="00791F01" w:rsidP="007506DD">
      <w:pPr>
        <w:spacing w:after="60"/>
        <w:rPr>
          <w:rFonts w:cs="Arial"/>
          <w:b/>
          <w:sz w:val="22"/>
          <w:szCs w:val="22"/>
        </w:rPr>
      </w:pPr>
      <w:bookmarkStart w:id="0" w:name="_Hlk136521740"/>
      <w:bookmarkEnd w:id="0"/>
    </w:p>
    <w:p w14:paraId="3A30A56F" w14:textId="77777777" w:rsidR="0027038C" w:rsidRDefault="0027038C" w:rsidP="0027038C">
      <w:pPr>
        <w:jc w:val="center"/>
        <w:rPr>
          <w:rFonts w:cs="Arial"/>
          <w:b/>
        </w:rPr>
      </w:pPr>
    </w:p>
    <w:tbl>
      <w:tblPr>
        <w:tblpPr w:leftFromText="180" w:rightFromText="180" w:vertAnchor="text" w:horzAnchor="margin" w:tblpY="82"/>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2150"/>
        <w:gridCol w:w="3011"/>
        <w:gridCol w:w="442"/>
        <w:gridCol w:w="2745"/>
        <w:gridCol w:w="354"/>
        <w:gridCol w:w="2785"/>
        <w:gridCol w:w="1224"/>
        <w:gridCol w:w="1691"/>
      </w:tblGrid>
      <w:tr w:rsidR="006B1D79" w:rsidRPr="00881253" w14:paraId="7A1C965E" w14:textId="77777777" w:rsidTr="006B1D79">
        <w:trPr>
          <w:trHeight w:val="258"/>
        </w:trPr>
        <w:tc>
          <w:tcPr>
            <w:tcW w:w="7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B7DC4B" w14:textId="77777777" w:rsidR="006B1D79" w:rsidRPr="007344BE" w:rsidRDefault="006B1D79" w:rsidP="006B1D79">
            <w:pPr>
              <w:rPr>
                <w:rFonts w:cs="Arial"/>
                <w:b/>
                <w:szCs w:val="20"/>
              </w:rPr>
            </w:pPr>
            <w:r w:rsidRPr="007344BE">
              <w:rPr>
                <w:rFonts w:cs="Arial"/>
                <w:b/>
                <w:szCs w:val="20"/>
              </w:rPr>
              <w:t>Issue Date:</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2B8B118C" w14:textId="1001B2B4" w:rsidR="006B1D79" w:rsidRPr="00881253" w:rsidRDefault="006E1EAD" w:rsidP="006B1D79">
            <w:pPr>
              <w:rPr>
                <w:rFonts w:cs="Arial"/>
                <w:szCs w:val="20"/>
              </w:rPr>
            </w:pPr>
            <w:r>
              <w:rPr>
                <w:rFonts w:cs="Arial"/>
                <w:szCs w:val="20"/>
              </w:rPr>
              <w:t>June 9, 2023</w:t>
            </w:r>
          </w:p>
        </w:tc>
        <w:tc>
          <w:tcPr>
            <w:tcW w:w="153" w:type="pct"/>
            <w:tcBorders>
              <w:top w:val="nil"/>
              <w:left w:val="single" w:sz="4" w:space="0" w:color="auto"/>
              <w:bottom w:val="nil"/>
              <w:right w:val="single" w:sz="4" w:space="0" w:color="auto"/>
            </w:tcBorders>
          </w:tcPr>
          <w:p w14:paraId="112CFBB5" w14:textId="77777777" w:rsidR="006B1D79" w:rsidRDefault="006B1D79" w:rsidP="006B1D79">
            <w:pPr>
              <w:rPr>
                <w:rFonts w:cs="Arial"/>
                <w:szCs w:val="20"/>
              </w:rPr>
            </w:pPr>
          </w:p>
        </w:tc>
        <w:tc>
          <w:tcPr>
            <w:tcW w:w="9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C10C0D" w14:textId="77777777" w:rsidR="006B1D79" w:rsidRPr="00465134" w:rsidRDefault="006B1D79" w:rsidP="006B1D79">
            <w:pPr>
              <w:rPr>
                <w:rFonts w:cs="Arial"/>
                <w:b/>
                <w:szCs w:val="20"/>
              </w:rPr>
            </w:pPr>
            <w:r w:rsidRPr="00465134">
              <w:rPr>
                <w:rFonts w:cs="Arial"/>
                <w:b/>
                <w:szCs w:val="20"/>
              </w:rPr>
              <w:t>Required Delivery Date</w:t>
            </w:r>
          </w:p>
        </w:tc>
        <w:tc>
          <w:tcPr>
            <w:tcW w:w="123" w:type="pct"/>
            <w:tcBorders>
              <w:top w:val="nil"/>
              <w:left w:val="single" w:sz="4" w:space="0" w:color="auto"/>
              <w:bottom w:val="nil"/>
              <w:right w:val="single" w:sz="4" w:space="0" w:color="auto"/>
            </w:tcBorders>
          </w:tcPr>
          <w:p w14:paraId="59F7F22A" w14:textId="77777777" w:rsidR="006B1D79" w:rsidRPr="007344BE" w:rsidRDefault="006B1D79" w:rsidP="006B1D79">
            <w:pPr>
              <w:rPr>
                <w:rFonts w:cs="Arial"/>
                <w:b/>
                <w:szCs w:val="20"/>
              </w:rPr>
            </w:pPr>
          </w:p>
        </w:tc>
        <w:tc>
          <w:tcPr>
            <w:tcW w:w="9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20BE1" w14:textId="77777777" w:rsidR="006B1D79" w:rsidRPr="007344BE" w:rsidRDefault="006B1D79" w:rsidP="006B1D79">
            <w:pPr>
              <w:rPr>
                <w:rFonts w:cs="Arial"/>
                <w:b/>
                <w:szCs w:val="20"/>
              </w:rPr>
            </w:pPr>
            <w:r w:rsidRPr="007344BE">
              <w:rPr>
                <w:rFonts w:cs="Arial"/>
                <w:b/>
                <w:szCs w:val="20"/>
              </w:rPr>
              <w:t>Commercial Item:</w:t>
            </w:r>
          </w:p>
        </w:tc>
        <w:tc>
          <w:tcPr>
            <w:tcW w:w="425" w:type="pct"/>
            <w:tcBorders>
              <w:top w:val="single" w:sz="4" w:space="0" w:color="auto"/>
              <w:left w:val="single" w:sz="4" w:space="0" w:color="auto"/>
              <w:bottom w:val="single" w:sz="4" w:space="0" w:color="auto"/>
              <w:right w:val="nil"/>
            </w:tcBorders>
            <w:shd w:val="clear" w:color="auto" w:fill="auto"/>
            <w:vAlign w:val="center"/>
          </w:tcPr>
          <w:p w14:paraId="075E6952" w14:textId="77777777" w:rsidR="006B1D79" w:rsidRPr="00881253" w:rsidRDefault="00000000" w:rsidP="006B1D79">
            <w:pPr>
              <w:rPr>
                <w:rFonts w:cs="Arial"/>
                <w:szCs w:val="20"/>
              </w:rPr>
            </w:pPr>
            <w:sdt>
              <w:sdtPr>
                <w:rPr>
                  <w:rFonts w:cs="Arial"/>
                  <w:sz w:val="24"/>
                </w:rPr>
                <w:id w:val="-517474683"/>
                <w14:checkbox>
                  <w14:checked w14:val="1"/>
                  <w14:checkedState w14:val="2612" w14:font="MS Gothic"/>
                  <w14:uncheckedState w14:val="2610" w14:font="MS Gothic"/>
                </w14:checkbox>
              </w:sdtPr>
              <w:sdtContent>
                <w:r w:rsidR="006B1D79">
                  <w:rPr>
                    <w:rFonts w:ascii="MS Gothic" w:eastAsia="MS Gothic" w:hAnsi="MS Gothic" w:cs="Arial" w:hint="eastAsia"/>
                    <w:sz w:val="24"/>
                  </w:rPr>
                  <w:t>☒</w:t>
                </w:r>
              </w:sdtContent>
            </w:sdt>
            <w:r w:rsidR="006B1D79" w:rsidRPr="00C960B3">
              <w:rPr>
                <w:rFonts w:cs="Arial"/>
                <w:szCs w:val="20"/>
              </w:rPr>
              <w:t xml:space="preserve">  </w:t>
            </w:r>
            <w:r w:rsidR="006B1D79" w:rsidRPr="00881253">
              <w:rPr>
                <w:rFonts w:cs="Arial"/>
                <w:szCs w:val="20"/>
              </w:rPr>
              <w:t>Yes</w:t>
            </w:r>
          </w:p>
        </w:tc>
        <w:tc>
          <w:tcPr>
            <w:tcW w:w="587" w:type="pct"/>
            <w:tcBorders>
              <w:top w:val="single" w:sz="4" w:space="0" w:color="auto"/>
              <w:left w:val="nil"/>
              <w:bottom w:val="single" w:sz="4" w:space="0" w:color="auto"/>
              <w:right w:val="single" w:sz="4" w:space="0" w:color="auto"/>
            </w:tcBorders>
            <w:shd w:val="clear" w:color="auto" w:fill="auto"/>
            <w:vAlign w:val="center"/>
          </w:tcPr>
          <w:p w14:paraId="4BFB1334" w14:textId="77777777" w:rsidR="006B1D79" w:rsidRPr="00881253" w:rsidRDefault="00000000" w:rsidP="006B1D79">
            <w:pPr>
              <w:rPr>
                <w:rFonts w:cs="Arial"/>
                <w:szCs w:val="20"/>
              </w:rPr>
            </w:pPr>
            <w:sdt>
              <w:sdtPr>
                <w:rPr>
                  <w:rFonts w:cs="Arial"/>
                  <w:sz w:val="24"/>
                </w:rPr>
                <w:id w:val="-868840038"/>
                <w14:checkbox>
                  <w14:checked w14:val="0"/>
                  <w14:checkedState w14:val="2612" w14:font="MS Gothic"/>
                  <w14:uncheckedState w14:val="2610" w14:font="MS Gothic"/>
                </w14:checkbox>
              </w:sdtPr>
              <w:sdtContent>
                <w:r w:rsidR="006B1D79" w:rsidRPr="009F786E">
                  <w:rPr>
                    <w:rFonts w:ascii="MS Gothic" w:eastAsia="MS Gothic" w:hAnsi="MS Gothic" w:cs="Arial" w:hint="eastAsia"/>
                    <w:sz w:val="24"/>
                  </w:rPr>
                  <w:t>☐</w:t>
                </w:r>
              </w:sdtContent>
            </w:sdt>
            <w:r w:rsidR="006B1D79" w:rsidRPr="00C960B3">
              <w:rPr>
                <w:rFonts w:cs="Arial"/>
                <w:szCs w:val="20"/>
              </w:rPr>
              <w:t xml:space="preserve">  </w:t>
            </w:r>
            <w:r w:rsidR="006B1D79" w:rsidRPr="00881253">
              <w:rPr>
                <w:rFonts w:cs="Arial"/>
                <w:szCs w:val="20"/>
              </w:rPr>
              <w:t xml:space="preserve">   No</w:t>
            </w:r>
          </w:p>
        </w:tc>
      </w:tr>
      <w:tr w:rsidR="006B1D79" w:rsidRPr="00881253" w14:paraId="0C71C432" w14:textId="77777777" w:rsidTr="006B1D79">
        <w:tc>
          <w:tcPr>
            <w:tcW w:w="7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1843E" w14:textId="77777777" w:rsidR="006B1D79" w:rsidRPr="007344BE" w:rsidRDefault="006B1D79" w:rsidP="006B1D79">
            <w:pPr>
              <w:spacing w:before="20" w:after="20"/>
              <w:rPr>
                <w:rFonts w:cs="Arial"/>
                <w:b/>
                <w:szCs w:val="20"/>
              </w:rPr>
            </w:pPr>
            <w:r w:rsidRPr="007344BE">
              <w:rPr>
                <w:rFonts w:cs="Arial"/>
                <w:b/>
                <w:szCs w:val="20"/>
              </w:rPr>
              <w:t>Quote Due Date:</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5BFB0E2C" w14:textId="4A7065FE" w:rsidR="006B1D79" w:rsidRPr="00881253" w:rsidRDefault="00D25AB1" w:rsidP="006B1D79">
            <w:pPr>
              <w:spacing w:before="20" w:after="20"/>
              <w:rPr>
                <w:rFonts w:cs="Arial"/>
                <w:szCs w:val="20"/>
              </w:rPr>
            </w:pPr>
            <w:bookmarkStart w:id="1" w:name="_Hlk130914475"/>
            <w:r>
              <w:rPr>
                <w:rFonts w:cs="Arial"/>
                <w:szCs w:val="20"/>
              </w:rPr>
              <w:t>June</w:t>
            </w:r>
            <w:r w:rsidR="00356ABC">
              <w:rPr>
                <w:rFonts w:cs="Arial"/>
                <w:szCs w:val="20"/>
              </w:rPr>
              <w:t xml:space="preserve"> </w:t>
            </w:r>
            <w:r w:rsidR="006E1EAD">
              <w:rPr>
                <w:rFonts w:cs="Arial"/>
                <w:szCs w:val="20"/>
              </w:rPr>
              <w:t>16</w:t>
            </w:r>
            <w:r w:rsidR="006B1D79">
              <w:rPr>
                <w:rFonts w:cs="Arial"/>
                <w:szCs w:val="20"/>
              </w:rPr>
              <w:t>, 202</w:t>
            </w:r>
            <w:r w:rsidR="00356ABC">
              <w:rPr>
                <w:rFonts w:cs="Arial"/>
                <w:szCs w:val="20"/>
              </w:rPr>
              <w:t>3</w:t>
            </w:r>
            <w:bookmarkEnd w:id="1"/>
          </w:p>
        </w:tc>
        <w:tc>
          <w:tcPr>
            <w:tcW w:w="153" w:type="pct"/>
            <w:tcBorders>
              <w:top w:val="nil"/>
              <w:left w:val="single" w:sz="4" w:space="0" w:color="auto"/>
              <w:bottom w:val="nil"/>
              <w:right w:val="single" w:sz="4" w:space="0" w:color="auto"/>
            </w:tcBorders>
          </w:tcPr>
          <w:p w14:paraId="495B8B0C" w14:textId="77777777" w:rsidR="006B1D79" w:rsidRPr="00881253" w:rsidRDefault="006B1D79" w:rsidP="006B1D79">
            <w:pPr>
              <w:spacing w:before="20" w:after="20"/>
              <w:rPr>
                <w:rFonts w:cs="Arial"/>
                <w:szCs w:val="20"/>
              </w:rPr>
            </w:pPr>
          </w:p>
        </w:tc>
        <w:tc>
          <w:tcPr>
            <w:tcW w:w="953" w:type="pct"/>
            <w:vMerge w:val="restart"/>
            <w:tcBorders>
              <w:top w:val="single" w:sz="4" w:space="0" w:color="auto"/>
              <w:left w:val="single" w:sz="4" w:space="0" w:color="auto"/>
              <w:right w:val="single" w:sz="4" w:space="0" w:color="auto"/>
            </w:tcBorders>
            <w:shd w:val="clear" w:color="auto" w:fill="auto"/>
            <w:vAlign w:val="center"/>
          </w:tcPr>
          <w:p w14:paraId="57F215C3" w14:textId="77777777" w:rsidR="006B1D79" w:rsidRPr="00881253" w:rsidRDefault="006B1D79" w:rsidP="006B1D79">
            <w:pPr>
              <w:spacing w:before="20" w:after="20"/>
              <w:rPr>
                <w:rFonts w:cs="Arial"/>
                <w:szCs w:val="20"/>
              </w:rPr>
            </w:pPr>
          </w:p>
        </w:tc>
        <w:tc>
          <w:tcPr>
            <w:tcW w:w="123" w:type="pct"/>
            <w:tcBorders>
              <w:top w:val="nil"/>
              <w:left w:val="single" w:sz="4" w:space="0" w:color="auto"/>
              <w:bottom w:val="nil"/>
              <w:right w:val="single" w:sz="4" w:space="0" w:color="auto"/>
            </w:tcBorders>
          </w:tcPr>
          <w:p w14:paraId="7D39C1D6" w14:textId="77777777" w:rsidR="006B1D79" w:rsidRPr="007344BE" w:rsidRDefault="006B1D79" w:rsidP="006B1D79">
            <w:pPr>
              <w:spacing w:before="20" w:after="20"/>
              <w:rPr>
                <w:rFonts w:cs="Arial"/>
                <w:b/>
                <w:szCs w:val="20"/>
              </w:rPr>
            </w:pPr>
          </w:p>
        </w:tc>
        <w:tc>
          <w:tcPr>
            <w:tcW w:w="9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E3371" w14:textId="77777777" w:rsidR="006B1D79" w:rsidRPr="007344BE" w:rsidRDefault="006B1D79" w:rsidP="006B1D79">
            <w:pPr>
              <w:spacing w:before="20" w:after="20"/>
              <w:rPr>
                <w:rFonts w:cs="Arial"/>
                <w:b/>
                <w:szCs w:val="20"/>
              </w:rPr>
            </w:pPr>
            <w:r w:rsidRPr="007344BE">
              <w:rPr>
                <w:rFonts w:cs="Arial"/>
                <w:b/>
                <w:szCs w:val="20"/>
              </w:rPr>
              <w:t>Payment Terms:</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843E7" w14:textId="62BB2950" w:rsidR="006B1D79" w:rsidRPr="007338B8" w:rsidRDefault="007338B8" w:rsidP="006B1D79">
            <w:pPr>
              <w:spacing w:before="20" w:after="20"/>
              <w:rPr>
                <w:rFonts w:cs="Arial"/>
                <w:b/>
                <w:bCs/>
                <w:szCs w:val="20"/>
              </w:rPr>
            </w:pPr>
            <w:r w:rsidRPr="007338B8">
              <w:rPr>
                <w:rFonts w:cs="Arial"/>
                <w:b/>
                <w:bCs/>
                <w:szCs w:val="20"/>
              </w:rPr>
              <w:t>30 days after completion of delivery</w:t>
            </w:r>
          </w:p>
        </w:tc>
      </w:tr>
      <w:tr w:rsidR="006B1D79" w:rsidRPr="00881253" w14:paraId="02A028C8" w14:textId="77777777" w:rsidTr="006B1D79">
        <w:tc>
          <w:tcPr>
            <w:tcW w:w="7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06C63" w14:textId="77777777" w:rsidR="006B1D79" w:rsidRPr="007344BE" w:rsidRDefault="006B1D79" w:rsidP="006B1D79">
            <w:pPr>
              <w:rPr>
                <w:rFonts w:cs="Arial"/>
                <w:b/>
                <w:szCs w:val="20"/>
              </w:rPr>
            </w:pPr>
            <w:r w:rsidRPr="007344BE">
              <w:rPr>
                <w:rFonts w:cs="Arial"/>
                <w:b/>
                <w:szCs w:val="20"/>
              </w:rPr>
              <w:t>Quote Valid Until:</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70CACA9C" w14:textId="2A7816A0" w:rsidR="006B1D79" w:rsidRPr="00881253" w:rsidRDefault="00356ABC" w:rsidP="006B1D79">
            <w:pPr>
              <w:rPr>
                <w:rFonts w:cs="Arial"/>
                <w:szCs w:val="20"/>
              </w:rPr>
            </w:pPr>
            <w:r>
              <w:rPr>
                <w:rFonts w:cs="Arial"/>
                <w:szCs w:val="20"/>
              </w:rPr>
              <w:t>J</w:t>
            </w:r>
            <w:r w:rsidR="00D25AB1">
              <w:rPr>
                <w:rFonts w:cs="Arial"/>
                <w:szCs w:val="20"/>
              </w:rPr>
              <w:t>uly</w:t>
            </w:r>
            <w:r>
              <w:rPr>
                <w:rFonts w:cs="Arial"/>
                <w:szCs w:val="20"/>
              </w:rPr>
              <w:t xml:space="preserve"> 30,2023</w:t>
            </w:r>
          </w:p>
        </w:tc>
        <w:tc>
          <w:tcPr>
            <w:tcW w:w="153" w:type="pct"/>
            <w:tcBorders>
              <w:top w:val="nil"/>
              <w:left w:val="single" w:sz="4" w:space="0" w:color="auto"/>
              <w:bottom w:val="nil"/>
              <w:right w:val="single" w:sz="4" w:space="0" w:color="auto"/>
            </w:tcBorders>
          </w:tcPr>
          <w:p w14:paraId="2ECBA8CD" w14:textId="77777777" w:rsidR="006B1D79" w:rsidRPr="00881253" w:rsidRDefault="006B1D79" w:rsidP="006B1D79">
            <w:pPr>
              <w:rPr>
                <w:rFonts w:cs="Arial"/>
                <w:szCs w:val="20"/>
              </w:rPr>
            </w:pPr>
          </w:p>
        </w:tc>
        <w:tc>
          <w:tcPr>
            <w:tcW w:w="953" w:type="pct"/>
            <w:vMerge/>
            <w:tcBorders>
              <w:left w:val="single" w:sz="4" w:space="0" w:color="auto"/>
              <w:bottom w:val="single" w:sz="4" w:space="0" w:color="auto"/>
              <w:right w:val="single" w:sz="4" w:space="0" w:color="auto"/>
            </w:tcBorders>
            <w:shd w:val="clear" w:color="auto" w:fill="auto"/>
            <w:vAlign w:val="center"/>
          </w:tcPr>
          <w:p w14:paraId="56178A20" w14:textId="77777777" w:rsidR="006B1D79" w:rsidRPr="00881253" w:rsidRDefault="006B1D79" w:rsidP="006B1D79">
            <w:pPr>
              <w:rPr>
                <w:rFonts w:cs="Arial"/>
                <w:szCs w:val="20"/>
              </w:rPr>
            </w:pPr>
          </w:p>
        </w:tc>
        <w:tc>
          <w:tcPr>
            <w:tcW w:w="123" w:type="pct"/>
            <w:tcBorders>
              <w:top w:val="nil"/>
              <w:left w:val="single" w:sz="4" w:space="0" w:color="auto"/>
              <w:bottom w:val="nil"/>
              <w:right w:val="single" w:sz="4" w:space="0" w:color="auto"/>
            </w:tcBorders>
          </w:tcPr>
          <w:p w14:paraId="601ADCAB" w14:textId="77777777" w:rsidR="006B1D79" w:rsidRPr="007344BE" w:rsidRDefault="006B1D79" w:rsidP="006B1D79">
            <w:pPr>
              <w:rPr>
                <w:rFonts w:cs="Arial"/>
                <w:b/>
                <w:szCs w:val="20"/>
              </w:rPr>
            </w:pPr>
          </w:p>
        </w:tc>
        <w:tc>
          <w:tcPr>
            <w:tcW w:w="9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906D4F" w14:textId="77777777" w:rsidR="006B1D79" w:rsidRPr="007344BE" w:rsidRDefault="006B1D79" w:rsidP="006B1D79">
            <w:pPr>
              <w:rPr>
                <w:rFonts w:cs="Arial"/>
                <w:b/>
                <w:szCs w:val="20"/>
              </w:rPr>
            </w:pPr>
            <w:r w:rsidRPr="007344BE">
              <w:rPr>
                <w:rFonts w:cs="Arial"/>
                <w:b/>
                <w:szCs w:val="20"/>
              </w:rPr>
              <w:t>F</w:t>
            </w:r>
            <w:r>
              <w:rPr>
                <w:rFonts w:cs="Arial"/>
                <w:b/>
                <w:szCs w:val="20"/>
              </w:rPr>
              <w:t>reight on Board (FOB)</w:t>
            </w:r>
            <w:r w:rsidRPr="007344BE">
              <w:rPr>
                <w:rFonts w:cs="Arial"/>
                <w:b/>
                <w:szCs w:val="20"/>
              </w:rPr>
              <w:t>:</w:t>
            </w:r>
          </w:p>
        </w:tc>
        <w:tc>
          <w:tcPr>
            <w:tcW w:w="425" w:type="pct"/>
            <w:tcBorders>
              <w:top w:val="single" w:sz="4" w:space="0" w:color="auto"/>
              <w:left w:val="single" w:sz="4" w:space="0" w:color="auto"/>
              <w:bottom w:val="single" w:sz="4" w:space="0" w:color="auto"/>
              <w:right w:val="nil"/>
            </w:tcBorders>
            <w:shd w:val="clear" w:color="auto" w:fill="auto"/>
            <w:vAlign w:val="center"/>
          </w:tcPr>
          <w:p w14:paraId="1CBE135E" w14:textId="77777777" w:rsidR="006B1D79" w:rsidRPr="00881253" w:rsidRDefault="00000000" w:rsidP="006B1D79">
            <w:pPr>
              <w:rPr>
                <w:rFonts w:cs="Arial"/>
                <w:szCs w:val="20"/>
              </w:rPr>
            </w:pPr>
            <w:sdt>
              <w:sdtPr>
                <w:rPr>
                  <w:rFonts w:cs="Arial"/>
                  <w:sz w:val="24"/>
                </w:rPr>
                <w:id w:val="-1237697529"/>
                <w14:checkbox>
                  <w14:checked w14:val="0"/>
                  <w14:checkedState w14:val="2612" w14:font="MS Gothic"/>
                  <w14:uncheckedState w14:val="2610" w14:font="MS Gothic"/>
                </w14:checkbox>
              </w:sdtPr>
              <w:sdtContent>
                <w:r w:rsidR="006B1D79" w:rsidRPr="009F786E">
                  <w:rPr>
                    <w:rFonts w:ascii="MS Gothic" w:eastAsia="MS Gothic" w:hAnsi="MS Gothic" w:cs="Arial" w:hint="eastAsia"/>
                    <w:sz w:val="24"/>
                  </w:rPr>
                  <w:t>☐</w:t>
                </w:r>
              </w:sdtContent>
            </w:sdt>
            <w:r w:rsidR="006B1D79" w:rsidRPr="00C960B3">
              <w:rPr>
                <w:rFonts w:cs="Arial"/>
                <w:szCs w:val="20"/>
              </w:rPr>
              <w:t xml:space="preserve">  </w:t>
            </w:r>
            <w:r w:rsidR="006B1D79" w:rsidRPr="00881253">
              <w:rPr>
                <w:rFonts w:cs="Arial"/>
                <w:szCs w:val="20"/>
              </w:rPr>
              <w:t>Origin</w:t>
            </w:r>
          </w:p>
        </w:tc>
        <w:tc>
          <w:tcPr>
            <w:tcW w:w="587" w:type="pct"/>
            <w:tcBorders>
              <w:top w:val="single" w:sz="4" w:space="0" w:color="auto"/>
              <w:left w:val="nil"/>
              <w:bottom w:val="single" w:sz="4" w:space="0" w:color="auto"/>
              <w:right w:val="single" w:sz="4" w:space="0" w:color="auto"/>
            </w:tcBorders>
            <w:shd w:val="clear" w:color="auto" w:fill="auto"/>
            <w:vAlign w:val="center"/>
          </w:tcPr>
          <w:p w14:paraId="42F9C24F" w14:textId="77777777" w:rsidR="006B1D79" w:rsidRPr="00881253" w:rsidRDefault="00000000" w:rsidP="006B1D79">
            <w:pPr>
              <w:rPr>
                <w:rFonts w:cs="Arial"/>
                <w:szCs w:val="20"/>
              </w:rPr>
            </w:pPr>
            <w:sdt>
              <w:sdtPr>
                <w:rPr>
                  <w:rFonts w:cs="Arial"/>
                  <w:sz w:val="24"/>
                </w:rPr>
                <w:id w:val="578487739"/>
                <w14:checkbox>
                  <w14:checked w14:val="1"/>
                  <w14:checkedState w14:val="2612" w14:font="MS Gothic"/>
                  <w14:uncheckedState w14:val="2610" w14:font="MS Gothic"/>
                </w14:checkbox>
              </w:sdtPr>
              <w:sdtContent>
                <w:r w:rsidR="006B1D79">
                  <w:rPr>
                    <w:rFonts w:ascii="MS Gothic" w:eastAsia="MS Gothic" w:hAnsi="MS Gothic" w:cs="Arial" w:hint="eastAsia"/>
                    <w:sz w:val="24"/>
                  </w:rPr>
                  <w:t>☒</w:t>
                </w:r>
              </w:sdtContent>
            </w:sdt>
            <w:r w:rsidR="006B1D79" w:rsidRPr="00C960B3">
              <w:rPr>
                <w:rFonts w:cs="Arial"/>
                <w:szCs w:val="20"/>
              </w:rPr>
              <w:t xml:space="preserve">  </w:t>
            </w:r>
            <w:r w:rsidR="006B1D79" w:rsidRPr="00881253">
              <w:rPr>
                <w:rFonts w:cs="Arial"/>
                <w:szCs w:val="20"/>
              </w:rPr>
              <w:t>Destination</w:t>
            </w:r>
          </w:p>
        </w:tc>
      </w:tr>
    </w:tbl>
    <w:p w14:paraId="08174E3F" w14:textId="77777777" w:rsidR="0027038C" w:rsidRDefault="0027038C" w:rsidP="0027038C">
      <w:pPr>
        <w:jc w:val="center"/>
        <w:rPr>
          <w:rFonts w:cs="Arial"/>
          <w:b/>
        </w:rPr>
      </w:pPr>
    </w:p>
    <w:p w14:paraId="5D6A42BD" w14:textId="508F36FC" w:rsidR="007D0809" w:rsidRDefault="007D0809" w:rsidP="007506DD">
      <w:pPr>
        <w:spacing w:after="60"/>
        <w:rPr>
          <w:rFonts w:cs="Arial"/>
          <w:b/>
          <w:sz w:val="22"/>
          <w:szCs w:val="22"/>
        </w:rPr>
      </w:pPr>
    </w:p>
    <w:tbl>
      <w:tblPr>
        <w:tblpPr w:leftFromText="180" w:rightFromText="180" w:vertAnchor="page" w:horzAnchor="margin" w:tblpY="24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0"/>
        <w:gridCol w:w="4075"/>
        <w:gridCol w:w="4164"/>
        <w:gridCol w:w="1701"/>
      </w:tblGrid>
      <w:tr w:rsidR="007D0809" w:rsidRPr="007344BE" w14:paraId="4B192AEF" w14:textId="77777777" w:rsidTr="00B20BF2">
        <w:trPr>
          <w:trHeight w:val="467"/>
        </w:trPr>
        <w:tc>
          <w:tcPr>
            <w:tcW w:w="1546" w:type="pct"/>
            <w:tcBorders>
              <w:top w:val="single" w:sz="4" w:space="0" w:color="auto"/>
              <w:left w:val="single" w:sz="4" w:space="0" w:color="auto"/>
              <w:bottom w:val="nil"/>
              <w:right w:val="single" w:sz="4" w:space="0" w:color="auto"/>
            </w:tcBorders>
            <w:shd w:val="clear" w:color="auto" w:fill="auto"/>
            <w:vAlign w:val="center"/>
          </w:tcPr>
          <w:p w14:paraId="2EEEA3A2" w14:textId="77777777" w:rsidR="005F5EBC" w:rsidRDefault="007D0809" w:rsidP="00B20BF2">
            <w:pPr>
              <w:tabs>
                <w:tab w:val="left" w:pos="1316"/>
              </w:tabs>
              <w:rPr>
                <w:b/>
                <w:szCs w:val="20"/>
              </w:rPr>
            </w:pPr>
            <w:r w:rsidRPr="007344BE">
              <w:rPr>
                <w:b/>
                <w:szCs w:val="20"/>
              </w:rPr>
              <w:t>Buyer</w:t>
            </w:r>
            <w:r>
              <w:rPr>
                <w:b/>
                <w:szCs w:val="20"/>
              </w:rPr>
              <w:t xml:space="preserve"> Name</w:t>
            </w:r>
            <w:r w:rsidRPr="007344BE">
              <w:rPr>
                <w:b/>
                <w:szCs w:val="20"/>
              </w:rPr>
              <w:t>:</w:t>
            </w:r>
            <w:r>
              <w:rPr>
                <w:b/>
                <w:szCs w:val="20"/>
              </w:rPr>
              <w:tab/>
            </w:r>
          </w:p>
          <w:p w14:paraId="1DD42197" w14:textId="77777777" w:rsidR="005F5EBC" w:rsidRDefault="005F5EBC" w:rsidP="00B20BF2">
            <w:pPr>
              <w:tabs>
                <w:tab w:val="left" w:pos="1316"/>
              </w:tabs>
              <w:rPr>
                <w:b/>
                <w:szCs w:val="20"/>
              </w:rPr>
            </w:pPr>
          </w:p>
          <w:p w14:paraId="3A04B589" w14:textId="18F5F0BF" w:rsidR="007D0809" w:rsidRDefault="001E28C3" w:rsidP="00B20BF2">
            <w:pPr>
              <w:tabs>
                <w:tab w:val="left" w:pos="1316"/>
              </w:tabs>
              <w:rPr>
                <w:b/>
                <w:szCs w:val="20"/>
              </w:rPr>
            </w:pPr>
            <w:r>
              <w:rPr>
                <w:b/>
                <w:szCs w:val="20"/>
              </w:rPr>
              <w:t xml:space="preserve">DT Global South Sudan – </w:t>
            </w:r>
            <w:r w:rsidR="007338B8">
              <w:rPr>
                <w:b/>
                <w:szCs w:val="20"/>
              </w:rPr>
              <w:t xml:space="preserve">Gender Aware </w:t>
            </w:r>
            <w:r>
              <w:rPr>
                <w:b/>
                <w:szCs w:val="20"/>
              </w:rPr>
              <w:t>W</w:t>
            </w:r>
            <w:r w:rsidR="007338B8">
              <w:rPr>
                <w:b/>
                <w:szCs w:val="20"/>
              </w:rPr>
              <w:t>ater Sanitation and Hygiene (W</w:t>
            </w:r>
            <w:r>
              <w:rPr>
                <w:b/>
                <w:szCs w:val="20"/>
              </w:rPr>
              <w:t>ASH</w:t>
            </w:r>
            <w:r w:rsidR="007338B8">
              <w:rPr>
                <w:b/>
                <w:szCs w:val="20"/>
              </w:rPr>
              <w:t>)</w:t>
            </w:r>
          </w:p>
          <w:p w14:paraId="61B5193E" w14:textId="77777777" w:rsidR="007D0809" w:rsidRPr="007344BE" w:rsidRDefault="007D0809" w:rsidP="00B20BF2">
            <w:pPr>
              <w:tabs>
                <w:tab w:val="left" w:pos="1316"/>
              </w:tabs>
              <w:rPr>
                <w:b/>
                <w:szCs w:val="20"/>
              </w:rPr>
            </w:pPr>
          </w:p>
        </w:tc>
        <w:tc>
          <w:tcPr>
            <w:tcW w:w="1416" w:type="pct"/>
            <w:tcBorders>
              <w:top w:val="single" w:sz="4" w:space="0" w:color="auto"/>
              <w:left w:val="single" w:sz="4" w:space="0" w:color="auto"/>
              <w:bottom w:val="nil"/>
              <w:right w:val="single" w:sz="4" w:space="0" w:color="auto"/>
            </w:tcBorders>
            <w:shd w:val="clear" w:color="auto" w:fill="auto"/>
            <w:vAlign w:val="center"/>
          </w:tcPr>
          <w:p w14:paraId="7B963C82" w14:textId="51910F6B" w:rsidR="007D0809" w:rsidRPr="007344BE" w:rsidRDefault="007D0809" w:rsidP="00B20BF2">
            <w:pPr>
              <w:rPr>
                <w:b/>
                <w:szCs w:val="20"/>
              </w:rPr>
            </w:pPr>
            <w:r w:rsidRPr="007344BE">
              <w:rPr>
                <w:b/>
                <w:szCs w:val="20"/>
              </w:rPr>
              <w:t>Ship To</w:t>
            </w:r>
            <w:r>
              <w:rPr>
                <w:b/>
                <w:szCs w:val="20"/>
              </w:rPr>
              <w:t xml:space="preserve"> Name</w:t>
            </w:r>
            <w:r w:rsidRPr="007344BE">
              <w:rPr>
                <w:b/>
                <w:szCs w:val="20"/>
              </w:rPr>
              <w:t>:</w:t>
            </w:r>
            <w:r w:rsidR="007338B8">
              <w:rPr>
                <w:b/>
                <w:szCs w:val="20"/>
              </w:rPr>
              <w:t xml:space="preserve"> DT Global South Sudan, Afia WASH Activity</w:t>
            </w:r>
          </w:p>
        </w:tc>
        <w:tc>
          <w:tcPr>
            <w:tcW w:w="1447" w:type="pct"/>
            <w:tcBorders>
              <w:top w:val="single" w:sz="4" w:space="0" w:color="auto"/>
              <w:left w:val="single" w:sz="4" w:space="0" w:color="auto"/>
              <w:bottom w:val="nil"/>
              <w:right w:val="single" w:sz="4" w:space="0" w:color="auto"/>
            </w:tcBorders>
            <w:shd w:val="clear" w:color="auto" w:fill="auto"/>
            <w:vAlign w:val="center"/>
          </w:tcPr>
          <w:p w14:paraId="4D9C3106" w14:textId="77777777" w:rsidR="007D0809" w:rsidRPr="007344BE" w:rsidRDefault="007D0809" w:rsidP="00B20BF2">
            <w:pPr>
              <w:rPr>
                <w:b/>
                <w:szCs w:val="20"/>
              </w:rPr>
            </w:pPr>
            <w:r w:rsidRPr="007344BE">
              <w:rPr>
                <w:b/>
                <w:szCs w:val="20"/>
              </w:rPr>
              <w:t>Vendor</w:t>
            </w:r>
            <w:r>
              <w:rPr>
                <w:b/>
                <w:szCs w:val="20"/>
              </w:rPr>
              <w:t xml:space="preserve"> Name</w:t>
            </w:r>
            <w:r w:rsidRPr="007344BE">
              <w:rPr>
                <w:b/>
                <w:szCs w:val="20"/>
              </w:rPr>
              <w:t>:</w:t>
            </w:r>
          </w:p>
        </w:tc>
        <w:tc>
          <w:tcPr>
            <w:tcW w:w="591" w:type="pct"/>
            <w:tcBorders>
              <w:left w:val="single" w:sz="4" w:space="0" w:color="auto"/>
              <w:bottom w:val="single" w:sz="4" w:space="0" w:color="auto"/>
            </w:tcBorders>
            <w:shd w:val="clear" w:color="auto" w:fill="auto"/>
          </w:tcPr>
          <w:p w14:paraId="7C119F4C" w14:textId="77777777" w:rsidR="007D0809" w:rsidRPr="007344BE" w:rsidRDefault="007D0809" w:rsidP="00B20BF2">
            <w:pPr>
              <w:rPr>
                <w:b/>
                <w:szCs w:val="20"/>
              </w:rPr>
            </w:pPr>
            <w:r w:rsidRPr="007344BE">
              <w:rPr>
                <w:b/>
                <w:szCs w:val="20"/>
              </w:rPr>
              <w:t>Business Size:</w:t>
            </w:r>
          </w:p>
        </w:tc>
      </w:tr>
      <w:tr w:rsidR="007D0809" w:rsidRPr="007344BE" w14:paraId="3CB39E9C" w14:textId="77777777" w:rsidTr="00B20BF2">
        <w:trPr>
          <w:trHeight w:val="1520"/>
        </w:trPr>
        <w:tc>
          <w:tcPr>
            <w:tcW w:w="1546" w:type="pct"/>
            <w:tcBorders>
              <w:top w:val="nil"/>
              <w:bottom w:val="single" w:sz="4" w:space="0" w:color="auto"/>
            </w:tcBorders>
            <w:shd w:val="clear" w:color="auto" w:fill="auto"/>
          </w:tcPr>
          <w:p w14:paraId="1F90E446" w14:textId="77777777" w:rsidR="007D0809" w:rsidRDefault="007D0809" w:rsidP="00B20BF2">
            <w:pPr>
              <w:rPr>
                <w:szCs w:val="20"/>
              </w:rPr>
            </w:pPr>
          </w:p>
          <w:p w14:paraId="570EDDD8" w14:textId="77777777" w:rsidR="001A4D50" w:rsidRDefault="007D0809" w:rsidP="00B20BF2">
            <w:pPr>
              <w:rPr>
                <w:szCs w:val="20"/>
              </w:rPr>
            </w:pPr>
            <w:r w:rsidRPr="0094736C">
              <w:rPr>
                <w:szCs w:val="20"/>
              </w:rPr>
              <w:t>Telephone:</w:t>
            </w:r>
            <w:r>
              <w:rPr>
                <w:szCs w:val="20"/>
              </w:rPr>
              <w:t xml:space="preserve">  </w:t>
            </w:r>
            <w:r w:rsidR="001A4D50" w:rsidRPr="001A4D50">
              <w:rPr>
                <w:szCs w:val="20"/>
              </w:rPr>
              <w:t>+211919207738</w:t>
            </w:r>
            <w:r>
              <w:rPr>
                <w:szCs w:val="20"/>
              </w:rPr>
              <w:t xml:space="preserve">                           </w:t>
            </w:r>
          </w:p>
          <w:p w14:paraId="149215EB" w14:textId="563F578F" w:rsidR="007D0809" w:rsidRPr="007344BE" w:rsidRDefault="007D0809" w:rsidP="00B20BF2">
            <w:pPr>
              <w:rPr>
                <w:szCs w:val="20"/>
              </w:rPr>
            </w:pPr>
            <w:r>
              <w:rPr>
                <w:szCs w:val="20"/>
              </w:rPr>
              <w:t>Fax:</w:t>
            </w:r>
            <w:r w:rsidR="005F5EBC">
              <w:rPr>
                <w:szCs w:val="20"/>
              </w:rPr>
              <w:t xml:space="preserve"> N/A</w:t>
            </w:r>
          </w:p>
          <w:p w14:paraId="435F8C99" w14:textId="77777777" w:rsidR="007D0809" w:rsidRDefault="007D0809" w:rsidP="00B20BF2">
            <w:pPr>
              <w:rPr>
                <w:szCs w:val="20"/>
              </w:rPr>
            </w:pPr>
          </w:p>
          <w:p w14:paraId="43A19436" w14:textId="22A70E9C" w:rsidR="007D0809" w:rsidRPr="008202CE" w:rsidRDefault="007D0809" w:rsidP="00B20BF2">
            <w:pPr>
              <w:rPr>
                <w:szCs w:val="20"/>
              </w:rPr>
            </w:pPr>
            <w:r w:rsidRPr="007344BE">
              <w:rPr>
                <w:szCs w:val="20"/>
              </w:rPr>
              <w:t>Email:</w:t>
            </w:r>
            <w:r w:rsidR="005F5EBC">
              <w:rPr>
                <w:szCs w:val="20"/>
              </w:rPr>
              <w:t xml:space="preserve"> </w:t>
            </w:r>
            <w:hyperlink r:id="rId12" w:history="1">
              <w:r w:rsidR="00356ABC" w:rsidRPr="007831E9">
                <w:rPr>
                  <w:rStyle w:val="Hyperlink"/>
                </w:rPr>
                <w:t>afia</w:t>
              </w:r>
              <w:r w:rsidR="00356ABC" w:rsidRPr="007831E9">
                <w:rPr>
                  <w:rStyle w:val="Hyperlink"/>
                  <w:rFonts w:cs="Arial"/>
                  <w:bCs/>
                  <w:szCs w:val="20"/>
                </w:rPr>
                <w:t>wash.procurement@dt-global.com</w:t>
              </w:r>
            </w:hyperlink>
          </w:p>
          <w:p w14:paraId="28BFB229" w14:textId="77777777" w:rsidR="007D0809" w:rsidRDefault="007D0809" w:rsidP="00B20BF2">
            <w:pPr>
              <w:rPr>
                <w:szCs w:val="20"/>
              </w:rPr>
            </w:pPr>
          </w:p>
          <w:p w14:paraId="5D22A0DD" w14:textId="4858CF18" w:rsidR="007D0809" w:rsidRPr="007344BE" w:rsidRDefault="007D0809" w:rsidP="00B20BF2">
            <w:pPr>
              <w:rPr>
                <w:szCs w:val="20"/>
              </w:rPr>
            </w:pPr>
            <w:r>
              <w:rPr>
                <w:szCs w:val="20"/>
              </w:rPr>
              <w:t>Location:</w:t>
            </w:r>
            <w:r w:rsidR="005F5EBC">
              <w:rPr>
                <w:szCs w:val="20"/>
              </w:rPr>
              <w:t xml:space="preserve"> Juba, South Sudan</w:t>
            </w:r>
          </w:p>
        </w:tc>
        <w:tc>
          <w:tcPr>
            <w:tcW w:w="1416" w:type="pct"/>
            <w:tcBorders>
              <w:top w:val="nil"/>
              <w:right w:val="single" w:sz="4" w:space="0" w:color="auto"/>
            </w:tcBorders>
            <w:shd w:val="clear" w:color="auto" w:fill="auto"/>
          </w:tcPr>
          <w:p w14:paraId="1482338D" w14:textId="77777777" w:rsidR="007D0809" w:rsidRDefault="007D0809" w:rsidP="00B20BF2">
            <w:pPr>
              <w:spacing w:line="276" w:lineRule="auto"/>
              <w:rPr>
                <w:szCs w:val="20"/>
              </w:rPr>
            </w:pPr>
          </w:p>
          <w:p w14:paraId="620065F6" w14:textId="77777777" w:rsidR="007D0809" w:rsidRPr="007344BE" w:rsidRDefault="007D0809" w:rsidP="00B20BF2">
            <w:pPr>
              <w:spacing w:line="276" w:lineRule="auto"/>
              <w:rPr>
                <w:szCs w:val="20"/>
              </w:rPr>
            </w:pPr>
            <w:r w:rsidRPr="007344BE">
              <w:rPr>
                <w:szCs w:val="20"/>
              </w:rPr>
              <w:t>Attention:</w:t>
            </w:r>
          </w:p>
          <w:p w14:paraId="445481FB" w14:textId="77777777" w:rsidR="007D0809" w:rsidRDefault="007D0809" w:rsidP="00B20BF2">
            <w:pPr>
              <w:spacing w:line="276" w:lineRule="auto"/>
              <w:rPr>
                <w:szCs w:val="20"/>
              </w:rPr>
            </w:pPr>
            <w:r>
              <w:rPr>
                <w:szCs w:val="20"/>
              </w:rPr>
              <w:t>Address:</w:t>
            </w:r>
          </w:p>
          <w:p w14:paraId="790B5E6F" w14:textId="77777777" w:rsidR="007D0809" w:rsidRDefault="007D0809" w:rsidP="00B20BF2">
            <w:pPr>
              <w:spacing w:line="276" w:lineRule="auto"/>
              <w:rPr>
                <w:szCs w:val="20"/>
              </w:rPr>
            </w:pPr>
            <w:r>
              <w:rPr>
                <w:szCs w:val="20"/>
              </w:rPr>
              <w:t>City/State/Zip:</w:t>
            </w:r>
          </w:p>
          <w:p w14:paraId="4432C9E0" w14:textId="77777777" w:rsidR="007D0809" w:rsidRDefault="007D0809" w:rsidP="00B20BF2">
            <w:pPr>
              <w:rPr>
                <w:szCs w:val="20"/>
              </w:rPr>
            </w:pPr>
          </w:p>
          <w:p w14:paraId="6B777276" w14:textId="77777777" w:rsidR="007D0809" w:rsidRPr="007344BE" w:rsidRDefault="007D0809" w:rsidP="00B20BF2">
            <w:pPr>
              <w:rPr>
                <w:szCs w:val="20"/>
              </w:rPr>
            </w:pPr>
            <w:r w:rsidRPr="007344BE">
              <w:rPr>
                <w:szCs w:val="20"/>
              </w:rPr>
              <w:t>Telephone</w:t>
            </w:r>
            <w:r>
              <w:rPr>
                <w:szCs w:val="20"/>
              </w:rPr>
              <w:t>:</w:t>
            </w:r>
          </w:p>
        </w:tc>
        <w:tc>
          <w:tcPr>
            <w:tcW w:w="2038" w:type="pct"/>
            <w:gridSpan w:val="2"/>
            <w:tcBorders>
              <w:top w:val="nil"/>
              <w:left w:val="single" w:sz="4" w:space="0" w:color="auto"/>
              <w:bottom w:val="single" w:sz="4" w:space="0" w:color="auto"/>
              <w:right w:val="single" w:sz="4" w:space="0" w:color="auto"/>
            </w:tcBorders>
            <w:shd w:val="clear" w:color="auto" w:fill="auto"/>
          </w:tcPr>
          <w:p w14:paraId="606EFBC5" w14:textId="77777777" w:rsidR="007D0809" w:rsidRPr="007344BE" w:rsidRDefault="007D0809" w:rsidP="00B20BF2">
            <w:pPr>
              <w:spacing w:line="276" w:lineRule="auto"/>
              <w:rPr>
                <w:szCs w:val="20"/>
              </w:rPr>
            </w:pPr>
            <w:r w:rsidRPr="007344BE">
              <w:rPr>
                <w:szCs w:val="20"/>
              </w:rPr>
              <w:t>Attention:</w:t>
            </w:r>
          </w:p>
          <w:p w14:paraId="1CBDABC8" w14:textId="77777777" w:rsidR="007D0809" w:rsidRDefault="007D0809" w:rsidP="00B20BF2">
            <w:pPr>
              <w:spacing w:line="276" w:lineRule="auto"/>
              <w:rPr>
                <w:szCs w:val="20"/>
              </w:rPr>
            </w:pPr>
            <w:r>
              <w:rPr>
                <w:szCs w:val="20"/>
              </w:rPr>
              <w:t>Address:</w:t>
            </w:r>
          </w:p>
          <w:p w14:paraId="3373CAC2" w14:textId="77777777" w:rsidR="007D0809" w:rsidRDefault="007D0809" w:rsidP="00B20BF2">
            <w:pPr>
              <w:spacing w:line="276" w:lineRule="auto"/>
              <w:rPr>
                <w:szCs w:val="20"/>
              </w:rPr>
            </w:pPr>
            <w:r>
              <w:rPr>
                <w:szCs w:val="20"/>
              </w:rPr>
              <w:t>City/State/Zip:</w:t>
            </w:r>
          </w:p>
          <w:p w14:paraId="7C3649AB" w14:textId="77777777" w:rsidR="007D0809" w:rsidRPr="007344BE" w:rsidRDefault="007D0809" w:rsidP="00B20BF2">
            <w:pPr>
              <w:spacing w:line="276" w:lineRule="auto"/>
              <w:rPr>
                <w:szCs w:val="20"/>
              </w:rPr>
            </w:pPr>
            <w:r w:rsidRPr="007344BE">
              <w:rPr>
                <w:szCs w:val="20"/>
              </w:rPr>
              <w:t>Telephone:</w:t>
            </w:r>
          </w:p>
          <w:p w14:paraId="49B5131E" w14:textId="77777777" w:rsidR="007D0809" w:rsidRPr="007344BE" w:rsidRDefault="007D0809" w:rsidP="00B20BF2">
            <w:pPr>
              <w:spacing w:line="276" w:lineRule="auto"/>
              <w:rPr>
                <w:szCs w:val="20"/>
              </w:rPr>
            </w:pPr>
            <w:r w:rsidRPr="007344BE">
              <w:rPr>
                <w:szCs w:val="20"/>
              </w:rPr>
              <w:t>Fax:</w:t>
            </w:r>
          </w:p>
          <w:p w14:paraId="42AB3240" w14:textId="77777777" w:rsidR="007D0809" w:rsidRPr="007344BE" w:rsidRDefault="007D0809" w:rsidP="00B20BF2">
            <w:pPr>
              <w:spacing w:line="276" w:lineRule="auto"/>
              <w:rPr>
                <w:szCs w:val="20"/>
              </w:rPr>
            </w:pPr>
            <w:r w:rsidRPr="007344BE">
              <w:rPr>
                <w:szCs w:val="20"/>
              </w:rPr>
              <w:t>Email:</w:t>
            </w:r>
          </w:p>
        </w:tc>
      </w:tr>
    </w:tbl>
    <w:tbl>
      <w:tblPr>
        <w:tblStyle w:val="TableGrid"/>
        <w:tblW w:w="14235" w:type="dxa"/>
        <w:jc w:val="center"/>
        <w:tblCellMar>
          <w:top w:w="29" w:type="dxa"/>
          <w:left w:w="43" w:type="dxa"/>
          <w:bottom w:w="29" w:type="dxa"/>
          <w:right w:w="43" w:type="dxa"/>
        </w:tblCellMar>
        <w:tblLook w:val="04A0" w:firstRow="1" w:lastRow="0" w:firstColumn="1" w:lastColumn="0" w:noHBand="0" w:noVBand="1"/>
      </w:tblPr>
      <w:tblGrid>
        <w:gridCol w:w="805"/>
        <w:gridCol w:w="900"/>
        <w:gridCol w:w="900"/>
        <w:gridCol w:w="6945"/>
        <w:gridCol w:w="1440"/>
        <w:gridCol w:w="1350"/>
        <w:gridCol w:w="1895"/>
      </w:tblGrid>
      <w:tr w:rsidR="00B20BF2" w:rsidRPr="007506DD" w14:paraId="3A4D43DB" w14:textId="77777777" w:rsidTr="006B1D79">
        <w:trPr>
          <w:jc w:val="center"/>
        </w:trPr>
        <w:tc>
          <w:tcPr>
            <w:tcW w:w="805" w:type="dxa"/>
            <w:shd w:val="clear" w:color="auto" w:fill="DBE5F1" w:themeFill="accent1" w:themeFillTint="33"/>
          </w:tcPr>
          <w:p w14:paraId="3A4D43CF" w14:textId="77777777" w:rsidR="00B20BF2" w:rsidRPr="007506DD" w:rsidRDefault="00B20BF2" w:rsidP="00CB0FAB">
            <w:pPr>
              <w:jc w:val="center"/>
              <w:rPr>
                <w:b/>
                <w:sz w:val="18"/>
                <w:szCs w:val="18"/>
              </w:rPr>
            </w:pPr>
            <w:r>
              <w:rPr>
                <w:b/>
                <w:sz w:val="18"/>
                <w:szCs w:val="18"/>
              </w:rPr>
              <w:t>Line Item</w:t>
            </w:r>
          </w:p>
        </w:tc>
        <w:tc>
          <w:tcPr>
            <w:tcW w:w="900" w:type="dxa"/>
            <w:shd w:val="clear" w:color="auto" w:fill="DBE5F1" w:themeFill="accent1" w:themeFillTint="33"/>
          </w:tcPr>
          <w:p w14:paraId="3A4D43D0" w14:textId="77777777" w:rsidR="00B20BF2" w:rsidRPr="007506DD" w:rsidRDefault="00B20BF2" w:rsidP="00CB0FAB">
            <w:pPr>
              <w:jc w:val="center"/>
              <w:rPr>
                <w:b/>
                <w:sz w:val="18"/>
                <w:szCs w:val="18"/>
              </w:rPr>
            </w:pPr>
            <w:r w:rsidRPr="007506DD">
              <w:rPr>
                <w:b/>
                <w:sz w:val="18"/>
                <w:szCs w:val="18"/>
              </w:rPr>
              <w:t>QTY</w:t>
            </w:r>
          </w:p>
        </w:tc>
        <w:tc>
          <w:tcPr>
            <w:tcW w:w="900" w:type="dxa"/>
            <w:shd w:val="clear" w:color="auto" w:fill="DBE5F1" w:themeFill="accent1" w:themeFillTint="33"/>
          </w:tcPr>
          <w:p w14:paraId="3A4D43D1" w14:textId="77777777" w:rsidR="00B20BF2" w:rsidRPr="007506DD" w:rsidRDefault="00B20BF2" w:rsidP="00CB0FAB">
            <w:pPr>
              <w:jc w:val="center"/>
              <w:rPr>
                <w:b/>
                <w:sz w:val="18"/>
                <w:szCs w:val="18"/>
              </w:rPr>
            </w:pPr>
            <w:r w:rsidRPr="007506DD">
              <w:rPr>
                <w:b/>
                <w:sz w:val="18"/>
                <w:szCs w:val="18"/>
              </w:rPr>
              <w:t>U/M</w:t>
            </w:r>
          </w:p>
        </w:tc>
        <w:tc>
          <w:tcPr>
            <w:tcW w:w="6945" w:type="dxa"/>
            <w:shd w:val="clear" w:color="auto" w:fill="DBE5F1" w:themeFill="accent1" w:themeFillTint="33"/>
          </w:tcPr>
          <w:p w14:paraId="3A4D43D3" w14:textId="77777777" w:rsidR="00B20BF2" w:rsidRDefault="00B20BF2" w:rsidP="00CB0FAB">
            <w:pPr>
              <w:jc w:val="center"/>
              <w:rPr>
                <w:b/>
                <w:sz w:val="18"/>
                <w:szCs w:val="18"/>
              </w:rPr>
            </w:pPr>
            <w:r w:rsidRPr="007506DD">
              <w:rPr>
                <w:b/>
                <w:sz w:val="18"/>
                <w:szCs w:val="18"/>
              </w:rPr>
              <w:t>Description/Condition</w:t>
            </w:r>
          </w:p>
          <w:p w14:paraId="3A4D43D4" w14:textId="77777777" w:rsidR="00B20BF2" w:rsidRPr="007506DD" w:rsidRDefault="00B20BF2" w:rsidP="00201B71">
            <w:pPr>
              <w:rPr>
                <w:b/>
                <w:sz w:val="18"/>
                <w:szCs w:val="18"/>
              </w:rPr>
            </w:pPr>
          </w:p>
        </w:tc>
        <w:tc>
          <w:tcPr>
            <w:tcW w:w="1440" w:type="dxa"/>
            <w:shd w:val="clear" w:color="auto" w:fill="DBE5F1" w:themeFill="accent1" w:themeFillTint="33"/>
          </w:tcPr>
          <w:p w14:paraId="3A4D43D8" w14:textId="77777777" w:rsidR="00B20BF2" w:rsidRPr="007506DD" w:rsidRDefault="00B20BF2" w:rsidP="00CB0FAB">
            <w:pPr>
              <w:jc w:val="center"/>
              <w:rPr>
                <w:b/>
                <w:sz w:val="18"/>
                <w:szCs w:val="18"/>
              </w:rPr>
            </w:pPr>
            <w:r w:rsidRPr="007506DD">
              <w:rPr>
                <w:b/>
                <w:sz w:val="18"/>
                <w:szCs w:val="18"/>
              </w:rPr>
              <w:t>Lead Time</w:t>
            </w:r>
          </w:p>
        </w:tc>
        <w:tc>
          <w:tcPr>
            <w:tcW w:w="1350" w:type="dxa"/>
            <w:shd w:val="clear" w:color="auto" w:fill="DBE5F1" w:themeFill="accent1" w:themeFillTint="33"/>
          </w:tcPr>
          <w:p w14:paraId="3A4D43D9" w14:textId="77777777" w:rsidR="00B20BF2" w:rsidRPr="007506DD" w:rsidRDefault="00B20BF2" w:rsidP="00CB0FAB">
            <w:pPr>
              <w:jc w:val="center"/>
              <w:rPr>
                <w:b/>
                <w:sz w:val="18"/>
                <w:szCs w:val="18"/>
              </w:rPr>
            </w:pPr>
            <w:r w:rsidRPr="007506DD">
              <w:rPr>
                <w:b/>
                <w:sz w:val="18"/>
                <w:szCs w:val="18"/>
              </w:rPr>
              <w:t>Unit Price</w:t>
            </w:r>
          </w:p>
        </w:tc>
        <w:tc>
          <w:tcPr>
            <w:tcW w:w="1895" w:type="dxa"/>
            <w:shd w:val="clear" w:color="auto" w:fill="DBE5F1" w:themeFill="accent1" w:themeFillTint="33"/>
          </w:tcPr>
          <w:p w14:paraId="3A4D43DA" w14:textId="77777777" w:rsidR="00B20BF2" w:rsidRPr="007506DD" w:rsidRDefault="00B20BF2" w:rsidP="00CB0FAB">
            <w:pPr>
              <w:jc w:val="center"/>
              <w:rPr>
                <w:b/>
                <w:sz w:val="18"/>
                <w:szCs w:val="18"/>
              </w:rPr>
            </w:pPr>
            <w:r w:rsidRPr="007506DD">
              <w:rPr>
                <w:b/>
                <w:sz w:val="18"/>
                <w:szCs w:val="18"/>
              </w:rPr>
              <w:t>Extended Amount</w:t>
            </w:r>
          </w:p>
        </w:tc>
      </w:tr>
      <w:tr w:rsidR="00B20BF2" w:rsidRPr="009F786E" w14:paraId="3A4D43E6" w14:textId="77777777" w:rsidTr="006B1D79">
        <w:trPr>
          <w:jc w:val="center"/>
        </w:trPr>
        <w:tc>
          <w:tcPr>
            <w:tcW w:w="805" w:type="dxa"/>
          </w:tcPr>
          <w:p w14:paraId="5F6D9E97" w14:textId="77777777" w:rsidR="00B20BF2" w:rsidRDefault="00B20BF2" w:rsidP="00B20BF2">
            <w:pPr>
              <w:jc w:val="center"/>
              <w:rPr>
                <w:sz w:val="18"/>
                <w:szCs w:val="18"/>
              </w:rPr>
            </w:pPr>
          </w:p>
          <w:p w14:paraId="7BCED0F0" w14:textId="77777777" w:rsidR="00B20BF2" w:rsidRDefault="00B20BF2" w:rsidP="00B20BF2">
            <w:pPr>
              <w:jc w:val="center"/>
              <w:rPr>
                <w:sz w:val="18"/>
                <w:szCs w:val="18"/>
              </w:rPr>
            </w:pPr>
          </w:p>
          <w:p w14:paraId="5721A63F" w14:textId="77777777" w:rsidR="00B20BF2" w:rsidRDefault="00B20BF2" w:rsidP="00B20BF2">
            <w:pPr>
              <w:jc w:val="center"/>
              <w:rPr>
                <w:sz w:val="18"/>
                <w:szCs w:val="18"/>
              </w:rPr>
            </w:pPr>
          </w:p>
          <w:p w14:paraId="5E956DF4" w14:textId="77777777" w:rsidR="00B20BF2" w:rsidRDefault="00B20BF2" w:rsidP="00B20BF2">
            <w:pPr>
              <w:jc w:val="center"/>
              <w:rPr>
                <w:sz w:val="18"/>
                <w:szCs w:val="18"/>
              </w:rPr>
            </w:pPr>
          </w:p>
          <w:p w14:paraId="3A4D43DC" w14:textId="40F3A889" w:rsidR="00B20BF2" w:rsidRPr="009F786E" w:rsidRDefault="00B20BF2" w:rsidP="00B20BF2">
            <w:pPr>
              <w:jc w:val="center"/>
              <w:rPr>
                <w:sz w:val="18"/>
                <w:szCs w:val="18"/>
              </w:rPr>
            </w:pPr>
            <w:r>
              <w:rPr>
                <w:sz w:val="18"/>
                <w:szCs w:val="18"/>
              </w:rPr>
              <w:t>1</w:t>
            </w:r>
          </w:p>
        </w:tc>
        <w:tc>
          <w:tcPr>
            <w:tcW w:w="900" w:type="dxa"/>
          </w:tcPr>
          <w:p w14:paraId="3B74A204" w14:textId="77777777" w:rsidR="00B20BF2" w:rsidRDefault="00B20BF2" w:rsidP="00B20BF2">
            <w:pPr>
              <w:jc w:val="center"/>
              <w:rPr>
                <w:sz w:val="18"/>
                <w:szCs w:val="18"/>
              </w:rPr>
            </w:pPr>
          </w:p>
          <w:p w14:paraId="17BE1676" w14:textId="77777777" w:rsidR="00B20BF2" w:rsidRDefault="00B20BF2" w:rsidP="00B20BF2">
            <w:pPr>
              <w:jc w:val="center"/>
              <w:rPr>
                <w:sz w:val="18"/>
                <w:szCs w:val="18"/>
              </w:rPr>
            </w:pPr>
          </w:p>
          <w:p w14:paraId="5EF8A170" w14:textId="77777777" w:rsidR="00B20BF2" w:rsidRDefault="00B20BF2" w:rsidP="00B20BF2">
            <w:pPr>
              <w:jc w:val="center"/>
              <w:rPr>
                <w:sz w:val="18"/>
                <w:szCs w:val="18"/>
              </w:rPr>
            </w:pPr>
          </w:p>
          <w:p w14:paraId="1B68BFAE" w14:textId="77777777" w:rsidR="00B20BF2" w:rsidRDefault="00B20BF2" w:rsidP="00B20BF2">
            <w:pPr>
              <w:jc w:val="center"/>
              <w:rPr>
                <w:sz w:val="18"/>
                <w:szCs w:val="18"/>
              </w:rPr>
            </w:pPr>
          </w:p>
          <w:p w14:paraId="3A4D43DD" w14:textId="71F5D62E" w:rsidR="00B20BF2" w:rsidRPr="009F786E" w:rsidRDefault="0002383E" w:rsidP="00B20BF2">
            <w:pPr>
              <w:jc w:val="center"/>
              <w:rPr>
                <w:sz w:val="18"/>
                <w:szCs w:val="18"/>
              </w:rPr>
            </w:pPr>
            <w:r>
              <w:rPr>
                <w:sz w:val="18"/>
                <w:szCs w:val="18"/>
              </w:rPr>
              <w:t>4</w:t>
            </w:r>
            <w:r w:rsidR="00B2770A">
              <w:rPr>
                <w:sz w:val="18"/>
                <w:szCs w:val="18"/>
              </w:rPr>
              <w:t>00</w:t>
            </w:r>
          </w:p>
        </w:tc>
        <w:tc>
          <w:tcPr>
            <w:tcW w:w="900" w:type="dxa"/>
          </w:tcPr>
          <w:p w14:paraId="18B92A62" w14:textId="77777777" w:rsidR="00B20BF2" w:rsidRDefault="00B20BF2" w:rsidP="00B20BF2">
            <w:pPr>
              <w:jc w:val="center"/>
              <w:rPr>
                <w:sz w:val="18"/>
                <w:szCs w:val="18"/>
              </w:rPr>
            </w:pPr>
          </w:p>
          <w:p w14:paraId="7988B161" w14:textId="77777777" w:rsidR="00B20BF2" w:rsidRDefault="00B20BF2" w:rsidP="00B20BF2">
            <w:pPr>
              <w:jc w:val="center"/>
              <w:rPr>
                <w:sz w:val="18"/>
                <w:szCs w:val="18"/>
              </w:rPr>
            </w:pPr>
          </w:p>
          <w:p w14:paraId="71D32F04" w14:textId="77777777" w:rsidR="00B20BF2" w:rsidRDefault="00B20BF2" w:rsidP="00B20BF2">
            <w:pPr>
              <w:jc w:val="center"/>
              <w:rPr>
                <w:sz w:val="18"/>
                <w:szCs w:val="18"/>
              </w:rPr>
            </w:pPr>
          </w:p>
          <w:p w14:paraId="4DAE566F" w14:textId="77777777" w:rsidR="00B20BF2" w:rsidRDefault="00B20BF2" w:rsidP="00B20BF2">
            <w:pPr>
              <w:jc w:val="center"/>
              <w:rPr>
                <w:sz w:val="18"/>
                <w:szCs w:val="18"/>
              </w:rPr>
            </w:pPr>
          </w:p>
          <w:p w14:paraId="3A4D43DE" w14:textId="0D6C020D" w:rsidR="00B20BF2" w:rsidRPr="009F786E" w:rsidRDefault="0002383E" w:rsidP="00B20BF2">
            <w:pPr>
              <w:jc w:val="center"/>
              <w:rPr>
                <w:sz w:val="18"/>
                <w:szCs w:val="18"/>
              </w:rPr>
            </w:pPr>
            <w:r>
              <w:rPr>
                <w:sz w:val="18"/>
                <w:szCs w:val="18"/>
              </w:rPr>
              <w:t>Meters</w:t>
            </w:r>
          </w:p>
        </w:tc>
        <w:tc>
          <w:tcPr>
            <w:tcW w:w="6945" w:type="dxa"/>
          </w:tcPr>
          <w:p w14:paraId="708585E9" w14:textId="028102B4" w:rsidR="00B20BF2" w:rsidRDefault="00B20BF2" w:rsidP="0002383E">
            <w:pPr>
              <w:rPr>
                <w:b/>
                <w:bCs/>
                <w:i/>
                <w:iCs/>
              </w:rPr>
            </w:pPr>
            <w:r>
              <w:rPr>
                <w:b/>
                <w:bCs/>
                <w:i/>
                <w:iCs/>
              </w:rPr>
              <w:t xml:space="preserve">Minimum </w:t>
            </w:r>
            <w:bookmarkStart w:id="2" w:name="_Hlk136261001"/>
            <w:bookmarkStart w:id="3" w:name="_Hlk136261383"/>
            <w:r w:rsidR="0002383E" w:rsidRPr="0002383E">
              <w:rPr>
                <w:b/>
                <w:bCs/>
                <w:i/>
                <w:iCs/>
              </w:rPr>
              <w:t>materials for menstrual pads production, sewing machines and accessories</w:t>
            </w:r>
            <w:bookmarkEnd w:id="2"/>
            <w:r w:rsidR="0002383E">
              <w:rPr>
                <w:b/>
                <w:bCs/>
                <w:i/>
                <w:iCs/>
              </w:rPr>
              <w:t xml:space="preserve"> </w:t>
            </w:r>
            <w:bookmarkEnd w:id="3"/>
            <w:r w:rsidRPr="00391500">
              <w:rPr>
                <w:b/>
                <w:bCs/>
                <w:i/>
                <w:iCs/>
              </w:rPr>
              <w:t>Specification</w:t>
            </w:r>
            <w:r w:rsidR="00B2770A">
              <w:rPr>
                <w:b/>
                <w:bCs/>
                <w:i/>
                <w:iCs/>
              </w:rPr>
              <w:t>s</w:t>
            </w:r>
            <w:r w:rsidRPr="00391500">
              <w:rPr>
                <w:b/>
                <w:bCs/>
                <w:i/>
                <w:iCs/>
              </w:rPr>
              <w:t>:</w:t>
            </w:r>
          </w:p>
          <w:p w14:paraId="2A517747" w14:textId="77777777" w:rsidR="0002383E" w:rsidRDefault="0002383E" w:rsidP="0002383E">
            <w:pPr>
              <w:rPr>
                <w:b/>
                <w:bCs/>
                <w:i/>
                <w:iCs/>
              </w:rPr>
            </w:pPr>
          </w:p>
          <w:p w14:paraId="3A4D43E0" w14:textId="7A0F7583" w:rsidR="00AA0379" w:rsidRPr="00AA0379" w:rsidRDefault="00D4592D" w:rsidP="0002383E">
            <w:pPr>
              <w:rPr>
                <w:bCs/>
              </w:rPr>
            </w:pPr>
            <w:r>
              <w:rPr>
                <w:bCs/>
              </w:rPr>
              <w:t>F</w:t>
            </w:r>
            <w:r w:rsidR="0002383E">
              <w:rPr>
                <w:bCs/>
              </w:rPr>
              <w:t xml:space="preserve">leece </w:t>
            </w:r>
            <w:r w:rsidR="00D25AB1" w:rsidRPr="00D25AB1">
              <w:rPr>
                <w:bCs/>
              </w:rPr>
              <w:t>cotton materials</w:t>
            </w:r>
            <w:r w:rsidR="00A70141">
              <w:rPr>
                <w:bCs/>
              </w:rPr>
              <w:t xml:space="preserve"> (</w:t>
            </w:r>
            <w:r w:rsidR="00A70141">
              <w:t>Soft absorbent either in light blue, pink or light green color)</w:t>
            </w:r>
          </w:p>
        </w:tc>
        <w:tc>
          <w:tcPr>
            <w:tcW w:w="1440" w:type="dxa"/>
          </w:tcPr>
          <w:p w14:paraId="3A4D43E3" w14:textId="77777777" w:rsidR="00B20BF2" w:rsidRPr="009F786E" w:rsidRDefault="00B20BF2" w:rsidP="00B96533">
            <w:pPr>
              <w:rPr>
                <w:sz w:val="18"/>
                <w:szCs w:val="18"/>
              </w:rPr>
            </w:pPr>
          </w:p>
        </w:tc>
        <w:tc>
          <w:tcPr>
            <w:tcW w:w="1350" w:type="dxa"/>
          </w:tcPr>
          <w:p w14:paraId="3A4D43E4" w14:textId="77777777" w:rsidR="00B20BF2" w:rsidRPr="009F786E" w:rsidRDefault="00B20BF2" w:rsidP="00B96533">
            <w:pPr>
              <w:rPr>
                <w:sz w:val="18"/>
                <w:szCs w:val="18"/>
              </w:rPr>
            </w:pPr>
          </w:p>
        </w:tc>
        <w:tc>
          <w:tcPr>
            <w:tcW w:w="1895" w:type="dxa"/>
          </w:tcPr>
          <w:p w14:paraId="3A4D43E5" w14:textId="77777777" w:rsidR="00B20BF2" w:rsidRPr="009F786E" w:rsidRDefault="00B20BF2" w:rsidP="00B96533">
            <w:pPr>
              <w:rPr>
                <w:sz w:val="18"/>
                <w:szCs w:val="18"/>
              </w:rPr>
            </w:pPr>
          </w:p>
        </w:tc>
      </w:tr>
      <w:tr w:rsidR="00D25AB1" w:rsidRPr="009F786E" w14:paraId="3580D31C" w14:textId="77777777" w:rsidTr="006B1D79">
        <w:trPr>
          <w:jc w:val="center"/>
        </w:trPr>
        <w:tc>
          <w:tcPr>
            <w:tcW w:w="805" w:type="dxa"/>
          </w:tcPr>
          <w:p w14:paraId="29BA8D7E" w14:textId="15E166A1" w:rsidR="00D25AB1" w:rsidRDefault="00D01574" w:rsidP="00B20BF2">
            <w:pPr>
              <w:jc w:val="center"/>
              <w:rPr>
                <w:sz w:val="18"/>
                <w:szCs w:val="18"/>
              </w:rPr>
            </w:pPr>
            <w:r>
              <w:rPr>
                <w:sz w:val="18"/>
                <w:szCs w:val="18"/>
              </w:rPr>
              <w:t>2</w:t>
            </w:r>
          </w:p>
        </w:tc>
        <w:tc>
          <w:tcPr>
            <w:tcW w:w="900" w:type="dxa"/>
          </w:tcPr>
          <w:p w14:paraId="74D2E0FA" w14:textId="6E00203B" w:rsidR="00D25AB1" w:rsidRDefault="00D01574" w:rsidP="00B20BF2">
            <w:pPr>
              <w:jc w:val="center"/>
              <w:rPr>
                <w:sz w:val="18"/>
                <w:szCs w:val="18"/>
              </w:rPr>
            </w:pPr>
            <w:r>
              <w:rPr>
                <w:sz w:val="18"/>
                <w:szCs w:val="18"/>
              </w:rPr>
              <w:t>400</w:t>
            </w:r>
          </w:p>
        </w:tc>
        <w:tc>
          <w:tcPr>
            <w:tcW w:w="900" w:type="dxa"/>
          </w:tcPr>
          <w:p w14:paraId="590DDE97" w14:textId="20C81B3D" w:rsidR="00D25AB1" w:rsidRDefault="00D01574" w:rsidP="00B20BF2">
            <w:pPr>
              <w:jc w:val="center"/>
              <w:rPr>
                <w:sz w:val="18"/>
                <w:szCs w:val="18"/>
              </w:rPr>
            </w:pPr>
            <w:r>
              <w:rPr>
                <w:sz w:val="18"/>
                <w:szCs w:val="18"/>
              </w:rPr>
              <w:t>Meters</w:t>
            </w:r>
          </w:p>
        </w:tc>
        <w:tc>
          <w:tcPr>
            <w:tcW w:w="6945" w:type="dxa"/>
          </w:tcPr>
          <w:p w14:paraId="042125CB" w14:textId="5E1D36A4" w:rsidR="00D25AB1" w:rsidRPr="00D01574" w:rsidRDefault="00D4592D" w:rsidP="00B96533">
            <w:r>
              <w:t>S</w:t>
            </w:r>
            <w:r w:rsidR="00D01574" w:rsidRPr="00D01574">
              <w:t>tretcher cotton materials</w:t>
            </w:r>
            <w:r w:rsidR="00A70141">
              <w:t xml:space="preserve"> </w:t>
            </w:r>
            <w:r w:rsidR="00A70141" w:rsidRPr="00A70141">
              <w:t>in either light blue, pink or light green color</w:t>
            </w:r>
          </w:p>
        </w:tc>
        <w:tc>
          <w:tcPr>
            <w:tcW w:w="1440" w:type="dxa"/>
          </w:tcPr>
          <w:p w14:paraId="06B3958C" w14:textId="77777777" w:rsidR="00D25AB1" w:rsidRPr="009F786E" w:rsidRDefault="00D25AB1" w:rsidP="00B96533">
            <w:pPr>
              <w:rPr>
                <w:sz w:val="18"/>
                <w:szCs w:val="18"/>
              </w:rPr>
            </w:pPr>
          </w:p>
        </w:tc>
        <w:tc>
          <w:tcPr>
            <w:tcW w:w="1350" w:type="dxa"/>
          </w:tcPr>
          <w:p w14:paraId="327CC333" w14:textId="77777777" w:rsidR="00D25AB1" w:rsidRPr="009F786E" w:rsidRDefault="00D25AB1" w:rsidP="00B96533">
            <w:pPr>
              <w:rPr>
                <w:sz w:val="18"/>
                <w:szCs w:val="18"/>
              </w:rPr>
            </w:pPr>
          </w:p>
        </w:tc>
        <w:tc>
          <w:tcPr>
            <w:tcW w:w="1895" w:type="dxa"/>
          </w:tcPr>
          <w:p w14:paraId="77593CDD" w14:textId="77777777" w:rsidR="00D25AB1" w:rsidRPr="009F786E" w:rsidRDefault="00D25AB1" w:rsidP="00B96533">
            <w:pPr>
              <w:rPr>
                <w:sz w:val="18"/>
                <w:szCs w:val="18"/>
              </w:rPr>
            </w:pPr>
          </w:p>
        </w:tc>
      </w:tr>
      <w:tr w:rsidR="00D4592D" w:rsidRPr="009F786E" w14:paraId="56D4001B" w14:textId="77777777" w:rsidTr="006B1D79">
        <w:trPr>
          <w:jc w:val="center"/>
        </w:trPr>
        <w:tc>
          <w:tcPr>
            <w:tcW w:w="805" w:type="dxa"/>
          </w:tcPr>
          <w:p w14:paraId="6B250F40" w14:textId="3F10800C" w:rsidR="00D4592D" w:rsidRDefault="00D4592D" w:rsidP="00B20BF2">
            <w:pPr>
              <w:jc w:val="center"/>
              <w:rPr>
                <w:sz w:val="18"/>
                <w:szCs w:val="18"/>
              </w:rPr>
            </w:pPr>
            <w:r>
              <w:rPr>
                <w:sz w:val="18"/>
                <w:szCs w:val="18"/>
              </w:rPr>
              <w:t>3</w:t>
            </w:r>
          </w:p>
        </w:tc>
        <w:tc>
          <w:tcPr>
            <w:tcW w:w="900" w:type="dxa"/>
          </w:tcPr>
          <w:p w14:paraId="07C70283" w14:textId="0FD6D0AF" w:rsidR="00D4592D" w:rsidRDefault="00D4592D" w:rsidP="00B20BF2">
            <w:pPr>
              <w:jc w:val="center"/>
              <w:rPr>
                <w:sz w:val="18"/>
                <w:szCs w:val="18"/>
              </w:rPr>
            </w:pPr>
            <w:r>
              <w:rPr>
                <w:sz w:val="18"/>
                <w:szCs w:val="18"/>
              </w:rPr>
              <w:t>10</w:t>
            </w:r>
          </w:p>
        </w:tc>
        <w:tc>
          <w:tcPr>
            <w:tcW w:w="900" w:type="dxa"/>
          </w:tcPr>
          <w:p w14:paraId="78B82398" w14:textId="698D9A81" w:rsidR="00D4592D" w:rsidRDefault="00D4592D" w:rsidP="00B20BF2">
            <w:pPr>
              <w:jc w:val="center"/>
              <w:rPr>
                <w:sz w:val="18"/>
                <w:szCs w:val="18"/>
              </w:rPr>
            </w:pPr>
            <w:r>
              <w:rPr>
                <w:sz w:val="18"/>
                <w:szCs w:val="18"/>
              </w:rPr>
              <w:t>Rolls</w:t>
            </w:r>
          </w:p>
        </w:tc>
        <w:tc>
          <w:tcPr>
            <w:tcW w:w="6945" w:type="dxa"/>
          </w:tcPr>
          <w:p w14:paraId="4B3A6D69" w14:textId="777DA71B" w:rsidR="00D4592D" w:rsidRPr="00D01574" w:rsidRDefault="00D4592D" w:rsidP="00D4592D">
            <w:r>
              <w:t>L</w:t>
            </w:r>
            <w:r w:rsidRPr="00D4592D">
              <w:t>eak proof</w:t>
            </w:r>
            <w:r w:rsidR="00B17266">
              <w:t xml:space="preserve"> </w:t>
            </w:r>
            <w:r>
              <w:t>P</w:t>
            </w:r>
            <w:r w:rsidRPr="00D4592D">
              <w:t>lastic liners</w:t>
            </w:r>
            <w:r w:rsidR="00A70141">
              <w:t xml:space="preserve"> in </w:t>
            </w:r>
            <w:r w:rsidR="00A70141" w:rsidRPr="00A70141">
              <w:t>light blue, pink or light green color</w:t>
            </w:r>
          </w:p>
        </w:tc>
        <w:tc>
          <w:tcPr>
            <w:tcW w:w="1440" w:type="dxa"/>
          </w:tcPr>
          <w:p w14:paraId="1B844444" w14:textId="77777777" w:rsidR="00D4592D" w:rsidRPr="009F786E" w:rsidRDefault="00D4592D" w:rsidP="00B96533">
            <w:pPr>
              <w:rPr>
                <w:sz w:val="18"/>
                <w:szCs w:val="18"/>
              </w:rPr>
            </w:pPr>
          </w:p>
        </w:tc>
        <w:tc>
          <w:tcPr>
            <w:tcW w:w="1350" w:type="dxa"/>
          </w:tcPr>
          <w:p w14:paraId="3C3BA67E" w14:textId="77777777" w:rsidR="00D4592D" w:rsidRPr="009F786E" w:rsidRDefault="00D4592D" w:rsidP="00B96533">
            <w:pPr>
              <w:rPr>
                <w:sz w:val="18"/>
                <w:szCs w:val="18"/>
              </w:rPr>
            </w:pPr>
          </w:p>
        </w:tc>
        <w:tc>
          <w:tcPr>
            <w:tcW w:w="1895" w:type="dxa"/>
          </w:tcPr>
          <w:p w14:paraId="576EF5AE" w14:textId="77777777" w:rsidR="00D4592D" w:rsidRPr="009F786E" w:rsidRDefault="00D4592D" w:rsidP="00B96533">
            <w:pPr>
              <w:rPr>
                <w:sz w:val="18"/>
                <w:szCs w:val="18"/>
              </w:rPr>
            </w:pPr>
          </w:p>
        </w:tc>
      </w:tr>
      <w:tr w:rsidR="00D25AB1" w:rsidRPr="009F786E" w14:paraId="5A0F7281" w14:textId="77777777" w:rsidTr="006B1D79">
        <w:trPr>
          <w:jc w:val="center"/>
        </w:trPr>
        <w:tc>
          <w:tcPr>
            <w:tcW w:w="805" w:type="dxa"/>
          </w:tcPr>
          <w:p w14:paraId="1C4A10C8" w14:textId="4ECCE0B5" w:rsidR="00D25AB1" w:rsidRDefault="00D4592D" w:rsidP="00B20BF2">
            <w:pPr>
              <w:jc w:val="center"/>
              <w:rPr>
                <w:sz w:val="18"/>
                <w:szCs w:val="18"/>
              </w:rPr>
            </w:pPr>
            <w:r>
              <w:rPr>
                <w:sz w:val="18"/>
                <w:szCs w:val="18"/>
              </w:rPr>
              <w:t>4</w:t>
            </w:r>
          </w:p>
        </w:tc>
        <w:tc>
          <w:tcPr>
            <w:tcW w:w="900" w:type="dxa"/>
          </w:tcPr>
          <w:p w14:paraId="607290F6" w14:textId="1253ED77" w:rsidR="00D25AB1" w:rsidRDefault="00D01574" w:rsidP="00B20BF2">
            <w:pPr>
              <w:jc w:val="center"/>
              <w:rPr>
                <w:sz w:val="18"/>
                <w:szCs w:val="18"/>
              </w:rPr>
            </w:pPr>
            <w:r>
              <w:rPr>
                <w:sz w:val="18"/>
                <w:szCs w:val="18"/>
              </w:rPr>
              <w:t>10</w:t>
            </w:r>
          </w:p>
        </w:tc>
        <w:tc>
          <w:tcPr>
            <w:tcW w:w="900" w:type="dxa"/>
          </w:tcPr>
          <w:p w14:paraId="26301213" w14:textId="59164205" w:rsidR="00D25AB1" w:rsidRDefault="00D01574" w:rsidP="00B20BF2">
            <w:pPr>
              <w:jc w:val="center"/>
              <w:rPr>
                <w:sz w:val="18"/>
                <w:szCs w:val="18"/>
              </w:rPr>
            </w:pPr>
            <w:r>
              <w:rPr>
                <w:sz w:val="18"/>
                <w:szCs w:val="18"/>
              </w:rPr>
              <w:t>Cartons</w:t>
            </w:r>
          </w:p>
        </w:tc>
        <w:tc>
          <w:tcPr>
            <w:tcW w:w="6945" w:type="dxa"/>
          </w:tcPr>
          <w:p w14:paraId="1D321B2D" w14:textId="63E791FF" w:rsidR="00D25AB1" w:rsidRPr="00D01574" w:rsidRDefault="00D01574" w:rsidP="00B96533">
            <w:pPr>
              <w:rPr>
                <w:rFonts w:cs="Arial"/>
                <w:b/>
                <w:bCs/>
                <w:szCs w:val="20"/>
              </w:rPr>
            </w:pPr>
            <w:r w:rsidRPr="00D01574">
              <w:rPr>
                <w:rFonts w:cs="Arial"/>
                <w:szCs w:val="20"/>
              </w:rPr>
              <w:t>Tread (big rolls)</w:t>
            </w:r>
            <w:r w:rsidR="00A70141">
              <w:rPr>
                <w:rFonts w:cs="Arial"/>
                <w:szCs w:val="20"/>
              </w:rPr>
              <w:t>,</w:t>
            </w:r>
            <w:r w:rsidR="00A70141" w:rsidRPr="00A70141">
              <w:rPr>
                <w:rFonts w:cs="Arial"/>
                <w:szCs w:val="20"/>
              </w:rPr>
              <w:t xml:space="preserve"> </w:t>
            </w:r>
            <w:r w:rsidR="00A70141">
              <w:t xml:space="preserve">25rolls of </w:t>
            </w:r>
            <w:r w:rsidR="00A70141" w:rsidRPr="00A70141">
              <w:rPr>
                <w:rFonts w:cs="Arial"/>
                <w:szCs w:val="20"/>
              </w:rPr>
              <w:t>6000 yards, all purpose.</w:t>
            </w:r>
          </w:p>
        </w:tc>
        <w:tc>
          <w:tcPr>
            <w:tcW w:w="1440" w:type="dxa"/>
          </w:tcPr>
          <w:p w14:paraId="264950A3" w14:textId="77777777" w:rsidR="00D25AB1" w:rsidRPr="009F786E" w:rsidRDefault="00D25AB1" w:rsidP="00B96533">
            <w:pPr>
              <w:rPr>
                <w:sz w:val="18"/>
                <w:szCs w:val="18"/>
              </w:rPr>
            </w:pPr>
          </w:p>
        </w:tc>
        <w:tc>
          <w:tcPr>
            <w:tcW w:w="1350" w:type="dxa"/>
          </w:tcPr>
          <w:p w14:paraId="65A73509" w14:textId="77777777" w:rsidR="00D25AB1" w:rsidRPr="009F786E" w:rsidRDefault="00D25AB1" w:rsidP="00B96533">
            <w:pPr>
              <w:rPr>
                <w:sz w:val="18"/>
                <w:szCs w:val="18"/>
              </w:rPr>
            </w:pPr>
          </w:p>
        </w:tc>
        <w:tc>
          <w:tcPr>
            <w:tcW w:w="1895" w:type="dxa"/>
          </w:tcPr>
          <w:p w14:paraId="5AAA8078" w14:textId="77777777" w:rsidR="00D25AB1" w:rsidRPr="009F786E" w:rsidRDefault="00D25AB1" w:rsidP="00B96533">
            <w:pPr>
              <w:rPr>
                <w:sz w:val="18"/>
                <w:szCs w:val="18"/>
              </w:rPr>
            </w:pPr>
          </w:p>
        </w:tc>
      </w:tr>
      <w:tr w:rsidR="00D25AB1" w:rsidRPr="009F786E" w14:paraId="4D907466" w14:textId="77777777" w:rsidTr="006B1D79">
        <w:trPr>
          <w:jc w:val="center"/>
        </w:trPr>
        <w:tc>
          <w:tcPr>
            <w:tcW w:w="805" w:type="dxa"/>
          </w:tcPr>
          <w:p w14:paraId="1F8706D0" w14:textId="285F27F2" w:rsidR="00D25AB1" w:rsidRDefault="00D4592D" w:rsidP="00B20BF2">
            <w:pPr>
              <w:jc w:val="center"/>
              <w:rPr>
                <w:sz w:val="18"/>
                <w:szCs w:val="18"/>
              </w:rPr>
            </w:pPr>
            <w:r>
              <w:rPr>
                <w:sz w:val="18"/>
                <w:szCs w:val="18"/>
              </w:rPr>
              <w:t>5</w:t>
            </w:r>
          </w:p>
        </w:tc>
        <w:tc>
          <w:tcPr>
            <w:tcW w:w="900" w:type="dxa"/>
          </w:tcPr>
          <w:p w14:paraId="1A1D1FA0" w14:textId="4FE428F6" w:rsidR="00D25AB1" w:rsidRDefault="00D01574" w:rsidP="00B20BF2">
            <w:pPr>
              <w:jc w:val="center"/>
              <w:rPr>
                <w:sz w:val="18"/>
                <w:szCs w:val="18"/>
              </w:rPr>
            </w:pPr>
            <w:r>
              <w:rPr>
                <w:sz w:val="18"/>
                <w:szCs w:val="18"/>
              </w:rPr>
              <w:t>4</w:t>
            </w:r>
          </w:p>
        </w:tc>
        <w:tc>
          <w:tcPr>
            <w:tcW w:w="900" w:type="dxa"/>
          </w:tcPr>
          <w:p w14:paraId="6A52EA3B" w14:textId="22337260" w:rsidR="00D25AB1" w:rsidRDefault="00D01574" w:rsidP="00B20BF2">
            <w:pPr>
              <w:jc w:val="center"/>
              <w:rPr>
                <w:sz w:val="18"/>
                <w:szCs w:val="18"/>
              </w:rPr>
            </w:pPr>
            <w:r>
              <w:rPr>
                <w:sz w:val="18"/>
                <w:szCs w:val="18"/>
              </w:rPr>
              <w:t>Dozen</w:t>
            </w:r>
          </w:p>
        </w:tc>
        <w:tc>
          <w:tcPr>
            <w:tcW w:w="6945" w:type="dxa"/>
          </w:tcPr>
          <w:p w14:paraId="09F0C09D" w14:textId="42A2452B" w:rsidR="00D25AB1" w:rsidRPr="00D01574" w:rsidRDefault="00A70141" w:rsidP="00B96533">
            <w:r>
              <w:t>sci</w:t>
            </w:r>
            <w:r w:rsidRPr="00D01574">
              <w:t>ssors</w:t>
            </w:r>
            <w:r>
              <w:t>, 10-inch</w:t>
            </w:r>
          </w:p>
        </w:tc>
        <w:tc>
          <w:tcPr>
            <w:tcW w:w="1440" w:type="dxa"/>
          </w:tcPr>
          <w:p w14:paraId="7419FF14" w14:textId="77777777" w:rsidR="00D25AB1" w:rsidRPr="009F786E" w:rsidRDefault="00D25AB1" w:rsidP="00B96533">
            <w:pPr>
              <w:rPr>
                <w:sz w:val="18"/>
                <w:szCs w:val="18"/>
              </w:rPr>
            </w:pPr>
          </w:p>
        </w:tc>
        <w:tc>
          <w:tcPr>
            <w:tcW w:w="1350" w:type="dxa"/>
          </w:tcPr>
          <w:p w14:paraId="245B9D60" w14:textId="77777777" w:rsidR="00D25AB1" w:rsidRPr="009F786E" w:rsidRDefault="00D25AB1" w:rsidP="00B96533">
            <w:pPr>
              <w:rPr>
                <w:sz w:val="18"/>
                <w:szCs w:val="18"/>
              </w:rPr>
            </w:pPr>
          </w:p>
        </w:tc>
        <w:tc>
          <w:tcPr>
            <w:tcW w:w="1895" w:type="dxa"/>
          </w:tcPr>
          <w:p w14:paraId="69B13022" w14:textId="77777777" w:rsidR="00D25AB1" w:rsidRPr="009F786E" w:rsidRDefault="00D25AB1" w:rsidP="00B96533">
            <w:pPr>
              <w:rPr>
                <w:sz w:val="18"/>
                <w:szCs w:val="18"/>
              </w:rPr>
            </w:pPr>
          </w:p>
        </w:tc>
      </w:tr>
      <w:tr w:rsidR="00D25AB1" w:rsidRPr="009F786E" w14:paraId="158B1D1B" w14:textId="77777777" w:rsidTr="006B1D79">
        <w:trPr>
          <w:jc w:val="center"/>
        </w:trPr>
        <w:tc>
          <w:tcPr>
            <w:tcW w:w="805" w:type="dxa"/>
          </w:tcPr>
          <w:p w14:paraId="00111DBE" w14:textId="4C5524E5" w:rsidR="00D25AB1" w:rsidRDefault="00D4592D" w:rsidP="00B20BF2">
            <w:pPr>
              <w:jc w:val="center"/>
              <w:rPr>
                <w:sz w:val="18"/>
                <w:szCs w:val="18"/>
              </w:rPr>
            </w:pPr>
            <w:r>
              <w:rPr>
                <w:sz w:val="18"/>
                <w:szCs w:val="18"/>
              </w:rPr>
              <w:t>6</w:t>
            </w:r>
          </w:p>
        </w:tc>
        <w:tc>
          <w:tcPr>
            <w:tcW w:w="900" w:type="dxa"/>
          </w:tcPr>
          <w:p w14:paraId="2BAEA52B" w14:textId="7F043C81" w:rsidR="00D25AB1" w:rsidRDefault="00D01574" w:rsidP="00B20BF2">
            <w:pPr>
              <w:jc w:val="center"/>
              <w:rPr>
                <w:sz w:val="18"/>
                <w:szCs w:val="18"/>
              </w:rPr>
            </w:pPr>
            <w:r>
              <w:rPr>
                <w:sz w:val="18"/>
                <w:szCs w:val="18"/>
              </w:rPr>
              <w:t>4</w:t>
            </w:r>
          </w:p>
        </w:tc>
        <w:tc>
          <w:tcPr>
            <w:tcW w:w="900" w:type="dxa"/>
          </w:tcPr>
          <w:p w14:paraId="66031D5D" w14:textId="3022FA29" w:rsidR="00D25AB1" w:rsidRDefault="00D01574" w:rsidP="00B20BF2">
            <w:pPr>
              <w:jc w:val="center"/>
              <w:rPr>
                <w:sz w:val="18"/>
                <w:szCs w:val="18"/>
              </w:rPr>
            </w:pPr>
            <w:r>
              <w:rPr>
                <w:sz w:val="18"/>
                <w:szCs w:val="18"/>
              </w:rPr>
              <w:t>Dozen</w:t>
            </w:r>
          </w:p>
        </w:tc>
        <w:tc>
          <w:tcPr>
            <w:tcW w:w="6945" w:type="dxa"/>
          </w:tcPr>
          <w:p w14:paraId="208A6FD9" w14:textId="1E8F9D3B" w:rsidR="00D25AB1" w:rsidRPr="00D4592D" w:rsidRDefault="00D4592D" w:rsidP="00B96533">
            <w:r>
              <w:t>T</w:t>
            </w:r>
            <w:r w:rsidRPr="00D4592D">
              <w:t>ape measures</w:t>
            </w:r>
            <w:r w:rsidR="00A70141">
              <w:t>, 60 inch / 150 cm long</w:t>
            </w:r>
          </w:p>
        </w:tc>
        <w:tc>
          <w:tcPr>
            <w:tcW w:w="1440" w:type="dxa"/>
          </w:tcPr>
          <w:p w14:paraId="79F1A35B" w14:textId="77777777" w:rsidR="00D25AB1" w:rsidRPr="009F786E" w:rsidRDefault="00D25AB1" w:rsidP="00B96533">
            <w:pPr>
              <w:rPr>
                <w:sz w:val="18"/>
                <w:szCs w:val="18"/>
              </w:rPr>
            </w:pPr>
          </w:p>
        </w:tc>
        <w:tc>
          <w:tcPr>
            <w:tcW w:w="1350" w:type="dxa"/>
          </w:tcPr>
          <w:p w14:paraId="4614DDDB" w14:textId="77777777" w:rsidR="00D25AB1" w:rsidRPr="009F786E" w:rsidRDefault="00D25AB1" w:rsidP="00B96533">
            <w:pPr>
              <w:rPr>
                <w:sz w:val="18"/>
                <w:szCs w:val="18"/>
              </w:rPr>
            </w:pPr>
          </w:p>
        </w:tc>
        <w:tc>
          <w:tcPr>
            <w:tcW w:w="1895" w:type="dxa"/>
          </w:tcPr>
          <w:p w14:paraId="299007E1" w14:textId="77777777" w:rsidR="00D25AB1" w:rsidRPr="009F786E" w:rsidRDefault="00D25AB1" w:rsidP="00B96533">
            <w:pPr>
              <w:rPr>
                <w:sz w:val="18"/>
                <w:szCs w:val="18"/>
              </w:rPr>
            </w:pPr>
          </w:p>
        </w:tc>
      </w:tr>
      <w:tr w:rsidR="00D25AB1" w:rsidRPr="009F786E" w14:paraId="1E8FD7D9" w14:textId="77777777" w:rsidTr="006B1D79">
        <w:trPr>
          <w:jc w:val="center"/>
        </w:trPr>
        <w:tc>
          <w:tcPr>
            <w:tcW w:w="805" w:type="dxa"/>
          </w:tcPr>
          <w:p w14:paraId="7959FAB1" w14:textId="245B8C6C" w:rsidR="00D25AB1" w:rsidRDefault="00D4592D" w:rsidP="00B20BF2">
            <w:pPr>
              <w:jc w:val="center"/>
              <w:rPr>
                <w:sz w:val="18"/>
                <w:szCs w:val="18"/>
              </w:rPr>
            </w:pPr>
            <w:r>
              <w:rPr>
                <w:sz w:val="18"/>
                <w:szCs w:val="18"/>
              </w:rPr>
              <w:t>7</w:t>
            </w:r>
          </w:p>
        </w:tc>
        <w:tc>
          <w:tcPr>
            <w:tcW w:w="900" w:type="dxa"/>
          </w:tcPr>
          <w:p w14:paraId="0BF36432" w14:textId="62786A92" w:rsidR="00D25AB1" w:rsidRDefault="00D01574" w:rsidP="00B20BF2">
            <w:pPr>
              <w:jc w:val="center"/>
              <w:rPr>
                <w:sz w:val="18"/>
                <w:szCs w:val="18"/>
              </w:rPr>
            </w:pPr>
            <w:r>
              <w:rPr>
                <w:sz w:val="18"/>
                <w:szCs w:val="18"/>
              </w:rPr>
              <w:t>30</w:t>
            </w:r>
          </w:p>
        </w:tc>
        <w:tc>
          <w:tcPr>
            <w:tcW w:w="900" w:type="dxa"/>
          </w:tcPr>
          <w:p w14:paraId="13578A70" w14:textId="0F912FD1" w:rsidR="00D25AB1" w:rsidRDefault="00D01574" w:rsidP="00B20BF2">
            <w:pPr>
              <w:jc w:val="center"/>
              <w:rPr>
                <w:sz w:val="18"/>
                <w:szCs w:val="18"/>
              </w:rPr>
            </w:pPr>
            <w:r>
              <w:rPr>
                <w:sz w:val="18"/>
                <w:szCs w:val="18"/>
              </w:rPr>
              <w:t>Pieces</w:t>
            </w:r>
          </w:p>
        </w:tc>
        <w:tc>
          <w:tcPr>
            <w:tcW w:w="6945" w:type="dxa"/>
          </w:tcPr>
          <w:p w14:paraId="2066ADFA" w14:textId="0D7A3B66" w:rsidR="00D25AB1" w:rsidRPr="00D4592D" w:rsidRDefault="00D4592D" w:rsidP="00B96533">
            <w:r>
              <w:t>M</w:t>
            </w:r>
            <w:r w:rsidRPr="00D4592D">
              <w:t>anillas papers</w:t>
            </w:r>
          </w:p>
        </w:tc>
        <w:tc>
          <w:tcPr>
            <w:tcW w:w="1440" w:type="dxa"/>
          </w:tcPr>
          <w:p w14:paraId="1E2D07A5" w14:textId="77777777" w:rsidR="00D25AB1" w:rsidRPr="009F786E" w:rsidRDefault="00D25AB1" w:rsidP="00B96533">
            <w:pPr>
              <w:rPr>
                <w:sz w:val="18"/>
                <w:szCs w:val="18"/>
              </w:rPr>
            </w:pPr>
          </w:p>
        </w:tc>
        <w:tc>
          <w:tcPr>
            <w:tcW w:w="1350" w:type="dxa"/>
          </w:tcPr>
          <w:p w14:paraId="408B04C8" w14:textId="77777777" w:rsidR="00D25AB1" w:rsidRPr="009F786E" w:rsidRDefault="00D25AB1" w:rsidP="00B96533">
            <w:pPr>
              <w:rPr>
                <w:sz w:val="18"/>
                <w:szCs w:val="18"/>
              </w:rPr>
            </w:pPr>
          </w:p>
        </w:tc>
        <w:tc>
          <w:tcPr>
            <w:tcW w:w="1895" w:type="dxa"/>
          </w:tcPr>
          <w:p w14:paraId="30433D35" w14:textId="77777777" w:rsidR="00D25AB1" w:rsidRPr="009F786E" w:rsidRDefault="00D25AB1" w:rsidP="00B96533">
            <w:pPr>
              <w:rPr>
                <w:sz w:val="18"/>
                <w:szCs w:val="18"/>
              </w:rPr>
            </w:pPr>
          </w:p>
        </w:tc>
      </w:tr>
      <w:tr w:rsidR="00D25AB1" w:rsidRPr="009F786E" w14:paraId="570D67FA" w14:textId="77777777" w:rsidTr="006B1D79">
        <w:trPr>
          <w:jc w:val="center"/>
        </w:trPr>
        <w:tc>
          <w:tcPr>
            <w:tcW w:w="805" w:type="dxa"/>
          </w:tcPr>
          <w:p w14:paraId="7BF716F5" w14:textId="56E78156" w:rsidR="00D25AB1" w:rsidRDefault="00D4592D" w:rsidP="00B20BF2">
            <w:pPr>
              <w:jc w:val="center"/>
              <w:rPr>
                <w:sz w:val="18"/>
                <w:szCs w:val="18"/>
              </w:rPr>
            </w:pPr>
            <w:r>
              <w:rPr>
                <w:sz w:val="18"/>
                <w:szCs w:val="18"/>
              </w:rPr>
              <w:lastRenderedPageBreak/>
              <w:t>8</w:t>
            </w:r>
          </w:p>
        </w:tc>
        <w:tc>
          <w:tcPr>
            <w:tcW w:w="900" w:type="dxa"/>
          </w:tcPr>
          <w:p w14:paraId="5138A47F" w14:textId="6F48C676" w:rsidR="00D25AB1" w:rsidRDefault="00D01574" w:rsidP="00B20BF2">
            <w:pPr>
              <w:jc w:val="center"/>
              <w:rPr>
                <w:sz w:val="18"/>
                <w:szCs w:val="18"/>
              </w:rPr>
            </w:pPr>
            <w:r>
              <w:rPr>
                <w:sz w:val="18"/>
                <w:szCs w:val="18"/>
              </w:rPr>
              <w:t>10</w:t>
            </w:r>
          </w:p>
        </w:tc>
        <w:tc>
          <w:tcPr>
            <w:tcW w:w="900" w:type="dxa"/>
          </w:tcPr>
          <w:p w14:paraId="050B80C5" w14:textId="4358430A" w:rsidR="00D25AB1" w:rsidRDefault="00D4592D" w:rsidP="00B20BF2">
            <w:pPr>
              <w:jc w:val="center"/>
              <w:rPr>
                <w:sz w:val="18"/>
                <w:szCs w:val="18"/>
              </w:rPr>
            </w:pPr>
            <w:r>
              <w:rPr>
                <w:sz w:val="18"/>
                <w:szCs w:val="18"/>
              </w:rPr>
              <w:t>pieces</w:t>
            </w:r>
          </w:p>
        </w:tc>
        <w:tc>
          <w:tcPr>
            <w:tcW w:w="6945" w:type="dxa"/>
          </w:tcPr>
          <w:p w14:paraId="2557B6DF" w14:textId="7A13161D" w:rsidR="00D25AB1" w:rsidRPr="00D4592D" w:rsidRDefault="00D4592D" w:rsidP="00D4592D">
            <w:r>
              <w:t>S</w:t>
            </w:r>
            <w:r w:rsidRPr="00D4592D">
              <w:t>ewing machines with accessories and spare parts (Head, metallic stand, and wooden head, and</w:t>
            </w:r>
            <w:r w:rsidR="00B17266">
              <w:t xml:space="preserve"> </w:t>
            </w:r>
            <w:r w:rsidRPr="00D4592D">
              <w:t>first moving spare parts)</w:t>
            </w:r>
          </w:p>
        </w:tc>
        <w:tc>
          <w:tcPr>
            <w:tcW w:w="1440" w:type="dxa"/>
          </w:tcPr>
          <w:p w14:paraId="310F506B" w14:textId="77777777" w:rsidR="00D25AB1" w:rsidRPr="009F786E" w:rsidRDefault="00D25AB1" w:rsidP="00B96533">
            <w:pPr>
              <w:rPr>
                <w:sz w:val="18"/>
                <w:szCs w:val="18"/>
              </w:rPr>
            </w:pPr>
          </w:p>
        </w:tc>
        <w:tc>
          <w:tcPr>
            <w:tcW w:w="1350" w:type="dxa"/>
          </w:tcPr>
          <w:p w14:paraId="338CF6AF" w14:textId="77777777" w:rsidR="00D25AB1" w:rsidRPr="009F786E" w:rsidRDefault="00D25AB1" w:rsidP="00B96533">
            <w:pPr>
              <w:rPr>
                <w:sz w:val="18"/>
                <w:szCs w:val="18"/>
              </w:rPr>
            </w:pPr>
          </w:p>
        </w:tc>
        <w:tc>
          <w:tcPr>
            <w:tcW w:w="1895" w:type="dxa"/>
          </w:tcPr>
          <w:p w14:paraId="41E05AEF" w14:textId="77777777" w:rsidR="00D25AB1" w:rsidRPr="009F786E" w:rsidRDefault="00D25AB1" w:rsidP="00B96533">
            <w:pPr>
              <w:rPr>
                <w:sz w:val="18"/>
                <w:szCs w:val="18"/>
              </w:rPr>
            </w:pPr>
          </w:p>
        </w:tc>
      </w:tr>
      <w:tr w:rsidR="00D25AB1" w:rsidRPr="009F786E" w14:paraId="51395972" w14:textId="77777777" w:rsidTr="006B1D79">
        <w:trPr>
          <w:jc w:val="center"/>
        </w:trPr>
        <w:tc>
          <w:tcPr>
            <w:tcW w:w="805" w:type="dxa"/>
          </w:tcPr>
          <w:p w14:paraId="2964C015" w14:textId="2C8411C4" w:rsidR="00D25AB1" w:rsidRDefault="00D4592D" w:rsidP="00B20BF2">
            <w:pPr>
              <w:jc w:val="center"/>
              <w:rPr>
                <w:sz w:val="18"/>
                <w:szCs w:val="18"/>
              </w:rPr>
            </w:pPr>
            <w:r>
              <w:rPr>
                <w:sz w:val="18"/>
                <w:szCs w:val="18"/>
              </w:rPr>
              <w:t>9</w:t>
            </w:r>
          </w:p>
        </w:tc>
        <w:tc>
          <w:tcPr>
            <w:tcW w:w="900" w:type="dxa"/>
          </w:tcPr>
          <w:p w14:paraId="1929AF36" w14:textId="4673E495" w:rsidR="00D25AB1" w:rsidRDefault="00D4592D" w:rsidP="00B20BF2">
            <w:pPr>
              <w:jc w:val="center"/>
              <w:rPr>
                <w:sz w:val="18"/>
                <w:szCs w:val="18"/>
              </w:rPr>
            </w:pPr>
            <w:r>
              <w:rPr>
                <w:sz w:val="18"/>
                <w:szCs w:val="18"/>
              </w:rPr>
              <w:t>4</w:t>
            </w:r>
          </w:p>
        </w:tc>
        <w:tc>
          <w:tcPr>
            <w:tcW w:w="900" w:type="dxa"/>
          </w:tcPr>
          <w:p w14:paraId="6F336C54" w14:textId="20592A88" w:rsidR="00D25AB1" w:rsidRDefault="00D4592D" w:rsidP="00B20BF2">
            <w:pPr>
              <w:jc w:val="center"/>
              <w:rPr>
                <w:sz w:val="18"/>
                <w:szCs w:val="18"/>
              </w:rPr>
            </w:pPr>
            <w:r>
              <w:rPr>
                <w:sz w:val="18"/>
                <w:szCs w:val="18"/>
              </w:rPr>
              <w:t>pieces</w:t>
            </w:r>
          </w:p>
        </w:tc>
        <w:tc>
          <w:tcPr>
            <w:tcW w:w="6945" w:type="dxa"/>
          </w:tcPr>
          <w:p w14:paraId="065C95C3" w14:textId="5286C33D" w:rsidR="00D4592D" w:rsidRPr="00D4592D" w:rsidRDefault="00D4592D" w:rsidP="00D4592D">
            <w:r w:rsidRPr="00D4592D">
              <w:t>Overlock machines, accessories and spare parts Head, metallic stand, and wooden head, and first moving</w:t>
            </w:r>
          </w:p>
          <w:p w14:paraId="22CFB7D2" w14:textId="28EA19FB" w:rsidR="00D25AB1" w:rsidRPr="00D4592D" w:rsidRDefault="00D4592D" w:rsidP="00D4592D">
            <w:r w:rsidRPr="00D4592D">
              <w:t>spare parts)</w:t>
            </w:r>
          </w:p>
        </w:tc>
        <w:tc>
          <w:tcPr>
            <w:tcW w:w="1440" w:type="dxa"/>
          </w:tcPr>
          <w:p w14:paraId="15CBBCF2" w14:textId="77777777" w:rsidR="00D25AB1" w:rsidRPr="009F786E" w:rsidRDefault="00D25AB1" w:rsidP="00B96533">
            <w:pPr>
              <w:rPr>
                <w:sz w:val="18"/>
                <w:szCs w:val="18"/>
              </w:rPr>
            </w:pPr>
          </w:p>
        </w:tc>
        <w:tc>
          <w:tcPr>
            <w:tcW w:w="1350" w:type="dxa"/>
          </w:tcPr>
          <w:p w14:paraId="441C5898" w14:textId="77777777" w:rsidR="00D25AB1" w:rsidRPr="009F786E" w:rsidRDefault="00D25AB1" w:rsidP="00B96533">
            <w:pPr>
              <w:rPr>
                <w:sz w:val="18"/>
                <w:szCs w:val="18"/>
              </w:rPr>
            </w:pPr>
          </w:p>
        </w:tc>
        <w:tc>
          <w:tcPr>
            <w:tcW w:w="1895" w:type="dxa"/>
          </w:tcPr>
          <w:p w14:paraId="0E7FA067" w14:textId="77777777" w:rsidR="00D25AB1" w:rsidRPr="009F786E" w:rsidRDefault="00D25AB1" w:rsidP="00B96533">
            <w:pPr>
              <w:rPr>
                <w:sz w:val="18"/>
                <w:szCs w:val="18"/>
              </w:rPr>
            </w:pPr>
          </w:p>
        </w:tc>
      </w:tr>
      <w:tr w:rsidR="00D25AB1" w:rsidRPr="009F786E" w14:paraId="31716BB6" w14:textId="77777777" w:rsidTr="006B1D79">
        <w:trPr>
          <w:jc w:val="center"/>
        </w:trPr>
        <w:tc>
          <w:tcPr>
            <w:tcW w:w="805" w:type="dxa"/>
          </w:tcPr>
          <w:p w14:paraId="5375AC49" w14:textId="1BF2AA01" w:rsidR="00D25AB1" w:rsidRDefault="00D4592D" w:rsidP="00B20BF2">
            <w:pPr>
              <w:jc w:val="center"/>
              <w:rPr>
                <w:sz w:val="18"/>
                <w:szCs w:val="18"/>
              </w:rPr>
            </w:pPr>
            <w:r>
              <w:rPr>
                <w:sz w:val="18"/>
                <w:szCs w:val="18"/>
              </w:rPr>
              <w:t>10</w:t>
            </w:r>
          </w:p>
        </w:tc>
        <w:tc>
          <w:tcPr>
            <w:tcW w:w="900" w:type="dxa"/>
          </w:tcPr>
          <w:p w14:paraId="645F4888" w14:textId="6715069D" w:rsidR="00D25AB1" w:rsidRDefault="00D4592D" w:rsidP="00B20BF2">
            <w:pPr>
              <w:jc w:val="center"/>
              <w:rPr>
                <w:sz w:val="18"/>
                <w:szCs w:val="18"/>
              </w:rPr>
            </w:pPr>
            <w:r>
              <w:rPr>
                <w:sz w:val="18"/>
                <w:szCs w:val="18"/>
              </w:rPr>
              <w:t>2</w:t>
            </w:r>
          </w:p>
        </w:tc>
        <w:tc>
          <w:tcPr>
            <w:tcW w:w="900" w:type="dxa"/>
          </w:tcPr>
          <w:p w14:paraId="366E6558" w14:textId="4A993733" w:rsidR="00D25AB1" w:rsidRDefault="00D4592D" w:rsidP="00B20BF2">
            <w:pPr>
              <w:jc w:val="center"/>
              <w:rPr>
                <w:sz w:val="18"/>
                <w:szCs w:val="18"/>
              </w:rPr>
            </w:pPr>
            <w:r>
              <w:rPr>
                <w:sz w:val="18"/>
                <w:szCs w:val="18"/>
              </w:rPr>
              <w:t>Carton</w:t>
            </w:r>
          </w:p>
        </w:tc>
        <w:tc>
          <w:tcPr>
            <w:tcW w:w="6945" w:type="dxa"/>
          </w:tcPr>
          <w:p w14:paraId="4432B5F0" w14:textId="226FA2C5" w:rsidR="00D25AB1" w:rsidRPr="00D4592D" w:rsidRDefault="00D4592D" w:rsidP="00B96533">
            <w:r>
              <w:t>L</w:t>
            </w:r>
            <w:r w:rsidRPr="00D4592D">
              <w:t>ubricants</w:t>
            </w:r>
            <w:r w:rsidR="00A70141">
              <w:t>, 24 pieces 100ml bottles</w:t>
            </w:r>
          </w:p>
        </w:tc>
        <w:tc>
          <w:tcPr>
            <w:tcW w:w="1440" w:type="dxa"/>
          </w:tcPr>
          <w:p w14:paraId="687A9146" w14:textId="77777777" w:rsidR="00D25AB1" w:rsidRPr="009F786E" w:rsidRDefault="00D25AB1" w:rsidP="00B96533">
            <w:pPr>
              <w:rPr>
                <w:sz w:val="18"/>
                <w:szCs w:val="18"/>
              </w:rPr>
            </w:pPr>
          </w:p>
        </w:tc>
        <w:tc>
          <w:tcPr>
            <w:tcW w:w="1350" w:type="dxa"/>
          </w:tcPr>
          <w:p w14:paraId="41242982" w14:textId="77777777" w:rsidR="00D25AB1" w:rsidRPr="009F786E" w:rsidRDefault="00D25AB1" w:rsidP="00B96533">
            <w:pPr>
              <w:rPr>
                <w:sz w:val="18"/>
                <w:szCs w:val="18"/>
              </w:rPr>
            </w:pPr>
          </w:p>
        </w:tc>
        <w:tc>
          <w:tcPr>
            <w:tcW w:w="1895" w:type="dxa"/>
          </w:tcPr>
          <w:p w14:paraId="23593C77" w14:textId="77777777" w:rsidR="00D25AB1" w:rsidRPr="009F786E" w:rsidRDefault="00D25AB1" w:rsidP="00B96533">
            <w:pPr>
              <w:rPr>
                <w:sz w:val="18"/>
                <w:szCs w:val="18"/>
              </w:rPr>
            </w:pPr>
          </w:p>
        </w:tc>
      </w:tr>
      <w:tr w:rsidR="00D4592D" w:rsidRPr="009F786E" w14:paraId="77A2EC78" w14:textId="77777777" w:rsidTr="006B1D79">
        <w:trPr>
          <w:jc w:val="center"/>
        </w:trPr>
        <w:tc>
          <w:tcPr>
            <w:tcW w:w="805" w:type="dxa"/>
          </w:tcPr>
          <w:p w14:paraId="04277495" w14:textId="5960043B" w:rsidR="00D4592D" w:rsidRDefault="00D4592D" w:rsidP="00B20BF2">
            <w:pPr>
              <w:jc w:val="center"/>
              <w:rPr>
                <w:sz w:val="18"/>
                <w:szCs w:val="18"/>
              </w:rPr>
            </w:pPr>
            <w:r>
              <w:rPr>
                <w:sz w:val="18"/>
                <w:szCs w:val="18"/>
              </w:rPr>
              <w:t>11</w:t>
            </w:r>
          </w:p>
        </w:tc>
        <w:tc>
          <w:tcPr>
            <w:tcW w:w="900" w:type="dxa"/>
          </w:tcPr>
          <w:p w14:paraId="78B03890" w14:textId="5A8AD411" w:rsidR="00D4592D" w:rsidRDefault="00D4592D" w:rsidP="00B20BF2">
            <w:pPr>
              <w:jc w:val="center"/>
              <w:rPr>
                <w:sz w:val="18"/>
                <w:szCs w:val="18"/>
              </w:rPr>
            </w:pPr>
            <w:r>
              <w:rPr>
                <w:sz w:val="18"/>
                <w:szCs w:val="18"/>
              </w:rPr>
              <w:t>2</w:t>
            </w:r>
          </w:p>
        </w:tc>
        <w:tc>
          <w:tcPr>
            <w:tcW w:w="900" w:type="dxa"/>
          </w:tcPr>
          <w:p w14:paraId="1B76F49C" w14:textId="360890C3" w:rsidR="00D4592D" w:rsidRDefault="00D4592D" w:rsidP="00B20BF2">
            <w:pPr>
              <w:jc w:val="center"/>
              <w:rPr>
                <w:sz w:val="18"/>
                <w:szCs w:val="18"/>
              </w:rPr>
            </w:pPr>
            <w:r>
              <w:rPr>
                <w:sz w:val="18"/>
                <w:szCs w:val="18"/>
              </w:rPr>
              <w:t>Pack</w:t>
            </w:r>
          </w:p>
        </w:tc>
        <w:tc>
          <w:tcPr>
            <w:tcW w:w="6945" w:type="dxa"/>
          </w:tcPr>
          <w:p w14:paraId="3D92C7BC" w14:textId="7C92E396" w:rsidR="00D4592D" w:rsidRPr="00D4592D" w:rsidRDefault="00D4592D" w:rsidP="00A70141">
            <w:r>
              <w:t>Rulers</w:t>
            </w:r>
            <w:r w:rsidR="00A70141">
              <w:t>, Size 12’’. L. Made of hard plastic, Assorted colors of 12 pieces</w:t>
            </w:r>
          </w:p>
        </w:tc>
        <w:tc>
          <w:tcPr>
            <w:tcW w:w="1440" w:type="dxa"/>
          </w:tcPr>
          <w:p w14:paraId="43054094" w14:textId="77777777" w:rsidR="00D4592D" w:rsidRPr="009F786E" w:rsidRDefault="00D4592D" w:rsidP="00B96533">
            <w:pPr>
              <w:rPr>
                <w:sz w:val="18"/>
                <w:szCs w:val="18"/>
              </w:rPr>
            </w:pPr>
          </w:p>
        </w:tc>
        <w:tc>
          <w:tcPr>
            <w:tcW w:w="1350" w:type="dxa"/>
          </w:tcPr>
          <w:p w14:paraId="3B8B39F8" w14:textId="77777777" w:rsidR="00D4592D" w:rsidRPr="009F786E" w:rsidRDefault="00D4592D" w:rsidP="00B96533">
            <w:pPr>
              <w:rPr>
                <w:sz w:val="18"/>
                <w:szCs w:val="18"/>
              </w:rPr>
            </w:pPr>
          </w:p>
        </w:tc>
        <w:tc>
          <w:tcPr>
            <w:tcW w:w="1895" w:type="dxa"/>
          </w:tcPr>
          <w:p w14:paraId="673BAE84" w14:textId="77777777" w:rsidR="00D4592D" w:rsidRPr="009F786E" w:rsidRDefault="00D4592D" w:rsidP="00B96533">
            <w:pPr>
              <w:rPr>
                <w:sz w:val="18"/>
                <w:szCs w:val="18"/>
              </w:rPr>
            </w:pPr>
          </w:p>
        </w:tc>
      </w:tr>
      <w:tr w:rsidR="00B20BF2" w:rsidRPr="009F786E" w14:paraId="3A4D448A" w14:textId="77777777" w:rsidTr="006B1D79">
        <w:trPr>
          <w:jc w:val="center"/>
        </w:trPr>
        <w:tc>
          <w:tcPr>
            <w:tcW w:w="805" w:type="dxa"/>
            <w:tcBorders>
              <w:top w:val="single" w:sz="4" w:space="0" w:color="auto"/>
              <w:left w:val="nil"/>
              <w:bottom w:val="nil"/>
              <w:right w:val="nil"/>
            </w:tcBorders>
          </w:tcPr>
          <w:p w14:paraId="3A4D4481" w14:textId="77777777" w:rsidR="00B20BF2" w:rsidRPr="009F786E" w:rsidRDefault="00B20BF2" w:rsidP="00B96533">
            <w:pPr>
              <w:rPr>
                <w:sz w:val="18"/>
                <w:szCs w:val="18"/>
              </w:rPr>
            </w:pPr>
          </w:p>
        </w:tc>
        <w:tc>
          <w:tcPr>
            <w:tcW w:w="900" w:type="dxa"/>
            <w:tcBorders>
              <w:top w:val="single" w:sz="4" w:space="0" w:color="auto"/>
              <w:left w:val="nil"/>
              <w:bottom w:val="nil"/>
              <w:right w:val="nil"/>
            </w:tcBorders>
          </w:tcPr>
          <w:p w14:paraId="3A4D4482" w14:textId="77777777" w:rsidR="00B20BF2" w:rsidRPr="009F786E" w:rsidRDefault="00B20BF2" w:rsidP="00B96533">
            <w:pPr>
              <w:jc w:val="center"/>
              <w:rPr>
                <w:sz w:val="18"/>
                <w:szCs w:val="18"/>
              </w:rPr>
            </w:pPr>
          </w:p>
        </w:tc>
        <w:tc>
          <w:tcPr>
            <w:tcW w:w="900" w:type="dxa"/>
            <w:tcBorders>
              <w:top w:val="single" w:sz="4" w:space="0" w:color="auto"/>
              <w:left w:val="nil"/>
              <w:bottom w:val="nil"/>
              <w:right w:val="nil"/>
            </w:tcBorders>
          </w:tcPr>
          <w:p w14:paraId="3A4D4483" w14:textId="77777777" w:rsidR="00B20BF2" w:rsidRPr="009F786E" w:rsidRDefault="00B20BF2" w:rsidP="00B96533">
            <w:pPr>
              <w:jc w:val="center"/>
              <w:rPr>
                <w:sz w:val="18"/>
                <w:szCs w:val="18"/>
              </w:rPr>
            </w:pPr>
          </w:p>
        </w:tc>
        <w:tc>
          <w:tcPr>
            <w:tcW w:w="6945" w:type="dxa"/>
            <w:tcBorders>
              <w:top w:val="single" w:sz="4" w:space="0" w:color="auto"/>
              <w:left w:val="nil"/>
              <w:bottom w:val="nil"/>
              <w:right w:val="nil"/>
            </w:tcBorders>
          </w:tcPr>
          <w:p w14:paraId="3A4D4485" w14:textId="77777777" w:rsidR="00B20BF2" w:rsidRPr="009F786E" w:rsidRDefault="00B20BF2" w:rsidP="00B96533">
            <w:pPr>
              <w:rPr>
                <w:sz w:val="18"/>
                <w:szCs w:val="18"/>
              </w:rPr>
            </w:pPr>
          </w:p>
        </w:tc>
        <w:tc>
          <w:tcPr>
            <w:tcW w:w="2790" w:type="dxa"/>
            <w:gridSpan w:val="2"/>
            <w:tcBorders>
              <w:left w:val="single" w:sz="4" w:space="0" w:color="auto"/>
              <w:bottom w:val="single" w:sz="4" w:space="0" w:color="auto"/>
            </w:tcBorders>
            <w:shd w:val="clear" w:color="auto" w:fill="DBE5F1" w:themeFill="accent1" w:themeFillTint="33"/>
            <w:vAlign w:val="center"/>
          </w:tcPr>
          <w:p w14:paraId="3A4D4488" w14:textId="77777777" w:rsidR="00B20BF2" w:rsidRPr="007506DD" w:rsidRDefault="00B20BF2" w:rsidP="00B96533">
            <w:pPr>
              <w:rPr>
                <w:b/>
                <w:sz w:val="18"/>
                <w:szCs w:val="18"/>
              </w:rPr>
            </w:pPr>
            <w:r>
              <w:rPr>
                <w:b/>
                <w:sz w:val="18"/>
                <w:szCs w:val="18"/>
              </w:rPr>
              <w:t>Freight</w:t>
            </w:r>
          </w:p>
        </w:tc>
        <w:tc>
          <w:tcPr>
            <w:tcW w:w="1895" w:type="dxa"/>
          </w:tcPr>
          <w:p w14:paraId="3A4D4489" w14:textId="77777777" w:rsidR="00B20BF2" w:rsidRPr="009F786E" w:rsidRDefault="00B20BF2" w:rsidP="00B96533">
            <w:pPr>
              <w:rPr>
                <w:sz w:val="18"/>
                <w:szCs w:val="18"/>
              </w:rPr>
            </w:pPr>
          </w:p>
        </w:tc>
      </w:tr>
      <w:tr w:rsidR="00B20BF2" w:rsidRPr="007506DD" w14:paraId="3A4D4494" w14:textId="77777777" w:rsidTr="006B1D79">
        <w:trPr>
          <w:jc w:val="center"/>
        </w:trPr>
        <w:tc>
          <w:tcPr>
            <w:tcW w:w="805" w:type="dxa"/>
            <w:tcBorders>
              <w:top w:val="nil"/>
              <w:left w:val="nil"/>
              <w:bottom w:val="nil"/>
              <w:right w:val="nil"/>
            </w:tcBorders>
          </w:tcPr>
          <w:p w14:paraId="3A4D448B" w14:textId="77777777" w:rsidR="00B20BF2" w:rsidRPr="007506DD" w:rsidRDefault="00B20BF2" w:rsidP="00B96533">
            <w:pPr>
              <w:rPr>
                <w:b/>
                <w:sz w:val="18"/>
                <w:szCs w:val="18"/>
              </w:rPr>
            </w:pPr>
          </w:p>
        </w:tc>
        <w:tc>
          <w:tcPr>
            <w:tcW w:w="900" w:type="dxa"/>
            <w:tcBorders>
              <w:top w:val="nil"/>
              <w:left w:val="nil"/>
              <w:bottom w:val="nil"/>
              <w:right w:val="nil"/>
            </w:tcBorders>
          </w:tcPr>
          <w:p w14:paraId="3A4D448C" w14:textId="77777777" w:rsidR="00B20BF2" w:rsidRPr="007506DD" w:rsidRDefault="00B20BF2" w:rsidP="00B96533">
            <w:pPr>
              <w:jc w:val="center"/>
              <w:rPr>
                <w:b/>
                <w:sz w:val="18"/>
                <w:szCs w:val="18"/>
              </w:rPr>
            </w:pPr>
          </w:p>
        </w:tc>
        <w:tc>
          <w:tcPr>
            <w:tcW w:w="900" w:type="dxa"/>
            <w:tcBorders>
              <w:top w:val="nil"/>
              <w:left w:val="nil"/>
              <w:bottom w:val="nil"/>
              <w:right w:val="nil"/>
            </w:tcBorders>
          </w:tcPr>
          <w:p w14:paraId="3A4D448D" w14:textId="77777777" w:rsidR="00B20BF2" w:rsidRPr="007506DD" w:rsidRDefault="00B20BF2" w:rsidP="00B96533">
            <w:pPr>
              <w:jc w:val="center"/>
              <w:rPr>
                <w:b/>
                <w:sz w:val="18"/>
                <w:szCs w:val="18"/>
              </w:rPr>
            </w:pPr>
          </w:p>
        </w:tc>
        <w:tc>
          <w:tcPr>
            <w:tcW w:w="6945" w:type="dxa"/>
            <w:tcBorders>
              <w:top w:val="nil"/>
              <w:left w:val="nil"/>
              <w:bottom w:val="nil"/>
              <w:right w:val="nil"/>
            </w:tcBorders>
          </w:tcPr>
          <w:p w14:paraId="3A4D448F" w14:textId="77777777" w:rsidR="00B20BF2" w:rsidRPr="007506DD" w:rsidRDefault="00B20BF2" w:rsidP="00B96533">
            <w:pPr>
              <w:rPr>
                <w:b/>
                <w:sz w:val="18"/>
                <w:szCs w:val="18"/>
              </w:rPr>
            </w:pPr>
          </w:p>
        </w:tc>
        <w:tc>
          <w:tcPr>
            <w:tcW w:w="2790" w:type="dxa"/>
            <w:gridSpan w:val="2"/>
            <w:tcBorders>
              <w:left w:val="single" w:sz="4" w:space="0" w:color="auto"/>
              <w:bottom w:val="single" w:sz="4" w:space="0" w:color="auto"/>
            </w:tcBorders>
            <w:shd w:val="clear" w:color="auto" w:fill="DBE5F1" w:themeFill="accent1" w:themeFillTint="33"/>
            <w:vAlign w:val="center"/>
          </w:tcPr>
          <w:p w14:paraId="3A4D4492" w14:textId="77777777" w:rsidR="00B20BF2" w:rsidRPr="007506DD" w:rsidRDefault="00B20BF2" w:rsidP="00B96533">
            <w:pPr>
              <w:rPr>
                <w:b/>
                <w:sz w:val="18"/>
                <w:szCs w:val="18"/>
              </w:rPr>
            </w:pPr>
            <w:r>
              <w:rPr>
                <w:b/>
                <w:sz w:val="18"/>
                <w:szCs w:val="18"/>
              </w:rPr>
              <w:t>Tax</w:t>
            </w:r>
          </w:p>
        </w:tc>
        <w:tc>
          <w:tcPr>
            <w:tcW w:w="1895" w:type="dxa"/>
          </w:tcPr>
          <w:p w14:paraId="3A4D4493" w14:textId="77777777" w:rsidR="00B20BF2" w:rsidRPr="009F786E" w:rsidRDefault="00B20BF2" w:rsidP="00B96533">
            <w:pPr>
              <w:rPr>
                <w:sz w:val="18"/>
                <w:szCs w:val="18"/>
              </w:rPr>
            </w:pPr>
          </w:p>
        </w:tc>
      </w:tr>
      <w:tr w:rsidR="00B20BF2" w:rsidRPr="007506DD" w14:paraId="3A4D449E" w14:textId="77777777" w:rsidTr="006B1D79">
        <w:trPr>
          <w:jc w:val="center"/>
        </w:trPr>
        <w:tc>
          <w:tcPr>
            <w:tcW w:w="805" w:type="dxa"/>
            <w:tcBorders>
              <w:top w:val="nil"/>
              <w:left w:val="nil"/>
              <w:bottom w:val="nil"/>
              <w:right w:val="nil"/>
            </w:tcBorders>
          </w:tcPr>
          <w:p w14:paraId="3A4D4495" w14:textId="77777777" w:rsidR="00B20BF2" w:rsidRPr="007506DD" w:rsidRDefault="00B20BF2" w:rsidP="00B96533">
            <w:pPr>
              <w:rPr>
                <w:b/>
                <w:sz w:val="18"/>
                <w:szCs w:val="18"/>
              </w:rPr>
            </w:pPr>
          </w:p>
        </w:tc>
        <w:tc>
          <w:tcPr>
            <w:tcW w:w="900" w:type="dxa"/>
            <w:tcBorders>
              <w:top w:val="nil"/>
              <w:left w:val="nil"/>
              <w:bottom w:val="nil"/>
              <w:right w:val="nil"/>
            </w:tcBorders>
          </w:tcPr>
          <w:p w14:paraId="3A4D4496" w14:textId="77777777" w:rsidR="00B20BF2" w:rsidRPr="007506DD" w:rsidRDefault="00B20BF2" w:rsidP="00B96533">
            <w:pPr>
              <w:jc w:val="center"/>
              <w:rPr>
                <w:b/>
                <w:sz w:val="18"/>
                <w:szCs w:val="18"/>
              </w:rPr>
            </w:pPr>
          </w:p>
        </w:tc>
        <w:tc>
          <w:tcPr>
            <w:tcW w:w="900" w:type="dxa"/>
            <w:tcBorders>
              <w:top w:val="nil"/>
              <w:left w:val="nil"/>
              <w:bottom w:val="nil"/>
              <w:right w:val="nil"/>
            </w:tcBorders>
          </w:tcPr>
          <w:p w14:paraId="3A4D4497" w14:textId="77777777" w:rsidR="00B20BF2" w:rsidRPr="007506DD" w:rsidRDefault="00B20BF2" w:rsidP="00B96533">
            <w:pPr>
              <w:jc w:val="center"/>
              <w:rPr>
                <w:b/>
                <w:sz w:val="18"/>
                <w:szCs w:val="18"/>
              </w:rPr>
            </w:pPr>
          </w:p>
        </w:tc>
        <w:tc>
          <w:tcPr>
            <w:tcW w:w="6945" w:type="dxa"/>
            <w:tcBorders>
              <w:top w:val="nil"/>
              <w:left w:val="nil"/>
              <w:bottom w:val="nil"/>
              <w:right w:val="nil"/>
            </w:tcBorders>
          </w:tcPr>
          <w:p w14:paraId="3A4D4499" w14:textId="77777777" w:rsidR="00B20BF2" w:rsidRPr="007506DD" w:rsidRDefault="00B20BF2" w:rsidP="00B96533">
            <w:pPr>
              <w:rPr>
                <w:b/>
                <w:sz w:val="18"/>
                <w:szCs w:val="18"/>
              </w:rPr>
            </w:pPr>
          </w:p>
        </w:tc>
        <w:tc>
          <w:tcPr>
            <w:tcW w:w="2790"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3A4D449C" w14:textId="77777777" w:rsidR="00B20BF2" w:rsidRPr="007506DD" w:rsidRDefault="00B20BF2" w:rsidP="00B96533">
            <w:pPr>
              <w:rPr>
                <w:b/>
                <w:sz w:val="18"/>
                <w:szCs w:val="18"/>
              </w:rPr>
            </w:pPr>
            <w:r>
              <w:rPr>
                <w:b/>
                <w:sz w:val="18"/>
                <w:szCs w:val="18"/>
              </w:rPr>
              <w:t>Grand Total</w:t>
            </w:r>
          </w:p>
        </w:tc>
        <w:tc>
          <w:tcPr>
            <w:tcW w:w="1895" w:type="dxa"/>
          </w:tcPr>
          <w:p w14:paraId="3A4D449D" w14:textId="77777777" w:rsidR="00B20BF2" w:rsidRPr="009F786E" w:rsidRDefault="00B20BF2" w:rsidP="00B96533">
            <w:pPr>
              <w:rPr>
                <w:sz w:val="18"/>
                <w:szCs w:val="18"/>
              </w:rPr>
            </w:pPr>
          </w:p>
        </w:tc>
      </w:tr>
    </w:tbl>
    <w:p w14:paraId="67BA3A5F" w14:textId="77777777" w:rsidR="00110EC1" w:rsidRDefault="00213FC1" w:rsidP="00791171">
      <w:r>
        <w:t xml:space="preserve">                         </w:t>
      </w:r>
    </w:p>
    <w:p w14:paraId="324F3C0B" w14:textId="77777777" w:rsidR="00110EC1" w:rsidRDefault="00110EC1" w:rsidP="00791171"/>
    <w:p w14:paraId="3A4D449F" w14:textId="6E5E4A24" w:rsidR="00791171" w:rsidRDefault="00213FC1" w:rsidP="00791171">
      <w:r>
        <w:t xml:space="preserve">                                                                       </w:t>
      </w:r>
      <w:r w:rsidR="00154CCF">
        <w:tab/>
      </w:r>
      <w:r w:rsidR="00465134">
        <w:t>_________________________</w:t>
      </w:r>
      <w:r w:rsidR="00201B71">
        <w:t xml:space="preserve">                </w:t>
      </w:r>
      <w:r>
        <w:t xml:space="preserve">   </w:t>
      </w:r>
      <w:r w:rsidR="00201B71">
        <w:tab/>
      </w:r>
      <w:r w:rsidR="00201B71">
        <w:tab/>
      </w:r>
      <w:r w:rsidR="00201B71">
        <w:tab/>
      </w:r>
      <w:r w:rsidR="00201B71">
        <w:tab/>
      </w:r>
      <w:r w:rsidR="00201B71">
        <w:tab/>
      </w:r>
      <w:r w:rsidR="00201B71">
        <w:tab/>
      </w:r>
      <w:r w:rsidR="00201B71">
        <w:tab/>
        <w:t xml:space="preserve">   </w:t>
      </w:r>
    </w:p>
    <w:p w14:paraId="3A4D44A0" w14:textId="2D019C1C" w:rsidR="00791171" w:rsidRPr="00710A38" w:rsidRDefault="00465134" w:rsidP="009033E1">
      <w:pPr>
        <w:pBdr>
          <w:top w:val="single" w:sz="4" w:space="1" w:color="auto"/>
        </w:pBdr>
        <w:tabs>
          <w:tab w:val="left" w:pos="6390"/>
        </w:tabs>
        <w:ind w:right="9270"/>
      </w:pPr>
      <w:r>
        <w:t xml:space="preserve">Offeror’s </w:t>
      </w:r>
      <w:r w:rsidR="00154CCF">
        <w:t>Name, Title, S</w:t>
      </w:r>
      <w:r>
        <w:t>ignature</w:t>
      </w:r>
      <w:r w:rsidR="00154CCF">
        <w:t>, Stamp (if available)</w:t>
      </w:r>
      <w:r w:rsidR="00154CCF">
        <w:tab/>
      </w:r>
      <w:r>
        <w:t>Date</w:t>
      </w:r>
    </w:p>
    <w:p w14:paraId="2645B8B7" w14:textId="77777777" w:rsidR="00154CCF" w:rsidRDefault="00154CCF" w:rsidP="007506DD">
      <w:pPr>
        <w:spacing w:after="60"/>
        <w:rPr>
          <w:rFonts w:cs="Arial"/>
          <w:b/>
          <w:sz w:val="22"/>
          <w:szCs w:val="22"/>
        </w:rPr>
      </w:pPr>
    </w:p>
    <w:p w14:paraId="3A4D44A1" w14:textId="74D1F951" w:rsidR="00A37DBD" w:rsidRDefault="00A37DBD" w:rsidP="007506DD">
      <w:pPr>
        <w:spacing w:after="60"/>
        <w:rPr>
          <w:rFonts w:cs="Arial"/>
          <w:b/>
          <w:sz w:val="22"/>
          <w:szCs w:val="22"/>
        </w:rPr>
      </w:pPr>
      <w:r w:rsidRPr="009F786E">
        <w:rPr>
          <w:rFonts w:cs="Arial"/>
          <w:b/>
          <w:sz w:val="22"/>
          <w:szCs w:val="22"/>
        </w:rPr>
        <w:t>Instructions</w:t>
      </w:r>
      <w:r w:rsidR="009F786E" w:rsidRPr="009F786E">
        <w:rPr>
          <w:rFonts w:cs="Arial"/>
          <w:b/>
          <w:sz w:val="22"/>
          <w:szCs w:val="22"/>
        </w:rPr>
        <w:t xml:space="preserve"> to Offerors:</w:t>
      </w:r>
    </w:p>
    <w:p w14:paraId="1309D4AC" w14:textId="77777777" w:rsidR="00110EC1" w:rsidRDefault="00110EC1" w:rsidP="007506DD">
      <w:pPr>
        <w:spacing w:after="60"/>
        <w:rPr>
          <w:rFonts w:cs="Arial"/>
          <w:b/>
          <w:sz w:val="22"/>
          <w:szCs w:val="22"/>
        </w:rPr>
      </w:pPr>
    </w:p>
    <w:p w14:paraId="72021065" w14:textId="0D342B19" w:rsidR="00701E9C" w:rsidRPr="00701E9C" w:rsidRDefault="00701E9C" w:rsidP="00C16966">
      <w:pPr>
        <w:pStyle w:val="ListParagraph"/>
        <w:numPr>
          <w:ilvl w:val="0"/>
          <w:numId w:val="2"/>
        </w:numPr>
        <w:spacing w:after="60"/>
        <w:rPr>
          <w:rFonts w:cs="Arial"/>
          <w:bCs/>
          <w:sz w:val="22"/>
          <w:szCs w:val="22"/>
        </w:rPr>
      </w:pPr>
      <w:r>
        <w:rPr>
          <w:rFonts w:cs="Arial"/>
          <w:bCs/>
          <w:sz w:val="22"/>
          <w:szCs w:val="22"/>
        </w:rPr>
        <w:t xml:space="preserve">This RFQ is open to companies or firms which are eligibly registered or authorized agents to supply </w:t>
      </w:r>
      <w:r w:rsidR="002546D5" w:rsidRPr="002546D5">
        <w:rPr>
          <w:rFonts w:cs="Arial"/>
          <w:sz w:val="22"/>
          <w:szCs w:val="22"/>
        </w:rPr>
        <w:t>materials for menstrual pads production, sewing machines and accessories</w:t>
      </w:r>
      <w:r w:rsidR="002546D5" w:rsidRPr="002546D5">
        <w:rPr>
          <w:rFonts w:cs="Arial"/>
          <w:b/>
          <w:bCs/>
          <w:i/>
          <w:iCs/>
          <w:sz w:val="22"/>
          <w:szCs w:val="22"/>
        </w:rPr>
        <w:t xml:space="preserve"> </w:t>
      </w:r>
      <w:r>
        <w:rPr>
          <w:rFonts w:cs="Arial"/>
          <w:bCs/>
          <w:sz w:val="22"/>
          <w:szCs w:val="22"/>
        </w:rPr>
        <w:t>as described in the specifications.</w:t>
      </w:r>
    </w:p>
    <w:p w14:paraId="103D9AB6" w14:textId="1B8CC690" w:rsidR="00F32C81" w:rsidRDefault="00C16966" w:rsidP="00C16966">
      <w:pPr>
        <w:pStyle w:val="ListParagraph"/>
        <w:numPr>
          <w:ilvl w:val="0"/>
          <w:numId w:val="2"/>
        </w:numPr>
        <w:spacing w:after="60"/>
        <w:rPr>
          <w:rFonts w:cs="Arial"/>
          <w:bCs/>
          <w:sz w:val="22"/>
          <w:szCs w:val="22"/>
        </w:rPr>
      </w:pPr>
      <w:r w:rsidRPr="00154CCF">
        <w:rPr>
          <w:rFonts w:cs="Arial"/>
          <w:b/>
          <w:sz w:val="22"/>
          <w:szCs w:val="22"/>
        </w:rPr>
        <w:t>Submission Deadline:</w:t>
      </w:r>
      <w:r w:rsidRPr="00154CCF">
        <w:rPr>
          <w:rFonts w:cs="Arial"/>
          <w:bCs/>
          <w:sz w:val="22"/>
          <w:szCs w:val="22"/>
        </w:rPr>
        <w:t xml:space="preserve"> </w:t>
      </w:r>
      <w:r w:rsidR="00701E9C">
        <w:rPr>
          <w:rFonts w:cs="Arial"/>
          <w:bCs/>
          <w:sz w:val="22"/>
          <w:szCs w:val="22"/>
        </w:rPr>
        <w:t xml:space="preserve">The offerors should submit their quotation electronically.  </w:t>
      </w:r>
      <w:r w:rsidRPr="00154CCF">
        <w:rPr>
          <w:rFonts w:cs="Arial"/>
          <w:bCs/>
          <w:sz w:val="22"/>
          <w:szCs w:val="22"/>
        </w:rPr>
        <w:t xml:space="preserve">Final submissions will be due no later than </w:t>
      </w:r>
      <w:r w:rsidR="002546D5">
        <w:rPr>
          <w:rFonts w:cs="Arial"/>
          <w:b/>
          <w:sz w:val="22"/>
          <w:szCs w:val="22"/>
        </w:rPr>
        <w:t xml:space="preserve">June </w:t>
      </w:r>
      <w:r w:rsidR="006E1EAD">
        <w:rPr>
          <w:rFonts w:cs="Arial"/>
          <w:b/>
          <w:sz w:val="22"/>
          <w:szCs w:val="22"/>
        </w:rPr>
        <w:t>16</w:t>
      </w:r>
      <w:r w:rsidR="00C83E2E" w:rsidRPr="00C83E2E">
        <w:rPr>
          <w:rFonts w:cs="Arial"/>
          <w:b/>
          <w:sz w:val="22"/>
          <w:szCs w:val="22"/>
        </w:rPr>
        <w:t>, 2023</w:t>
      </w:r>
      <w:r w:rsidR="00701E9C">
        <w:rPr>
          <w:rFonts w:cs="Arial"/>
          <w:b/>
          <w:sz w:val="22"/>
          <w:szCs w:val="22"/>
        </w:rPr>
        <w:t xml:space="preserve">, </w:t>
      </w:r>
      <w:r w:rsidR="00701E9C" w:rsidRPr="00F32C81">
        <w:rPr>
          <w:rFonts w:cs="Arial"/>
          <w:b/>
          <w:sz w:val="22"/>
          <w:szCs w:val="22"/>
        </w:rPr>
        <w:t>5:00pm</w:t>
      </w:r>
      <w:r w:rsidR="00F32C81" w:rsidRPr="00F32C81">
        <w:rPr>
          <w:rFonts w:cs="Arial"/>
          <w:b/>
          <w:sz w:val="22"/>
          <w:szCs w:val="22"/>
        </w:rPr>
        <w:t>,</w:t>
      </w:r>
      <w:r w:rsidRPr="00F32C81">
        <w:rPr>
          <w:rFonts w:cs="Arial"/>
          <w:b/>
          <w:sz w:val="22"/>
          <w:szCs w:val="22"/>
        </w:rPr>
        <w:t xml:space="preserve"> </w:t>
      </w:r>
      <w:r w:rsidR="00F32C81" w:rsidRPr="00F32C81">
        <w:rPr>
          <w:rFonts w:cs="Arial"/>
          <w:b/>
          <w:sz w:val="22"/>
          <w:szCs w:val="22"/>
        </w:rPr>
        <w:t>South Sudan time</w:t>
      </w:r>
      <w:r w:rsidR="00F32C81">
        <w:rPr>
          <w:rFonts w:cs="Arial"/>
          <w:bCs/>
          <w:sz w:val="22"/>
          <w:szCs w:val="22"/>
        </w:rPr>
        <w:t xml:space="preserve"> and </w:t>
      </w:r>
      <w:r w:rsidRPr="00154CCF">
        <w:rPr>
          <w:rFonts w:cs="Arial"/>
          <w:bCs/>
          <w:sz w:val="22"/>
          <w:szCs w:val="22"/>
        </w:rPr>
        <w:t xml:space="preserve">submitted to </w:t>
      </w:r>
      <w:hyperlink r:id="rId13" w:history="1">
        <w:r w:rsidR="00C83E2E" w:rsidRPr="007831E9">
          <w:rPr>
            <w:rStyle w:val="Hyperlink"/>
            <w:rFonts w:cs="Arial"/>
            <w:bCs/>
            <w:sz w:val="22"/>
            <w:szCs w:val="22"/>
          </w:rPr>
          <w:t>afiawash.procurement@dt-global.com</w:t>
        </w:r>
      </w:hyperlink>
      <w:r w:rsidRPr="00154CCF">
        <w:rPr>
          <w:rFonts w:cs="Arial"/>
          <w:bCs/>
          <w:sz w:val="22"/>
          <w:szCs w:val="22"/>
        </w:rPr>
        <w:t>.</w:t>
      </w:r>
      <w:r w:rsidR="00F32C81">
        <w:rPr>
          <w:rFonts w:cs="Arial"/>
          <w:bCs/>
          <w:sz w:val="22"/>
          <w:szCs w:val="22"/>
        </w:rPr>
        <w:t xml:space="preserve">  Quotations submitted to any other email will be disqualified and rejected by DT Global South Sudan – Afia Wash Project.</w:t>
      </w:r>
    </w:p>
    <w:p w14:paraId="31AB5BB9" w14:textId="0D3100FC" w:rsidR="00C16966" w:rsidRDefault="00F32C81" w:rsidP="00C16966">
      <w:pPr>
        <w:pStyle w:val="ListParagraph"/>
        <w:numPr>
          <w:ilvl w:val="0"/>
          <w:numId w:val="2"/>
        </w:numPr>
        <w:spacing w:after="60"/>
        <w:rPr>
          <w:rFonts w:cs="Arial"/>
          <w:bCs/>
          <w:sz w:val="22"/>
          <w:szCs w:val="22"/>
        </w:rPr>
      </w:pPr>
      <w:r>
        <w:rPr>
          <w:rFonts w:cs="Arial"/>
          <w:bCs/>
          <w:sz w:val="22"/>
          <w:szCs w:val="22"/>
        </w:rPr>
        <w:t>Please refer to the RFQ Number in any response to this RFQ.  Quotations received</w:t>
      </w:r>
      <w:r w:rsidR="00060595">
        <w:rPr>
          <w:rFonts w:cs="Arial"/>
          <w:bCs/>
          <w:sz w:val="22"/>
          <w:szCs w:val="22"/>
        </w:rPr>
        <w:t xml:space="preserve"> </w:t>
      </w:r>
      <w:r>
        <w:rPr>
          <w:rFonts w:cs="Arial"/>
          <w:bCs/>
          <w:sz w:val="22"/>
          <w:szCs w:val="22"/>
        </w:rPr>
        <w:t xml:space="preserve">after the specified time and date will be considered late and will be considered only at the discretion of DT Global, South Sudan -Afia WASH Project. </w:t>
      </w:r>
    </w:p>
    <w:p w14:paraId="2833B314" w14:textId="0C59C7C9" w:rsidR="00F32C81" w:rsidRDefault="00F32C81" w:rsidP="00C16966">
      <w:pPr>
        <w:pStyle w:val="ListParagraph"/>
        <w:numPr>
          <w:ilvl w:val="0"/>
          <w:numId w:val="2"/>
        </w:numPr>
        <w:spacing w:after="60"/>
        <w:rPr>
          <w:rFonts w:cs="Arial"/>
          <w:bCs/>
          <w:sz w:val="22"/>
          <w:szCs w:val="22"/>
        </w:rPr>
      </w:pPr>
      <w:r>
        <w:rPr>
          <w:rFonts w:cs="Arial"/>
          <w:bCs/>
          <w:sz w:val="22"/>
          <w:szCs w:val="22"/>
        </w:rPr>
        <w:t xml:space="preserve">All quotations must be </w:t>
      </w:r>
      <w:r w:rsidRPr="00F32C81">
        <w:rPr>
          <w:rFonts w:cs="Arial"/>
          <w:b/>
          <w:sz w:val="22"/>
          <w:szCs w:val="22"/>
          <w:u w:val="single"/>
        </w:rPr>
        <w:t>signed and stamped</w:t>
      </w:r>
      <w:r>
        <w:rPr>
          <w:rFonts w:cs="Arial"/>
          <w:bCs/>
          <w:sz w:val="22"/>
          <w:szCs w:val="22"/>
        </w:rPr>
        <w:t xml:space="preserve"> by an authorized representative.</w:t>
      </w:r>
    </w:p>
    <w:p w14:paraId="6B521D31" w14:textId="162C3C8C" w:rsidR="00F32C81" w:rsidRPr="00347080" w:rsidRDefault="00F32C81" w:rsidP="00C16966">
      <w:pPr>
        <w:pStyle w:val="ListParagraph"/>
        <w:numPr>
          <w:ilvl w:val="0"/>
          <w:numId w:val="2"/>
        </w:numPr>
        <w:spacing w:after="60"/>
        <w:rPr>
          <w:rFonts w:cs="Arial"/>
          <w:bCs/>
          <w:sz w:val="22"/>
          <w:szCs w:val="22"/>
        </w:rPr>
      </w:pPr>
      <w:r>
        <w:rPr>
          <w:rFonts w:cs="Arial"/>
          <w:bCs/>
          <w:sz w:val="22"/>
          <w:szCs w:val="22"/>
        </w:rPr>
        <w:t xml:space="preserve">The Offerors can submit their prices in their quotation format, but it </w:t>
      </w:r>
      <w:r w:rsidRPr="00347080">
        <w:rPr>
          <w:rFonts w:cs="Arial"/>
          <w:b/>
          <w:sz w:val="22"/>
          <w:szCs w:val="22"/>
          <w:u w:val="single"/>
        </w:rPr>
        <w:t>must comply with the submission of all mandatory requirements</w:t>
      </w:r>
      <w:r w:rsidR="00347080" w:rsidRPr="00347080">
        <w:rPr>
          <w:rFonts w:cs="Arial"/>
          <w:b/>
          <w:sz w:val="22"/>
          <w:szCs w:val="22"/>
          <w:u w:val="single"/>
        </w:rPr>
        <w:t>.</w:t>
      </w:r>
    </w:p>
    <w:p w14:paraId="4BC168F3" w14:textId="1E589185" w:rsidR="00347080" w:rsidRDefault="00347080" w:rsidP="00C16966">
      <w:pPr>
        <w:pStyle w:val="ListParagraph"/>
        <w:numPr>
          <w:ilvl w:val="0"/>
          <w:numId w:val="2"/>
        </w:numPr>
        <w:spacing w:after="60"/>
        <w:rPr>
          <w:rFonts w:cs="Arial"/>
          <w:bCs/>
          <w:sz w:val="22"/>
          <w:szCs w:val="22"/>
        </w:rPr>
      </w:pPr>
      <w:r w:rsidRPr="00347080">
        <w:rPr>
          <w:rFonts w:cs="Arial"/>
          <w:bCs/>
          <w:sz w:val="22"/>
          <w:szCs w:val="22"/>
        </w:rPr>
        <w:t>Quotations must provide a complete address, telephone number/s and e-mail address of the company.</w:t>
      </w:r>
    </w:p>
    <w:p w14:paraId="46D357B5" w14:textId="7915EE8C" w:rsidR="00347080" w:rsidRDefault="00347080" w:rsidP="00347080">
      <w:pPr>
        <w:spacing w:after="60"/>
        <w:rPr>
          <w:rFonts w:cs="Arial"/>
          <w:bCs/>
          <w:sz w:val="22"/>
          <w:szCs w:val="22"/>
        </w:rPr>
      </w:pPr>
    </w:p>
    <w:p w14:paraId="596D57BC" w14:textId="1FE83792" w:rsidR="00347080" w:rsidRPr="00347080" w:rsidRDefault="00347080" w:rsidP="00347080">
      <w:pPr>
        <w:spacing w:after="60"/>
        <w:rPr>
          <w:rFonts w:cs="Arial"/>
          <w:b/>
          <w:sz w:val="22"/>
          <w:szCs w:val="22"/>
        </w:rPr>
      </w:pPr>
      <w:r w:rsidRPr="00347080">
        <w:rPr>
          <w:rFonts w:cs="Arial"/>
          <w:b/>
          <w:sz w:val="22"/>
          <w:szCs w:val="22"/>
        </w:rPr>
        <w:t>Questions and Answers:</w:t>
      </w:r>
    </w:p>
    <w:p w14:paraId="2AA89FED" w14:textId="77777777" w:rsidR="00347080" w:rsidRPr="00347080" w:rsidRDefault="00347080" w:rsidP="00347080">
      <w:pPr>
        <w:spacing w:after="60"/>
        <w:rPr>
          <w:rFonts w:cs="Arial"/>
          <w:bCs/>
          <w:sz w:val="22"/>
          <w:szCs w:val="22"/>
        </w:rPr>
      </w:pPr>
    </w:p>
    <w:p w14:paraId="4E9F8B14" w14:textId="207E8C52" w:rsidR="00154CCF" w:rsidRPr="00582C5E" w:rsidRDefault="00C16966" w:rsidP="00C16966">
      <w:pPr>
        <w:pStyle w:val="ListParagraph"/>
        <w:numPr>
          <w:ilvl w:val="0"/>
          <w:numId w:val="2"/>
        </w:numPr>
        <w:spacing w:after="60"/>
        <w:rPr>
          <w:rFonts w:cs="Arial"/>
          <w:bCs/>
          <w:sz w:val="22"/>
          <w:szCs w:val="22"/>
        </w:rPr>
      </w:pPr>
      <w:r w:rsidRPr="00154CCF">
        <w:rPr>
          <w:rFonts w:cs="Arial"/>
          <w:bCs/>
          <w:sz w:val="22"/>
          <w:szCs w:val="22"/>
        </w:rPr>
        <w:t xml:space="preserve">Questions regarding the </w:t>
      </w:r>
      <w:r w:rsidR="00347080">
        <w:rPr>
          <w:rFonts w:cs="Arial"/>
          <w:bCs/>
          <w:sz w:val="22"/>
          <w:szCs w:val="22"/>
        </w:rPr>
        <w:t xml:space="preserve">technical or administrative requirements of this </w:t>
      </w:r>
      <w:r w:rsidRPr="002546D5">
        <w:rPr>
          <w:rFonts w:cs="Arial"/>
          <w:b/>
          <w:sz w:val="22"/>
          <w:szCs w:val="22"/>
        </w:rPr>
        <w:t>RFQ</w:t>
      </w:r>
      <w:r w:rsidR="00347080" w:rsidRPr="002546D5">
        <w:rPr>
          <w:rFonts w:cs="Arial"/>
          <w:b/>
          <w:sz w:val="22"/>
          <w:szCs w:val="22"/>
        </w:rPr>
        <w:t>-</w:t>
      </w:r>
      <w:r w:rsidR="009668F2" w:rsidRPr="002546D5">
        <w:rPr>
          <w:rFonts w:cs="Arial"/>
          <w:b/>
          <w:sz w:val="22"/>
          <w:szCs w:val="22"/>
        </w:rPr>
        <w:t>AFIA WASH</w:t>
      </w:r>
      <w:r w:rsidR="00347080" w:rsidRPr="002546D5">
        <w:rPr>
          <w:rFonts w:cs="Arial"/>
          <w:b/>
          <w:sz w:val="22"/>
          <w:szCs w:val="22"/>
        </w:rPr>
        <w:t>–</w:t>
      </w:r>
      <w:bookmarkStart w:id="4" w:name="_Hlk103090903"/>
      <w:r w:rsidR="00C83E2E" w:rsidRPr="002546D5">
        <w:rPr>
          <w:b/>
        </w:rPr>
        <w:t xml:space="preserve"> </w:t>
      </w:r>
      <w:r w:rsidR="002546D5" w:rsidRPr="002546D5">
        <w:rPr>
          <w:rFonts w:cs="Arial"/>
          <w:b/>
          <w:sz w:val="22"/>
          <w:szCs w:val="22"/>
        </w:rPr>
        <w:t>P1003-OPS-PR-0523-383</w:t>
      </w:r>
      <w:r w:rsidR="00347080" w:rsidRPr="002546D5">
        <w:rPr>
          <w:rFonts w:cs="Arial"/>
          <w:b/>
          <w:sz w:val="22"/>
          <w:szCs w:val="22"/>
        </w:rPr>
        <w:t>–Provision</w:t>
      </w:r>
      <w:r w:rsidR="00930572" w:rsidRPr="002546D5">
        <w:rPr>
          <w:rFonts w:cs="Arial"/>
          <w:b/>
          <w:sz w:val="22"/>
          <w:szCs w:val="22"/>
        </w:rPr>
        <w:t xml:space="preserve"> </w:t>
      </w:r>
      <w:bookmarkStart w:id="5" w:name="_Hlk103776074"/>
      <w:r w:rsidR="00930572" w:rsidRPr="002546D5">
        <w:rPr>
          <w:rFonts w:cs="Arial"/>
          <w:b/>
          <w:sz w:val="22"/>
          <w:szCs w:val="22"/>
        </w:rPr>
        <w:t xml:space="preserve">and supply of </w:t>
      </w:r>
      <w:bookmarkEnd w:id="4"/>
      <w:bookmarkEnd w:id="5"/>
      <w:r w:rsidR="002546D5" w:rsidRPr="002546D5">
        <w:rPr>
          <w:rFonts w:cs="Arial"/>
          <w:b/>
          <w:sz w:val="22"/>
          <w:szCs w:val="22"/>
        </w:rPr>
        <w:t>materials for menstrual pads production, sewing machines and accessories</w:t>
      </w:r>
      <w:r w:rsidR="002546D5" w:rsidRPr="002546D5">
        <w:rPr>
          <w:rFonts w:cs="Arial"/>
          <w:b/>
          <w:bCs/>
          <w:i/>
          <w:iCs/>
          <w:sz w:val="22"/>
          <w:szCs w:val="22"/>
        </w:rPr>
        <w:t xml:space="preserve"> </w:t>
      </w:r>
      <w:r w:rsidR="00347080">
        <w:rPr>
          <w:rFonts w:cs="Arial"/>
          <w:bCs/>
          <w:sz w:val="22"/>
          <w:szCs w:val="22"/>
        </w:rPr>
        <w:t xml:space="preserve">may be submitted </w:t>
      </w:r>
      <w:r w:rsidR="00347080" w:rsidRPr="00582C5E">
        <w:rPr>
          <w:rFonts w:cs="Arial"/>
          <w:b/>
          <w:sz w:val="22"/>
          <w:szCs w:val="22"/>
        </w:rPr>
        <w:t xml:space="preserve">no later than 5:00 </w:t>
      </w:r>
      <w:r w:rsidR="00627A0C">
        <w:rPr>
          <w:rFonts w:cs="Arial"/>
          <w:b/>
          <w:sz w:val="22"/>
          <w:szCs w:val="22"/>
        </w:rPr>
        <w:t>p</w:t>
      </w:r>
      <w:r w:rsidR="00347080" w:rsidRPr="00582C5E">
        <w:rPr>
          <w:rFonts w:cs="Arial"/>
          <w:b/>
          <w:sz w:val="22"/>
          <w:szCs w:val="22"/>
        </w:rPr>
        <w:t xml:space="preserve">m, local Juba time on </w:t>
      </w:r>
      <w:r w:rsidR="002546D5">
        <w:rPr>
          <w:rFonts w:cs="Arial"/>
          <w:b/>
          <w:sz w:val="22"/>
          <w:szCs w:val="22"/>
        </w:rPr>
        <w:t xml:space="preserve">June </w:t>
      </w:r>
      <w:r w:rsidR="006E1EAD">
        <w:rPr>
          <w:rFonts w:cs="Arial"/>
          <w:b/>
          <w:sz w:val="22"/>
          <w:szCs w:val="22"/>
        </w:rPr>
        <w:t>15</w:t>
      </w:r>
      <w:r w:rsidR="00C83E2E" w:rsidRPr="00C83E2E">
        <w:rPr>
          <w:rFonts w:cs="Arial"/>
          <w:b/>
          <w:sz w:val="22"/>
          <w:szCs w:val="22"/>
        </w:rPr>
        <w:t>, 2023</w:t>
      </w:r>
      <w:r w:rsidRPr="00154CCF">
        <w:rPr>
          <w:rFonts w:cs="Arial"/>
          <w:bCs/>
          <w:sz w:val="22"/>
          <w:szCs w:val="22"/>
        </w:rPr>
        <w:t xml:space="preserve">. Answers to questions will be distributed via email to all interested parties within 12 hours of the deadline </w:t>
      </w:r>
      <w:r w:rsidR="00154CCF">
        <w:rPr>
          <w:rFonts w:cs="Arial"/>
          <w:bCs/>
          <w:sz w:val="22"/>
          <w:szCs w:val="22"/>
        </w:rPr>
        <w:t>(</w:t>
      </w:r>
      <w:r w:rsidRPr="00154CCF">
        <w:rPr>
          <w:rFonts w:cs="Arial"/>
          <w:bCs/>
          <w:sz w:val="22"/>
          <w:szCs w:val="22"/>
        </w:rPr>
        <w:t xml:space="preserve">by no later than </w:t>
      </w:r>
      <w:r w:rsidR="002546D5">
        <w:rPr>
          <w:rFonts w:cs="Arial"/>
          <w:b/>
          <w:sz w:val="22"/>
          <w:szCs w:val="22"/>
        </w:rPr>
        <w:t xml:space="preserve">June </w:t>
      </w:r>
      <w:r w:rsidR="006E1EAD">
        <w:rPr>
          <w:rFonts w:cs="Arial"/>
          <w:b/>
          <w:sz w:val="22"/>
          <w:szCs w:val="22"/>
        </w:rPr>
        <w:t>16</w:t>
      </w:r>
      <w:r w:rsidR="00C83E2E" w:rsidRPr="00C83E2E">
        <w:rPr>
          <w:rFonts w:cs="Arial"/>
          <w:b/>
          <w:sz w:val="22"/>
          <w:szCs w:val="22"/>
        </w:rPr>
        <w:t>, 2023</w:t>
      </w:r>
      <w:r w:rsidR="00154CCF" w:rsidRPr="00154CCF">
        <w:rPr>
          <w:rFonts w:cs="Arial"/>
          <w:b/>
          <w:sz w:val="22"/>
          <w:szCs w:val="22"/>
        </w:rPr>
        <w:t xml:space="preserve">; </w:t>
      </w:r>
      <w:r w:rsidR="00582C5E">
        <w:rPr>
          <w:rFonts w:cs="Arial"/>
          <w:b/>
          <w:sz w:val="22"/>
          <w:szCs w:val="22"/>
        </w:rPr>
        <w:t>5:00pm</w:t>
      </w:r>
      <w:r w:rsidR="00154CCF">
        <w:rPr>
          <w:rFonts w:cs="Arial"/>
          <w:b/>
          <w:sz w:val="22"/>
          <w:szCs w:val="22"/>
        </w:rPr>
        <w:t xml:space="preserve">, </w:t>
      </w:r>
      <w:r w:rsidR="00582C5E">
        <w:rPr>
          <w:rFonts w:cs="Arial"/>
          <w:b/>
          <w:sz w:val="22"/>
          <w:szCs w:val="22"/>
        </w:rPr>
        <w:t xml:space="preserve">Juba, </w:t>
      </w:r>
      <w:r w:rsidR="00582C5E" w:rsidRPr="00582C5E">
        <w:rPr>
          <w:rFonts w:cs="Arial"/>
          <w:b/>
          <w:sz w:val="22"/>
          <w:szCs w:val="22"/>
        </w:rPr>
        <w:t xml:space="preserve">South Sudan time. </w:t>
      </w:r>
    </w:p>
    <w:p w14:paraId="44C56371" w14:textId="77777777" w:rsidR="00582C5E" w:rsidRPr="00582C5E" w:rsidRDefault="00582C5E" w:rsidP="00582C5E">
      <w:pPr>
        <w:pStyle w:val="ListParagraph"/>
        <w:spacing w:after="60"/>
        <w:rPr>
          <w:rFonts w:cs="Arial"/>
          <w:bCs/>
          <w:sz w:val="22"/>
          <w:szCs w:val="22"/>
        </w:rPr>
      </w:pPr>
    </w:p>
    <w:p w14:paraId="6C4D7D03" w14:textId="2C22050D" w:rsidR="00582C5E" w:rsidRPr="00582C5E" w:rsidRDefault="00582C5E" w:rsidP="00582C5E">
      <w:pPr>
        <w:numPr>
          <w:ilvl w:val="0"/>
          <w:numId w:val="2"/>
        </w:numPr>
        <w:spacing w:after="160" w:line="259" w:lineRule="auto"/>
        <w:contextualSpacing/>
        <w:jc w:val="both"/>
        <w:rPr>
          <w:rFonts w:eastAsiaTheme="minorHAnsi" w:cs="Arial"/>
          <w:sz w:val="22"/>
          <w:szCs w:val="22"/>
        </w:rPr>
      </w:pPr>
      <w:r w:rsidRPr="00582C5E">
        <w:rPr>
          <w:rFonts w:eastAsiaTheme="minorHAnsi" w:cs="Arial"/>
          <w:sz w:val="22"/>
          <w:szCs w:val="22"/>
        </w:rPr>
        <w:t xml:space="preserve">Questions must be submitted in writing; phone calls will not be accepted. Questions and requests for clarification—and the responses thereto—that </w:t>
      </w:r>
      <w:r>
        <w:rPr>
          <w:rFonts w:eastAsiaTheme="minorHAnsi" w:cs="Arial"/>
          <w:sz w:val="22"/>
          <w:szCs w:val="22"/>
        </w:rPr>
        <w:t>Afia WASH Project</w:t>
      </w:r>
      <w:r w:rsidRPr="00582C5E">
        <w:rPr>
          <w:rFonts w:eastAsiaTheme="minorHAnsi" w:cs="Arial"/>
          <w:sz w:val="22"/>
          <w:szCs w:val="22"/>
        </w:rPr>
        <w:t xml:space="preserve"> believes may be of interest to other respondents will be circulated to all </w:t>
      </w:r>
      <w:r w:rsidR="001601D3" w:rsidRPr="001601D3">
        <w:rPr>
          <w:rFonts w:eastAsiaTheme="minorHAnsi" w:cs="Arial"/>
          <w:sz w:val="22"/>
          <w:szCs w:val="22"/>
        </w:rPr>
        <w:t>RFQ-AFIA WASH –</w:t>
      </w:r>
      <w:r w:rsidR="00C83E2E" w:rsidRPr="00C83E2E">
        <w:t xml:space="preserve"> </w:t>
      </w:r>
      <w:r w:rsidR="00C83E2E" w:rsidRPr="00C83E2E">
        <w:rPr>
          <w:rFonts w:eastAsiaTheme="minorHAnsi" w:cs="Arial"/>
          <w:sz w:val="22"/>
          <w:szCs w:val="22"/>
        </w:rPr>
        <w:t>P1003-OPS-PR-0</w:t>
      </w:r>
      <w:r w:rsidR="002546D5">
        <w:rPr>
          <w:rFonts w:eastAsiaTheme="minorHAnsi" w:cs="Arial"/>
          <w:sz w:val="22"/>
          <w:szCs w:val="22"/>
        </w:rPr>
        <w:t>523</w:t>
      </w:r>
      <w:r w:rsidR="001601D3" w:rsidRPr="001601D3">
        <w:rPr>
          <w:rFonts w:eastAsiaTheme="minorHAnsi" w:cs="Arial"/>
          <w:sz w:val="22"/>
          <w:szCs w:val="22"/>
        </w:rPr>
        <w:t>–</w:t>
      </w:r>
      <w:r w:rsidR="002546D5">
        <w:rPr>
          <w:rFonts w:eastAsiaTheme="minorHAnsi" w:cs="Arial"/>
          <w:sz w:val="22"/>
          <w:szCs w:val="22"/>
        </w:rPr>
        <w:t xml:space="preserve">383 </w:t>
      </w:r>
      <w:r w:rsidR="001601D3" w:rsidRPr="001601D3">
        <w:rPr>
          <w:rFonts w:eastAsiaTheme="minorHAnsi" w:cs="Arial"/>
          <w:sz w:val="22"/>
          <w:szCs w:val="22"/>
        </w:rPr>
        <w:t xml:space="preserve">Provision </w:t>
      </w:r>
      <w:r w:rsidR="00A5060D" w:rsidRPr="00A5060D">
        <w:rPr>
          <w:rFonts w:eastAsiaTheme="minorHAnsi" w:cs="Arial"/>
          <w:sz w:val="22"/>
          <w:szCs w:val="22"/>
        </w:rPr>
        <w:t xml:space="preserve">and supply of </w:t>
      </w:r>
      <w:r w:rsidR="002546D5" w:rsidRPr="002546D5">
        <w:rPr>
          <w:rFonts w:eastAsiaTheme="minorHAnsi" w:cs="Arial"/>
          <w:sz w:val="22"/>
          <w:szCs w:val="22"/>
        </w:rPr>
        <w:t xml:space="preserve">materials for menstrual pads production, sewing machines and accessories </w:t>
      </w:r>
      <w:r w:rsidR="00A5060D" w:rsidRPr="00A5060D">
        <w:rPr>
          <w:rFonts w:eastAsiaTheme="minorHAnsi" w:cs="Arial"/>
          <w:sz w:val="22"/>
          <w:szCs w:val="22"/>
        </w:rPr>
        <w:t xml:space="preserve">Kits </w:t>
      </w:r>
      <w:r w:rsidRPr="00582C5E">
        <w:rPr>
          <w:rFonts w:eastAsiaTheme="minorHAnsi" w:cs="Arial"/>
          <w:sz w:val="22"/>
          <w:szCs w:val="22"/>
        </w:rPr>
        <w:t xml:space="preserve">respondents who have indicated an interest in submitting quotations. </w:t>
      </w:r>
    </w:p>
    <w:p w14:paraId="77C2EB4B" w14:textId="77777777" w:rsidR="00154CCF" w:rsidRPr="00582C5E" w:rsidRDefault="00154CCF" w:rsidP="00154CCF">
      <w:pPr>
        <w:spacing w:after="60"/>
        <w:rPr>
          <w:rFonts w:cs="Arial"/>
          <w:bCs/>
          <w:sz w:val="22"/>
          <w:szCs w:val="22"/>
        </w:rPr>
      </w:pPr>
    </w:p>
    <w:p w14:paraId="646527B2" w14:textId="2B64FAAB" w:rsidR="00154CCF" w:rsidRPr="00582C5E" w:rsidRDefault="00C16966" w:rsidP="00154CCF">
      <w:pPr>
        <w:spacing w:after="60"/>
        <w:rPr>
          <w:rFonts w:cs="Arial"/>
          <w:bCs/>
          <w:sz w:val="22"/>
          <w:szCs w:val="22"/>
        </w:rPr>
      </w:pPr>
      <w:r w:rsidRPr="00582C5E">
        <w:rPr>
          <w:rFonts w:cs="Arial"/>
          <w:bCs/>
          <w:sz w:val="22"/>
          <w:szCs w:val="22"/>
        </w:rPr>
        <w:t xml:space="preserve">DT Global will not respond to questions pertaining to this </w:t>
      </w:r>
      <w:r w:rsidR="006E7528" w:rsidRPr="006E7528">
        <w:rPr>
          <w:rFonts w:cs="Arial"/>
          <w:bCs/>
          <w:sz w:val="22"/>
          <w:szCs w:val="22"/>
        </w:rPr>
        <w:t>RFQ-AFIA WASH –</w:t>
      </w:r>
      <w:r w:rsidR="00C83E2E" w:rsidRPr="00C83E2E">
        <w:t xml:space="preserve"> </w:t>
      </w:r>
      <w:r w:rsidR="00C83E2E" w:rsidRPr="00C83E2E">
        <w:rPr>
          <w:rFonts w:cs="Arial"/>
          <w:bCs/>
          <w:sz w:val="22"/>
          <w:szCs w:val="22"/>
        </w:rPr>
        <w:t>P1003-OPS-PR-0323-296</w:t>
      </w:r>
      <w:r w:rsidR="006E7528" w:rsidRPr="006E7528">
        <w:rPr>
          <w:rFonts w:cs="Arial"/>
          <w:bCs/>
          <w:sz w:val="22"/>
          <w:szCs w:val="22"/>
        </w:rPr>
        <w:t>–Provision</w:t>
      </w:r>
      <w:r w:rsidR="000F467A">
        <w:rPr>
          <w:rFonts w:cs="Arial"/>
          <w:bCs/>
          <w:sz w:val="22"/>
          <w:szCs w:val="22"/>
        </w:rPr>
        <w:t xml:space="preserve"> </w:t>
      </w:r>
      <w:r w:rsidR="000F467A" w:rsidRPr="000F467A">
        <w:rPr>
          <w:rFonts w:cs="Arial"/>
          <w:bCs/>
          <w:sz w:val="22"/>
          <w:szCs w:val="22"/>
        </w:rPr>
        <w:t xml:space="preserve">and supply of </w:t>
      </w:r>
      <w:bookmarkStart w:id="6" w:name="_Hlk136267001"/>
      <w:r w:rsidR="002546D5" w:rsidRPr="002546D5">
        <w:rPr>
          <w:rFonts w:cs="Arial"/>
          <w:bCs/>
          <w:sz w:val="22"/>
          <w:szCs w:val="22"/>
        </w:rPr>
        <w:t>materials for menstrual pads production, sewing machines and accessories</w:t>
      </w:r>
      <w:r w:rsidR="006E7528" w:rsidRPr="006E7528">
        <w:rPr>
          <w:rFonts w:cs="Arial"/>
          <w:bCs/>
          <w:sz w:val="22"/>
          <w:szCs w:val="22"/>
        </w:rPr>
        <w:t xml:space="preserve"> </w:t>
      </w:r>
      <w:bookmarkEnd w:id="6"/>
      <w:r w:rsidRPr="00582C5E">
        <w:rPr>
          <w:rFonts w:cs="Arial"/>
          <w:bCs/>
          <w:sz w:val="22"/>
          <w:szCs w:val="22"/>
        </w:rPr>
        <w:t>over the phone. DT Global will not in any way assist Offerors in preparing their bids nor reimburse any bid preparation costs incurred by the Offeror.</w:t>
      </w:r>
      <w:r w:rsidR="00154CCF" w:rsidRPr="00582C5E">
        <w:rPr>
          <w:rFonts w:cs="Arial"/>
          <w:bCs/>
          <w:sz w:val="22"/>
          <w:szCs w:val="22"/>
        </w:rPr>
        <w:t xml:space="preserve"> </w:t>
      </w:r>
    </w:p>
    <w:p w14:paraId="717C6930" w14:textId="2493BAAF" w:rsidR="00154CCF" w:rsidRPr="00582C5E" w:rsidRDefault="00154CCF" w:rsidP="00154CCF">
      <w:pPr>
        <w:spacing w:after="60"/>
        <w:rPr>
          <w:rFonts w:cs="Arial"/>
          <w:bCs/>
          <w:sz w:val="22"/>
          <w:szCs w:val="22"/>
        </w:rPr>
      </w:pPr>
    </w:p>
    <w:p w14:paraId="12300C57" w14:textId="77777777" w:rsidR="00701E9C" w:rsidRPr="006B1D79" w:rsidRDefault="00701E9C" w:rsidP="00701E9C">
      <w:pPr>
        <w:suppressAutoHyphens/>
        <w:spacing w:line="480" w:lineRule="auto"/>
        <w:jc w:val="both"/>
        <w:rPr>
          <w:rFonts w:eastAsiaTheme="minorHAnsi" w:cs="Arial"/>
          <w:b/>
          <w:sz w:val="22"/>
          <w:szCs w:val="22"/>
          <w:u w:val="single"/>
        </w:rPr>
      </w:pPr>
      <w:r w:rsidRPr="006B1D79">
        <w:rPr>
          <w:rFonts w:eastAsiaTheme="minorHAnsi" w:cs="Arial"/>
          <w:b/>
          <w:sz w:val="22"/>
          <w:szCs w:val="22"/>
          <w:u w:val="single"/>
        </w:rPr>
        <w:t xml:space="preserve">Evaluation and Award Criteria:    </w:t>
      </w:r>
    </w:p>
    <w:p w14:paraId="58561722" w14:textId="55D1CF9A" w:rsidR="00701E9C" w:rsidRPr="006B1D79" w:rsidRDefault="00701E9C" w:rsidP="00701E9C">
      <w:pPr>
        <w:spacing w:after="160" w:line="259" w:lineRule="auto"/>
        <w:contextualSpacing/>
        <w:jc w:val="both"/>
        <w:rPr>
          <w:rFonts w:eastAsiaTheme="minorHAnsi" w:cs="Arial"/>
          <w:sz w:val="22"/>
          <w:szCs w:val="22"/>
        </w:rPr>
      </w:pPr>
      <w:r w:rsidRPr="006B1D79">
        <w:rPr>
          <w:rFonts w:eastAsiaTheme="minorHAnsi" w:cs="Arial"/>
          <w:sz w:val="22"/>
          <w:szCs w:val="22"/>
        </w:rPr>
        <w:t>DT Global Inc, AUWS anticipates that this</w:t>
      </w:r>
      <w:r w:rsidR="00B715B9" w:rsidRPr="00B715B9">
        <w:t xml:space="preserve"> </w:t>
      </w:r>
      <w:r w:rsidR="009668F2" w:rsidRPr="009668F2">
        <w:t>RFQ-AFIA WASH</w:t>
      </w:r>
      <w:r w:rsidR="009668F2" w:rsidRPr="009668F2">
        <w:rPr>
          <w:rFonts w:eastAsiaTheme="minorHAnsi"/>
        </w:rPr>
        <w:t xml:space="preserve"> </w:t>
      </w:r>
      <w:r w:rsidR="00B715B9" w:rsidRPr="00B715B9">
        <w:rPr>
          <w:rFonts w:eastAsiaTheme="minorHAnsi" w:cs="Arial"/>
          <w:sz w:val="22"/>
          <w:szCs w:val="22"/>
        </w:rPr>
        <w:t>–</w:t>
      </w:r>
      <w:r w:rsidR="00C83E2E" w:rsidRPr="00C83E2E">
        <w:t xml:space="preserve"> </w:t>
      </w:r>
      <w:r w:rsidR="00C83E2E" w:rsidRPr="00C83E2E">
        <w:rPr>
          <w:rFonts w:eastAsiaTheme="minorHAnsi" w:cs="Arial"/>
          <w:sz w:val="22"/>
          <w:szCs w:val="22"/>
        </w:rPr>
        <w:t>P1003-OPS-PR-</w:t>
      </w:r>
      <w:r w:rsidR="002546D5" w:rsidRPr="002546D5">
        <w:rPr>
          <w:rFonts w:eastAsiaTheme="minorHAnsi" w:cs="Arial"/>
          <w:sz w:val="22"/>
          <w:szCs w:val="22"/>
        </w:rPr>
        <w:t>0523–383</w:t>
      </w:r>
      <w:r w:rsidR="00B715B9" w:rsidRPr="00B715B9">
        <w:rPr>
          <w:rFonts w:eastAsiaTheme="minorHAnsi" w:cs="Arial"/>
          <w:sz w:val="22"/>
          <w:szCs w:val="22"/>
        </w:rPr>
        <w:t xml:space="preserve">–Provision </w:t>
      </w:r>
      <w:r w:rsidR="000F467A" w:rsidRPr="000F467A">
        <w:rPr>
          <w:rFonts w:eastAsiaTheme="minorHAnsi" w:cs="Arial"/>
          <w:sz w:val="22"/>
          <w:szCs w:val="22"/>
        </w:rPr>
        <w:t xml:space="preserve">and supply of </w:t>
      </w:r>
      <w:r w:rsidR="00627A0C" w:rsidRPr="00627A0C">
        <w:rPr>
          <w:rFonts w:eastAsiaTheme="minorHAnsi" w:cs="Arial"/>
          <w:sz w:val="22"/>
          <w:szCs w:val="22"/>
        </w:rPr>
        <w:t>materials for menstrual pads production, sewing machines and accessories</w:t>
      </w:r>
      <w:r w:rsidR="000F467A" w:rsidRPr="000F467A">
        <w:rPr>
          <w:rFonts w:eastAsiaTheme="minorHAnsi" w:cs="Arial"/>
          <w:sz w:val="22"/>
          <w:szCs w:val="22"/>
        </w:rPr>
        <w:t xml:space="preserve"> </w:t>
      </w:r>
      <w:r w:rsidRPr="006B1D79">
        <w:rPr>
          <w:rFonts w:eastAsiaTheme="minorHAnsi" w:cs="Arial"/>
          <w:sz w:val="22"/>
          <w:szCs w:val="22"/>
        </w:rPr>
        <w:t xml:space="preserve">will result in a single award to a single service provider. Award will be made based on lowest price and technically acceptable provided all requirements of this </w:t>
      </w:r>
      <w:r w:rsidR="009668F2" w:rsidRPr="009668F2">
        <w:rPr>
          <w:rFonts w:eastAsiaTheme="minorHAnsi" w:cs="Arial"/>
          <w:sz w:val="22"/>
          <w:szCs w:val="22"/>
        </w:rPr>
        <w:t xml:space="preserve">RFQ-AFIA WASH </w:t>
      </w:r>
      <w:r w:rsidR="00B715B9" w:rsidRPr="00B715B9">
        <w:rPr>
          <w:rFonts w:eastAsiaTheme="minorHAnsi" w:cs="Arial"/>
          <w:sz w:val="22"/>
          <w:szCs w:val="22"/>
        </w:rPr>
        <w:t>–</w:t>
      </w:r>
      <w:r w:rsidR="00C83E2E" w:rsidRPr="00C83E2E">
        <w:t xml:space="preserve"> </w:t>
      </w:r>
      <w:r w:rsidR="002546D5" w:rsidRPr="002546D5">
        <w:rPr>
          <w:rFonts w:eastAsiaTheme="minorHAnsi" w:cs="Arial"/>
          <w:sz w:val="22"/>
          <w:szCs w:val="22"/>
        </w:rPr>
        <w:t>0523–383</w:t>
      </w:r>
      <w:r w:rsidR="00B715B9" w:rsidRPr="00B715B9">
        <w:rPr>
          <w:rFonts w:eastAsiaTheme="minorHAnsi" w:cs="Arial"/>
          <w:sz w:val="22"/>
          <w:szCs w:val="22"/>
        </w:rPr>
        <w:t xml:space="preserve">–Provision </w:t>
      </w:r>
      <w:r w:rsidR="000F5912" w:rsidRPr="000F5912">
        <w:rPr>
          <w:rFonts w:eastAsiaTheme="minorHAnsi" w:cs="Arial"/>
          <w:sz w:val="22"/>
          <w:szCs w:val="22"/>
        </w:rPr>
        <w:t xml:space="preserve">and supply of </w:t>
      </w:r>
      <w:r w:rsidR="00627A0C" w:rsidRPr="00627A0C">
        <w:rPr>
          <w:rFonts w:eastAsiaTheme="minorHAnsi" w:cs="Arial"/>
          <w:sz w:val="22"/>
          <w:szCs w:val="22"/>
        </w:rPr>
        <w:t>materials for menstrual pads production, sewing machines and accessories</w:t>
      </w:r>
      <w:r w:rsidR="000F5912" w:rsidRPr="000F5912">
        <w:rPr>
          <w:rFonts w:eastAsiaTheme="minorHAnsi" w:cs="Arial"/>
          <w:sz w:val="22"/>
          <w:szCs w:val="22"/>
        </w:rPr>
        <w:t xml:space="preserve"> </w:t>
      </w:r>
      <w:r w:rsidRPr="009668F2">
        <w:rPr>
          <w:rFonts w:eastAsiaTheme="minorHAnsi" w:cs="Arial"/>
          <w:sz w:val="22"/>
          <w:szCs w:val="22"/>
        </w:rPr>
        <w:t>a</w:t>
      </w:r>
      <w:r w:rsidRPr="006B1D79">
        <w:rPr>
          <w:rFonts w:eastAsiaTheme="minorHAnsi" w:cs="Arial"/>
          <w:sz w:val="22"/>
          <w:szCs w:val="22"/>
        </w:rPr>
        <w:t>re met.</w:t>
      </w:r>
    </w:p>
    <w:p w14:paraId="79C24FA9" w14:textId="77777777" w:rsidR="00701E9C" w:rsidRPr="006B1D79" w:rsidRDefault="00701E9C" w:rsidP="00701E9C">
      <w:pPr>
        <w:spacing w:after="160" w:line="259" w:lineRule="auto"/>
        <w:contextualSpacing/>
        <w:jc w:val="both"/>
        <w:rPr>
          <w:rFonts w:eastAsiaTheme="minorHAnsi" w:cs="Arial"/>
          <w:sz w:val="22"/>
          <w:szCs w:val="22"/>
        </w:rPr>
      </w:pPr>
    </w:p>
    <w:p w14:paraId="2E76FE35" w14:textId="7C5A67DF" w:rsidR="00701E9C" w:rsidRPr="006B1D79" w:rsidRDefault="00701E9C" w:rsidP="00701E9C">
      <w:pPr>
        <w:spacing w:after="160" w:line="259" w:lineRule="auto"/>
        <w:contextualSpacing/>
        <w:jc w:val="both"/>
        <w:rPr>
          <w:rFonts w:eastAsiaTheme="minorHAnsi" w:cs="Arial"/>
          <w:sz w:val="22"/>
          <w:szCs w:val="22"/>
        </w:rPr>
      </w:pPr>
      <w:r w:rsidRPr="006B1D79">
        <w:rPr>
          <w:rFonts w:eastAsiaTheme="minorHAnsi" w:cs="Arial"/>
          <w:sz w:val="22"/>
          <w:szCs w:val="22"/>
        </w:rPr>
        <w:t xml:space="preserve">DT Global </w:t>
      </w:r>
      <w:r w:rsidR="00582C5E" w:rsidRPr="006B1D79">
        <w:rPr>
          <w:rFonts w:eastAsiaTheme="minorHAnsi" w:cs="Arial"/>
          <w:sz w:val="22"/>
          <w:szCs w:val="22"/>
        </w:rPr>
        <w:t>South Sudan, Afia WASH Project</w:t>
      </w:r>
      <w:r w:rsidRPr="006B1D79">
        <w:rPr>
          <w:rFonts w:eastAsiaTheme="minorHAnsi" w:cs="Arial"/>
          <w:sz w:val="22"/>
          <w:szCs w:val="22"/>
        </w:rPr>
        <w:t xml:space="preserve"> will award a </w:t>
      </w:r>
      <w:r w:rsidR="00582C5E" w:rsidRPr="006B1D79">
        <w:rPr>
          <w:rFonts w:eastAsiaTheme="minorHAnsi" w:cs="Arial"/>
          <w:sz w:val="22"/>
          <w:szCs w:val="22"/>
        </w:rPr>
        <w:t>Firm Fixed Price</w:t>
      </w:r>
      <w:r w:rsidRPr="006B1D79">
        <w:rPr>
          <w:rFonts w:eastAsiaTheme="minorHAnsi" w:cs="Arial"/>
          <w:sz w:val="22"/>
          <w:szCs w:val="22"/>
        </w:rPr>
        <w:t xml:space="preserve"> P</w:t>
      </w:r>
      <w:r w:rsidR="00582C5E" w:rsidRPr="006B1D79">
        <w:rPr>
          <w:rFonts w:eastAsiaTheme="minorHAnsi" w:cs="Arial"/>
          <w:sz w:val="22"/>
          <w:szCs w:val="22"/>
        </w:rPr>
        <w:t xml:space="preserve">urchase </w:t>
      </w:r>
      <w:r w:rsidRPr="006B1D79">
        <w:rPr>
          <w:rFonts w:eastAsiaTheme="minorHAnsi" w:cs="Arial"/>
          <w:sz w:val="22"/>
          <w:szCs w:val="22"/>
        </w:rPr>
        <w:t>O</w:t>
      </w:r>
      <w:r w:rsidR="00582C5E" w:rsidRPr="006B1D79">
        <w:rPr>
          <w:rFonts w:eastAsiaTheme="minorHAnsi" w:cs="Arial"/>
          <w:sz w:val="22"/>
          <w:szCs w:val="22"/>
        </w:rPr>
        <w:t>rder</w:t>
      </w:r>
      <w:r w:rsidRPr="006B1D79">
        <w:rPr>
          <w:rFonts w:eastAsiaTheme="minorHAnsi" w:cs="Arial"/>
          <w:sz w:val="22"/>
          <w:szCs w:val="22"/>
        </w:rPr>
        <w:t xml:space="preserve"> resulting from this solicitation to the respondent submitting a complete quotation conforming to the requirements of this </w:t>
      </w:r>
      <w:r w:rsidR="009668F2" w:rsidRPr="009668F2">
        <w:rPr>
          <w:rFonts w:eastAsiaTheme="minorHAnsi" w:cs="Arial"/>
          <w:sz w:val="22"/>
          <w:szCs w:val="22"/>
        </w:rPr>
        <w:t xml:space="preserve">RFQ-AFIA WASH </w:t>
      </w:r>
      <w:r w:rsidR="00B715B9" w:rsidRPr="00B715B9">
        <w:rPr>
          <w:rFonts w:eastAsiaTheme="minorHAnsi" w:cs="Arial"/>
          <w:sz w:val="22"/>
          <w:szCs w:val="22"/>
        </w:rPr>
        <w:t>–</w:t>
      </w:r>
      <w:r w:rsidR="009C0B0A" w:rsidRPr="009C0B0A">
        <w:t xml:space="preserve"> </w:t>
      </w:r>
      <w:r w:rsidR="002546D5" w:rsidRPr="002546D5">
        <w:rPr>
          <w:rFonts w:eastAsiaTheme="minorHAnsi" w:cs="Arial"/>
          <w:sz w:val="22"/>
          <w:szCs w:val="22"/>
        </w:rPr>
        <w:t>0523–383</w:t>
      </w:r>
      <w:r w:rsidR="00B715B9" w:rsidRPr="00B715B9">
        <w:rPr>
          <w:rFonts w:eastAsiaTheme="minorHAnsi" w:cs="Arial"/>
          <w:sz w:val="22"/>
          <w:szCs w:val="22"/>
        </w:rPr>
        <w:t>–Provision</w:t>
      </w:r>
      <w:r w:rsidR="000F5912">
        <w:rPr>
          <w:rFonts w:eastAsiaTheme="minorHAnsi" w:cs="Arial"/>
          <w:sz w:val="22"/>
          <w:szCs w:val="22"/>
        </w:rPr>
        <w:t xml:space="preserve"> </w:t>
      </w:r>
      <w:r w:rsidR="000F5912" w:rsidRPr="000F5912">
        <w:rPr>
          <w:rFonts w:eastAsiaTheme="minorHAnsi" w:cs="Arial"/>
          <w:sz w:val="22"/>
          <w:szCs w:val="22"/>
        </w:rPr>
        <w:t xml:space="preserve">and supply of </w:t>
      </w:r>
      <w:r w:rsidR="00627A0C" w:rsidRPr="00627A0C">
        <w:rPr>
          <w:rFonts w:eastAsiaTheme="minorHAnsi" w:cs="Arial"/>
          <w:sz w:val="22"/>
          <w:szCs w:val="22"/>
        </w:rPr>
        <w:t>materials for menstrual pads production, sewing machines and accessories</w:t>
      </w:r>
      <w:r w:rsidR="00B715B9" w:rsidRPr="00B715B9">
        <w:rPr>
          <w:rFonts w:eastAsiaTheme="minorHAnsi" w:cs="Arial"/>
          <w:sz w:val="22"/>
          <w:szCs w:val="22"/>
        </w:rPr>
        <w:t xml:space="preserve"> </w:t>
      </w:r>
      <w:r w:rsidRPr="006B1D79">
        <w:rPr>
          <w:rFonts w:eastAsiaTheme="minorHAnsi" w:cs="Arial"/>
          <w:sz w:val="22"/>
          <w:szCs w:val="22"/>
        </w:rPr>
        <w:t xml:space="preserve">who offers the lowest evaluated price. </w:t>
      </w:r>
    </w:p>
    <w:p w14:paraId="2602FBD1" w14:textId="77777777" w:rsidR="00701E9C" w:rsidRPr="006B1D79" w:rsidRDefault="00701E9C" w:rsidP="00701E9C">
      <w:pPr>
        <w:spacing w:after="160" w:line="259" w:lineRule="auto"/>
        <w:contextualSpacing/>
        <w:jc w:val="both"/>
        <w:rPr>
          <w:rFonts w:eastAsiaTheme="minorHAnsi" w:cs="Arial"/>
          <w:sz w:val="22"/>
          <w:szCs w:val="22"/>
        </w:rPr>
      </w:pPr>
    </w:p>
    <w:p w14:paraId="5B833C1E" w14:textId="1CEDC323" w:rsidR="00701E9C" w:rsidRPr="006B1D79" w:rsidRDefault="00701E9C" w:rsidP="00701E9C">
      <w:pPr>
        <w:spacing w:after="160" w:line="259" w:lineRule="auto"/>
        <w:contextualSpacing/>
        <w:jc w:val="both"/>
        <w:rPr>
          <w:rFonts w:eastAsiaTheme="minorHAnsi" w:cs="Arial"/>
          <w:sz w:val="22"/>
          <w:szCs w:val="22"/>
        </w:rPr>
      </w:pPr>
      <w:r w:rsidRPr="006B1D79">
        <w:rPr>
          <w:rFonts w:eastAsiaTheme="minorHAnsi" w:cs="Arial"/>
          <w:sz w:val="22"/>
          <w:szCs w:val="22"/>
        </w:rPr>
        <w:t xml:space="preserve">The offered price (s) will be evaluated for reasonableness. For a price to be reasonable, it must represent a price to DT Global </w:t>
      </w:r>
      <w:r w:rsidR="00582C5E" w:rsidRPr="006B1D79">
        <w:rPr>
          <w:rFonts w:eastAsiaTheme="minorHAnsi" w:cs="Arial"/>
          <w:sz w:val="22"/>
          <w:szCs w:val="22"/>
        </w:rPr>
        <w:t>South Suda</w:t>
      </w:r>
      <w:r w:rsidR="004611CF">
        <w:rPr>
          <w:rFonts w:eastAsiaTheme="minorHAnsi" w:cs="Arial"/>
          <w:sz w:val="22"/>
          <w:szCs w:val="22"/>
        </w:rPr>
        <w:t>n</w:t>
      </w:r>
      <w:r w:rsidR="00582C5E" w:rsidRPr="006B1D79">
        <w:rPr>
          <w:rFonts w:eastAsiaTheme="minorHAnsi" w:cs="Arial"/>
          <w:sz w:val="22"/>
          <w:szCs w:val="22"/>
        </w:rPr>
        <w:t>, Afia WASH Project</w:t>
      </w:r>
      <w:r w:rsidRPr="006B1D79">
        <w:rPr>
          <w:rFonts w:eastAsiaTheme="minorHAnsi" w:cs="Arial"/>
          <w:sz w:val="22"/>
          <w:szCs w:val="22"/>
        </w:rPr>
        <w:t xml:space="preserve"> that a prudent person would pay when consideration is given to prices in the local market. Normally, price reasonableness is established through adequate price competition. </w:t>
      </w:r>
    </w:p>
    <w:p w14:paraId="54A637C5" w14:textId="77777777" w:rsidR="00701E9C" w:rsidRPr="006B1D79" w:rsidRDefault="00701E9C" w:rsidP="00701E9C">
      <w:pPr>
        <w:spacing w:after="160" w:line="259" w:lineRule="auto"/>
        <w:contextualSpacing/>
        <w:jc w:val="both"/>
        <w:rPr>
          <w:rFonts w:eastAsiaTheme="minorHAnsi" w:cs="Arial"/>
          <w:sz w:val="22"/>
          <w:szCs w:val="22"/>
        </w:rPr>
      </w:pPr>
    </w:p>
    <w:p w14:paraId="07B6577D" w14:textId="13C78C5A" w:rsidR="00701E9C" w:rsidRPr="006B1D79" w:rsidRDefault="00701E9C" w:rsidP="00701E9C">
      <w:pPr>
        <w:spacing w:after="160" w:line="259" w:lineRule="auto"/>
        <w:contextualSpacing/>
        <w:jc w:val="both"/>
        <w:rPr>
          <w:rFonts w:eastAsiaTheme="minorHAnsi" w:cs="Arial"/>
          <w:sz w:val="22"/>
          <w:szCs w:val="22"/>
        </w:rPr>
      </w:pPr>
      <w:r w:rsidRPr="006B1D79">
        <w:rPr>
          <w:rFonts w:eastAsiaTheme="minorHAnsi" w:cs="Arial"/>
          <w:sz w:val="22"/>
          <w:szCs w:val="22"/>
        </w:rPr>
        <w:t xml:space="preserve">Respondents shall submit firm fixed prices for line items listed in table above. </w:t>
      </w:r>
    </w:p>
    <w:p w14:paraId="7946FE7E" w14:textId="77777777" w:rsidR="00701E9C" w:rsidRPr="006B1D79" w:rsidRDefault="00701E9C" w:rsidP="00701E9C">
      <w:pPr>
        <w:spacing w:after="160" w:line="259" w:lineRule="auto"/>
        <w:contextualSpacing/>
        <w:jc w:val="both"/>
        <w:rPr>
          <w:rFonts w:eastAsiaTheme="minorHAnsi" w:cs="Arial"/>
          <w:sz w:val="22"/>
          <w:szCs w:val="22"/>
        </w:rPr>
      </w:pPr>
    </w:p>
    <w:p w14:paraId="339E2ECC" w14:textId="1D40DDBB" w:rsidR="00701E9C" w:rsidRPr="006B1D79" w:rsidRDefault="00701E9C" w:rsidP="00701E9C">
      <w:pPr>
        <w:spacing w:after="160" w:line="259" w:lineRule="auto"/>
        <w:contextualSpacing/>
        <w:jc w:val="both"/>
        <w:rPr>
          <w:rFonts w:eastAsiaTheme="minorHAnsi" w:cs="Arial"/>
          <w:sz w:val="22"/>
          <w:szCs w:val="22"/>
        </w:rPr>
      </w:pPr>
      <w:r w:rsidRPr="006B1D79">
        <w:rPr>
          <w:rFonts w:eastAsiaTheme="minorHAnsi" w:cs="Arial"/>
          <w:sz w:val="22"/>
          <w:szCs w:val="22"/>
        </w:rPr>
        <w:t xml:space="preserve">Please note that if there are significant deficiencies regarding responsiveness to the requirements of this </w:t>
      </w:r>
      <w:r w:rsidR="009668F2" w:rsidRPr="009668F2">
        <w:rPr>
          <w:rFonts w:eastAsiaTheme="minorHAnsi" w:cs="Arial"/>
          <w:sz w:val="22"/>
          <w:szCs w:val="22"/>
        </w:rPr>
        <w:t>RFQ-AFIA WASH</w:t>
      </w:r>
      <w:r w:rsidR="00B715B9" w:rsidRPr="00B715B9">
        <w:rPr>
          <w:rFonts w:eastAsiaTheme="minorHAnsi" w:cs="Arial"/>
          <w:sz w:val="22"/>
          <w:szCs w:val="22"/>
        </w:rPr>
        <w:t>–</w:t>
      </w:r>
      <w:r w:rsidR="009C0B0A" w:rsidRPr="009C0B0A">
        <w:t xml:space="preserve"> </w:t>
      </w:r>
      <w:r w:rsidR="002546D5" w:rsidRPr="002546D5">
        <w:rPr>
          <w:rFonts w:eastAsiaTheme="minorHAnsi" w:cs="Arial"/>
          <w:sz w:val="22"/>
          <w:szCs w:val="22"/>
        </w:rPr>
        <w:t>0523–383</w:t>
      </w:r>
      <w:r w:rsidR="00B715B9" w:rsidRPr="00B715B9">
        <w:rPr>
          <w:rFonts w:eastAsiaTheme="minorHAnsi" w:cs="Arial"/>
          <w:sz w:val="22"/>
          <w:szCs w:val="22"/>
        </w:rPr>
        <w:t>–Provision</w:t>
      </w:r>
      <w:r w:rsidR="00BC39FF">
        <w:rPr>
          <w:rFonts w:eastAsiaTheme="minorHAnsi" w:cs="Arial"/>
          <w:sz w:val="22"/>
          <w:szCs w:val="22"/>
        </w:rPr>
        <w:t xml:space="preserve"> </w:t>
      </w:r>
      <w:r w:rsidR="00BC39FF" w:rsidRPr="00BC39FF">
        <w:rPr>
          <w:rFonts w:eastAsiaTheme="minorHAnsi" w:cs="Arial"/>
          <w:sz w:val="22"/>
          <w:szCs w:val="22"/>
        </w:rPr>
        <w:t xml:space="preserve">and supply of </w:t>
      </w:r>
      <w:r w:rsidR="00627A0C" w:rsidRPr="00627A0C">
        <w:rPr>
          <w:rFonts w:eastAsiaTheme="minorHAnsi" w:cs="Arial"/>
          <w:sz w:val="22"/>
          <w:szCs w:val="22"/>
        </w:rPr>
        <w:t>materials for menstrual pads production, sewing machines and accessories</w:t>
      </w:r>
      <w:r w:rsidR="00B715B9" w:rsidRPr="00B715B9">
        <w:rPr>
          <w:rFonts w:eastAsiaTheme="minorHAnsi" w:cs="Arial"/>
          <w:sz w:val="22"/>
          <w:szCs w:val="22"/>
        </w:rPr>
        <w:t>,</w:t>
      </w:r>
      <w:r w:rsidRPr="006B1D79">
        <w:rPr>
          <w:rFonts w:eastAsiaTheme="minorHAnsi" w:cs="Arial"/>
          <w:sz w:val="22"/>
          <w:szCs w:val="22"/>
        </w:rPr>
        <w:t xml:space="preserve"> a quotation may be deemed “non-responsive” and thereby disqualified from consideration. DT Global </w:t>
      </w:r>
      <w:r w:rsidR="00B76154" w:rsidRPr="006B1D79">
        <w:rPr>
          <w:rFonts w:eastAsiaTheme="minorHAnsi" w:cs="Arial"/>
          <w:sz w:val="22"/>
          <w:szCs w:val="22"/>
        </w:rPr>
        <w:t>South Sudan – Afia WASH Project</w:t>
      </w:r>
      <w:r w:rsidRPr="006B1D79">
        <w:rPr>
          <w:rFonts w:eastAsiaTheme="minorHAnsi" w:cs="Arial"/>
          <w:sz w:val="22"/>
          <w:szCs w:val="22"/>
        </w:rPr>
        <w:t xml:space="preserve"> reserves the right to waive immaterial deficiencies at its discretion.</w:t>
      </w:r>
    </w:p>
    <w:p w14:paraId="567607DF" w14:textId="77777777" w:rsidR="00701E9C" w:rsidRPr="006B1D79" w:rsidRDefault="00701E9C" w:rsidP="00701E9C">
      <w:pPr>
        <w:spacing w:after="60"/>
        <w:rPr>
          <w:rFonts w:cs="Arial"/>
          <w:b/>
          <w:sz w:val="22"/>
          <w:szCs w:val="22"/>
        </w:rPr>
      </w:pPr>
    </w:p>
    <w:p w14:paraId="0918E5F5" w14:textId="77777777" w:rsidR="00701E9C" w:rsidRPr="006B1D79" w:rsidRDefault="00701E9C" w:rsidP="00701E9C">
      <w:pPr>
        <w:spacing w:after="60"/>
        <w:rPr>
          <w:rFonts w:cs="Arial"/>
          <w:b/>
          <w:sz w:val="22"/>
          <w:szCs w:val="22"/>
        </w:rPr>
      </w:pPr>
      <w:r w:rsidRPr="006B1D79">
        <w:rPr>
          <w:rFonts w:cs="Arial"/>
          <w:b/>
          <w:sz w:val="22"/>
          <w:szCs w:val="22"/>
        </w:rPr>
        <w:t xml:space="preserve">Mandatory Submission Requirements: </w:t>
      </w:r>
    </w:p>
    <w:tbl>
      <w:tblPr>
        <w:tblpPr w:leftFromText="180" w:rightFromText="180" w:vertAnchor="text" w:horzAnchor="margin" w:tblpX="198" w:tblpY="219"/>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8002"/>
        <w:gridCol w:w="5575"/>
      </w:tblGrid>
      <w:tr w:rsidR="00701E9C" w:rsidRPr="00554863" w14:paraId="04CEE388" w14:textId="77777777" w:rsidTr="00E20F5E">
        <w:trPr>
          <w:trHeight w:val="377"/>
        </w:trPr>
        <w:tc>
          <w:tcPr>
            <w:tcW w:w="548" w:type="dxa"/>
            <w:shd w:val="clear" w:color="auto" w:fill="F2F2F2"/>
            <w:noWrap/>
            <w:vAlign w:val="center"/>
          </w:tcPr>
          <w:p w14:paraId="1B3AA9B8" w14:textId="77777777" w:rsidR="00701E9C" w:rsidRPr="00554863" w:rsidRDefault="00701E9C" w:rsidP="00E20F5E">
            <w:pPr>
              <w:jc w:val="center"/>
              <w:rPr>
                <w:rFonts w:cs="Arial"/>
                <w:sz w:val="22"/>
                <w:szCs w:val="22"/>
              </w:rPr>
            </w:pPr>
            <w:r w:rsidRPr="00554863">
              <w:rPr>
                <w:rFonts w:cs="Arial"/>
                <w:sz w:val="22"/>
                <w:szCs w:val="22"/>
              </w:rPr>
              <w:lastRenderedPageBreak/>
              <w:t>No</w:t>
            </w:r>
          </w:p>
        </w:tc>
        <w:tc>
          <w:tcPr>
            <w:tcW w:w="8002" w:type="dxa"/>
            <w:shd w:val="clear" w:color="auto" w:fill="F2F2F2"/>
            <w:vAlign w:val="center"/>
          </w:tcPr>
          <w:p w14:paraId="348DB6C9" w14:textId="77777777" w:rsidR="00701E9C" w:rsidRPr="00554863" w:rsidRDefault="00701E9C" w:rsidP="00E20F5E">
            <w:pPr>
              <w:rPr>
                <w:rFonts w:cs="Arial"/>
                <w:sz w:val="22"/>
                <w:szCs w:val="22"/>
              </w:rPr>
            </w:pPr>
            <w:r w:rsidRPr="00554863">
              <w:rPr>
                <w:rFonts w:cs="Arial"/>
                <w:sz w:val="22"/>
                <w:szCs w:val="22"/>
              </w:rPr>
              <w:t>Description/Question</w:t>
            </w:r>
          </w:p>
        </w:tc>
        <w:tc>
          <w:tcPr>
            <w:tcW w:w="5575" w:type="dxa"/>
            <w:shd w:val="clear" w:color="auto" w:fill="F2F2F2"/>
            <w:vAlign w:val="center"/>
          </w:tcPr>
          <w:p w14:paraId="3BAA06AD" w14:textId="77777777" w:rsidR="00701E9C" w:rsidRPr="00554863" w:rsidRDefault="00701E9C" w:rsidP="00E20F5E">
            <w:pPr>
              <w:jc w:val="center"/>
              <w:rPr>
                <w:rFonts w:cs="Arial"/>
                <w:sz w:val="22"/>
                <w:szCs w:val="22"/>
              </w:rPr>
            </w:pPr>
            <w:r w:rsidRPr="00554863">
              <w:rPr>
                <w:rFonts w:cs="Arial"/>
                <w:sz w:val="22"/>
                <w:szCs w:val="22"/>
              </w:rPr>
              <w:t>Response</w:t>
            </w:r>
          </w:p>
        </w:tc>
      </w:tr>
      <w:tr w:rsidR="00701E9C" w:rsidRPr="00554863" w14:paraId="51DC3AE2" w14:textId="77777777" w:rsidTr="00E20F5E">
        <w:trPr>
          <w:trHeight w:val="325"/>
        </w:trPr>
        <w:tc>
          <w:tcPr>
            <w:tcW w:w="548" w:type="dxa"/>
            <w:shd w:val="clear" w:color="auto" w:fill="auto"/>
            <w:noWrap/>
            <w:vAlign w:val="center"/>
          </w:tcPr>
          <w:p w14:paraId="0FFB933A" w14:textId="77777777" w:rsidR="00701E9C" w:rsidRPr="00554863" w:rsidRDefault="00701E9C" w:rsidP="00E20F5E">
            <w:pPr>
              <w:jc w:val="center"/>
              <w:rPr>
                <w:rFonts w:cs="Arial"/>
                <w:sz w:val="22"/>
                <w:szCs w:val="22"/>
              </w:rPr>
            </w:pPr>
            <w:r w:rsidRPr="00554863">
              <w:rPr>
                <w:rFonts w:cs="Arial"/>
                <w:sz w:val="22"/>
                <w:szCs w:val="22"/>
              </w:rPr>
              <w:t>1</w:t>
            </w:r>
          </w:p>
        </w:tc>
        <w:tc>
          <w:tcPr>
            <w:tcW w:w="8002" w:type="dxa"/>
            <w:shd w:val="clear" w:color="auto" w:fill="auto"/>
            <w:vAlign w:val="center"/>
          </w:tcPr>
          <w:p w14:paraId="414BE21A" w14:textId="3B69C9CC" w:rsidR="00701E9C" w:rsidRPr="00554863" w:rsidRDefault="00701E9C" w:rsidP="00E20F5E">
            <w:pPr>
              <w:rPr>
                <w:rFonts w:cs="Arial"/>
                <w:sz w:val="22"/>
                <w:szCs w:val="22"/>
              </w:rPr>
            </w:pPr>
            <w:r w:rsidRPr="00554863">
              <w:rPr>
                <w:rFonts w:cs="Arial"/>
                <w:sz w:val="22"/>
                <w:szCs w:val="22"/>
              </w:rPr>
              <w:t xml:space="preserve">Valid </w:t>
            </w:r>
            <w:r w:rsidR="00B76154" w:rsidRPr="00554863">
              <w:rPr>
                <w:rFonts w:cs="Arial"/>
                <w:sz w:val="22"/>
                <w:szCs w:val="22"/>
              </w:rPr>
              <w:t>Company Registration Certificate</w:t>
            </w:r>
          </w:p>
        </w:tc>
        <w:tc>
          <w:tcPr>
            <w:tcW w:w="5575" w:type="dxa"/>
            <w:shd w:val="clear" w:color="auto" w:fill="auto"/>
            <w:vAlign w:val="center"/>
          </w:tcPr>
          <w:p w14:paraId="172DC49B" w14:textId="5601DAC3" w:rsidR="00701E9C" w:rsidRPr="00554863" w:rsidRDefault="00701E9C" w:rsidP="00E20F5E">
            <w:pPr>
              <w:rPr>
                <w:rFonts w:cs="Arial"/>
                <w:sz w:val="22"/>
                <w:szCs w:val="22"/>
              </w:rPr>
            </w:pPr>
            <w:r w:rsidRPr="00554863">
              <w:rPr>
                <w:rFonts w:cs="Arial"/>
                <w:sz w:val="22"/>
                <w:szCs w:val="22"/>
              </w:rPr>
              <w:sym w:font="Wingdings" w:char="F06F"/>
            </w:r>
            <w:r w:rsidRPr="00554863">
              <w:rPr>
                <w:rFonts w:cs="Arial"/>
                <w:sz w:val="22"/>
                <w:szCs w:val="22"/>
              </w:rPr>
              <w:t xml:space="preserve"> Attached (ATTACHED </w:t>
            </w:r>
            <w:r w:rsidR="00B76154" w:rsidRPr="00554863">
              <w:rPr>
                <w:rFonts w:cs="Arial"/>
                <w:sz w:val="22"/>
                <w:szCs w:val="22"/>
              </w:rPr>
              <w:t>ALL PAGES</w:t>
            </w:r>
            <w:r w:rsidRPr="00554863">
              <w:rPr>
                <w:rFonts w:cs="Arial"/>
                <w:sz w:val="22"/>
                <w:szCs w:val="22"/>
              </w:rPr>
              <w:t>)</w:t>
            </w:r>
          </w:p>
        </w:tc>
      </w:tr>
      <w:tr w:rsidR="00701E9C" w:rsidRPr="00554863" w14:paraId="28BD9769" w14:textId="77777777" w:rsidTr="00E20F5E">
        <w:trPr>
          <w:trHeight w:val="352"/>
        </w:trPr>
        <w:tc>
          <w:tcPr>
            <w:tcW w:w="548" w:type="dxa"/>
            <w:shd w:val="clear" w:color="auto" w:fill="auto"/>
            <w:noWrap/>
            <w:vAlign w:val="center"/>
          </w:tcPr>
          <w:p w14:paraId="08CBE25F" w14:textId="77777777" w:rsidR="00701E9C" w:rsidRPr="00554863" w:rsidRDefault="00701E9C" w:rsidP="00E20F5E">
            <w:pPr>
              <w:jc w:val="center"/>
              <w:rPr>
                <w:rFonts w:cs="Arial"/>
                <w:sz w:val="22"/>
                <w:szCs w:val="22"/>
              </w:rPr>
            </w:pPr>
            <w:r w:rsidRPr="00554863">
              <w:rPr>
                <w:rFonts w:cs="Arial"/>
                <w:sz w:val="22"/>
                <w:szCs w:val="22"/>
              </w:rPr>
              <w:t>2</w:t>
            </w:r>
          </w:p>
        </w:tc>
        <w:tc>
          <w:tcPr>
            <w:tcW w:w="8002" w:type="dxa"/>
            <w:shd w:val="clear" w:color="auto" w:fill="auto"/>
            <w:vAlign w:val="center"/>
          </w:tcPr>
          <w:p w14:paraId="10B80A11" w14:textId="62DD9758" w:rsidR="00701E9C" w:rsidRPr="00554863" w:rsidRDefault="00B76154" w:rsidP="00E20F5E">
            <w:pPr>
              <w:pStyle w:val="Default"/>
              <w:rPr>
                <w:rFonts w:ascii="Arial" w:hAnsi="Arial" w:cs="Arial"/>
                <w:sz w:val="22"/>
                <w:szCs w:val="22"/>
              </w:rPr>
            </w:pPr>
            <w:r w:rsidRPr="00554863">
              <w:rPr>
                <w:rFonts w:ascii="Arial" w:hAnsi="Arial" w:cs="Arial"/>
                <w:sz w:val="22"/>
                <w:szCs w:val="22"/>
              </w:rPr>
              <w:t>Tax Identification Certification</w:t>
            </w:r>
          </w:p>
        </w:tc>
        <w:tc>
          <w:tcPr>
            <w:tcW w:w="5575" w:type="dxa"/>
            <w:shd w:val="clear" w:color="auto" w:fill="auto"/>
            <w:vAlign w:val="center"/>
          </w:tcPr>
          <w:p w14:paraId="7F66E073" w14:textId="6FBFD53B" w:rsidR="00701E9C" w:rsidRPr="00554863" w:rsidRDefault="00701E9C" w:rsidP="00E20F5E">
            <w:pPr>
              <w:rPr>
                <w:rFonts w:cs="Arial"/>
                <w:sz w:val="22"/>
                <w:szCs w:val="22"/>
              </w:rPr>
            </w:pPr>
            <w:r w:rsidRPr="00554863">
              <w:rPr>
                <w:rFonts w:cs="Arial"/>
                <w:sz w:val="22"/>
                <w:szCs w:val="22"/>
              </w:rPr>
              <w:sym w:font="Wingdings" w:char="F06F"/>
            </w:r>
            <w:r w:rsidRPr="00554863">
              <w:rPr>
                <w:rFonts w:cs="Arial"/>
                <w:sz w:val="22"/>
                <w:szCs w:val="22"/>
              </w:rPr>
              <w:t xml:space="preserve"> Yes       </w:t>
            </w:r>
            <w:r w:rsidRPr="00554863">
              <w:rPr>
                <w:rFonts w:cs="Arial"/>
                <w:sz w:val="22"/>
                <w:szCs w:val="22"/>
              </w:rPr>
              <w:sym w:font="Wingdings" w:char="F06F"/>
            </w:r>
            <w:r w:rsidRPr="00554863">
              <w:rPr>
                <w:rFonts w:cs="Arial"/>
                <w:sz w:val="22"/>
                <w:szCs w:val="22"/>
              </w:rPr>
              <w:t xml:space="preserve"> No  </w:t>
            </w:r>
            <w:proofErr w:type="gramStart"/>
            <w:r w:rsidRPr="00554863">
              <w:rPr>
                <w:rFonts w:cs="Arial"/>
                <w:sz w:val="22"/>
                <w:szCs w:val="22"/>
              </w:rPr>
              <w:t xml:space="preserve">   </w:t>
            </w:r>
            <w:r w:rsidR="00B76154" w:rsidRPr="00554863">
              <w:rPr>
                <w:rFonts w:cs="Arial"/>
                <w:sz w:val="22"/>
                <w:szCs w:val="22"/>
              </w:rPr>
              <w:t>(</w:t>
            </w:r>
            <w:proofErr w:type="gramEnd"/>
            <w:r w:rsidR="00B76154" w:rsidRPr="00554863">
              <w:rPr>
                <w:rFonts w:cs="Arial"/>
                <w:sz w:val="22"/>
                <w:szCs w:val="22"/>
              </w:rPr>
              <w:t>Please attach)</w:t>
            </w:r>
          </w:p>
        </w:tc>
      </w:tr>
      <w:tr w:rsidR="00701E9C" w:rsidRPr="00554863" w14:paraId="2407F284" w14:textId="77777777" w:rsidTr="00E20F5E">
        <w:trPr>
          <w:trHeight w:val="343"/>
        </w:trPr>
        <w:tc>
          <w:tcPr>
            <w:tcW w:w="548" w:type="dxa"/>
            <w:shd w:val="clear" w:color="auto" w:fill="auto"/>
            <w:noWrap/>
            <w:vAlign w:val="center"/>
          </w:tcPr>
          <w:p w14:paraId="0C6665E6" w14:textId="77777777" w:rsidR="00701E9C" w:rsidRPr="00554863" w:rsidRDefault="00701E9C" w:rsidP="00E20F5E">
            <w:pPr>
              <w:jc w:val="center"/>
              <w:rPr>
                <w:rFonts w:cs="Arial"/>
                <w:sz w:val="22"/>
                <w:szCs w:val="22"/>
              </w:rPr>
            </w:pPr>
            <w:r w:rsidRPr="00554863">
              <w:rPr>
                <w:rFonts w:cs="Arial"/>
                <w:sz w:val="22"/>
                <w:szCs w:val="22"/>
              </w:rPr>
              <w:t>3</w:t>
            </w:r>
          </w:p>
        </w:tc>
        <w:tc>
          <w:tcPr>
            <w:tcW w:w="8002" w:type="dxa"/>
            <w:shd w:val="clear" w:color="auto" w:fill="auto"/>
            <w:vAlign w:val="center"/>
          </w:tcPr>
          <w:p w14:paraId="4F5FD85C" w14:textId="4EE12F72" w:rsidR="00701E9C" w:rsidRPr="00554863" w:rsidRDefault="00B76154" w:rsidP="00E20F5E">
            <w:pPr>
              <w:pStyle w:val="Default"/>
              <w:rPr>
                <w:rFonts w:ascii="Arial" w:hAnsi="Arial" w:cs="Arial"/>
                <w:sz w:val="22"/>
                <w:szCs w:val="22"/>
              </w:rPr>
            </w:pPr>
            <w:r w:rsidRPr="00554863">
              <w:rPr>
                <w:rFonts w:ascii="Arial" w:hAnsi="Arial" w:cs="Arial"/>
                <w:sz w:val="22"/>
                <w:szCs w:val="22"/>
              </w:rPr>
              <w:t>Current, valid Tax Clearance Certificate (if applicable</w:t>
            </w:r>
          </w:p>
        </w:tc>
        <w:tc>
          <w:tcPr>
            <w:tcW w:w="5575" w:type="dxa"/>
            <w:shd w:val="clear" w:color="auto" w:fill="auto"/>
            <w:vAlign w:val="center"/>
          </w:tcPr>
          <w:p w14:paraId="2AFC16EB" w14:textId="66658565" w:rsidR="00701E9C" w:rsidRPr="00554863" w:rsidRDefault="00701E9C" w:rsidP="00E20F5E">
            <w:pPr>
              <w:rPr>
                <w:rFonts w:cs="Arial"/>
                <w:sz w:val="22"/>
                <w:szCs w:val="22"/>
              </w:rPr>
            </w:pPr>
            <w:r w:rsidRPr="00554863">
              <w:rPr>
                <w:rFonts w:cs="Arial"/>
                <w:sz w:val="22"/>
                <w:szCs w:val="22"/>
              </w:rPr>
              <w:sym w:font="Wingdings" w:char="F06F"/>
            </w:r>
            <w:r w:rsidRPr="00554863">
              <w:rPr>
                <w:rFonts w:cs="Arial"/>
                <w:sz w:val="22"/>
                <w:szCs w:val="22"/>
              </w:rPr>
              <w:t xml:space="preserve"> Yes       </w:t>
            </w:r>
            <w:r w:rsidRPr="00554863">
              <w:rPr>
                <w:rFonts w:cs="Arial"/>
                <w:sz w:val="22"/>
                <w:szCs w:val="22"/>
              </w:rPr>
              <w:sym w:font="Wingdings" w:char="F06F"/>
            </w:r>
            <w:r w:rsidRPr="00554863">
              <w:rPr>
                <w:rFonts w:cs="Arial"/>
                <w:sz w:val="22"/>
                <w:szCs w:val="22"/>
              </w:rPr>
              <w:t xml:space="preserve"> No  </w:t>
            </w:r>
            <w:proofErr w:type="gramStart"/>
            <w:r w:rsidRPr="00554863">
              <w:rPr>
                <w:rFonts w:cs="Arial"/>
                <w:sz w:val="22"/>
                <w:szCs w:val="22"/>
              </w:rPr>
              <w:t xml:space="preserve">   </w:t>
            </w:r>
            <w:r w:rsidR="00B76154" w:rsidRPr="00554863">
              <w:rPr>
                <w:rFonts w:cs="Arial"/>
                <w:sz w:val="22"/>
                <w:szCs w:val="22"/>
              </w:rPr>
              <w:t>(</w:t>
            </w:r>
            <w:proofErr w:type="gramEnd"/>
            <w:r w:rsidR="00B76154" w:rsidRPr="00554863">
              <w:rPr>
                <w:rFonts w:cs="Arial"/>
                <w:sz w:val="22"/>
                <w:szCs w:val="22"/>
              </w:rPr>
              <w:t>Please attach)</w:t>
            </w:r>
          </w:p>
        </w:tc>
      </w:tr>
      <w:tr w:rsidR="00701E9C" w:rsidRPr="00554863" w14:paraId="70253D88" w14:textId="77777777" w:rsidTr="00E20F5E">
        <w:trPr>
          <w:trHeight w:val="352"/>
        </w:trPr>
        <w:tc>
          <w:tcPr>
            <w:tcW w:w="548" w:type="dxa"/>
            <w:shd w:val="clear" w:color="auto" w:fill="auto"/>
            <w:noWrap/>
            <w:vAlign w:val="center"/>
          </w:tcPr>
          <w:p w14:paraId="5FEF6DD2" w14:textId="77777777" w:rsidR="00701E9C" w:rsidRPr="00554863" w:rsidRDefault="00701E9C" w:rsidP="00E20F5E">
            <w:pPr>
              <w:jc w:val="center"/>
              <w:rPr>
                <w:rFonts w:cs="Arial"/>
                <w:sz w:val="22"/>
                <w:szCs w:val="22"/>
              </w:rPr>
            </w:pPr>
            <w:r w:rsidRPr="00554863">
              <w:rPr>
                <w:rFonts w:cs="Arial"/>
                <w:sz w:val="22"/>
                <w:szCs w:val="22"/>
              </w:rPr>
              <w:t>4</w:t>
            </w:r>
          </w:p>
        </w:tc>
        <w:tc>
          <w:tcPr>
            <w:tcW w:w="8002" w:type="dxa"/>
            <w:shd w:val="clear" w:color="auto" w:fill="auto"/>
            <w:vAlign w:val="center"/>
          </w:tcPr>
          <w:p w14:paraId="7BD2DBC6" w14:textId="77777777" w:rsidR="00B76154" w:rsidRPr="00554863" w:rsidRDefault="00B76154" w:rsidP="00B76154">
            <w:pPr>
              <w:widowControl w:val="0"/>
              <w:autoSpaceDE w:val="0"/>
              <w:autoSpaceDN w:val="0"/>
              <w:ind w:right="220"/>
              <w:rPr>
                <w:rFonts w:cs="Arial"/>
                <w:sz w:val="22"/>
                <w:szCs w:val="22"/>
              </w:rPr>
            </w:pPr>
            <w:r w:rsidRPr="00554863">
              <w:rPr>
                <w:rFonts w:cs="Arial"/>
                <w:sz w:val="22"/>
                <w:szCs w:val="22"/>
              </w:rPr>
              <w:t>Company profile or short introduction to company’s areas of expertise.</w:t>
            </w:r>
          </w:p>
          <w:p w14:paraId="7F54F025" w14:textId="5FD7FB5C" w:rsidR="00701E9C" w:rsidRPr="00554863" w:rsidRDefault="00701E9C" w:rsidP="00E20F5E">
            <w:pPr>
              <w:rPr>
                <w:rFonts w:cs="Arial"/>
                <w:sz w:val="22"/>
                <w:szCs w:val="22"/>
              </w:rPr>
            </w:pPr>
          </w:p>
        </w:tc>
        <w:tc>
          <w:tcPr>
            <w:tcW w:w="5575" w:type="dxa"/>
            <w:shd w:val="clear" w:color="auto" w:fill="auto"/>
            <w:vAlign w:val="center"/>
          </w:tcPr>
          <w:p w14:paraId="788DB9FE" w14:textId="0ED79B26" w:rsidR="00701E9C" w:rsidRPr="00554863" w:rsidRDefault="00701E9C" w:rsidP="00E20F5E">
            <w:pPr>
              <w:rPr>
                <w:rFonts w:cs="Arial"/>
                <w:sz w:val="22"/>
                <w:szCs w:val="22"/>
              </w:rPr>
            </w:pPr>
            <w:r w:rsidRPr="00554863">
              <w:rPr>
                <w:rFonts w:cs="Arial"/>
                <w:sz w:val="22"/>
                <w:szCs w:val="22"/>
              </w:rPr>
              <w:sym w:font="Wingdings" w:char="F06F"/>
            </w:r>
            <w:r w:rsidRPr="00554863">
              <w:rPr>
                <w:rFonts w:cs="Arial"/>
                <w:sz w:val="22"/>
                <w:szCs w:val="22"/>
              </w:rPr>
              <w:t xml:space="preserve"> Yes       </w:t>
            </w:r>
            <w:r w:rsidRPr="00554863">
              <w:rPr>
                <w:rFonts w:cs="Arial"/>
                <w:sz w:val="22"/>
                <w:szCs w:val="22"/>
              </w:rPr>
              <w:sym w:font="Wingdings" w:char="F06F"/>
            </w:r>
            <w:r w:rsidRPr="00554863">
              <w:rPr>
                <w:rFonts w:cs="Arial"/>
                <w:sz w:val="22"/>
                <w:szCs w:val="22"/>
              </w:rPr>
              <w:t xml:space="preserve"> No  </w:t>
            </w:r>
            <w:proofErr w:type="gramStart"/>
            <w:r w:rsidRPr="00554863">
              <w:rPr>
                <w:rFonts w:cs="Arial"/>
                <w:sz w:val="22"/>
                <w:szCs w:val="22"/>
              </w:rPr>
              <w:t xml:space="preserve">   </w:t>
            </w:r>
            <w:r w:rsidR="00554863">
              <w:rPr>
                <w:rFonts w:cs="Arial"/>
                <w:sz w:val="22"/>
                <w:szCs w:val="22"/>
              </w:rPr>
              <w:t>(</w:t>
            </w:r>
            <w:proofErr w:type="gramEnd"/>
            <w:r w:rsidR="00554863">
              <w:rPr>
                <w:rFonts w:cs="Arial"/>
                <w:sz w:val="22"/>
                <w:szCs w:val="22"/>
              </w:rPr>
              <w:t>Please attach)</w:t>
            </w:r>
          </w:p>
        </w:tc>
      </w:tr>
      <w:tr w:rsidR="00B76154" w:rsidRPr="00554863" w14:paraId="5E280F44" w14:textId="77777777" w:rsidTr="00E20F5E">
        <w:trPr>
          <w:trHeight w:val="352"/>
        </w:trPr>
        <w:tc>
          <w:tcPr>
            <w:tcW w:w="548" w:type="dxa"/>
            <w:noWrap/>
            <w:vAlign w:val="center"/>
          </w:tcPr>
          <w:p w14:paraId="6DECA6BF" w14:textId="1C778D33" w:rsidR="00B76154" w:rsidRPr="00554863" w:rsidRDefault="00554863" w:rsidP="00E20F5E">
            <w:pPr>
              <w:jc w:val="center"/>
              <w:rPr>
                <w:rFonts w:cs="Arial"/>
                <w:sz w:val="22"/>
                <w:szCs w:val="22"/>
              </w:rPr>
            </w:pPr>
            <w:r>
              <w:rPr>
                <w:rFonts w:cs="Arial"/>
                <w:sz w:val="22"/>
                <w:szCs w:val="22"/>
              </w:rPr>
              <w:t>5</w:t>
            </w:r>
          </w:p>
        </w:tc>
        <w:tc>
          <w:tcPr>
            <w:tcW w:w="8002" w:type="dxa"/>
            <w:vAlign w:val="center"/>
          </w:tcPr>
          <w:p w14:paraId="41DE83D6" w14:textId="17D306A3" w:rsidR="00B76154" w:rsidRPr="00554863" w:rsidRDefault="00B76154" w:rsidP="00B76154">
            <w:pPr>
              <w:widowControl w:val="0"/>
              <w:autoSpaceDE w:val="0"/>
              <w:autoSpaceDN w:val="0"/>
              <w:ind w:right="220"/>
              <w:rPr>
                <w:rFonts w:cs="Arial"/>
                <w:sz w:val="22"/>
                <w:szCs w:val="22"/>
              </w:rPr>
            </w:pPr>
            <w:r w:rsidRPr="00554863">
              <w:rPr>
                <w:rFonts w:cs="Arial"/>
                <w:sz w:val="22"/>
                <w:szCs w:val="22"/>
              </w:rPr>
              <w:t xml:space="preserve">Provide at least three (3) full names of your company Directors as they appear in your company’s Article of Association and copy of their IDs or </w:t>
            </w:r>
            <w:r w:rsidR="00A620F2" w:rsidRPr="00554863">
              <w:rPr>
                <w:rFonts w:cs="Arial"/>
                <w:sz w:val="22"/>
                <w:szCs w:val="22"/>
              </w:rPr>
              <w:t>passports.</w:t>
            </w:r>
          </w:p>
          <w:p w14:paraId="2AC5E2A7" w14:textId="77777777" w:rsidR="00B76154" w:rsidRPr="00554863" w:rsidRDefault="00B76154" w:rsidP="00E20F5E">
            <w:pPr>
              <w:rPr>
                <w:rFonts w:cs="Arial"/>
                <w:sz w:val="22"/>
                <w:szCs w:val="22"/>
              </w:rPr>
            </w:pPr>
          </w:p>
        </w:tc>
        <w:tc>
          <w:tcPr>
            <w:tcW w:w="5575" w:type="dxa"/>
            <w:vAlign w:val="center"/>
          </w:tcPr>
          <w:p w14:paraId="0494DE7D" w14:textId="0C696FD9" w:rsidR="00B76154" w:rsidRPr="00554863" w:rsidRDefault="005F5EBC" w:rsidP="00E20F5E">
            <w:pPr>
              <w:rPr>
                <w:rFonts w:cs="Arial"/>
                <w:sz w:val="22"/>
                <w:szCs w:val="22"/>
              </w:rPr>
            </w:pPr>
            <w:r w:rsidRPr="00554863">
              <w:rPr>
                <w:rFonts w:cs="Arial"/>
                <w:sz w:val="22"/>
                <w:szCs w:val="22"/>
              </w:rPr>
              <w:sym w:font="Wingdings" w:char="F06F"/>
            </w:r>
            <w:r w:rsidRPr="00554863">
              <w:rPr>
                <w:rFonts w:cs="Arial"/>
                <w:sz w:val="22"/>
                <w:szCs w:val="22"/>
              </w:rPr>
              <w:t xml:space="preserve"> Yes       </w:t>
            </w:r>
            <w:r w:rsidRPr="00554863">
              <w:rPr>
                <w:rFonts w:cs="Arial"/>
                <w:sz w:val="22"/>
                <w:szCs w:val="22"/>
              </w:rPr>
              <w:sym w:font="Wingdings" w:char="F06F"/>
            </w:r>
            <w:r w:rsidRPr="00554863">
              <w:rPr>
                <w:rFonts w:cs="Arial"/>
                <w:sz w:val="22"/>
                <w:szCs w:val="22"/>
              </w:rPr>
              <w:t xml:space="preserve"> No  </w:t>
            </w:r>
            <w:proofErr w:type="gramStart"/>
            <w:r w:rsidRPr="00554863">
              <w:rPr>
                <w:rFonts w:cs="Arial"/>
                <w:sz w:val="22"/>
                <w:szCs w:val="22"/>
              </w:rPr>
              <w:t xml:space="preserve">   </w:t>
            </w:r>
            <w:r>
              <w:rPr>
                <w:rFonts w:cs="Arial"/>
                <w:sz w:val="22"/>
                <w:szCs w:val="22"/>
              </w:rPr>
              <w:t>(</w:t>
            </w:r>
            <w:proofErr w:type="gramEnd"/>
            <w:r>
              <w:rPr>
                <w:rFonts w:cs="Arial"/>
                <w:sz w:val="22"/>
                <w:szCs w:val="22"/>
              </w:rPr>
              <w:t>Please attach)</w:t>
            </w:r>
          </w:p>
        </w:tc>
      </w:tr>
      <w:tr w:rsidR="00B76154" w:rsidRPr="00554863" w14:paraId="5AFE8AE2" w14:textId="77777777" w:rsidTr="00E20F5E">
        <w:trPr>
          <w:trHeight w:val="352"/>
        </w:trPr>
        <w:tc>
          <w:tcPr>
            <w:tcW w:w="548" w:type="dxa"/>
            <w:noWrap/>
            <w:vAlign w:val="center"/>
          </w:tcPr>
          <w:p w14:paraId="77795933" w14:textId="3170AE27" w:rsidR="00B76154" w:rsidRPr="00554863" w:rsidRDefault="00554863" w:rsidP="00E20F5E">
            <w:pPr>
              <w:jc w:val="center"/>
              <w:rPr>
                <w:rFonts w:cs="Arial"/>
                <w:sz w:val="22"/>
                <w:szCs w:val="22"/>
              </w:rPr>
            </w:pPr>
            <w:r>
              <w:rPr>
                <w:rFonts w:cs="Arial"/>
                <w:sz w:val="22"/>
                <w:szCs w:val="22"/>
              </w:rPr>
              <w:t>6</w:t>
            </w:r>
          </w:p>
        </w:tc>
        <w:tc>
          <w:tcPr>
            <w:tcW w:w="8002" w:type="dxa"/>
            <w:vAlign w:val="center"/>
          </w:tcPr>
          <w:p w14:paraId="0629953F" w14:textId="4BB69413" w:rsidR="00554863" w:rsidRPr="00554863" w:rsidRDefault="00554863" w:rsidP="00554863">
            <w:pPr>
              <w:spacing w:after="60"/>
              <w:ind w:right="220"/>
              <w:jc w:val="both"/>
              <w:rPr>
                <w:rFonts w:cs="Arial"/>
                <w:sz w:val="22"/>
                <w:szCs w:val="22"/>
              </w:rPr>
            </w:pPr>
            <w:r w:rsidRPr="00554863">
              <w:rPr>
                <w:rFonts w:cs="Arial"/>
                <w:sz w:val="22"/>
                <w:szCs w:val="22"/>
              </w:rPr>
              <w:t>A minimum of three (3) references (with name and contact information) relevant to the requested goods and/or</w:t>
            </w:r>
            <w:r w:rsidRPr="00554863">
              <w:rPr>
                <w:rFonts w:cs="Arial"/>
                <w:spacing w:val="1"/>
                <w:sz w:val="22"/>
                <w:szCs w:val="22"/>
              </w:rPr>
              <w:t xml:space="preserve"> </w:t>
            </w:r>
            <w:r w:rsidRPr="00554863">
              <w:rPr>
                <w:rFonts w:cs="Arial"/>
                <w:sz w:val="22"/>
                <w:szCs w:val="22"/>
              </w:rPr>
              <w:t>services and carried out in the last two (2) years. References from USAID-funded or similar donor-funded projects are preferred. Independent verification of the references may be carried out. DT Global reserves the right to obtain past performance information from sources other than those identified by the</w:t>
            </w:r>
            <w:r w:rsidRPr="00554863">
              <w:rPr>
                <w:rFonts w:cs="Arial"/>
                <w:spacing w:val="1"/>
                <w:sz w:val="22"/>
                <w:szCs w:val="22"/>
              </w:rPr>
              <w:t xml:space="preserve"> </w:t>
            </w:r>
            <w:r w:rsidRPr="00554863">
              <w:rPr>
                <w:rFonts w:cs="Arial"/>
                <w:sz w:val="22"/>
                <w:szCs w:val="22"/>
              </w:rPr>
              <w:t>offeror</w:t>
            </w:r>
          </w:p>
          <w:p w14:paraId="0560026D" w14:textId="77777777" w:rsidR="00B76154" w:rsidRPr="00554863" w:rsidRDefault="00B76154" w:rsidP="00E20F5E">
            <w:pPr>
              <w:rPr>
                <w:rFonts w:cs="Arial"/>
                <w:sz w:val="22"/>
                <w:szCs w:val="22"/>
              </w:rPr>
            </w:pPr>
          </w:p>
        </w:tc>
        <w:tc>
          <w:tcPr>
            <w:tcW w:w="5575" w:type="dxa"/>
            <w:vAlign w:val="center"/>
          </w:tcPr>
          <w:p w14:paraId="4F49BDAE" w14:textId="43F492F3" w:rsidR="00B76154" w:rsidRPr="00554863" w:rsidRDefault="005F5EBC" w:rsidP="00E20F5E">
            <w:pPr>
              <w:rPr>
                <w:rFonts w:cs="Arial"/>
                <w:sz w:val="22"/>
                <w:szCs w:val="22"/>
              </w:rPr>
            </w:pPr>
            <w:r w:rsidRPr="00554863">
              <w:rPr>
                <w:rFonts w:cs="Arial"/>
                <w:sz w:val="22"/>
                <w:szCs w:val="22"/>
              </w:rPr>
              <w:sym w:font="Wingdings" w:char="F06F"/>
            </w:r>
            <w:r w:rsidRPr="00554863">
              <w:rPr>
                <w:rFonts w:cs="Arial"/>
                <w:sz w:val="22"/>
                <w:szCs w:val="22"/>
              </w:rPr>
              <w:t xml:space="preserve"> Yes       </w:t>
            </w:r>
            <w:r w:rsidRPr="00554863">
              <w:rPr>
                <w:rFonts w:cs="Arial"/>
                <w:sz w:val="22"/>
                <w:szCs w:val="22"/>
              </w:rPr>
              <w:sym w:font="Wingdings" w:char="F06F"/>
            </w:r>
            <w:r w:rsidRPr="00554863">
              <w:rPr>
                <w:rFonts w:cs="Arial"/>
                <w:sz w:val="22"/>
                <w:szCs w:val="22"/>
              </w:rPr>
              <w:t xml:space="preserve"> No  </w:t>
            </w:r>
            <w:proofErr w:type="gramStart"/>
            <w:r w:rsidRPr="00554863">
              <w:rPr>
                <w:rFonts w:cs="Arial"/>
                <w:sz w:val="22"/>
                <w:szCs w:val="22"/>
              </w:rPr>
              <w:t xml:space="preserve">   </w:t>
            </w:r>
            <w:r>
              <w:rPr>
                <w:rFonts w:cs="Arial"/>
                <w:sz w:val="22"/>
                <w:szCs w:val="22"/>
              </w:rPr>
              <w:t>(</w:t>
            </w:r>
            <w:proofErr w:type="gramEnd"/>
            <w:r>
              <w:rPr>
                <w:rFonts w:cs="Arial"/>
                <w:sz w:val="22"/>
                <w:szCs w:val="22"/>
              </w:rPr>
              <w:t>Please attach)</w:t>
            </w:r>
          </w:p>
        </w:tc>
      </w:tr>
      <w:tr w:rsidR="00554863" w:rsidRPr="00554863" w14:paraId="5459E0E1" w14:textId="77777777" w:rsidTr="00E20F5E">
        <w:trPr>
          <w:trHeight w:val="352"/>
        </w:trPr>
        <w:tc>
          <w:tcPr>
            <w:tcW w:w="548" w:type="dxa"/>
            <w:noWrap/>
            <w:vAlign w:val="center"/>
          </w:tcPr>
          <w:p w14:paraId="7D38C3BE" w14:textId="4AD5D2BA" w:rsidR="00554863" w:rsidRPr="00554863" w:rsidRDefault="00554863" w:rsidP="00E20F5E">
            <w:pPr>
              <w:jc w:val="center"/>
              <w:rPr>
                <w:rFonts w:cs="Arial"/>
                <w:sz w:val="22"/>
                <w:szCs w:val="22"/>
              </w:rPr>
            </w:pPr>
            <w:r>
              <w:rPr>
                <w:rFonts w:cs="Arial"/>
                <w:sz w:val="22"/>
                <w:szCs w:val="22"/>
              </w:rPr>
              <w:t>7</w:t>
            </w:r>
          </w:p>
        </w:tc>
        <w:tc>
          <w:tcPr>
            <w:tcW w:w="8002" w:type="dxa"/>
            <w:vAlign w:val="center"/>
          </w:tcPr>
          <w:p w14:paraId="18035DC5" w14:textId="77777777" w:rsidR="00554863" w:rsidRPr="00554863" w:rsidRDefault="00554863" w:rsidP="00554863">
            <w:pPr>
              <w:widowControl w:val="0"/>
              <w:autoSpaceDE w:val="0"/>
              <w:autoSpaceDN w:val="0"/>
              <w:ind w:right="220"/>
              <w:rPr>
                <w:rFonts w:cs="Arial"/>
                <w:sz w:val="22"/>
                <w:szCs w:val="22"/>
              </w:rPr>
            </w:pPr>
            <w:r w:rsidRPr="00554863">
              <w:rPr>
                <w:rFonts w:cs="Arial"/>
                <w:sz w:val="22"/>
                <w:szCs w:val="22"/>
              </w:rPr>
              <w:t>USD Bank Account Details (Issued on a Bank Letterhead with Bank name, Bank branch name, Bank Address, Company Name that match the offeror’s name, Account number, and swift code); and</w:t>
            </w:r>
          </w:p>
          <w:p w14:paraId="05BA3B2D" w14:textId="77777777" w:rsidR="00554863" w:rsidRPr="00554863" w:rsidRDefault="00554863" w:rsidP="00E20F5E">
            <w:pPr>
              <w:rPr>
                <w:rFonts w:cs="Arial"/>
                <w:sz w:val="22"/>
                <w:szCs w:val="22"/>
              </w:rPr>
            </w:pPr>
          </w:p>
        </w:tc>
        <w:tc>
          <w:tcPr>
            <w:tcW w:w="5575" w:type="dxa"/>
            <w:vAlign w:val="center"/>
          </w:tcPr>
          <w:p w14:paraId="547CD73B" w14:textId="18B65A2F" w:rsidR="00554863" w:rsidRPr="00554863" w:rsidRDefault="005F5EBC" w:rsidP="00E20F5E">
            <w:pPr>
              <w:rPr>
                <w:rFonts w:cs="Arial"/>
                <w:sz w:val="22"/>
                <w:szCs w:val="22"/>
              </w:rPr>
            </w:pPr>
            <w:r w:rsidRPr="00554863">
              <w:rPr>
                <w:rFonts w:cs="Arial"/>
                <w:sz w:val="22"/>
                <w:szCs w:val="22"/>
              </w:rPr>
              <w:sym w:font="Wingdings" w:char="F06F"/>
            </w:r>
            <w:r w:rsidRPr="00554863">
              <w:rPr>
                <w:rFonts w:cs="Arial"/>
                <w:sz w:val="22"/>
                <w:szCs w:val="22"/>
              </w:rPr>
              <w:t xml:space="preserve"> Yes       </w:t>
            </w:r>
            <w:r w:rsidRPr="00554863">
              <w:rPr>
                <w:rFonts w:cs="Arial"/>
                <w:sz w:val="22"/>
                <w:szCs w:val="22"/>
              </w:rPr>
              <w:sym w:font="Wingdings" w:char="F06F"/>
            </w:r>
            <w:r w:rsidRPr="00554863">
              <w:rPr>
                <w:rFonts w:cs="Arial"/>
                <w:sz w:val="22"/>
                <w:szCs w:val="22"/>
              </w:rPr>
              <w:t xml:space="preserve"> No  </w:t>
            </w:r>
            <w:proofErr w:type="gramStart"/>
            <w:r w:rsidRPr="00554863">
              <w:rPr>
                <w:rFonts w:cs="Arial"/>
                <w:sz w:val="22"/>
                <w:szCs w:val="22"/>
              </w:rPr>
              <w:t xml:space="preserve">   </w:t>
            </w:r>
            <w:r>
              <w:rPr>
                <w:rFonts w:cs="Arial"/>
                <w:sz w:val="22"/>
                <w:szCs w:val="22"/>
              </w:rPr>
              <w:t>(</w:t>
            </w:r>
            <w:proofErr w:type="gramEnd"/>
            <w:r>
              <w:rPr>
                <w:rFonts w:cs="Arial"/>
                <w:sz w:val="22"/>
                <w:szCs w:val="22"/>
              </w:rPr>
              <w:t>Please attach)</w:t>
            </w:r>
          </w:p>
        </w:tc>
      </w:tr>
      <w:tr w:rsidR="00554863" w:rsidRPr="00554863" w14:paraId="5AD7643B" w14:textId="77777777" w:rsidTr="00E20F5E">
        <w:trPr>
          <w:trHeight w:val="352"/>
        </w:trPr>
        <w:tc>
          <w:tcPr>
            <w:tcW w:w="548" w:type="dxa"/>
            <w:noWrap/>
            <w:vAlign w:val="center"/>
          </w:tcPr>
          <w:p w14:paraId="452A0AF1" w14:textId="08020B21" w:rsidR="00554863" w:rsidRPr="00554863" w:rsidRDefault="00554863" w:rsidP="00E20F5E">
            <w:pPr>
              <w:jc w:val="center"/>
              <w:rPr>
                <w:rFonts w:cs="Arial"/>
                <w:sz w:val="22"/>
                <w:szCs w:val="22"/>
              </w:rPr>
            </w:pPr>
            <w:r>
              <w:rPr>
                <w:rFonts w:cs="Arial"/>
                <w:sz w:val="22"/>
                <w:szCs w:val="22"/>
              </w:rPr>
              <w:t>8</w:t>
            </w:r>
          </w:p>
        </w:tc>
        <w:tc>
          <w:tcPr>
            <w:tcW w:w="8002" w:type="dxa"/>
            <w:vAlign w:val="center"/>
          </w:tcPr>
          <w:p w14:paraId="78F29DA8" w14:textId="44222E0D" w:rsidR="00554863" w:rsidRPr="00554863" w:rsidRDefault="004B02CA" w:rsidP="00E20F5E">
            <w:pPr>
              <w:rPr>
                <w:rFonts w:cs="Arial"/>
                <w:sz w:val="22"/>
                <w:szCs w:val="22"/>
              </w:rPr>
            </w:pPr>
            <w:r>
              <w:rPr>
                <w:rFonts w:cs="Arial"/>
                <w:sz w:val="22"/>
                <w:szCs w:val="22"/>
              </w:rPr>
              <w:t>UEI</w:t>
            </w:r>
            <w:r w:rsidR="00554863" w:rsidRPr="00554863">
              <w:rPr>
                <w:rFonts w:cs="Arial"/>
                <w:sz w:val="22"/>
                <w:szCs w:val="22"/>
              </w:rPr>
              <w:t xml:space="preserve"> Number</w:t>
            </w:r>
            <w:r w:rsidR="005F5EBC">
              <w:rPr>
                <w:rFonts w:cs="Arial"/>
                <w:sz w:val="22"/>
                <w:szCs w:val="22"/>
              </w:rPr>
              <w:t xml:space="preserve"> (Required for all bids over USD $30,000.00</w:t>
            </w:r>
          </w:p>
        </w:tc>
        <w:tc>
          <w:tcPr>
            <w:tcW w:w="5575" w:type="dxa"/>
            <w:vAlign w:val="center"/>
          </w:tcPr>
          <w:p w14:paraId="0E973BA2" w14:textId="46445EC5" w:rsidR="00554863" w:rsidRPr="00554863" w:rsidRDefault="005F5EBC" w:rsidP="00E20F5E">
            <w:pPr>
              <w:rPr>
                <w:rFonts w:cs="Arial"/>
                <w:sz w:val="22"/>
                <w:szCs w:val="22"/>
              </w:rPr>
            </w:pPr>
            <w:r w:rsidRPr="00554863">
              <w:rPr>
                <w:rFonts w:cs="Arial"/>
                <w:sz w:val="22"/>
                <w:szCs w:val="22"/>
              </w:rPr>
              <w:sym w:font="Wingdings" w:char="F06F"/>
            </w:r>
            <w:r w:rsidRPr="00554863">
              <w:rPr>
                <w:rFonts w:cs="Arial"/>
                <w:sz w:val="22"/>
                <w:szCs w:val="22"/>
              </w:rPr>
              <w:t xml:space="preserve"> Yes       </w:t>
            </w:r>
            <w:r w:rsidRPr="00554863">
              <w:rPr>
                <w:rFonts w:cs="Arial"/>
                <w:sz w:val="22"/>
                <w:szCs w:val="22"/>
              </w:rPr>
              <w:sym w:font="Wingdings" w:char="F06F"/>
            </w:r>
            <w:r w:rsidRPr="00554863">
              <w:rPr>
                <w:rFonts w:cs="Arial"/>
                <w:sz w:val="22"/>
                <w:szCs w:val="22"/>
              </w:rPr>
              <w:t xml:space="preserve"> No  </w:t>
            </w:r>
            <w:proofErr w:type="gramStart"/>
            <w:r w:rsidRPr="00554863">
              <w:rPr>
                <w:rFonts w:cs="Arial"/>
                <w:sz w:val="22"/>
                <w:szCs w:val="22"/>
              </w:rPr>
              <w:t xml:space="preserve">   </w:t>
            </w:r>
            <w:r>
              <w:rPr>
                <w:rFonts w:cs="Arial"/>
                <w:sz w:val="22"/>
                <w:szCs w:val="22"/>
              </w:rPr>
              <w:t>(</w:t>
            </w:r>
            <w:proofErr w:type="gramEnd"/>
            <w:r>
              <w:rPr>
                <w:rFonts w:cs="Arial"/>
                <w:sz w:val="22"/>
                <w:szCs w:val="22"/>
              </w:rPr>
              <w:t>Please attach</w:t>
            </w:r>
            <w:r w:rsidR="00F36687">
              <w:rPr>
                <w:rFonts w:cs="Arial"/>
                <w:sz w:val="22"/>
                <w:szCs w:val="22"/>
              </w:rPr>
              <w:t>, if applicable</w:t>
            </w:r>
            <w:r>
              <w:rPr>
                <w:rFonts w:cs="Arial"/>
                <w:sz w:val="22"/>
                <w:szCs w:val="22"/>
              </w:rPr>
              <w:t>)</w:t>
            </w:r>
          </w:p>
        </w:tc>
      </w:tr>
      <w:tr w:rsidR="00701E9C" w:rsidRPr="00554863" w14:paraId="522AEF65" w14:textId="77777777" w:rsidTr="00E20F5E">
        <w:trPr>
          <w:trHeight w:val="656"/>
        </w:trPr>
        <w:tc>
          <w:tcPr>
            <w:tcW w:w="548" w:type="dxa"/>
            <w:shd w:val="clear" w:color="auto" w:fill="auto"/>
            <w:noWrap/>
            <w:vAlign w:val="center"/>
          </w:tcPr>
          <w:p w14:paraId="5DB99992" w14:textId="77777777" w:rsidR="00701E9C" w:rsidRPr="00554863" w:rsidRDefault="00701E9C" w:rsidP="00E20F5E">
            <w:pPr>
              <w:jc w:val="center"/>
              <w:rPr>
                <w:rFonts w:cs="Arial"/>
                <w:sz w:val="22"/>
                <w:szCs w:val="22"/>
              </w:rPr>
            </w:pPr>
            <w:r w:rsidRPr="00554863">
              <w:rPr>
                <w:rFonts w:cs="Arial"/>
                <w:sz w:val="22"/>
                <w:szCs w:val="22"/>
              </w:rPr>
              <w:t>7</w:t>
            </w:r>
          </w:p>
        </w:tc>
        <w:tc>
          <w:tcPr>
            <w:tcW w:w="8002" w:type="dxa"/>
            <w:shd w:val="clear" w:color="auto" w:fill="auto"/>
            <w:vAlign w:val="center"/>
          </w:tcPr>
          <w:p w14:paraId="34456F80" w14:textId="77777777" w:rsidR="00701E9C" w:rsidRPr="00554863" w:rsidRDefault="00701E9C" w:rsidP="00E20F5E">
            <w:pPr>
              <w:rPr>
                <w:rFonts w:cs="Arial"/>
                <w:sz w:val="22"/>
                <w:szCs w:val="22"/>
              </w:rPr>
            </w:pPr>
            <w:r w:rsidRPr="00554863">
              <w:rPr>
                <w:rFonts w:cs="Arial"/>
                <w:sz w:val="22"/>
                <w:szCs w:val="22"/>
              </w:rPr>
              <w:t xml:space="preserve">NDAA Section 889 Representation Form.  DT Global Inc reserves the right to disqualify any offeror using covered materials. </w:t>
            </w:r>
          </w:p>
        </w:tc>
        <w:tc>
          <w:tcPr>
            <w:tcW w:w="5575" w:type="dxa"/>
            <w:shd w:val="clear" w:color="auto" w:fill="auto"/>
            <w:vAlign w:val="center"/>
          </w:tcPr>
          <w:p w14:paraId="66D345D5" w14:textId="77777777" w:rsidR="00701E9C" w:rsidRPr="00554863" w:rsidRDefault="00701E9C" w:rsidP="00E20F5E">
            <w:pPr>
              <w:rPr>
                <w:rFonts w:cs="Arial"/>
                <w:i/>
                <w:iCs/>
                <w:sz w:val="22"/>
                <w:szCs w:val="22"/>
              </w:rPr>
            </w:pPr>
            <w:r w:rsidRPr="00554863">
              <w:rPr>
                <w:rFonts w:cs="Arial"/>
                <w:i/>
                <w:iCs/>
                <w:sz w:val="22"/>
                <w:szCs w:val="22"/>
              </w:rPr>
              <w:t>See Annex 1 and provide a signature when submitting your offer on Pages 7- 9.</w:t>
            </w:r>
          </w:p>
        </w:tc>
      </w:tr>
    </w:tbl>
    <w:p w14:paraId="717BE5FD" w14:textId="442C180B" w:rsidR="00881E93" w:rsidRPr="00EC216F" w:rsidRDefault="002429CA" w:rsidP="00554863">
      <w:pPr>
        <w:pStyle w:val="ListParagraph"/>
        <w:spacing w:after="60"/>
        <w:rPr>
          <w:rFonts w:cs="Arial"/>
          <w:bCs/>
          <w:color w:val="FF0000"/>
          <w:szCs w:val="20"/>
          <w:highlight w:val="yellow"/>
        </w:rPr>
      </w:pPr>
      <w:r w:rsidRPr="00EC216F">
        <w:rPr>
          <w:rFonts w:cs="Arial"/>
          <w:bCs/>
          <w:szCs w:val="20"/>
        </w:rPr>
        <w:t xml:space="preserve"> </w:t>
      </w:r>
    </w:p>
    <w:p w14:paraId="510B7F12" w14:textId="674A37B3" w:rsidR="00C16966" w:rsidRPr="005F5EBC" w:rsidRDefault="00C16966" w:rsidP="007506DD">
      <w:pPr>
        <w:spacing w:after="60"/>
        <w:rPr>
          <w:rFonts w:cs="Arial"/>
          <w:b/>
          <w:color w:val="FF0000"/>
          <w:sz w:val="22"/>
          <w:szCs w:val="22"/>
        </w:rPr>
      </w:pPr>
    </w:p>
    <w:p w14:paraId="4C699A01" w14:textId="77777777" w:rsidR="00110EC1" w:rsidRPr="005F5EBC" w:rsidRDefault="00110EC1" w:rsidP="00110EC1">
      <w:pPr>
        <w:pStyle w:val="BodyText"/>
        <w:spacing w:line="278" w:lineRule="auto"/>
        <w:ind w:left="720" w:right="220"/>
        <w:jc w:val="both"/>
        <w:rPr>
          <w:rFonts w:ascii="Arial" w:hAnsi="Arial" w:cs="Arial"/>
        </w:rPr>
      </w:pPr>
      <w:r w:rsidRPr="005F5EBC">
        <w:rPr>
          <w:rFonts w:ascii="Arial" w:hAnsi="Arial" w:cs="Arial"/>
        </w:rPr>
        <w:t>The price quotation must be submitted separately from above documents but in the same submission email. All other parts of this quotation must not refer to pricing data in order that the technical evaluation may be made strictly based on technical</w:t>
      </w:r>
      <w:r w:rsidRPr="005F5EBC">
        <w:rPr>
          <w:rFonts w:ascii="Arial" w:hAnsi="Arial" w:cs="Arial"/>
          <w:spacing w:val="1"/>
        </w:rPr>
        <w:t xml:space="preserve"> </w:t>
      </w:r>
      <w:r w:rsidRPr="005F5EBC">
        <w:rPr>
          <w:rFonts w:ascii="Arial" w:hAnsi="Arial" w:cs="Arial"/>
        </w:rPr>
        <w:t>merit.</w:t>
      </w:r>
    </w:p>
    <w:p w14:paraId="0A45FEF2" w14:textId="77777777" w:rsidR="00110EC1" w:rsidRPr="005F5EBC" w:rsidRDefault="00110EC1" w:rsidP="00110EC1">
      <w:pPr>
        <w:pStyle w:val="BodyText"/>
        <w:spacing w:line="278" w:lineRule="auto"/>
        <w:ind w:left="468" w:right="220"/>
        <w:jc w:val="both"/>
        <w:rPr>
          <w:rFonts w:ascii="Arial" w:hAnsi="Arial" w:cs="Arial"/>
        </w:rPr>
      </w:pPr>
    </w:p>
    <w:p w14:paraId="3A523094" w14:textId="77777777" w:rsidR="00110EC1" w:rsidRPr="005F5EBC" w:rsidRDefault="00110EC1" w:rsidP="00110EC1">
      <w:pPr>
        <w:pStyle w:val="BodyText"/>
        <w:spacing w:line="278" w:lineRule="auto"/>
        <w:ind w:left="720" w:right="220"/>
        <w:jc w:val="both"/>
        <w:rPr>
          <w:rFonts w:ascii="Arial" w:hAnsi="Arial" w:cs="Arial"/>
        </w:rPr>
      </w:pPr>
      <w:r w:rsidRPr="005F5EBC">
        <w:rPr>
          <w:rFonts w:ascii="Arial" w:hAnsi="Arial" w:cs="Arial"/>
        </w:rPr>
        <w:t xml:space="preserve">If any of the above documents are not in the English language, an original along a notarized official translation in the English language should be submitted. </w:t>
      </w:r>
    </w:p>
    <w:p w14:paraId="2547BEA6" w14:textId="77777777" w:rsidR="00110EC1" w:rsidRPr="005F5EBC" w:rsidRDefault="00110EC1" w:rsidP="007506DD">
      <w:pPr>
        <w:spacing w:after="60"/>
        <w:rPr>
          <w:rFonts w:cs="Arial"/>
          <w:b/>
          <w:color w:val="FF0000"/>
          <w:sz w:val="22"/>
          <w:szCs w:val="22"/>
        </w:rPr>
      </w:pPr>
    </w:p>
    <w:p w14:paraId="3A4D44A2" w14:textId="469BD7F7" w:rsidR="00A37DBD" w:rsidRPr="005F5EBC" w:rsidRDefault="00A37DBD" w:rsidP="006B1D79">
      <w:pPr>
        <w:ind w:left="720"/>
        <w:rPr>
          <w:rFonts w:cs="Arial"/>
          <w:sz w:val="22"/>
          <w:szCs w:val="22"/>
        </w:rPr>
      </w:pPr>
      <w:r w:rsidRPr="005F5EBC">
        <w:rPr>
          <w:rFonts w:cs="Arial"/>
          <w:sz w:val="22"/>
          <w:szCs w:val="22"/>
        </w:rPr>
        <w:t xml:space="preserve">This request for quote does not constitute an order.  Buyer will not pay offer preparation costs.  Buyer may accept other than the lowest priced offer based on trade-offs between cost and quality or to further its socioeconomic programs.  Buyer reserves the right to reject offers (a) received after the date and time specified, (b) not responsive to the solicitation, (c) with unbalanced </w:t>
      </w:r>
      <w:r w:rsidR="00627A0C" w:rsidRPr="005F5EBC">
        <w:rPr>
          <w:rFonts w:cs="Arial"/>
          <w:sz w:val="22"/>
          <w:szCs w:val="22"/>
        </w:rPr>
        <w:t>line-item</w:t>
      </w:r>
      <w:r w:rsidRPr="005F5EBC">
        <w:rPr>
          <w:rFonts w:cs="Arial"/>
          <w:sz w:val="22"/>
          <w:szCs w:val="22"/>
        </w:rPr>
        <w:t xml:space="preserve"> pricing, or (d) from vendors restricted from doing business with the U.S. Government.</w:t>
      </w:r>
    </w:p>
    <w:p w14:paraId="7846B3E4" w14:textId="77777777" w:rsidR="00110EC1" w:rsidRPr="005F5EBC" w:rsidRDefault="00110EC1" w:rsidP="00110EC1">
      <w:pPr>
        <w:ind w:left="360"/>
        <w:rPr>
          <w:rFonts w:cs="Arial"/>
          <w:sz w:val="22"/>
          <w:szCs w:val="22"/>
        </w:rPr>
      </w:pPr>
    </w:p>
    <w:p w14:paraId="3A4D44A3" w14:textId="0F64EF3B" w:rsidR="00A37DBD" w:rsidRPr="005F5EBC" w:rsidRDefault="00A37DBD" w:rsidP="006B1D79">
      <w:pPr>
        <w:spacing w:before="60"/>
        <w:ind w:left="720"/>
        <w:rPr>
          <w:rFonts w:cs="Arial"/>
          <w:bCs/>
          <w:sz w:val="22"/>
          <w:szCs w:val="22"/>
        </w:rPr>
      </w:pPr>
      <w:r w:rsidRPr="005F5EBC">
        <w:rPr>
          <w:rFonts w:cs="Arial"/>
          <w:bCs/>
          <w:sz w:val="22"/>
          <w:szCs w:val="22"/>
        </w:rPr>
        <w:t xml:space="preserve">Notwithstanding the terms of this Request for Quote/Proposal, offeror acknowledges that </w:t>
      </w:r>
      <w:r w:rsidR="00C16966" w:rsidRPr="005F5EBC">
        <w:rPr>
          <w:rFonts w:cs="Arial"/>
          <w:bCs/>
          <w:sz w:val="22"/>
          <w:szCs w:val="22"/>
        </w:rPr>
        <w:t>DT Global</w:t>
      </w:r>
      <w:r w:rsidRPr="005F5EBC">
        <w:rPr>
          <w:rFonts w:cs="Arial"/>
          <w:bCs/>
          <w:sz w:val="22"/>
          <w:szCs w:val="22"/>
        </w:rPr>
        <w:t xml:space="preserve"> reserves the right to reject any or all Quotes/Proposals for whatever reason </w:t>
      </w:r>
      <w:r w:rsidR="00C16966" w:rsidRPr="005F5EBC">
        <w:rPr>
          <w:rFonts w:cs="Arial"/>
          <w:bCs/>
          <w:sz w:val="22"/>
          <w:szCs w:val="22"/>
        </w:rPr>
        <w:t>DT Global</w:t>
      </w:r>
      <w:r w:rsidRPr="005F5EBC">
        <w:rPr>
          <w:rFonts w:cs="Arial"/>
          <w:bCs/>
          <w:sz w:val="22"/>
          <w:szCs w:val="22"/>
        </w:rPr>
        <w:t xml:space="preserve"> determines, in its sole discretion, to be in its best interests.  Offeror further acknowledges that </w:t>
      </w:r>
      <w:r w:rsidR="00C16966" w:rsidRPr="005F5EBC">
        <w:rPr>
          <w:rFonts w:cs="Arial"/>
          <w:bCs/>
          <w:sz w:val="22"/>
          <w:szCs w:val="22"/>
        </w:rPr>
        <w:t>DT Global</w:t>
      </w:r>
      <w:r w:rsidRPr="005F5EBC">
        <w:rPr>
          <w:rFonts w:cs="Arial"/>
          <w:bCs/>
          <w:sz w:val="22"/>
          <w:szCs w:val="22"/>
        </w:rPr>
        <w:t xml:space="preserve"> may for whatever reason waive any or all formalities and terms of this Request for Quote/Proposal and that nothing in the terms of this Request for Quote/Proposal shall give rise to any claim or cause of action, including without limitation any claim for breach of implied-in-fact contract to treat Quotes/Proposals in accordance with the terms herein.</w:t>
      </w:r>
    </w:p>
    <w:p w14:paraId="2E3A67F3" w14:textId="77777777" w:rsidR="00110EC1" w:rsidRPr="005F5EBC" w:rsidRDefault="00110EC1" w:rsidP="00110EC1">
      <w:pPr>
        <w:spacing w:before="60"/>
        <w:ind w:left="360"/>
        <w:rPr>
          <w:rFonts w:cs="Arial"/>
          <w:bCs/>
          <w:sz w:val="22"/>
          <w:szCs w:val="22"/>
        </w:rPr>
      </w:pPr>
    </w:p>
    <w:p w14:paraId="3A4D44A4" w14:textId="77777777" w:rsidR="00A37DBD" w:rsidRPr="005F5EBC" w:rsidRDefault="00A37DBD" w:rsidP="007506DD">
      <w:pPr>
        <w:pStyle w:val="Bulletfortext"/>
        <w:rPr>
          <w:rFonts w:cs="Arial"/>
          <w:sz w:val="22"/>
          <w:szCs w:val="22"/>
        </w:rPr>
      </w:pPr>
      <w:r w:rsidRPr="005F5EBC">
        <w:rPr>
          <w:rFonts w:cs="Arial"/>
          <w:sz w:val="22"/>
          <w:szCs w:val="22"/>
        </w:rPr>
        <w:t xml:space="preserve">Material Safety Data Sheets (MSDS) are required with quote. </w:t>
      </w:r>
    </w:p>
    <w:p w14:paraId="3A4D44A5" w14:textId="77777777" w:rsidR="00A37DBD" w:rsidRPr="005F5EBC" w:rsidRDefault="00A37DBD" w:rsidP="007506DD">
      <w:pPr>
        <w:pStyle w:val="Bulletfortext"/>
        <w:rPr>
          <w:rFonts w:cs="Arial"/>
          <w:sz w:val="22"/>
          <w:szCs w:val="22"/>
        </w:rPr>
      </w:pPr>
      <w:r w:rsidRPr="005F5EBC">
        <w:rPr>
          <w:rFonts w:cs="Arial"/>
          <w:sz w:val="22"/>
          <w:szCs w:val="22"/>
        </w:rPr>
        <w:t xml:space="preserve">No </w:t>
      </w:r>
      <w:r w:rsidR="007506DD" w:rsidRPr="005F5EBC">
        <w:rPr>
          <w:rFonts w:cs="Arial"/>
          <w:sz w:val="22"/>
          <w:szCs w:val="22"/>
        </w:rPr>
        <w:t>substitutes</w:t>
      </w:r>
      <w:r w:rsidRPr="005F5EBC">
        <w:rPr>
          <w:rFonts w:cs="Arial"/>
          <w:sz w:val="22"/>
          <w:szCs w:val="22"/>
        </w:rPr>
        <w:t xml:space="preserve"> or From Fit and Function alternative part numbers will be accepted.</w:t>
      </w:r>
    </w:p>
    <w:p w14:paraId="3A4D44A6" w14:textId="77777777" w:rsidR="00A37DBD" w:rsidRPr="005F5EBC" w:rsidRDefault="00803317" w:rsidP="007506DD">
      <w:pPr>
        <w:pStyle w:val="Bulletfortext"/>
        <w:rPr>
          <w:rFonts w:cs="Arial"/>
          <w:sz w:val="22"/>
          <w:szCs w:val="22"/>
        </w:rPr>
      </w:pPr>
      <w:r w:rsidRPr="005F5EBC">
        <w:rPr>
          <w:rFonts w:cs="Arial"/>
          <w:sz w:val="22"/>
          <w:szCs w:val="22"/>
        </w:rPr>
        <w:t>Product or Service is in support of a Government Contract.</w:t>
      </w:r>
    </w:p>
    <w:p w14:paraId="3A4D44A7" w14:textId="77777777" w:rsidR="00A37DBD" w:rsidRPr="005F5EBC" w:rsidRDefault="00A37DBD" w:rsidP="007506DD">
      <w:pPr>
        <w:pStyle w:val="Bulletfortext"/>
        <w:rPr>
          <w:rFonts w:cs="Arial"/>
          <w:sz w:val="22"/>
          <w:szCs w:val="22"/>
        </w:rPr>
      </w:pPr>
      <w:r w:rsidRPr="005F5EBC">
        <w:rPr>
          <w:rFonts w:cs="Arial"/>
          <w:sz w:val="22"/>
          <w:szCs w:val="22"/>
        </w:rPr>
        <w:t>Shipping – Package items for shipment in accordance with the International Air Transport Association (IATA) regulations.</w:t>
      </w:r>
    </w:p>
    <w:p w14:paraId="3A4D44A8" w14:textId="77777777" w:rsidR="00A37DBD" w:rsidRPr="005F5EBC" w:rsidRDefault="00803317" w:rsidP="007506DD">
      <w:pPr>
        <w:pStyle w:val="Bulletfortext"/>
        <w:rPr>
          <w:rFonts w:cs="Arial"/>
          <w:sz w:val="22"/>
          <w:szCs w:val="22"/>
        </w:rPr>
      </w:pPr>
      <w:r w:rsidRPr="005F5EBC">
        <w:rPr>
          <w:rFonts w:cs="Arial"/>
          <w:sz w:val="22"/>
          <w:szCs w:val="22"/>
        </w:rPr>
        <w:t>Freight MUST be priced Separately</w:t>
      </w:r>
    </w:p>
    <w:p w14:paraId="3A4D44A9" w14:textId="77777777" w:rsidR="00A37DBD" w:rsidRPr="005F5EBC" w:rsidRDefault="007344BE" w:rsidP="006B1D79">
      <w:pPr>
        <w:pStyle w:val="Bulletfortext"/>
        <w:numPr>
          <w:ilvl w:val="0"/>
          <w:numId w:val="0"/>
        </w:numPr>
        <w:ind w:left="900"/>
        <w:rPr>
          <w:rFonts w:cs="Arial"/>
          <w:sz w:val="22"/>
          <w:szCs w:val="22"/>
        </w:rPr>
      </w:pPr>
      <w:r w:rsidRPr="005F5EBC">
        <w:rPr>
          <w:rFonts w:cs="Arial"/>
          <w:sz w:val="22"/>
          <w:szCs w:val="22"/>
          <w:vertAlign w:val="superscript"/>
        </w:rPr>
        <w:t>(1)</w:t>
      </w:r>
      <w:r w:rsidRPr="005F5EBC">
        <w:rPr>
          <w:rFonts w:cs="Arial"/>
          <w:sz w:val="22"/>
          <w:szCs w:val="22"/>
        </w:rPr>
        <w:tab/>
        <w:t>Please provide the applicable U.S. Department of State International Traffic in Arms Regulations (ITAR) United States Munition List (USML) classification category or the U.S. Dept. of Commerce Export Administration Regulations (EAR).</w:t>
      </w:r>
    </w:p>
    <w:p w14:paraId="3A4D44AA" w14:textId="77777777" w:rsidR="007344BE" w:rsidRPr="005F5EBC" w:rsidRDefault="007344BE" w:rsidP="006B1D79">
      <w:pPr>
        <w:pStyle w:val="Bulletfortext"/>
        <w:numPr>
          <w:ilvl w:val="0"/>
          <w:numId w:val="0"/>
        </w:numPr>
        <w:ind w:left="900"/>
        <w:rPr>
          <w:rFonts w:cs="Arial"/>
          <w:sz w:val="22"/>
          <w:szCs w:val="22"/>
        </w:rPr>
      </w:pPr>
      <w:r w:rsidRPr="005F5EBC">
        <w:rPr>
          <w:rFonts w:cs="Arial"/>
          <w:sz w:val="22"/>
          <w:szCs w:val="22"/>
          <w:vertAlign w:val="superscript"/>
        </w:rPr>
        <w:t>(2)</w:t>
      </w:r>
      <w:r w:rsidRPr="005F5EBC">
        <w:rPr>
          <w:rFonts w:cs="Arial"/>
          <w:sz w:val="22"/>
          <w:szCs w:val="22"/>
        </w:rPr>
        <w:tab/>
        <w:t xml:space="preserve">Export Controls </w:t>
      </w:r>
      <w:r w:rsidR="009F786E" w:rsidRPr="005F5EBC">
        <w:rPr>
          <w:rFonts w:cs="Arial"/>
          <w:sz w:val="22"/>
          <w:szCs w:val="22"/>
        </w:rPr>
        <w:t xml:space="preserve">Classification </w:t>
      </w:r>
      <w:r w:rsidRPr="005F5EBC">
        <w:rPr>
          <w:rFonts w:cs="Arial"/>
          <w:sz w:val="22"/>
          <w:szCs w:val="22"/>
        </w:rPr>
        <w:t>(ECCN) for your product.</w:t>
      </w:r>
    </w:p>
    <w:p w14:paraId="3A4D44AB" w14:textId="77777777" w:rsidR="007344BE" w:rsidRPr="005F5EBC" w:rsidRDefault="007344BE" w:rsidP="006B1D79">
      <w:pPr>
        <w:pStyle w:val="Bulletfortext"/>
        <w:numPr>
          <w:ilvl w:val="0"/>
          <w:numId w:val="0"/>
        </w:numPr>
        <w:ind w:left="900"/>
        <w:rPr>
          <w:rFonts w:cs="Arial"/>
          <w:sz w:val="22"/>
          <w:szCs w:val="22"/>
        </w:rPr>
      </w:pPr>
      <w:r w:rsidRPr="005F5EBC">
        <w:rPr>
          <w:rFonts w:cs="Arial"/>
          <w:sz w:val="22"/>
          <w:szCs w:val="22"/>
          <w:vertAlign w:val="superscript"/>
        </w:rPr>
        <w:t>(3)</w:t>
      </w:r>
      <w:r w:rsidRPr="005F5EBC">
        <w:rPr>
          <w:rFonts w:cs="Arial"/>
          <w:sz w:val="22"/>
          <w:szCs w:val="22"/>
        </w:rPr>
        <w:tab/>
        <w:t xml:space="preserve">Additionally, please provide the National Stock Number (NSN) of the products requested, if applicable. </w:t>
      </w:r>
    </w:p>
    <w:p w14:paraId="49A34ADE" w14:textId="77777777" w:rsidR="00EC216F" w:rsidRPr="005F5EBC" w:rsidRDefault="00EC216F" w:rsidP="009F786E">
      <w:pPr>
        <w:spacing w:before="60" w:line="260" w:lineRule="exact"/>
        <w:rPr>
          <w:rFonts w:cs="Arial"/>
          <w:sz w:val="22"/>
          <w:szCs w:val="22"/>
        </w:rPr>
      </w:pPr>
    </w:p>
    <w:p w14:paraId="3A4D44AC" w14:textId="187B34BF" w:rsidR="00A37DBD" w:rsidRPr="005F5EBC" w:rsidRDefault="00A37DBD" w:rsidP="006B1D79">
      <w:pPr>
        <w:spacing w:before="60" w:line="260" w:lineRule="exact"/>
        <w:ind w:firstLine="720"/>
        <w:rPr>
          <w:rFonts w:cs="Arial"/>
          <w:sz w:val="22"/>
          <w:szCs w:val="22"/>
        </w:rPr>
      </w:pPr>
      <w:r w:rsidRPr="005F5EBC">
        <w:rPr>
          <w:rFonts w:cs="Arial"/>
          <w:sz w:val="22"/>
          <w:szCs w:val="22"/>
        </w:rPr>
        <w:t>The following apply to this Request for Quote:</w:t>
      </w:r>
    </w:p>
    <w:p w14:paraId="3A4D44AD" w14:textId="6E90BDC4" w:rsidR="00A37DBD" w:rsidRPr="005F5EBC" w:rsidRDefault="00000000" w:rsidP="006B1D79">
      <w:pPr>
        <w:spacing w:line="260" w:lineRule="exact"/>
        <w:ind w:right="2969" w:firstLine="720"/>
        <w:rPr>
          <w:rFonts w:cs="Arial"/>
          <w:sz w:val="22"/>
          <w:szCs w:val="22"/>
        </w:rPr>
      </w:pPr>
      <w:sdt>
        <w:sdtPr>
          <w:rPr>
            <w:rFonts w:cs="Arial"/>
            <w:sz w:val="22"/>
            <w:szCs w:val="22"/>
          </w:rPr>
          <w:id w:val="869272234"/>
          <w14:checkbox>
            <w14:checked w14:val="0"/>
            <w14:checkedState w14:val="2612" w14:font="MS Gothic"/>
            <w14:uncheckedState w14:val="2610" w14:font="MS Gothic"/>
          </w14:checkbox>
        </w:sdtPr>
        <w:sdtContent>
          <w:r w:rsidR="006B1D79">
            <w:rPr>
              <w:rFonts w:ascii="MS Gothic" w:eastAsia="MS Gothic" w:hAnsi="MS Gothic" w:cs="Arial" w:hint="eastAsia"/>
              <w:sz w:val="22"/>
              <w:szCs w:val="22"/>
            </w:rPr>
            <w:t>☐</w:t>
          </w:r>
        </w:sdtContent>
      </w:sdt>
      <w:r w:rsidR="00A37DBD" w:rsidRPr="005F5EBC">
        <w:rPr>
          <w:rFonts w:cs="Arial"/>
          <w:sz w:val="22"/>
          <w:szCs w:val="22"/>
        </w:rPr>
        <w:t xml:space="preserve">  DPAS Rated Order:  </w:t>
      </w:r>
      <w:r w:rsidR="00A37DBD" w:rsidRPr="005F5EBC">
        <w:rPr>
          <w:rFonts w:cs="Arial"/>
          <w:sz w:val="22"/>
          <w:szCs w:val="22"/>
        </w:rPr>
        <w:fldChar w:fldCharType="begin">
          <w:ffData>
            <w:name w:val="Text23"/>
            <w:enabled/>
            <w:calcOnExit w:val="0"/>
            <w:textInput/>
          </w:ffData>
        </w:fldChar>
      </w:r>
      <w:r w:rsidR="00A37DBD" w:rsidRPr="005F5EBC">
        <w:rPr>
          <w:rFonts w:cs="Arial"/>
          <w:sz w:val="22"/>
          <w:szCs w:val="22"/>
        </w:rPr>
        <w:instrText xml:space="preserve"> FORMTEXT </w:instrText>
      </w:r>
      <w:r w:rsidR="00A37DBD" w:rsidRPr="005F5EBC">
        <w:rPr>
          <w:rFonts w:cs="Arial"/>
          <w:sz w:val="22"/>
          <w:szCs w:val="22"/>
        </w:rPr>
      </w:r>
      <w:r w:rsidR="00A37DBD" w:rsidRPr="005F5EBC">
        <w:rPr>
          <w:rFonts w:cs="Arial"/>
          <w:sz w:val="22"/>
          <w:szCs w:val="22"/>
        </w:rPr>
        <w:fldChar w:fldCharType="separate"/>
      </w:r>
      <w:r w:rsidR="00A37DBD" w:rsidRPr="005F5EBC">
        <w:rPr>
          <w:rFonts w:cs="Arial"/>
          <w:noProof/>
          <w:sz w:val="22"/>
          <w:szCs w:val="22"/>
        </w:rPr>
        <w:t> </w:t>
      </w:r>
      <w:r w:rsidR="00A37DBD" w:rsidRPr="005F5EBC">
        <w:rPr>
          <w:rFonts w:cs="Arial"/>
          <w:noProof/>
          <w:sz w:val="22"/>
          <w:szCs w:val="22"/>
        </w:rPr>
        <w:t> </w:t>
      </w:r>
      <w:r w:rsidR="00A37DBD" w:rsidRPr="005F5EBC">
        <w:rPr>
          <w:rFonts w:cs="Arial"/>
          <w:noProof/>
          <w:sz w:val="22"/>
          <w:szCs w:val="22"/>
        </w:rPr>
        <w:t> </w:t>
      </w:r>
      <w:r w:rsidR="00A37DBD" w:rsidRPr="005F5EBC">
        <w:rPr>
          <w:rFonts w:cs="Arial"/>
          <w:noProof/>
          <w:sz w:val="22"/>
          <w:szCs w:val="22"/>
        </w:rPr>
        <w:t> </w:t>
      </w:r>
      <w:r w:rsidR="00A37DBD" w:rsidRPr="005F5EBC">
        <w:rPr>
          <w:rFonts w:cs="Arial"/>
          <w:noProof/>
          <w:sz w:val="22"/>
          <w:szCs w:val="22"/>
        </w:rPr>
        <w:t> </w:t>
      </w:r>
      <w:r w:rsidR="00A37DBD" w:rsidRPr="005F5EBC">
        <w:rPr>
          <w:rFonts w:cs="Arial"/>
          <w:sz w:val="22"/>
          <w:szCs w:val="22"/>
        </w:rPr>
        <w:fldChar w:fldCharType="end"/>
      </w:r>
      <w:r w:rsidR="00A37DBD" w:rsidRPr="005F5EBC">
        <w:rPr>
          <w:rFonts w:cs="Arial"/>
          <w:sz w:val="22"/>
          <w:szCs w:val="22"/>
        </w:rPr>
        <w:t xml:space="preserve">                           </w:t>
      </w:r>
    </w:p>
    <w:p w14:paraId="3A4D44AE" w14:textId="53D6A10F" w:rsidR="00A37DBD" w:rsidRPr="005F5EBC" w:rsidRDefault="006B1D79" w:rsidP="009F786E">
      <w:pPr>
        <w:spacing w:line="260" w:lineRule="exact"/>
        <w:rPr>
          <w:rFonts w:cs="Arial"/>
          <w:sz w:val="22"/>
          <w:szCs w:val="22"/>
        </w:rPr>
      </w:pPr>
      <w:r>
        <w:rPr>
          <w:rFonts w:cs="Arial"/>
          <w:sz w:val="22"/>
          <w:szCs w:val="22"/>
        </w:rPr>
        <w:tab/>
      </w:r>
      <w:sdt>
        <w:sdtPr>
          <w:rPr>
            <w:rFonts w:cs="Arial"/>
            <w:sz w:val="22"/>
            <w:szCs w:val="22"/>
          </w:rPr>
          <w:id w:val="1432153478"/>
          <w14:checkbox>
            <w14:checked w14:val="0"/>
            <w14:checkedState w14:val="2612" w14:font="MS Gothic"/>
            <w14:uncheckedState w14:val="2610" w14:font="MS Gothic"/>
          </w14:checkbox>
        </w:sdtPr>
        <w:sdtContent>
          <w:r w:rsidRPr="005F5EBC">
            <w:rPr>
              <w:rFonts w:ascii="Segoe UI Symbol" w:eastAsia="MS Gothic" w:hAnsi="Segoe UI Symbol" w:cs="Segoe UI Symbol"/>
              <w:sz w:val="22"/>
              <w:szCs w:val="22"/>
            </w:rPr>
            <w:t>☐</w:t>
          </w:r>
        </w:sdtContent>
      </w:sdt>
      <w:r w:rsidRPr="005F5EBC">
        <w:rPr>
          <w:rFonts w:cs="Arial"/>
          <w:sz w:val="22"/>
          <w:szCs w:val="22"/>
        </w:rPr>
        <w:t xml:space="preserve">  </w:t>
      </w:r>
      <w:r w:rsidR="00A37DBD" w:rsidRPr="005F5EBC">
        <w:rPr>
          <w:rFonts w:cs="Arial"/>
          <w:sz w:val="22"/>
          <w:szCs w:val="22"/>
        </w:rPr>
        <w:t>Buy American Act</w:t>
      </w:r>
    </w:p>
    <w:p w14:paraId="3A4D44AF" w14:textId="6BED9F81" w:rsidR="00A37DBD" w:rsidRPr="005F5EBC" w:rsidRDefault="006B1D79" w:rsidP="006B1D79">
      <w:pPr>
        <w:spacing w:line="260" w:lineRule="exact"/>
        <w:ind w:firstLine="630"/>
        <w:rPr>
          <w:rFonts w:cs="Arial"/>
          <w:sz w:val="22"/>
          <w:szCs w:val="22"/>
        </w:rPr>
      </w:pPr>
      <w:r>
        <w:rPr>
          <w:rFonts w:cs="Arial"/>
          <w:sz w:val="22"/>
          <w:szCs w:val="22"/>
        </w:rPr>
        <w:tab/>
      </w:r>
      <w:sdt>
        <w:sdtPr>
          <w:rPr>
            <w:rFonts w:cs="Arial"/>
            <w:sz w:val="22"/>
            <w:szCs w:val="22"/>
          </w:rPr>
          <w:id w:val="-77061379"/>
          <w14:checkbox>
            <w14:checked w14:val="0"/>
            <w14:checkedState w14:val="2612" w14:font="MS Gothic"/>
            <w14:uncheckedState w14:val="2610" w14:font="MS Gothic"/>
          </w14:checkbox>
        </w:sdtPr>
        <w:sdtContent>
          <w:r w:rsidRPr="005F5EBC">
            <w:rPr>
              <w:rFonts w:ascii="Segoe UI Symbol" w:eastAsia="MS Gothic" w:hAnsi="Segoe UI Symbol" w:cs="Segoe UI Symbol"/>
              <w:sz w:val="22"/>
              <w:szCs w:val="22"/>
            </w:rPr>
            <w:t>☐</w:t>
          </w:r>
        </w:sdtContent>
      </w:sdt>
      <w:r w:rsidRPr="005F5EBC">
        <w:rPr>
          <w:rFonts w:cs="Arial"/>
          <w:sz w:val="22"/>
          <w:szCs w:val="22"/>
        </w:rPr>
        <w:t xml:space="preserve">  </w:t>
      </w:r>
      <w:r w:rsidR="00A37DBD" w:rsidRPr="005F5EBC">
        <w:rPr>
          <w:rFonts w:cs="Arial"/>
          <w:sz w:val="22"/>
          <w:szCs w:val="22"/>
        </w:rPr>
        <w:t>Buy American—Free Trade Agreements—Israeli Trade Act</w:t>
      </w:r>
    </w:p>
    <w:p w14:paraId="3D8C482A" w14:textId="77777777" w:rsidR="006B1D79" w:rsidRDefault="00000000" w:rsidP="006B1D79">
      <w:pPr>
        <w:spacing w:line="260" w:lineRule="exact"/>
        <w:ind w:firstLine="720"/>
        <w:rPr>
          <w:rFonts w:cs="Arial"/>
          <w:sz w:val="22"/>
          <w:szCs w:val="22"/>
        </w:rPr>
      </w:pPr>
      <w:sdt>
        <w:sdtPr>
          <w:rPr>
            <w:rFonts w:cs="Arial"/>
            <w:sz w:val="22"/>
            <w:szCs w:val="22"/>
          </w:rPr>
          <w:id w:val="395643854"/>
          <w14:checkbox>
            <w14:checked w14:val="0"/>
            <w14:checkedState w14:val="2612" w14:font="MS Gothic"/>
            <w14:uncheckedState w14:val="2610" w14:font="MS Gothic"/>
          </w14:checkbox>
        </w:sdtPr>
        <w:sdtContent>
          <w:r w:rsidR="009F786E" w:rsidRPr="005F5EBC">
            <w:rPr>
              <w:rFonts w:ascii="Segoe UI Symbol" w:eastAsia="MS Gothic" w:hAnsi="Segoe UI Symbol" w:cs="Segoe UI Symbol"/>
              <w:sz w:val="22"/>
              <w:szCs w:val="22"/>
            </w:rPr>
            <w:t>☐</w:t>
          </w:r>
        </w:sdtContent>
      </w:sdt>
      <w:r w:rsidR="009F786E" w:rsidRPr="005F5EBC">
        <w:rPr>
          <w:rFonts w:cs="Arial"/>
          <w:sz w:val="22"/>
          <w:szCs w:val="22"/>
        </w:rPr>
        <w:t xml:space="preserve">  </w:t>
      </w:r>
      <w:r w:rsidR="00A37DBD" w:rsidRPr="005F5EBC">
        <w:rPr>
          <w:rFonts w:cs="Arial"/>
          <w:sz w:val="22"/>
          <w:szCs w:val="22"/>
        </w:rPr>
        <w:t>Trade Agreements Act</w:t>
      </w:r>
    </w:p>
    <w:p w14:paraId="3A4D44B1" w14:textId="13FC8545" w:rsidR="00A37DBD" w:rsidRPr="005F5EBC" w:rsidRDefault="00000000" w:rsidP="006B1D79">
      <w:pPr>
        <w:spacing w:line="260" w:lineRule="exact"/>
        <w:ind w:firstLine="720"/>
        <w:rPr>
          <w:rFonts w:cs="Arial"/>
          <w:sz w:val="22"/>
          <w:szCs w:val="22"/>
        </w:rPr>
      </w:pPr>
      <w:sdt>
        <w:sdtPr>
          <w:rPr>
            <w:rFonts w:cs="Arial"/>
            <w:sz w:val="22"/>
            <w:szCs w:val="22"/>
          </w:rPr>
          <w:id w:val="-1073274971"/>
          <w14:checkbox>
            <w14:checked w14:val="0"/>
            <w14:checkedState w14:val="2612" w14:font="MS Gothic"/>
            <w14:uncheckedState w14:val="2610" w14:font="MS Gothic"/>
          </w14:checkbox>
        </w:sdtPr>
        <w:sdtContent>
          <w:r w:rsidR="009F786E" w:rsidRPr="005F5EBC">
            <w:rPr>
              <w:rFonts w:ascii="Segoe UI Symbol" w:eastAsia="MS Gothic" w:hAnsi="Segoe UI Symbol" w:cs="Segoe UI Symbol"/>
              <w:sz w:val="22"/>
              <w:szCs w:val="22"/>
            </w:rPr>
            <w:t>☐</w:t>
          </w:r>
        </w:sdtContent>
      </w:sdt>
      <w:r w:rsidR="009F786E" w:rsidRPr="005F5EBC">
        <w:rPr>
          <w:rFonts w:cs="Arial"/>
          <w:sz w:val="22"/>
          <w:szCs w:val="22"/>
        </w:rPr>
        <w:t xml:space="preserve">  </w:t>
      </w:r>
      <w:r w:rsidR="00A37DBD" w:rsidRPr="005F5EBC">
        <w:rPr>
          <w:rFonts w:cs="Arial"/>
          <w:sz w:val="22"/>
          <w:szCs w:val="22"/>
        </w:rPr>
        <w:t xml:space="preserve">Preference for Certain Domestic Commodities—Berry Amendment                                    </w:t>
      </w:r>
    </w:p>
    <w:p w14:paraId="3A4D44B2" w14:textId="5E9CA259" w:rsidR="00A37DBD" w:rsidRPr="005F5EBC" w:rsidRDefault="00DC63CE" w:rsidP="009F786E">
      <w:pPr>
        <w:spacing w:line="260" w:lineRule="exact"/>
        <w:rPr>
          <w:rFonts w:cs="Arial"/>
          <w:sz w:val="22"/>
          <w:szCs w:val="22"/>
        </w:rPr>
      </w:pPr>
      <w:r>
        <w:rPr>
          <w:rFonts w:cs="Arial"/>
          <w:sz w:val="22"/>
          <w:szCs w:val="22"/>
        </w:rPr>
        <w:tab/>
      </w:r>
      <w:sdt>
        <w:sdtPr>
          <w:rPr>
            <w:rFonts w:cs="Arial"/>
            <w:sz w:val="22"/>
            <w:szCs w:val="22"/>
          </w:rPr>
          <w:id w:val="-625772826"/>
          <w14:checkbox>
            <w14:checked w14:val="0"/>
            <w14:checkedState w14:val="2612" w14:font="MS Gothic"/>
            <w14:uncheckedState w14:val="2610" w14:font="MS Gothic"/>
          </w14:checkbox>
        </w:sdtPr>
        <w:sdtContent>
          <w:r w:rsidRPr="005F5EBC">
            <w:rPr>
              <w:rFonts w:ascii="Segoe UI Symbol" w:eastAsia="MS Gothic" w:hAnsi="Segoe UI Symbol" w:cs="Segoe UI Symbol"/>
              <w:sz w:val="22"/>
              <w:szCs w:val="22"/>
            </w:rPr>
            <w:t>☐</w:t>
          </w:r>
        </w:sdtContent>
      </w:sdt>
      <w:r w:rsidRPr="005F5EBC">
        <w:rPr>
          <w:rFonts w:cs="Arial"/>
          <w:sz w:val="22"/>
          <w:szCs w:val="22"/>
        </w:rPr>
        <w:t xml:space="preserve">  </w:t>
      </w:r>
      <w:r w:rsidR="00A37DBD" w:rsidRPr="005F5EBC">
        <w:rPr>
          <w:rFonts w:cs="Arial"/>
          <w:sz w:val="22"/>
          <w:szCs w:val="22"/>
        </w:rPr>
        <w:t xml:space="preserve">Restriction on Acquisition of Hand or Measuring Tools—Berry Amendment                        </w:t>
      </w:r>
      <w:sdt>
        <w:sdtPr>
          <w:rPr>
            <w:rFonts w:cs="Arial"/>
            <w:sz w:val="22"/>
            <w:szCs w:val="22"/>
          </w:rPr>
          <w:id w:val="-1770836792"/>
          <w14:checkbox>
            <w14:checked w14:val="0"/>
            <w14:checkedState w14:val="2612" w14:font="MS Gothic"/>
            <w14:uncheckedState w14:val="2610" w14:font="MS Gothic"/>
          </w14:checkbox>
        </w:sdtPr>
        <w:sdtContent>
          <w:r w:rsidR="009F786E" w:rsidRPr="005F5EBC">
            <w:rPr>
              <w:rFonts w:ascii="Segoe UI Symbol" w:eastAsia="MS Gothic" w:hAnsi="Segoe UI Symbol" w:cs="Segoe UI Symbol"/>
              <w:sz w:val="22"/>
              <w:szCs w:val="22"/>
            </w:rPr>
            <w:t>☐</w:t>
          </w:r>
        </w:sdtContent>
      </w:sdt>
      <w:r w:rsidR="009F786E" w:rsidRPr="005F5EBC">
        <w:rPr>
          <w:rFonts w:cs="Arial"/>
          <w:sz w:val="22"/>
          <w:szCs w:val="22"/>
        </w:rPr>
        <w:t xml:space="preserve">  </w:t>
      </w:r>
      <w:r w:rsidR="00A37DBD" w:rsidRPr="005F5EBC">
        <w:rPr>
          <w:rFonts w:cs="Arial"/>
          <w:sz w:val="22"/>
          <w:szCs w:val="22"/>
        </w:rPr>
        <w:t>Tax Exempt as provided</w:t>
      </w:r>
    </w:p>
    <w:p w14:paraId="3A4D44B3" w14:textId="426EAA0C" w:rsidR="00A37DBD" w:rsidRPr="005F5EBC" w:rsidRDefault="00DC63CE" w:rsidP="009F786E">
      <w:pPr>
        <w:spacing w:line="260" w:lineRule="exact"/>
        <w:rPr>
          <w:rFonts w:cs="Arial"/>
          <w:sz w:val="22"/>
          <w:szCs w:val="22"/>
        </w:rPr>
      </w:pPr>
      <w:r>
        <w:rPr>
          <w:rFonts w:cs="Arial"/>
          <w:sz w:val="22"/>
          <w:szCs w:val="22"/>
        </w:rPr>
        <w:tab/>
      </w:r>
      <w:sdt>
        <w:sdtPr>
          <w:rPr>
            <w:rFonts w:cs="Arial"/>
            <w:sz w:val="22"/>
            <w:szCs w:val="22"/>
          </w:rPr>
          <w:id w:val="106320960"/>
          <w14:checkbox>
            <w14:checked w14:val="0"/>
            <w14:checkedState w14:val="2612" w14:font="MS Gothic"/>
            <w14:uncheckedState w14:val="2610" w14:font="MS Gothic"/>
          </w14:checkbox>
        </w:sdtPr>
        <w:sdtContent>
          <w:r w:rsidRPr="005F5EBC">
            <w:rPr>
              <w:rFonts w:ascii="Segoe UI Symbol" w:eastAsia="MS Gothic" w:hAnsi="Segoe UI Symbol" w:cs="Segoe UI Symbol"/>
              <w:sz w:val="22"/>
              <w:szCs w:val="22"/>
            </w:rPr>
            <w:t>☐</w:t>
          </w:r>
        </w:sdtContent>
      </w:sdt>
      <w:r w:rsidRPr="005F5EBC">
        <w:rPr>
          <w:rFonts w:cs="Arial"/>
          <w:sz w:val="22"/>
          <w:szCs w:val="22"/>
        </w:rPr>
        <w:t xml:space="preserve">  </w:t>
      </w:r>
      <w:r w:rsidR="00A37DBD" w:rsidRPr="005F5EBC">
        <w:rPr>
          <w:rFonts w:cs="Arial"/>
          <w:sz w:val="22"/>
          <w:szCs w:val="22"/>
        </w:rPr>
        <w:t xml:space="preserve">Prime Contract Flow Downs as provided in Mandatory Flow Downs  </w:t>
      </w:r>
    </w:p>
    <w:p w14:paraId="3A4D44B4" w14:textId="3AE5F801" w:rsidR="00A37DBD" w:rsidRDefault="00A37DBD" w:rsidP="00DC63CE">
      <w:pPr>
        <w:spacing w:before="60" w:line="260" w:lineRule="exact"/>
        <w:ind w:firstLine="720"/>
        <w:rPr>
          <w:rFonts w:cs="Arial"/>
          <w:sz w:val="22"/>
          <w:szCs w:val="22"/>
        </w:rPr>
      </w:pPr>
      <w:r w:rsidRPr="005F5EBC">
        <w:rPr>
          <w:rFonts w:cs="Arial"/>
          <w:sz w:val="22"/>
          <w:szCs w:val="22"/>
        </w:rPr>
        <w:t>Terms and Conditions:</w:t>
      </w:r>
    </w:p>
    <w:p w14:paraId="3A4D44B5" w14:textId="6A95F61C" w:rsidR="00A37DBD" w:rsidRPr="005F5EBC" w:rsidRDefault="00056B12" w:rsidP="00056B12">
      <w:pPr>
        <w:spacing w:line="260" w:lineRule="exact"/>
        <w:ind w:firstLine="720"/>
        <w:rPr>
          <w:rFonts w:cs="Arial"/>
          <w:sz w:val="22"/>
          <w:szCs w:val="22"/>
        </w:rPr>
      </w:pPr>
      <w:r w:rsidRPr="005F5EBC">
        <w:rPr>
          <w:rFonts w:cs="Arial"/>
          <w:sz w:val="22"/>
          <w:szCs w:val="22"/>
        </w:rPr>
        <w:t xml:space="preserve">       </w:t>
      </w:r>
      <w:sdt>
        <w:sdtPr>
          <w:rPr>
            <w:rFonts w:cs="Arial"/>
            <w:sz w:val="22"/>
            <w:szCs w:val="22"/>
          </w:rPr>
          <w:id w:val="-100030831"/>
          <w14:checkbox>
            <w14:checked w14:val="0"/>
            <w14:checkedState w14:val="2612" w14:font="MS Gothic"/>
            <w14:uncheckedState w14:val="2610" w14:font="MS Gothic"/>
          </w14:checkbox>
        </w:sdtPr>
        <w:sdtContent>
          <w:r w:rsidRPr="005F5EBC">
            <w:rPr>
              <w:rFonts w:ascii="Segoe UI Symbol" w:eastAsia="MS Gothic" w:hAnsi="Segoe UI Symbol" w:cs="Segoe UI Symbol"/>
              <w:sz w:val="22"/>
              <w:szCs w:val="22"/>
            </w:rPr>
            <w:t>☐</w:t>
          </w:r>
        </w:sdtContent>
      </w:sdt>
      <w:r w:rsidRPr="005F5EBC">
        <w:rPr>
          <w:rFonts w:cs="Arial"/>
          <w:sz w:val="22"/>
          <w:szCs w:val="22"/>
        </w:rPr>
        <w:t xml:space="preserve">  </w:t>
      </w:r>
      <w:r>
        <w:rPr>
          <w:rFonts w:cs="Arial"/>
          <w:sz w:val="22"/>
          <w:szCs w:val="22"/>
        </w:rPr>
        <w:t xml:space="preserve">    </w:t>
      </w:r>
      <w:r w:rsidR="00A37DBD" w:rsidRPr="005F5EBC">
        <w:rPr>
          <w:rFonts w:cs="Arial"/>
          <w:sz w:val="22"/>
          <w:szCs w:val="22"/>
        </w:rPr>
        <w:t xml:space="preserve">Terms and Conditions </w:t>
      </w:r>
    </w:p>
    <w:p w14:paraId="3A4D44B6" w14:textId="4EF43703" w:rsidR="00A37DBD" w:rsidRPr="005F5EBC" w:rsidRDefault="00056B12" w:rsidP="009F786E">
      <w:pPr>
        <w:spacing w:line="260" w:lineRule="exact"/>
        <w:rPr>
          <w:rFonts w:cs="Arial"/>
          <w:sz w:val="22"/>
          <w:szCs w:val="22"/>
        </w:rPr>
      </w:pPr>
      <w:r>
        <w:rPr>
          <w:rFonts w:cs="Arial"/>
          <w:sz w:val="22"/>
          <w:szCs w:val="22"/>
        </w:rPr>
        <w:tab/>
      </w:r>
      <w:r w:rsidRPr="005F5EBC">
        <w:rPr>
          <w:rFonts w:cs="Arial"/>
          <w:sz w:val="22"/>
          <w:szCs w:val="22"/>
        </w:rPr>
        <w:t xml:space="preserve">       </w:t>
      </w:r>
      <w:sdt>
        <w:sdtPr>
          <w:rPr>
            <w:rFonts w:cs="Arial"/>
            <w:sz w:val="22"/>
            <w:szCs w:val="22"/>
          </w:rPr>
          <w:id w:val="-2037727638"/>
          <w14:checkbox>
            <w14:checked w14:val="0"/>
            <w14:checkedState w14:val="2612" w14:font="MS Gothic"/>
            <w14:uncheckedState w14:val="2610" w14:font="MS Gothic"/>
          </w14:checkbox>
        </w:sdtPr>
        <w:sdtContent>
          <w:r w:rsidRPr="005F5EBC">
            <w:rPr>
              <w:rFonts w:ascii="Segoe UI Symbol" w:eastAsia="MS Gothic" w:hAnsi="Segoe UI Symbol" w:cs="Segoe UI Symbol"/>
              <w:sz w:val="22"/>
              <w:szCs w:val="22"/>
            </w:rPr>
            <w:t>☐</w:t>
          </w:r>
        </w:sdtContent>
      </w:sdt>
      <w:r w:rsidRPr="005F5EBC">
        <w:rPr>
          <w:rFonts w:cs="Arial"/>
          <w:sz w:val="22"/>
          <w:szCs w:val="22"/>
        </w:rPr>
        <w:t xml:space="preserve">  </w:t>
      </w:r>
      <w:r>
        <w:rPr>
          <w:rFonts w:cs="Arial"/>
          <w:sz w:val="22"/>
          <w:szCs w:val="22"/>
        </w:rPr>
        <w:t xml:space="preserve">    </w:t>
      </w:r>
      <w:r w:rsidR="00A37DBD" w:rsidRPr="005F5EBC">
        <w:rPr>
          <w:rFonts w:cs="Arial"/>
          <w:sz w:val="22"/>
          <w:szCs w:val="22"/>
        </w:rPr>
        <w:t xml:space="preserve">Terms and Conditions—Commercial </w:t>
      </w:r>
    </w:p>
    <w:p w14:paraId="2C677B50" w14:textId="77777777" w:rsidR="00056B12" w:rsidRDefault="00056B12" w:rsidP="009F786E">
      <w:pPr>
        <w:spacing w:before="60" w:line="260" w:lineRule="exact"/>
        <w:rPr>
          <w:rFonts w:cs="Arial"/>
          <w:sz w:val="22"/>
          <w:szCs w:val="22"/>
        </w:rPr>
      </w:pPr>
    </w:p>
    <w:p w14:paraId="3A4D44B7" w14:textId="1EAB4AF6" w:rsidR="00A37DBD" w:rsidRDefault="00A37DBD" w:rsidP="00056B12">
      <w:pPr>
        <w:spacing w:before="60" w:line="260" w:lineRule="exact"/>
        <w:ind w:firstLine="720"/>
        <w:rPr>
          <w:rFonts w:cs="Arial"/>
          <w:sz w:val="22"/>
          <w:szCs w:val="22"/>
        </w:rPr>
      </w:pPr>
      <w:r w:rsidRPr="005F5EBC">
        <w:rPr>
          <w:rFonts w:cs="Arial"/>
          <w:sz w:val="22"/>
          <w:szCs w:val="22"/>
        </w:rPr>
        <w:lastRenderedPageBreak/>
        <w:t>Representations and Certifications:</w:t>
      </w:r>
    </w:p>
    <w:p w14:paraId="3A4D44B8" w14:textId="259E5138" w:rsidR="00A37DBD" w:rsidRPr="005F5EBC" w:rsidRDefault="00A37DBD" w:rsidP="009F786E">
      <w:pPr>
        <w:spacing w:line="260" w:lineRule="exact"/>
        <w:rPr>
          <w:rFonts w:cs="Arial"/>
          <w:sz w:val="22"/>
          <w:szCs w:val="22"/>
        </w:rPr>
      </w:pPr>
      <w:r w:rsidRPr="005F5EBC">
        <w:rPr>
          <w:rFonts w:cs="Arial"/>
          <w:sz w:val="22"/>
          <w:szCs w:val="22"/>
        </w:rPr>
        <w:t xml:space="preserve">       </w:t>
      </w:r>
      <w:sdt>
        <w:sdtPr>
          <w:rPr>
            <w:rFonts w:cs="Arial"/>
            <w:sz w:val="22"/>
            <w:szCs w:val="22"/>
          </w:rPr>
          <w:id w:val="921216253"/>
          <w14:checkbox>
            <w14:checked w14:val="0"/>
            <w14:checkedState w14:val="2612" w14:font="MS Gothic"/>
            <w14:uncheckedState w14:val="2610" w14:font="MS Gothic"/>
          </w14:checkbox>
        </w:sdtPr>
        <w:sdtContent>
          <w:r w:rsidR="009F786E" w:rsidRPr="005F5EBC">
            <w:rPr>
              <w:rFonts w:ascii="Segoe UI Symbol" w:eastAsia="MS Gothic" w:hAnsi="Segoe UI Symbol" w:cs="Segoe UI Symbol"/>
              <w:sz w:val="22"/>
              <w:szCs w:val="22"/>
            </w:rPr>
            <w:t>☐</w:t>
          </w:r>
        </w:sdtContent>
      </w:sdt>
      <w:r w:rsidR="009F786E" w:rsidRPr="005F5EBC">
        <w:rPr>
          <w:rFonts w:cs="Arial"/>
          <w:sz w:val="22"/>
          <w:szCs w:val="22"/>
        </w:rPr>
        <w:t xml:space="preserve">  </w:t>
      </w:r>
      <w:r w:rsidRPr="005F5EBC">
        <w:rPr>
          <w:rFonts w:cs="Arial"/>
          <w:sz w:val="22"/>
          <w:szCs w:val="22"/>
        </w:rPr>
        <w:t xml:space="preserve">Vendor Business Registration/Representations and Certifications—Non-Commercial </w:t>
      </w:r>
    </w:p>
    <w:p w14:paraId="3A4D44B9" w14:textId="459E84E5" w:rsidR="00A37DBD" w:rsidRPr="005F5EBC" w:rsidRDefault="00A37DBD" w:rsidP="009F786E">
      <w:pPr>
        <w:spacing w:line="260" w:lineRule="exact"/>
        <w:rPr>
          <w:rFonts w:cs="Arial"/>
          <w:sz w:val="22"/>
          <w:szCs w:val="22"/>
        </w:rPr>
      </w:pPr>
      <w:r w:rsidRPr="005F5EBC">
        <w:rPr>
          <w:rFonts w:cs="Arial"/>
          <w:sz w:val="22"/>
          <w:szCs w:val="22"/>
        </w:rPr>
        <w:t xml:space="preserve">       </w:t>
      </w:r>
      <w:sdt>
        <w:sdtPr>
          <w:rPr>
            <w:rFonts w:cs="Arial"/>
            <w:sz w:val="22"/>
            <w:szCs w:val="22"/>
          </w:rPr>
          <w:id w:val="-2011059947"/>
          <w14:checkbox>
            <w14:checked w14:val="0"/>
            <w14:checkedState w14:val="2612" w14:font="MS Gothic"/>
            <w14:uncheckedState w14:val="2610" w14:font="MS Gothic"/>
          </w14:checkbox>
        </w:sdtPr>
        <w:sdtContent>
          <w:r w:rsidR="009F786E" w:rsidRPr="005F5EBC">
            <w:rPr>
              <w:rFonts w:ascii="Segoe UI Symbol" w:eastAsia="MS Gothic" w:hAnsi="Segoe UI Symbol" w:cs="Segoe UI Symbol"/>
              <w:sz w:val="22"/>
              <w:szCs w:val="22"/>
            </w:rPr>
            <w:t>☐</w:t>
          </w:r>
        </w:sdtContent>
      </w:sdt>
      <w:r w:rsidR="009F786E" w:rsidRPr="005F5EBC">
        <w:rPr>
          <w:rFonts w:cs="Arial"/>
          <w:sz w:val="22"/>
          <w:szCs w:val="22"/>
        </w:rPr>
        <w:t xml:space="preserve">  </w:t>
      </w:r>
      <w:r w:rsidRPr="005F5EBC">
        <w:rPr>
          <w:rFonts w:cs="Arial"/>
          <w:sz w:val="22"/>
          <w:szCs w:val="22"/>
        </w:rPr>
        <w:t xml:space="preserve">Vendor Business Registration/Representations and Certifications—Commercial </w:t>
      </w:r>
    </w:p>
    <w:p w14:paraId="3A4D44BA" w14:textId="5E6C340E" w:rsidR="00A37DBD" w:rsidRPr="005F5EBC" w:rsidRDefault="00A37DBD" w:rsidP="009F786E">
      <w:pPr>
        <w:spacing w:line="260" w:lineRule="exact"/>
        <w:rPr>
          <w:rFonts w:cs="Arial"/>
          <w:sz w:val="22"/>
          <w:szCs w:val="22"/>
        </w:rPr>
      </w:pPr>
      <w:r w:rsidRPr="005F5EBC">
        <w:rPr>
          <w:rFonts w:cs="Arial"/>
          <w:sz w:val="22"/>
          <w:szCs w:val="22"/>
        </w:rPr>
        <w:t xml:space="preserve">       </w:t>
      </w:r>
      <w:sdt>
        <w:sdtPr>
          <w:rPr>
            <w:rFonts w:cs="Arial"/>
            <w:sz w:val="22"/>
            <w:szCs w:val="22"/>
          </w:rPr>
          <w:id w:val="-1680041952"/>
          <w14:checkbox>
            <w14:checked w14:val="0"/>
            <w14:checkedState w14:val="2612" w14:font="MS Gothic"/>
            <w14:uncheckedState w14:val="2610" w14:font="MS Gothic"/>
          </w14:checkbox>
        </w:sdtPr>
        <w:sdtContent>
          <w:r w:rsidR="009F786E" w:rsidRPr="005F5EBC">
            <w:rPr>
              <w:rFonts w:ascii="Segoe UI Symbol" w:eastAsia="MS Gothic" w:hAnsi="Segoe UI Symbol" w:cs="Segoe UI Symbol"/>
              <w:sz w:val="22"/>
              <w:szCs w:val="22"/>
            </w:rPr>
            <w:t>☐</w:t>
          </w:r>
        </w:sdtContent>
      </w:sdt>
      <w:r w:rsidR="009F786E" w:rsidRPr="005F5EBC">
        <w:rPr>
          <w:rFonts w:cs="Arial"/>
          <w:sz w:val="22"/>
          <w:szCs w:val="22"/>
        </w:rPr>
        <w:t xml:space="preserve">  </w:t>
      </w:r>
      <w:r w:rsidRPr="005F5EBC">
        <w:rPr>
          <w:rFonts w:cs="Arial"/>
          <w:sz w:val="22"/>
          <w:szCs w:val="22"/>
        </w:rPr>
        <w:t>Indirect and Non-Government Vendor Business Registration</w:t>
      </w:r>
    </w:p>
    <w:p w14:paraId="3A4D44BB" w14:textId="78563A1A" w:rsidR="00A37DBD" w:rsidRPr="005F5EBC" w:rsidRDefault="00A37DBD" w:rsidP="009F786E">
      <w:pPr>
        <w:spacing w:line="260" w:lineRule="exact"/>
        <w:rPr>
          <w:rFonts w:cs="Arial"/>
          <w:sz w:val="22"/>
          <w:szCs w:val="22"/>
        </w:rPr>
      </w:pPr>
      <w:r w:rsidRPr="005F5EBC">
        <w:rPr>
          <w:rFonts w:cs="Arial"/>
          <w:sz w:val="22"/>
          <w:szCs w:val="22"/>
        </w:rPr>
        <w:t xml:space="preserve">       </w:t>
      </w:r>
      <w:sdt>
        <w:sdtPr>
          <w:rPr>
            <w:rFonts w:cs="Arial"/>
            <w:sz w:val="22"/>
            <w:szCs w:val="22"/>
          </w:rPr>
          <w:id w:val="-602798840"/>
          <w14:checkbox>
            <w14:checked w14:val="0"/>
            <w14:checkedState w14:val="2612" w14:font="MS Gothic"/>
            <w14:uncheckedState w14:val="2610" w14:font="MS Gothic"/>
          </w14:checkbox>
        </w:sdtPr>
        <w:sdtContent>
          <w:r w:rsidR="009F786E" w:rsidRPr="005F5EBC">
            <w:rPr>
              <w:rFonts w:ascii="Segoe UI Symbol" w:eastAsia="MS Gothic" w:hAnsi="Segoe UI Symbol" w:cs="Segoe UI Symbol"/>
              <w:sz w:val="22"/>
              <w:szCs w:val="22"/>
            </w:rPr>
            <w:t>☐</w:t>
          </w:r>
        </w:sdtContent>
      </w:sdt>
      <w:r w:rsidR="009F786E" w:rsidRPr="005F5EBC">
        <w:rPr>
          <w:rFonts w:cs="Arial"/>
          <w:sz w:val="22"/>
          <w:szCs w:val="22"/>
        </w:rPr>
        <w:t xml:space="preserve">  </w:t>
      </w:r>
      <w:r w:rsidRPr="005F5EBC">
        <w:rPr>
          <w:rFonts w:cs="Arial"/>
          <w:sz w:val="22"/>
          <w:szCs w:val="22"/>
        </w:rPr>
        <w:t>Supplemental Certifications</w:t>
      </w:r>
    </w:p>
    <w:p w14:paraId="2713EE1D" w14:textId="77777777" w:rsidR="00056B12" w:rsidRDefault="00056B12" w:rsidP="009F786E">
      <w:pPr>
        <w:spacing w:before="60" w:line="260" w:lineRule="exact"/>
        <w:rPr>
          <w:rFonts w:cs="Arial"/>
          <w:sz w:val="22"/>
          <w:szCs w:val="22"/>
        </w:rPr>
      </w:pPr>
    </w:p>
    <w:p w14:paraId="3A4D44BC" w14:textId="73CB48A9" w:rsidR="00A37DBD" w:rsidRDefault="00A37DBD" w:rsidP="00056B12">
      <w:pPr>
        <w:spacing w:before="60" w:line="260" w:lineRule="exact"/>
        <w:ind w:firstLine="720"/>
        <w:rPr>
          <w:rFonts w:cs="Arial"/>
          <w:sz w:val="22"/>
          <w:szCs w:val="22"/>
        </w:rPr>
      </w:pPr>
      <w:r w:rsidRPr="005F5EBC">
        <w:rPr>
          <w:rFonts w:cs="Arial"/>
          <w:sz w:val="22"/>
          <w:szCs w:val="22"/>
        </w:rPr>
        <w:t xml:space="preserve">Wage Determination:  </w:t>
      </w:r>
    </w:p>
    <w:p w14:paraId="58AF68A4" w14:textId="77777777" w:rsidR="00056B12" w:rsidRPr="005F5EBC" w:rsidRDefault="00056B12" w:rsidP="009F786E">
      <w:pPr>
        <w:spacing w:before="60" w:line="260" w:lineRule="exact"/>
        <w:rPr>
          <w:rFonts w:cs="Arial"/>
          <w:sz w:val="22"/>
          <w:szCs w:val="22"/>
        </w:rPr>
      </w:pPr>
    </w:p>
    <w:p w14:paraId="3A4D44BD" w14:textId="1B961C5F" w:rsidR="007344BE" w:rsidRPr="005F5EBC" w:rsidRDefault="00A37DBD" w:rsidP="009033E1">
      <w:pPr>
        <w:spacing w:line="260" w:lineRule="exact"/>
        <w:rPr>
          <w:rFonts w:cs="Arial"/>
          <w:sz w:val="22"/>
          <w:szCs w:val="22"/>
        </w:rPr>
      </w:pPr>
      <w:r w:rsidRPr="005F5EBC">
        <w:rPr>
          <w:rFonts w:cs="Arial"/>
          <w:sz w:val="22"/>
          <w:szCs w:val="22"/>
        </w:rPr>
        <w:t xml:space="preserve">       </w:t>
      </w:r>
      <w:sdt>
        <w:sdtPr>
          <w:rPr>
            <w:rFonts w:cs="Arial"/>
            <w:sz w:val="22"/>
            <w:szCs w:val="22"/>
          </w:rPr>
          <w:id w:val="-629166622"/>
          <w14:checkbox>
            <w14:checked w14:val="0"/>
            <w14:checkedState w14:val="2612" w14:font="MS Gothic"/>
            <w14:uncheckedState w14:val="2610" w14:font="MS Gothic"/>
          </w14:checkbox>
        </w:sdtPr>
        <w:sdtContent>
          <w:r w:rsidR="009F786E" w:rsidRPr="005F5EBC">
            <w:rPr>
              <w:rFonts w:ascii="Segoe UI Symbol" w:eastAsia="MS Gothic" w:hAnsi="Segoe UI Symbol" w:cs="Segoe UI Symbol"/>
              <w:sz w:val="22"/>
              <w:szCs w:val="22"/>
            </w:rPr>
            <w:t>☐</w:t>
          </w:r>
        </w:sdtContent>
      </w:sdt>
      <w:r w:rsidR="009F786E" w:rsidRPr="005F5EBC">
        <w:rPr>
          <w:rFonts w:cs="Arial"/>
          <w:sz w:val="22"/>
          <w:szCs w:val="22"/>
        </w:rPr>
        <w:t xml:space="preserve">  </w:t>
      </w:r>
      <w:r w:rsidRPr="005F5EBC">
        <w:rPr>
          <w:rFonts w:cs="Arial"/>
          <w:sz w:val="22"/>
          <w:szCs w:val="22"/>
        </w:rPr>
        <w:t>Service Contract Act as provided</w:t>
      </w:r>
      <w:r w:rsidR="00130476" w:rsidRPr="005F5EBC">
        <w:rPr>
          <w:rFonts w:cs="Arial"/>
          <w:sz w:val="22"/>
          <w:szCs w:val="22"/>
        </w:rPr>
        <w:t xml:space="preserve">                                                                            </w:t>
      </w:r>
      <w:r w:rsidRPr="005F5EBC">
        <w:rPr>
          <w:rFonts w:cs="Arial"/>
          <w:sz w:val="22"/>
          <w:szCs w:val="22"/>
        </w:rPr>
        <w:t xml:space="preserve">       </w:t>
      </w:r>
      <w:sdt>
        <w:sdtPr>
          <w:rPr>
            <w:rFonts w:cs="Arial"/>
            <w:sz w:val="22"/>
            <w:szCs w:val="22"/>
          </w:rPr>
          <w:id w:val="-1285339938"/>
          <w14:checkbox>
            <w14:checked w14:val="0"/>
            <w14:checkedState w14:val="2612" w14:font="MS Gothic"/>
            <w14:uncheckedState w14:val="2610" w14:font="MS Gothic"/>
          </w14:checkbox>
        </w:sdtPr>
        <w:sdtContent>
          <w:r w:rsidR="009F786E" w:rsidRPr="005F5EBC">
            <w:rPr>
              <w:rFonts w:ascii="Segoe UI Symbol" w:eastAsia="MS Gothic" w:hAnsi="Segoe UI Symbol" w:cs="Segoe UI Symbol"/>
              <w:sz w:val="22"/>
              <w:szCs w:val="22"/>
            </w:rPr>
            <w:t>☐</w:t>
          </w:r>
        </w:sdtContent>
      </w:sdt>
      <w:r w:rsidR="009F786E" w:rsidRPr="005F5EBC">
        <w:rPr>
          <w:rFonts w:cs="Arial"/>
          <w:sz w:val="22"/>
          <w:szCs w:val="22"/>
        </w:rPr>
        <w:t xml:space="preserve">  </w:t>
      </w:r>
      <w:r w:rsidRPr="005F5EBC">
        <w:rPr>
          <w:rFonts w:cs="Arial"/>
          <w:sz w:val="22"/>
          <w:szCs w:val="22"/>
        </w:rPr>
        <w:t>Davis Bacon Act as provided</w:t>
      </w:r>
    </w:p>
    <w:p w14:paraId="68CB2042" w14:textId="53A16336" w:rsidR="00154CCF" w:rsidRPr="005F5EBC" w:rsidRDefault="00154CCF" w:rsidP="009033E1">
      <w:pPr>
        <w:spacing w:line="260" w:lineRule="exact"/>
        <w:rPr>
          <w:rFonts w:cs="Arial"/>
          <w:sz w:val="22"/>
          <w:szCs w:val="22"/>
        </w:rPr>
      </w:pPr>
    </w:p>
    <w:p w14:paraId="529F1A00" w14:textId="22CABA31" w:rsidR="00154CCF" w:rsidRPr="005F5EBC" w:rsidRDefault="00154CCF" w:rsidP="00154CCF">
      <w:pPr>
        <w:spacing w:after="60"/>
        <w:rPr>
          <w:rFonts w:cs="Arial"/>
          <w:b/>
          <w:sz w:val="22"/>
          <w:szCs w:val="22"/>
        </w:rPr>
      </w:pPr>
      <w:r w:rsidRPr="005F5EBC">
        <w:rPr>
          <w:rFonts w:cs="Arial"/>
          <w:b/>
          <w:sz w:val="22"/>
          <w:szCs w:val="22"/>
        </w:rPr>
        <w:t>Background:</w:t>
      </w:r>
    </w:p>
    <w:p w14:paraId="5655B2DB" w14:textId="77777777" w:rsidR="00D42730" w:rsidRPr="005F5EBC" w:rsidRDefault="00D42730" w:rsidP="00154CCF">
      <w:pPr>
        <w:spacing w:after="60"/>
        <w:rPr>
          <w:rFonts w:cs="Arial"/>
          <w:b/>
          <w:sz w:val="22"/>
          <w:szCs w:val="22"/>
        </w:rPr>
      </w:pPr>
    </w:p>
    <w:p w14:paraId="130AAB76" w14:textId="0AFF6885" w:rsidR="00D42730" w:rsidRPr="005F5EBC" w:rsidRDefault="00D42730" w:rsidP="00D42730">
      <w:pPr>
        <w:widowControl w:val="0"/>
        <w:autoSpaceDE w:val="0"/>
        <w:autoSpaceDN w:val="0"/>
        <w:spacing w:after="180"/>
        <w:jc w:val="both"/>
        <w:rPr>
          <w:rFonts w:cs="Arial"/>
          <w:sz w:val="22"/>
          <w:szCs w:val="22"/>
        </w:rPr>
      </w:pPr>
      <w:r w:rsidRPr="005F5EBC">
        <w:rPr>
          <w:rFonts w:cs="Arial"/>
          <w:sz w:val="22"/>
          <w:szCs w:val="22"/>
        </w:rPr>
        <w:t xml:space="preserve">The USAID funded five-year </w:t>
      </w:r>
      <w:r w:rsidR="00EC216F" w:rsidRPr="005F5EBC">
        <w:rPr>
          <w:rFonts w:cs="Arial"/>
          <w:sz w:val="22"/>
          <w:szCs w:val="22"/>
        </w:rPr>
        <w:t xml:space="preserve">Afia </w:t>
      </w:r>
      <w:r w:rsidRPr="005F5EBC">
        <w:rPr>
          <w:rFonts w:cs="Arial"/>
          <w:sz w:val="22"/>
          <w:szCs w:val="22"/>
        </w:rPr>
        <w:t xml:space="preserve">Water Sanitation and Hygiene (WASH) </w:t>
      </w:r>
      <w:r w:rsidR="00EC216F" w:rsidRPr="005F5EBC">
        <w:rPr>
          <w:rFonts w:cs="Arial"/>
          <w:sz w:val="22"/>
          <w:szCs w:val="22"/>
        </w:rPr>
        <w:t>Project</w:t>
      </w:r>
      <w:r w:rsidRPr="005F5EBC">
        <w:rPr>
          <w:rFonts w:cs="Arial"/>
          <w:sz w:val="22"/>
          <w:szCs w:val="22"/>
        </w:rPr>
        <w:t xml:space="preserve"> (2021-2026) aims to contribute to USAID/South Sudan Goal of strengthening the foundation for a more self-reliance by expanding gender-transformative sustainable access to basic safe drinking water, basic sanitation coverage, and increased uptake of key hygiene behaviors to improve health and household resilience in accordance with its Strategic Framework 2020 - 2024</w:t>
      </w:r>
      <w:r w:rsidRPr="005F5EBC">
        <w:rPr>
          <w:rFonts w:cs="Arial"/>
          <w:sz w:val="22"/>
          <w:szCs w:val="22"/>
          <w:vertAlign w:val="superscript"/>
        </w:rPr>
        <w:footnoteReference w:id="1"/>
      </w:r>
      <w:r w:rsidRPr="005F5EBC">
        <w:rPr>
          <w:rFonts w:cs="Arial"/>
          <w:sz w:val="22"/>
          <w:szCs w:val="22"/>
        </w:rPr>
        <w:t>.</w:t>
      </w:r>
    </w:p>
    <w:p w14:paraId="1B60865E" w14:textId="77777777" w:rsidR="00D42730" w:rsidRPr="005F5EBC" w:rsidRDefault="00D42730" w:rsidP="00D42730">
      <w:pPr>
        <w:widowControl w:val="0"/>
        <w:autoSpaceDE w:val="0"/>
        <w:autoSpaceDN w:val="0"/>
        <w:spacing w:after="180"/>
        <w:jc w:val="both"/>
        <w:rPr>
          <w:rFonts w:cs="Arial"/>
          <w:sz w:val="22"/>
          <w:szCs w:val="22"/>
        </w:rPr>
      </w:pPr>
      <w:r w:rsidRPr="005F5EBC">
        <w:rPr>
          <w:rFonts w:cs="Arial"/>
          <w:sz w:val="22"/>
          <w:szCs w:val="22"/>
        </w:rPr>
        <w:t>To achieve progress against these Mission-level objectives, Gender Aware, Sustainable WASH Activity will be working toward:</w:t>
      </w:r>
    </w:p>
    <w:p w14:paraId="610F75F9" w14:textId="6F2E084D" w:rsidR="00D42730" w:rsidRPr="005F5EBC" w:rsidRDefault="00D42730" w:rsidP="00D42730">
      <w:pPr>
        <w:widowControl w:val="0"/>
        <w:numPr>
          <w:ilvl w:val="0"/>
          <w:numId w:val="5"/>
        </w:numPr>
        <w:pBdr>
          <w:top w:val="nil"/>
          <w:left w:val="nil"/>
          <w:bottom w:val="nil"/>
          <w:right w:val="nil"/>
          <w:between w:val="nil"/>
        </w:pBdr>
        <w:autoSpaceDE w:val="0"/>
        <w:autoSpaceDN w:val="0"/>
        <w:spacing w:before="120" w:after="180" w:line="276" w:lineRule="auto"/>
        <w:ind w:hanging="720"/>
        <w:jc w:val="both"/>
        <w:rPr>
          <w:rFonts w:cs="Arial"/>
          <w:sz w:val="22"/>
          <w:szCs w:val="22"/>
        </w:rPr>
      </w:pPr>
      <w:r w:rsidRPr="005F5EBC">
        <w:rPr>
          <w:rFonts w:cs="Arial"/>
          <w:sz w:val="22"/>
          <w:szCs w:val="22"/>
        </w:rPr>
        <w:t xml:space="preserve">Strengthening sub-national and private WASH sector coordination and </w:t>
      </w:r>
      <w:r w:rsidR="004611CF" w:rsidRPr="005F5EBC">
        <w:rPr>
          <w:rFonts w:cs="Arial"/>
          <w:sz w:val="22"/>
          <w:szCs w:val="22"/>
        </w:rPr>
        <w:t>management.</w:t>
      </w:r>
    </w:p>
    <w:p w14:paraId="292DC9A5" w14:textId="77777777" w:rsidR="00D42730" w:rsidRPr="005F5EBC" w:rsidRDefault="00D42730" w:rsidP="00D42730">
      <w:pPr>
        <w:widowControl w:val="0"/>
        <w:numPr>
          <w:ilvl w:val="0"/>
          <w:numId w:val="5"/>
        </w:numPr>
        <w:pBdr>
          <w:top w:val="nil"/>
          <w:left w:val="nil"/>
          <w:bottom w:val="nil"/>
          <w:right w:val="nil"/>
          <w:between w:val="nil"/>
        </w:pBdr>
        <w:autoSpaceDE w:val="0"/>
        <w:autoSpaceDN w:val="0"/>
        <w:spacing w:before="120" w:after="180" w:line="276" w:lineRule="auto"/>
        <w:ind w:hanging="720"/>
        <w:jc w:val="both"/>
        <w:rPr>
          <w:rFonts w:cs="Arial"/>
          <w:sz w:val="22"/>
          <w:szCs w:val="22"/>
        </w:rPr>
      </w:pPr>
      <w:r w:rsidRPr="005F5EBC">
        <w:rPr>
          <w:rFonts w:cs="Arial"/>
          <w:sz w:val="22"/>
          <w:szCs w:val="22"/>
        </w:rPr>
        <w:t>Ensuring inclusive, resilient, WASH service delivery expanded and strengthened; and</w:t>
      </w:r>
    </w:p>
    <w:p w14:paraId="5C9D7FE7" w14:textId="77777777" w:rsidR="00D42730" w:rsidRPr="005F5EBC" w:rsidRDefault="00D42730" w:rsidP="00D42730">
      <w:pPr>
        <w:widowControl w:val="0"/>
        <w:numPr>
          <w:ilvl w:val="0"/>
          <w:numId w:val="5"/>
        </w:numPr>
        <w:pBdr>
          <w:top w:val="nil"/>
          <w:left w:val="nil"/>
          <w:bottom w:val="nil"/>
          <w:right w:val="nil"/>
          <w:between w:val="nil"/>
        </w:pBdr>
        <w:autoSpaceDE w:val="0"/>
        <w:autoSpaceDN w:val="0"/>
        <w:spacing w:before="120" w:after="180" w:line="276" w:lineRule="auto"/>
        <w:ind w:hanging="720"/>
        <w:jc w:val="both"/>
        <w:rPr>
          <w:rFonts w:cs="Arial"/>
          <w:sz w:val="22"/>
          <w:szCs w:val="22"/>
        </w:rPr>
      </w:pPr>
      <w:r w:rsidRPr="005F5EBC">
        <w:rPr>
          <w:rFonts w:cs="Arial"/>
          <w:sz w:val="22"/>
          <w:szCs w:val="22"/>
        </w:rPr>
        <w:t>Warranting that key WASH behaviors are adopted by target communities and harmful gender norms addressed</w:t>
      </w:r>
    </w:p>
    <w:p w14:paraId="0B704ECF" w14:textId="2A7E5671" w:rsidR="00154CCF" w:rsidRPr="00DC63CE" w:rsidRDefault="00154CCF" w:rsidP="00154CCF">
      <w:pPr>
        <w:spacing w:after="60"/>
        <w:rPr>
          <w:rFonts w:cs="Arial"/>
          <w:b/>
          <w:szCs w:val="20"/>
        </w:rPr>
      </w:pPr>
      <w:r w:rsidRPr="00DC63CE">
        <w:rPr>
          <w:rFonts w:cs="Arial"/>
          <w:b/>
          <w:szCs w:val="20"/>
        </w:rPr>
        <w:t>Description of Scope:</w:t>
      </w:r>
    </w:p>
    <w:p w14:paraId="2B5D1077" w14:textId="06B12AB9" w:rsidR="00154CCF" w:rsidRPr="00DC63CE" w:rsidRDefault="00154CCF" w:rsidP="00154CCF">
      <w:pPr>
        <w:spacing w:after="60"/>
        <w:rPr>
          <w:rFonts w:cs="Arial"/>
          <w:bCs/>
          <w:szCs w:val="20"/>
        </w:rPr>
      </w:pPr>
    </w:p>
    <w:p w14:paraId="5B56689E" w14:textId="692491B3" w:rsidR="00D42730" w:rsidRPr="00DC63CE" w:rsidRDefault="00D42730" w:rsidP="00D42730">
      <w:pPr>
        <w:spacing w:after="60"/>
        <w:ind w:right="220"/>
        <w:jc w:val="both"/>
        <w:rPr>
          <w:rFonts w:eastAsiaTheme="minorHAnsi" w:cs="Arial"/>
          <w:szCs w:val="20"/>
          <w:lang w:val="en-IE"/>
        </w:rPr>
      </w:pPr>
      <w:r w:rsidRPr="00DC63CE">
        <w:rPr>
          <w:rFonts w:eastAsiaTheme="minorHAnsi" w:cs="Arial"/>
          <w:szCs w:val="20"/>
          <w:lang w:val="en-IE"/>
        </w:rPr>
        <w:t xml:space="preserve">DT Global South Sudan is seeking to select the best supplier/vendor </w:t>
      </w:r>
      <w:r w:rsidR="00EC216F" w:rsidRPr="00DC63CE">
        <w:rPr>
          <w:rFonts w:eastAsiaTheme="minorHAnsi" w:cs="Arial"/>
          <w:szCs w:val="20"/>
          <w:lang w:val="en-IE"/>
        </w:rPr>
        <w:t>of</w:t>
      </w:r>
      <w:r w:rsidRPr="00DC63CE">
        <w:rPr>
          <w:rFonts w:cs="Arial"/>
          <w:bCs/>
          <w:szCs w:val="20"/>
        </w:rPr>
        <w:t xml:space="preserve"> </w:t>
      </w:r>
      <w:r w:rsidR="009B06AE" w:rsidRPr="009B06AE">
        <w:rPr>
          <w:rFonts w:cs="Arial"/>
          <w:bCs/>
          <w:szCs w:val="20"/>
        </w:rPr>
        <w:t>materials for menstrual pads production, sewing machines and accessories</w:t>
      </w:r>
      <w:r w:rsidRPr="00DC63CE">
        <w:rPr>
          <w:rFonts w:cs="Arial"/>
          <w:bCs/>
          <w:szCs w:val="20"/>
        </w:rPr>
        <w:t xml:space="preserve"> to </w:t>
      </w:r>
      <w:r w:rsidR="00EC216F" w:rsidRPr="00DC63CE">
        <w:rPr>
          <w:rFonts w:cs="Arial"/>
          <w:bCs/>
          <w:szCs w:val="20"/>
        </w:rPr>
        <w:t xml:space="preserve">Afia WASH </w:t>
      </w:r>
      <w:r w:rsidR="009B06AE" w:rsidRPr="00DC63CE">
        <w:rPr>
          <w:rFonts w:cs="Arial"/>
          <w:bCs/>
          <w:szCs w:val="20"/>
        </w:rPr>
        <w:t>Project main</w:t>
      </w:r>
      <w:r w:rsidRPr="00DC63CE">
        <w:rPr>
          <w:rFonts w:cs="Arial"/>
          <w:bCs/>
          <w:szCs w:val="20"/>
        </w:rPr>
        <w:t xml:space="preserve"> office in Juba</w:t>
      </w:r>
      <w:r w:rsidR="00EC216F" w:rsidRPr="00DC63CE">
        <w:rPr>
          <w:rFonts w:cs="Arial"/>
          <w:bCs/>
          <w:szCs w:val="20"/>
        </w:rPr>
        <w:t>,</w:t>
      </w:r>
      <w:r w:rsidRPr="00DC63CE">
        <w:rPr>
          <w:rFonts w:cs="Arial"/>
          <w:bCs/>
          <w:szCs w:val="20"/>
        </w:rPr>
        <w:t xml:space="preserve"> South Sudan</w:t>
      </w:r>
      <w:r w:rsidRPr="00DC63CE">
        <w:rPr>
          <w:rFonts w:eastAsiaTheme="minorHAnsi" w:cs="Arial"/>
          <w:szCs w:val="20"/>
          <w:lang w:val="en-IE"/>
        </w:rPr>
        <w:t>. This RFQ will be used to solicit offers from potential suppliers/vendors for an award of Firm Fixed Price (FFP) Purchase Order (PO) to the best bidder. The following items below constitute the scope of work.</w:t>
      </w:r>
    </w:p>
    <w:p w14:paraId="1CF85383" w14:textId="77777777" w:rsidR="00D42730" w:rsidRPr="00DC63CE" w:rsidRDefault="00D42730" w:rsidP="00D42730">
      <w:pPr>
        <w:pStyle w:val="BodyText"/>
        <w:ind w:left="720" w:right="220"/>
        <w:jc w:val="both"/>
        <w:rPr>
          <w:rFonts w:ascii="Arial" w:hAnsi="Arial" w:cs="Arial"/>
          <w:sz w:val="20"/>
          <w:szCs w:val="20"/>
        </w:rPr>
      </w:pPr>
    </w:p>
    <w:p w14:paraId="633EEA23" w14:textId="6F2B31CD" w:rsidR="007338B8" w:rsidRPr="007338B8" w:rsidRDefault="00D42730" w:rsidP="00D42730">
      <w:pPr>
        <w:pStyle w:val="BodyText"/>
        <w:numPr>
          <w:ilvl w:val="0"/>
          <w:numId w:val="6"/>
        </w:numPr>
        <w:ind w:right="220"/>
        <w:jc w:val="both"/>
        <w:rPr>
          <w:rFonts w:ascii="Arial" w:eastAsia="Times New Roman" w:hAnsi="Arial" w:cs="Arial"/>
          <w:b/>
          <w:sz w:val="20"/>
          <w:szCs w:val="20"/>
        </w:rPr>
      </w:pPr>
      <w:r w:rsidRPr="00DC63CE">
        <w:rPr>
          <w:rFonts w:ascii="Arial" w:hAnsi="Arial" w:cs="Arial"/>
          <w:b/>
          <w:bCs/>
          <w:i/>
          <w:iCs/>
          <w:sz w:val="20"/>
          <w:szCs w:val="20"/>
        </w:rPr>
        <w:t>Quotation:</w:t>
      </w:r>
      <w:r w:rsidRPr="00DC63CE">
        <w:rPr>
          <w:rFonts w:ascii="Arial" w:hAnsi="Arial" w:cs="Arial"/>
          <w:sz w:val="20"/>
          <w:szCs w:val="20"/>
        </w:rPr>
        <w:t xml:space="preserve"> The offeror must submit Price Quotation includes not less than the following details</w:t>
      </w:r>
      <w:r w:rsidRPr="00DC63CE">
        <w:rPr>
          <w:rFonts w:ascii="Arial" w:eastAsia="Times New Roman" w:hAnsi="Arial" w:cs="Arial"/>
          <w:b/>
          <w:sz w:val="20"/>
          <w:szCs w:val="20"/>
        </w:rPr>
        <w:t xml:space="preserve">: </w:t>
      </w:r>
      <w:r w:rsidR="00E45051">
        <w:rPr>
          <w:rFonts w:ascii="Arial" w:hAnsi="Arial" w:cs="Arial"/>
          <w:bCs/>
          <w:sz w:val="20"/>
          <w:szCs w:val="20"/>
        </w:rPr>
        <w:t xml:space="preserve">Items </w:t>
      </w:r>
      <w:r w:rsidRPr="00DC63CE">
        <w:rPr>
          <w:rFonts w:ascii="Arial" w:hAnsi="Arial" w:cs="Arial"/>
          <w:bCs/>
          <w:sz w:val="20"/>
          <w:szCs w:val="20"/>
        </w:rPr>
        <w:t>Description and Specification (full specification) and no-cost factors.</w:t>
      </w:r>
    </w:p>
    <w:p w14:paraId="7DA88175" w14:textId="7A4C7C06" w:rsidR="00D42730" w:rsidRPr="00DC63CE" w:rsidRDefault="00D42730" w:rsidP="007338B8">
      <w:pPr>
        <w:pStyle w:val="BodyText"/>
        <w:ind w:left="1440" w:right="220"/>
        <w:jc w:val="both"/>
        <w:rPr>
          <w:rFonts w:ascii="Arial" w:eastAsia="Times New Roman" w:hAnsi="Arial" w:cs="Arial"/>
          <w:b/>
          <w:sz w:val="20"/>
          <w:szCs w:val="20"/>
        </w:rPr>
      </w:pPr>
      <w:r w:rsidRPr="00DC63CE">
        <w:rPr>
          <w:rFonts w:ascii="Arial" w:hAnsi="Arial" w:cs="Arial"/>
          <w:bCs/>
          <w:sz w:val="20"/>
          <w:szCs w:val="20"/>
        </w:rPr>
        <w:t xml:space="preserve"> </w:t>
      </w:r>
    </w:p>
    <w:p w14:paraId="447B6089" w14:textId="77A9455E" w:rsidR="00D42730" w:rsidRPr="007338B8" w:rsidRDefault="00D42730" w:rsidP="00D42730">
      <w:pPr>
        <w:pStyle w:val="BodyText"/>
        <w:numPr>
          <w:ilvl w:val="0"/>
          <w:numId w:val="6"/>
        </w:numPr>
        <w:ind w:right="220"/>
        <w:jc w:val="both"/>
        <w:rPr>
          <w:rFonts w:ascii="Arial" w:eastAsia="Times New Roman" w:hAnsi="Arial" w:cs="Arial"/>
          <w:b/>
          <w:sz w:val="20"/>
          <w:szCs w:val="20"/>
        </w:rPr>
      </w:pPr>
      <w:r w:rsidRPr="00DC63CE">
        <w:rPr>
          <w:rFonts w:ascii="Arial" w:hAnsi="Arial" w:cs="Arial"/>
          <w:b/>
          <w:bCs/>
          <w:i/>
          <w:iCs/>
          <w:sz w:val="20"/>
          <w:szCs w:val="20"/>
        </w:rPr>
        <w:lastRenderedPageBreak/>
        <w:t>Complete Product</w:t>
      </w:r>
      <w:r w:rsidR="006153FC">
        <w:rPr>
          <w:rFonts w:ascii="Arial" w:hAnsi="Arial" w:cs="Arial"/>
          <w:b/>
          <w:bCs/>
          <w:i/>
          <w:iCs/>
          <w:sz w:val="20"/>
          <w:szCs w:val="20"/>
        </w:rPr>
        <w:t>s</w:t>
      </w:r>
      <w:r w:rsidRPr="00DC63CE">
        <w:rPr>
          <w:rFonts w:ascii="Arial" w:hAnsi="Arial" w:cs="Arial"/>
          <w:b/>
          <w:bCs/>
          <w:i/>
          <w:iCs/>
          <w:sz w:val="20"/>
          <w:szCs w:val="20"/>
        </w:rPr>
        <w:t xml:space="preserve">: </w:t>
      </w:r>
      <w:r w:rsidR="00CA055A">
        <w:t xml:space="preserve">Provision </w:t>
      </w:r>
      <w:r w:rsidR="00CA055A" w:rsidRPr="00CA055A">
        <w:rPr>
          <w:rFonts w:ascii="Arial" w:hAnsi="Arial" w:cs="Arial"/>
          <w:sz w:val="20"/>
          <w:szCs w:val="20"/>
        </w:rPr>
        <w:t xml:space="preserve">and supply of </w:t>
      </w:r>
      <w:r w:rsidR="009B06AE" w:rsidRPr="009B06AE">
        <w:rPr>
          <w:rFonts w:ascii="Arial" w:hAnsi="Arial" w:cs="Arial"/>
          <w:sz w:val="20"/>
          <w:szCs w:val="20"/>
        </w:rPr>
        <w:t>materials for menstrual pads production, sewing machines and accessories</w:t>
      </w:r>
      <w:r w:rsidR="004927A8">
        <w:rPr>
          <w:rFonts w:ascii="Arial" w:hAnsi="Arial" w:cs="Arial"/>
          <w:sz w:val="20"/>
          <w:szCs w:val="20"/>
        </w:rPr>
        <w:t xml:space="preserve"> </w:t>
      </w:r>
      <w:r w:rsidRPr="00DC63CE">
        <w:rPr>
          <w:rFonts w:ascii="Arial" w:hAnsi="Arial" w:cs="Arial"/>
          <w:sz w:val="20"/>
          <w:szCs w:val="20"/>
        </w:rPr>
        <w:t xml:space="preserve">are requested as </w:t>
      </w:r>
      <w:r w:rsidR="00CA055A">
        <w:rPr>
          <w:rFonts w:ascii="Arial" w:hAnsi="Arial" w:cs="Arial"/>
          <w:sz w:val="20"/>
          <w:szCs w:val="20"/>
        </w:rPr>
        <w:t>kits</w:t>
      </w:r>
      <w:r w:rsidRPr="00DC63CE">
        <w:rPr>
          <w:rFonts w:ascii="Arial" w:hAnsi="Arial" w:cs="Arial"/>
          <w:sz w:val="20"/>
          <w:szCs w:val="20"/>
        </w:rPr>
        <w:t>, not itemized.</w:t>
      </w:r>
      <w:r w:rsidRPr="00DC63CE">
        <w:rPr>
          <w:rFonts w:ascii="Arial" w:eastAsia="Times New Roman" w:hAnsi="Arial" w:cs="Arial"/>
          <w:b/>
          <w:sz w:val="20"/>
          <w:szCs w:val="20"/>
        </w:rPr>
        <w:t xml:space="preserve"> </w:t>
      </w:r>
      <w:r w:rsidRPr="00DC63CE">
        <w:rPr>
          <w:rFonts w:ascii="Arial" w:eastAsia="Times New Roman" w:hAnsi="Arial" w:cs="Arial"/>
          <w:bCs/>
          <w:sz w:val="20"/>
          <w:szCs w:val="20"/>
        </w:rPr>
        <w:t xml:space="preserve">All </w:t>
      </w:r>
      <w:r w:rsidR="00CA055A">
        <w:rPr>
          <w:rFonts w:ascii="Arial" w:eastAsia="Times New Roman" w:hAnsi="Arial" w:cs="Arial"/>
          <w:bCs/>
          <w:sz w:val="20"/>
          <w:szCs w:val="20"/>
        </w:rPr>
        <w:t xml:space="preserve">the items in each </w:t>
      </w:r>
      <w:r w:rsidR="00EE7FEC">
        <w:rPr>
          <w:rFonts w:ascii="Arial" w:eastAsia="Times New Roman" w:hAnsi="Arial" w:cs="Arial"/>
          <w:bCs/>
          <w:sz w:val="20"/>
          <w:szCs w:val="20"/>
        </w:rPr>
        <w:t>kit</w:t>
      </w:r>
      <w:r w:rsidR="00CA055A">
        <w:rPr>
          <w:rFonts w:ascii="Arial" w:eastAsia="Times New Roman" w:hAnsi="Arial" w:cs="Arial"/>
          <w:bCs/>
          <w:sz w:val="20"/>
          <w:szCs w:val="20"/>
        </w:rPr>
        <w:t xml:space="preserve"> </w:t>
      </w:r>
      <w:r w:rsidRPr="00DC63CE">
        <w:rPr>
          <w:rFonts w:ascii="Arial" w:eastAsia="Times New Roman" w:hAnsi="Arial" w:cs="Arial"/>
          <w:bCs/>
          <w:sz w:val="20"/>
          <w:szCs w:val="20"/>
        </w:rPr>
        <w:t xml:space="preserve">will be </w:t>
      </w:r>
      <w:r w:rsidR="00CA055A">
        <w:rPr>
          <w:rFonts w:ascii="Arial" w:eastAsia="Times New Roman" w:hAnsi="Arial" w:cs="Arial"/>
          <w:bCs/>
          <w:sz w:val="20"/>
          <w:szCs w:val="20"/>
        </w:rPr>
        <w:t xml:space="preserve">checked </w:t>
      </w:r>
      <w:r w:rsidR="004927A8">
        <w:rPr>
          <w:rFonts w:ascii="Arial" w:eastAsia="Times New Roman" w:hAnsi="Arial" w:cs="Arial"/>
          <w:bCs/>
          <w:sz w:val="20"/>
          <w:szCs w:val="20"/>
        </w:rPr>
        <w:t xml:space="preserve">and </w:t>
      </w:r>
      <w:r w:rsidR="00CA055A">
        <w:rPr>
          <w:rFonts w:ascii="Arial" w:eastAsia="Times New Roman" w:hAnsi="Arial" w:cs="Arial"/>
          <w:bCs/>
          <w:sz w:val="20"/>
          <w:szCs w:val="20"/>
        </w:rPr>
        <w:t xml:space="preserve">confirmed </w:t>
      </w:r>
      <w:r w:rsidRPr="00DC63CE">
        <w:rPr>
          <w:rFonts w:ascii="Arial" w:eastAsia="Times New Roman" w:hAnsi="Arial" w:cs="Arial"/>
          <w:bCs/>
          <w:sz w:val="20"/>
          <w:szCs w:val="20"/>
        </w:rPr>
        <w:t>before delivery.</w:t>
      </w:r>
    </w:p>
    <w:p w14:paraId="5F89A387" w14:textId="77777777" w:rsidR="007338B8" w:rsidRPr="00DC63CE" w:rsidRDefault="007338B8" w:rsidP="004927A8">
      <w:pPr>
        <w:pStyle w:val="BodyText"/>
        <w:ind w:right="220"/>
        <w:jc w:val="both"/>
        <w:rPr>
          <w:rFonts w:ascii="Arial" w:eastAsia="Times New Roman" w:hAnsi="Arial" w:cs="Arial"/>
          <w:bCs/>
          <w:sz w:val="20"/>
          <w:szCs w:val="20"/>
        </w:rPr>
      </w:pPr>
    </w:p>
    <w:p w14:paraId="755CBE69" w14:textId="29D326FC" w:rsidR="00D42730" w:rsidRDefault="00D42730" w:rsidP="00D42730">
      <w:pPr>
        <w:pStyle w:val="BodyText"/>
        <w:numPr>
          <w:ilvl w:val="0"/>
          <w:numId w:val="6"/>
        </w:numPr>
        <w:ind w:right="220"/>
        <w:jc w:val="both"/>
        <w:rPr>
          <w:rFonts w:ascii="Arial" w:eastAsia="Times New Roman" w:hAnsi="Arial" w:cs="Arial"/>
          <w:bCs/>
          <w:sz w:val="20"/>
          <w:szCs w:val="20"/>
        </w:rPr>
      </w:pPr>
      <w:r w:rsidRPr="00DC63CE">
        <w:rPr>
          <w:rFonts w:ascii="Arial" w:eastAsia="Times New Roman" w:hAnsi="Arial" w:cs="Arial"/>
          <w:b/>
          <w:i/>
          <w:iCs/>
          <w:sz w:val="20"/>
          <w:szCs w:val="20"/>
        </w:rPr>
        <w:t>Delivery Location and Address:</w:t>
      </w:r>
      <w:r w:rsidRPr="00DC63CE">
        <w:rPr>
          <w:rFonts w:ascii="Arial" w:eastAsia="Times New Roman" w:hAnsi="Arial" w:cs="Arial"/>
          <w:bCs/>
          <w:sz w:val="20"/>
          <w:szCs w:val="20"/>
        </w:rPr>
        <w:t xml:space="preserve"> DT Global South Sudan, Kololo Road, Plot 57, Block Number 3K, 2nd Class Area, Tong Ping, Juba, South Sudan.</w:t>
      </w:r>
    </w:p>
    <w:p w14:paraId="248B6DC9" w14:textId="77777777" w:rsidR="007338B8" w:rsidRPr="00DC63CE" w:rsidRDefault="007338B8" w:rsidP="007338B8">
      <w:pPr>
        <w:pStyle w:val="BodyText"/>
        <w:ind w:left="1440" w:right="220"/>
        <w:jc w:val="both"/>
        <w:rPr>
          <w:rFonts w:ascii="Arial" w:eastAsia="Times New Roman" w:hAnsi="Arial" w:cs="Arial"/>
          <w:bCs/>
          <w:sz w:val="20"/>
          <w:szCs w:val="20"/>
        </w:rPr>
      </w:pPr>
    </w:p>
    <w:p w14:paraId="0201AFC5" w14:textId="13FF8280" w:rsidR="00D42730" w:rsidRDefault="00D42730" w:rsidP="00D42730">
      <w:pPr>
        <w:pStyle w:val="BodyText"/>
        <w:numPr>
          <w:ilvl w:val="0"/>
          <w:numId w:val="6"/>
        </w:numPr>
        <w:ind w:right="220"/>
        <w:jc w:val="both"/>
        <w:rPr>
          <w:rFonts w:ascii="Arial" w:eastAsia="Times New Roman" w:hAnsi="Arial" w:cs="Arial"/>
          <w:bCs/>
          <w:sz w:val="20"/>
          <w:szCs w:val="20"/>
        </w:rPr>
      </w:pPr>
      <w:r w:rsidRPr="00DC63CE">
        <w:rPr>
          <w:rFonts w:ascii="Arial" w:eastAsia="Times New Roman" w:hAnsi="Arial" w:cs="Arial"/>
          <w:b/>
          <w:i/>
          <w:iCs/>
          <w:sz w:val="20"/>
          <w:szCs w:val="20"/>
        </w:rPr>
        <w:t>Tax and Duties:</w:t>
      </w:r>
      <w:r w:rsidRPr="00DC63CE">
        <w:rPr>
          <w:rFonts w:ascii="Arial" w:eastAsia="Times New Roman" w:hAnsi="Arial" w:cs="Arial"/>
          <w:bCs/>
          <w:sz w:val="20"/>
          <w:szCs w:val="20"/>
        </w:rPr>
        <w:t xml:space="preserve"> DT Global is implementing USAID funded Afia WASH Project in South Sudan hence exempted from any form tax and duties due to Bilateral Agreement between the United State of America and the Government of Republic of South Sudan. </w:t>
      </w:r>
    </w:p>
    <w:p w14:paraId="4C3E311B" w14:textId="77777777" w:rsidR="007338B8" w:rsidRPr="00DC63CE" w:rsidRDefault="007338B8" w:rsidP="007338B8">
      <w:pPr>
        <w:pStyle w:val="BodyText"/>
        <w:ind w:left="1440" w:right="220"/>
        <w:jc w:val="both"/>
        <w:rPr>
          <w:rFonts w:ascii="Arial" w:eastAsia="Times New Roman" w:hAnsi="Arial" w:cs="Arial"/>
          <w:bCs/>
          <w:sz w:val="20"/>
          <w:szCs w:val="20"/>
        </w:rPr>
      </w:pPr>
    </w:p>
    <w:p w14:paraId="57BF5DF2" w14:textId="425D70AA" w:rsidR="00D42730" w:rsidRPr="007338B8" w:rsidRDefault="00D42730" w:rsidP="00D42730">
      <w:pPr>
        <w:pStyle w:val="BodyText"/>
        <w:numPr>
          <w:ilvl w:val="0"/>
          <w:numId w:val="6"/>
        </w:numPr>
        <w:ind w:right="220"/>
        <w:jc w:val="both"/>
        <w:rPr>
          <w:rFonts w:ascii="Arial" w:eastAsia="Times New Roman" w:hAnsi="Arial" w:cs="Arial"/>
          <w:b/>
          <w:sz w:val="20"/>
          <w:szCs w:val="20"/>
        </w:rPr>
      </w:pPr>
      <w:r w:rsidRPr="00DC63CE">
        <w:rPr>
          <w:rFonts w:ascii="Arial" w:hAnsi="Arial" w:cs="Arial"/>
          <w:b/>
          <w:i/>
          <w:iCs/>
          <w:sz w:val="20"/>
          <w:szCs w:val="20"/>
        </w:rPr>
        <w:t>Delivery Timeframe:</w:t>
      </w:r>
      <w:r w:rsidRPr="00DC63CE">
        <w:rPr>
          <w:rFonts w:ascii="Arial" w:hAnsi="Arial" w:cs="Arial"/>
          <w:bCs/>
          <w:sz w:val="20"/>
          <w:szCs w:val="20"/>
        </w:rPr>
        <w:t xml:space="preserve"> The offeror will provide reasonable delivery timeframe commencing immediately after contract is signed by both parties.</w:t>
      </w:r>
    </w:p>
    <w:p w14:paraId="6A5C8F37" w14:textId="77777777" w:rsidR="007338B8" w:rsidRPr="00DC63CE" w:rsidRDefault="007338B8" w:rsidP="004927A8">
      <w:pPr>
        <w:pStyle w:val="BodyText"/>
        <w:ind w:right="220"/>
        <w:jc w:val="both"/>
        <w:rPr>
          <w:rFonts w:ascii="Arial" w:eastAsia="Times New Roman" w:hAnsi="Arial" w:cs="Arial"/>
          <w:b/>
          <w:sz w:val="20"/>
          <w:szCs w:val="20"/>
        </w:rPr>
      </w:pPr>
    </w:p>
    <w:p w14:paraId="57354067" w14:textId="770044B1" w:rsidR="00D42730" w:rsidRPr="00DC63CE" w:rsidRDefault="00D42730" w:rsidP="00D42730">
      <w:pPr>
        <w:pStyle w:val="BodyText"/>
        <w:numPr>
          <w:ilvl w:val="0"/>
          <w:numId w:val="6"/>
        </w:numPr>
        <w:ind w:right="220"/>
        <w:jc w:val="both"/>
        <w:rPr>
          <w:rFonts w:ascii="Arial" w:eastAsia="Times New Roman" w:hAnsi="Arial" w:cs="Arial"/>
          <w:b/>
          <w:sz w:val="20"/>
          <w:szCs w:val="20"/>
        </w:rPr>
      </w:pPr>
      <w:r w:rsidRPr="00DC63CE">
        <w:rPr>
          <w:rFonts w:ascii="Arial" w:eastAsia="Times New Roman" w:hAnsi="Arial" w:cs="Arial"/>
          <w:b/>
          <w:i/>
          <w:iCs/>
          <w:sz w:val="20"/>
          <w:szCs w:val="20"/>
        </w:rPr>
        <w:t>Rejection:</w:t>
      </w:r>
      <w:r w:rsidRPr="00DC63CE">
        <w:rPr>
          <w:rFonts w:ascii="Arial" w:hAnsi="Arial" w:cs="Arial"/>
          <w:color w:val="000000"/>
          <w:sz w:val="20"/>
          <w:szCs w:val="20"/>
          <w:shd w:val="clear" w:color="auto" w:fill="FFFFFF"/>
        </w:rPr>
        <w:t xml:space="preserve"> </w:t>
      </w:r>
      <w:r w:rsidR="009B06AE" w:rsidRPr="009B06AE">
        <w:rPr>
          <w:rFonts w:ascii="Arial" w:hAnsi="Arial" w:cs="Arial"/>
          <w:color w:val="000000"/>
          <w:sz w:val="20"/>
          <w:szCs w:val="20"/>
          <w:shd w:val="clear" w:color="auto" w:fill="FFFFFF"/>
        </w:rPr>
        <w:t xml:space="preserve">materials for menstrual pads production, sewing machines and accessories </w:t>
      </w:r>
      <w:r w:rsidRPr="00DC63CE">
        <w:rPr>
          <w:rFonts w:ascii="Arial" w:hAnsi="Arial" w:cs="Arial"/>
          <w:color w:val="000000"/>
          <w:sz w:val="20"/>
          <w:szCs w:val="20"/>
          <w:shd w:val="clear" w:color="auto" w:fill="FFFFFF"/>
        </w:rPr>
        <w:t>supplied that does not meet order specification will be rejected.</w:t>
      </w:r>
    </w:p>
    <w:p w14:paraId="0A870BFE" w14:textId="77777777" w:rsidR="00DC63CE" w:rsidRDefault="00DC63CE" w:rsidP="0041378F">
      <w:pPr>
        <w:spacing w:after="60"/>
        <w:jc w:val="center"/>
        <w:rPr>
          <w:rFonts w:cs="Arial"/>
          <w:b/>
          <w:sz w:val="22"/>
          <w:szCs w:val="22"/>
        </w:rPr>
      </w:pPr>
    </w:p>
    <w:p w14:paraId="311D9826" w14:textId="77777777" w:rsidR="00DC63CE" w:rsidRDefault="00DC63CE" w:rsidP="0041378F">
      <w:pPr>
        <w:spacing w:after="60"/>
        <w:jc w:val="center"/>
        <w:rPr>
          <w:rFonts w:cs="Arial"/>
          <w:b/>
          <w:sz w:val="22"/>
          <w:szCs w:val="22"/>
        </w:rPr>
      </w:pPr>
    </w:p>
    <w:p w14:paraId="2CE9CA1C" w14:textId="77777777" w:rsidR="00DC63CE" w:rsidRDefault="00DC63CE" w:rsidP="0041378F">
      <w:pPr>
        <w:spacing w:after="60"/>
        <w:jc w:val="center"/>
        <w:rPr>
          <w:rFonts w:cs="Arial"/>
          <w:b/>
          <w:sz w:val="22"/>
          <w:szCs w:val="22"/>
        </w:rPr>
      </w:pPr>
    </w:p>
    <w:p w14:paraId="4E89C060" w14:textId="77777777" w:rsidR="00F36687" w:rsidRDefault="00F36687" w:rsidP="0041378F">
      <w:pPr>
        <w:spacing w:after="60"/>
        <w:jc w:val="center"/>
        <w:rPr>
          <w:rFonts w:cs="Arial"/>
          <w:b/>
          <w:sz w:val="22"/>
          <w:szCs w:val="22"/>
        </w:rPr>
      </w:pPr>
    </w:p>
    <w:p w14:paraId="1BE9752E" w14:textId="77777777" w:rsidR="00F36687" w:rsidRDefault="00F36687" w:rsidP="0041378F">
      <w:pPr>
        <w:spacing w:after="60"/>
        <w:jc w:val="center"/>
        <w:rPr>
          <w:rFonts w:cs="Arial"/>
          <w:b/>
          <w:sz w:val="22"/>
          <w:szCs w:val="22"/>
        </w:rPr>
      </w:pPr>
    </w:p>
    <w:p w14:paraId="42F13FC7" w14:textId="77777777" w:rsidR="00F36687" w:rsidRDefault="00F36687" w:rsidP="0041378F">
      <w:pPr>
        <w:spacing w:after="60"/>
        <w:jc w:val="center"/>
        <w:rPr>
          <w:rFonts w:cs="Arial"/>
          <w:b/>
          <w:sz w:val="22"/>
          <w:szCs w:val="22"/>
        </w:rPr>
      </w:pPr>
    </w:p>
    <w:p w14:paraId="51D22E47" w14:textId="77777777" w:rsidR="00F36687" w:rsidRDefault="00F36687" w:rsidP="0041378F">
      <w:pPr>
        <w:spacing w:after="60"/>
        <w:jc w:val="center"/>
        <w:rPr>
          <w:rFonts w:cs="Arial"/>
          <w:b/>
          <w:sz w:val="22"/>
          <w:szCs w:val="22"/>
        </w:rPr>
      </w:pPr>
    </w:p>
    <w:p w14:paraId="1FF475B4" w14:textId="77777777" w:rsidR="00F36687" w:rsidRDefault="00F36687" w:rsidP="0041378F">
      <w:pPr>
        <w:spacing w:after="60"/>
        <w:jc w:val="center"/>
        <w:rPr>
          <w:rFonts w:cs="Arial"/>
          <w:b/>
          <w:sz w:val="22"/>
          <w:szCs w:val="22"/>
        </w:rPr>
      </w:pPr>
    </w:p>
    <w:p w14:paraId="41DFAB80" w14:textId="77777777" w:rsidR="00F36687" w:rsidRDefault="00F36687" w:rsidP="0041378F">
      <w:pPr>
        <w:spacing w:after="60"/>
        <w:jc w:val="center"/>
        <w:rPr>
          <w:rFonts w:cs="Arial"/>
          <w:b/>
          <w:sz w:val="22"/>
          <w:szCs w:val="22"/>
        </w:rPr>
      </w:pPr>
    </w:p>
    <w:p w14:paraId="0A516D19" w14:textId="60583555" w:rsidR="00F36687" w:rsidRDefault="00F36687" w:rsidP="0041378F">
      <w:pPr>
        <w:spacing w:after="60"/>
        <w:jc w:val="center"/>
        <w:rPr>
          <w:rFonts w:cs="Arial"/>
          <w:b/>
          <w:sz w:val="22"/>
          <w:szCs w:val="22"/>
        </w:rPr>
      </w:pPr>
    </w:p>
    <w:p w14:paraId="3302E19C" w14:textId="1095EE73" w:rsidR="009B06AE" w:rsidRDefault="009B06AE" w:rsidP="0041378F">
      <w:pPr>
        <w:spacing w:after="60"/>
        <w:jc w:val="center"/>
        <w:rPr>
          <w:rFonts w:cs="Arial"/>
          <w:b/>
          <w:sz w:val="22"/>
          <w:szCs w:val="22"/>
        </w:rPr>
      </w:pPr>
    </w:p>
    <w:p w14:paraId="62E95DE9" w14:textId="2DC48CF6" w:rsidR="009B06AE" w:rsidRDefault="009B06AE" w:rsidP="0041378F">
      <w:pPr>
        <w:spacing w:after="60"/>
        <w:jc w:val="center"/>
        <w:rPr>
          <w:rFonts w:cs="Arial"/>
          <w:b/>
          <w:sz w:val="22"/>
          <w:szCs w:val="22"/>
        </w:rPr>
      </w:pPr>
    </w:p>
    <w:p w14:paraId="6860809F" w14:textId="593349FF" w:rsidR="009B06AE" w:rsidRDefault="009B06AE" w:rsidP="0041378F">
      <w:pPr>
        <w:spacing w:after="60"/>
        <w:jc w:val="center"/>
        <w:rPr>
          <w:rFonts w:cs="Arial"/>
          <w:b/>
          <w:sz w:val="22"/>
          <w:szCs w:val="22"/>
        </w:rPr>
      </w:pPr>
    </w:p>
    <w:p w14:paraId="1FAAAD9B" w14:textId="71D2D159" w:rsidR="009B06AE" w:rsidRDefault="009B06AE" w:rsidP="0041378F">
      <w:pPr>
        <w:spacing w:after="60"/>
        <w:jc w:val="center"/>
        <w:rPr>
          <w:rFonts w:cs="Arial"/>
          <w:b/>
          <w:sz w:val="22"/>
          <w:szCs w:val="22"/>
        </w:rPr>
      </w:pPr>
    </w:p>
    <w:p w14:paraId="3FB62C75" w14:textId="4AD45859" w:rsidR="009B06AE" w:rsidRDefault="009B06AE" w:rsidP="0041378F">
      <w:pPr>
        <w:spacing w:after="60"/>
        <w:jc w:val="center"/>
        <w:rPr>
          <w:rFonts w:cs="Arial"/>
          <w:b/>
          <w:sz w:val="22"/>
          <w:szCs w:val="22"/>
        </w:rPr>
      </w:pPr>
    </w:p>
    <w:p w14:paraId="4F4E31FC" w14:textId="05E080B8" w:rsidR="009B06AE" w:rsidRDefault="009B06AE" w:rsidP="0041378F">
      <w:pPr>
        <w:spacing w:after="60"/>
        <w:jc w:val="center"/>
        <w:rPr>
          <w:rFonts w:cs="Arial"/>
          <w:b/>
          <w:sz w:val="22"/>
          <w:szCs w:val="22"/>
        </w:rPr>
      </w:pPr>
    </w:p>
    <w:p w14:paraId="10B6C31A" w14:textId="77777777" w:rsidR="009B06AE" w:rsidRDefault="009B06AE" w:rsidP="0041378F">
      <w:pPr>
        <w:spacing w:after="60"/>
        <w:jc w:val="center"/>
        <w:rPr>
          <w:rFonts w:cs="Arial"/>
          <w:b/>
          <w:sz w:val="22"/>
          <w:szCs w:val="22"/>
        </w:rPr>
      </w:pPr>
    </w:p>
    <w:p w14:paraId="58A0C648" w14:textId="77777777" w:rsidR="00F36687" w:rsidRDefault="00F36687" w:rsidP="0041378F">
      <w:pPr>
        <w:spacing w:after="60"/>
        <w:jc w:val="center"/>
        <w:rPr>
          <w:rFonts w:cs="Arial"/>
          <w:b/>
          <w:sz w:val="22"/>
          <w:szCs w:val="22"/>
        </w:rPr>
      </w:pPr>
    </w:p>
    <w:p w14:paraId="24D4F836" w14:textId="77777777" w:rsidR="00F36687" w:rsidRDefault="00F36687" w:rsidP="0041378F">
      <w:pPr>
        <w:spacing w:after="60"/>
        <w:jc w:val="center"/>
        <w:rPr>
          <w:rFonts w:cs="Arial"/>
          <w:b/>
          <w:sz w:val="22"/>
          <w:szCs w:val="22"/>
        </w:rPr>
      </w:pPr>
    </w:p>
    <w:p w14:paraId="4B27A31E" w14:textId="77777777" w:rsidR="00F36687" w:rsidRDefault="00F36687" w:rsidP="0041378F">
      <w:pPr>
        <w:spacing w:after="60"/>
        <w:jc w:val="center"/>
        <w:rPr>
          <w:rFonts w:cs="Arial"/>
          <w:b/>
          <w:sz w:val="22"/>
          <w:szCs w:val="22"/>
        </w:rPr>
      </w:pPr>
    </w:p>
    <w:p w14:paraId="0B9D52D1" w14:textId="10028150" w:rsidR="0041378F" w:rsidRPr="0041378F" w:rsidRDefault="0041378F" w:rsidP="0041378F">
      <w:pPr>
        <w:spacing w:after="60"/>
        <w:jc w:val="center"/>
        <w:rPr>
          <w:rFonts w:cs="Arial"/>
          <w:b/>
          <w:sz w:val="22"/>
          <w:szCs w:val="22"/>
        </w:rPr>
      </w:pPr>
      <w:r w:rsidRPr="0041378F">
        <w:rPr>
          <w:rFonts w:cs="Arial"/>
          <w:b/>
          <w:sz w:val="22"/>
          <w:szCs w:val="22"/>
        </w:rPr>
        <w:lastRenderedPageBreak/>
        <w:t>ANNEX 1</w:t>
      </w:r>
    </w:p>
    <w:p w14:paraId="0B86B365" w14:textId="77777777" w:rsidR="0041378F" w:rsidRPr="00C13EE5" w:rsidRDefault="0041378F" w:rsidP="0041378F">
      <w:pPr>
        <w:pStyle w:val="NormalWeb"/>
        <w:jc w:val="center"/>
        <w:rPr>
          <w:sz w:val="22"/>
          <w:szCs w:val="22"/>
        </w:rPr>
      </w:pPr>
      <w:r w:rsidRPr="00C13EE5">
        <w:rPr>
          <w:b/>
          <w:bCs/>
          <w:color w:val="141414"/>
          <w:sz w:val="22"/>
          <w:szCs w:val="22"/>
        </w:rPr>
        <w:t>REPRESENTATION REGARDING CERTAIN TELECOMMUNICATIONS AND VIDEO SURVEILLANCE SERVICES OR EQUIPMENT</w:t>
      </w:r>
    </w:p>
    <w:p w14:paraId="499CD42D" w14:textId="77777777" w:rsidR="0041378F" w:rsidRPr="00A8467A" w:rsidRDefault="0041378F" w:rsidP="0041378F">
      <w:pPr>
        <w:pStyle w:val="NormalWeb"/>
        <w:jc w:val="both"/>
        <w:rPr>
          <w:b/>
          <w:bCs/>
          <w:color w:val="141414"/>
          <w:sz w:val="22"/>
          <w:szCs w:val="22"/>
        </w:rPr>
      </w:pPr>
      <w:r w:rsidRPr="00A8467A">
        <w:rPr>
          <w:b/>
          <w:bCs/>
          <w:color w:val="141414"/>
          <w:sz w:val="22"/>
          <w:szCs w:val="22"/>
        </w:rPr>
        <w:t xml:space="preserve">(a) Prohibitions. </w:t>
      </w:r>
    </w:p>
    <w:p w14:paraId="20849BD0" w14:textId="5582A1F7" w:rsidR="0041378F" w:rsidRPr="00A8467A" w:rsidRDefault="0041378F" w:rsidP="0041378F">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ind w:right="-3"/>
        <w:jc w:val="both"/>
        <w:rPr>
          <w:rFonts w:ascii="Times New Roman" w:hAnsi="Times New Roman"/>
          <w:bCs/>
          <w:sz w:val="22"/>
          <w:szCs w:val="22"/>
        </w:rPr>
      </w:pPr>
      <w:r w:rsidRPr="00A8467A">
        <w:rPr>
          <w:rFonts w:ascii="Times New Roman" w:hAnsi="Times New Roman"/>
          <w:bCs/>
          <w:sz w:val="22"/>
          <w:szCs w:val="22"/>
        </w:rPr>
        <w:t xml:space="preserve">Section 889(a) of the John S. McCain National Defense Authorization Act for Fiscal Year 2019 (Pub. L. 115-232) prohibits the U.S. Government and any of its contractors and subcontractors from procuring or </w:t>
      </w:r>
      <w:r w:rsidR="00FF57D4" w:rsidRPr="00A8467A">
        <w:rPr>
          <w:rFonts w:ascii="Times New Roman" w:hAnsi="Times New Roman"/>
          <w:bCs/>
          <w:sz w:val="22"/>
          <w:szCs w:val="22"/>
        </w:rPr>
        <w:t>obtaining or</w:t>
      </w:r>
      <w:r w:rsidRPr="00A8467A">
        <w:rPr>
          <w:rFonts w:ascii="Times New Roman" w:hAnsi="Times New Roman"/>
          <w:bCs/>
          <w:sz w:val="22"/>
          <w:szCs w:val="22"/>
        </w:rPr>
        <w:t xml:space="preserve"> extending or renewing a contract to procure or obtain, any equipment, system, or service that uses covered telecommunications equipment or services as a substantial or essential component of any system, or as critical technology as part of any system. </w:t>
      </w:r>
    </w:p>
    <w:p w14:paraId="1A5A4FC2" w14:textId="77777777" w:rsidR="0041378F" w:rsidRPr="00A8467A" w:rsidRDefault="0041378F" w:rsidP="0041378F">
      <w:pPr>
        <w:pStyle w:val="p"/>
        <w:spacing w:before="240" w:beforeAutospacing="0"/>
        <w:jc w:val="both"/>
        <w:textAlignment w:val="baseline"/>
        <w:rPr>
          <w:b/>
          <w:bCs/>
          <w:color w:val="141414"/>
          <w:sz w:val="22"/>
          <w:szCs w:val="22"/>
        </w:rPr>
      </w:pPr>
      <w:r w:rsidRPr="00A8467A">
        <w:rPr>
          <w:b/>
          <w:bCs/>
          <w:color w:val="141414"/>
          <w:sz w:val="22"/>
          <w:szCs w:val="22"/>
        </w:rPr>
        <w:t xml:space="preserve">(b) Definitions: </w:t>
      </w:r>
    </w:p>
    <w:p w14:paraId="15B28D1C" w14:textId="77777777" w:rsidR="0041378F" w:rsidRPr="00A8467A" w:rsidRDefault="0041378F" w:rsidP="0041378F">
      <w:pPr>
        <w:pStyle w:val="p"/>
        <w:spacing w:before="240" w:beforeAutospacing="0"/>
        <w:jc w:val="both"/>
        <w:textAlignment w:val="baseline"/>
        <w:rPr>
          <w:color w:val="000000"/>
          <w:sz w:val="22"/>
          <w:szCs w:val="22"/>
        </w:rPr>
      </w:pPr>
      <w:r w:rsidRPr="00A8467A">
        <w:rPr>
          <w:i/>
          <w:iCs/>
          <w:color w:val="000000"/>
          <w:sz w:val="22"/>
          <w:szCs w:val="22"/>
          <w:bdr w:val="none" w:sz="0" w:space="0" w:color="auto" w:frame="1"/>
        </w:rPr>
        <w:t>Covered foreign country</w:t>
      </w:r>
      <w:r w:rsidRPr="00A8467A">
        <w:rPr>
          <w:color w:val="000000"/>
          <w:sz w:val="22"/>
          <w:szCs w:val="22"/>
        </w:rPr>
        <w:t> means The People’s Republic of China.</w:t>
      </w:r>
    </w:p>
    <w:p w14:paraId="7DDC3785" w14:textId="77777777" w:rsidR="0041378F" w:rsidRPr="00E8272D" w:rsidRDefault="0041378F" w:rsidP="0041378F">
      <w:pPr>
        <w:spacing w:before="240" w:after="100" w:afterAutospacing="1"/>
        <w:jc w:val="both"/>
        <w:textAlignment w:val="baseline"/>
        <w:rPr>
          <w:rFonts w:ascii="Times New Roman" w:hAnsi="Times New Roman"/>
          <w:color w:val="000000"/>
          <w:sz w:val="22"/>
          <w:szCs w:val="22"/>
        </w:rPr>
      </w:pPr>
      <w:r w:rsidRPr="00E8272D">
        <w:rPr>
          <w:rFonts w:ascii="Times New Roman" w:hAnsi="Times New Roman"/>
          <w:i/>
          <w:iCs/>
          <w:color w:val="000000"/>
          <w:sz w:val="22"/>
          <w:szCs w:val="22"/>
          <w:bdr w:val="none" w:sz="0" w:space="0" w:color="auto" w:frame="1"/>
        </w:rPr>
        <w:t>Covered telecommunications equipment or services</w:t>
      </w:r>
      <w:r w:rsidRPr="00E8272D">
        <w:rPr>
          <w:rFonts w:ascii="Times New Roman" w:hAnsi="Times New Roman"/>
          <w:color w:val="000000"/>
          <w:sz w:val="22"/>
          <w:szCs w:val="22"/>
        </w:rPr>
        <w:t> means</w:t>
      </w:r>
      <w:r>
        <w:rPr>
          <w:rFonts w:ascii="Times New Roman" w:hAnsi="Times New Roman"/>
          <w:color w:val="000000"/>
          <w:sz w:val="22"/>
          <w:szCs w:val="22"/>
        </w:rPr>
        <w:t xml:space="preserve"> t</w:t>
      </w:r>
      <w:r w:rsidRPr="00E8272D">
        <w:rPr>
          <w:rFonts w:ascii="Times New Roman" w:hAnsi="Times New Roman"/>
          <w:color w:val="000000"/>
          <w:sz w:val="22"/>
          <w:szCs w:val="22"/>
        </w:rPr>
        <w:t>elecommunications equipment produced by Huawei Technologies Company</w:t>
      </w:r>
      <w:r>
        <w:rPr>
          <w:rFonts w:ascii="Times New Roman" w:hAnsi="Times New Roman"/>
          <w:color w:val="000000"/>
          <w:sz w:val="22"/>
          <w:szCs w:val="22"/>
        </w:rPr>
        <w:t xml:space="preserve">, </w:t>
      </w:r>
      <w:r w:rsidRPr="00E8272D">
        <w:rPr>
          <w:rFonts w:ascii="Times New Roman" w:hAnsi="Times New Roman"/>
          <w:color w:val="000000"/>
          <w:sz w:val="22"/>
          <w:szCs w:val="22"/>
        </w:rPr>
        <w:t>ZTE Corporation</w:t>
      </w:r>
      <w:r>
        <w:rPr>
          <w:rFonts w:ascii="Times New Roman" w:hAnsi="Times New Roman"/>
          <w:color w:val="000000"/>
          <w:sz w:val="22"/>
          <w:szCs w:val="22"/>
        </w:rPr>
        <w:t xml:space="preserve">, </w:t>
      </w:r>
      <w:r w:rsidRPr="00E8272D">
        <w:rPr>
          <w:rFonts w:ascii="Times New Roman" w:hAnsi="Times New Roman"/>
          <w:color w:val="000000"/>
          <w:sz w:val="22"/>
          <w:szCs w:val="22"/>
        </w:rPr>
        <w:t>Hytera Communications Corporation, Hangzhou Hikvision Digital Technology Company, or Dahua Technology Company (or any subsidiary or affiliate of such entities)</w:t>
      </w:r>
    </w:p>
    <w:p w14:paraId="044AED0B" w14:textId="77777777" w:rsidR="0041378F" w:rsidRDefault="0041378F" w:rsidP="0041378F">
      <w:pPr>
        <w:spacing w:before="240" w:after="100" w:afterAutospacing="1"/>
        <w:jc w:val="both"/>
        <w:textAlignment w:val="baseline"/>
        <w:rPr>
          <w:rFonts w:ascii="Times New Roman" w:hAnsi="Times New Roman"/>
          <w:color w:val="000000"/>
          <w:sz w:val="22"/>
          <w:szCs w:val="22"/>
        </w:rPr>
      </w:pPr>
      <w:r w:rsidRPr="00E8272D">
        <w:rPr>
          <w:rFonts w:ascii="Times New Roman" w:hAnsi="Times New Roman"/>
          <w:i/>
          <w:iCs/>
          <w:color w:val="000000"/>
          <w:sz w:val="22"/>
          <w:szCs w:val="22"/>
          <w:bdr w:val="none" w:sz="0" w:space="0" w:color="auto" w:frame="1"/>
        </w:rPr>
        <w:t>Critical technology</w:t>
      </w:r>
      <w:r w:rsidRPr="00E8272D">
        <w:rPr>
          <w:rFonts w:ascii="Times New Roman" w:hAnsi="Times New Roman"/>
          <w:color w:val="000000"/>
          <w:sz w:val="22"/>
          <w:szCs w:val="22"/>
        </w:rPr>
        <w:t> means</w:t>
      </w:r>
      <w:r>
        <w:rPr>
          <w:rFonts w:ascii="Times New Roman" w:hAnsi="Times New Roman"/>
          <w:color w:val="000000"/>
          <w:sz w:val="22"/>
          <w:szCs w:val="22"/>
        </w:rPr>
        <w:t xml:space="preserve"> d</w:t>
      </w:r>
      <w:r w:rsidRPr="00E8272D">
        <w:rPr>
          <w:rFonts w:ascii="Times New Roman" w:hAnsi="Times New Roman"/>
          <w:color w:val="000000"/>
          <w:sz w:val="22"/>
          <w:szCs w:val="22"/>
        </w:rPr>
        <w:t>efense articles or defense services included on the United States Munitions List set forth in the International Traffic in Arms Regulations under subchapter M of chapter I of title 22, Code of Federal Regulations;</w:t>
      </w:r>
      <w:r>
        <w:rPr>
          <w:rFonts w:ascii="Times New Roman" w:hAnsi="Times New Roman"/>
          <w:color w:val="000000"/>
          <w:sz w:val="22"/>
          <w:szCs w:val="22"/>
        </w:rPr>
        <w:t xml:space="preserve"> </w:t>
      </w:r>
      <w:r w:rsidRPr="00E8272D">
        <w:rPr>
          <w:rFonts w:ascii="Times New Roman" w:hAnsi="Times New Roman"/>
          <w:color w:val="000000"/>
          <w:sz w:val="22"/>
          <w:szCs w:val="22"/>
        </w:rPr>
        <w:t>Items included on the Commerce Control List set forth in Supplement No. 1 to part 774 of the Export Administration Regulations under subchapter C of chapter VII of title 15, Code of Federal Regulations, and controlled-</w:t>
      </w:r>
      <w:r>
        <w:rPr>
          <w:rFonts w:ascii="Times New Roman" w:hAnsi="Times New Roman"/>
          <w:color w:val="000000"/>
          <w:sz w:val="22"/>
          <w:szCs w:val="22"/>
        </w:rPr>
        <w:t xml:space="preserve"> </w:t>
      </w:r>
      <w:r w:rsidRPr="00E8272D">
        <w:rPr>
          <w:rFonts w:ascii="Times New Roman" w:hAnsi="Times New Roman"/>
          <w:color w:val="000000"/>
          <w:sz w:val="22"/>
          <w:szCs w:val="22"/>
          <w:bdr w:val="none" w:sz="0" w:space="0" w:color="auto" w:frame="1"/>
        </w:rPr>
        <w:t>(i)</w:t>
      </w:r>
      <w:r w:rsidRPr="00E8272D">
        <w:rPr>
          <w:rFonts w:ascii="Times New Roman" w:hAnsi="Times New Roman"/>
          <w:color w:val="000000"/>
          <w:sz w:val="22"/>
          <w:szCs w:val="22"/>
        </w:rPr>
        <w:t> Pursuant to multilateral regimes, including for reasons relating to national security, chemical and biological weapons proliferation, nuclear nonproliferation, or missile technology; or</w:t>
      </w:r>
      <w:r>
        <w:rPr>
          <w:rFonts w:ascii="Times New Roman" w:hAnsi="Times New Roman"/>
          <w:color w:val="000000"/>
          <w:sz w:val="22"/>
          <w:szCs w:val="22"/>
          <w:bdr w:val="none" w:sz="0" w:space="0" w:color="auto" w:frame="1"/>
        </w:rPr>
        <w:t xml:space="preserve"> </w:t>
      </w:r>
      <w:r w:rsidRPr="00E8272D">
        <w:rPr>
          <w:rFonts w:ascii="Times New Roman" w:hAnsi="Times New Roman"/>
          <w:color w:val="000000"/>
          <w:sz w:val="22"/>
          <w:szCs w:val="22"/>
          <w:bdr w:val="none" w:sz="0" w:space="0" w:color="auto" w:frame="1"/>
        </w:rPr>
        <w:t>(ii)</w:t>
      </w:r>
      <w:r w:rsidRPr="00E8272D">
        <w:rPr>
          <w:rFonts w:ascii="Times New Roman" w:hAnsi="Times New Roman"/>
          <w:color w:val="000000"/>
          <w:sz w:val="22"/>
          <w:szCs w:val="22"/>
        </w:rPr>
        <w:t> For reasons relating to regional stability or surreptitious listening;</w:t>
      </w:r>
      <w:r>
        <w:rPr>
          <w:rFonts w:ascii="Times New Roman" w:hAnsi="Times New Roman"/>
          <w:color w:val="000000"/>
          <w:sz w:val="22"/>
          <w:szCs w:val="22"/>
        </w:rPr>
        <w:t xml:space="preserve"> </w:t>
      </w:r>
      <w:r w:rsidRPr="00E8272D">
        <w:rPr>
          <w:rFonts w:ascii="Times New Roman" w:hAnsi="Times New Roman"/>
          <w:color w:val="000000"/>
          <w:sz w:val="22"/>
          <w:szCs w:val="22"/>
        </w:rPr>
        <w:t>Specially designed and prepared nuclear equipment, parts and components, materials, software, and technology covered by part 810 of title 10, Code of Federal Regulations (relating to assistance to foreign atomic energy activities);</w:t>
      </w:r>
      <w:r>
        <w:rPr>
          <w:rFonts w:ascii="Times New Roman" w:hAnsi="Times New Roman"/>
          <w:color w:val="000000"/>
          <w:sz w:val="22"/>
          <w:szCs w:val="22"/>
        </w:rPr>
        <w:t xml:space="preserve"> </w:t>
      </w:r>
      <w:r w:rsidRPr="00E8272D">
        <w:rPr>
          <w:rFonts w:ascii="Times New Roman" w:hAnsi="Times New Roman"/>
          <w:color w:val="000000"/>
          <w:sz w:val="22"/>
          <w:szCs w:val="22"/>
        </w:rPr>
        <w:t>Nuclear facilities, equipment, and material covered by part 110 of title 10, Code of Federal Regulations (relating to export and import of nuclear equipment and material);</w:t>
      </w:r>
      <w:r>
        <w:rPr>
          <w:rFonts w:ascii="Times New Roman" w:hAnsi="Times New Roman"/>
          <w:color w:val="000000"/>
          <w:sz w:val="22"/>
          <w:szCs w:val="22"/>
        </w:rPr>
        <w:t xml:space="preserve"> </w:t>
      </w:r>
      <w:r w:rsidRPr="00E8272D">
        <w:rPr>
          <w:rFonts w:ascii="Times New Roman" w:hAnsi="Times New Roman"/>
          <w:color w:val="000000"/>
          <w:sz w:val="22"/>
          <w:szCs w:val="22"/>
        </w:rPr>
        <w:t>Select agents and toxins covered by part 331 of title 7, Code of Federal Regulations, part 121 of title 9 of such Code, or part 73 of title 42 of such Code; or</w:t>
      </w:r>
      <w:r>
        <w:rPr>
          <w:rFonts w:ascii="Times New Roman" w:hAnsi="Times New Roman"/>
          <w:color w:val="000000"/>
          <w:sz w:val="22"/>
          <w:szCs w:val="22"/>
        </w:rPr>
        <w:t xml:space="preserve"> </w:t>
      </w:r>
      <w:r w:rsidRPr="00E8272D">
        <w:rPr>
          <w:rFonts w:ascii="Times New Roman" w:hAnsi="Times New Roman"/>
          <w:color w:val="000000"/>
          <w:sz w:val="22"/>
          <w:szCs w:val="22"/>
        </w:rPr>
        <w:t>Emerging and foundational technologies controlled pursuant to section 1758 of the Export Control Reform Act of 2018 (50 U.S.C. 4817).</w:t>
      </w:r>
    </w:p>
    <w:p w14:paraId="49747F0F" w14:textId="77777777" w:rsidR="0041378F" w:rsidRPr="00E8272D" w:rsidRDefault="0041378F" w:rsidP="0041378F">
      <w:pPr>
        <w:spacing w:before="240" w:after="100" w:afterAutospacing="1"/>
        <w:jc w:val="both"/>
        <w:textAlignment w:val="baseline"/>
        <w:rPr>
          <w:rFonts w:ascii="Times New Roman" w:hAnsi="Times New Roman"/>
          <w:color w:val="000000"/>
          <w:sz w:val="22"/>
          <w:szCs w:val="22"/>
        </w:rPr>
      </w:pPr>
      <w:r w:rsidRPr="00E8272D">
        <w:rPr>
          <w:rFonts w:ascii="Times New Roman" w:hAnsi="Times New Roman"/>
          <w:i/>
          <w:iCs/>
          <w:color w:val="000000"/>
          <w:sz w:val="22"/>
          <w:szCs w:val="22"/>
          <w:bdr w:val="none" w:sz="0" w:space="0" w:color="auto" w:frame="1"/>
        </w:rPr>
        <w:t>Reasonable inquiry</w:t>
      </w:r>
      <w:r w:rsidRPr="00E8272D">
        <w:rPr>
          <w:rFonts w:ascii="Times New Roman" w:hAnsi="Times New Roman"/>
          <w:color w:val="000000"/>
          <w:sz w:val="22"/>
          <w:szCs w:val="22"/>
          <w:bdr w:val="none" w:sz="0" w:space="0" w:color="auto" w:frame="1"/>
        </w:rPr>
        <w:t> means an inquiry designed to uncover any information in the entity's possession about the identity of the producer or provider of covered telecommunications equipment or services used by the entity that excludes the need to include an internal or third-party audit.</w:t>
      </w:r>
    </w:p>
    <w:p w14:paraId="153B47E8" w14:textId="77777777" w:rsidR="0041378F" w:rsidRPr="00E8272D" w:rsidRDefault="0041378F" w:rsidP="0041378F">
      <w:pPr>
        <w:spacing w:before="240" w:after="100" w:afterAutospacing="1"/>
        <w:jc w:val="both"/>
        <w:textAlignment w:val="baseline"/>
        <w:rPr>
          <w:rFonts w:ascii="Times New Roman" w:hAnsi="Times New Roman"/>
          <w:color w:val="000000"/>
          <w:sz w:val="22"/>
          <w:szCs w:val="22"/>
        </w:rPr>
      </w:pPr>
      <w:r w:rsidRPr="00E8272D">
        <w:rPr>
          <w:rFonts w:ascii="Times New Roman" w:hAnsi="Times New Roman"/>
          <w:i/>
          <w:iCs/>
          <w:color w:val="000000"/>
          <w:sz w:val="22"/>
          <w:szCs w:val="22"/>
          <w:bdr w:val="none" w:sz="0" w:space="0" w:color="auto" w:frame="1"/>
        </w:rPr>
        <w:t>Substantial or essential component</w:t>
      </w:r>
      <w:r w:rsidRPr="00E8272D">
        <w:rPr>
          <w:rFonts w:ascii="Times New Roman" w:hAnsi="Times New Roman"/>
          <w:color w:val="000000"/>
          <w:sz w:val="22"/>
          <w:szCs w:val="22"/>
        </w:rPr>
        <w:t> means any component necessary for the proper function or performance of a piece of equipment, system, or service.</w:t>
      </w:r>
    </w:p>
    <w:p w14:paraId="1E424083" w14:textId="77777777" w:rsidR="0041378F" w:rsidRPr="00EE0948" w:rsidRDefault="0041378F" w:rsidP="0041378F">
      <w:pPr>
        <w:pStyle w:val="NormalWeb"/>
        <w:jc w:val="both"/>
        <w:rPr>
          <w:sz w:val="22"/>
          <w:szCs w:val="22"/>
        </w:rPr>
      </w:pPr>
      <w:r w:rsidRPr="001B0001">
        <w:rPr>
          <w:color w:val="141414"/>
          <w:sz w:val="22"/>
          <w:szCs w:val="22"/>
        </w:rPr>
        <w:t>(</w:t>
      </w:r>
      <w:r w:rsidRPr="001B0001">
        <w:rPr>
          <w:b/>
          <w:bCs/>
          <w:color w:val="141414"/>
          <w:sz w:val="22"/>
          <w:szCs w:val="22"/>
        </w:rPr>
        <w:t>c) Representation.</w:t>
      </w:r>
      <w:r w:rsidRPr="001A7D1A">
        <w:rPr>
          <w:i/>
          <w:iCs/>
          <w:color w:val="141414"/>
          <w:sz w:val="22"/>
          <w:szCs w:val="22"/>
        </w:rPr>
        <w:t xml:space="preserve"> </w:t>
      </w:r>
      <w:r w:rsidRPr="00676FD1">
        <w:rPr>
          <w:color w:val="141414"/>
          <w:sz w:val="22"/>
          <w:szCs w:val="22"/>
        </w:rPr>
        <w:t xml:space="preserve">After conducting a reasonable </w:t>
      </w:r>
      <w:r w:rsidRPr="00EE0948">
        <w:rPr>
          <w:color w:val="141414"/>
          <w:sz w:val="22"/>
          <w:szCs w:val="22"/>
        </w:rPr>
        <w:t>inquiry</w:t>
      </w:r>
      <w:r w:rsidRPr="00EE0948">
        <w:rPr>
          <w:i/>
          <w:iCs/>
          <w:color w:val="141414"/>
          <w:sz w:val="22"/>
          <w:szCs w:val="22"/>
        </w:rPr>
        <w:t xml:space="preserve"> </w:t>
      </w:r>
      <w:r w:rsidRPr="00EE0948">
        <w:rPr>
          <w:color w:val="141414"/>
          <w:sz w:val="22"/>
          <w:szCs w:val="22"/>
        </w:rPr>
        <w:t xml:space="preserve">Subcontractor represents that it </w:t>
      </w:r>
      <w:proofErr w:type="gramStart"/>
      <w:r w:rsidRPr="00EE0948">
        <w:rPr>
          <w:color w:val="141414"/>
          <w:sz w:val="22"/>
          <w:szCs w:val="22"/>
        </w:rPr>
        <w:t>[ ]</w:t>
      </w:r>
      <w:proofErr w:type="gramEnd"/>
      <w:r w:rsidRPr="00EE0948">
        <w:rPr>
          <w:color w:val="141414"/>
          <w:sz w:val="22"/>
          <w:szCs w:val="22"/>
        </w:rPr>
        <w:t xml:space="preserve"> will or [ ] will not provide covered telecommunications equipment or services to DT Global in the performance of any contract, subcontract, order, or other contractual instrument resulting from this contract. This representation shall be provided as part of the proposal and resubmitted on an annual basis from the date of award. </w:t>
      </w:r>
    </w:p>
    <w:p w14:paraId="6EB1A207" w14:textId="77777777" w:rsidR="0041378F" w:rsidRPr="00EE0948" w:rsidRDefault="0041378F" w:rsidP="0041378F">
      <w:pPr>
        <w:pStyle w:val="NormalWeb"/>
        <w:jc w:val="both"/>
        <w:rPr>
          <w:sz w:val="22"/>
          <w:szCs w:val="22"/>
        </w:rPr>
      </w:pPr>
      <w:r w:rsidRPr="00EE0948">
        <w:rPr>
          <w:b/>
          <w:bCs/>
          <w:color w:val="141414"/>
          <w:sz w:val="22"/>
          <w:szCs w:val="22"/>
        </w:rPr>
        <w:lastRenderedPageBreak/>
        <w:t>(d) Disclosures.</w:t>
      </w:r>
      <w:r w:rsidRPr="00EE0948">
        <w:rPr>
          <w:i/>
          <w:iCs/>
          <w:color w:val="141414"/>
          <w:sz w:val="22"/>
          <w:szCs w:val="22"/>
        </w:rPr>
        <w:t xml:space="preserve"> </w:t>
      </w:r>
      <w:r w:rsidRPr="00EE0948">
        <w:rPr>
          <w:color w:val="141414"/>
          <w:sz w:val="22"/>
          <w:szCs w:val="22"/>
        </w:rPr>
        <w:t xml:space="preserve">If the Subcontractor has responded affirmatively to the representation in paragraph (c) of this clause, the Subcontractor shall provide the following additional information to DT Global: </w:t>
      </w:r>
    </w:p>
    <w:p w14:paraId="2FA1C87A" w14:textId="77777777" w:rsidR="0041378F" w:rsidRPr="00EE0948" w:rsidRDefault="0041378F" w:rsidP="0041378F">
      <w:pPr>
        <w:pStyle w:val="NormalWeb"/>
        <w:jc w:val="both"/>
        <w:rPr>
          <w:sz w:val="22"/>
          <w:szCs w:val="22"/>
        </w:rPr>
      </w:pPr>
      <w:r w:rsidRPr="00EE0948">
        <w:rPr>
          <w:color w:val="141414"/>
          <w:sz w:val="22"/>
          <w:szCs w:val="22"/>
        </w:rPr>
        <w:t>(1) List of all covered telecommunications equipment and services offered or provided (Entity name, brand; model number, such as original equipment manufacturer (OEM) number, manufacturer part number, or wholesaler number; and item description, as applicable</w:t>
      </w:r>
      <w:proofErr w:type="gramStart"/>
      <w:r w:rsidRPr="00EE0948">
        <w:rPr>
          <w:color w:val="141414"/>
          <w:sz w:val="22"/>
          <w:szCs w:val="22"/>
        </w:rPr>
        <w:t>);</w:t>
      </w:r>
      <w:proofErr w:type="gramEnd"/>
      <w:r w:rsidRPr="00EE0948">
        <w:rPr>
          <w:color w:val="141414"/>
          <w:sz w:val="22"/>
          <w:szCs w:val="22"/>
        </w:rPr>
        <w:t xml:space="preserve"> </w:t>
      </w:r>
    </w:p>
    <w:p w14:paraId="6C94B361" w14:textId="5F0F39CD" w:rsidR="0041378F" w:rsidRPr="00EE0948" w:rsidRDefault="0041378F" w:rsidP="0041378F">
      <w:pPr>
        <w:pStyle w:val="NormalWeb"/>
        <w:jc w:val="both"/>
        <w:rPr>
          <w:color w:val="141414"/>
          <w:sz w:val="22"/>
          <w:szCs w:val="22"/>
        </w:rPr>
      </w:pPr>
      <w:r w:rsidRPr="00EE0948">
        <w:rPr>
          <w:color w:val="141414"/>
          <w:sz w:val="22"/>
          <w:szCs w:val="22"/>
        </w:rPr>
        <w:t xml:space="preserve">(2) Explanation of the proposed use of covered telecommunications equipment and services and any factors relevant to determining if such use would be permissible under the prohibition in paragraph (b) of this </w:t>
      </w:r>
      <w:r w:rsidR="009E2B7F" w:rsidRPr="00EE0948">
        <w:rPr>
          <w:color w:val="141414"/>
          <w:sz w:val="22"/>
          <w:szCs w:val="22"/>
        </w:rPr>
        <w:t>provision.</w:t>
      </w:r>
    </w:p>
    <w:p w14:paraId="1FB27FE2" w14:textId="77777777" w:rsidR="0041378F" w:rsidRPr="00EE0948" w:rsidRDefault="0041378F" w:rsidP="0041378F">
      <w:pPr>
        <w:pStyle w:val="NormalWeb"/>
        <w:jc w:val="both"/>
        <w:rPr>
          <w:b/>
          <w:bCs/>
          <w:sz w:val="22"/>
          <w:szCs w:val="22"/>
        </w:rPr>
      </w:pPr>
      <w:r w:rsidRPr="00EE0948">
        <w:rPr>
          <w:rStyle w:val="ph"/>
          <w:b/>
          <w:bCs/>
          <w:color w:val="000000"/>
          <w:sz w:val="22"/>
          <w:szCs w:val="22"/>
          <w:bdr w:val="none" w:sz="0" w:space="0" w:color="auto" w:frame="1"/>
        </w:rPr>
        <w:t>(e)</w:t>
      </w:r>
      <w:r w:rsidRPr="00EE0948">
        <w:rPr>
          <w:b/>
          <w:bCs/>
          <w:color w:val="000000"/>
          <w:sz w:val="22"/>
          <w:szCs w:val="22"/>
        </w:rPr>
        <w:t> Reporting requirement. </w:t>
      </w:r>
    </w:p>
    <w:p w14:paraId="1DE0CD75" w14:textId="77777777" w:rsidR="0041378F" w:rsidRPr="00EE0948" w:rsidRDefault="0041378F" w:rsidP="0041378F">
      <w:pPr>
        <w:pStyle w:val="runin"/>
        <w:shd w:val="clear" w:color="auto" w:fill="FFFFFF"/>
        <w:jc w:val="both"/>
        <w:textAlignment w:val="baseline"/>
        <w:rPr>
          <w:color w:val="000000"/>
          <w:sz w:val="22"/>
          <w:szCs w:val="22"/>
        </w:rPr>
      </w:pPr>
      <w:r w:rsidRPr="00EE0948">
        <w:rPr>
          <w:rStyle w:val="ph"/>
          <w:color w:val="000000"/>
          <w:sz w:val="22"/>
          <w:szCs w:val="22"/>
          <w:bdr w:val="none" w:sz="0" w:space="0" w:color="auto" w:frame="1"/>
        </w:rPr>
        <w:t>(1)</w:t>
      </w:r>
      <w:r w:rsidRPr="00EE0948">
        <w:rPr>
          <w:color w:val="000000"/>
          <w:sz w:val="22"/>
          <w:szCs w:val="22"/>
        </w:rPr>
        <w:t> In the event the Subcontractor identifies covered telecommunications equipment or services used as a substantial or essential component of any system, or as critical technology as part of any system, during contract performance, or the Subcontractor is notified of such by a subcontractor at any tier or by any other source, the Subcontractor shall report the information in paragraph (d)(2) of this clause to DT Global.</w:t>
      </w:r>
    </w:p>
    <w:p w14:paraId="5436B880" w14:textId="77777777" w:rsidR="0041378F" w:rsidRPr="00EE0948" w:rsidRDefault="0041378F" w:rsidP="0041378F">
      <w:pPr>
        <w:pStyle w:val="p"/>
        <w:shd w:val="clear" w:color="auto" w:fill="FFFFFF"/>
        <w:spacing w:before="240" w:beforeAutospacing="0"/>
        <w:jc w:val="both"/>
        <w:textAlignment w:val="baseline"/>
        <w:rPr>
          <w:color w:val="000000"/>
          <w:sz w:val="22"/>
          <w:szCs w:val="22"/>
        </w:rPr>
      </w:pPr>
      <w:r w:rsidRPr="00EE0948">
        <w:rPr>
          <w:rStyle w:val="ph"/>
          <w:color w:val="000000"/>
          <w:sz w:val="22"/>
          <w:szCs w:val="22"/>
          <w:bdr w:val="none" w:sz="0" w:space="0" w:color="auto" w:frame="1"/>
        </w:rPr>
        <w:t>(2)</w:t>
      </w:r>
      <w:r w:rsidRPr="00EE0948">
        <w:rPr>
          <w:color w:val="000000"/>
          <w:sz w:val="22"/>
          <w:szCs w:val="22"/>
        </w:rPr>
        <w:t> The Subcontractor shall report the following information pursuant to paragraph (d)(1) of this clause</w:t>
      </w:r>
    </w:p>
    <w:p w14:paraId="5250ECC7" w14:textId="77777777" w:rsidR="0041378F" w:rsidRPr="00EE0948" w:rsidRDefault="0041378F" w:rsidP="0041378F">
      <w:pPr>
        <w:pStyle w:val="p"/>
        <w:shd w:val="clear" w:color="auto" w:fill="FFFFFF"/>
        <w:spacing w:before="240" w:beforeAutospacing="0"/>
        <w:ind w:firstLine="240"/>
        <w:jc w:val="both"/>
        <w:textAlignment w:val="baseline"/>
        <w:rPr>
          <w:color w:val="000000"/>
          <w:sz w:val="22"/>
          <w:szCs w:val="22"/>
        </w:rPr>
      </w:pPr>
      <w:r w:rsidRPr="00EE0948">
        <w:rPr>
          <w:color w:val="000000"/>
          <w:sz w:val="22"/>
          <w:szCs w:val="22"/>
          <w:bdr w:val="none" w:sz="0" w:space="0" w:color="auto" w:frame="1"/>
        </w:rPr>
        <w:t>               </w:t>
      </w:r>
      <w:r w:rsidRPr="00EE0948">
        <w:rPr>
          <w:color w:val="000000"/>
          <w:sz w:val="22"/>
          <w:szCs w:val="22"/>
        </w:rPr>
        <w:t> </w:t>
      </w:r>
      <w:r w:rsidRPr="00EE0948">
        <w:rPr>
          <w:rStyle w:val="ph"/>
          <w:color w:val="000000"/>
          <w:sz w:val="22"/>
          <w:szCs w:val="22"/>
          <w:bdr w:val="none" w:sz="0" w:space="0" w:color="auto" w:frame="1"/>
        </w:rPr>
        <w:t>(i)</w:t>
      </w:r>
      <w:r w:rsidRPr="00EE0948">
        <w:rPr>
          <w:color w:val="000000"/>
          <w:sz w:val="22"/>
          <w:szCs w:val="22"/>
        </w:rPr>
        <w:t> Immediately upon such identification or notification: the contract number; the order number(s), if applicable; supplier name; supplier unique entity identifier (if known); supplier Commercial and Government Entity (CAGE) code (if known); brand; model number (original equipment manufacturer number, manufacturer part number, or wholesaler number); item description; and any readily available information about mitigation actions undertaken or recommended.</w:t>
      </w:r>
    </w:p>
    <w:p w14:paraId="059865D0" w14:textId="77777777" w:rsidR="0041378F" w:rsidRPr="00EE0948" w:rsidRDefault="0041378F" w:rsidP="0041378F">
      <w:pPr>
        <w:pStyle w:val="p"/>
        <w:shd w:val="clear" w:color="auto" w:fill="FFFFFF"/>
        <w:spacing w:before="240" w:beforeAutospacing="0"/>
        <w:ind w:firstLine="240"/>
        <w:jc w:val="both"/>
        <w:textAlignment w:val="baseline"/>
        <w:rPr>
          <w:color w:val="000000"/>
          <w:sz w:val="22"/>
          <w:szCs w:val="22"/>
        </w:rPr>
      </w:pPr>
      <w:r w:rsidRPr="00EE0948">
        <w:rPr>
          <w:color w:val="000000"/>
          <w:sz w:val="22"/>
          <w:szCs w:val="22"/>
          <w:bdr w:val="none" w:sz="0" w:space="0" w:color="auto" w:frame="1"/>
        </w:rPr>
        <w:t>               </w:t>
      </w:r>
      <w:r w:rsidRPr="00EE0948">
        <w:rPr>
          <w:color w:val="000000"/>
          <w:sz w:val="22"/>
          <w:szCs w:val="22"/>
        </w:rPr>
        <w:t> </w:t>
      </w:r>
      <w:r w:rsidRPr="00EE0948">
        <w:rPr>
          <w:rStyle w:val="ph"/>
          <w:color w:val="000000"/>
          <w:sz w:val="22"/>
          <w:szCs w:val="22"/>
          <w:bdr w:val="none" w:sz="0" w:space="0" w:color="auto" w:frame="1"/>
        </w:rPr>
        <w:t>(ii)</w:t>
      </w:r>
      <w:r w:rsidRPr="00EE0948">
        <w:rPr>
          <w:color w:val="000000"/>
          <w:sz w:val="22"/>
          <w:szCs w:val="22"/>
        </w:rPr>
        <w:t> Within 5 business days of submitting the information in paragraph (d)(2)(i) of this clause: any further available information about mitigation actions undertaken or recommended. In addition, the Subcontractor shall describe the efforts it undertook to prevent use or submission of covered telecommunications equipment or services, and any additional efforts that will be incorporated to prevent future use or submission of covered telecommunications equipment or services.</w:t>
      </w:r>
    </w:p>
    <w:p w14:paraId="42869608" w14:textId="77777777" w:rsidR="0041378F" w:rsidRPr="00EE0948" w:rsidRDefault="0041378F" w:rsidP="0041378F">
      <w:pPr>
        <w:pStyle w:val="p"/>
        <w:shd w:val="clear" w:color="auto" w:fill="FFFFFF"/>
        <w:spacing w:before="240" w:beforeAutospacing="0"/>
        <w:jc w:val="both"/>
        <w:textAlignment w:val="baseline"/>
        <w:rPr>
          <w:color w:val="000000"/>
          <w:sz w:val="22"/>
          <w:szCs w:val="22"/>
        </w:rPr>
      </w:pPr>
      <w:r w:rsidRPr="00EE0948">
        <w:rPr>
          <w:rStyle w:val="ph"/>
          <w:b/>
          <w:bCs/>
          <w:color w:val="000000"/>
          <w:sz w:val="22"/>
          <w:szCs w:val="22"/>
          <w:bdr w:val="none" w:sz="0" w:space="0" w:color="auto" w:frame="1"/>
        </w:rPr>
        <w:t>(f)</w:t>
      </w:r>
      <w:r w:rsidRPr="00EE0948">
        <w:rPr>
          <w:b/>
          <w:bCs/>
          <w:color w:val="000000"/>
          <w:sz w:val="22"/>
          <w:szCs w:val="22"/>
        </w:rPr>
        <w:t> 2</w:t>
      </w:r>
      <w:r w:rsidRPr="00EE0948">
        <w:rPr>
          <w:b/>
          <w:bCs/>
          <w:color w:val="000000"/>
          <w:sz w:val="22"/>
          <w:szCs w:val="22"/>
          <w:vertAlign w:val="superscript"/>
        </w:rPr>
        <w:t>nd</w:t>
      </w:r>
      <w:r w:rsidRPr="00EE0948">
        <w:rPr>
          <w:b/>
          <w:bCs/>
          <w:color w:val="000000"/>
          <w:sz w:val="22"/>
          <w:szCs w:val="22"/>
        </w:rPr>
        <w:t xml:space="preserve"> Tier </w:t>
      </w:r>
      <w:r w:rsidRPr="00EE0948">
        <w:rPr>
          <w:rStyle w:val="Emphasis"/>
          <w:b/>
          <w:bCs/>
          <w:color w:val="000000"/>
          <w:sz w:val="22"/>
          <w:szCs w:val="22"/>
          <w:bdr w:val="none" w:sz="0" w:space="0" w:color="auto" w:frame="1"/>
        </w:rPr>
        <w:t>Subcontracts.</w:t>
      </w:r>
      <w:r w:rsidRPr="00EE0948">
        <w:rPr>
          <w:color w:val="000000"/>
          <w:sz w:val="22"/>
          <w:szCs w:val="22"/>
        </w:rPr>
        <w:t> The Subcontractor shall insert the substance of this clause, including this paragraph (f), in all 2</w:t>
      </w:r>
      <w:r w:rsidRPr="00EE0948">
        <w:rPr>
          <w:color w:val="000000"/>
          <w:sz w:val="22"/>
          <w:szCs w:val="22"/>
          <w:vertAlign w:val="superscript"/>
        </w:rPr>
        <w:t>nd</w:t>
      </w:r>
      <w:r w:rsidRPr="00EE0948">
        <w:rPr>
          <w:color w:val="000000"/>
          <w:sz w:val="22"/>
          <w:szCs w:val="22"/>
        </w:rPr>
        <w:t xml:space="preserve"> Tier subcontracts and other contractual instruments, including subcontracts for the acquisition of commercial items.</w:t>
      </w:r>
    </w:p>
    <w:p w14:paraId="403696F5" w14:textId="77777777" w:rsidR="0041378F" w:rsidRPr="00EE0948" w:rsidRDefault="0041378F" w:rsidP="0041378F">
      <w:pPr>
        <w:jc w:val="both"/>
        <w:rPr>
          <w:rFonts w:ascii="Times New Roman" w:hAnsi="Times New Roman"/>
          <w:sz w:val="22"/>
          <w:szCs w:val="22"/>
        </w:rPr>
      </w:pPr>
      <w:r w:rsidRPr="00EE0948">
        <w:rPr>
          <w:rStyle w:val="ph"/>
          <w:rFonts w:ascii="Times New Roman" w:hAnsi="Times New Roman"/>
          <w:b/>
          <w:bCs/>
          <w:i/>
          <w:iCs/>
          <w:color w:val="000000"/>
          <w:sz w:val="22"/>
          <w:szCs w:val="22"/>
          <w:bdr w:val="none" w:sz="0" w:space="0" w:color="auto" w:frame="1"/>
        </w:rPr>
        <w:t>(g)</w:t>
      </w:r>
      <w:r w:rsidRPr="00EE0948">
        <w:rPr>
          <w:rStyle w:val="apple-converted-space"/>
          <w:rFonts w:ascii="Times New Roman" w:hAnsi="Times New Roman"/>
          <w:b/>
          <w:bCs/>
          <w:i/>
          <w:iCs/>
          <w:color w:val="000000"/>
          <w:sz w:val="22"/>
          <w:szCs w:val="22"/>
          <w:shd w:val="clear" w:color="auto" w:fill="FFFFFF"/>
        </w:rPr>
        <w:t> </w:t>
      </w:r>
      <w:r w:rsidRPr="00EE0948">
        <w:rPr>
          <w:rFonts w:ascii="Times New Roman" w:hAnsi="Times New Roman"/>
          <w:b/>
          <w:bCs/>
          <w:i/>
          <w:iCs/>
          <w:color w:val="000000"/>
          <w:sz w:val="22"/>
          <w:szCs w:val="22"/>
          <w:shd w:val="clear" w:color="auto" w:fill="FFFFFF"/>
        </w:rPr>
        <w:t xml:space="preserve"> SAM Verification.</w:t>
      </w:r>
      <w:r w:rsidRPr="00EE0948">
        <w:rPr>
          <w:rFonts w:ascii="Times New Roman" w:hAnsi="Times New Roman"/>
          <w:color w:val="000000"/>
          <w:sz w:val="22"/>
          <w:szCs w:val="22"/>
          <w:shd w:val="clear" w:color="auto" w:fill="FFFFFF"/>
        </w:rPr>
        <w:t xml:space="preserve"> The Subcontractor shall regularly review the list of excluded parties in the System for Award Management (SAM) (</w:t>
      </w:r>
      <w:hyperlink r:id="rId14" w:tgtFrame="_blank" w:history="1">
        <w:r w:rsidRPr="00EE0948">
          <w:rPr>
            <w:rStyle w:val="Hyperlink"/>
            <w:rFonts w:ascii="Times New Roman" w:hAnsi="Times New Roman"/>
            <w:color w:val="1062AE"/>
            <w:sz w:val="22"/>
            <w:szCs w:val="22"/>
            <w:bdr w:val="none" w:sz="0" w:space="0" w:color="auto" w:frame="1"/>
          </w:rPr>
          <w:t>https://www.sam.gov</w:t>
        </w:r>
      </w:hyperlink>
      <w:r w:rsidRPr="00EE0948">
        <w:rPr>
          <w:rFonts w:ascii="Times New Roman" w:hAnsi="Times New Roman"/>
          <w:color w:val="000000"/>
          <w:sz w:val="22"/>
          <w:szCs w:val="22"/>
          <w:shd w:val="clear" w:color="auto" w:fill="FFFFFF"/>
        </w:rPr>
        <w:t>) to identify entities excluded from receiving federal awards for “covered telecommunications equipment or services”.</w:t>
      </w:r>
    </w:p>
    <w:p w14:paraId="1CA73A62" w14:textId="77777777" w:rsidR="0041378F" w:rsidRPr="00EE0948" w:rsidRDefault="0041378F" w:rsidP="0041378F">
      <w:pPr>
        <w:pStyle w:val="Default"/>
        <w:spacing w:before="120"/>
        <w:rPr>
          <w:color w:val="auto"/>
          <w:sz w:val="22"/>
          <w:szCs w:val="22"/>
        </w:rPr>
      </w:pPr>
      <w:r w:rsidRPr="00EE0948">
        <w:rPr>
          <w:color w:val="auto"/>
          <w:sz w:val="22"/>
          <w:szCs w:val="22"/>
        </w:rPr>
        <w:t xml:space="preserve">Signature: _____________________________ </w:t>
      </w:r>
    </w:p>
    <w:p w14:paraId="56778EDA" w14:textId="77777777" w:rsidR="0041378F" w:rsidRPr="00EE0948" w:rsidRDefault="0041378F" w:rsidP="0041378F">
      <w:pPr>
        <w:pStyle w:val="Default"/>
        <w:spacing w:before="120"/>
        <w:rPr>
          <w:color w:val="auto"/>
          <w:sz w:val="22"/>
          <w:szCs w:val="22"/>
        </w:rPr>
      </w:pPr>
      <w:r w:rsidRPr="00EE0948">
        <w:rPr>
          <w:color w:val="auto"/>
          <w:sz w:val="22"/>
          <w:szCs w:val="22"/>
        </w:rPr>
        <w:t xml:space="preserve">Date: _________________________________ </w:t>
      </w:r>
    </w:p>
    <w:p w14:paraId="43B02573" w14:textId="77777777" w:rsidR="0041378F" w:rsidRPr="00EE0948" w:rsidRDefault="0041378F" w:rsidP="0041378F">
      <w:pPr>
        <w:pStyle w:val="Default"/>
        <w:spacing w:before="120"/>
        <w:rPr>
          <w:color w:val="auto"/>
          <w:sz w:val="22"/>
          <w:szCs w:val="22"/>
        </w:rPr>
      </w:pPr>
      <w:r w:rsidRPr="00EE0948">
        <w:rPr>
          <w:color w:val="auto"/>
          <w:sz w:val="22"/>
          <w:szCs w:val="22"/>
        </w:rPr>
        <w:t xml:space="preserve">Name: ________________________________ </w:t>
      </w:r>
    </w:p>
    <w:p w14:paraId="579987F7" w14:textId="77777777" w:rsidR="0041378F" w:rsidRPr="00EE0948" w:rsidRDefault="0041378F" w:rsidP="0041378F">
      <w:pPr>
        <w:pStyle w:val="Default"/>
        <w:spacing w:before="120"/>
        <w:rPr>
          <w:color w:val="auto"/>
          <w:sz w:val="22"/>
          <w:szCs w:val="22"/>
        </w:rPr>
      </w:pPr>
      <w:r w:rsidRPr="00EE0948">
        <w:rPr>
          <w:color w:val="auto"/>
          <w:sz w:val="22"/>
          <w:szCs w:val="22"/>
        </w:rPr>
        <w:lastRenderedPageBreak/>
        <w:t xml:space="preserve">Title/Position: __________________________ </w:t>
      </w:r>
    </w:p>
    <w:p w14:paraId="59B04F56" w14:textId="45D8C6C4" w:rsidR="005C1B49" w:rsidRDefault="0041378F" w:rsidP="00184B34">
      <w:pPr>
        <w:pStyle w:val="Default"/>
        <w:spacing w:before="120"/>
        <w:rPr>
          <w:color w:val="auto"/>
          <w:sz w:val="22"/>
          <w:szCs w:val="22"/>
        </w:rPr>
      </w:pPr>
      <w:r w:rsidRPr="00EE0948">
        <w:rPr>
          <w:color w:val="auto"/>
          <w:sz w:val="22"/>
          <w:szCs w:val="22"/>
        </w:rPr>
        <w:t>Organization: ___________________________</w:t>
      </w:r>
    </w:p>
    <w:p w14:paraId="284E32F5" w14:textId="5B05AE1B" w:rsidR="00A70141" w:rsidRDefault="00A70141" w:rsidP="00184B34">
      <w:pPr>
        <w:pStyle w:val="Default"/>
        <w:spacing w:before="120"/>
        <w:rPr>
          <w:color w:val="auto"/>
          <w:sz w:val="22"/>
          <w:szCs w:val="22"/>
        </w:rPr>
      </w:pPr>
    </w:p>
    <w:p w14:paraId="03F51821" w14:textId="6CAB670D" w:rsidR="00A70141" w:rsidRDefault="00A70141" w:rsidP="00184B34">
      <w:pPr>
        <w:pStyle w:val="Default"/>
        <w:spacing w:before="120"/>
        <w:rPr>
          <w:color w:val="auto"/>
          <w:sz w:val="22"/>
          <w:szCs w:val="22"/>
        </w:rPr>
      </w:pPr>
    </w:p>
    <w:p w14:paraId="069D5F5A" w14:textId="5E5FBC76" w:rsidR="00A70141" w:rsidRDefault="00A70141" w:rsidP="00184B34">
      <w:pPr>
        <w:pStyle w:val="Default"/>
        <w:spacing w:before="120"/>
        <w:rPr>
          <w:color w:val="auto"/>
          <w:sz w:val="22"/>
          <w:szCs w:val="22"/>
        </w:rPr>
      </w:pPr>
    </w:p>
    <w:p w14:paraId="19CDE09F" w14:textId="0A2F00DE" w:rsidR="00A70141" w:rsidRDefault="00A70141" w:rsidP="00184B34">
      <w:pPr>
        <w:pStyle w:val="Default"/>
        <w:spacing w:before="120"/>
        <w:rPr>
          <w:color w:val="auto"/>
          <w:sz w:val="22"/>
          <w:szCs w:val="22"/>
        </w:rPr>
      </w:pPr>
    </w:p>
    <w:p w14:paraId="4840F49A" w14:textId="7EF49B5F" w:rsidR="00A70141" w:rsidRDefault="00A70141" w:rsidP="00184B34">
      <w:pPr>
        <w:pStyle w:val="Default"/>
        <w:spacing w:before="120"/>
        <w:rPr>
          <w:color w:val="auto"/>
          <w:sz w:val="22"/>
          <w:szCs w:val="22"/>
        </w:rPr>
      </w:pPr>
    </w:p>
    <w:p w14:paraId="08F98D24" w14:textId="68A85AD8" w:rsidR="00A70141" w:rsidRDefault="00A70141" w:rsidP="00184B34">
      <w:pPr>
        <w:pStyle w:val="Default"/>
        <w:spacing w:before="120"/>
        <w:rPr>
          <w:color w:val="auto"/>
          <w:sz w:val="22"/>
          <w:szCs w:val="22"/>
        </w:rPr>
      </w:pPr>
    </w:p>
    <w:p w14:paraId="1DB1F639" w14:textId="4F3FB5CF" w:rsidR="00A70141" w:rsidRDefault="00A70141" w:rsidP="00184B34">
      <w:pPr>
        <w:pStyle w:val="Default"/>
        <w:spacing w:before="120"/>
        <w:rPr>
          <w:color w:val="auto"/>
          <w:sz w:val="22"/>
          <w:szCs w:val="22"/>
        </w:rPr>
      </w:pPr>
    </w:p>
    <w:p w14:paraId="5A2E9C84" w14:textId="5BE06C15" w:rsidR="00A70141" w:rsidRDefault="00A70141" w:rsidP="00184B34">
      <w:pPr>
        <w:pStyle w:val="Default"/>
        <w:spacing w:before="120"/>
        <w:rPr>
          <w:color w:val="auto"/>
          <w:sz w:val="22"/>
          <w:szCs w:val="22"/>
        </w:rPr>
      </w:pPr>
    </w:p>
    <w:p w14:paraId="4B9F5851" w14:textId="3B0BEA7A" w:rsidR="00A70141" w:rsidRDefault="00A70141" w:rsidP="00184B34">
      <w:pPr>
        <w:pStyle w:val="Default"/>
        <w:spacing w:before="120"/>
        <w:rPr>
          <w:color w:val="auto"/>
          <w:sz w:val="22"/>
          <w:szCs w:val="22"/>
        </w:rPr>
      </w:pPr>
    </w:p>
    <w:p w14:paraId="532F15FF" w14:textId="506BC302" w:rsidR="00A70141" w:rsidRDefault="00A70141" w:rsidP="00184B34">
      <w:pPr>
        <w:pStyle w:val="Default"/>
        <w:spacing w:before="120"/>
        <w:rPr>
          <w:color w:val="auto"/>
          <w:sz w:val="22"/>
          <w:szCs w:val="22"/>
        </w:rPr>
      </w:pPr>
    </w:p>
    <w:p w14:paraId="512508BB" w14:textId="14CCC215" w:rsidR="00A70141" w:rsidRDefault="00A70141" w:rsidP="00184B34">
      <w:pPr>
        <w:pStyle w:val="Default"/>
        <w:spacing w:before="120"/>
        <w:rPr>
          <w:color w:val="auto"/>
          <w:sz w:val="22"/>
          <w:szCs w:val="22"/>
        </w:rPr>
      </w:pPr>
    </w:p>
    <w:p w14:paraId="0E3E526F" w14:textId="07ED25A6" w:rsidR="00A70141" w:rsidRDefault="00A70141" w:rsidP="00184B34">
      <w:pPr>
        <w:pStyle w:val="Default"/>
        <w:spacing w:before="120"/>
        <w:rPr>
          <w:color w:val="auto"/>
          <w:sz w:val="22"/>
          <w:szCs w:val="22"/>
        </w:rPr>
      </w:pPr>
    </w:p>
    <w:p w14:paraId="2FCA030F" w14:textId="73E4214D" w:rsidR="00A70141" w:rsidRDefault="00A70141" w:rsidP="00184B34">
      <w:pPr>
        <w:pStyle w:val="Default"/>
        <w:spacing w:before="120"/>
        <w:rPr>
          <w:color w:val="auto"/>
          <w:sz w:val="22"/>
          <w:szCs w:val="22"/>
        </w:rPr>
      </w:pPr>
    </w:p>
    <w:p w14:paraId="11DE726C" w14:textId="1DD85EFF" w:rsidR="00A70141" w:rsidRDefault="00A70141" w:rsidP="00184B34">
      <w:pPr>
        <w:pStyle w:val="Default"/>
        <w:spacing w:before="120"/>
        <w:rPr>
          <w:color w:val="auto"/>
          <w:sz w:val="22"/>
          <w:szCs w:val="22"/>
        </w:rPr>
      </w:pPr>
    </w:p>
    <w:p w14:paraId="10C1143D" w14:textId="5A321318" w:rsidR="00A70141" w:rsidRDefault="00A70141" w:rsidP="00184B34">
      <w:pPr>
        <w:pStyle w:val="Default"/>
        <w:spacing w:before="120"/>
        <w:rPr>
          <w:color w:val="auto"/>
          <w:sz w:val="22"/>
          <w:szCs w:val="22"/>
        </w:rPr>
      </w:pPr>
    </w:p>
    <w:p w14:paraId="4E135CA1" w14:textId="57D56F51" w:rsidR="00A70141" w:rsidRDefault="00A70141" w:rsidP="00184B34">
      <w:pPr>
        <w:pStyle w:val="Default"/>
        <w:spacing w:before="120"/>
        <w:rPr>
          <w:color w:val="auto"/>
          <w:sz w:val="22"/>
          <w:szCs w:val="22"/>
        </w:rPr>
      </w:pPr>
    </w:p>
    <w:p w14:paraId="321C66AB" w14:textId="069B8BB6" w:rsidR="00A70141" w:rsidRDefault="00A70141" w:rsidP="00184B34">
      <w:pPr>
        <w:pStyle w:val="Default"/>
        <w:spacing w:before="120"/>
        <w:rPr>
          <w:color w:val="auto"/>
          <w:sz w:val="22"/>
          <w:szCs w:val="22"/>
        </w:rPr>
      </w:pPr>
    </w:p>
    <w:p w14:paraId="184B7393" w14:textId="219D998F" w:rsidR="00A70141" w:rsidRDefault="00A70141" w:rsidP="00184B34">
      <w:pPr>
        <w:pStyle w:val="Default"/>
        <w:spacing w:before="120"/>
        <w:rPr>
          <w:color w:val="auto"/>
          <w:sz w:val="22"/>
          <w:szCs w:val="22"/>
        </w:rPr>
      </w:pPr>
    </w:p>
    <w:p w14:paraId="3618BD8B" w14:textId="6E2C58FB" w:rsidR="00A70141" w:rsidRDefault="00A70141" w:rsidP="00184B34">
      <w:pPr>
        <w:pStyle w:val="Default"/>
        <w:spacing w:before="120"/>
        <w:rPr>
          <w:color w:val="auto"/>
          <w:sz w:val="22"/>
          <w:szCs w:val="22"/>
        </w:rPr>
      </w:pPr>
    </w:p>
    <w:p w14:paraId="365E8D12" w14:textId="6456B6FD" w:rsidR="00A70141" w:rsidRDefault="00A70141" w:rsidP="00184B34">
      <w:pPr>
        <w:pStyle w:val="Default"/>
        <w:spacing w:before="120"/>
        <w:rPr>
          <w:color w:val="auto"/>
          <w:sz w:val="22"/>
          <w:szCs w:val="22"/>
        </w:rPr>
      </w:pPr>
    </w:p>
    <w:p w14:paraId="6DB704BD" w14:textId="213DB807" w:rsidR="00A70141" w:rsidRDefault="00A70141" w:rsidP="00184B34">
      <w:pPr>
        <w:pStyle w:val="Default"/>
        <w:spacing w:before="120"/>
        <w:rPr>
          <w:color w:val="auto"/>
          <w:sz w:val="22"/>
          <w:szCs w:val="22"/>
        </w:rPr>
      </w:pPr>
    </w:p>
    <w:p w14:paraId="57C9B7A3" w14:textId="7096D2E9" w:rsidR="00A70141" w:rsidRDefault="00A70141" w:rsidP="00184B34">
      <w:pPr>
        <w:pStyle w:val="Default"/>
        <w:spacing w:before="120"/>
        <w:rPr>
          <w:color w:val="auto"/>
          <w:sz w:val="22"/>
          <w:szCs w:val="22"/>
        </w:rPr>
      </w:pPr>
    </w:p>
    <w:p w14:paraId="652627A8" w14:textId="03CC5158" w:rsidR="00A70141" w:rsidRDefault="00A70141" w:rsidP="00184B34">
      <w:pPr>
        <w:pStyle w:val="Default"/>
        <w:spacing w:before="120"/>
        <w:rPr>
          <w:color w:val="auto"/>
          <w:sz w:val="22"/>
          <w:szCs w:val="22"/>
        </w:rPr>
      </w:pPr>
    </w:p>
    <w:p w14:paraId="5059535E" w14:textId="5284D396" w:rsidR="00A70141" w:rsidRDefault="00A70141" w:rsidP="00184B34">
      <w:pPr>
        <w:pStyle w:val="Default"/>
        <w:spacing w:before="120"/>
        <w:rPr>
          <w:color w:val="auto"/>
          <w:sz w:val="22"/>
          <w:szCs w:val="22"/>
        </w:rPr>
      </w:pPr>
    </w:p>
    <w:p w14:paraId="4CB5FB68" w14:textId="5D049E4C" w:rsidR="006B1CE3" w:rsidRPr="006B1CE3" w:rsidRDefault="006B1CE3" w:rsidP="006B1CE3">
      <w:pPr>
        <w:pStyle w:val="Default"/>
        <w:spacing w:before="120"/>
        <w:jc w:val="center"/>
        <w:rPr>
          <w:b/>
          <w:bCs/>
          <w:color w:val="auto"/>
          <w:sz w:val="22"/>
          <w:szCs w:val="22"/>
        </w:rPr>
      </w:pPr>
      <w:r w:rsidRPr="006B1CE3">
        <w:rPr>
          <w:b/>
          <w:bCs/>
          <w:color w:val="auto"/>
          <w:sz w:val="22"/>
          <w:szCs w:val="22"/>
        </w:rPr>
        <w:t xml:space="preserve">ANNEX </w:t>
      </w:r>
      <w:r>
        <w:rPr>
          <w:b/>
          <w:bCs/>
          <w:color w:val="auto"/>
          <w:sz w:val="22"/>
          <w:szCs w:val="22"/>
        </w:rPr>
        <w:t>2</w:t>
      </w:r>
    </w:p>
    <w:p w14:paraId="06F60D82" w14:textId="1169F91C" w:rsidR="006B1CE3" w:rsidRDefault="009A4FEB" w:rsidP="009A4FEB">
      <w:pPr>
        <w:pStyle w:val="Default"/>
        <w:spacing w:before="120"/>
        <w:jc w:val="center"/>
        <w:rPr>
          <w:color w:val="auto"/>
          <w:sz w:val="22"/>
          <w:szCs w:val="22"/>
        </w:rPr>
      </w:pPr>
      <w:r>
        <w:rPr>
          <w:color w:val="auto"/>
          <w:sz w:val="22"/>
          <w:szCs w:val="22"/>
        </w:rPr>
        <w:t>Items Pictures and Measurement for the Specification above</w:t>
      </w:r>
    </w:p>
    <w:p w14:paraId="0CCC4935" w14:textId="14212563" w:rsidR="006B1CE3" w:rsidRDefault="006B1CE3" w:rsidP="009A4FEB">
      <w:pPr>
        <w:pStyle w:val="Default"/>
        <w:spacing w:before="120"/>
        <w:jc w:val="center"/>
        <w:rPr>
          <w:color w:val="auto"/>
          <w:sz w:val="22"/>
          <w:szCs w:val="22"/>
        </w:rPr>
      </w:pPr>
    </w:p>
    <w:p w14:paraId="56A4041B" w14:textId="6D3E620A" w:rsidR="006B1CE3" w:rsidRDefault="006B1CE3" w:rsidP="00184B34">
      <w:pPr>
        <w:pStyle w:val="Default"/>
        <w:spacing w:before="120"/>
        <w:rPr>
          <w:color w:val="auto"/>
          <w:sz w:val="22"/>
          <w:szCs w:val="22"/>
        </w:rPr>
      </w:pPr>
    </w:p>
    <w:p w14:paraId="0D43F87F" w14:textId="77777777" w:rsidR="006B1CE3" w:rsidRDefault="006B1CE3" w:rsidP="00184B34">
      <w:pPr>
        <w:pStyle w:val="Default"/>
        <w:spacing w:before="120"/>
        <w:rPr>
          <w:color w:val="auto"/>
          <w:sz w:val="22"/>
          <w:szCs w:val="22"/>
        </w:rPr>
      </w:pPr>
    </w:p>
    <w:p w14:paraId="6821021E" w14:textId="50E3FE9D" w:rsidR="00A70141" w:rsidRDefault="00A70141" w:rsidP="00A70141">
      <w:pPr>
        <w:pStyle w:val="Default"/>
        <w:spacing w:before="120"/>
        <w:rPr>
          <w:color w:val="auto"/>
          <w:sz w:val="22"/>
          <w:szCs w:val="22"/>
        </w:rPr>
      </w:pPr>
      <w:r>
        <w:rPr>
          <w:color w:val="auto"/>
          <w:sz w:val="22"/>
          <w:szCs w:val="22"/>
        </w:rPr>
        <w:t>Rulers</w:t>
      </w:r>
      <w:r w:rsidR="003604A4">
        <w:rPr>
          <w:color w:val="auto"/>
          <w:sz w:val="22"/>
          <w:szCs w:val="22"/>
        </w:rPr>
        <w:t xml:space="preserve">. </w:t>
      </w:r>
      <w:r w:rsidRPr="00A70141">
        <w:rPr>
          <w:color w:val="auto"/>
          <w:sz w:val="22"/>
          <w:szCs w:val="22"/>
        </w:rPr>
        <w:t>Size 12’</w:t>
      </w:r>
      <w:proofErr w:type="gramStart"/>
      <w:r w:rsidRPr="00A70141">
        <w:rPr>
          <w:color w:val="auto"/>
          <w:sz w:val="22"/>
          <w:szCs w:val="22"/>
        </w:rPr>
        <w:t>’ .</w:t>
      </w:r>
      <w:proofErr w:type="gramEnd"/>
      <w:r w:rsidRPr="00A70141">
        <w:rPr>
          <w:color w:val="auto"/>
          <w:sz w:val="22"/>
          <w:szCs w:val="22"/>
        </w:rPr>
        <w:t xml:space="preserve"> L.</w:t>
      </w:r>
      <w:r>
        <w:rPr>
          <w:color w:val="auto"/>
          <w:sz w:val="22"/>
          <w:szCs w:val="22"/>
        </w:rPr>
        <w:t xml:space="preserve"> </w:t>
      </w:r>
      <w:r w:rsidRPr="00A70141">
        <w:rPr>
          <w:color w:val="auto"/>
          <w:sz w:val="22"/>
          <w:szCs w:val="22"/>
        </w:rPr>
        <w:t>Made of hard plastic</w:t>
      </w:r>
      <w:r>
        <w:rPr>
          <w:color w:val="auto"/>
          <w:sz w:val="22"/>
          <w:szCs w:val="22"/>
        </w:rPr>
        <w:t xml:space="preserve"> </w:t>
      </w:r>
      <w:r w:rsidRPr="00A70141">
        <w:rPr>
          <w:color w:val="auto"/>
          <w:sz w:val="22"/>
          <w:szCs w:val="22"/>
        </w:rPr>
        <w:t>Assorted colors</w:t>
      </w:r>
    </w:p>
    <w:p w14:paraId="225DA929" w14:textId="7E2F57E4" w:rsidR="00A70141" w:rsidRDefault="00A70141" w:rsidP="00184B34">
      <w:pPr>
        <w:pStyle w:val="Default"/>
        <w:spacing w:before="120"/>
        <w:rPr>
          <w:color w:val="auto"/>
          <w:sz w:val="22"/>
          <w:szCs w:val="22"/>
        </w:rPr>
      </w:pPr>
    </w:p>
    <w:p w14:paraId="794BC966" w14:textId="215FBE22" w:rsidR="00A70141" w:rsidRDefault="00A70141" w:rsidP="00184B34">
      <w:pPr>
        <w:pStyle w:val="Default"/>
        <w:spacing w:before="120"/>
        <w:rPr>
          <w:rFonts w:cs="Arial"/>
          <w:bCs/>
          <w:color w:val="FF0000"/>
          <w:sz w:val="22"/>
          <w:szCs w:val="22"/>
        </w:rPr>
      </w:pPr>
      <w:r>
        <w:rPr>
          <w:rFonts w:cs="Arial"/>
          <w:bCs/>
          <w:noProof/>
          <w:color w:val="FF0000"/>
          <w:sz w:val="22"/>
          <w:szCs w:val="22"/>
        </w:rPr>
        <w:drawing>
          <wp:anchor distT="0" distB="0" distL="114300" distR="114300" simplePos="0" relativeHeight="251658240" behindDoc="0" locked="0" layoutInCell="1" allowOverlap="1" wp14:anchorId="04D0BE90" wp14:editId="00379D6E">
            <wp:simplePos x="459645" y="2043953"/>
            <wp:positionH relativeFrom="column">
              <wp:align>left</wp:align>
            </wp:positionH>
            <wp:positionV relativeFrom="paragraph">
              <wp:align>top</wp:align>
            </wp:positionV>
            <wp:extent cx="951230" cy="1274445"/>
            <wp:effectExtent l="0" t="0" r="127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1230" cy="1274445"/>
                    </a:xfrm>
                    <a:prstGeom prst="rect">
                      <a:avLst/>
                    </a:prstGeom>
                    <a:noFill/>
                  </pic:spPr>
                </pic:pic>
              </a:graphicData>
            </a:graphic>
          </wp:anchor>
        </w:drawing>
      </w:r>
      <w:r>
        <w:rPr>
          <w:rFonts w:cs="Arial"/>
          <w:bCs/>
          <w:color w:val="FF0000"/>
          <w:sz w:val="22"/>
          <w:szCs w:val="22"/>
        </w:rPr>
        <w:t xml:space="preserve">    </w:t>
      </w:r>
      <w:r>
        <w:rPr>
          <w:rFonts w:cs="Arial"/>
          <w:bCs/>
          <w:noProof/>
          <w:color w:val="FF0000"/>
          <w:sz w:val="22"/>
          <w:szCs w:val="22"/>
        </w:rPr>
        <w:drawing>
          <wp:inline distT="0" distB="0" distL="0" distR="0" wp14:anchorId="455E868D" wp14:editId="3BE9EB59">
            <wp:extent cx="1134110" cy="159131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4110" cy="1591310"/>
                    </a:xfrm>
                    <a:prstGeom prst="rect">
                      <a:avLst/>
                    </a:prstGeom>
                    <a:noFill/>
                  </pic:spPr>
                </pic:pic>
              </a:graphicData>
            </a:graphic>
          </wp:inline>
        </w:drawing>
      </w:r>
      <w:r>
        <w:rPr>
          <w:rFonts w:cs="Arial"/>
          <w:bCs/>
          <w:color w:val="FF0000"/>
          <w:sz w:val="22"/>
          <w:szCs w:val="22"/>
        </w:rPr>
        <w:br w:type="textWrapping" w:clear="all"/>
      </w:r>
    </w:p>
    <w:p w14:paraId="710DF005" w14:textId="382D2136" w:rsidR="003604A4" w:rsidRDefault="003604A4" w:rsidP="00184B34">
      <w:pPr>
        <w:pStyle w:val="Default"/>
        <w:spacing w:before="120"/>
        <w:rPr>
          <w:rFonts w:cs="Arial"/>
          <w:bCs/>
          <w:color w:val="FF0000"/>
          <w:sz w:val="22"/>
          <w:szCs w:val="22"/>
        </w:rPr>
      </w:pPr>
      <w:r w:rsidRPr="003604A4">
        <w:rPr>
          <w:noProof/>
        </w:rPr>
        <w:lastRenderedPageBreak/>
        <w:drawing>
          <wp:inline distT="0" distB="0" distL="0" distR="0" wp14:anchorId="22D668A2" wp14:editId="2D659937">
            <wp:extent cx="4883150" cy="634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6343650"/>
                    </a:xfrm>
                    <a:prstGeom prst="rect">
                      <a:avLst/>
                    </a:prstGeom>
                    <a:noFill/>
                    <a:ln>
                      <a:noFill/>
                    </a:ln>
                  </pic:spPr>
                </pic:pic>
              </a:graphicData>
            </a:graphic>
          </wp:inline>
        </w:drawing>
      </w:r>
    </w:p>
    <w:p w14:paraId="365FDA4D" w14:textId="5775C4CC" w:rsidR="003604A4" w:rsidRDefault="003604A4" w:rsidP="00184B34">
      <w:pPr>
        <w:pStyle w:val="Default"/>
        <w:spacing w:before="120"/>
        <w:rPr>
          <w:rFonts w:cs="Arial"/>
          <w:bCs/>
          <w:color w:val="FF0000"/>
          <w:sz w:val="22"/>
          <w:szCs w:val="22"/>
        </w:rPr>
      </w:pPr>
    </w:p>
    <w:p w14:paraId="2C80E326" w14:textId="5C0BB65A" w:rsidR="003604A4" w:rsidRDefault="003604A4" w:rsidP="00184B34">
      <w:pPr>
        <w:pStyle w:val="Default"/>
        <w:spacing w:before="120"/>
        <w:rPr>
          <w:rFonts w:cs="Arial"/>
          <w:bCs/>
          <w:color w:val="FF0000"/>
          <w:sz w:val="22"/>
          <w:szCs w:val="22"/>
        </w:rPr>
      </w:pPr>
      <w:r>
        <w:rPr>
          <w:rFonts w:cs="Arial"/>
          <w:bCs/>
          <w:noProof/>
          <w:color w:val="FF0000"/>
          <w:sz w:val="22"/>
          <w:szCs w:val="22"/>
        </w:rPr>
        <w:drawing>
          <wp:anchor distT="0" distB="0" distL="114300" distR="114300" simplePos="0" relativeHeight="251659264" behindDoc="0" locked="0" layoutInCell="1" allowOverlap="1" wp14:anchorId="3D798865" wp14:editId="2C38DF6E">
            <wp:simplePos x="0" y="0"/>
            <wp:positionH relativeFrom="column">
              <wp:posOffset>311914</wp:posOffset>
            </wp:positionH>
            <wp:positionV relativeFrom="paragraph">
              <wp:posOffset>77291</wp:posOffset>
            </wp:positionV>
            <wp:extent cx="3030220" cy="2048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0220" cy="2048510"/>
                    </a:xfrm>
                    <a:prstGeom prst="rect">
                      <a:avLst/>
                    </a:prstGeom>
                    <a:noFill/>
                  </pic:spPr>
                </pic:pic>
              </a:graphicData>
            </a:graphic>
          </wp:anchor>
        </w:drawing>
      </w:r>
      <w:r>
        <w:rPr>
          <w:noProof/>
        </w:rPr>
        <w:drawing>
          <wp:inline distT="0" distB="0" distL="0" distR="0" wp14:anchorId="4FE35A28" wp14:editId="6006A03F">
            <wp:extent cx="2877820" cy="22802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7820" cy="2280285"/>
                    </a:xfrm>
                    <a:prstGeom prst="rect">
                      <a:avLst/>
                    </a:prstGeom>
                    <a:noFill/>
                  </pic:spPr>
                </pic:pic>
              </a:graphicData>
            </a:graphic>
          </wp:inline>
        </w:drawing>
      </w:r>
    </w:p>
    <w:p w14:paraId="3229C3AB" w14:textId="5AB6637F" w:rsidR="003604A4" w:rsidRPr="003604A4" w:rsidRDefault="003604A4" w:rsidP="003604A4">
      <w:pPr>
        <w:rPr>
          <w:rFonts w:ascii="Times New Roman" w:hAnsi="Times New Roman" w:cs="Arial"/>
          <w:bCs/>
          <w:color w:val="000000" w:themeColor="text1"/>
          <w:sz w:val="22"/>
          <w:szCs w:val="22"/>
        </w:rPr>
      </w:pPr>
      <w:r w:rsidRPr="006B1CE3">
        <w:rPr>
          <w:rFonts w:cs="Arial"/>
          <w:b/>
          <w:color w:val="000000" w:themeColor="text1"/>
          <w:sz w:val="22"/>
          <w:szCs w:val="22"/>
        </w:rPr>
        <w:t>Sample picture of pink threads</w:t>
      </w:r>
      <w:r w:rsidRPr="003604A4">
        <w:rPr>
          <w:rFonts w:cs="Arial"/>
          <w:bCs/>
          <w:color w:val="000000" w:themeColor="text1"/>
          <w:sz w:val="22"/>
          <w:szCs w:val="22"/>
        </w:rPr>
        <w:t xml:space="preserve">                                                        </w:t>
      </w:r>
      <w:r w:rsidRPr="006B1CE3">
        <w:rPr>
          <w:rFonts w:ascii="Times New Roman" w:hAnsi="Times New Roman" w:cs="Arial"/>
          <w:b/>
          <w:color w:val="000000" w:themeColor="text1"/>
          <w:sz w:val="22"/>
          <w:szCs w:val="22"/>
        </w:rPr>
        <w:t>Sample carton of 25 rolls 6000-yard threads</w:t>
      </w:r>
    </w:p>
    <w:p w14:paraId="7768B8A8" w14:textId="074444D3" w:rsidR="003604A4" w:rsidRPr="003604A4" w:rsidRDefault="003604A4" w:rsidP="00184B34">
      <w:pPr>
        <w:pStyle w:val="Default"/>
        <w:spacing w:before="120"/>
        <w:rPr>
          <w:rFonts w:cs="Arial"/>
          <w:bCs/>
          <w:color w:val="000000" w:themeColor="text1"/>
          <w:sz w:val="22"/>
          <w:szCs w:val="22"/>
        </w:rPr>
      </w:pPr>
    </w:p>
    <w:p w14:paraId="7A3451D1" w14:textId="475600CF" w:rsidR="003604A4" w:rsidRPr="003604A4" w:rsidRDefault="003604A4" w:rsidP="003604A4">
      <w:r w:rsidRPr="003604A4">
        <w:t xml:space="preserve">NB: suppliers should blend the colors of the threads with the colors of the menstrual pad’s materials procured. In case the colors </w:t>
      </w:r>
      <w:proofErr w:type="gramStart"/>
      <w:r w:rsidRPr="003604A4">
        <w:t>similar to</w:t>
      </w:r>
      <w:proofErr w:type="gramEnd"/>
      <w:r w:rsidRPr="003604A4">
        <w:t xml:space="preserve"> the materials are unavailable, white as a neutral color can do.</w:t>
      </w:r>
    </w:p>
    <w:p w14:paraId="0E245EBD" w14:textId="6CC36A4C" w:rsidR="003604A4" w:rsidRPr="003604A4" w:rsidRDefault="003604A4" w:rsidP="003604A4"/>
    <w:p w14:paraId="271B9D84" w14:textId="1871D8D5" w:rsidR="003604A4" w:rsidRPr="006B1CE3" w:rsidRDefault="003604A4" w:rsidP="003604A4">
      <w:pPr>
        <w:rPr>
          <w:b/>
          <w:bCs/>
        </w:rPr>
      </w:pPr>
      <w:r w:rsidRPr="006B1CE3">
        <w:rPr>
          <w:b/>
          <w:bCs/>
        </w:rPr>
        <w:t>full set sewing machine</w:t>
      </w:r>
    </w:p>
    <w:p w14:paraId="30AB6282" w14:textId="77777777" w:rsidR="003604A4" w:rsidRDefault="003604A4" w:rsidP="003604A4">
      <w:r>
        <w:rPr>
          <w:noProof/>
        </w:rPr>
        <w:drawing>
          <wp:anchor distT="0" distB="0" distL="114300" distR="114300" simplePos="0" relativeHeight="251660288" behindDoc="0" locked="0" layoutInCell="1" allowOverlap="1" wp14:anchorId="7CCE37AC" wp14:editId="7DFFC5CE">
            <wp:simplePos x="459645" y="4840941"/>
            <wp:positionH relativeFrom="column">
              <wp:align>left</wp:align>
            </wp:positionH>
            <wp:positionV relativeFrom="paragraph">
              <wp:align>top</wp:align>
            </wp:positionV>
            <wp:extent cx="2546789" cy="2205318"/>
            <wp:effectExtent l="0" t="0" r="635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6789" cy="2205318"/>
                    </a:xfrm>
                    <a:prstGeom prst="rect">
                      <a:avLst/>
                    </a:prstGeom>
                    <a:noFill/>
                  </pic:spPr>
                </pic:pic>
              </a:graphicData>
            </a:graphic>
          </wp:anchor>
        </w:drawing>
      </w:r>
    </w:p>
    <w:p w14:paraId="1A625E5F" w14:textId="102CA1E6" w:rsidR="003604A4" w:rsidRPr="006B1CE3" w:rsidRDefault="003604A4" w:rsidP="003604A4">
      <w:pPr>
        <w:rPr>
          <w:b/>
          <w:bCs/>
        </w:rPr>
      </w:pPr>
      <w:r w:rsidRPr="006B1CE3">
        <w:rPr>
          <w:b/>
          <w:bCs/>
        </w:rPr>
        <w:t>A kit of Singer sewing Machines accessories</w:t>
      </w:r>
    </w:p>
    <w:p w14:paraId="70B1E78E" w14:textId="77777777" w:rsidR="003604A4" w:rsidRPr="003604A4" w:rsidRDefault="003604A4" w:rsidP="003604A4"/>
    <w:p w14:paraId="3911C4C0" w14:textId="77777777" w:rsidR="003604A4" w:rsidRPr="003604A4" w:rsidRDefault="003604A4" w:rsidP="003604A4"/>
    <w:p w14:paraId="508B8DA1" w14:textId="77777777" w:rsidR="003604A4" w:rsidRPr="003604A4" w:rsidRDefault="003604A4" w:rsidP="003604A4"/>
    <w:p w14:paraId="6CEFE7F1" w14:textId="77777777" w:rsidR="003604A4" w:rsidRPr="003604A4" w:rsidRDefault="003604A4" w:rsidP="003604A4"/>
    <w:p w14:paraId="450E67AC" w14:textId="3F619A94" w:rsidR="003604A4" w:rsidRDefault="003604A4" w:rsidP="003604A4">
      <w:r>
        <w:rPr>
          <w:noProof/>
        </w:rPr>
        <w:drawing>
          <wp:inline distT="0" distB="0" distL="0" distR="0" wp14:anchorId="472AC134" wp14:editId="6B220F9C">
            <wp:extent cx="3183255" cy="131047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8566" cy="1316780"/>
                    </a:xfrm>
                    <a:prstGeom prst="rect">
                      <a:avLst/>
                    </a:prstGeom>
                    <a:noFill/>
                  </pic:spPr>
                </pic:pic>
              </a:graphicData>
            </a:graphic>
          </wp:inline>
        </w:drawing>
      </w:r>
    </w:p>
    <w:p w14:paraId="27B4C0F6" w14:textId="2431431C" w:rsidR="003604A4" w:rsidRDefault="003604A4" w:rsidP="003604A4">
      <w:pPr>
        <w:pStyle w:val="Default"/>
        <w:tabs>
          <w:tab w:val="left" w:pos="1132"/>
        </w:tabs>
        <w:spacing w:before="120"/>
        <w:rPr>
          <w:rFonts w:cs="Arial"/>
          <w:bCs/>
          <w:noProof/>
          <w:color w:val="FF0000"/>
          <w:sz w:val="22"/>
          <w:szCs w:val="22"/>
        </w:rPr>
      </w:pPr>
      <w:r>
        <w:rPr>
          <w:rFonts w:cs="Arial"/>
          <w:bCs/>
          <w:color w:val="FF0000"/>
          <w:sz w:val="22"/>
          <w:szCs w:val="22"/>
        </w:rPr>
        <w:lastRenderedPageBreak/>
        <w:tab/>
        <w:t xml:space="preserve">  </w:t>
      </w:r>
      <w:r>
        <w:rPr>
          <w:rFonts w:cs="Arial"/>
          <w:bCs/>
          <w:color w:val="FF0000"/>
          <w:sz w:val="22"/>
          <w:szCs w:val="22"/>
        </w:rPr>
        <w:br w:type="textWrapping" w:clear="all"/>
      </w:r>
      <w:r>
        <w:rPr>
          <w:rFonts w:cs="Arial"/>
          <w:bCs/>
          <w:noProof/>
          <w:color w:val="FF0000"/>
          <w:sz w:val="22"/>
          <w:szCs w:val="22"/>
        </w:rPr>
        <w:drawing>
          <wp:inline distT="0" distB="0" distL="0" distR="0" wp14:anchorId="6C6B1E52" wp14:editId="08674172">
            <wp:extent cx="2176145" cy="2176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6145" cy="2176145"/>
                    </a:xfrm>
                    <a:prstGeom prst="rect">
                      <a:avLst/>
                    </a:prstGeom>
                    <a:noFill/>
                  </pic:spPr>
                </pic:pic>
              </a:graphicData>
            </a:graphic>
          </wp:inline>
        </w:drawing>
      </w:r>
      <w:r w:rsidR="006B1CE3">
        <w:rPr>
          <w:rFonts w:cs="Arial"/>
          <w:bCs/>
          <w:noProof/>
          <w:color w:val="FF0000"/>
          <w:sz w:val="22"/>
          <w:szCs w:val="22"/>
        </w:rPr>
        <w:drawing>
          <wp:inline distT="0" distB="0" distL="0" distR="0" wp14:anchorId="05184E1D" wp14:editId="3056E934">
            <wp:extent cx="3194685" cy="2395855"/>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4685" cy="2395855"/>
                    </a:xfrm>
                    <a:prstGeom prst="rect">
                      <a:avLst/>
                    </a:prstGeom>
                    <a:noFill/>
                  </pic:spPr>
                </pic:pic>
              </a:graphicData>
            </a:graphic>
          </wp:inline>
        </w:drawing>
      </w:r>
    </w:p>
    <w:p w14:paraId="10E85EF8" w14:textId="3D9002BF" w:rsidR="006B1CE3" w:rsidRPr="006B1CE3" w:rsidRDefault="006B1CE3" w:rsidP="006B1CE3"/>
    <w:p w14:paraId="58C62B22" w14:textId="457197B6" w:rsidR="006B1CE3" w:rsidRPr="006B1CE3" w:rsidRDefault="006B1CE3" w:rsidP="006B1CE3"/>
    <w:p w14:paraId="31D5EB39" w14:textId="76ADB5D5" w:rsidR="006B1CE3" w:rsidRDefault="006B1CE3" w:rsidP="006B1CE3">
      <w:pPr>
        <w:rPr>
          <w:rFonts w:ascii="Times New Roman" w:hAnsi="Times New Roman" w:cs="Arial"/>
          <w:bCs/>
          <w:noProof/>
          <w:color w:val="FF0000"/>
          <w:sz w:val="22"/>
          <w:szCs w:val="22"/>
        </w:rPr>
      </w:pPr>
    </w:p>
    <w:p w14:paraId="01259B34" w14:textId="7A289A6F" w:rsidR="006B1CE3" w:rsidRPr="006B1CE3" w:rsidRDefault="006B1CE3" w:rsidP="006B1CE3">
      <w:pPr>
        <w:ind w:firstLine="720"/>
        <w:rPr>
          <w:b/>
          <w:bCs/>
        </w:rPr>
      </w:pPr>
      <w:r w:rsidRPr="006B1CE3">
        <w:rPr>
          <w:b/>
          <w:bCs/>
        </w:rPr>
        <w:t>Pictures Three threads overlock sewing machine with accessories</w:t>
      </w:r>
    </w:p>
    <w:p w14:paraId="02B99534" w14:textId="249DAF8E" w:rsidR="006B1CE3" w:rsidRDefault="006B1CE3" w:rsidP="006B1CE3">
      <w:pPr>
        <w:ind w:firstLine="720"/>
      </w:pPr>
    </w:p>
    <w:p w14:paraId="50648EE3" w14:textId="3CCA8311" w:rsidR="006B1CE3" w:rsidRDefault="006B1CE3" w:rsidP="006B1CE3">
      <w:pPr>
        <w:ind w:firstLine="720"/>
      </w:pPr>
    </w:p>
    <w:p w14:paraId="4012EC88" w14:textId="3108F094" w:rsidR="006B1CE3" w:rsidRDefault="006B1CE3" w:rsidP="006B1CE3">
      <w:pPr>
        <w:ind w:firstLine="720"/>
      </w:pPr>
    </w:p>
    <w:p w14:paraId="3F022912" w14:textId="50EE6012" w:rsidR="006B1CE3" w:rsidRDefault="006B1CE3" w:rsidP="006B1CE3">
      <w:pPr>
        <w:ind w:firstLine="720"/>
      </w:pPr>
    </w:p>
    <w:p w14:paraId="63E865C8" w14:textId="6595A24A" w:rsidR="006B1CE3" w:rsidRDefault="006B1CE3" w:rsidP="006B1CE3">
      <w:pPr>
        <w:ind w:firstLine="720"/>
      </w:pPr>
    </w:p>
    <w:p w14:paraId="387FDBA8" w14:textId="1C1A8FA7" w:rsidR="006B1CE3" w:rsidRDefault="006B1CE3" w:rsidP="006B1CE3">
      <w:pPr>
        <w:ind w:firstLine="720"/>
      </w:pPr>
    </w:p>
    <w:p w14:paraId="4205C86B" w14:textId="72E68709" w:rsidR="006B1CE3" w:rsidRDefault="006B1CE3" w:rsidP="006B1CE3">
      <w:pPr>
        <w:ind w:firstLine="720"/>
      </w:pPr>
    </w:p>
    <w:p w14:paraId="10D76021" w14:textId="318F8F35" w:rsidR="006B1CE3" w:rsidRDefault="006B1CE3" w:rsidP="006B1CE3">
      <w:pPr>
        <w:ind w:firstLine="720"/>
      </w:pPr>
    </w:p>
    <w:p w14:paraId="6B75A716" w14:textId="1B97F819" w:rsidR="006B1CE3" w:rsidRDefault="006B1CE3" w:rsidP="006B1CE3">
      <w:pPr>
        <w:ind w:firstLine="720"/>
      </w:pPr>
    </w:p>
    <w:p w14:paraId="3015895C" w14:textId="454363B1" w:rsidR="006B1CE3" w:rsidRDefault="006B1CE3" w:rsidP="006B1CE3">
      <w:pPr>
        <w:ind w:firstLine="720"/>
      </w:pPr>
    </w:p>
    <w:p w14:paraId="45544BE7" w14:textId="4DF0A526" w:rsidR="006B1CE3" w:rsidRDefault="006B1CE3" w:rsidP="006B1CE3">
      <w:pPr>
        <w:ind w:firstLine="720"/>
      </w:pPr>
    </w:p>
    <w:p w14:paraId="23FC808B" w14:textId="28DC10E4" w:rsidR="006B1CE3" w:rsidRDefault="006B1CE3" w:rsidP="006B1CE3">
      <w:pPr>
        <w:ind w:firstLine="720"/>
      </w:pPr>
    </w:p>
    <w:p w14:paraId="1D80BDBE" w14:textId="6EFBDD5D" w:rsidR="006B1CE3" w:rsidRDefault="006B1CE3" w:rsidP="006B1CE3">
      <w:pPr>
        <w:ind w:firstLine="720"/>
      </w:pPr>
    </w:p>
    <w:p w14:paraId="4F683398" w14:textId="6B901CF7" w:rsidR="006B1CE3" w:rsidRDefault="006B1CE3" w:rsidP="006B1CE3">
      <w:pPr>
        <w:ind w:firstLine="720"/>
      </w:pPr>
    </w:p>
    <w:p w14:paraId="12B42C44" w14:textId="2512DBFC" w:rsidR="006B1CE3" w:rsidRDefault="006B1CE3" w:rsidP="006B1CE3">
      <w:pPr>
        <w:ind w:firstLine="720"/>
      </w:pPr>
    </w:p>
    <w:p w14:paraId="5F8E1DA0" w14:textId="6A135D1D" w:rsidR="006B1CE3" w:rsidRDefault="006B1CE3" w:rsidP="006B1CE3">
      <w:pPr>
        <w:ind w:firstLine="720"/>
      </w:pPr>
    </w:p>
    <w:p w14:paraId="03E80126" w14:textId="7680B996" w:rsidR="006B1CE3" w:rsidRDefault="006B1CE3" w:rsidP="006B1CE3">
      <w:pPr>
        <w:ind w:firstLine="720"/>
      </w:pPr>
    </w:p>
    <w:p w14:paraId="435CA4D4" w14:textId="542C443D" w:rsidR="006B1CE3" w:rsidRDefault="006B1CE3" w:rsidP="006B1CE3">
      <w:pPr>
        <w:ind w:firstLine="720"/>
      </w:pPr>
    </w:p>
    <w:p w14:paraId="4142AF3A" w14:textId="36492075" w:rsidR="006B1CE3" w:rsidRDefault="006B1CE3" w:rsidP="006B1CE3">
      <w:pPr>
        <w:ind w:firstLine="720"/>
      </w:pPr>
    </w:p>
    <w:p w14:paraId="2E6F00EC" w14:textId="2E9D9BBC" w:rsidR="006B1CE3" w:rsidRPr="006B1CE3" w:rsidRDefault="006B1CE3" w:rsidP="006B1CE3">
      <w:pPr>
        <w:ind w:firstLine="720"/>
        <w:rPr>
          <w:b/>
          <w:bCs/>
        </w:rPr>
      </w:pPr>
      <w:r w:rsidRPr="006B1CE3">
        <w:rPr>
          <w:b/>
          <w:bCs/>
        </w:rPr>
        <w:t>lubricant oil- Any of them is okay for both machine types</w:t>
      </w:r>
    </w:p>
    <w:p w14:paraId="0826800C" w14:textId="480B139E" w:rsidR="006B1CE3" w:rsidRDefault="006B1CE3" w:rsidP="006B1CE3">
      <w:pPr>
        <w:ind w:firstLine="720"/>
      </w:pPr>
    </w:p>
    <w:p w14:paraId="6BFC6445" w14:textId="79D41160" w:rsidR="006B1CE3" w:rsidRDefault="006B1CE3" w:rsidP="006B1CE3">
      <w:pPr>
        <w:ind w:firstLine="720"/>
      </w:pPr>
      <w:r>
        <w:rPr>
          <w:noProof/>
        </w:rPr>
        <w:drawing>
          <wp:inline distT="0" distB="0" distL="0" distR="0" wp14:anchorId="47955F2E" wp14:editId="6286F467">
            <wp:extent cx="2065651" cy="2141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74" cy="2152439"/>
                    </a:xfrm>
                    <a:prstGeom prst="rect">
                      <a:avLst/>
                    </a:prstGeom>
                    <a:noFill/>
                  </pic:spPr>
                </pic:pic>
              </a:graphicData>
            </a:graphic>
          </wp:inline>
        </w:drawing>
      </w:r>
      <w:r>
        <w:rPr>
          <w:noProof/>
        </w:rPr>
        <w:drawing>
          <wp:inline distT="0" distB="0" distL="0" distR="0" wp14:anchorId="122036EE" wp14:editId="06ADC8E0">
            <wp:extent cx="1904035" cy="2414270"/>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7857" cy="2419116"/>
                    </a:xfrm>
                    <a:prstGeom prst="rect">
                      <a:avLst/>
                    </a:prstGeom>
                    <a:noFill/>
                  </pic:spPr>
                </pic:pic>
              </a:graphicData>
            </a:graphic>
          </wp:inline>
        </w:drawing>
      </w:r>
      <w:r>
        <w:rPr>
          <w:noProof/>
        </w:rPr>
        <w:drawing>
          <wp:inline distT="0" distB="0" distL="0" distR="0" wp14:anchorId="7459BD1F" wp14:editId="15B9D597">
            <wp:extent cx="3963035" cy="2908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3035" cy="2908300"/>
                    </a:xfrm>
                    <a:prstGeom prst="rect">
                      <a:avLst/>
                    </a:prstGeom>
                    <a:noFill/>
                  </pic:spPr>
                </pic:pic>
              </a:graphicData>
            </a:graphic>
          </wp:inline>
        </w:drawing>
      </w:r>
    </w:p>
    <w:p w14:paraId="57AB7B19" w14:textId="689E4539" w:rsidR="006B1CE3" w:rsidRDefault="006B1CE3" w:rsidP="006B1CE3">
      <w:pPr>
        <w:ind w:firstLine="720"/>
      </w:pPr>
    </w:p>
    <w:p w14:paraId="1AD27F11" w14:textId="18615D1C" w:rsidR="006B1CE3" w:rsidRDefault="006B1CE3" w:rsidP="006B1CE3">
      <w:pPr>
        <w:ind w:firstLine="720"/>
      </w:pPr>
    </w:p>
    <w:p w14:paraId="6A3DBBE8" w14:textId="5D5EB116" w:rsidR="006B1CE3" w:rsidRDefault="006B1CE3" w:rsidP="006B1CE3">
      <w:pPr>
        <w:ind w:firstLine="720"/>
      </w:pPr>
    </w:p>
    <w:p w14:paraId="14BC71DC" w14:textId="1C68C8BC" w:rsidR="006B1CE3" w:rsidRDefault="006B1CE3" w:rsidP="006B1CE3">
      <w:pPr>
        <w:ind w:firstLine="720"/>
      </w:pPr>
    </w:p>
    <w:p w14:paraId="7AE99688" w14:textId="6E40CF1F" w:rsidR="006B1CE3" w:rsidRDefault="006B1CE3" w:rsidP="006B1CE3">
      <w:pPr>
        <w:ind w:firstLine="720"/>
      </w:pPr>
    </w:p>
    <w:p w14:paraId="4756D1DF" w14:textId="68BE2A5B" w:rsidR="006B1CE3" w:rsidRDefault="006B1CE3" w:rsidP="006B1CE3">
      <w:pPr>
        <w:ind w:firstLine="720"/>
      </w:pPr>
    </w:p>
    <w:p w14:paraId="626BD6CC" w14:textId="5E1C45F8" w:rsidR="006B1CE3" w:rsidRDefault="006B1CE3" w:rsidP="006B1CE3">
      <w:pPr>
        <w:ind w:firstLine="720"/>
      </w:pPr>
    </w:p>
    <w:p w14:paraId="7DB53094" w14:textId="2B1596C7" w:rsidR="006B1CE3" w:rsidRDefault="006B1CE3" w:rsidP="006B1CE3">
      <w:pPr>
        <w:ind w:firstLine="720"/>
      </w:pPr>
    </w:p>
    <w:p w14:paraId="76461141" w14:textId="7910D6F5" w:rsidR="006B1CE3" w:rsidRDefault="006B1CE3" w:rsidP="006B1CE3">
      <w:pPr>
        <w:ind w:firstLine="720"/>
      </w:pPr>
    </w:p>
    <w:p w14:paraId="16136806" w14:textId="018A5AC4" w:rsidR="006B1CE3" w:rsidRDefault="006B1CE3" w:rsidP="006B1CE3">
      <w:pPr>
        <w:ind w:firstLine="720"/>
      </w:pPr>
    </w:p>
    <w:p w14:paraId="33C8C79A" w14:textId="389E33D7" w:rsidR="006B1CE3" w:rsidRDefault="006B1CE3" w:rsidP="006B1CE3">
      <w:pPr>
        <w:ind w:firstLine="720"/>
      </w:pPr>
    </w:p>
    <w:p w14:paraId="28379CBB" w14:textId="78847704" w:rsidR="006B1CE3" w:rsidRDefault="006B1CE3" w:rsidP="006B1CE3">
      <w:pPr>
        <w:ind w:firstLine="720"/>
      </w:pPr>
    </w:p>
    <w:p w14:paraId="0CD6C06E" w14:textId="25A0E5B3" w:rsidR="006B1CE3" w:rsidRDefault="006B1CE3" w:rsidP="006B1CE3">
      <w:pPr>
        <w:ind w:firstLine="720"/>
      </w:pPr>
    </w:p>
    <w:p w14:paraId="2898BE2C" w14:textId="06C47607" w:rsidR="006B1CE3" w:rsidRDefault="006B1CE3" w:rsidP="006B1CE3">
      <w:pPr>
        <w:ind w:firstLine="720"/>
      </w:pPr>
    </w:p>
    <w:p w14:paraId="39F0AE6E" w14:textId="61607B2A" w:rsidR="006B1CE3" w:rsidRDefault="006B1CE3" w:rsidP="006B1CE3">
      <w:pPr>
        <w:ind w:firstLine="720"/>
      </w:pPr>
    </w:p>
    <w:p w14:paraId="4D61E5DB" w14:textId="3FBBD61B" w:rsidR="006B1CE3" w:rsidRDefault="006B1CE3" w:rsidP="006B1CE3">
      <w:pPr>
        <w:ind w:firstLine="720"/>
      </w:pPr>
    </w:p>
    <w:p w14:paraId="24119198" w14:textId="510B2825" w:rsidR="006B1CE3" w:rsidRDefault="006B1CE3" w:rsidP="006B1CE3">
      <w:pPr>
        <w:ind w:firstLine="720"/>
      </w:pPr>
    </w:p>
    <w:p w14:paraId="340FE890" w14:textId="61599CF9" w:rsidR="006B1CE3" w:rsidRPr="006B1CE3" w:rsidRDefault="006B1CE3" w:rsidP="006B1CE3">
      <w:pPr>
        <w:ind w:firstLine="720"/>
        <w:rPr>
          <w:b/>
          <w:bCs/>
        </w:rPr>
      </w:pPr>
    </w:p>
    <w:p w14:paraId="45E7F34B" w14:textId="56EC0BBC" w:rsidR="006B1CE3" w:rsidRPr="006B1CE3" w:rsidRDefault="006B1CE3" w:rsidP="006B1CE3">
      <w:pPr>
        <w:ind w:firstLine="720"/>
        <w:rPr>
          <w:b/>
          <w:bCs/>
        </w:rPr>
      </w:pPr>
      <w:r w:rsidRPr="006B1CE3">
        <w:rPr>
          <w:b/>
          <w:bCs/>
        </w:rPr>
        <w:t>pairs of 10-inch Scissors</w:t>
      </w:r>
    </w:p>
    <w:p w14:paraId="7537FE3B" w14:textId="46C02854" w:rsidR="006B1CE3" w:rsidRDefault="006B1CE3" w:rsidP="006B1CE3">
      <w:pPr>
        <w:ind w:firstLine="720"/>
      </w:pPr>
      <w:r>
        <w:rPr>
          <w:noProof/>
        </w:rPr>
        <w:drawing>
          <wp:anchor distT="0" distB="0" distL="114300" distR="114300" simplePos="0" relativeHeight="251661312" behindDoc="0" locked="0" layoutInCell="1" allowOverlap="1" wp14:anchorId="568B47DA" wp14:editId="54D7E95E">
            <wp:simplePos x="0" y="0"/>
            <wp:positionH relativeFrom="margin">
              <wp:align>left</wp:align>
            </wp:positionH>
            <wp:positionV relativeFrom="paragraph">
              <wp:posOffset>6350</wp:posOffset>
            </wp:positionV>
            <wp:extent cx="3848100" cy="50857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0" cy="5085715"/>
                    </a:xfrm>
                    <a:prstGeom prst="rect">
                      <a:avLst/>
                    </a:prstGeom>
                    <a:noFill/>
                  </pic:spPr>
                </pic:pic>
              </a:graphicData>
            </a:graphic>
            <wp14:sizeRelH relativeFrom="margin">
              <wp14:pctWidth>0</wp14:pctWidth>
            </wp14:sizeRelH>
            <wp14:sizeRelV relativeFrom="margin">
              <wp14:pctHeight>0</wp14:pctHeight>
            </wp14:sizeRelV>
          </wp:anchor>
        </w:drawing>
      </w:r>
    </w:p>
    <w:p w14:paraId="0E786AA0" w14:textId="12803C1F" w:rsidR="006B1CE3" w:rsidRDefault="006B1CE3" w:rsidP="006B1CE3">
      <w:pPr>
        <w:ind w:firstLine="720"/>
      </w:pPr>
    </w:p>
    <w:p w14:paraId="41B5A9B3" w14:textId="7D2670BE" w:rsidR="006B1CE3" w:rsidRDefault="006B1CE3" w:rsidP="006B1CE3">
      <w:pPr>
        <w:ind w:firstLine="720"/>
      </w:pPr>
    </w:p>
    <w:p w14:paraId="3110188A" w14:textId="77777777" w:rsidR="006B1CE3" w:rsidRDefault="006B1CE3" w:rsidP="006B1CE3">
      <w:pPr>
        <w:ind w:firstLine="720"/>
      </w:pPr>
    </w:p>
    <w:p w14:paraId="5C99F5A2" w14:textId="77777777" w:rsidR="006B1CE3" w:rsidRDefault="006B1CE3" w:rsidP="006B1CE3">
      <w:pPr>
        <w:ind w:firstLine="720"/>
        <w:rPr>
          <w:noProof/>
        </w:rPr>
      </w:pPr>
      <w:r>
        <w:rPr>
          <w:noProof/>
        </w:rPr>
        <w:drawing>
          <wp:inline distT="0" distB="0" distL="0" distR="0" wp14:anchorId="73FA443A" wp14:editId="338EFE26">
            <wp:extent cx="4596765" cy="2383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6765" cy="2383790"/>
                    </a:xfrm>
                    <a:prstGeom prst="rect">
                      <a:avLst/>
                    </a:prstGeom>
                    <a:noFill/>
                  </pic:spPr>
                </pic:pic>
              </a:graphicData>
            </a:graphic>
          </wp:inline>
        </w:drawing>
      </w:r>
    </w:p>
    <w:p w14:paraId="27149338" w14:textId="77777777" w:rsidR="006B1CE3" w:rsidRPr="006B1CE3" w:rsidRDefault="006B1CE3" w:rsidP="006B1CE3"/>
    <w:p w14:paraId="2565F0FB" w14:textId="77777777" w:rsidR="006B1CE3" w:rsidRPr="006B1CE3" w:rsidRDefault="006B1CE3" w:rsidP="006B1CE3"/>
    <w:p w14:paraId="27665873" w14:textId="77777777" w:rsidR="006B1CE3" w:rsidRPr="006B1CE3" w:rsidRDefault="006B1CE3" w:rsidP="006B1CE3"/>
    <w:p w14:paraId="1218DCDC" w14:textId="77777777" w:rsidR="006B1CE3" w:rsidRPr="006B1CE3" w:rsidRDefault="006B1CE3" w:rsidP="006B1CE3"/>
    <w:p w14:paraId="75CF582E" w14:textId="77777777" w:rsidR="006B1CE3" w:rsidRPr="006B1CE3" w:rsidRDefault="006B1CE3" w:rsidP="006B1CE3"/>
    <w:p w14:paraId="2130ECE4" w14:textId="02E94728" w:rsidR="006B1CE3" w:rsidRDefault="006B1CE3" w:rsidP="006B1CE3">
      <w:pPr>
        <w:ind w:firstLine="720"/>
        <w:rPr>
          <w:noProof/>
        </w:rPr>
      </w:pPr>
      <w:r w:rsidRPr="006B1CE3">
        <w:rPr>
          <w:b/>
          <w:bCs/>
          <w:noProof/>
        </w:rPr>
        <w:t>Tailors’ tape measure, 60 inch / 150 cm long</w:t>
      </w:r>
      <w:r w:rsidRPr="006B1CE3">
        <w:rPr>
          <w:noProof/>
        </w:rPr>
        <w:t xml:space="preserve"> </w:t>
      </w:r>
      <w:r>
        <w:rPr>
          <w:noProof/>
        </w:rPr>
        <w:drawing>
          <wp:inline distT="0" distB="0" distL="0" distR="0" wp14:anchorId="653E8CE6" wp14:editId="46C25650">
            <wp:extent cx="3048000" cy="12922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292225"/>
                    </a:xfrm>
                    <a:prstGeom prst="rect">
                      <a:avLst/>
                    </a:prstGeom>
                    <a:noFill/>
                  </pic:spPr>
                </pic:pic>
              </a:graphicData>
            </a:graphic>
          </wp:inline>
        </w:drawing>
      </w:r>
    </w:p>
    <w:p w14:paraId="2A636DDB" w14:textId="2E76DE0A" w:rsidR="006B1CE3" w:rsidRPr="006B1CE3" w:rsidRDefault="006B1CE3" w:rsidP="006B1CE3">
      <w:pPr>
        <w:ind w:firstLine="720"/>
      </w:pPr>
      <w:r>
        <w:br w:type="textWrapping" w:clear="all"/>
      </w:r>
    </w:p>
    <w:sectPr w:rsidR="006B1CE3" w:rsidRPr="006B1CE3" w:rsidSect="00130476">
      <w:headerReference w:type="default" r:id="rId30"/>
      <w:footerReference w:type="default" r:id="rId31"/>
      <w:pgSz w:w="15840" w:h="12240" w:orient="landscape" w:code="1"/>
      <w:pgMar w:top="15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65BE9" w14:textId="77777777" w:rsidR="00375AA8" w:rsidRDefault="00375AA8">
      <w:r>
        <w:separator/>
      </w:r>
    </w:p>
  </w:endnote>
  <w:endnote w:type="continuationSeparator" w:id="0">
    <w:p w14:paraId="7208CEAE" w14:textId="77777777" w:rsidR="00375AA8" w:rsidRDefault="0037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venir Light">
    <w:altName w:val="MS Gothic"/>
    <w:charset w:val="4D"/>
    <w:family w:val="swiss"/>
    <w:pitch w:val="variable"/>
    <w:sig w:usb0="00000001" w:usb1="5000204A" w:usb2="00000000" w:usb3="00000000" w:csb0="0000009B" w:csb1="00000000"/>
  </w:font>
  <w:font w:name="Avenir">
    <w:altName w:val="MS Gothic"/>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D44C5" w14:textId="58ABF7A8" w:rsidR="00130476" w:rsidRPr="006A30AE" w:rsidRDefault="00130476" w:rsidP="00FB3636">
    <w:pPr>
      <w:pStyle w:val="Footer"/>
      <w:jc w:val="right"/>
      <w:rPr>
        <w:rFonts w:cs="Arial"/>
        <w:sz w:val="16"/>
        <w:szCs w:val="16"/>
      </w:rPr>
    </w:pPr>
    <w:r>
      <w:tab/>
    </w:r>
    <w:r>
      <w:rPr>
        <w:rFonts w:cs="Arial"/>
        <w:sz w:val="16"/>
        <w:szCs w:val="16"/>
      </w:rPr>
      <w:t>Request for Quote</w:t>
    </w:r>
    <w:r w:rsidR="00BF0F18">
      <w:rPr>
        <w:rFonts w:cs="Arial"/>
        <w:sz w:val="16"/>
        <w:szCs w:val="16"/>
      </w:rPr>
      <w:t xml:space="preserve">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4E8C8" w14:textId="77777777" w:rsidR="00375AA8" w:rsidRDefault="00375AA8">
      <w:r>
        <w:separator/>
      </w:r>
    </w:p>
  </w:footnote>
  <w:footnote w:type="continuationSeparator" w:id="0">
    <w:p w14:paraId="49665C4E" w14:textId="77777777" w:rsidR="00375AA8" w:rsidRDefault="00375AA8">
      <w:r>
        <w:continuationSeparator/>
      </w:r>
    </w:p>
  </w:footnote>
  <w:footnote w:id="1">
    <w:p w14:paraId="2140AD44" w14:textId="77777777" w:rsidR="00D42730" w:rsidRPr="004907B7" w:rsidRDefault="00D42730" w:rsidP="00D42730">
      <w:pPr>
        <w:pStyle w:val="Char1"/>
        <w:rPr>
          <w:lang w:val="en-US"/>
        </w:rPr>
      </w:pPr>
      <w:r>
        <w:rPr>
          <w:rStyle w:val="FootnoteReference"/>
        </w:rPr>
        <w:footnoteRef/>
      </w:r>
      <w:r>
        <w:t xml:space="preserve"> </w:t>
      </w:r>
      <w:r w:rsidRPr="004907B7">
        <w:t>https://www.usaid.gov/sites/default/files/documents/Strategic-Framework-SouthSudan-July-2024-public-version.pdf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D44C3" w14:textId="72449BF9" w:rsidR="00130476" w:rsidRPr="001F4E7F" w:rsidRDefault="00C16966" w:rsidP="00491661">
    <w:pPr>
      <w:pStyle w:val="Header"/>
      <w:tabs>
        <w:tab w:val="clear" w:pos="4320"/>
        <w:tab w:val="clear" w:pos="8640"/>
        <w:tab w:val="left" w:pos="5868"/>
        <w:tab w:val="right" w:pos="14400"/>
      </w:tabs>
      <w:jc w:val="right"/>
      <w:rPr>
        <w:rFonts w:cs="Arial"/>
        <w:i/>
        <w:sz w:val="16"/>
        <w:szCs w:val="16"/>
      </w:rPr>
    </w:pPr>
    <w:r>
      <w:rPr>
        <w:i/>
        <w:noProof/>
      </w:rPr>
      <w:drawing>
        <wp:anchor distT="0" distB="0" distL="114300" distR="114300" simplePos="0" relativeHeight="251664896" behindDoc="0" locked="0" layoutInCell="1" allowOverlap="1" wp14:anchorId="1771F945" wp14:editId="3B549627">
          <wp:simplePos x="0" y="0"/>
          <wp:positionH relativeFrom="column">
            <wp:posOffset>0</wp:posOffset>
          </wp:positionH>
          <wp:positionV relativeFrom="paragraph">
            <wp:posOffset>-97169</wp:posOffset>
          </wp:positionV>
          <wp:extent cx="1371600" cy="367665"/>
          <wp:effectExtent l="0" t="0" r="0" b="0"/>
          <wp:wrapSquare wrapText="bothSides"/>
          <wp:docPr id="2" name="Picture 2" descr="C:\Users\Keyzmany\Dropbox\~DT Global\DTG Logo\DTG Logo\DTG Logo Master\DTG_Logo_Screen_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yzmany\Dropbox\~DT Global\DTG Logo\DTG Logo\DTG Logo Master\DTG_Logo_Screen_SM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76">
      <w:rPr>
        <w:rFonts w:cs="Arial"/>
        <w:i/>
        <w:sz w:val="16"/>
        <w:szCs w:val="16"/>
      </w:rPr>
      <w:tab/>
    </w:r>
  </w:p>
  <w:p w14:paraId="05931A36" w14:textId="77777777" w:rsidR="00B20BF2" w:rsidRDefault="00B20BF2" w:rsidP="00791F01">
    <w:pPr>
      <w:pStyle w:val="Header"/>
      <w:tabs>
        <w:tab w:val="clear" w:pos="4320"/>
        <w:tab w:val="clear" w:pos="8640"/>
        <w:tab w:val="center" w:pos="7200"/>
        <w:tab w:val="right" w:pos="14400"/>
      </w:tabs>
      <w:jc w:val="center"/>
      <w:rPr>
        <w:rFonts w:cs="Arial"/>
        <w:b/>
        <w:smallCaps/>
        <w:sz w:val="28"/>
        <w:szCs w:val="28"/>
      </w:rPr>
    </w:pPr>
  </w:p>
  <w:p w14:paraId="02F07B39" w14:textId="6426A1D0" w:rsidR="00154CCF" w:rsidRDefault="00130476" w:rsidP="00791F01">
    <w:pPr>
      <w:pStyle w:val="Header"/>
      <w:tabs>
        <w:tab w:val="clear" w:pos="4320"/>
        <w:tab w:val="clear" w:pos="8640"/>
        <w:tab w:val="center" w:pos="7200"/>
        <w:tab w:val="right" w:pos="14400"/>
      </w:tabs>
      <w:jc w:val="center"/>
      <w:rPr>
        <w:rFonts w:cs="Arial"/>
        <w:b/>
        <w:smallCaps/>
        <w:sz w:val="28"/>
        <w:szCs w:val="28"/>
      </w:rPr>
    </w:pPr>
    <w:r w:rsidRPr="006A30AE">
      <w:rPr>
        <w:rFonts w:cs="Arial"/>
        <w:b/>
        <w:smallCaps/>
        <w:sz w:val="28"/>
        <w:szCs w:val="28"/>
      </w:rPr>
      <w:t>Request for Quote</w:t>
    </w:r>
    <w:r>
      <w:rPr>
        <w:rFonts w:cs="Arial"/>
        <w:b/>
        <w:smallCaps/>
        <w:sz w:val="28"/>
        <w:szCs w:val="28"/>
      </w:rPr>
      <w:t xml:space="preserve"> No.</w:t>
    </w:r>
    <w:r w:rsidR="00B96533">
      <w:rPr>
        <w:rFonts w:cs="Arial"/>
        <w:b/>
        <w:smallCaps/>
        <w:sz w:val="28"/>
        <w:szCs w:val="28"/>
      </w:rPr>
      <w:t xml:space="preserve"> – Afia WASH </w:t>
    </w:r>
    <w:r w:rsidR="005F5EBC">
      <w:rPr>
        <w:rFonts w:cs="Arial"/>
        <w:b/>
        <w:smallCaps/>
        <w:sz w:val="28"/>
        <w:szCs w:val="28"/>
      </w:rPr>
      <w:t xml:space="preserve">- </w:t>
    </w:r>
    <w:bookmarkStart w:id="7" w:name="_Hlk136261479"/>
    <w:r w:rsidR="00D4592D" w:rsidRPr="00D4592D">
      <w:rPr>
        <w:rFonts w:cs="Arial"/>
        <w:b/>
        <w:smallCaps/>
        <w:sz w:val="28"/>
        <w:szCs w:val="28"/>
      </w:rPr>
      <w:t>P1003-OPS-PR-0523-383</w:t>
    </w:r>
    <w:bookmarkEnd w:id="7"/>
  </w:p>
  <w:p w14:paraId="2F248156" w14:textId="77777777" w:rsidR="00D4592D" w:rsidRDefault="00154CCF" w:rsidP="00D4592D">
    <w:pPr>
      <w:pStyle w:val="Header"/>
      <w:tabs>
        <w:tab w:val="clear" w:pos="4320"/>
        <w:tab w:val="clear" w:pos="8640"/>
        <w:tab w:val="center" w:pos="7200"/>
        <w:tab w:val="right" w:pos="14400"/>
      </w:tabs>
      <w:rPr>
        <w:rFonts w:cs="Arial"/>
        <w:b/>
        <w:bCs/>
        <w:i/>
        <w:iCs/>
        <w:smallCaps/>
        <w:sz w:val="28"/>
        <w:szCs w:val="28"/>
      </w:rPr>
    </w:pPr>
    <w:r>
      <w:rPr>
        <w:rFonts w:cs="Arial"/>
        <w:b/>
        <w:smallCaps/>
        <w:sz w:val="28"/>
        <w:szCs w:val="28"/>
      </w:rPr>
      <w:tab/>
    </w:r>
    <w:r w:rsidR="00020444" w:rsidRPr="00B20BF2">
      <w:rPr>
        <w:rFonts w:cs="Arial"/>
        <w:b/>
        <w:i/>
        <w:iCs/>
        <w:smallCaps/>
        <w:sz w:val="28"/>
        <w:szCs w:val="28"/>
      </w:rPr>
      <w:t xml:space="preserve">Provision </w:t>
    </w:r>
    <w:r w:rsidR="004D45E7">
      <w:rPr>
        <w:rFonts w:cs="Arial"/>
        <w:b/>
        <w:i/>
        <w:iCs/>
        <w:smallCaps/>
        <w:sz w:val="28"/>
        <w:szCs w:val="28"/>
      </w:rPr>
      <w:t xml:space="preserve">and supply of </w:t>
    </w:r>
    <w:r w:rsidR="00D4592D" w:rsidRPr="00D4592D">
      <w:rPr>
        <w:rFonts w:cs="Arial"/>
        <w:b/>
        <w:bCs/>
        <w:i/>
        <w:iCs/>
        <w:smallCaps/>
        <w:sz w:val="28"/>
        <w:szCs w:val="28"/>
      </w:rPr>
      <w:t>materials for menstrual pads production, sewing machines and accessories</w:t>
    </w:r>
  </w:p>
  <w:p w14:paraId="3A4D44C4" w14:textId="7D4EE0DF" w:rsidR="00130476" w:rsidRPr="00A37DBD" w:rsidRDefault="00130476" w:rsidP="00D4592D">
    <w:pPr>
      <w:pStyle w:val="Header"/>
      <w:tabs>
        <w:tab w:val="clear" w:pos="4320"/>
        <w:tab w:val="clear" w:pos="8640"/>
        <w:tab w:val="center" w:pos="7200"/>
        <w:tab w:val="right" w:pos="14400"/>
      </w:tabs>
      <w:rPr>
        <w:szCs w:val="20"/>
      </w:rPr>
    </w:pPr>
    <w:r>
      <w:rPr>
        <w:rFonts w:cs="Arial"/>
        <w:b/>
        <w:smallCaps/>
      </w:rPr>
      <w:tab/>
    </w:r>
    <w:r w:rsidR="00D4592D">
      <w:rPr>
        <w:rFonts w:cs="Arial"/>
        <w:b/>
        <w:smallCaps/>
      </w:rPr>
      <w:tab/>
    </w:r>
    <w:r w:rsidRPr="00A37DBD">
      <w:rPr>
        <w:rFonts w:cs="Arial"/>
        <w:szCs w:val="20"/>
      </w:rPr>
      <w:t xml:space="preserve">Page </w:t>
    </w:r>
    <w:r w:rsidRPr="00A37DBD">
      <w:rPr>
        <w:rFonts w:cs="Arial"/>
        <w:szCs w:val="20"/>
      </w:rPr>
      <w:fldChar w:fldCharType="begin"/>
    </w:r>
    <w:r w:rsidRPr="00A37DBD">
      <w:rPr>
        <w:rFonts w:cs="Arial"/>
        <w:szCs w:val="20"/>
      </w:rPr>
      <w:instrText xml:space="preserve"> PAGE  \* Arabic  \* MERGEFORMAT </w:instrText>
    </w:r>
    <w:r w:rsidRPr="00A37DBD">
      <w:rPr>
        <w:rFonts w:cs="Arial"/>
        <w:szCs w:val="20"/>
      </w:rPr>
      <w:fldChar w:fldCharType="separate"/>
    </w:r>
    <w:r w:rsidR="001F7E6B">
      <w:rPr>
        <w:rFonts w:cs="Arial"/>
        <w:noProof/>
        <w:szCs w:val="20"/>
      </w:rPr>
      <w:t>1</w:t>
    </w:r>
    <w:r w:rsidRPr="00A37DBD">
      <w:rPr>
        <w:rFonts w:cs="Arial"/>
        <w:szCs w:val="20"/>
      </w:rPr>
      <w:fldChar w:fldCharType="end"/>
    </w:r>
    <w:r w:rsidRPr="00A37DBD">
      <w:rPr>
        <w:rFonts w:cs="Arial"/>
        <w:szCs w:val="20"/>
      </w:rPr>
      <w:t xml:space="preserve"> of </w:t>
    </w:r>
    <w:r w:rsidRPr="00A37DBD">
      <w:rPr>
        <w:rFonts w:cs="Arial"/>
        <w:szCs w:val="20"/>
      </w:rPr>
      <w:fldChar w:fldCharType="begin"/>
    </w:r>
    <w:r w:rsidRPr="00A37DBD">
      <w:rPr>
        <w:rFonts w:cs="Arial"/>
        <w:szCs w:val="20"/>
      </w:rPr>
      <w:instrText xml:space="preserve"> NUMPAGES  \* Arabic  \* MERGEFORMAT </w:instrText>
    </w:r>
    <w:r w:rsidRPr="00A37DBD">
      <w:rPr>
        <w:rFonts w:cs="Arial"/>
        <w:szCs w:val="20"/>
      </w:rPr>
      <w:fldChar w:fldCharType="separate"/>
    </w:r>
    <w:r w:rsidR="001F7E6B">
      <w:rPr>
        <w:rFonts w:cs="Arial"/>
        <w:noProof/>
        <w:szCs w:val="20"/>
      </w:rPr>
      <w:t>2</w:t>
    </w:r>
    <w:r w:rsidRPr="00A37DBD">
      <w:rPr>
        <w:rFonts w:cs="Arial"/>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65ED"/>
    <w:multiLevelType w:val="hybridMultilevel"/>
    <w:tmpl w:val="B6DEE8A2"/>
    <w:lvl w:ilvl="0" w:tplc="38E6527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C62FB"/>
    <w:multiLevelType w:val="hybridMultilevel"/>
    <w:tmpl w:val="E030390C"/>
    <w:lvl w:ilvl="0" w:tplc="38E652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93DCD"/>
    <w:multiLevelType w:val="hybridMultilevel"/>
    <w:tmpl w:val="55AC1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E7080A"/>
    <w:multiLevelType w:val="hybridMultilevel"/>
    <w:tmpl w:val="4BA8C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117169"/>
    <w:multiLevelType w:val="hybridMultilevel"/>
    <w:tmpl w:val="AC2CBE02"/>
    <w:lvl w:ilvl="0" w:tplc="B876FCC4">
      <w:start w:val="162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6D557C"/>
    <w:multiLevelType w:val="hybridMultilevel"/>
    <w:tmpl w:val="617AF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1B5292"/>
    <w:multiLevelType w:val="hybridMultilevel"/>
    <w:tmpl w:val="F9BC6D96"/>
    <w:lvl w:ilvl="0" w:tplc="D3B0A6EC">
      <w:start w:val="1"/>
      <w:numFmt w:val="bullet"/>
      <w:pStyle w:val="Bulletfortex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8202DE9"/>
    <w:multiLevelType w:val="hybridMultilevel"/>
    <w:tmpl w:val="617AF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7D4120"/>
    <w:multiLevelType w:val="hybridMultilevel"/>
    <w:tmpl w:val="5A58439E"/>
    <w:lvl w:ilvl="0" w:tplc="57E8F930">
      <w:start w:val="1"/>
      <w:numFmt w:val="lowerRoman"/>
      <w:lvlText w:val="(%1)"/>
      <w:lvlJc w:val="left"/>
      <w:pPr>
        <w:ind w:left="1440" w:hanging="720"/>
      </w:pPr>
      <w:rPr>
        <w:rFonts w:eastAsia="Gill Sans MT"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41130450">
    <w:abstractNumId w:val="6"/>
  </w:num>
  <w:num w:numId="2" w16cid:durableId="841630642">
    <w:abstractNumId w:val="4"/>
  </w:num>
  <w:num w:numId="3" w16cid:durableId="1586761378">
    <w:abstractNumId w:val="5"/>
  </w:num>
  <w:num w:numId="4" w16cid:durableId="1492788550">
    <w:abstractNumId w:val="7"/>
  </w:num>
  <w:num w:numId="5" w16cid:durableId="1172450293">
    <w:abstractNumId w:val="2"/>
  </w:num>
  <w:num w:numId="6" w16cid:durableId="1481385532">
    <w:abstractNumId w:val="8"/>
  </w:num>
  <w:num w:numId="7" w16cid:durableId="1986817054">
    <w:abstractNumId w:val="3"/>
  </w:num>
  <w:num w:numId="8" w16cid:durableId="1060137104">
    <w:abstractNumId w:val="0"/>
  </w:num>
  <w:num w:numId="9" w16cid:durableId="454714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7D8"/>
    <w:rsid w:val="0001319B"/>
    <w:rsid w:val="0001461B"/>
    <w:rsid w:val="00014D6F"/>
    <w:rsid w:val="00020444"/>
    <w:rsid w:val="0002383E"/>
    <w:rsid w:val="000307D8"/>
    <w:rsid w:val="00040E7F"/>
    <w:rsid w:val="00045B79"/>
    <w:rsid w:val="00051B05"/>
    <w:rsid w:val="00056B12"/>
    <w:rsid w:val="00060595"/>
    <w:rsid w:val="00062081"/>
    <w:rsid w:val="0008008B"/>
    <w:rsid w:val="000A67B6"/>
    <w:rsid w:val="000B1467"/>
    <w:rsid w:val="000C5F6B"/>
    <w:rsid w:val="000D1014"/>
    <w:rsid w:val="000E13CB"/>
    <w:rsid w:val="000E65DC"/>
    <w:rsid w:val="000F2611"/>
    <w:rsid w:val="000F467A"/>
    <w:rsid w:val="000F5912"/>
    <w:rsid w:val="00110EC1"/>
    <w:rsid w:val="001258A4"/>
    <w:rsid w:val="00130476"/>
    <w:rsid w:val="00154CCF"/>
    <w:rsid w:val="001601D3"/>
    <w:rsid w:val="00183EC8"/>
    <w:rsid w:val="00184B34"/>
    <w:rsid w:val="00191B3D"/>
    <w:rsid w:val="001A0AAC"/>
    <w:rsid w:val="001A4D50"/>
    <w:rsid w:val="001A5AFB"/>
    <w:rsid w:val="001D1836"/>
    <w:rsid w:val="001E28C3"/>
    <w:rsid w:val="001F6DFF"/>
    <w:rsid w:val="001F7E6B"/>
    <w:rsid w:val="00201B71"/>
    <w:rsid w:val="00204317"/>
    <w:rsid w:val="00213FC1"/>
    <w:rsid w:val="002429CA"/>
    <w:rsid w:val="002546D5"/>
    <w:rsid w:val="00261D6B"/>
    <w:rsid w:val="0027038C"/>
    <w:rsid w:val="00271C97"/>
    <w:rsid w:val="0028029E"/>
    <w:rsid w:val="002831D3"/>
    <w:rsid w:val="002A406B"/>
    <w:rsid w:val="002D714C"/>
    <w:rsid w:val="00301509"/>
    <w:rsid w:val="00347080"/>
    <w:rsid w:val="00347434"/>
    <w:rsid w:val="003477BA"/>
    <w:rsid w:val="00356ABC"/>
    <w:rsid w:val="003604A4"/>
    <w:rsid w:val="00375AA8"/>
    <w:rsid w:val="003835CB"/>
    <w:rsid w:val="003A0BCA"/>
    <w:rsid w:val="004078FD"/>
    <w:rsid w:val="00410B37"/>
    <w:rsid w:val="004130FF"/>
    <w:rsid w:val="0041378F"/>
    <w:rsid w:val="00430DEF"/>
    <w:rsid w:val="00432427"/>
    <w:rsid w:val="004353B3"/>
    <w:rsid w:val="00443C7A"/>
    <w:rsid w:val="004611CF"/>
    <w:rsid w:val="00465134"/>
    <w:rsid w:val="00473B99"/>
    <w:rsid w:val="0047705F"/>
    <w:rsid w:val="00481B5A"/>
    <w:rsid w:val="00482131"/>
    <w:rsid w:val="004854A2"/>
    <w:rsid w:val="00491661"/>
    <w:rsid w:val="004927A8"/>
    <w:rsid w:val="00492DDB"/>
    <w:rsid w:val="0049751F"/>
    <w:rsid w:val="004A0537"/>
    <w:rsid w:val="004B02CA"/>
    <w:rsid w:val="004B1DCE"/>
    <w:rsid w:val="004D0E2E"/>
    <w:rsid w:val="004D45E7"/>
    <w:rsid w:val="004F0E34"/>
    <w:rsid w:val="004F706A"/>
    <w:rsid w:val="0051332C"/>
    <w:rsid w:val="0053212B"/>
    <w:rsid w:val="005345E4"/>
    <w:rsid w:val="005366B5"/>
    <w:rsid w:val="00554863"/>
    <w:rsid w:val="0057656C"/>
    <w:rsid w:val="00582C5E"/>
    <w:rsid w:val="005916CE"/>
    <w:rsid w:val="005A4B32"/>
    <w:rsid w:val="005C1B49"/>
    <w:rsid w:val="005D4128"/>
    <w:rsid w:val="005D5A41"/>
    <w:rsid w:val="005F0803"/>
    <w:rsid w:val="005F3C87"/>
    <w:rsid w:val="005F41AD"/>
    <w:rsid w:val="005F501F"/>
    <w:rsid w:val="005F5EBC"/>
    <w:rsid w:val="006038C3"/>
    <w:rsid w:val="006153FC"/>
    <w:rsid w:val="00627A0C"/>
    <w:rsid w:val="00634350"/>
    <w:rsid w:val="00652605"/>
    <w:rsid w:val="00693A6E"/>
    <w:rsid w:val="006A30AE"/>
    <w:rsid w:val="006B1CE3"/>
    <w:rsid w:val="006B1D79"/>
    <w:rsid w:val="006D0DA8"/>
    <w:rsid w:val="006E10AD"/>
    <w:rsid w:val="006E1EAD"/>
    <w:rsid w:val="006E7528"/>
    <w:rsid w:val="00701E9C"/>
    <w:rsid w:val="00710A38"/>
    <w:rsid w:val="007338B8"/>
    <w:rsid w:val="007344BE"/>
    <w:rsid w:val="007506DD"/>
    <w:rsid w:val="00767701"/>
    <w:rsid w:val="00791171"/>
    <w:rsid w:val="00791F01"/>
    <w:rsid w:val="00796F1F"/>
    <w:rsid w:val="007D0809"/>
    <w:rsid w:val="007D1973"/>
    <w:rsid w:val="007D4977"/>
    <w:rsid w:val="00803317"/>
    <w:rsid w:val="008202CE"/>
    <w:rsid w:val="00825AC9"/>
    <w:rsid w:val="00827D00"/>
    <w:rsid w:val="00832136"/>
    <w:rsid w:val="008336E0"/>
    <w:rsid w:val="00844ACD"/>
    <w:rsid w:val="00863D9A"/>
    <w:rsid w:val="00881E93"/>
    <w:rsid w:val="008B4961"/>
    <w:rsid w:val="008B62C0"/>
    <w:rsid w:val="008F3B9B"/>
    <w:rsid w:val="009033E1"/>
    <w:rsid w:val="00930572"/>
    <w:rsid w:val="0093173C"/>
    <w:rsid w:val="0094736C"/>
    <w:rsid w:val="009501D2"/>
    <w:rsid w:val="009668F2"/>
    <w:rsid w:val="009919C2"/>
    <w:rsid w:val="00991ED8"/>
    <w:rsid w:val="0099756C"/>
    <w:rsid w:val="009A415E"/>
    <w:rsid w:val="009A4FEB"/>
    <w:rsid w:val="009B06AE"/>
    <w:rsid w:val="009B45A2"/>
    <w:rsid w:val="009C037B"/>
    <w:rsid w:val="009C0B0A"/>
    <w:rsid w:val="009E2B7F"/>
    <w:rsid w:val="009F4B55"/>
    <w:rsid w:val="009F786E"/>
    <w:rsid w:val="00A05E18"/>
    <w:rsid w:val="00A1067C"/>
    <w:rsid w:val="00A110E1"/>
    <w:rsid w:val="00A238B5"/>
    <w:rsid w:val="00A25DB8"/>
    <w:rsid w:val="00A37DBD"/>
    <w:rsid w:val="00A425F0"/>
    <w:rsid w:val="00A5060D"/>
    <w:rsid w:val="00A55E1F"/>
    <w:rsid w:val="00A575BB"/>
    <w:rsid w:val="00A61F86"/>
    <w:rsid w:val="00A620F2"/>
    <w:rsid w:val="00A70141"/>
    <w:rsid w:val="00A76269"/>
    <w:rsid w:val="00A84A41"/>
    <w:rsid w:val="00A85789"/>
    <w:rsid w:val="00A92B38"/>
    <w:rsid w:val="00A97204"/>
    <w:rsid w:val="00AA0379"/>
    <w:rsid w:val="00AB5892"/>
    <w:rsid w:val="00AB5917"/>
    <w:rsid w:val="00AC08AC"/>
    <w:rsid w:val="00AC48D1"/>
    <w:rsid w:val="00AE615D"/>
    <w:rsid w:val="00B17266"/>
    <w:rsid w:val="00B20BF2"/>
    <w:rsid w:val="00B2770A"/>
    <w:rsid w:val="00B30BD1"/>
    <w:rsid w:val="00B715B9"/>
    <w:rsid w:val="00B7412D"/>
    <w:rsid w:val="00B76154"/>
    <w:rsid w:val="00B96533"/>
    <w:rsid w:val="00BB6383"/>
    <w:rsid w:val="00BC39FF"/>
    <w:rsid w:val="00BC6832"/>
    <w:rsid w:val="00BE4BF8"/>
    <w:rsid w:val="00BE52D3"/>
    <w:rsid w:val="00BE5666"/>
    <w:rsid w:val="00BF0F18"/>
    <w:rsid w:val="00C1321D"/>
    <w:rsid w:val="00C16966"/>
    <w:rsid w:val="00C42341"/>
    <w:rsid w:val="00C76D8C"/>
    <w:rsid w:val="00C81C96"/>
    <w:rsid w:val="00C83E2E"/>
    <w:rsid w:val="00C960B3"/>
    <w:rsid w:val="00C972C1"/>
    <w:rsid w:val="00CA02F9"/>
    <w:rsid w:val="00CA055A"/>
    <w:rsid w:val="00CB0FAB"/>
    <w:rsid w:val="00CE13DA"/>
    <w:rsid w:val="00D01574"/>
    <w:rsid w:val="00D16F92"/>
    <w:rsid w:val="00D2230F"/>
    <w:rsid w:val="00D25AB1"/>
    <w:rsid w:val="00D42730"/>
    <w:rsid w:val="00D4592D"/>
    <w:rsid w:val="00D83506"/>
    <w:rsid w:val="00D878B5"/>
    <w:rsid w:val="00D94CCD"/>
    <w:rsid w:val="00DA3A20"/>
    <w:rsid w:val="00DA5FEA"/>
    <w:rsid w:val="00DC3199"/>
    <w:rsid w:val="00DC553D"/>
    <w:rsid w:val="00DC63CE"/>
    <w:rsid w:val="00DC6DA0"/>
    <w:rsid w:val="00DE278D"/>
    <w:rsid w:val="00E00715"/>
    <w:rsid w:val="00E10C25"/>
    <w:rsid w:val="00E135E2"/>
    <w:rsid w:val="00E162AC"/>
    <w:rsid w:val="00E16D99"/>
    <w:rsid w:val="00E45051"/>
    <w:rsid w:val="00E607A5"/>
    <w:rsid w:val="00E66D22"/>
    <w:rsid w:val="00EA6A13"/>
    <w:rsid w:val="00EC216F"/>
    <w:rsid w:val="00EE0948"/>
    <w:rsid w:val="00EE7FEC"/>
    <w:rsid w:val="00EF132E"/>
    <w:rsid w:val="00EF6E98"/>
    <w:rsid w:val="00F11B5A"/>
    <w:rsid w:val="00F16DCC"/>
    <w:rsid w:val="00F25144"/>
    <w:rsid w:val="00F32C81"/>
    <w:rsid w:val="00F355F6"/>
    <w:rsid w:val="00F36687"/>
    <w:rsid w:val="00F36A95"/>
    <w:rsid w:val="00F42603"/>
    <w:rsid w:val="00F65B35"/>
    <w:rsid w:val="00FB3047"/>
    <w:rsid w:val="00FB3636"/>
    <w:rsid w:val="00FB6DF3"/>
    <w:rsid w:val="00FE0F12"/>
    <w:rsid w:val="00FF57D4"/>
    <w:rsid w:val="27E74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4D439B"/>
  <w15:docId w15:val="{59BB26F4-DFB1-D543-A27A-DC10167B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7DBD"/>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307D8"/>
    <w:pPr>
      <w:tabs>
        <w:tab w:val="center" w:pos="4320"/>
        <w:tab w:val="right" w:pos="8640"/>
      </w:tabs>
    </w:pPr>
  </w:style>
  <w:style w:type="paragraph" w:styleId="Footer">
    <w:name w:val="footer"/>
    <w:basedOn w:val="Normal"/>
    <w:link w:val="FooterChar"/>
    <w:rsid w:val="000307D8"/>
    <w:pPr>
      <w:tabs>
        <w:tab w:val="center" w:pos="4320"/>
        <w:tab w:val="right" w:pos="8640"/>
      </w:tabs>
    </w:pPr>
  </w:style>
  <w:style w:type="table" w:styleId="TableGrid">
    <w:name w:val="Table Grid"/>
    <w:basedOn w:val="TableNormal"/>
    <w:rsid w:val="00030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A30AE"/>
  </w:style>
  <w:style w:type="character" w:customStyle="1" w:styleId="FooterChar">
    <w:name w:val="Footer Char"/>
    <w:link w:val="Footer"/>
    <w:rsid w:val="00A85789"/>
    <w:rPr>
      <w:sz w:val="24"/>
      <w:szCs w:val="24"/>
    </w:rPr>
  </w:style>
  <w:style w:type="character" w:customStyle="1" w:styleId="HeaderChar">
    <w:name w:val="Header Char"/>
    <w:link w:val="Header"/>
    <w:rsid w:val="00A37DBD"/>
    <w:rPr>
      <w:sz w:val="24"/>
      <w:szCs w:val="24"/>
    </w:rPr>
  </w:style>
  <w:style w:type="paragraph" w:customStyle="1" w:styleId="Bulletfortext">
    <w:name w:val="Bullet for text"/>
    <w:basedOn w:val="Normal"/>
    <w:rsid w:val="00A37DBD"/>
    <w:pPr>
      <w:numPr>
        <w:numId w:val="1"/>
      </w:numPr>
    </w:pPr>
  </w:style>
  <w:style w:type="paragraph" w:styleId="BalloonText">
    <w:name w:val="Balloon Text"/>
    <w:basedOn w:val="Normal"/>
    <w:link w:val="BalloonTextChar"/>
    <w:rsid w:val="009F786E"/>
    <w:rPr>
      <w:rFonts w:ascii="Tahoma" w:hAnsi="Tahoma" w:cs="Tahoma"/>
      <w:sz w:val="16"/>
      <w:szCs w:val="16"/>
    </w:rPr>
  </w:style>
  <w:style w:type="character" w:customStyle="1" w:styleId="BalloonTextChar">
    <w:name w:val="Balloon Text Char"/>
    <w:basedOn w:val="DefaultParagraphFont"/>
    <w:link w:val="BalloonText"/>
    <w:rsid w:val="009F786E"/>
    <w:rPr>
      <w:rFonts w:ascii="Tahoma" w:hAnsi="Tahoma" w:cs="Tahoma"/>
      <w:sz w:val="16"/>
      <w:szCs w:val="16"/>
    </w:rPr>
  </w:style>
  <w:style w:type="paragraph" w:styleId="ListParagraph">
    <w:name w:val="List Paragraph"/>
    <w:basedOn w:val="Normal"/>
    <w:uiPriority w:val="34"/>
    <w:qFormat/>
    <w:rsid w:val="00C16966"/>
    <w:pPr>
      <w:ind w:left="720"/>
      <w:contextualSpacing/>
    </w:pPr>
  </w:style>
  <w:style w:type="paragraph" w:customStyle="1" w:styleId="Manualtext">
    <w:name w:val="Manual text"/>
    <w:basedOn w:val="Normal"/>
    <w:qFormat/>
    <w:rsid w:val="0027038C"/>
    <w:pPr>
      <w:widowControl w:val="0"/>
      <w:autoSpaceDE w:val="0"/>
      <w:autoSpaceDN w:val="0"/>
      <w:adjustRightInd w:val="0"/>
      <w:spacing w:before="40" w:after="120"/>
      <w:ind w:right="-43" w:firstLine="11"/>
    </w:pPr>
    <w:rPr>
      <w:rFonts w:cs="Arial"/>
      <w:color w:val="000000"/>
      <w:spacing w:val="2"/>
      <w:szCs w:val="20"/>
    </w:rPr>
  </w:style>
  <w:style w:type="paragraph" w:styleId="NormalWeb">
    <w:name w:val="Normal (Web)"/>
    <w:basedOn w:val="Normal"/>
    <w:uiPriority w:val="99"/>
    <w:unhideWhenUsed/>
    <w:rsid w:val="0041378F"/>
    <w:pPr>
      <w:spacing w:before="100" w:beforeAutospacing="1" w:after="100" w:afterAutospacing="1"/>
    </w:pPr>
    <w:rPr>
      <w:rFonts w:ascii="Times New Roman" w:hAnsi="Times New Roman"/>
      <w:sz w:val="24"/>
    </w:rPr>
  </w:style>
  <w:style w:type="paragraph" w:customStyle="1" w:styleId="p">
    <w:name w:val="p"/>
    <w:basedOn w:val="Normal"/>
    <w:rsid w:val="0041378F"/>
    <w:pPr>
      <w:spacing w:before="100" w:beforeAutospacing="1" w:after="100" w:afterAutospacing="1"/>
    </w:pPr>
    <w:rPr>
      <w:rFonts w:ascii="Times New Roman" w:hAnsi="Times New Roman"/>
      <w:sz w:val="24"/>
    </w:rPr>
  </w:style>
  <w:style w:type="character" w:customStyle="1" w:styleId="ph">
    <w:name w:val="ph"/>
    <w:basedOn w:val="DefaultParagraphFont"/>
    <w:rsid w:val="0041378F"/>
  </w:style>
  <w:style w:type="character" w:styleId="Emphasis">
    <w:name w:val="Emphasis"/>
    <w:basedOn w:val="DefaultParagraphFont"/>
    <w:uiPriority w:val="20"/>
    <w:qFormat/>
    <w:rsid w:val="0041378F"/>
    <w:rPr>
      <w:i/>
      <w:iCs/>
    </w:rPr>
  </w:style>
  <w:style w:type="character" w:styleId="Hyperlink">
    <w:name w:val="Hyperlink"/>
    <w:basedOn w:val="DefaultParagraphFont"/>
    <w:uiPriority w:val="99"/>
    <w:unhideWhenUsed/>
    <w:rsid w:val="0041378F"/>
    <w:rPr>
      <w:color w:val="0000FF"/>
      <w:u w:val="single"/>
    </w:rPr>
  </w:style>
  <w:style w:type="paragraph" w:customStyle="1" w:styleId="runin">
    <w:name w:val="runin"/>
    <w:basedOn w:val="Normal"/>
    <w:rsid w:val="0041378F"/>
    <w:pPr>
      <w:spacing w:before="100" w:beforeAutospacing="1" w:after="100" w:afterAutospacing="1"/>
    </w:pPr>
    <w:rPr>
      <w:rFonts w:ascii="Times New Roman" w:hAnsi="Times New Roman"/>
      <w:sz w:val="24"/>
    </w:rPr>
  </w:style>
  <w:style w:type="paragraph" w:customStyle="1" w:styleId="Default">
    <w:name w:val="Default"/>
    <w:rsid w:val="0041378F"/>
    <w:pPr>
      <w:autoSpaceDE w:val="0"/>
      <w:autoSpaceDN w:val="0"/>
      <w:adjustRightInd w:val="0"/>
    </w:pPr>
    <w:rPr>
      <w:color w:val="000000"/>
      <w:sz w:val="24"/>
      <w:szCs w:val="24"/>
    </w:rPr>
  </w:style>
  <w:style w:type="character" w:customStyle="1" w:styleId="apple-converted-space">
    <w:name w:val="apple-converted-space"/>
    <w:basedOn w:val="DefaultParagraphFont"/>
    <w:rsid w:val="0041378F"/>
  </w:style>
  <w:style w:type="paragraph" w:customStyle="1" w:styleId="Char1">
    <w:name w:val="Char1"/>
    <w:basedOn w:val="Normal"/>
    <w:next w:val="FootnoteText"/>
    <w:link w:val="FootnoteTextChar"/>
    <w:unhideWhenUsed/>
    <w:qFormat/>
    <w:rsid w:val="00D42730"/>
    <w:pPr>
      <w:spacing w:line="276" w:lineRule="auto"/>
    </w:pPr>
    <w:rPr>
      <w:rFonts w:ascii="Avenir Light" w:eastAsia="Avenir" w:hAnsi="Avenir Light" w:cs="Arial"/>
      <w:color w:val="000000"/>
      <w:sz w:val="14"/>
      <w:szCs w:val="14"/>
      <w:lang w:val="en-GB" w:eastAsia="en-GB"/>
    </w:rPr>
  </w:style>
  <w:style w:type="character" w:customStyle="1" w:styleId="FootnoteTextChar">
    <w:name w:val="Footnote Text Char"/>
    <w:aliases w:val="single space Char,footnote text Char,ft Char,Footnote Text Char Char Char Char Char,Footnote Text Char Char Char Char1,Char Char"/>
    <w:basedOn w:val="DefaultParagraphFont"/>
    <w:link w:val="Char1"/>
    <w:rsid w:val="00D42730"/>
    <w:rPr>
      <w:rFonts w:ascii="Avenir Light" w:eastAsia="Avenir" w:hAnsi="Avenir Light" w:cs="Arial"/>
      <w:color w:val="000000"/>
      <w:sz w:val="14"/>
      <w:szCs w:val="14"/>
      <w:lang w:val="en-GB" w:eastAsia="en-GB"/>
    </w:rPr>
  </w:style>
  <w:style w:type="character" w:styleId="FootnoteReference">
    <w:name w:val="footnote reference"/>
    <w:aliases w:val="ftref,BVI fnr,Carattere Char1,Carattere Char Char Carattere Carattere Char Char,Footnotes refss,16 Point,Superscript 6 Point, Char Char,Appel note de bas de page,BVI fnr Car Car,BVI fnr Car,Appel note de bas de page Car,SUPERS,R"/>
    <w:basedOn w:val="DefaultParagraphFont"/>
    <w:link w:val="BVIfnrCarCar1"/>
    <w:uiPriority w:val="99"/>
    <w:unhideWhenUsed/>
    <w:rsid w:val="00D42730"/>
    <w:rPr>
      <w:vertAlign w:val="superscript"/>
    </w:rPr>
  </w:style>
  <w:style w:type="paragraph" w:customStyle="1" w:styleId="BVIfnrCarCar1">
    <w:name w:val="BVI fnr Car Car1"/>
    <w:aliases w:val="BVI fnr Car1,BVI fnr Car Car Car Car,BVI fnr Car Car Car Car Char"/>
    <w:basedOn w:val="Normal"/>
    <w:link w:val="FootnoteReference"/>
    <w:autoRedefine/>
    <w:uiPriority w:val="99"/>
    <w:rsid w:val="00D42730"/>
    <w:pPr>
      <w:spacing w:line="240" w:lineRule="exact"/>
      <w:jc w:val="both"/>
    </w:pPr>
    <w:rPr>
      <w:rFonts w:ascii="Times New Roman" w:hAnsi="Times New Roman"/>
      <w:szCs w:val="20"/>
      <w:vertAlign w:val="superscript"/>
    </w:rPr>
  </w:style>
  <w:style w:type="paragraph" w:styleId="FootnoteText">
    <w:name w:val="footnote text"/>
    <w:basedOn w:val="Normal"/>
    <w:link w:val="FootnoteTextChar1"/>
    <w:semiHidden/>
    <w:unhideWhenUsed/>
    <w:rsid w:val="00D42730"/>
    <w:rPr>
      <w:szCs w:val="20"/>
    </w:rPr>
  </w:style>
  <w:style w:type="character" w:customStyle="1" w:styleId="FootnoteTextChar1">
    <w:name w:val="Footnote Text Char1"/>
    <w:basedOn w:val="DefaultParagraphFont"/>
    <w:link w:val="FootnoteText"/>
    <w:semiHidden/>
    <w:rsid w:val="00D42730"/>
    <w:rPr>
      <w:rFonts w:ascii="Arial" w:hAnsi="Arial"/>
    </w:rPr>
  </w:style>
  <w:style w:type="paragraph" w:styleId="BodyText">
    <w:name w:val="Body Text"/>
    <w:basedOn w:val="Normal"/>
    <w:link w:val="BodyTextChar"/>
    <w:uiPriority w:val="1"/>
    <w:qFormat/>
    <w:rsid w:val="00D42730"/>
    <w:pPr>
      <w:widowControl w:val="0"/>
      <w:autoSpaceDE w:val="0"/>
      <w:autoSpaceDN w:val="0"/>
    </w:pPr>
    <w:rPr>
      <w:rFonts w:ascii="Gill Sans MT" w:eastAsia="Gill Sans MT" w:hAnsi="Gill Sans MT" w:cs="Gill Sans MT"/>
      <w:sz w:val="22"/>
      <w:szCs w:val="22"/>
    </w:rPr>
  </w:style>
  <w:style w:type="character" w:customStyle="1" w:styleId="BodyTextChar">
    <w:name w:val="Body Text Char"/>
    <w:basedOn w:val="DefaultParagraphFont"/>
    <w:link w:val="BodyText"/>
    <w:uiPriority w:val="1"/>
    <w:rsid w:val="00D42730"/>
    <w:rPr>
      <w:rFonts w:ascii="Gill Sans MT" w:eastAsia="Gill Sans MT" w:hAnsi="Gill Sans MT" w:cs="Gill Sans MT"/>
      <w:sz w:val="22"/>
      <w:szCs w:val="22"/>
    </w:rPr>
  </w:style>
  <w:style w:type="character" w:styleId="UnresolvedMention">
    <w:name w:val="Unresolved Mention"/>
    <w:basedOn w:val="DefaultParagraphFont"/>
    <w:uiPriority w:val="99"/>
    <w:semiHidden/>
    <w:unhideWhenUsed/>
    <w:rsid w:val="00F32C81"/>
    <w:rPr>
      <w:color w:val="605E5C"/>
      <w:shd w:val="clear" w:color="auto" w:fill="E1DFDD"/>
    </w:rPr>
  </w:style>
  <w:style w:type="paragraph" w:styleId="Revision">
    <w:name w:val="Revision"/>
    <w:hidden/>
    <w:uiPriority w:val="99"/>
    <w:semiHidden/>
    <w:rsid w:val="009A415E"/>
    <w:rPr>
      <w:rFonts w:ascii="Arial" w:hAnsi="Arial"/>
      <w:szCs w:val="24"/>
    </w:rPr>
  </w:style>
  <w:style w:type="character" w:styleId="CommentReference">
    <w:name w:val="annotation reference"/>
    <w:basedOn w:val="DefaultParagraphFont"/>
    <w:semiHidden/>
    <w:unhideWhenUsed/>
    <w:rsid w:val="00F36687"/>
    <w:rPr>
      <w:sz w:val="16"/>
      <w:szCs w:val="16"/>
    </w:rPr>
  </w:style>
  <w:style w:type="paragraph" w:styleId="CommentText">
    <w:name w:val="annotation text"/>
    <w:basedOn w:val="Normal"/>
    <w:link w:val="CommentTextChar"/>
    <w:unhideWhenUsed/>
    <w:rsid w:val="00F36687"/>
    <w:rPr>
      <w:szCs w:val="20"/>
    </w:rPr>
  </w:style>
  <w:style w:type="character" w:customStyle="1" w:styleId="CommentTextChar">
    <w:name w:val="Comment Text Char"/>
    <w:basedOn w:val="DefaultParagraphFont"/>
    <w:link w:val="CommentText"/>
    <w:rsid w:val="00F36687"/>
    <w:rPr>
      <w:rFonts w:ascii="Arial" w:hAnsi="Arial"/>
    </w:rPr>
  </w:style>
  <w:style w:type="paragraph" w:styleId="CommentSubject">
    <w:name w:val="annotation subject"/>
    <w:basedOn w:val="CommentText"/>
    <w:next w:val="CommentText"/>
    <w:link w:val="CommentSubjectChar"/>
    <w:semiHidden/>
    <w:unhideWhenUsed/>
    <w:rsid w:val="00F36687"/>
    <w:rPr>
      <w:b/>
      <w:bCs/>
    </w:rPr>
  </w:style>
  <w:style w:type="character" w:customStyle="1" w:styleId="CommentSubjectChar">
    <w:name w:val="Comment Subject Char"/>
    <w:basedOn w:val="CommentTextChar"/>
    <w:link w:val="CommentSubject"/>
    <w:semiHidden/>
    <w:rsid w:val="00F3668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5776">
      <w:bodyDiv w:val="1"/>
      <w:marLeft w:val="0"/>
      <w:marRight w:val="0"/>
      <w:marTop w:val="0"/>
      <w:marBottom w:val="0"/>
      <w:divBdr>
        <w:top w:val="none" w:sz="0" w:space="0" w:color="auto"/>
        <w:left w:val="none" w:sz="0" w:space="0" w:color="auto"/>
        <w:bottom w:val="none" w:sz="0" w:space="0" w:color="auto"/>
        <w:right w:val="none" w:sz="0" w:space="0" w:color="auto"/>
      </w:divBdr>
    </w:div>
    <w:div w:id="275866324">
      <w:bodyDiv w:val="1"/>
      <w:marLeft w:val="0"/>
      <w:marRight w:val="0"/>
      <w:marTop w:val="0"/>
      <w:marBottom w:val="0"/>
      <w:divBdr>
        <w:top w:val="none" w:sz="0" w:space="0" w:color="auto"/>
        <w:left w:val="none" w:sz="0" w:space="0" w:color="auto"/>
        <w:bottom w:val="none" w:sz="0" w:space="0" w:color="auto"/>
        <w:right w:val="none" w:sz="0" w:space="0" w:color="auto"/>
      </w:divBdr>
    </w:div>
    <w:div w:id="420374826">
      <w:bodyDiv w:val="1"/>
      <w:marLeft w:val="0"/>
      <w:marRight w:val="0"/>
      <w:marTop w:val="0"/>
      <w:marBottom w:val="0"/>
      <w:divBdr>
        <w:top w:val="none" w:sz="0" w:space="0" w:color="auto"/>
        <w:left w:val="none" w:sz="0" w:space="0" w:color="auto"/>
        <w:bottom w:val="none" w:sz="0" w:space="0" w:color="auto"/>
        <w:right w:val="none" w:sz="0" w:space="0" w:color="auto"/>
      </w:divBdr>
    </w:div>
    <w:div w:id="1568999085">
      <w:bodyDiv w:val="1"/>
      <w:marLeft w:val="0"/>
      <w:marRight w:val="0"/>
      <w:marTop w:val="0"/>
      <w:marBottom w:val="0"/>
      <w:divBdr>
        <w:top w:val="none" w:sz="0" w:space="0" w:color="auto"/>
        <w:left w:val="none" w:sz="0" w:space="0" w:color="auto"/>
        <w:bottom w:val="none" w:sz="0" w:space="0" w:color="auto"/>
        <w:right w:val="none" w:sz="0" w:space="0" w:color="auto"/>
      </w:divBdr>
    </w:div>
    <w:div w:id="171615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fiawash.procurement@dt-global.com"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mailto:afiawash.procurement@dt-global.com" TargetMode="Externa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m.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GOProgramDocument" ma:contentTypeID="0x0101002A2DB23D81B146548380C2D46D07660900A29866FAECBA464CB26920FF672AFBC000FA08ABA4CE9EE04291059B99E50D457A" ma:contentTypeVersion="16" ma:contentTypeDescription="NGO Program Document content type" ma:contentTypeScope="" ma:versionID="dfcba7b325fd694f3837a6ee3569366a">
  <xsd:schema xmlns:xsd="http://www.w3.org/2001/XMLSchema" xmlns:xs="http://www.w3.org/2001/XMLSchema" xmlns:p="http://schemas.microsoft.com/office/2006/metadata/properties" xmlns:ns2="b54f8815-9287-4f59-90de-11822123a7c4" xmlns:ns3="e4507b14-c229-4ffc-99db-1ec9e3be8f50" xmlns:ns4="3a3ed3db-8486-4d33-8e19-71fc5f749d21" targetNamespace="http://schemas.microsoft.com/office/2006/metadata/properties" ma:root="true" ma:fieldsID="f18084e3eba2362597b82aa76a543b3a" ns2:_="" ns3:_="" ns4:_="">
    <xsd:import namespace="b54f8815-9287-4f59-90de-11822123a7c4"/>
    <xsd:import namespace="e4507b14-c229-4ffc-99db-1ec9e3be8f50"/>
    <xsd:import namespace="3a3ed3db-8486-4d33-8e19-71fc5f749d21"/>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4:SharedWithUsers" minOccurs="0"/>
                <xsd:element ref="ns4:SharedWithDetails" minOccurs="0"/>
                <xsd:element ref="ns3:MediaServiceOCR" minOccurs="0"/>
                <xsd:element ref="ns3:MediaServiceGenerationTime" minOccurs="0"/>
                <xsd:element ref="ns3:MediaServiceEventHashCode"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f8815-9287-4f59-90de-11822123a7c4"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list="UserInfo" ma:SharePointGroup="0" ma:internalName="Favorite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Entities" ma:index="9" nillable="true" ma:displayName="K" ma:description="Store all entities which this document as a key" ma:hidden="true" ma:internalName="KeyEntities">
      <xsd:simpleType>
        <xsd:restriction base="dms:Note">
          <xsd:maxLength value="255"/>
        </xsd:restriction>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93cbadb6-fd56-4ffc-a124-e81929b1da87" ma:termSetId="d879ecdf-0ec9-4f5d-b7d9-5bdefa2caba1"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313fbafd-89c0-434f-94f9-381b2cd1ccd9}" ma:internalName="TaxCatchAll" ma:showField="CatchAllData" ma:web="b54f8815-9287-4f59-90de-11822123a7c4">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13fbafd-89c0-434f-94f9-381b2cd1ccd9}" ma:internalName="TaxCatchAllLabel" ma:readOnly="true" ma:showField="CatchAllDataLabel" ma:web="b54f8815-9287-4f59-90de-11822123a7c4">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93cbadb6-fd56-4ffc-a124-e81929b1da87" ma:termSetId="2415f116-603c-44e1-b9db-de3dafc1a7da"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507b14-c229-4ffc-99db-1ec9e3be8f50"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93cbadb6-fd56-4ffc-a124-e81929b1da8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ed3db-8486-4d33-8e19-71fc5f749d2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3a3ed3db-8486-4d33-8e19-71fc5f749d21">
      <UserInfo>
        <DisplayName>Valeri Elizbarashvili</DisplayName>
        <AccountId>21</AccountId>
        <AccountType/>
      </UserInfo>
    </SharedWithUsers>
    <FavoriteUsers xmlns="b54f8815-9287-4f59-90de-11822123a7c4">
      <UserInfo>
        <DisplayName/>
        <AccountId xsi:nil="true"/>
        <AccountType/>
      </UserInfo>
    </FavoriteUsers>
    <KeyEntities xmlns="b54f8815-9287-4f59-90de-11822123a7c4" xsi:nil="true"/>
    <lcf76f155ced4ddcb4097134ff3c332f xmlns="e4507b14-c229-4ffc-99db-1ec9e3be8f50">
      <Terms xmlns="http://schemas.microsoft.com/office/infopath/2007/PartnerControls"/>
    </lcf76f155ced4ddcb4097134ff3c332f>
    <cc92bdb0fa944447acf309642a11bf0d xmlns="b54f8815-9287-4f59-90de-11822123a7c4">
      <Terms xmlns="http://schemas.microsoft.com/office/infopath/2007/PartnerControls"/>
    </cc92bdb0fa944447acf309642a11bf0d>
    <i9f2da93fcc74e869d070fd34a0597c4 xmlns="b54f8815-9287-4f59-90de-11822123a7c4">
      <Terms xmlns="http://schemas.microsoft.com/office/infopath/2007/PartnerControls"/>
    </i9f2da93fcc74e869d070fd34a0597c4>
    <TaxCatchAll xmlns="b54f8815-9287-4f59-90de-11822123a7c4" xsi:nil="true"/>
  </documentManagement>
</p:properties>
</file>

<file path=customXml/itemProps1.xml><?xml version="1.0" encoding="utf-8"?>
<ds:datastoreItem xmlns:ds="http://schemas.openxmlformats.org/officeDocument/2006/customXml" ds:itemID="{9DBEE2D0-408A-45B1-B150-AC34AABBB776}">
  <ds:schemaRefs>
    <ds:schemaRef ds:uri="http://schemas.microsoft.com/office/2006/metadata/longProperties"/>
  </ds:schemaRefs>
</ds:datastoreItem>
</file>

<file path=customXml/itemProps2.xml><?xml version="1.0" encoding="utf-8"?>
<ds:datastoreItem xmlns:ds="http://schemas.openxmlformats.org/officeDocument/2006/customXml" ds:itemID="{2ADE11E4-30D6-45A4-97C4-65BB3BA3B37F}">
  <ds:schemaRefs>
    <ds:schemaRef ds:uri="http://schemas.microsoft.com/sharepoint/v3/contenttype/forms"/>
  </ds:schemaRefs>
</ds:datastoreItem>
</file>

<file path=customXml/itemProps3.xml><?xml version="1.0" encoding="utf-8"?>
<ds:datastoreItem xmlns:ds="http://schemas.openxmlformats.org/officeDocument/2006/customXml" ds:itemID="{630DBED3-F2F3-4499-9FD2-B3C09114A73D}"/>
</file>

<file path=customXml/itemProps4.xml><?xml version="1.0" encoding="utf-8"?>
<ds:datastoreItem xmlns:ds="http://schemas.openxmlformats.org/officeDocument/2006/customXml" ds:itemID="{BC01EABC-F2B1-416D-8E5C-71CB4563E38A}">
  <ds:schemaRefs>
    <ds:schemaRef ds:uri="http://schemas.openxmlformats.org/officeDocument/2006/bibliography"/>
  </ds:schemaRefs>
</ds:datastoreItem>
</file>

<file path=customXml/itemProps5.xml><?xml version="1.0" encoding="utf-8"?>
<ds:datastoreItem xmlns:ds="http://schemas.openxmlformats.org/officeDocument/2006/customXml" ds:itemID="{66E0EA24-BC32-4C5C-871E-CDA594CDD6BA}">
  <ds:schemaRefs>
    <ds:schemaRef ds:uri="http://schemas.microsoft.com/office/2006/metadata/properties"/>
    <ds:schemaRef ds:uri="http://schemas.microsoft.com/office/infopath/2007/PartnerControls"/>
    <ds:schemaRef ds:uri="3a3ed3db-8486-4d33-8e19-71fc5f749d21"/>
    <ds:schemaRef ds:uri="b54f8815-9287-4f59-90de-11822123a7c4"/>
    <ds:schemaRef ds:uri="e4507b14-c229-4ffc-99db-1ec9e3be8f50"/>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3105</Words>
  <Characters>17701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Request for Quote - MS Group</vt:lpstr>
    </vt:vector>
  </TitlesOfParts>
  <Company>Org</Company>
  <LinksUpToDate>false</LinksUpToDate>
  <CharactersWithSpaces>20765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Quote - MS Group</dc:title>
  <dc:creator>lpaschall</dc:creator>
  <cp:lastModifiedBy>Amwony Josephine Odoch</cp:lastModifiedBy>
  <cp:revision>2</cp:revision>
  <cp:lastPrinted>2022-05-18T13:00:00Z</cp:lastPrinted>
  <dcterms:created xsi:type="dcterms:W3CDTF">2023-06-09T07:52:00Z</dcterms:created>
  <dcterms:modified xsi:type="dcterms:W3CDTF">2023-06-09T07:52:00Z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Brookins, Natalie</vt:lpwstr>
  </property>
  <property fmtid="{D5CDD505-2E9C-101B-9397-08002B2CF9AE}" pid="3" name="Form Link">
    <vt:lpwstr/>
  </property>
  <property fmtid="{D5CDD505-2E9C-101B-9397-08002B2CF9AE}" pid="4" name="display_urn:schemas-microsoft-com:office:office#Author">
    <vt:lpwstr>Brookins, Natalie</vt:lpwstr>
  </property>
  <property fmtid="{D5CDD505-2E9C-101B-9397-08002B2CF9AE}" pid="5" name="_NewReviewCycle">
    <vt:lpwstr/>
  </property>
  <property fmtid="{D5CDD505-2E9C-101B-9397-08002B2CF9AE}" pid="6" name="ContentTypeId">
    <vt:lpwstr>0x0101006FC76D2430E1AC47BDB6C54079E506A2</vt:lpwstr>
  </property>
  <property fmtid="{D5CDD505-2E9C-101B-9397-08002B2CF9AE}" pid="7" name="Form Language">
    <vt:lpwstr>9;#English|1ad5778d-5481-40e2-bd09-ca5cd4fe882a</vt:lpwstr>
  </property>
  <property fmtid="{D5CDD505-2E9C-101B-9397-08002B2CF9AE}" pid="8" name="Form Department">
    <vt:lpwstr>46;#Procurement|a720c5b6-0f47-4813-b37b-2d434f97eb98</vt:lpwstr>
  </property>
  <property fmtid="{D5CDD505-2E9C-101B-9397-08002B2CF9AE}" pid="9" name="PPI Topic">
    <vt:lpwstr/>
  </property>
  <property fmtid="{D5CDD505-2E9C-101B-9397-08002B2CF9AE}" pid="10" name="Form Division">
    <vt:lpwstr>140;#Management Services|b80f578c-c6a6-4039-a1bd-63ef81d268e8</vt:lpwstr>
  </property>
  <property fmtid="{D5CDD505-2E9C-101B-9397-08002B2CF9AE}" pid="11" name="Form Groups">
    <vt:lpwstr>225;#Management Services|b80f578c-c6a6-4039-a1bd-63ef81d268e8</vt:lpwstr>
  </property>
  <property fmtid="{D5CDD505-2E9C-101B-9397-08002B2CF9AE}" pid="12" name="zekl">
    <vt:lpwstr>85;#Barbara Wade</vt:lpwstr>
  </property>
  <property fmtid="{D5CDD505-2E9C-101B-9397-08002B2CF9AE}" pid="13" name="Geo-Region">
    <vt:lpwstr/>
  </property>
  <property fmtid="{D5CDD505-2E9C-101B-9397-08002B2CF9AE}" pid="14" name="Business Unit">
    <vt:lpwstr/>
  </property>
  <property fmtid="{D5CDD505-2E9C-101B-9397-08002B2CF9AE}" pid="15" name="Business Group">
    <vt:lpwstr/>
  </property>
  <property fmtid="{D5CDD505-2E9C-101B-9397-08002B2CF9AE}" pid="16" name="NGOOnlinePriorityGroup">
    <vt:lpwstr/>
  </property>
  <property fmtid="{D5CDD505-2E9C-101B-9397-08002B2CF9AE}" pid="17" name="MediaServiceImageTags">
    <vt:lpwstr/>
  </property>
  <property fmtid="{D5CDD505-2E9C-101B-9397-08002B2CF9AE}" pid="18" name="NGOOnlineKeywords">
    <vt:lpwstr/>
  </property>
  <property fmtid="{D5CDD505-2E9C-101B-9397-08002B2CF9AE}" pid="19" name="NGOOnlineDocumentType">
    <vt:lpwstr/>
  </property>
  <property fmtid="{D5CDD505-2E9C-101B-9397-08002B2CF9AE}" pid="20" name="p75d8c1866154d169f9787e2f8ad3758">
    <vt:lpwstr/>
  </property>
</Properties>
</file>