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94285" w14:textId="18B3ED22" w:rsidR="00775832" w:rsidRPr="00F700DA" w:rsidRDefault="00F700DA" w:rsidP="00775832">
      <w:pPr>
        <w:shd w:val="clear" w:color="auto" w:fill="C5E0B3" w:themeFill="accent6" w:themeFillTint="66"/>
        <w:spacing w:after="0"/>
        <w:jc w:val="center"/>
        <w:rPr>
          <w:rFonts w:ascii="Times New Roman" w:hAnsi="Times New Roman" w:cs="Times New Roman"/>
          <w:b/>
          <w:bCs/>
        </w:rPr>
      </w:pPr>
      <w:r w:rsidRPr="00F700DA">
        <w:rPr>
          <w:rFonts w:ascii="Times New Roman" w:hAnsi="Times New Roman" w:cs="Times New Roman"/>
          <w:b/>
          <w:bCs/>
        </w:rPr>
        <w:t>Call for Expression of Interest</w:t>
      </w:r>
      <w:r>
        <w:rPr>
          <w:rFonts w:ascii="Times New Roman" w:hAnsi="Times New Roman" w:cs="Times New Roman"/>
          <w:b/>
          <w:bCs/>
        </w:rPr>
        <w:t xml:space="preserve">: </w:t>
      </w:r>
      <w:r w:rsidR="00775832" w:rsidRPr="00F700DA">
        <w:rPr>
          <w:rFonts w:ascii="Times New Roman" w:hAnsi="Times New Roman" w:cs="Times New Roman"/>
          <w:b/>
          <w:bCs/>
        </w:rPr>
        <w:t>Strengthening the capacity and Performances of Local and National South Sudan humanitarian NGOs</w:t>
      </w:r>
      <w:r w:rsidR="00350C53" w:rsidRPr="00F700DA">
        <w:rPr>
          <w:rFonts w:ascii="Times New Roman" w:hAnsi="Times New Roman" w:cs="Times New Roman"/>
          <w:b/>
          <w:bCs/>
        </w:rPr>
        <w:t>:</w:t>
      </w:r>
    </w:p>
    <w:p w14:paraId="07B2BF3D" w14:textId="79DE467E" w:rsidR="00345A1B" w:rsidRPr="00F700DA" w:rsidRDefault="003A4436" w:rsidP="00345A1B">
      <w:pPr>
        <w:tabs>
          <w:tab w:val="num" w:pos="720"/>
        </w:tabs>
        <w:jc w:val="both"/>
        <w:rPr>
          <w:rFonts w:ascii="Times New Roman" w:hAnsi="Times New Roman" w:cs="Times New Roman"/>
        </w:rPr>
      </w:pPr>
      <w:bookmarkStart w:id="0" w:name="_Hlk71115564"/>
      <w:r w:rsidRPr="00F700DA">
        <w:rPr>
          <w:rFonts w:ascii="Times New Roman" w:hAnsi="Times New Roman" w:cs="Times New Roman"/>
        </w:rPr>
        <w:t>CAFOD and Trocaire in Partnership (CTP) with the financial support from the South Sudan Humanitarian Funding (SSHF)</w:t>
      </w:r>
      <w:r w:rsidR="004C5654">
        <w:rPr>
          <w:rFonts w:ascii="Times New Roman" w:hAnsi="Times New Roman" w:cs="Times New Roman"/>
        </w:rPr>
        <w:t xml:space="preserve"> has</w:t>
      </w:r>
      <w:r w:rsidRPr="00F700DA">
        <w:rPr>
          <w:rFonts w:ascii="Times New Roman" w:hAnsi="Times New Roman" w:cs="Times New Roman"/>
        </w:rPr>
        <w:t xml:space="preserve"> initiated</w:t>
      </w:r>
      <w:r w:rsidR="004C5654">
        <w:rPr>
          <w:rFonts w:ascii="Times New Roman" w:hAnsi="Times New Roman" w:cs="Times New Roman"/>
        </w:rPr>
        <w:t xml:space="preserve"> a</w:t>
      </w:r>
      <w:r w:rsidRPr="00F700DA">
        <w:rPr>
          <w:rFonts w:ascii="Times New Roman" w:hAnsi="Times New Roman" w:cs="Times New Roman"/>
        </w:rPr>
        <w:t xml:space="preserve"> 12-month project to Strengthen the Capacity and Performances of One Hundred Local and National South Sudan Humanitarian NGOs to access SSHF,</w:t>
      </w:r>
      <w:r w:rsidR="00666CEC" w:rsidRPr="00F700DA">
        <w:rPr>
          <w:rFonts w:ascii="Times New Roman" w:hAnsi="Times New Roman" w:cs="Times New Roman"/>
        </w:rPr>
        <w:t xml:space="preserve"> </w:t>
      </w:r>
      <w:r w:rsidR="008F2CA4" w:rsidRPr="00F700DA">
        <w:rPr>
          <w:rFonts w:ascii="Times New Roman" w:hAnsi="Times New Roman" w:cs="Times New Roman"/>
        </w:rPr>
        <w:t xml:space="preserve">other </w:t>
      </w:r>
      <w:r w:rsidR="00666CEC" w:rsidRPr="00F700DA">
        <w:rPr>
          <w:rFonts w:ascii="Times New Roman" w:hAnsi="Times New Roman" w:cs="Times New Roman"/>
          <w:lang w:val="en-GB"/>
        </w:rPr>
        <w:t xml:space="preserve">donors funding and </w:t>
      </w:r>
      <w:r w:rsidRPr="00F700DA">
        <w:rPr>
          <w:rFonts w:ascii="Times New Roman" w:hAnsi="Times New Roman" w:cs="Times New Roman"/>
        </w:rPr>
        <w:t xml:space="preserve">meaningful representation in the SSHF decision making process and beyond; with the aim of advancing efforts towards </w:t>
      </w:r>
      <w:r w:rsidR="00350C53" w:rsidRPr="00F700DA">
        <w:rPr>
          <w:rFonts w:ascii="Times New Roman" w:hAnsi="Times New Roman" w:cs="Times New Roman"/>
        </w:rPr>
        <w:t>localization</w:t>
      </w:r>
      <w:r w:rsidRPr="00F700DA">
        <w:rPr>
          <w:rFonts w:ascii="Times New Roman" w:hAnsi="Times New Roman" w:cs="Times New Roman"/>
        </w:rPr>
        <w:t xml:space="preserve">. </w:t>
      </w:r>
      <w:r w:rsidR="00C613F3" w:rsidRPr="00F700DA">
        <w:rPr>
          <w:rFonts w:ascii="Times New Roman" w:hAnsi="Times New Roman" w:cs="Times New Roman"/>
        </w:rPr>
        <w:t>Thus,</w:t>
      </w:r>
      <w:r w:rsidRPr="00F700DA">
        <w:rPr>
          <w:rFonts w:ascii="Times New Roman" w:hAnsi="Times New Roman" w:cs="Times New Roman"/>
        </w:rPr>
        <w:t xml:space="preserve"> the project is </w:t>
      </w:r>
      <w:r w:rsidR="006079E3" w:rsidRPr="00F700DA">
        <w:rPr>
          <w:rFonts w:ascii="Times New Roman" w:hAnsi="Times New Roman" w:cs="Times New Roman"/>
        </w:rPr>
        <w:t xml:space="preserve">now inviting </w:t>
      </w:r>
      <w:r w:rsidR="00EA01AA" w:rsidRPr="00F700DA">
        <w:rPr>
          <w:rFonts w:ascii="Times New Roman" w:hAnsi="Times New Roman" w:cs="Times New Roman"/>
        </w:rPr>
        <w:t xml:space="preserve">eligible local and national NGOs </w:t>
      </w:r>
      <w:r w:rsidR="005A18DC">
        <w:rPr>
          <w:rFonts w:ascii="Times New Roman" w:hAnsi="Times New Roman" w:cs="Times New Roman"/>
        </w:rPr>
        <w:t xml:space="preserve">(LNNGOs) </w:t>
      </w:r>
      <w:r w:rsidR="00EA01AA" w:rsidRPr="00F700DA">
        <w:rPr>
          <w:rFonts w:ascii="Times New Roman" w:hAnsi="Times New Roman" w:cs="Times New Roman"/>
        </w:rPr>
        <w:t>to submit their expression of interest to b</w:t>
      </w:r>
      <w:r w:rsidR="005947AB" w:rsidRPr="00F700DA">
        <w:rPr>
          <w:rFonts w:ascii="Times New Roman" w:hAnsi="Times New Roman" w:cs="Times New Roman"/>
        </w:rPr>
        <w:t xml:space="preserve">enefit from the projects main </w:t>
      </w:r>
      <w:r w:rsidR="009B7FF8" w:rsidRPr="00F700DA">
        <w:rPr>
          <w:rFonts w:ascii="Times New Roman" w:hAnsi="Times New Roman" w:cs="Times New Roman"/>
        </w:rPr>
        <w:t xml:space="preserve">objective of </w:t>
      </w:r>
      <w:r w:rsidR="00C73A15" w:rsidRPr="00F700DA">
        <w:rPr>
          <w:rFonts w:ascii="Times New Roman" w:hAnsi="Times New Roman" w:cs="Times New Roman"/>
        </w:rPr>
        <w:t>s</w:t>
      </w:r>
      <w:r w:rsidR="00345A1B" w:rsidRPr="00F700DA">
        <w:rPr>
          <w:rFonts w:ascii="Times New Roman" w:hAnsi="Times New Roman" w:cs="Times New Roman"/>
        </w:rPr>
        <w:t xml:space="preserve">trengthening the capacity and </w:t>
      </w:r>
      <w:r w:rsidR="00FF08E0">
        <w:rPr>
          <w:rFonts w:ascii="Times New Roman" w:hAnsi="Times New Roman" w:cs="Times New Roman"/>
        </w:rPr>
        <w:t>p</w:t>
      </w:r>
      <w:r w:rsidR="00345A1B" w:rsidRPr="00F700DA">
        <w:rPr>
          <w:rFonts w:ascii="Times New Roman" w:hAnsi="Times New Roman" w:cs="Times New Roman"/>
        </w:rPr>
        <w:t xml:space="preserve">erformances of Local and National South Sudan </w:t>
      </w:r>
      <w:r w:rsidR="009757D4" w:rsidRPr="00F700DA">
        <w:rPr>
          <w:rFonts w:ascii="Times New Roman" w:hAnsi="Times New Roman" w:cs="Times New Roman"/>
        </w:rPr>
        <w:t>H</w:t>
      </w:r>
      <w:r w:rsidR="00345A1B" w:rsidRPr="00F700DA">
        <w:rPr>
          <w:rFonts w:ascii="Times New Roman" w:hAnsi="Times New Roman" w:cs="Times New Roman"/>
        </w:rPr>
        <w:t>umanitarian NGOs</w:t>
      </w:r>
      <w:r w:rsidR="009B7FF8" w:rsidRPr="00F700DA">
        <w:rPr>
          <w:rFonts w:ascii="Times New Roman" w:hAnsi="Times New Roman" w:cs="Times New Roman"/>
        </w:rPr>
        <w:t xml:space="preserve">. </w:t>
      </w:r>
    </w:p>
    <w:bookmarkEnd w:id="0"/>
    <w:p w14:paraId="58C1D654" w14:textId="73618B36" w:rsidR="008C7660" w:rsidRPr="00F700DA" w:rsidRDefault="00D7523E" w:rsidP="0094129E">
      <w:pPr>
        <w:pStyle w:val="ListParagraph"/>
        <w:numPr>
          <w:ilvl w:val="0"/>
          <w:numId w:val="11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</w:rPr>
      </w:pPr>
      <w:r w:rsidRPr="00F700DA">
        <w:rPr>
          <w:rFonts w:ascii="Times New Roman" w:hAnsi="Times New Roman" w:cs="Times New Roman"/>
          <w:b/>
          <w:bCs/>
        </w:rPr>
        <w:t>T</w:t>
      </w:r>
      <w:r w:rsidR="00452B56" w:rsidRPr="00F700DA">
        <w:rPr>
          <w:rFonts w:ascii="Times New Roman" w:hAnsi="Times New Roman" w:cs="Times New Roman"/>
          <w:b/>
          <w:bCs/>
        </w:rPr>
        <w:t xml:space="preserve">argeted outcome of the project: </w:t>
      </w:r>
    </w:p>
    <w:p w14:paraId="07355F84" w14:textId="79D9D497" w:rsidR="000700C2" w:rsidRPr="00F700DA" w:rsidRDefault="008C7660" w:rsidP="00993B5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F700DA">
        <w:rPr>
          <w:rFonts w:ascii="Times New Roman" w:hAnsi="Times New Roman" w:cs="Times New Roman"/>
        </w:rPr>
        <w:t xml:space="preserve">The expected </w:t>
      </w:r>
      <w:r w:rsidR="00582151" w:rsidRPr="00F700DA">
        <w:rPr>
          <w:rFonts w:ascii="Times New Roman" w:hAnsi="Times New Roman" w:cs="Times New Roman"/>
        </w:rPr>
        <w:t>outcome of the project is to i</w:t>
      </w:r>
      <w:r w:rsidRPr="00F700DA">
        <w:rPr>
          <w:rFonts w:ascii="Times New Roman" w:hAnsi="Times New Roman" w:cs="Times New Roman"/>
        </w:rPr>
        <w:t>mprove</w:t>
      </w:r>
      <w:r w:rsidR="00582151" w:rsidRPr="00F700DA">
        <w:rPr>
          <w:rFonts w:ascii="Times New Roman" w:hAnsi="Times New Roman" w:cs="Times New Roman"/>
        </w:rPr>
        <w:t xml:space="preserve"> the </w:t>
      </w:r>
      <w:r w:rsidR="00CA6571" w:rsidRPr="00F700DA">
        <w:rPr>
          <w:rFonts w:ascii="Times New Roman" w:hAnsi="Times New Roman" w:cs="Times New Roman"/>
        </w:rPr>
        <w:t>organizational</w:t>
      </w:r>
      <w:r w:rsidRPr="00F700DA">
        <w:rPr>
          <w:rFonts w:ascii="Times New Roman" w:hAnsi="Times New Roman" w:cs="Times New Roman"/>
        </w:rPr>
        <w:t xml:space="preserve"> capacity in systems, institutional and technical capacity for National NGOs; focusing on: </w:t>
      </w:r>
      <w:r w:rsidR="00582151" w:rsidRPr="00F700DA">
        <w:rPr>
          <w:rFonts w:ascii="Times New Roman" w:hAnsi="Times New Roman" w:cs="Times New Roman"/>
        </w:rPr>
        <w:t xml:space="preserve">(1) </w:t>
      </w:r>
      <w:r w:rsidRPr="00F700DA">
        <w:rPr>
          <w:rFonts w:ascii="Times New Roman" w:hAnsi="Times New Roman" w:cs="Times New Roman"/>
        </w:rPr>
        <w:t>Providing a standard and tailored capacity strengthening support for enhanced institutional, financial, technical, programming capacities including putting in place the right polices and systems</w:t>
      </w:r>
      <w:r w:rsidR="00993B50" w:rsidRPr="00F700DA">
        <w:rPr>
          <w:rFonts w:ascii="Times New Roman" w:hAnsi="Times New Roman" w:cs="Times New Roman"/>
        </w:rPr>
        <w:t xml:space="preserve"> (2) </w:t>
      </w:r>
      <w:r w:rsidRPr="00F700DA">
        <w:rPr>
          <w:rFonts w:ascii="Times New Roman" w:hAnsi="Times New Roman" w:cs="Times New Roman"/>
        </w:rPr>
        <w:t>Facilitation of NNGO networking, learning exchanges and cross-learning events</w:t>
      </w:r>
      <w:r w:rsidR="00993B50" w:rsidRPr="00F700DA">
        <w:rPr>
          <w:rFonts w:ascii="Times New Roman" w:hAnsi="Times New Roman" w:cs="Times New Roman"/>
        </w:rPr>
        <w:t xml:space="preserve"> and (3) </w:t>
      </w:r>
      <w:r w:rsidRPr="00F700DA">
        <w:rPr>
          <w:rFonts w:ascii="Times New Roman" w:hAnsi="Times New Roman" w:cs="Times New Roman"/>
        </w:rPr>
        <w:t xml:space="preserve">Dissemination of learning on the capacity strengthening programme and processes. </w:t>
      </w:r>
    </w:p>
    <w:p w14:paraId="12C01542" w14:textId="13E1C5F7" w:rsidR="00A06146" w:rsidRPr="00F700DA" w:rsidRDefault="00C410C2" w:rsidP="0094129E">
      <w:pPr>
        <w:pStyle w:val="ListParagraph"/>
        <w:numPr>
          <w:ilvl w:val="0"/>
          <w:numId w:val="11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</w:rPr>
      </w:pPr>
      <w:r w:rsidRPr="00F700DA">
        <w:rPr>
          <w:rFonts w:ascii="Times New Roman" w:hAnsi="Times New Roman" w:cs="Times New Roman"/>
          <w:b/>
          <w:bCs/>
        </w:rPr>
        <w:t>C</w:t>
      </w:r>
      <w:r w:rsidR="00E52BDC" w:rsidRPr="00F700DA">
        <w:rPr>
          <w:rFonts w:ascii="Times New Roman" w:hAnsi="Times New Roman" w:cs="Times New Roman"/>
          <w:b/>
          <w:bCs/>
        </w:rPr>
        <w:t xml:space="preserve">apacity </w:t>
      </w:r>
      <w:r w:rsidR="0059491C" w:rsidRPr="00F700DA">
        <w:rPr>
          <w:rFonts w:ascii="Times New Roman" w:hAnsi="Times New Roman" w:cs="Times New Roman"/>
          <w:b/>
          <w:bCs/>
        </w:rPr>
        <w:t xml:space="preserve">domains </w:t>
      </w:r>
      <w:r w:rsidR="00592388" w:rsidRPr="00F700DA">
        <w:rPr>
          <w:rFonts w:ascii="Times New Roman" w:hAnsi="Times New Roman" w:cs="Times New Roman"/>
          <w:b/>
          <w:bCs/>
        </w:rPr>
        <w:t>target</w:t>
      </w:r>
      <w:r w:rsidR="0059491C" w:rsidRPr="00F700DA">
        <w:rPr>
          <w:rFonts w:ascii="Times New Roman" w:hAnsi="Times New Roman" w:cs="Times New Roman"/>
          <w:b/>
          <w:bCs/>
        </w:rPr>
        <w:t xml:space="preserve">ed by </w:t>
      </w:r>
      <w:r w:rsidR="00592388" w:rsidRPr="00F700DA">
        <w:rPr>
          <w:rFonts w:ascii="Times New Roman" w:hAnsi="Times New Roman" w:cs="Times New Roman"/>
          <w:b/>
          <w:bCs/>
        </w:rPr>
        <w:t>the Project</w:t>
      </w:r>
      <w:r w:rsidR="00B12333" w:rsidRPr="00F700DA">
        <w:rPr>
          <w:rFonts w:ascii="Times New Roman" w:hAnsi="Times New Roman" w:cs="Times New Roman"/>
          <w:b/>
          <w:bCs/>
        </w:rPr>
        <w:t xml:space="preserve"> and general approach </w:t>
      </w:r>
    </w:p>
    <w:p w14:paraId="06B4CC6F" w14:textId="369654D6" w:rsidR="0081078C" w:rsidRPr="00F700DA" w:rsidRDefault="00A06146" w:rsidP="00B1233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  <w:r w:rsidRPr="00F700DA">
        <w:rPr>
          <w:rFonts w:ascii="Times New Roman" w:hAnsi="Times New Roman" w:cs="Times New Roman"/>
        </w:rPr>
        <w:t>The</w:t>
      </w:r>
      <w:r w:rsidR="00603D61" w:rsidRPr="00F700DA">
        <w:rPr>
          <w:rFonts w:ascii="Times New Roman" w:hAnsi="Times New Roman" w:cs="Times New Roman"/>
        </w:rPr>
        <w:t xml:space="preserve"> </w:t>
      </w:r>
      <w:r w:rsidR="00946CC2" w:rsidRPr="00F700DA">
        <w:rPr>
          <w:rFonts w:ascii="Times New Roman" w:hAnsi="Times New Roman" w:cs="Times New Roman"/>
        </w:rPr>
        <w:t xml:space="preserve">capacity strengthening </w:t>
      </w:r>
      <w:r w:rsidR="00603D61" w:rsidRPr="00F700DA">
        <w:rPr>
          <w:rFonts w:ascii="Times New Roman" w:hAnsi="Times New Roman" w:cs="Times New Roman"/>
        </w:rPr>
        <w:t xml:space="preserve">project mainly targets wholistic </w:t>
      </w:r>
      <w:r w:rsidR="0064263E" w:rsidRPr="00F700DA">
        <w:rPr>
          <w:rFonts w:ascii="Times New Roman" w:hAnsi="Times New Roman" w:cs="Times New Roman"/>
        </w:rPr>
        <w:t>organizational</w:t>
      </w:r>
      <w:r w:rsidR="00603D61" w:rsidRPr="00F700DA">
        <w:rPr>
          <w:rFonts w:ascii="Times New Roman" w:hAnsi="Times New Roman" w:cs="Times New Roman"/>
        </w:rPr>
        <w:t xml:space="preserve"> </w:t>
      </w:r>
      <w:r w:rsidR="0064263E" w:rsidRPr="00F700DA">
        <w:rPr>
          <w:rFonts w:ascii="Times New Roman" w:hAnsi="Times New Roman" w:cs="Times New Roman"/>
        </w:rPr>
        <w:t xml:space="preserve">development of the local and national </w:t>
      </w:r>
      <w:r w:rsidR="009450B9">
        <w:rPr>
          <w:rFonts w:ascii="Times New Roman" w:hAnsi="Times New Roman" w:cs="Times New Roman"/>
        </w:rPr>
        <w:t xml:space="preserve">organisations </w:t>
      </w:r>
      <w:r w:rsidR="0064263E" w:rsidRPr="00F700DA">
        <w:rPr>
          <w:rFonts w:ascii="Times New Roman" w:hAnsi="Times New Roman" w:cs="Times New Roman"/>
        </w:rPr>
        <w:t xml:space="preserve">informed by the self-identified priorities of the </w:t>
      </w:r>
      <w:r w:rsidR="00CB7A61" w:rsidRPr="00F700DA">
        <w:rPr>
          <w:rFonts w:ascii="Times New Roman" w:hAnsi="Times New Roman" w:cs="Times New Roman"/>
        </w:rPr>
        <w:t xml:space="preserve">partners. While ensuring the project is focused </w:t>
      </w:r>
      <w:r w:rsidR="004C27E3" w:rsidRPr="00F700DA">
        <w:rPr>
          <w:rFonts w:ascii="Times New Roman" w:hAnsi="Times New Roman" w:cs="Times New Roman"/>
        </w:rPr>
        <w:t>on</w:t>
      </w:r>
      <w:r w:rsidR="00CB7A61" w:rsidRPr="00F700DA">
        <w:rPr>
          <w:rFonts w:ascii="Times New Roman" w:hAnsi="Times New Roman" w:cs="Times New Roman"/>
        </w:rPr>
        <w:t xml:space="preserve"> addressing the priorities of the partners</w:t>
      </w:r>
      <w:r w:rsidR="0040231D" w:rsidRPr="00F700DA">
        <w:rPr>
          <w:rFonts w:ascii="Times New Roman" w:hAnsi="Times New Roman" w:cs="Times New Roman"/>
        </w:rPr>
        <w:t xml:space="preserve">; </w:t>
      </w:r>
      <w:r w:rsidR="001E2D2E" w:rsidRPr="00F700DA">
        <w:rPr>
          <w:rFonts w:ascii="Times New Roman" w:hAnsi="Times New Roman" w:cs="Times New Roman"/>
        </w:rPr>
        <w:t xml:space="preserve">the </w:t>
      </w:r>
      <w:r w:rsidR="0040231D" w:rsidRPr="00F700DA">
        <w:rPr>
          <w:rFonts w:ascii="Times New Roman" w:hAnsi="Times New Roman" w:cs="Times New Roman"/>
        </w:rPr>
        <w:t xml:space="preserve">overall target is revolving around </w:t>
      </w:r>
      <w:r w:rsidR="005B5BBE">
        <w:rPr>
          <w:rFonts w:ascii="Times New Roman" w:hAnsi="Times New Roman" w:cs="Times New Roman"/>
        </w:rPr>
        <w:t>p</w:t>
      </w:r>
      <w:r w:rsidR="00592388" w:rsidRPr="00F700DA">
        <w:rPr>
          <w:rFonts w:ascii="Times New Roman" w:hAnsi="Times New Roman" w:cs="Times New Roman"/>
        </w:rPr>
        <w:t xml:space="preserve">olicy </w:t>
      </w:r>
      <w:r w:rsidR="00776F14" w:rsidRPr="00F700DA">
        <w:rPr>
          <w:rFonts w:ascii="Times New Roman" w:hAnsi="Times New Roman" w:cs="Times New Roman"/>
        </w:rPr>
        <w:t xml:space="preserve">development, </w:t>
      </w:r>
      <w:r w:rsidR="00734787">
        <w:rPr>
          <w:rFonts w:ascii="Times New Roman" w:hAnsi="Times New Roman" w:cs="Times New Roman"/>
        </w:rPr>
        <w:t>o</w:t>
      </w:r>
      <w:r w:rsidR="00592388" w:rsidRPr="00F700DA">
        <w:rPr>
          <w:rFonts w:ascii="Times New Roman" w:hAnsi="Times New Roman" w:cs="Times New Roman"/>
        </w:rPr>
        <w:t xml:space="preserve">rganizational </w:t>
      </w:r>
      <w:r w:rsidR="00734787">
        <w:rPr>
          <w:rFonts w:ascii="Times New Roman" w:hAnsi="Times New Roman" w:cs="Times New Roman"/>
        </w:rPr>
        <w:t>s</w:t>
      </w:r>
      <w:r w:rsidR="00592388" w:rsidRPr="00F700DA">
        <w:rPr>
          <w:rFonts w:ascii="Times New Roman" w:hAnsi="Times New Roman" w:cs="Times New Roman"/>
        </w:rPr>
        <w:t>tructure</w:t>
      </w:r>
      <w:r w:rsidR="007B2B97" w:rsidRPr="00F700DA">
        <w:rPr>
          <w:rFonts w:ascii="Times New Roman" w:hAnsi="Times New Roman" w:cs="Times New Roman"/>
        </w:rPr>
        <w:t xml:space="preserve">, </w:t>
      </w:r>
      <w:r w:rsidR="00734787">
        <w:rPr>
          <w:rFonts w:ascii="Times New Roman" w:hAnsi="Times New Roman" w:cs="Times New Roman"/>
        </w:rPr>
        <w:t>p</w:t>
      </w:r>
      <w:r w:rsidR="00592388" w:rsidRPr="00F700DA">
        <w:rPr>
          <w:rFonts w:ascii="Times New Roman" w:hAnsi="Times New Roman" w:cs="Times New Roman"/>
        </w:rPr>
        <w:t xml:space="preserve">roject </w:t>
      </w:r>
      <w:r w:rsidR="00734787">
        <w:rPr>
          <w:rFonts w:ascii="Times New Roman" w:hAnsi="Times New Roman" w:cs="Times New Roman"/>
        </w:rPr>
        <w:t>d</w:t>
      </w:r>
      <w:r w:rsidR="00E97E4E" w:rsidRPr="00F700DA">
        <w:rPr>
          <w:rFonts w:ascii="Times New Roman" w:hAnsi="Times New Roman" w:cs="Times New Roman"/>
        </w:rPr>
        <w:t xml:space="preserve">evelopment, </w:t>
      </w:r>
      <w:r w:rsidR="00734787">
        <w:rPr>
          <w:rFonts w:ascii="Times New Roman" w:hAnsi="Times New Roman" w:cs="Times New Roman"/>
        </w:rPr>
        <w:t>m</w:t>
      </w:r>
      <w:r w:rsidR="00E97E4E" w:rsidRPr="00F700DA">
        <w:rPr>
          <w:rFonts w:ascii="Times New Roman" w:hAnsi="Times New Roman" w:cs="Times New Roman"/>
        </w:rPr>
        <w:t>onitoring</w:t>
      </w:r>
      <w:r w:rsidR="00592388" w:rsidRPr="00F700DA">
        <w:rPr>
          <w:rFonts w:ascii="Times New Roman" w:hAnsi="Times New Roman" w:cs="Times New Roman"/>
        </w:rPr>
        <w:t xml:space="preserve"> &amp; </w:t>
      </w:r>
      <w:r w:rsidR="00734787">
        <w:rPr>
          <w:rFonts w:ascii="Times New Roman" w:hAnsi="Times New Roman" w:cs="Times New Roman"/>
        </w:rPr>
        <w:t>e</w:t>
      </w:r>
      <w:r w:rsidR="00592388" w:rsidRPr="00F700DA">
        <w:rPr>
          <w:rFonts w:ascii="Times New Roman" w:hAnsi="Times New Roman" w:cs="Times New Roman"/>
        </w:rPr>
        <w:t>valuation (M&amp;E)</w:t>
      </w:r>
      <w:r w:rsidR="007B2B97" w:rsidRPr="00F700DA">
        <w:rPr>
          <w:rFonts w:ascii="Times New Roman" w:hAnsi="Times New Roman" w:cs="Times New Roman"/>
        </w:rPr>
        <w:t xml:space="preserve">, </w:t>
      </w:r>
      <w:r w:rsidR="00734787">
        <w:rPr>
          <w:rFonts w:ascii="Times New Roman" w:hAnsi="Times New Roman" w:cs="Times New Roman"/>
          <w:lang w:val="en-GB"/>
        </w:rPr>
        <w:t>f</w:t>
      </w:r>
      <w:r w:rsidR="001E2D2E" w:rsidRPr="00F700DA">
        <w:rPr>
          <w:rFonts w:ascii="Times New Roman" w:hAnsi="Times New Roman" w:cs="Times New Roman"/>
          <w:lang w:val="en-GB"/>
        </w:rPr>
        <w:t>inancial</w:t>
      </w:r>
      <w:r w:rsidR="007B2B97" w:rsidRPr="00F700DA">
        <w:rPr>
          <w:rFonts w:ascii="Times New Roman" w:hAnsi="Times New Roman" w:cs="Times New Roman"/>
          <w:lang w:val="en-GB"/>
        </w:rPr>
        <w:t xml:space="preserve"> management</w:t>
      </w:r>
      <w:r w:rsidR="001E2D2E" w:rsidRPr="00F700DA">
        <w:rPr>
          <w:rFonts w:ascii="Times New Roman" w:hAnsi="Times New Roman" w:cs="Times New Roman"/>
          <w:lang w:val="en-GB"/>
        </w:rPr>
        <w:t xml:space="preserve"> and</w:t>
      </w:r>
      <w:r w:rsidR="00E97E4E" w:rsidRPr="00F700DA">
        <w:rPr>
          <w:rFonts w:ascii="Times New Roman" w:hAnsi="Times New Roman" w:cs="Times New Roman"/>
          <w:lang w:val="en-GB"/>
        </w:rPr>
        <w:t xml:space="preserve"> overall </w:t>
      </w:r>
      <w:r w:rsidR="002F3B57">
        <w:rPr>
          <w:rFonts w:ascii="Times New Roman" w:hAnsi="Times New Roman" w:cs="Times New Roman"/>
          <w:lang w:val="en-GB"/>
        </w:rPr>
        <w:t xml:space="preserve">oversight </w:t>
      </w:r>
      <w:r w:rsidR="00592388" w:rsidRPr="00F700DA">
        <w:rPr>
          <w:rFonts w:ascii="Times New Roman" w:hAnsi="Times New Roman" w:cs="Times New Roman"/>
        </w:rPr>
        <w:t xml:space="preserve">&amp; </w:t>
      </w:r>
      <w:r w:rsidR="002F3B57">
        <w:rPr>
          <w:rFonts w:ascii="Times New Roman" w:hAnsi="Times New Roman" w:cs="Times New Roman"/>
        </w:rPr>
        <w:t>c</w:t>
      </w:r>
      <w:r w:rsidR="00592388" w:rsidRPr="00F700DA">
        <w:rPr>
          <w:rFonts w:ascii="Times New Roman" w:hAnsi="Times New Roman" w:cs="Times New Roman"/>
        </w:rPr>
        <w:t>ontrol</w:t>
      </w:r>
      <w:r w:rsidR="00E97E4E" w:rsidRPr="00F700DA">
        <w:rPr>
          <w:rFonts w:ascii="Times New Roman" w:hAnsi="Times New Roman" w:cs="Times New Roman"/>
        </w:rPr>
        <w:t>.</w:t>
      </w:r>
      <w:r w:rsidR="00E97E4E" w:rsidRPr="00F700DA">
        <w:rPr>
          <w:rFonts w:ascii="Times New Roman" w:hAnsi="Times New Roman" w:cs="Times New Roman"/>
          <w:b/>
          <w:bCs/>
        </w:rPr>
        <w:t xml:space="preserve"> </w:t>
      </w:r>
    </w:p>
    <w:p w14:paraId="329EDD4F" w14:textId="2C3701F5" w:rsidR="008C7660" w:rsidRPr="00F700DA" w:rsidRDefault="0081078C" w:rsidP="00B1233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</w:rPr>
      </w:pPr>
      <w:r w:rsidRPr="00F700DA">
        <w:rPr>
          <w:rFonts w:ascii="Times New Roman" w:hAnsi="Times New Roman" w:cs="Times New Roman"/>
        </w:rPr>
        <w:t>Organisation</w:t>
      </w:r>
      <w:r w:rsidR="009316D5">
        <w:rPr>
          <w:rFonts w:ascii="Times New Roman" w:hAnsi="Times New Roman" w:cs="Times New Roman"/>
        </w:rPr>
        <w:t xml:space="preserve">al </w:t>
      </w:r>
      <w:r w:rsidRPr="00F700DA">
        <w:rPr>
          <w:rFonts w:ascii="Times New Roman" w:hAnsi="Times New Roman" w:cs="Times New Roman"/>
        </w:rPr>
        <w:t>capacity strengthening support</w:t>
      </w:r>
      <w:r w:rsidR="009316D5">
        <w:rPr>
          <w:rFonts w:ascii="Times New Roman" w:hAnsi="Times New Roman" w:cs="Times New Roman"/>
          <w:b/>
          <w:bCs/>
        </w:rPr>
        <w:t xml:space="preserve">s </w:t>
      </w:r>
      <w:r w:rsidR="009316D5" w:rsidRPr="009316D5">
        <w:rPr>
          <w:rFonts w:ascii="Times New Roman" w:hAnsi="Times New Roman" w:cs="Times New Roman"/>
        </w:rPr>
        <w:t>provided</w:t>
      </w:r>
      <w:r w:rsidR="009316D5">
        <w:rPr>
          <w:rFonts w:ascii="Times New Roman" w:hAnsi="Times New Roman" w:cs="Times New Roman"/>
          <w:b/>
          <w:bCs/>
        </w:rPr>
        <w:t xml:space="preserve"> </w:t>
      </w:r>
      <w:r w:rsidR="00727432" w:rsidRPr="00F700DA">
        <w:rPr>
          <w:rFonts w:ascii="Times New Roman" w:hAnsi="Times New Roman" w:cs="Times New Roman"/>
        </w:rPr>
        <w:t xml:space="preserve">based on </w:t>
      </w:r>
      <w:r w:rsidR="00B9029C">
        <w:rPr>
          <w:rFonts w:ascii="Times New Roman" w:hAnsi="Times New Roman" w:cs="Times New Roman"/>
        </w:rPr>
        <w:t xml:space="preserve">each organisations </w:t>
      </w:r>
      <w:r w:rsidR="00383E7E">
        <w:rPr>
          <w:rFonts w:ascii="Times New Roman" w:hAnsi="Times New Roman" w:cs="Times New Roman"/>
        </w:rPr>
        <w:t xml:space="preserve">own </w:t>
      </w:r>
      <w:r w:rsidR="006B4CC6" w:rsidRPr="00F700DA">
        <w:rPr>
          <w:rFonts w:ascii="Times New Roman" w:hAnsi="Times New Roman" w:cs="Times New Roman"/>
        </w:rPr>
        <w:t>priorit</w:t>
      </w:r>
      <w:r w:rsidR="00B9029C">
        <w:rPr>
          <w:rFonts w:ascii="Times New Roman" w:hAnsi="Times New Roman" w:cs="Times New Roman"/>
        </w:rPr>
        <w:t>y</w:t>
      </w:r>
      <w:r w:rsidR="00727432" w:rsidRPr="00F700DA">
        <w:rPr>
          <w:rFonts w:ascii="Times New Roman" w:hAnsi="Times New Roman" w:cs="Times New Roman"/>
        </w:rPr>
        <w:t xml:space="preserve">. </w:t>
      </w:r>
      <w:r w:rsidR="00461315" w:rsidRPr="00F700DA">
        <w:rPr>
          <w:rFonts w:ascii="Times New Roman" w:hAnsi="Times New Roman" w:cs="Times New Roman"/>
        </w:rPr>
        <w:t xml:space="preserve">The project will not provide any </w:t>
      </w:r>
      <w:r w:rsidR="00635737" w:rsidRPr="00F700DA">
        <w:rPr>
          <w:rFonts w:ascii="Times New Roman" w:hAnsi="Times New Roman" w:cs="Times New Roman"/>
        </w:rPr>
        <w:t xml:space="preserve">direct </w:t>
      </w:r>
      <w:r w:rsidR="00461315" w:rsidRPr="00F700DA">
        <w:rPr>
          <w:rFonts w:ascii="Times New Roman" w:hAnsi="Times New Roman" w:cs="Times New Roman"/>
        </w:rPr>
        <w:t>funding</w:t>
      </w:r>
      <w:r w:rsidR="000769D0" w:rsidRPr="00F700DA">
        <w:rPr>
          <w:rFonts w:ascii="Times New Roman" w:hAnsi="Times New Roman" w:cs="Times New Roman"/>
        </w:rPr>
        <w:t>,</w:t>
      </w:r>
      <w:r w:rsidR="00461315" w:rsidRPr="00F700DA">
        <w:rPr>
          <w:rFonts w:ascii="Times New Roman" w:hAnsi="Times New Roman" w:cs="Times New Roman"/>
        </w:rPr>
        <w:t xml:space="preserve"> rather</w:t>
      </w:r>
      <w:r w:rsidR="00635737" w:rsidRPr="00F700DA">
        <w:rPr>
          <w:rFonts w:ascii="Times New Roman" w:hAnsi="Times New Roman" w:cs="Times New Roman"/>
        </w:rPr>
        <w:t xml:space="preserve"> it will </w:t>
      </w:r>
      <w:r w:rsidR="00461315" w:rsidRPr="00F700DA">
        <w:rPr>
          <w:rFonts w:ascii="Times New Roman" w:hAnsi="Times New Roman" w:cs="Times New Roman"/>
        </w:rPr>
        <w:t xml:space="preserve">provide training opportunities </w:t>
      </w:r>
      <w:r w:rsidR="00B6340C" w:rsidRPr="00F700DA">
        <w:rPr>
          <w:rFonts w:ascii="Times New Roman" w:hAnsi="Times New Roman" w:cs="Times New Roman"/>
        </w:rPr>
        <w:t>followed by facilitation of networking, learning exchanges and cross-learning event</w:t>
      </w:r>
      <w:r w:rsidR="00ED60D1" w:rsidRPr="00F700DA">
        <w:rPr>
          <w:rFonts w:ascii="Times New Roman" w:hAnsi="Times New Roman" w:cs="Times New Roman"/>
        </w:rPr>
        <w:t>s</w:t>
      </w:r>
      <w:r w:rsidR="00635737" w:rsidRPr="00F700DA">
        <w:rPr>
          <w:rFonts w:ascii="Times New Roman" w:hAnsi="Times New Roman" w:cs="Times New Roman"/>
        </w:rPr>
        <w:t xml:space="preserve"> and </w:t>
      </w:r>
      <w:r w:rsidR="000801F8" w:rsidRPr="00F700DA">
        <w:rPr>
          <w:rFonts w:ascii="Times New Roman" w:hAnsi="Times New Roman" w:cs="Times New Roman"/>
        </w:rPr>
        <w:t>mentoring, coaching and accompaniment support in the d</w:t>
      </w:r>
      <w:r w:rsidR="00ED60D1" w:rsidRPr="00F700DA">
        <w:rPr>
          <w:rFonts w:ascii="Times New Roman" w:hAnsi="Times New Roman" w:cs="Times New Roman"/>
        </w:rPr>
        <w:t xml:space="preserve">evelopment of different organizational policies. </w:t>
      </w:r>
      <w:r w:rsidR="00461315" w:rsidRPr="00F700DA">
        <w:rPr>
          <w:rFonts w:ascii="Times New Roman" w:hAnsi="Times New Roman" w:cs="Times New Roman"/>
        </w:rPr>
        <w:t xml:space="preserve"> </w:t>
      </w:r>
    </w:p>
    <w:p w14:paraId="0B40E0C0" w14:textId="49842F96" w:rsidR="00707FE5" w:rsidRPr="00F700DA" w:rsidRDefault="00707FE5" w:rsidP="0094129E">
      <w:pPr>
        <w:pStyle w:val="ListParagraph"/>
        <w:numPr>
          <w:ilvl w:val="0"/>
          <w:numId w:val="11"/>
        </w:numPr>
        <w:shd w:val="clear" w:color="auto" w:fill="FFFFFF" w:themeFill="background1"/>
        <w:suppressAutoHyphens/>
        <w:autoSpaceDN w:val="0"/>
        <w:spacing w:line="256" w:lineRule="auto"/>
        <w:jc w:val="both"/>
        <w:rPr>
          <w:rFonts w:ascii="Times New Roman" w:hAnsi="Times New Roman" w:cs="Times New Roman"/>
          <w:b/>
          <w:bCs/>
        </w:rPr>
      </w:pPr>
      <w:r w:rsidRPr="00F700DA">
        <w:rPr>
          <w:rFonts w:ascii="Times New Roman" w:hAnsi="Times New Roman" w:cs="Times New Roman"/>
          <w:b/>
          <w:bCs/>
        </w:rPr>
        <w:t xml:space="preserve">Eligibility Criteria for </w:t>
      </w:r>
      <w:r w:rsidR="009F329D" w:rsidRPr="00F700DA">
        <w:rPr>
          <w:rFonts w:ascii="Times New Roman" w:hAnsi="Times New Roman" w:cs="Times New Roman"/>
          <w:b/>
          <w:bCs/>
        </w:rPr>
        <w:t xml:space="preserve">Partners </w:t>
      </w:r>
      <w:r w:rsidR="00C410C2" w:rsidRPr="00F700DA">
        <w:rPr>
          <w:rFonts w:ascii="Times New Roman" w:hAnsi="Times New Roman" w:cs="Times New Roman"/>
          <w:b/>
          <w:bCs/>
        </w:rPr>
        <w:t>S</w:t>
      </w:r>
      <w:r w:rsidR="009F329D" w:rsidRPr="00F700DA">
        <w:rPr>
          <w:rFonts w:ascii="Times New Roman" w:hAnsi="Times New Roman" w:cs="Times New Roman"/>
          <w:b/>
          <w:bCs/>
        </w:rPr>
        <w:t>election</w:t>
      </w:r>
    </w:p>
    <w:p w14:paraId="1B624E60" w14:textId="73B89C92" w:rsidR="002146B5" w:rsidRPr="00F700DA" w:rsidRDefault="00142025" w:rsidP="00CE793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F700DA">
        <w:rPr>
          <w:rFonts w:ascii="Times New Roman" w:hAnsi="Times New Roman" w:cs="Times New Roman"/>
        </w:rPr>
        <w:t>L</w:t>
      </w:r>
      <w:r w:rsidR="002E5794">
        <w:rPr>
          <w:rFonts w:ascii="Times New Roman" w:hAnsi="Times New Roman" w:cs="Times New Roman"/>
        </w:rPr>
        <w:t xml:space="preserve">NNGOs </w:t>
      </w:r>
      <w:r w:rsidRPr="00F700DA">
        <w:rPr>
          <w:rFonts w:ascii="Times New Roman" w:hAnsi="Times New Roman" w:cs="Times New Roman"/>
        </w:rPr>
        <w:t>registered</w:t>
      </w:r>
      <w:r w:rsidR="00D83904" w:rsidRPr="00F700DA">
        <w:rPr>
          <w:rFonts w:ascii="Times New Roman" w:hAnsi="Times New Roman" w:cs="Times New Roman"/>
        </w:rPr>
        <w:t xml:space="preserve"> and operational in South Sudan </w:t>
      </w:r>
    </w:p>
    <w:p w14:paraId="04029CDC" w14:textId="6C0D758A" w:rsidR="00DF6B31" w:rsidRDefault="00D83904" w:rsidP="002F260D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F700DA">
        <w:rPr>
          <w:rFonts w:ascii="Times New Roman" w:hAnsi="Times New Roman" w:cs="Times New Roman"/>
        </w:rPr>
        <w:t>L</w:t>
      </w:r>
      <w:r w:rsidR="005A18DC">
        <w:rPr>
          <w:rFonts w:ascii="Times New Roman" w:hAnsi="Times New Roman" w:cs="Times New Roman"/>
        </w:rPr>
        <w:t xml:space="preserve">NNGOs </w:t>
      </w:r>
      <w:r w:rsidR="007813F1" w:rsidRPr="00F700DA">
        <w:rPr>
          <w:rFonts w:ascii="Times New Roman" w:hAnsi="Times New Roman" w:cs="Times New Roman"/>
        </w:rPr>
        <w:t xml:space="preserve">assessed by </w:t>
      </w:r>
      <w:r w:rsidR="00DE7050">
        <w:rPr>
          <w:rFonts w:ascii="Times New Roman" w:hAnsi="Times New Roman" w:cs="Times New Roman"/>
        </w:rPr>
        <w:t xml:space="preserve">SSHF </w:t>
      </w:r>
      <w:r w:rsidR="00AB68B7" w:rsidRPr="00F700DA">
        <w:rPr>
          <w:rFonts w:ascii="Times New Roman" w:hAnsi="Times New Roman" w:cs="Times New Roman"/>
        </w:rPr>
        <w:t>which includes</w:t>
      </w:r>
      <w:r w:rsidR="00DE7050">
        <w:rPr>
          <w:rFonts w:ascii="Times New Roman" w:hAnsi="Times New Roman" w:cs="Times New Roman"/>
        </w:rPr>
        <w:t xml:space="preserve"> partners</w:t>
      </w:r>
      <w:r w:rsidR="007D4899">
        <w:rPr>
          <w:rFonts w:ascii="Times New Roman" w:hAnsi="Times New Roman" w:cs="Times New Roman"/>
        </w:rPr>
        <w:t xml:space="preserve"> assessed as</w:t>
      </w:r>
      <w:r w:rsidR="00DE7050">
        <w:rPr>
          <w:rFonts w:ascii="Times New Roman" w:hAnsi="Times New Roman" w:cs="Times New Roman"/>
        </w:rPr>
        <w:t xml:space="preserve">: </w:t>
      </w:r>
      <w:r w:rsidR="00B96805" w:rsidRPr="00F700DA">
        <w:rPr>
          <w:rFonts w:ascii="Times New Roman" w:hAnsi="Times New Roman" w:cs="Times New Roman"/>
        </w:rPr>
        <w:t xml:space="preserve"> </w:t>
      </w:r>
      <w:r w:rsidR="002146B5" w:rsidRPr="00F700DA">
        <w:rPr>
          <w:rFonts w:ascii="Times New Roman" w:hAnsi="Times New Roman" w:cs="Times New Roman"/>
        </w:rPr>
        <w:t xml:space="preserve">eligible </w:t>
      </w:r>
      <w:r w:rsidR="00AB68B7" w:rsidRPr="00F700DA">
        <w:rPr>
          <w:rFonts w:ascii="Times New Roman" w:hAnsi="Times New Roman" w:cs="Times New Roman"/>
        </w:rPr>
        <w:t xml:space="preserve">with high, medium </w:t>
      </w:r>
      <w:r w:rsidR="00023065" w:rsidRPr="00F700DA">
        <w:rPr>
          <w:rFonts w:ascii="Times New Roman" w:hAnsi="Times New Roman" w:cs="Times New Roman"/>
        </w:rPr>
        <w:t>or</w:t>
      </w:r>
      <w:r w:rsidR="00AB68B7" w:rsidRPr="00F700DA">
        <w:rPr>
          <w:rFonts w:ascii="Times New Roman" w:hAnsi="Times New Roman" w:cs="Times New Roman"/>
        </w:rPr>
        <w:t xml:space="preserve"> low risk ratings,</w:t>
      </w:r>
      <w:r w:rsidR="00B96805" w:rsidRPr="00F700DA">
        <w:rPr>
          <w:rFonts w:ascii="Times New Roman" w:hAnsi="Times New Roman" w:cs="Times New Roman"/>
        </w:rPr>
        <w:t xml:space="preserve"> </w:t>
      </w:r>
      <w:r w:rsidR="007D4899">
        <w:rPr>
          <w:rFonts w:ascii="Times New Roman" w:hAnsi="Times New Roman" w:cs="Times New Roman"/>
        </w:rPr>
        <w:t>f</w:t>
      </w:r>
      <w:r w:rsidR="002146B5" w:rsidRPr="00F700DA">
        <w:rPr>
          <w:rFonts w:ascii="Times New Roman" w:hAnsi="Times New Roman" w:cs="Times New Roman"/>
        </w:rPr>
        <w:t>ailed</w:t>
      </w:r>
      <w:r w:rsidR="005D2801" w:rsidRPr="00F700DA">
        <w:rPr>
          <w:rFonts w:ascii="Times New Roman" w:hAnsi="Times New Roman" w:cs="Times New Roman"/>
        </w:rPr>
        <w:t xml:space="preserve"> the </w:t>
      </w:r>
      <w:r w:rsidR="002146B5" w:rsidRPr="00F700DA">
        <w:rPr>
          <w:rFonts w:ascii="Times New Roman" w:hAnsi="Times New Roman" w:cs="Times New Roman"/>
        </w:rPr>
        <w:t>assessment</w:t>
      </w:r>
      <w:r w:rsidR="005D2801" w:rsidRPr="00F700DA">
        <w:rPr>
          <w:rFonts w:ascii="Times New Roman" w:hAnsi="Times New Roman" w:cs="Times New Roman"/>
        </w:rPr>
        <w:t xml:space="preserve">, </w:t>
      </w:r>
      <w:r w:rsidR="004C1E34" w:rsidRPr="00F700DA">
        <w:rPr>
          <w:rFonts w:ascii="Times New Roman" w:hAnsi="Times New Roman" w:cs="Times New Roman"/>
        </w:rPr>
        <w:t>became</w:t>
      </w:r>
      <w:r w:rsidR="002146B5" w:rsidRPr="00F700DA">
        <w:rPr>
          <w:rFonts w:ascii="Times New Roman" w:hAnsi="Times New Roman" w:cs="Times New Roman"/>
        </w:rPr>
        <w:t xml:space="preserve"> ineligible due to performance concerns</w:t>
      </w:r>
      <w:r w:rsidR="0081034E" w:rsidRPr="00F700DA">
        <w:rPr>
          <w:rFonts w:ascii="Times New Roman" w:hAnsi="Times New Roman" w:cs="Times New Roman"/>
        </w:rPr>
        <w:t xml:space="preserve"> and</w:t>
      </w:r>
      <w:r w:rsidR="00023065" w:rsidRPr="00F700DA">
        <w:rPr>
          <w:rFonts w:ascii="Times New Roman" w:hAnsi="Times New Roman" w:cs="Times New Roman"/>
        </w:rPr>
        <w:t>/o</w:t>
      </w:r>
      <w:r w:rsidR="0081034E" w:rsidRPr="00F700DA">
        <w:rPr>
          <w:rFonts w:ascii="Times New Roman" w:hAnsi="Times New Roman" w:cs="Times New Roman"/>
        </w:rPr>
        <w:t xml:space="preserve">r </w:t>
      </w:r>
      <w:r w:rsidR="004C1E34" w:rsidRPr="00F700DA">
        <w:rPr>
          <w:rFonts w:ascii="Times New Roman" w:hAnsi="Times New Roman" w:cs="Times New Roman"/>
        </w:rPr>
        <w:t>became</w:t>
      </w:r>
      <w:r w:rsidR="002146B5" w:rsidRPr="00F700DA">
        <w:rPr>
          <w:rFonts w:ascii="Times New Roman" w:hAnsi="Times New Roman" w:cs="Times New Roman"/>
        </w:rPr>
        <w:t xml:space="preserve"> ineligible due to not receiving SSHF funding for three or more successive years</w:t>
      </w:r>
    </w:p>
    <w:p w14:paraId="4DFE5EBC" w14:textId="61CD6F58" w:rsidR="00AB2A8C" w:rsidRPr="00AB2A8C" w:rsidRDefault="00AB2A8C" w:rsidP="00AB2A8C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F700DA">
        <w:rPr>
          <w:rFonts w:ascii="Times New Roman" w:hAnsi="Times New Roman" w:cs="Times New Roman"/>
        </w:rPr>
        <w:t>L</w:t>
      </w:r>
      <w:r w:rsidR="004D51C9">
        <w:rPr>
          <w:rFonts w:ascii="Times New Roman" w:hAnsi="Times New Roman" w:cs="Times New Roman"/>
        </w:rPr>
        <w:t>NNGOs</w:t>
      </w:r>
      <w:r w:rsidRPr="00F700DA">
        <w:rPr>
          <w:rFonts w:ascii="Times New Roman" w:hAnsi="Times New Roman" w:cs="Times New Roman"/>
        </w:rPr>
        <w:t xml:space="preserve"> with leadership commitment: to proactively lead the organisational self-assessment, develop own organisational improvement plans and support and monitor the organisational level change at the senior management level. </w:t>
      </w:r>
    </w:p>
    <w:p w14:paraId="27A70371" w14:textId="06856063" w:rsidR="004C1E34" w:rsidRPr="00F700DA" w:rsidRDefault="004C31A1" w:rsidP="004C1E3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F700DA">
        <w:rPr>
          <w:rFonts w:ascii="Times New Roman" w:hAnsi="Times New Roman" w:cs="Times New Roman"/>
        </w:rPr>
        <w:t>L</w:t>
      </w:r>
      <w:r w:rsidR="00020AA6">
        <w:rPr>
          <w:rFonts w:ascii="Times New Roman" w:hAnsi="Times New Roman" w:cs="Times New Roman"/>
        </w:rPr>
        <w:t xml:space="preserve">NNGOs </w:t>
      </w:r>
      <w:r w:rsidRPr="00F700DA">
        <w:rPr>
          <w:rFonts w:ascii="Times New Roman" w:hAnsi="Times New Roman" w:cs="Times New Roman"/>
        </w:rPr>
        <w:t>wil</w:t>
      </w:r>
      <w:r w:rsidR="00A56FB3" w:rsidRPr="00F700DA">
        <w:rPr>
          <w:rFonts w:ascii="Times New Roman" w:hAnsi="Times New Roman" w:cs="Times New Roman"/>
        </w:rPr>
        <w:t xml:space="preserve">ling to be reassessed by SSHF for </w:t>
      </w:r>
      <w:r w:rsidR="0039734D" w:rsidRPr="00F700DA">
        <w:rPr>
          <w:rFonts w:ascii="Times New Roman" w:hAnsi="Times New Roman" w:cs="Times New Roman"/>
        </w:rPr>
        <w:t>eligibility with targeted outcome of b</w:t>
      </w:r>
      <w:r w:rsidR="001F4CCB" w:rsidRPr="00F700DA">
        <w:rPr>
          <w:rFonts w:ascii="Times New Roman" w:hAnsi="Times New Roman" w:cs="Times New Roman"/>
        </w:rPr>
        <w:t xml:space="preserve">ecoming </w:t>
      </w:r>
      <w:r w:rsidR="0039734D" w:rsidRPr="00F700DA">
        <w:rPr>
          <w:rFonts w:ascii="Times New Roman" w:hAnsi="Times New Roman" w:cs="Times New Roman"/>
        </w:rPr>
        <w:t>eligible</w:t>
      </w:r>
      <w:r w:rsidR="001F4CCB" w:rsidRPr="00F700DA">
        <w:rPr>
          <w:rFonts w:ascii="Times New Roman" w:hAnsi="Times New Roman" w:cs="Times New Roman"/>
        </w:rPr>
        <w:t xml:space="preserve"> SSHF partner </w:t>
      </w:r>
      <w:r w:rsidR="0039734D" w:rsidRPr="00F700DA">
        <w:rPr>
          <w:rFonts w:ascii="Times New Roman" w:hAnsi="Times New Roman" w:cs="Times New Roman"/>
        </w:rPr>
        <w:t xml:space="preserve">with </w:t>
      </w:r>
      <w:r w:rsidR="008D6046" w:rsidRPr="00F700DA">
        <w:rPr>
          <w:rFonts w:ascii="Times New Roman" w:hAnsi="Times New Roman" w:cs="Times New Roman"/>
        </w:rPr>
        <w:t xml:space="preserve">improved </w:t>
      </w:r>
      <w:r w:rsidR="0039734D" w:rsidRPr="00F700DA">
        <w:rPr>
          <w:rFonts w:ascii="Times New Roman" w:hAnsi="Times New Roman" w:cs="Times New Roman"/>
        </w:rPr>
        <w:t xml:space="preserve">risk </w:t>
      </w:r>
      <w:r w:rsidR="0092448E" w:rsidRPr="00F700DA">
        <w:rPr>
          <w:rFonts w:ascii="Times New Roman" w:hAnsi="Times New Roman" w:cs="Times New Roman"/>
        </w:rPr>
        <w:t xml:space="preserve">rating, </w:t>
      </w:r>
      <w:r w:rsidR="008D6046" w:rsidRPr="00F700DA">
        <w:rPr>
          <w:rFonts w:ascii="Times New Roman" w:hAnsi="Times New Roman" w:cs="Times New Roman"/>
        </w:rPr>
        <w:t xml:space="preserve"> </w:t>
      </w:r>
    </w:p>
    <w:p w14:paraId="1CEC262B" w14:textId="53FD17F3" w:rsidR="002146B5" w:rsidRDefault="0039734D" w:rsidP="004C1E3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F700DA">
        <w:rPr>
          <w:rFonts w:ascii="Times New Roman" w:hAnsi="Times New Roman" w:cs="Times New Roman"/>
        </w:rPr>
        <w:t>L</w:t>
      </w:r>
      <w:r w:rsidR="00020AA6">
        <w:rPr>
          <w:rFonts w:ascii="Times New Roman" w:hAnsi="Times New Roman" w:cs="Times New Roman"/>
        </w:rPr>
        <w:t xml:space="preserve">NNGOs </w:t>
      </w:r>
      <w:r w:rsidR="009B6CA3" w:rsidRPr="00F700DA">
        <w:rPr>
          <w:rFonts w:ascii="Times New Roman" w:hAnsi="Times New Roman" w:cs="Times New Roman"/>
        </w:rPr>
        <w:t>lead</w:t>
      </w:r>
      <w:r w:rsidR="00020AA6">
        <w:rPr>
          <w:rFonts w:ascii="Times New Roman" w:hAnsi="Times New Roman" w:cs="Times New Roman"/>
        </w:rPr>
        <w:t xml:space="preserve"> by</w:t>
      </w:r>
      <w:r w:rsidR="009B6CA3" w:rsidRPr="00F700DA">
        <w:rPr>
          <w:rFonts w:ascii="Times New Roman" w:hAnsi="Times New Roman" w:cs="Times New Roman"/>
        </w:rPr>
        <w:t xml:space="preserve"> </w:t>
      </w:r>
      <w:r w:rsidR="0073036A" w:rsidRPr="00F700DA">
        <w:rPr>
          <w:rFonts w:ascii="Times New Roman" w:hAnsi="Times New Roman" w:cs="Times New Roman"/>
        </w:rPr>
        <w:t xml:space="preserve">women, </w:t>
      </w:r>
      <w:r w:rsidR="009B4438" w:rsidRPr="00F700DA">
        <w:rPr>
          <w:rFonts w:ascii="Times New Roman" w:hAnsi="Times New Roman" w:cs="Times New Roman"/>
        </w:rPr>
        <w:t xml:space="preserve">balanced women </w:t>
      </w:r>
      <w:r w:rsidR="0073036A" w:rsidRPr="00F700DA">
        <w:rPr>
          <w:rFonts w:ascii="Times New Roman" w:hAnsi="Times New Roman" w:cs="Times New Roman"/>
        </w:rPr>
        <w:t xml:space="preserve">staff and/or equally avail the </w:t>
      </w:r>
      <w:r w:rsidR="004572FB" w:rsidRPr="00F700DA">
        <w:rPr>
          <w:rFonts w:ascii="Times New Roman" w:hAnsi="Times New Roman" w:cs="Times New Roman"/>
        </w:rPr>
        <w:t xml:space="preserve">training opportunities </w:t>
      </w:r>
      <w:r w:rsidR="00D926A4" w:rsidRPr="00F700DA">
        <w:rPr>
          <w:rFonts w:ascii="Times New Roman" w:hAnsi="Times New Roman" w:cs="Times New Roman"/>
        </w:rPr>
        <w:t xml:space="preserve">for women </w:t>
      </w:r>
      <w:r w:rsidR="004572FB" w:rsidRPr="00F700DA">
        <w:rPr>
          <w:rFonts w:ascii="Times New Roman" w:hAnsi="Times New Roman" w:cs="Times New Roman"/>
        </w:rPr>
        <w:t xml:space="preserve">staff </w:t>
      </w:r>
    </w:p>
    <w:p w14:paraId="08E696CB" w14:textId="77777777" w:rsidR="00CE2C7C" w:rsidRPr="00CE2C7C" w:rsidRDefault="0094129E" w:rsidP="00C423E5">
      <w:pPr>
        <w:pStyle w:val="ListParagraph"/>
        <w:numPr>
          <w:ilvl w:val="0"/>
          <w:numId w:val="11"/>
        </w:numPr>
        <w:shd w:val="clear" w:color="auto" w:fill="FFFFFF" w:themeFill="background1"/>
        <w:suppressAutoHyphens/>
        <w:autoSpaceDN w:val="0"/>
        <w:spacing w:line="360" w:lineRule="auto"/>
        <w:jc w:val="both"/>
        <w:rPr>
          <w:rFonts w:ascii="Times New Roman" w:hAnsi="Times New Roman" w:cs="Times New Roman"/>
        </w:rPr>
      </w:pPr>
      <w:r w:rsidRPr="00CE2C7C">
        <w:rPr>
          <w:rFonts w:ascii="Times New Roman" w:hAnsi="Times New Roman" w:cs="Times New Roman"/>
          <w:b/>
          <w:bCs/>
        </w:rPr>
        <w:t xml:space="preserve">Project Time: </w:t>
      </w:r>
      <w:r w:rsidR="00CE2C7C" w:rsidRPr="00CE2C7C">
        <w:rPr>
          <w:rFonts w:ascii="Times New Roman" w:hAnsi="Times New Roman" w:cs="Times New Roman"/>
          <w:lang w:val="en-US"/>
        </w:rPr>
        <w:t>October 2024 – 10th October 2025</w:t>
      </w:r>
    </w:p>
    <w:p w14:paraId="2F554EC4" w14:textId="1E60F6BE" w:rsidR="00707FE5" w:rsidRPr="00CE2C7C" w:rsidRDefault="00707FE5" w:rsidP="00C423E5">
      <w:pPr>
        <w:pStyle w:val="ListParagraph"/>
        <w:numPr>
          <w:ilvl w:val="0"/>
          <w:numId w:val="11"/>
        </w:numPr>
        <w:shd w:val="clear" w:color="auto" w:fill="FFFFFF" w:themeFill="background1"/>
        <w:suppressAutoHyphens/>
        <w:autoSpaceDN w:val="0"/>
        <w:spacing w:line="360" w:lineRule="auto"/>
        <w:jc w:val="both"/>
        <w:rPr>
          <w:rFonts w:ascii="Times New Roman" w:hAnsi="Times New Roman" w:cs="Times New Roman"/>
        </w:rPr>
      </w:pPr>
      <w:r w:rsidRPr="00CE2C7C">
        <w:rPr>
          <w:rFonts w:ascii="Times New Roman" w:hAnsi="Times New Roman" w:cs="Times New Roman"/>
          <w:b/>
          <w:bCs/>
        </w:rPr>
        <w:t xml:space="preserve">Application Process and timeline: </w:t>
      </w:r>
    </w:p>
    <w:p w14:paraId="35C84BC3" w14:textId="01F4D598" w:rsidR="00744305" w:rsidRPr="00F700DA" w:rsidRDefault="00744305" w:rsidP="00A763BA">
      <w:pPr>
        <w:pStyle w:val="ListParagraph"/>
        <w:numPr>
          <w:ilvl w:val="0"/>
          <w:numId w:val="16"/>
        </w:numPr>
        <w:suppressAutoHyphens/>
        <w:autoSpaceDN w:val="0"/>
        <w:spacing w:line="256" w:lineRule="auto"/>
        <w:jc w:val="both"/>
        <w:rPr>
          <w:rFonts w:ascii="Times New Roman" w:hAnsi="Times New Roman" w:cs="Times New Roman"/>
          <w:lang w:val="en-GB"/>
        </w:rPr>
      </w:pPr>
      <w:r w:rsidRPr="00F700DA">
        <w:rPr>
          <w:rFonts w:ascii="Times New Roman" w:hAnsi="Times New Roman" w:cs="Times New Roman"/>
        </w:rPr>
        <w:t xml:space="preserve">Any applicant having clarity questions </w:t>
      </w:r>
      <w:r w:rsidR="00D00DD9" w:rsidRPr="00F700DA">
        <w:rPr>
          <w:rFonts w:ascii="Times New Roman" w:hAnsi="Times New Roman" w:cs="Times New Roman"/>
        </w:rPr>
        <w:t xml:space="preserve">and needs explanations can send their request </w:t>
      </w:r>
      <w:r w:rsidR="0014728C" w:rsidRPr="00F700DA">
        <w:rPr>
          <w:rFonts w:ascii="Times New Roman" w:hAnsi="Times New Roman" w:cs="Times New Roman"/>
        </w:rPr>
        <w:t>before December 20</w:t>
      </w:r>
      <w:r w:rsidR="00D7508F" w:rsidRPr="00F700DA">
        <w:rPr>
          <w:rFonts w:ascii="Times New Roman" w:hAnsi="Times New Roman" w:cs="Times New Roman"/>
        </w:rPr>
        <w:t xml:space="preserve">th </w:t>
      </w:r>
      <w:r w:rsidR="00D00DD9" w:rsidRPr="00F700DA">
        <w:rPr>
          <w:rFonts w:ascii="Times New Roman" w:hAnsi="Times New Roman" w:cs="Times New Roman"/>
        </w:rPr>
        <w:t xml:space="preserve">to </w:t>
      </w:r>
      <w:r w:rsidR="002D6719" w:rsidRPr="00F700DA">
        <w:rPr>
          <w:rFonts w:ascii="Times New Roman" w:hAnsi="Times New Roman" w:cs="Times New Roman"/>
        </w:rPr>
        <w:t>Tichaona Mashodo, Head of Programmes CTP</w:t>
      </w:r>
      <w:r w:rsidR="002D6719" w:rsidRPr="00F700DA">
        <w:rPr>
          <w:rFonts w:ascii="Times New Roman" w:hAnsi="Times New Roman" w:cs="Times New Roman"/>
          <w:lang w:val="en-GB"/>
        </w:rPr>
        <w:t xml:space="preserve"> </w:t>
      </w:r>
      <w:hyperlink r:id="rId8" w:history="1">
        <w:r w:rsidR="002067A7" w:rsidRPr="00F700DA">
          <w:rPr>
            <w:rStyle w:val="Hyperlink"/>
            <w:rFonts w:ascii="Times New Roman" w:hAnsi="Times New Roman" w:cs="Times New Roman"/>
            <w:lang w:val="en-GB"/>
          </w:rPr>
          <w:t>tmashodo@cafod.org.uk</w:t>
        </w:r>
      </w:hyperlink>
      <w:r w:rsidR="002067A7" w:rsidRPr="00F700DA">
        <w:rPr>
          <w:rFonts w:ascii="Times New Roman" w:hAnsi="Times New Roman" w:cs="Times New Roman"/>
          <w:lang w:val="en-GB"/>
        </w:rPr>
        <w:t xml:space="preserve"> </w:t>
      </w:r>
      <w:r w:rsidR="002067A7" w:rsidRPr="00F700DA">
        <w:rPr>
          <w:rFonts w:ascii="Times New Roman" w:hAnsi="Times New Roman" w:cs="Times New Roman"/>
        </w:rPr>
        <w:t>or Daniel Gebremedhin Global Capacity Strengthening Advisor CAFOD</w:t>
      </w:r>
      <w:r w:rsidR="002067A7" w:rsidRPr="00F700DA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="00AE22D6" w:rsidRPr="00F700DA">
          <w:rPr>
            <w:rStyle w:val="Hyperlink"/>
            <w:rFonts w:ascii="Times New Roman" w:hAnsi="Times New Roman" w:cs="Times New Roman"/>
            <w:lang w:val="en-GB"/>
          </w:rPr>
          <w:t>dgebremedhin@cafod.org.uk</w:t>
        </w:r>
      </w:hyperlink>
      <w:r w:rsidR="00AE22D6" w:rsidRPr="00F700DA">
        <w:rPr>
          <w:rFonts w:ascii="Times New Roman" w:hAnsi="Times New Roman" w:cs="Times New Roman"/>
          <w:lang w:val="en-GB"/>
        </w:rPr>
        <w:t xml:space="preserve"> </w:t>
      </w:r>
    </w:p>
    <w:p w14:paraId="1089F7FC" w14:textId="246D7F8D" w:rsidR="00D7508F" w:rsidRDefault="00D21E6B" w:rsidP="00D7508F">
      <w:pPr>
        <w:pStyle w:val="ListParagraph"/>
        <w:numPr>
          <w:ilvl w:val="0"/>
          <w:numId w:val="16"/>
        </w:numPr>
        <w:shd w:val="clear" w:color="auto" w:fill="FFFFFF" w:themeFill="background1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F700DA">
        <w:rPr>
          <w:rFonts w:ascii="Times New Roman" w:hAnsi="Times New Roman" w:cs="Times New Roman"/>
        </w:rPr>
        <w:t xml:space="preserve">All </w:t>
      </w:r>
      <w:r w:rsidR="002E59EA" w:rsidRPr="00F700DA">
        <w:rPr>
          <w:rFonts w:ascii="Times New Roman" w:hAnsi="Times New Roman" w:cs="Times New Roman"/>
        </w:rPr>
        <w:t xml:space="preserve">Interested </w:t>
      </w:r>
      <w:r w:rsidRPr="00F700DA">
        <w:rPr>
          <w:rFonts w:ascii="Times New Roman" w:hAnsi="Times New Roman" w:cs="Times New Roman"/>
        </w:rPr>
        <w:t xml:space="preserve">applicants meeting the eligibility criteria </w:t>
      </w:r>
      <w:r w:rsidR="009042AE" w:rsidRPr="00F700DA">
        <w:rPr>
          <w:rFonts w:ascii="Times New Roman" w:hAnsi="Times New Roman" w:cs="Times New Roman"/>
        </w:rPr>
        <w:t>can complete the below application template</w:t>
      </w:r>
      <w:r w:rsidR="00865463" w:rsidRPr="00F700DA">
        <w:rPr>
          <w:rFonts w:ascii="Times New Roman" w:hAnsi="Times New Roman" w:cs="Times New Roman"/>
        </w:rPr>
        <w:t xml:space="preserve"> and </w:t>
      </w:r>
      <w:r w:rsidR="009042AE" w:rsidRPr="00F700DA">
        <w:rPr>
          <w:rFonts w:ascii="Times New Roman" w:hAnsi="Times New Roman" w:cs="Times New Roman"/>
        </w:rPr>
        <w:t xml:space="preserve">send their </w:t>
      </w:r>
      <w:r w:rsidR="002E59EA" w:rsidRPr="00F700DA">
        <w:rPr>
          <w:rFonts w:ascii="Times New Roman" w:hAnsi="Times New Roman" w:cs="Times New Roman"/>
        </w:rPr>
        <w:t xml:space="preserve">application </w:t>
      </w:r>
      <w:r w:rsidR="00865463" w:rsidRPr="00F700DA">
        <w:rPr>
          <w:rFonts w:ascii="Times New Roman" w:hAnsi="Times New Roman" w:cs="Times New Roman"/>
        </w:rPr>
        <w:t xml:space="preserve">to </w:t>
      </w:r>
      <w:hyperlink r:id="rId10" w:history="1">
        <w:r w:rsidR="006A490F" w:rsidRPr="00C12526">
          <w:rPr>
            <w:rStyle w:val="Hyperlink"/>
            <w:rFonts w:ascii="Times New Roman" w:hAnsi="Times New Roman" w:cs="Times New Roman"/>
          </w:rPr>
          <w:t>ctpsupply@cafod.org.uk</w:t>
        </w:r>
      </w:hyperlink>
      <w:r w:rsidR="006A490F">
        <w:rPr>
          <w:rFonts w:ascii="Times New Roman" w:hAnsi="Times New Roman" w:cs="Times New Roman"/>
        </w:rPr>
        <w:t xml:space="preserve"> </w:t>
      </w:r>
      <w:r w:rsidR="00865463" w:rsidRPr="00F700DA">
        <w:rPr>
          <w:rFonts w:ascii="Times New Roman" w:hAnsi="Times New Roman" w:cs="Times New Roman"/>
        </w:rPr>
        <w:t>b</w:t>
      </w:r>
      <w:r w:rsidR="007C3CB5">
        <w:rPr>
          <w:rFonts w:ascii="Times New Roman" w:hAnsi="Times New Roman" w:cs="Times New Roman"/>
        </w:rPr>
        <w:t>efore</w:t>
      </w:r>
      <w:r w:rsidR="00B21775">
        <w:rPr>
          <w:rFonts w:ascii="Times New Roman" w:hAnsi="Times New Roman" w:cs="Times New Roman"/>
        </w:rPr>
        <w:t xml:space="preserve"> end of </w:t>
      </w:r>
      <w:r w:rsidR="00CD668D" w:rsidRPr="00F700DA">
        <w:rPr>
          <w:rFonts w:ascii="Times New Roman" w:hAnsi="Times New Roman" w:cs="Times New Roman"/>
        </w:rPr>
        <w:t>January 10</w:t>
      </w:r>
      <w:r w:rsidR="00CD668D" w:rsidRPr="00F700DA">
        <w:rPr>
          <w:rFonts w:ascii="Times New Roman" w:hAnsi="Times New Roman" w:cs="Times New Roman"/>
          <w:vertAlign w:val="superscript"/>
        </w:rPr>
        <w:t>th</w:t>
      </w:r>
      <w:r w:rsidR="00D7508F" w:rsidRPr="00F700DA">
        <w:rPr>
          <w:rFonts w:ascii="Times New Roman" w:hAnsi="Times New Roman" w:cs="Times New Roman"/>
        </w:rPr>
        <w:t>, 2024</w:t>
      </w:r>
      <w:r w:rsidR="00CD668D" w:rsidRPr="00F700DA">
        <w:rPr>
          <w:rFonts w:ascii="Times New Roman" w:hAnsi="Times New Roman" w:cs="Times New Roman"/>
        </w:rPr>
        <w:t xml:space="preserve"> </w:t>
      </w:r>
    </w:p>
    <w:p w14:paraId="70021494" w14:textId="77777777" w:rsidR="00CC0ECF" w:rsidRDefault="00CC0ECF" w:rsidP="00CC0ECF">
      <w:pPr>
        <w:shd w:val="clear" w:color="auto" w:fill="FFFFFF" w:themeFill="background1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C5CF3B" w14:textId="77777777" w:rsidR="00CC0ECF" w:rsidRPr="00CC0ECF" w:rsidRDefault="00CC0ECF" w:rsidP="00CC0ECF">
      <w:pPr>
        <w:shd w:val="clear" w:color="auto" w:fill="FFFFFF" w:themeFill="background1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387"/>
        <w:gridCol w:w="1418"/>
        <w:gridCol w:w="709"/>
        <w:gridCol w:w="567"/>
        <w:gridCol w:w="2835"/>
      </w:tblGrid>
      <w:tr w:rsidR="00D7508F" w:rsidRPr="00F700DA" w14:paraId="40772269" w14:textId="77777777" w:rsidTr="00B222B0">
        <w:tc>
          <w:tcPr>
            <w:tcW w:w="10916" w:type="dxa"/>
            <w:gridSpan w:val="5"/>
          </w:tcPr>
          <w:p w14:paraId="5D3B213E" w14:textId="57E57AA1" w:rsidR="00D7508F" w:rsidRPr="00F700DA" w:rsidRDefault="00D7508F" w:rsidP="003F5C44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0DA">
              <w:rPr>
                <w:rFonts w:ascii="Times New Roman" w:hAnsi="Times New Roman" w:cs="Times New Roman"/>
                <w:b/>
                <w:bCs/>
              </w:rPr>
              <w:lastRenderedPageBreak/>
              <w:t>Strengthening the capacity and Performances of Local and National South Sudan humanitarian NGOs:</w:t>
            </w:r>
            <w:r w:rsidR="003F5C44" w:rsidRPr="00F700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00DA">
              <w:rPr>
                <w:rFonts w:ascii="Times New Roman" w:hAnsi="Times New Roman" w:cs="Times New Roman"/>
                <w:b/>
                <w:bCs/>
              </w:rPr>
              <w:t>Expression of Interest</w:t>
            </w:r>
          </w:p>
        </w:tc>
      </w:tr>
      <w:tr w:rsidR="00F700DA" w:rsidRPr="00F700DA" w14:paraId="243C325D" w14:textId="6C364727" w:rsidTr="00B21775">
        <w:tc>
          <w:tcPr>
            <w:tcW w:w="5387" w:type="dxa"/>
          </w:tcPr>
          <w:p w14:paraId="356FFCA6" w14:textId="0C57EB90" w:rsidR="003F5C44" w:rsidRPr="00F700DA" w:rsidRDefault="003F5C44" w:rsidP="00D7508F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 xml:space="preserve">Name of the </w:t>
            </w:r>
            <w:r w:rsidR="00A863BF" w:rsidRPr="00F700DA">
              <w:rPr>
                <w:rFonts w:ascii="Times New Roman" w:hAnsi="Times New Roman" w:cs="Times New Roman"/>
              </w:rPr>
              <w:t xml:space="preserve">Organisation </w:t>
            </w:r>
          </w:p>
        </w:tc>
        <w:tc>
          <w:tcPr>
            <w:tcW w:w="5529" w:type="dxa"/>
            <w:gridSpan w:val="4"/>
          </w:tcPr>
          <w:p w14:paraId="7954822D" w14:textId="77777777" w:rsidR="003F5C44" w:rsidRPr="00F700DA" w:rsidRDefault="003F5C44" w:rsidP="00D7508F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00DA" w:rsidRPr="00F700DA" w14:paraId="2AC74B79" w14:textId="77777777" w:rsidTr="00B21775">
        <w:tc>
          <w:tcPr>
            <w:tcW w:w="5387" w:type="dxa"/>
          </w:tcPr>
          <w:p w14:paraId="640935F2" w14:textId="15CF03C6" w:rsidR="00C32F0E" w:rsidRPr="00F700DA" w:rsidRDefault="00C32F0E" w:rsidP="00C32F0E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>Name and position of contact person</w:t>
            </w:r>
          </w:p>
        </w:tc>
        <w:tc>
          <w:tcPr>
            <w:tcW w:w="5529" w:type="dxa"/>
            <w:gridSpan w:val="4"/>
          </w:tcPr>
          <w:p w14:paraId="50676CD7" w14:textId="77777777" w:rsidR="00C32F0E" w:rsidRPr="00F700DA" w:rsidRDefault="00C32F0E" w:rsidP="00C32F0E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00DA" w:rsidRPr="00F700DA" w14:paraId="5B3CEC84" w14:textId="77777777" w:rsidTr="00B21775">
        <w:tc>
          <w:tcPr>
            <w:tcW w:w="5387" w:type="dxa"/>
          </w:tcPr>
          <w:p w14:paraId="14E007F6" w14:textId="237E4722" w:rsidR="003B7EF1" w:rsidRPr="00F700DA" w:rsidRDefault="003B7EF1" w:rsidP="00C32F0E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 xml:space="preserve">Is your </w:t>
            </w:r>
            <w:r w:rsidR="00785198" w:rsidRPr="00F700DA">
              <w:rPr>
                <w:rFonts w:ascii="Times New Roman" w:hAnsi="Times New Roman" w:cs="Times New Roman"/>
              </w:rPr>
              <w:t>O</w:t>
            </w:r>
            <w:r w:rsidR="000F6C73" w:rsidRPr="00F700DA">
              <w:rPr>
                <w:rFonts w:ascii="Times New Roman" w:hAnsi="Times New Roman" w:cs="Times New Roman"/>
              </w:rPr>
              <w:t xml:space="preserve">rganisation </w:t>
            </w:r>
            <w:r w:rsidRPr="00F700DA">
              <w:rPr>
                <w:rFonts w:ascii="Times New Roman" w:hAnsi="Times New Roman" w:cs="Times New Roman"/>
              </w:rPr>
              <w:t xml:space="preserve">registered with the relevant government </w:t>
            </w:r>
            <w:r w:rsidR="00785198" w:rsidRPr="00F700DA">
              <w:rPr>
                <w:rFonts w:ascii="Times New Roman" w:hAnsi="Times New Roman" w:cs="Times New Roman"/>
              </w:rPr>
              <w:t xml:space="preserve">authority in South Sudan </w:t>
            </w:r>
          </w:p>
        </w:tc>
        <w:tc>
          <w:tcPr>
            <w:tcW w:w="5529" w:type="dxa"/>
            <w:gridSpan w:val="4"/>
          </w:tcPr>
          <w:p w14:paraId="719E26A1" w14:textId="77777777" w:rsidR="003B7EF1" w:rsidRPr="00F700DA" w:rsidRDefault="003B7EF1" w:rsidP="00C32F0E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8FC" w:rsidRPr="00F700DA" w14:paraId="3F41A2C6" w14:textId="77777777" w:rsidTr="00B21775">
        <w:tc>
          <w:tcPr>
            <w:tcW w:w="5387" w:type="dxa"/>
          </w:tcPr>
          <w:p w14:paraId="75B88BB3" w14:textId="08336C9D" w:rsidR="006378FC" w:rsidRPr="00F700DA" w:rsidRDefault="006378FC" w:rsidP="006378FC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 xml:space="preserve">Have you been assessed for eligibility by SSHF before? </w:t>
            </w:r>
          </w:p>
        </w:tc>
        <w:tc>
          <w:tcPr>
            <w:tcW w:w="5529" w:type="dxa"/>
            <w:gridSpan w:val="4"/>
          </w:tcPr>
          <w:p w14:paraId="0F011122" w14:textId="77777777" w:rsidR="006378FC" w:rsidRDefault="006378FC" w:rsidP="006378FC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>(Please indicate Yes /No)</w:t>
            </w:r>
          </w:p>
          <w:p w14:paraId="43D436A8" w14:textId="25CF4DA6" w:rsidR="00AB2A8C" w:rsidRPr="00B53104" w:rsidRDefault="00B53104" w:rsidP="006378F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53104">
              <w:rPr>
                <w:rFonts w:ascii="Times New Roman" w:hAnsi="Times New Roman" w:cs="Times New Roman"/>
                <w:i/>
                <w:iCs/>
              </w:rPr>
              <w:t>If your answer is no, please be aware your organisation is not eligible to apply</w:t>
            </w:r>
          </w:p>
        </w:tc>
      </w:tr>
      <w:tr w:rsidR="00B222B0" w:rsidRPr="00F700DA" w14:paraId="5404EA85" w14:textId="60EC2A26" w:rsidTr="00B21775">
        <w:trPr>
          <w:trHeight w:val="345"/>
        </w:trPr>
        <w:tc>
          <w:tcPr>
            <w:tcW w:w="5387" w:type="dxa"/>
            <w:vMerge w:val="restart"/>
          </w:tcPr>
          <w:p w14:paraId="66547AE9" w14:textId="41D09115" w:rsidR="00A6337B" w:rsidRPr="00F700DA" w:rsidRDefault="00A6337B" w:rsidP="00C32F0E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>Organisational address</w:t>
            </w:r>
          </w:p>
        </w:tc>
        <w:tc>
          <w:tcPr>
            <w:tcW w:w="1418" w:type="dxa"/>
          </w:tcPr>
          <w:p w14:paraId="51FC3833" w14:textId="017006B4" w:rsidR="00A6337B" w:rsidRPr="00F700DA" w:rsidRDefault="00A6337B" w:rsidP="00C32F0E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 xml:space="preserve">Telephone: </w:t>
            </w:r>
          </w:p>
        </w:tc>
        <w:tc>
          <w:tcPr>
            <w:tcW w:w="4111" w:type="dxa"/>
            <w:gridSpan w:val="3"/>
          </w:tcPr>
          <w:p w14:paraId="5F19E0D3" w14:textId="77777777" w:rsidR="00A6337B" w:rsidRPr="00F700DA" w:rsidRDefault="00A6337B" w:rsidP="00A6337B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B0" w:rsidRPr="00F700DA" w14:paraId="5181544F" w14:textId="281237B7" w:rsidTr="00B21775">
        <w:trPr>
          <w:trHeight w:val="323"/>
        </w:trPr>
        <w:tc>
          <w:tcPr>
            <w:tcW w:w="5387" w:type="dxa"/>
            <w:vMerge/>
          </w:tcPr>
          <w:p w14:paraId="119F4AD8" w14:textId="77777777" w:rsidR="00A6337B" w:rsidRPr="00F700DA" w:rsidRDefault="00A6337B" w:rsidP="00C32F0E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706F8BE" w14:textId="78C2FEE0" w:rsidR="00A6337B" w:rsidRPr="00F700DA" w:rsidRDefault="00A6337B" w:rsidP="00C32F0E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 xml:space="preserve">Email: </w:t>
            </w:r>
          </w:p>
        </w:tc>
        <w:tc>
          <w:tcPr>
            <w:tcW w:w="4111" w:type="dxa"/>
            <w:gridSpan w:val="3"/>
          </w:tcPr>
          <w:p w14:paraId="5DF03315" w14:textId="77777777" w:rsidR="00A6337B" w:rsidRPr="00F700DA" w:rsidRDefault="00A6337B" w:rsidP="00A6337B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2B0" w:rsidRPr="00F700DA" w14:paraId="55995003" w14:textId="55122A25" w:rsidTr="00B21775">
        <w:trPr>
          <w:trHeight w:val="298"/>
        </w:trPr>
        <w:tc>
          <w:tcPr>
            <w:tcW w:w="5387" w:type="dxa"/>
            <w:vMerge/>
          </w:tcPr>
          <w:p w14:paraId="67D5AD32" w14:textId="77777777" w:rsidR="00A6337B" w:rsidRPr="00F700DA" w:rsidRDefault="00A6337B" w:rsidP="00C32F0E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624FBA" w14:textId="22F80269" w:rsidR="00A6337B" w:rsidRPr="00F700DA" w:rsidRDefault="00A6337B" w:rsidP="00C32F0E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 xml:space="preserve">Webpage: </w:t>
            </w:r>
          </w:p>
        </w:tc>
        <w:tc>
          <w:tcPr>
            <w:tcW w:w="4111" w:type="dxa"/>
            <w:gridSpan w:val="3"/>
          </w:tcPr>
          <w:p w14:paraId="34E7AD33" w14:textId="77777777" w:rsidR="00A6337B" w:rsidRPr="00F700DA" w:rsidRDefault="00A6337B" w:rsidP="00A6337B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00DA" w:rsidRPr="00F700DA" w14:paraId="5EA81DA6" w14:textId="77777777" w:rsidTr="00B21775">
        <w:trPr>
          <w:trHeight w:val="298"/>
        </w:trPr>
        <w:tc>
          <w:tcPr>
            <w:tcW w:w="5387" w:type="dxa"/>
          </w:tcPr>
          <w:p w14:paraId="765775E9" w14:textId="34F0DEB8" w:rsidR="00667A4F" w:rsidRPr="00F700DA" w:rsidRDefault="00667A4F" w:rsidP="00C32F0E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 xml:space="preserve">Is Your organisation a women led organisation </w:t>
            </w:r>
          </w:p>
        </w:tc>
        <w:tc>
          <w:tcPr>
            <w:tcW w:w="5529" w:type="dxa"/>
            <w:gridSpan w:val="4"/>
          </w:tcPr>
          <w:p w14:paraId="14536721" w14:textId="6312A43B" w:rsidR="00667A4F" w:rsidRPr="00F700DA" w:rsidRDefault="006024A0" w:rsidP="00C32F0E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>(Please indicate Yes /No)</w:t>
            </w:r>
          </w:p>
        </w:tc>
      </w:tr>
      <w:tr w:rsidR="00941804" w:rsidRPr="00F700DA" w14:paraId="714F76BA" w14:textId="3B0BF8DE" w:rsidTr="00B21775">
        <w:trPr>
          <w:trHeight w:val="298"/>
        </w:trPr>
        <w:tc>
          <w:tcPr>
            <w:tcW w:w="5387" w:type="dxa"/>
            <w:vMerge w:val="restart"/>
          </w:tcPr>
          <w:p w14:paraId="05509087" w14:textId="03B3A348" w:rsidR="0066254B" w:rsidRPr="00F700DA" w:rsidRDefault="0066254B" w:rsidP="00C32F0E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 xml:space="preserve">How many staff do you have in the organisation </w:t>
            </w:r>
          </w:p>
        </w:tc>
        <w:tc>
          <w:tcPr>
            <w:tcW w:w="1418" w:type="dxa"/>
          </w:tcPr>
          <w:p w14:paraId="7EC5475B" w14:textId="2255FB6F" w:rsidR="0066254B" w:rsidRPr="00F700DA" w:rsidRDefault="0066254B" w:rsidP="00B21775">
            <w:pPr>
              <w:suppressAutoHyphens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>Women</w:t>
            </w:r>
          </w:p>
        </w:tc>
        <w:tc>
          <w:tcPr>
            <w:tcW w:w="1276" w:type="dxa"/>
            <w:gridSpan w:val="2"/>
          </w:tcPr>
          <w:p w14:paraId="53C31BDC" w14:textId="793DCC20" w:rsidR="0066254B" w:rsidRPr="00F700DA" w:rsidRDefault="00522B79" w:rsidP="00B21775">
            <w:pPr>
              <w:suppressAutoHyphens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>Men</w:t>
            </w:r>
          </w:p>
        </w:tc>
        <w:tc>
          <w:tcPr>
            <w:tcW w:w="2835" w:type="dxa"/>
          </w:tcPr>
          <w:p w14:paraId="555727E0" w14:textId="356695BF" w:rsidR="0066254B" w:rsidRPr="00F700DA" w:rsidRDefault="00522B79" w:rsidP="00B21775">
            <w:pPr>
              <w:suppressAutoHyphens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>Total</w:t>
            </w:r>
          </w:p>
        </w:tc>
      </w:tr>
      <w:tr w:rsidR="00941804" w:rsidRPr="00F700DA" w14:paraId="020FE501" w14:textId="358F7676" w:rsidTr="00B21775">
        <w:trPr>
          <w:trHeight w:val="298"/>
        </w:trPr>
        <w:tc>
          <w:tcPr>
            <w:tcW w:w="5387" w:type="dxa"/>
            <w:vMerge/>
          </w:tcPr>
          <w:p w14:paraId="58A669C2" w14:textId="77777777" w:rsidR="0066254B" w:rsidRPr="00F700DA" w:rsidRDefault="0066254B" w:rsidP="00C32F0E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34222E" w14:textId="1C0DDFE7" w:rsidR="0066254B" w:rsidRPr="00F700DA" w:rsidRDefault="0066254B" w:rsidP="004E7E6F">
            <w:pPr>
              <w:suppressAutoHyphens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13B52D1F" w14:textId="77777777" w:rsidR="0066254B" w:rsidRPr="00F700DA" w:rsidRDefault="0066254B" w:rsidP="00B22487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C06701" w14:textId="77777777" w:rsidR="0066254B" w:rsidRPr="00F700DA" w:rsidRDefault="0066254B" w:rsidP="00B22487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4CEA" w:rsidRPr="00F700DA" w14:paraId="7A7F443B" w14:textId="77777777" w:rsidTr="00B21775">
        <w:tc>
          <w:tcPr>
            <w:tcW w:w="5387" w:type="dxa"/>
          </w:tcPr>
          <w:p w14:paraId="051F2E50" w14:textId="157B1052" w:rsidR="00FD4CEA" w:rsidRPr="00F700DA" w:rsidRDefault="00FD4CEA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 xml:space="preserve">If you are selected for this project, are you committed to ensure the gender balance on staff to be </w:t>
            </w:r>
            <w:r w:rsidR="00E76331" w:rsidRPr="00F700DA">
              <w:rPr>
                <w:rFonts w:ascii="Times New Roman" w:hAnsi="Times New Roman" w:cs="Times New Roman"/>
              </w:rPr>
              <w:t xml:space="preserve">trained under this </w:t>
            </w:r>
            <w:r w:rsidRPr="00F700DA">
              <w:rPr>
                <w:rFonts w:ascii="Times New Roman" w:hAnsi="Times New Roman" w:cs="Times New Roman"/>
              </w:rPr>
              <w:t>project</w:t>
            </w:r>
            <w:r w:rsidR="00D94191" w:rsidRPr="00F700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9" w:type="dxa"/>
            <w:gridSpan w:val="4"/>
          </w:tcPr>
          <w:p w14:paraId="18406C16" w14:textId="6CD4A0E3" w:rsidR="00FD4CEA" w:rsidRPr="00F700DA" w:rsidRDefault="00D94191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>(</w:t>
            </w:r>
            <w:r w:rsidR="0062680B" w:rsidRPr="00F700DA">
              <w:rPr>
                <w:rFonts w:ascii="Times New Roman" w:hAnsi="Times New Roman" w:cs="Times New Roman"/>
              </w:rPr>
              <w:t>P</w:t>
            </w:r>
            <w:r w:rsidRPr="00F700DA">
              <w:rPr>
                <w:rFonts w:ascii="Times New Roman" w:hAnsi="Times New Roman" w:cs="Times New Roman"/>
              </w:rPr>
              <w:t>lease indicate Yes /No)</w:t>
            </w:r>
          </w:p>
        </w:tc>
      </w:tr>
      <w:tr w:rsidR="00FD4CEA" w:rsidRPr="00F700DA" w14:paraId="557786E7" w14:textId="77777777" w:rsidTr="00B222B0">
        <w:tc>
          <w:tcPr>
            <w:tcW w:w="10916" w:type="dxa"/>
            <w:gridSpan w:val="5"/>
          </w:tcPr>
          <w:p w14:paraId="3960E680" w14:textId="21F3489A" w:rsidR="00FD4CEA" w:rsidRPr="00F700DA" w:rsidRDefault="00FD4CEA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 xml:space="preserve">Please </w:t>
            </w:r>
            <w:r w:rsidR="004A47C6" w:rsidRPr="00F700DA">
              <w:rPr>
                <w:rFonts w:ascii="Times New Roman" w:hAnsi="Times New Roman" w:cs="Times New Roman"/>
              </w:rPr>
              <w:t xml:space="preserve">describe </w:t>
            </w:r>
            <w:r w:rsidR="0082683A" w:rsidRPr="00F700DA">
              <w:rPr>
                <w:rFonts w:ascii="Times New Roman" w:hAnsi="Times New Roman" w:cs="Times New Roman"/>
              </w:rPr>
              <w:t xml:space="preserve">your </w:t>
            </w:r>
            <w:r w:rsidRPr="00F700DA">
              <w:rPr>
                <w:rFonts w:ascii="Times New Roman" w:hAnsi="Times New Roman" w:cs="Times New Roman"/>
              </w:rPr>
              <w:t>organisation</w:t>
            </w:r>
            <w:r w:rsidR="0082683A" w:rsidRPr="00F700DA">
              <w:rPr>
                <w:rFonts w:ascii="Times New Roman" w:hAnsi="Times New Roman" w:cs="Times New Roman"/>
              </w:rPr>
              <w:t>al development</w:t>
            </w:r>
            <w:r w:rsidR="004A47C6" w:rsidRPr="00F700DA">
              <w:rPr>
                <w:rFonts w:ascii="Times New Roman" w:hAnsi="Times New Roman" w:cs="Times New Roman"/>
              </w:rPr>
              <w:t xml:space="preserve"> vision for </w:t>
            </w:r>
            <w:r w:rsidRPr="00F700DA">
              <w:rPr>
                <w:rFonts w:ascii="Times New Roman" w:hAnsi="Times New Roman" w:cs="Times New Roman"/>
              </w:rPr>
              <w:t xml:space="preserve">the next five years </w:t>
            </w:r>
          </w:p>
        </w:tc>
      </w:tr>
      <w:tr w:rsidR="00FD4CEA" w:rsidRPr="00F700DA" w14:paraId="535230D2" w14:textId="77777777" w:rsidTr="00B222B0">
        <w:tc>
          <w:tcPr>
            <w:tcW w:w="10916" w:type="dxa"/>
            <w:gridSpan w:val="5"/>
          </w:tcPr>
          <w:p w14:paraId="636378DE" w14:textId="77777777" w:rsidR="00FD4CEA" w:rsidRPr="00F700DA" w:rsidRDefault="00FD4CEA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3D706402" w14:textId="77777777" w:rsidR="005A178F" w:rsidRPr="00F700DA" w:rsidRDefault="005A178F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3669154C" w14:textId="77777777" w:rsidR="005A178F" w:rsidRPr="00F700DA" w:rsidRDefault="005A178F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57782361" w14:textId="77777777" w:rsidR="00FD4CEA" w:rsidRPr="00F700DA" w:rsidRDefault="00FD4CEA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00F0822A" w14:textId="77777777" w:rsidR="00FD4CEA" w:rsidRPr="00F700DA" w:rsidRDefault="00FD4CEA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4D65BEB6" w14:textId="77777777" w:rsidR="00FD4CEA" w:rsidRPr="00F700DA" w:rsidRDefault="00FD4CEA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4CEA" w:rsidRPr="00F700DA" w14:paraId="46BC4A7E" w14:textId="425529A6" w:rsidTr="00B222B0">
        <w:tc>
          <w:tcPr>
            <w:tcW w:w="10916" w:type="dxa"/>
            <w:gridSpan w:val="5"/>
          </w:tcPr>
          <w:p w14:paraId="582B9374" w14:textId="74265263" w:rsidR="00FD4CEA" w:rsidRPr="00F700DA" w:rsidRDefault="00C13347" w:rsidP="00E32D82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>P</w:t>
            </w:r>
            <w:r w:rsidR="00FD4CEA" w:rsidRPr="00F700DA">
              <w:rPr>
                <w:rFonts w:ascii="Times New Roman" w:hAnsi="Times New Roman" w:cs="Times New Roman"/>
              </w:rPr>
              <w:t xml:space="preserve">lease </w:t>
            </w:r>
            <w:r w:rsidR="00E935D4" w:rsidRPr="00F700DA">
              <w:rPr>
                <w:rFonts w:ascii="Times New Roman" w:hAnsi="Times New Roman" w:cs="Times New Roman"/>
              </w:rPr>
              <w:t xml:space="preserve">describe </w:t>
            </w:r>
            <w:r w:rsidR="005A4F73" w:rsidRPr="00F700DA">
              <w:rPr>
                <w:rFonts w:ascii="Times New Roman" w:hAnsi="Times New Roman" w:cs="Times New Roman"/>
              </w:rPr>
              <w:t xml:space="preserve">how </w:t>
            </w:r>
            <w:r w:rsidR="00E935D4" w:rsidRPr="00F700DA">
              <w:rPr>
                <w:rFonts w:ascii="Times New Roman" w:hAnsi="Times New Roman" w:cs="Times New Roman"/>
              </w:rPr>
              <w:t xml:space="preserve">the senior management of </w:t>
            </w:r>
            <w:r w:rsidR="005A4F73" w:rsidRPr="00F700DA">
              <w:rPr>
                <w:rFonts w:ascii="Times New Roman" w:hAnsi="Times New Roman" w:cs="Times New Roman"/>
              </w:rPr>
              <w:t>your organisation will</w:t>
            </w:r>
            <w:r w:rsidR="00FD4CEA" w:rsidRPr="00F700DA">
              <w:rPr>
                <w:rFonts w:ascii="Times New Roman" w:hAnsi="Times New Roman" w:cs="Times New Roman"/>
              </w:rPr>
              <w:t xml:space="preserve"> lead the organisational self-assessment,</w:t>
            </w:r>
            <w:r w:rsidR="0054294F">
              <w:rPr>
                <w:rFonts w:ascii="Times New Roman" w:hAnsi="Times New Roman" w:cs="Times New Roman"/>
              </w:rPr>
              <w:t xml:space="preserve"> development of </w:t>
            </w:r>
            <w:r w:rsidR="00FD4CEA" w:rsidRPr="00F700DA">
              <w:rPr>
                <w:rFonts w:ascii="Times New Roman" w:hAnsi="Times New Roman" w:cs="Times New Roman"/>
              </w:rPr>
              <w:t>improvement plans</w:t>
            </w:r>
            <w:r w:rsidR="000A151D">
              <w:rPr>
                <w:rFonts w:ascii="Times New Roman" w:hAnsi="Times New Roman" w:cs="Times New Roman"/>
              </w:rPr>
              <w:t xml:space="preserve">; </w:t>
            </w:r>
            <w:r w:rsidR="00FD4CEA" w:rsidRPr="00F700DA">
              <w:rPr>
                <w:rFonts w:ascii="Times New Roman" w:hAnsi="Times New Roman" w:cs="Times New Roman"/>
              </w:rPr>
              <w:t>and support and monitor the organisational level change at the senior management level</w:t>
            </w:r>
            <w:r w:rsidR="00A863BF" w:rsidRPr="00F700DA">
              <w:rPr>
                <w:rFonts w:ascii="Times New Roman" w:hAnsi="Times New Roman" w:cs="Times New Roman"/>
              </w:rPr>
              <w:t xml:space="preserve">? </w:t>
            </w:r>
          </w:p>
        </w:tc>
      </w:tr>
      <w:tr w:rsidR="00FD4CEA" w:rsidRPr="00F700DA" w14:paraId="05094D8C" w14:textId="2604EA1B" w:rsidTr="00B222B0">
        <w:tc>
          <w:tcPr>
            <w:tcW w:w="10916" w:type="dxa"/>
            <w:gridSpan w:val="5"/>
          </w:tcPr>
          <w:p w14:paraId="7761EDEB" w14:textId="77777777" w:rsidR="00FD4CEA" w:rsidRPr="00F700DA" w:rsidRDefault="00FD4CEA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7FEEDAA9" w14:textId="77777777" w:rsidR="00FD4CEA" w:rsidRPr="00F700DA" w:rsidRDefault="00FD4CEA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180C3A0F" w14:textId="77777777" w:rsidR="005A178F" w:rsidRPr="00F700DA" w:rsidRDefault="005A178F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59EF5BFD" w14:textId="77777777" w:rsidR="005A178F" w:rsidRPr="00F700DA" w:rsidRDefault="005A178F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18A93E27" w14:textId="77777777" w:rsidR="00FD4CEA" w:rsidRPr="00F700DA" w:rsidRDefault="00FD4CEA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2595D179" w14:textId="77777777" w:rsidR="00FD4CEA" w:rsidRPr="00F700DA" w:rsidRDefault="00FD4CEA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4E1F" w:rsidRPr="00F700DA" w14:paraId="1FB7611A" w14:textId="77777777" w:rsidTr="00B222B0">
        <w:tc>
          <w:tcPr>
            <w:tcW w:w="10916" w:type="dxa"/>
            <w:gridSpan w:val="5"/>
          </w:tcPr>
          <w:p w14:paraId="65B30443" w14:textId="1BD9B79D" w:rsidR="00EF4E1F" w:rsidRPr="00F700DA" w:rsidRDefault="005321EE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 xml:space="preserve">Please describe how </w:t>
            </w:r>
            <w:r w:rsidR="00AE0A2A" w:rsidRPr="00F700DA">
              <w:rPr>
                <w:rFonts w:ascii="Times New Roman" w:hAnsi="Times New Roman" w:cs="Times New Roman"/>
              </w:rPr>
              <w:t xml:space="preserve">the organisation will ensure the different </w:t>
            </w:r>
            <w:r w:rsidR="009534DD" w:rsidRPr="00F700DA">
              <w:rPr>
                <w:rFonts w:ascii="Times New Roman" w:hAnsi="Times New Roman" w:cs="Times New Roman"/>
              </w:rPr>
              <w:t xml:space="preserve">staff </w:t>
            </w:r>
            <w:r w:rsidR="00AE0A2A" w:rsidRPr="00F700DA">
              <w:rPr>
                <w:rFonts w:ascii="Times New Roman" w:hAnsi="Times New Roman" w:cs="Times New Roman"/>
              </w:rPr>
              <w:t>capacity strengthening support</w:t>
            </w:r>
            <w:r w:rsidR="009534DD" w:rsidRPr="00F700DA">
              <w:rPr>
                <w:rFonts w:ascii="Times New Roman" w:hAnsi="Times New Roman" w:cs="Times New Roman"/>
              </w:rPr>
              <w:t xml:space="preserve">s from </w:t>
            </w:r>
            <w:r w:rsidR="00AE0A2A" w:rsidRPr="00F700DA">
              <w:rPr>
                <w:rFonts w:ascii="Times New Roman" w:hAnsi="Times New Roman" w:cs="Times New Roman"/>
              </w:rPr>
              <w:t xml:space="preserve">the </w:t>
            </w:r>
            <w:r w:rsidR="009534DD" w:rsidRPr="00F700DA">
              <w:rPr>
                <w:rFonts w:ascii="Times New Roman" w:hAnsi="Times New Roman" w:cs="Times New Roman"/>
              </w:rPr>
              <w:t xml:space="preserve">project are </w:t>
            </w:r>
            <w:r w:rsidR="004C2F71" w:rsidRPr="00F700DA">
              <w:rPr>
                <w:rFonts w:ascii="Times New Roman" w:hAnsi="Times New Roman" w:cs="Times New Roman"/>
              </w:rPr>
              <w:t>followed up to develop organisational policies and systems</w:t>
            </w:r>
            <w:r w:rsidRPr="00F700DA">
              <w:rPr>
                <w:rFonts w:ascii="Times New Roman" w:hAnsi="Times New Roman" w:cs="Times New Roman"/>
              </w:rPr>
              <w:t>?</w:t>
            </w:r>
          </w:p>
        </w:tc>
      </w:tr>
      <w:tr w:rsidR="00EF4E1F" w:rsidRPr="00F700DA" w14:paraId="4E7A2910" w14:textId="77777777" w:rsidTr="00B222B0">
        <w:tc>
          <w:tcPr>
            <w:tcW w:w="10916" w:type="dxa"/>
            <w:gridSpan w:val="5"/>
          </w:tcPr>
          <w:p w14:paraId="7B950CE3" w14:textId="77777777" w:rsidR="00EF4E1F" w:rsidRPr="00F700DA" w:rsidRDefault="00EF4E1F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7AEEFADD" w14:textId="77777777" w:rsidR="005A178F" w:rsidRPr="00F700DA" w:rsidRDefault="005A178F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4C2CECE1" w14:textId="77777777" w:rsidR="005A178F" w:rsidRPr="00F700DA" w:rsidRDefault="005A178F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00EED6A1" w14:textId="77777777" w:rsidR="005A178F" w:rsidRPr="00F700DA" w:rsidRDefault="005A178F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3ECD53BB" w14:textId="77777777" w:rsidR="005A178F" w:rsidRPr="00F700DA" w:rsidRDefault="005A178F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14:paraId="0F627048" w14:textId="77777777" w:rsidR="005A178F" w:rsidRPr="00F700DA" w:rsidRDefault="005A178F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3764" w:rsidRPr="00F700DA" w14:paraId="2741FF7A" w14:textId="4BCA1A83" w:rsidTr="00B47DD4">
        <w:tc>
          <w:tcPr>
            <w:tcW w:w="10916" w:type="dxa"/>
            <w:gridSpan w:val="5"/>
          </w:tcPr>
          <w:p w14:paraId="2367E68A" w14:textId="509059A0" w:rsidR="00E13764" w:rsidRPr="00F700DA" w:rsidRDefault="003F14CD" w:rsidP="00FD4CEA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>If you are selected to take part in the capacity strengthening project</w:t>
            </w:r>
            <w:r w:rsidR="002F5FA2" w:rsidRPr="00F700DA">
              <w:rPr>
                <w:rFonts w:ascii="Times New Roman" w:hAnsi="Times New Roman" w:cs="Times New Roman"/>
              </w:rPr>
              <w:t xml:space="preserve"> (Please indicate Yes /No)</w:t>
            </w:r>
          </w:p>
        </w:tc>
      </w:tr>
      <w:tr w:rsidR="00E13764" w:rsidRPr="00F700DA" w14:paraId="7BEED80F" w14:textId="77777777" w:rsidTr="009F0032">
        <w:tc>
          <w:tcPr>
            <w:tcW w:w="7514" w:type="dxa"/>
            <w:gridSpan w:val="3"/>
          </w:tcPr>
          <w:p w14:paraId="7F1DC85E" w14:textId="6B579A91" w:rsidR="00E13764" w:rsidRPr="00F700DA" w:rsidRDefault="00E13764" w:rsidP="00E13764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 xml:space="preserve">will you assign a focal person from your existing </w:t>
            </w:r>
            <w:r w:rsidR="003F14CD" w:rsidRPr="00F700DA">
              <w:rPr>
                <w:rFonts w:ascii="Times New Roman" w:hAnsi="Times New Roman" w:cs="Times New Roman"/>
              </w:rPr>
              <w:t xml:space="preserve">staff? </w:t>
            </w:r>
          </w:p>
        </w:tc>
        <w:tc>
          <w:tcPr>
            <w:tcW w:w="3402" w:type="dxa"/>
            <w:gridSpan w:val="2"/>
          </w:tcPr>
          <w:p w14:paraId="349CBC41" w14:textId="77777777" w:rsidR="00E13764" w:rsidRPr="00F700DA" w:rsidRDefault="00E13764" w:rsidP="00E13764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3764" w:rsidRPr="00F700DA" w14:paraId="079DFBF1" w14:textId="6B8FD92E" w:rsidTr="009F0032">
        <w:tc>
          <w:tcPr>
            <w:tcW w:w="7514" w:type="dxa"/>
            <w:gridSpan w:val="3"/>
          </w:tcPr>
          <w:p w14:paraId="6F9A2583" w14:textId="4555ED8C" w:rsidR="00E13764" w:rsidRPr="00F700DA" w:rsidRDefault="00E13764" w:rsidP="00E13764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F700DA">
              <w:rPr>
                <w:rFonts w:ascii="Times New Roman" w:hAnsi="Times New Roman" w:cs="Times New Roman"/>
              </w:rPr>
              <w:t xml:space="preserve">are you willing to be reassessed by SSHF for eligibility at the end of the </w:t>
            </w:r>
            <w:r w:rsidR="002F5FA2" w:rsidRPr="00F700DA">
              <w:rPr>
                <w:rFonts w:ascii="Times New Roman" w:hAnsi="Times New Roman" w:cs="Times New Roman"/>
              </w:rPr>
              <w:t>project</w:t>
            </w:r>
            <w:r w:rsidRPr="00F700D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02" w:type="dxa"/>
            <w:gridSpan w:val="2"/>
          </w:tcPr>
          <w:p w14:paraId="088BACCE" w14:textId="77777777" w:rsidR="00E13764" w:rsidRPr="00F700DA" w:rsidRDefault="00E13764" w:rsidP="00E13764">
            <w:pPr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0ACC28" w14:textId="77777777" w:rsidR="0094129E" w:rsidRDefault="0094129E" w:rsidP="008F6091">
      <w:pPr>
        <w:shd w:val="clear" w:color="auto" w:fill="FFFFFF" w:themeFill="background1"/>
        <w:suppressAutoHyphens/>
        <w:autoSpaceDN w:val="0"/>
        <w:spacing w:line="25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695B61C" w14:textId="388B1D4B" w:rsidR="0005428F" w:rsidRPr="00F700DA" w:rsidRDefault="005312A5" w:rsidP="0094129E">
      <w:pPr>
        <w:shd w:val="clear" w:color="auto" w:fill="FFFFFF" w:themeFill="background1"/>
        <w:suppressAutoHyphens/>
        <w:autoSpaceDN w:val="0"/>
        <w:spacing w:line="256" w:lineRule="auto"/>
        <w:jc w:val="both"/>
        <w:rPr>
          <w:rFonts w:ascii="Times New Roman" w:hAnsi="Times New Roman" w:cs="Times New Roman"/>
          <w:b/>
          <w:bCs/>
          <w:u w:val="single"/>
          <w:lang w:val="en-IE"/>
        </w:rPr>
      </w:pPr>
      <w:r w:rsidRPr="00F700DA">
        <w:rPr>
          <w:rFonts w:ascii="Times New Roman" w:hAnsi="Times New Roman" w:cs="Times New Roman"/>
          <w:b/>
          <w:bCs/>
          <w:u w:val="single"/>
        </w:rPr>
        <w:t xml:space="preserve">NB: </w:t>
      </w:r>
      <w:r w:rsidRPr="00F700DA">
        <w:rPr>
          <w:rFonts w:ascii="Times New Roman" w:hAnsi="Times New Roman" w:cs="Times New Roman"/>
        </w:rPr>
        <w:t>The project targets 100 Local and National NGOs</w:t>
      </w:r>
      <w:r w:rsidR="00CA3E45" w:rsidRPr="00F700DA">
        <w:rPr>
          <w:rFonts w:ascii="Times New Roman" w:hAnsi="Times New Roman" w:cs="Times New Roman"/>
        </w:rPr>
        <w:t>, from which 3</w:t>
      </w:r>
      <w:r w:rsidRPr="00F700DA">
        <w:rPr>
          <w:rFonts w:ascii="Times New Roman" w:hAnsi="Times New Roman" w:cs="Times New Roman"/>
        </w:rPr>
        <w:t xml:space="preserve">0 </w:t>
      </w:r>
      <w:r w:rsidR="00CA3E45" w:rsidRPr="00F700DA">
        <w:rPr>
          <w:rFonts w:ascii="Times New Roman" w:hAnsi="Times New Roman" w:cs="Times New Roman"/>
        </w:rPr>
        <w:t xml:space="preserve">organisations </w:t>
      </w:r>
      <w:r w:rsidRPr="00F700DA">
        <w:rPr>
          <w:rFonts w:ascii="Times New Roman" w:hAnsi="Times New Roman" w:cs="Times New Roman"/>
        </w:rPr>
        <w:t xml:space="preserve">will </w:t>
      </w:r>
      <w:r w:rsidR="00CA3E45" w:rsidRPr="00F700DA">
        <w:rPr>
          <w:rFonts w:ascii="Times New Roman" w:hAnsi="Times New Roman" w:cs="Times New Roman"/>
        </w:rPr>
        <w:t xml:space="preserve">receive a </w:t>
      </w:r>
      <w:r w:rsidR="008F6091" w:rsidRPr="00F700DA">
        <w:rPr>
          <w:rFonts w:ascii="Times New Roman" w:hAnsi="Times New Roman" w:cs="Times New Roman"/>
        </w:rPr>
        <w:t>more intensive</w:t>
      </w:r>
      <w:r w:rsidRPr="00F700DA">
        <w:rPr>
          <w:rFonts w:ascii="Times New Roman" w:hAnsi="Times New Roman" w:cs="Times New Roman"/>
        </w:rPr>
        <w:t xml:space="preserve"> capacity strengthening support</w:t>
      </w:r>
      <w:r w:rsidR="008F6091" w:rsidRPr="00F700DA">
        <w:rPr>
          <w:rFonts w:ascii="Times New Roman" w:hAnsi="Times New Roman" w:cs="Times New Roman"/>
        </w:rPr>
        <w:t xml:space="preserve">. </w:t>
      </w:r>
      <w:r w:rsidRPr="00F700DA">
        <w:rPr>
          <w:rFonts w:ascii="Times New Roman" w:hAnsi="Times New Roman" w:cs="Times New Roman"/>
        </w:rPr>
        <w:t xml:space="preserve"> </w:t>
      </w:r>
    </w:p>
    <w:sectPr w:rsidR="0005428F" w:rsidRPr="00F700DA" w:rsidSect="00901250">
      <w:headerReference w:type="default" r:id="rId11"/>
      <w:footerReference w:type="defaul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B12BB" w14:textId="77777777" w:rsidR="00F65080" w:rsidRDefault="00F65080" w:rsidP="00617E26">
      <w:pPr>
        <w:spacing w:after="0" w:line="240" w:lineRule="auto"/>
      </w:pPr>
      <w:r>
        <w:separator/>
      </w:r>
    </w:p>
  </w:endnote>
  <w:endnote w:type="continuationSeparator" w:id="0">
    <w:p w14:paraId="2F42C1D4" w14:textId="77777777" w:rsidR="00F65080" w:rsidRDefault="00F65080" w:rsidP="0061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20165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EF325ED" w14:textId="11BE7666" w:rsidR="00A26747" w:rsidRPr="001D6D65" w:rsidRDefault="00A26747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D6D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D6D6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D6D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D6D6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D6D6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75414D6" w14:textId="77777777" w:rsidR="00617E26" w:rsidRDefault="00617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4021E" w14:textId="77777777" w:rsidR="00F65080" w:rsidRDefault="00F65080" w:rsidP="00617E26">
      <w:pPr>
        <w:spacing w:after="0" w:line="240" w:lineRule="auto"/>
      </w:pPr>
      <w:r>
        <w:separator/>
      </w:r>
    </w:p>
  </w:footnote>
  <w:footnote w:type="continuationSeparator" w:id="0">
    <w:p w14:paraId="19629CF4" w14:textId="77777777" w:rsidR="00F65080" w:rsidRDefault="00F65080" w:rsidP="0061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60F1E" w14:textId="429CA719" w:rsidR="00617E26" w:rsidRDefault="00617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C29"/>
    <w:multiLevelType w:val="hybridMultilevel"/>
    <w:tmpl w:val="8A8CA9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0EDD"/>
    <w:multiLevelType w:val="hybridMultilevel"/>
    <w:tmpl w:val="B59E1B48"/>
    <w:lvl w:ilvl="0" w:tplc="1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D4705F5"/>
    <w:multiLevelType w:val="hybridMultilevel"/>
    <w:tmpl w:val="887A2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00D91"/>
    <w:multiLevelType w:val="hybridMultilevel"/>
    <w:tmpl w:val="5E963CBC"/>
    <w:lvl w:ilvl="0" w:tplc="622A47B2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B2E8E"/>
    <w:multiLevelType w:val="hybridMultilevel"/>
    <w:tmpl w:val="87A0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46081"/>
    <w:multiLevelType w:val="hybridMultilevel"/>
    <w:tmpl w:val="FF723CA4"/>
    <w:lvl w:ilvl="0" w:tplc="853C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1D00"/>
    <w:multiLevelType w:val="hybridMultilevel"/>
    <w:tmpl w:val="6D12E05A"/>
    <w:lvl w:ilvl="0" w:tplc="622A47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059DC"/>
    <w:multiLevelType w:val="hybridMultilevel"/>
    <w:tmpl w:val="12909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73CD2"/>
    <w:multiLevelType w:val="hybridMultilevel"/>
    <w:tmpl w:val="E784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453FF"/>
    <w:multiLevelType w:val="hybridMultilevel"/>
    <w:tmpl w:val="4B86E48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3728"/>
    <w:multiLevelType w:val="hybridMultilevel"/>
    <w:tmpl w:val="5296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D2581"/>
    <w:multiLevelType w:val="hybridMultilevel"/>
    <w:tmpl w:val="157EF5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0C490C"/>
    <w:multiLevelType w:val="multilevel"/>
    <w:tmpl w:val="2DE04B2E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29C7D1F"/>
    <w:multiLevelType w:val="hybridMultilevel"/>
    <w:tmpl w:val="B7D277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611CB"/>
    <w:multiLevelType w:val="hybridMultilevel"/>
    <w:tmpl w:val="AAD420E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802CCF"/>
    <w:multiLevelType w:val="multilevel"/>
    <w:tmpl w:val="992834AA"/>
    <w:lvl w:ilvl="0">
      <w:numFmt w:val="bullet"/>
      <w:lvlText w:val="-"/>
      <w:lvlJc w:val="left"/>
      <w:pPr>
        <w:ind w:left="643" w:hanging="360"/>
      </w:pPr>
      <w:rPr>
        <w:rFonts w:ascii="Aptos" w:eastAsia="Aptos" w:hAnsi="Aptos" w:cs="Times New Roman"/>
      </w:rPr>
    </w:lvl>
    <w:lvl w:ilvl="1">
      <w:numFmt w:val="bullet"/>
      <w:lvlText w:val="o"/>
      <w:lvlJc w:val="left"/>
      <w:pPr>
        <w:ind w:left="12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16" w15:restartNumberingAfterBreak="0">
    <w:nsid w:val="5A12288B"/>
    <w:multiLevelType w:val="hybridMultilevel"/>
    <w:tmpl w:val="B9A2FE4A"/>
    <w:lvl w:ilvl="0" w:tplc="1D7C9A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A51E0D"/>
    <w:multiLevelType w:val="hybridMultilevel"/>
    <w:tmpl w:val="16BC68E4"/>
    <w:lvl w:ilvl="0" w:tplc="622A47B2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2D521D"/>
    <w:multiLevelType w:val="hybridMultilevel"/>
    <w:tmpl w:val="B70E2AE8"/>
    <w:lvl w:ilvl="0" w:tplc="622A47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00156"/>
    <w:multiLevelType w:val="multilevel"/>
    <w:tmpl w:val="59941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0" w15:restartNumberingAfterBreak="0">
    <w:nsid w:val="66FC2882"/>
    <w:multiLevelType w:val="multilevel"/>
    <w:tmpl w:val="7D743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21" w15:restartNumberingAfterBreak="0">
    <w:nsid w:val="66FD473C"/>
    <w:multiLevelType w:val="hybridMultilevel"/>
    <w:tmpl w:val="596850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FB529A"/>
    <w:multiLevelType w:val="hybridMultilevel"/>
    <w:tmpl w:val="0F20B9B6"/>
    <w:lvl w:ilvl="0" w:tplc="622A47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D7B78"/>
    <w:multiLevelType w:val="hybridMultilevel"/>
    <w:tmpl w:val="14FA1A60"/>
    <w:lvl w:ilvl="0" w:tplc="F070AE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135115">
    <w:abstractNumId w:val="16"/>
  </w:num>
  <w:num w:numId="2" w16cid:durableId="1652254145">
    <w:abstractNumId w:val="23"/>
  </w:num>
  <w:num w:numId="3" w16cid:durableId="1422602036">
    <w:abstractNumId w:val="9"/>
  </w:num>
  <w:num w:numId="4" w16cid:durableId="1179655525">
    <w:abstractNumId w:val="4"/>
  </w:num>
  <w:num w:numId="5" w16cid:durableId="179586355">
    <w:abstractNumId w:val="14"/>
  </w:num>
  <w:num w:numId="6" w16cid:durableId="1470828226">
    <w:abstractNumId w:val="13"/>
  </w:num>
  <w:num w:numId="7" w16cid:durableId="1017200451">
    <w:abstractNumId w:val="1"/>
  </w:num>
  <w:num w:numId="8" w16cid:durableId="989023893">
    <w:abstractNumId w:val="12"/>
  </w:num>
  <w:num w:numId="9" w16cid:durableId="1576549011">
    <w:abstractNumId w:val="19"/>
  </w:num>
  <w:num w:numId="10" w16cid:durableId="2017883167">
    <w:abstractNumId w:val="7"/>
  </w:num>
  <w:num w:numId="11" w16cid:durableId="429353900">
    <w:abstractNumId w:val="21"/>
  </w:num>
  <w:num w:numId="12" w16cid:durableId="1710107148">
    <w:abstractNumId w:val="10"/>
  </w:num>
  <w:num w:numId="13" w16cid:durableId="843326162">
    <w:abstractNumId w:val="2"/>
  </w:num>
  <w:num w:numId="14" w16cid:durableId="2108967260">
    <w:abstractNumId w:val="5"/>
  </w:num>
  <w:num w:numId="15" w16cid:durableId="167791756">
    <w:abstractNumId w:val="20"/>
  </w:num>
  <w:num w:numId="16" w16cid:durableId="1443723544">
    <w:abstractNumId w:val="15"/>
  </w:num>
  <w:num w:numId="17" w16cid:durableId="1958246272">
    <w:abstractNumId w:val="22"/>
  </w:num>
  <w:num w:numId="18" w16cid:durableId="534856979">
    <w:abstractNumId w:val="8"/>
  </w:num>
  <w:num w:numId="19" w16cid:durableId="1722292938">
    <w:abstractNumId w:val="17"/>
  </w:num>
  <w:num w:numId="20" w16cid:durableId="1203401108">
    <w:abstractNumId w:val="3"/>
  </w:num>
  <w:num w:numId="21" w16cid:durableId="895626315">
    <w:abstractNumId w:val="0"/>
  </w:num>
  <w:num w:numId="22" w16cid:durableId="1707026121">
    <w:abstractNumId w:val="11"/>
  </w:num>
  <w:num w:numId="23" w16cid:durableId="2071341881">
    <w:abstractNumId w:val="18"/>
  </w:num>
  <w:num w:numId="24" w16cid:durableId="414909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7D"/>
    <w:rsid w:val="00002435"/>
    <w:rsid w:val="000133F7"/>
    <w:rsid w:val="000146DE"/>
    <w:rsid w:val="00020AA6"/>
    <w:rsid w:val="0002214B"/>
    <w:rsid w:val="00023065"/>
    <w:rsid w:val="00032C1B"/>
    <w:rsid w:val="00034188"/>
    <w:rsid w:val="00034AD0"/>
    <w:rsid w:val="00035CBC"/>
    <w:rsid w:val="0004290F"/>
    <w:rsid w:val="00043CC0"/>
    <w:rsid w:val="00050F7C"/>
    <w:rsid w:val="0005428F"/>
    <w:rsid w:val="000605B2"/>
    <w:rsid w:val="000700C2"/>
    <w:rsid w:val="000769D0"/>
    <w:rsid w:val="000801F8"/>
    <w:rsid w:val="0009522D"/>
    <w:rsid w:val="00097E10"/>
    <w:rsid w:val="000A151D"/>
    <w:rsid w:val="000A4710"/>
    <w:rsid w:val="000A7962"/>
    <w:rsid w:val="000C3874"/>
    <w:rsid w:val="000C512F"/>
    <w:rsid w:val="000E0551"/>
    <w:rsid w:val="000E2564"/>
    <w:rsid w:val="000F1F28"/>
    <w:rsid w:val="000F3282"/>
    <w:rsid w:val="000F6C73"/>
    <w:rsid w:val="001069F9"/>
    <w:rsid w:val="00110F58"/>
    <w:rsid w:val="00122546"/>
    <w:rsid w:val="00140607"/>
    <w:rsid w:val="00142025"/>
    <w:rsid w:val="0014728C"/>
    <w:rsid w:val="00153CA0"/>
    <w:rsid w:val="00154462"/>
    <w:rsid w:val="0016098A"/>
    <w:rsid w:val="00161D28"/>
    <w:rsid w:val="00164B01"/>
    <w:rsid w:val="00165196"/>
    <w:rsid w:val="00167B94"/>
    <w:rsid w:val="00171354"/>
    <w:rsid w:val="00171F59"/>
    <w:rsid w:val="00176C14"/>
    <w:rsid w:val="00184D86"/>
    <w:rsid w:val="00191D44"/>
    <w:rsid w:val="001950AE"/>
    <w:rsid w:val="001958D9"/>
    <w:rsid w:val="001A09E6"/>
    <w:rsid w:val="001A1729"/>
    <w:rsid w:val="001B1731"/>
    <w:rsid w:val="001C7539"/>
    <w:rsid w:val="001C7E2D"/>
    <w:rsid w:val="001D0AAD"/>
    <w:rsid w:val="001D25CD"/>
    <w:rsid w:val="001D50B0"/>
    <w:rsid w:val="001D5B56"/>
    <w:rsid w:val="001D6D65"/>
    <w:rsid w:val="001D70F1"/>
    <w:rsid w:val="001E2D2E"/>
    <w:rsid w:val="001E4BBC"/>
    <w:rsid w:val="001F4CCB"/>
    <w:rsid w:val="001F6E9F"/>
    <w:rsid w:val="002023CB"/>
    <w:rsid w:val="002067A7"/>
    <w:rsid w:val="00212288"/>
    <w:rsid w:val="00213F72"/>
    <w:rsid w:val="0021419C"/>
    <w:rsid w:val="002146B5"/>
    <w:rsid w:val="00224476"/>
    <w:rsid w:val="00227918"/>
    <w:rsid w:val="00231728"/>
    <w:rsid w:val="00237AFB"/>
    <w:rsid w:val="0024639C"/>
    <w:rsid w:val="00247A42"/>
    <w:rsid w:val="00251252"/>
    <w:rsid w:val="00262F9F"/>
    <w:rsid w:val="00280823"/>
    <w:rsid w:val="00283AC1"/>
    <w:rsid w:val="0029082B"/>
    <w:rsid w:val="00291E97"/>
    <w:rsid w:val="00294981"/>
    <w:rsid w:val="002A1B01"/>
    <w:rsid w:val="002A6EF0"/>
    <w:rsid w:val="002B046D"/>
    <w:rsid w:val="002B7DE0"/>
    <w:rsid w:val="002C2D4F"/>
    <w:rsid w:val="002C6EF4"/>
    <w:rsid w:val="002C7AC3"/>
    <w:rsid w:val="002D24A6"/>
    <w:rsid w:val="002D595F"/>
    <w:rsid w:val="002D6719"/>
    <w:rsid w:val="002E50FD"/>
    <w:rsid w:val="002E519E"/>
    <w:rsid w:val="002E5208"/>
    <w:rsid w:val="002E5794"/>
    <w:rsid w:val="002E59EA"/>
    <w:rsid w:val="002E637D"/>
    <w:rsid w:val="002F260D"/>
    <w:rsid w:val="002F3B57"/>
    <w:rsid w:val="002F5FA2"/>
    <w:rsid w:val="002F71A7"/>
    <w:rsid w:val="002F7ADB"/>
    <w:rsid w:val="00301400"/>
    <w:rsid w:val="00303CB4"/>
    <w:rsid w:val="00314BC4"/>
    <w:rsid w:val="00314D86"/>
    <w:rsid w:val="0031575E"/>
    <w:rsid w:val="003157C2"/>
    <w:rsid w:val="00333899"/>
    <w:rsid w:val="00333CDF"/>
    <w:rsid w:val="00345A1B"/>
    <w:rsid w:val="00350C53"/>
    <w:rsid w:val="0035285A"/>
    <w:rsid w:val="003571C4"/>
    <w:rsid w:val="00357968"/>
    <w:rsid w:val="00365A00"/>
    <w:rsid w:val="003710B4"/>
    <w:rsid w:val="003737A7"/>
    <w:rsid w:val="003762A7"/>
    <w:rsid w:val="00376963"/>
    <w:rsid w:val="00382EED"/>
    <w:rsid w:val="00383E7E"/>
    <w:rsid w:val="00387C8E"/>
    <w:rsid w:val="0039734D"/>
    <w:rsid w:val="003A4436"/>
    <w:rsid w:val="003B2048"/>
    <w:rsid w:val="003B7EF1"/>
    <w:rsid w:val="003D1FBA"/>
    <w:rsid w:val="003D2833"/>
    <w:rsid w:val="003D63CC"/>
    <w:rsid w:val="003E34E6"/>
    <w:rsid w:val="003E771A"/>
    <w:rsid w:val="003F0A91"/>
    <w:rsid w:val="003F14CD"/>
    <w:rsid w:val="003F377A"/>
    <w:rsid w:val="003F52F4"/>
    <w:rsid w:val="003F5C44"/>
    <w:rsid w:val="003F62CD"/>
    <w:rsid w:val="00401D49"/>
    <w:rsid w:val="0040231D"/>
    <w:rsid w:val="00414219"/>
    <w:rsid w:val="00414D97"/>
    <w:rsid w:val="0041511F"/>
    <w:rsid w:val="00416CB5"/>
    <w:rsid w:val="0042248C"/>
    <w:rsid w:val="00422FB2"/>
    <w:rsid w:val="00427A17"/>
    <w:rsid w:val="00433D43"/>
    <w:rsid w:val="004418BF"/>
    <w:rsid w:val="0044391C"/>
    <w:rsid w:val="00445898"/>
    <w:rsid w:val="00452B56"/>
    <w:rsid w:val="00456A9C"/>
    <w:rsid w:val="004572FB"/>
    <w:rsid w:val="00461315"/>
    <w:rsid w:val="0046257C"/>
    <w:rsid w:val="004632CE"/>
    <w:rsid w:val="00464E39"/>
    <w:rsid w:val="00466ED3"/>
    <w:rsid w:val="00476B90"/>
    <w:rsid w:val="00485274"/>
    <w:rsid w:val="00491BAD"/>
    <w:rsid w:val="00491F12"/>
    <w:rsid w:val="00493D13"/>
    <w:rsid w:val="004A178D"/>
    <w:rsid w:val="004A190E"/>
    <w:rsid w:val="004A2DAE"/>
    <w:rsid w:val="004A47C6"/>
    <w:rsid w:val="004A557B"/>
    <w:rsid w:val="004A6FD5"/>
    <w:rsid w:val="004A7010"/>
    <w:rsid w:val="004B39AD"/>
    <w:rsid w:val="004C0C72"/>
    <w:rsid w:val="004C1E34"/>
    <w:rsid w:val="004C27E0"/>
    <w:rsid w:val="004C27E3"/>
    <w:rsid w:val="004C2F71"/>
    <w:rsid w:val="004C31A1"/>
    <w:rsid w:val="004C3341"/>
    <w:rsid w:val="004C551E"/>
    <w:rsid w:val="004C5654"/>
    <w:rsid w:val="004D51C9"/>
    <w:rsid w:val="004E0672"/>
    <w:rsid w:val="004E7E6F"/>
    <w:rsid w:val="00501AE7"/>
    <w:rsid w:val="00502324"/>
    <w:rsid w:val="00522B79"/>
    <w:rsid w:val="005272B1"/>
    <w:rsid w:val="00527F2E"/>
    <w:rsid w:val="00530439"/>
    <w:rsid w:val="005312A5"/>
    <w:rsid w:val="00531D73"/>
    <w:rsid w:val="005321EE"/>
    <w:rsid w:val="00534712"/>
    <w:rsid w:val="00537C1F"/>
    <w:rsid w:val="0054294F"/>
    <w:rsid w:val="00551ECB"/>
    <w:rsid w:val="00551FB2"/>
    <w:rsid w:val="0055581B"/>
    <w:rsid w:val="005651BD"/>
    <w:rsid w:val="00582151"/>
    <w:rsid w:val="00591131"/>
    <w:rsid w:val="00592388"/>
    <w:rsid w:val="005947AB"/>
    <w:rsid w:val="0059491C"/>
    <w:rsid w:val="005A178F"/>
    <w:rsid w:val="005A18DC"/>
    <w:rsid w:val="005A237D"/>
    <w:rsid w:val="005A4F73"/>
    <w:rsid w:val="005B0A3A"/>
    <w:rsid w:val="005B1EA5"/>
    <w:rsid w:val="005B5BBE"/>
    <w:rsid w:val="005B5BDF"/>
    <w:rsid w:val="005B5F0F"/>
    <w:rsid w:val="005B635F"/>
    <w:rsid w:val="005D2801"/>
    <w:rsid w:val="005D2874"/>
    <w:rsid w:val="005E14F9"/>
    <w:rsid w:val="005E49E2"/>
    <w:rsid w:val="005F256F"/>
    <w:rsid w:val="006024A0"/>
    <w:rsid w:val="00603D61"/>
    <w:rsid w:val="006053D5"/>
    <w:rsid w:val="006079E3"/>
    <w:rsid w:val="006136A7"/>
    <w:rsid w:val="00615912"/>
    <w:rsid w:val="00617446"/>
    <w:rsid w:val="00617E26"/>
    <w:rsid w:val="00624466"/>
    <w:rsid w:val="0062680B"/>
    <w:rsid w:val="00635737"/>
    <w:rsid w:val="0063626B"/>
    <w:rsid w:val="006378FC"/>
    <w:rsid w:val="006420BB"/>
    <w:rsid w:val="0064263E"/>
    <w:rsid w:val="006449D0"/>
    <w:rsid w:val="00653BC1"/>
    <w:rsid w:val="006540CF"/>
    <w:rsid w:val="0066254B"/>
    <w:rsid w:val="00666CEC"/>
    <w:rsid w:val="00667A4F"/>
    <w:rsid w:val="006736F4"/>
    <w:rsid w:val="006743B9"/>
    <w:rsid w:val="00680149"/>
    <w:rsid w:val="006866B9"/>
    <w:rsid w:val="00687923"/>
    <w:rsid w:val="006A3F2B"/>
    <w:rsid w:val="006A44D4"/>
    <w:rsid w:val="006A490F"/>
    <w:rsid w:val="006B4CC6"/>
    <w:rsid w:val="006C1C1F"/>
    <w:rsid w:val="006C6FD5"/>
    <w:rsid w:val="006C705A"/>
    <w:rsid w:val="006D2397"/>
    <w:rsid w:val="006E27CA"/>
    <w:rsid w:val="006E4638"/>
    <w:rsid w:val="006F4BC1"/>
    <w:rsid w:val="00702224"/>
    <w:rsid w:val="00707A82"/>
    <w:rsid w:val="00707FE5"/>
    <w:rsid w:val="00712A3E"/>
    <w:rsid w:val="00713E0B"/>
    <w:rsid w:val="00727432"/>
    <w:rsid w:val="0073036A"/>
    <w:rsid w:val="00734787"/>
    <w:rsid w:val="0073712B"/>
    <w:rsid w:val="00744305"/>
    <w:rsid w:val="00752F82"/>
    <w:rsid w:val="0075512C"/>
    <w:rsid w:val="00757D6F"/>
    <w:rsid w:val="007652C4"/>
    <w:rsid w:val="00775832"/>
    <w:rsid w:val="00776F14"/>
    <w:rsid w:val="007777BF"/>
    <w:rsid w:val="00780130"/>
    <w:rsid w:val="007813F1"/>
    <w:rsid w:val="00785198"/>
    <w:rsid w:val="007B2729"/>
    <w:rsid w:val="007B2B97"/>
    <w:rsid w:val="007B635F"/>
    <w:rsid w:val="007C03BC"/>
    <w:rsid w:val="007C1962"/>
    <w:rsid w:val="007C2668"/>
    <w:rsid w:val="007C3CB5"/>
    <w:rsid w:val="007C3FAA"/>
    <w:rsid w:val="007D4899"/>
    <w:rsid w:val="007E2B6A"/>
    <w:rsid w:val="007E5225"/>
    <w:rsid w:val="007E5C28"/>
    <w:rsid w:val="007F344D"/>
    <w:rsid w:val="007F5E5C"/>
    <w:rsid w:val="007F612A"/>
    <w:rsid w:val="008011D0"/>
    <w:rsid w:val="0081034E"/>
    <w:rsid w:val="0081078C"/>
    <w:rsid w:val="00810EDD"/>
    <w:rsid w:val="00811AD3"/>
    <w:rsid w:val="00811C8F"/>
    <w:rsid w:val="00814E4B"/>
    <w:rsid w:val="008167D7"/>
    <w:rsid w:val="00822861"/>
    <w:rsid w:val="0082683A"/>
    <w:rsid w:val="008308C3"/>
    <w:rsid w:val="00840CD3"/>
    <w:rsid w:val="008434D5"/>
    <w:rsid w:val="00844BF7"/>
    <w:rsid w:val="00844C29"/>
    <w:rsid w:val="008527DE"/>
    <w:rsid w:val="00860F3A"/>
    <w:rsid w:val="00861E0C"/>
    <w:rsid w:val="00865463"/>
    <w:rsid w:val="00871210"/>
    <w:rsid w:val="00874BA8"/>
    <w:rsid w:val="0087710B"/>
    <w:rsid w:val="0089322B"/>
    <w:rsid w:val="00897EE8"/>
    <w:rsid w:val="008B0389"/>
    <w:rsid w:val="008B2B85"/>
    <w:rsid w:val="008B7E09"/>
    <w:rsid w:val="008C485E"/>
    <w:rsid w:val="008C7660"/>
    <w:rsid w:val="008D0C7A"/>
    <w:rsid w:val="008D6046"/>
    <w:rsid w:val="008E7B35"/>
    <w:rsid w:val="008F2CA4"/>
    <w:rsid w:val="008F4DF4"/>
    <w:rsid w:val="008F6091"/>
    <w:rsid w:val="00901250"/>
    <w:rsid w:val="00901269"/>
    <w:rsid w:val="009042AE"/>
    <w:rsid w:val="00905B4E"/>
    <w:rsid w:val="00906953"/>
    <w:rsid w:val="00922B48"/>
    <w:rsid w:val="0092448E"/>
    <w:rsid w:val="00926B81"/>
    <w:rsid w:val="009316D5"/>
    <w:rsid w:val="009331C0"/>
    <w:rsid w:val="00933E77"/>
    <w:rsid w:val="0093465D"/>
    <w:rsid w:val="009364BD"/>
    <w:rsid w:val="00936797"/>
    <w:rsid w:val="0094129E"/>
    <w:rsid w:val="00941804"/>
    <w:rsid w:val="009450B9"/>
    <w:rsid w:val="00946CC2"/>
    <w:rsid w:val="00950A08"/>
    <w:rsid w:val="009534DD"/>
    <w:rsid w:val="00967334"/>
    <w:rsid w:val="00974AF7"/>
    <w:rsid w:val="009757D4"/>
    <w:rsid w:val="009835C9"/>
    <w:rsid w:val="00987BD6"/>
    <w:rsid w:val="0099053D"/>
    <w:rsid w:val="009937B0"/>
    <w:rsid w:val="00993B50"/>
    <w:rsid w:val="00994281"/>
    <w:rsid w:val="00994D0A"/>
    <w:rsid w:val="009972F1"/>
    <w:rsid w:val="009A55B1"/>
    <w:rsid w:val="009B1B26"/>
    <w:rsid w:val="009B4438"/>
    <w:rsid w:val="009B552C"/>
    <w:rsid w:val="009B6CA3"/>
    <w:rsid w:val="009B7FF8"/>
    <w:rsid w:val="009E6917"/>
    <w:rsid w:val="009E776C"/>
    <w:rsid w:val="009F0032"/>
    <w:rsid w:val="009F196E"/>
    <w:rsid w:val="009F21FC"/>
    <w:rsid w:val="009F329D"/>
    <w:rsid w:val="009F6112"/>
    <w:rsid w:val="009F671F"/>
    <w:rsid w:val="00A008EE"/>
    <w:rsid w:val="00A013E7"/>
    <w:rsid w:val="00A06146"/>
    <w:rsid w:val="00A06700"/>
    <w:rsid w:val="00A110A5"/>
    <w:rsid w:val="00A13570"/>
    <w:rsid w:val="00A1762E"/>
    <w:rsid w:val="00A20342"/>
    <w:rsid w:val="00A21D4E"/>
    <w:rsid w:val="00A2256B"/>
    <w:rsid w:val="00A23C72"/>
    <w:rsid w:val="00A250EB"/>
    <w:rsid w:val="00A26747"/>
    <w:rsid w:val="00A27619"/>
    <w:rsid w:val="00A31012"/>
    <w:rsid w:val="00A4500B"/>
    <w:rsid w:val="00A56FB3"/>
    <w:rsid w:val="00A6105E"/>
    <w:rsid w:val="00A6337B"/>
    <w:rsid w:val="00A6443B"/>
    <w:rsid w:val="00A66454"/>
    <w:rsid w:val="00A763BA"/>
    <w:rsid w:val="00A863BF"/>
    <w:rsid w:val="00AA1AB2"/>
    <w:rsid w:val="00AB2A8C"/>
    <w:rsid w:val="00AB3DAA"/>
    <w:rsid w:val="00AB68B7"/>
    <w:rsid w:val="00AC360F"/>
    <w:rsid w:val="00AC41FF"/>
    <w:rsid w:val="00AC75CB"/>
    <w:rsid w:val="00AE0A2A"/>
    <w:rsid w:val="00AE22D6"/>
    <w:rsid w:val="00AE3D68"/>
    <w:rsid w:val="00AE5F28"/>
    <w:rsid w:val="00AF0925"/>
    <w:rsid w:val="00AF1A01"/>
    <w:rsid w:val="00AF511E"/>
    <w:rsid w:val="00B025E5"/>
    <w:rsid w:val="00B05D4A"/>
    <w:rsid w:val="00B12333"/>
    <w:rsid w:val="00B13D1C"/>
    <w:rsid w:val="00B17B0C"/>
    <w:rsid w:val="00B21775"/>
    <w:rsid w:val="00B222B0"/>
    <w:rsid w:val="00B22487"/>
    <w:rsid w:val="00B2525C"/>
    <w:rsid w:val="00B30FC3"/>
    <w:rsid w:val="00B35710"/>
    <w:rsid w:val="00B426B3"/>
    <w:rsid w:val="00B42B11"/>
    <w:rsid w:val="00B46B69"/>
    <w:rsid w:val="00B53104"/>
    <w:rsid w:val="00B62A79"/>
    <w:rsid w:val="00B6340C"/>
    <w:rsid w:val="00B71865"/>
    <w:rsid w:val="00B74548"/>
    <w:rsid w:val="00B9029C"/>
    <w:rsid w:val="00B91520"/>
    <w:rsid w:val="00B96805"/>
    <w:rsid w:val="00BA2647"/>
    <w:rsid w:val="00BA5DE4"/>
    <w:rsid w:val="00BA763E"/>
    <w:rsid w:val="00BB08D3"/>
    <w:rsid w:val="00BB166B"/>
    <w:rsid w:val="00BB3198"/>
    <w:rsid w:val="00BB70A6"/>
    <w:rsid w:val="00BC355C"/>
    <w:rsid w:val="00BD3B9C"/>
    <w:rsid w:val="00BD41C4"/>
    <w:rsid w:val="00BE00E5"/>
    <w:rsid w:val="00BE205A"/>
    <w:rsid w:val="00BF2970"/>
    <w:rsid w:val="00BF5630"/>
    <w:rsid w:val="00C027BA"/>
    <w:rsid w:val="00C03816"/>
    <w:rsid w:val="00C07F63"/>
    <w:rsid w:val="00C13347"/>
    <w:rsid w:val="00C24BF2"/>
    <w:rsid w:val="00C251A5"/>
    <w:rsid w:val="00C255F1"/>
    <w:rsid w:val="00C32F0E"/>
    <w:rsid w:val="00C410C2"/>
    <w:rsid w:val="00C41799"/>
    <w:rsid w:val="00C41FF4"/>
    <w:rsid w:val="00C421E0"/>
    <w:rsid w:val="00C44613"/>
    <w:rsid w:val="00C613F3"/>
    <w:rsid w:val="00C63163"/>
    <w:rsid w:val="00C638D8"/>
    <w:rsid w:val="00C676C8"/>
    <w:rsid w:val="00C73A15"/>
    <w:rsid w:val="00C756CE"/>
    <w:rsid w:val="00C82C5B"/>
    <w:rsid w:val="00C91071"/>
    <w:rsid w:val="00C91845"/>
    <w:rsid w:val="00CA3296"/>
    <w:rsid w:val="00CA3E45"/>
    <w:rsid w:val="00CA6571"/>
    <w:rsid w:val="00CB0633"/>
    <w:rsid w:val="00CB4588"/>
    <w:rsid w:val="00CB7A61"/>
    <w:rsid w:val="00CC0593"/>
    <w:rsid w:val="00CC0ECF"/>
    <w:rsid w:val="00CD25AE"/>
    <w:rsid w:val="00CD3FE7"/>
    <w:rsid w:val="00CD668D"/>
    <w:rsid w:val="00CD774B"/>
    <w:rsid w:val="00CE0949"/>
    <w:rsid w:val="00CE2C7C"/>
    <w:rsid w:val="00CE793E"/>
    <w:rsid w:val="00CF2413"/>
    <w:rsid w:val="00CF247C"/>
    <w:rsid w:val="00CF79B7"/>
    <w:rsid w:val="00D00DD9"/>
    <w:rsid w:val="00D058FC"/>
    <w:rsid w:val="00D10347"/>
    <w:rsid w:val="00D17DF4"/>
    <w:rsid w:val="00D21E6B"/>
    <w:rsid w:val="00D24412"/>
    <w:rsid w:val="00D27811"/>
    <w:rsid w:val="00D329AE"/>
    <w:rsid w:val="00D3340E"/>
    <w:rsid w:val="00D4138F"/>
    <w:rsid w:val="00D42FB0"/>
    <w:rsid w:val="00D5782C"/>
    <w:rsid w:val="00D60870"/>
    <w:rsid w:val="00D67B47"/>
    <w:rsid w:val="00D74047"/>
    <w:rsid w:val="00D7508F"/>
    <w:rsid w:val="00D7523E"/>
    <w:rsid w:val="00D76347"/>
    <w:rsid w:val="00D83904"/>
    <w:rsid w:val="00D87C51"/>
    <w:rsid w:val="00D90094"/>
    <w:rsid w:val="00D91804"/>
    <w:rsid w:val="00D926A4"/>
    <w:rsid w:val="00D94191"/>
    <w:rsid w:val="00D94761"/>
    <w:rsid w:val="00D97F16"/>
    <w:rsid w:val="00DA00CB"/>
    <w:rsid w:val="00DA091E"/>
    <w:rsid w:val="00DA29C2"/>
    <w:rsid w:val="00DA5F9E"/>
    <w:rsid w:val="00DB17D3"/>
    <w:rsid w:val="00DB5CC5"/>
    <w:rsid w:val="00DB75B6"/>
    <w:rsid w:val="00DC07F7"/>
    <w:rsid w:val="00DD1652"/>
    <w:rsid w:val="00DD4AA5"/>
    <w:rsid w:val="00DD5FB3"/>
    <w:rsid w:val="00DE7050"/>
    <w:rsid w:val="00DF49FB"/>
    <w:rsid w:val="00DF564D"/>
    <w:rsid w:val="00DF6AB0"/>
    <w:rsid w:val="00DF6B31"/>
    <w:rsid w:val="00DF6D25"/>
    <w:rsid w:val="00E002D6"/>
    <w:rsid w:val="00E04471"/>
    <w:rsid w:val="00E10092"/>
    <w:rsid w:val="00E108BB"/>
    <w:rsid w:val="00E1200B"/>
    <w:rsid w:val="00E13764"/>
    <w:rsid w:val="00E141FB"/>
    <w:rsid w:val="00E14636"/>
    <w:rsid w:val="00E1503F"/>
    <w:rsid w:val="00E1535B"/>
    <w:rsid w:val="00E160CF"/>
    <w:rsid w:val="00E244D6"/>
    <w:rsid w:val="00E25FF5"/>
    <w:rsid w:val="00E30E14"/>
    <w:rsid w:val="00E31AE4"/>
    <w:rsid w:val="00E32D82"/>
    <w:rsid w:val="00E4747B"/>
    <w:rsid w:val="00E52BDC"/>
    <w:rsid w:val="00E6020B"/>
    <w:rsid w:val="00E6516F"/>
    <w:rsid w:val="00E673F6"/>
    <w:rsid w:val="00E76331"/>
    <w:rsid w:val="00E77B45"/>
    <w:rsid w:val="00E84919"/>
    <w:rsid w:val="00E85B6F"/>
    <w:rsid w:val="00E87937"/>
    <w:rsid w:val="00E935D4"/>
    <w:rsid w:val="00E95116"/>
    <w:rsid w:val="00E97E4E"/>
    <w:rsid w:val="00EA01AA"/>
    <w:rsid w:val="00EA68B1"/>
    <w:rsid w:val="00EB1F50"/>
    <w:rsid w:val="00EB2EAE"/>
    <w:rsid w:val="00EB3C73"/>
    <w:rsid w:val="00EB3CAC"/>
    <w:rsid w:val="00EB5989"/>
    <w:rsid w:val="00EC6363"/>
    <w:rsid w:val="00ED60D1"/>
    <w:rsid w:val="00EE2D65"/>
    <w:rsid w:val="00EE74DE"/>
    <w:rsid w:val="00EF0926"/>
    <w:rsid w:val="00EF294F"/>
    <w:rsid w:val="00EF4E1F"/>
    <w:rsid w:val="00EF74AB"/>
    <w:rsid w:val="00F0142A"/>
    <w:rsid w:val="00F05386"/>
    <w:rsid w:val="00F14B97"/>
    <w:rsid w:val="00F26AB5"/>
    <w:rsid w:val="00F32FED"/>
    <w:rsid w:val="00F56ECB"/>
    <w:rsid w:val="00F64B83"/>
    <w:rsid w:val="00F64BC4"/>
    <w:rsid w:val="00F65080"/>
    <w:rsid w:val="00F6726C"/>
    <w:rsid w:val="00F700DA"/>
    <w:rsid w:val="00F710E3"/>
    <w:rsid w:val="00F7324F"/>
    <w:rsid w:val="00F82AED"/>
    <w:rsid w:val="00F90C4E"/>
    <w:rsid w:val="00FA207D"/>
    <w:rsid w:val="00FA296C"/>
    <w:rsid w:val="00FA4015"/>
    <w:rsid w:val="00FB7B27"/>
    <w:rsid w:val="00FC0CA1"/>
    <w:rsid w:val="00FD4CEA"/>
    <w:rsid w:val="00FE30F3"/>
    <w:rsid w:val="00FE5C3F"/>
    <w:rsid w:val="00FF08E0"/>
    <w:rsid w:val="00FF248A"/>
    <w:rsid w:val="00FF3166"/>
    <w:rsid w:val="00FF3CF7"/>
    <w:rsid w:val="00FF479D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EEEA4"/>
  <w15:chartTrackingRefBased/>
  <w15:docId w15:val="{DCE6706F-3C80-4BB6-BB85-4BEE6209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C766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20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rsid w:val="00933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1C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5E49E2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9E2"/>
    <w:pPr>
      <w:ind w:left="720"/>
      <w:contextualSpacing/>
    </w:pPr>
    <w:rPr>
      <w:lang w:val="en-IE"/>
    </w:rPr>
  </w:style>
  <w:style w:type="paragraph" w:styleId="Header">
    <w:name w:val="header"/>
    <w:basedOn w:val="Normal"/>
    <w:link w:val="HeaderChar"/>
    <w:uiPriority w:val="99"/>
    <w:unhideWhenUsed/>
    <w:rsid w:val="00617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E26"/>
  </w:style>
  <w:style w:type="paragraph" w:styleId="Footer">
    <w:name w:val="footer"/>
    <w:basedOn w:val="Normal"/>
    <w:link w:val="FooterChar"/>
    <w:uiPriority w:val="99"/>
    <w:unhideWhenUsed/>
    <w:rsid w:val="00617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E26"/>
  </w:style>
  <w:style w:type="character" w:styleId="CommentReference">
    <w:name w:val="annotation reference"/>
    <w:basedOn w:val="DefaultParagraphFont"/>
    <w:uiPriority w:val="99"/>
    <w:semiHidden/>
    <w:unhideWhenUsed/>
    <w:rsid w:val="00FF3CF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CF7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CF7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pf0">
    <w:name w:val="pf0"/>
    <w:basedOn w:val="Normal"/>
    <w:rsid w:val="0003418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cf01">
    <w:name w:val="cf01"/>
    <w:basedOn w:val="DefaultParagraphFont"/>
    <w:rsid w:val="00034188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EB59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DB7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5B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C7660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D6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shodo@cafod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tpsupply@cafod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ebremedhin@cafod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53A4B-8A65-4E5E-A641-FBF10746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Mansarico</dc:creator>
  <cp:keywords/>
  <dc:description/>
  <cp:lastModifiedBy>Daniel Gebremedhin</cp:lastModifiedBy>
  <cp:revision>305</cp:revision>
  <dcterms:created xsi:type="dcterms:W3CDTF">2024-12-06T07:13:00Z</dcterms:created>
  <dcterms:modified xsi:type="dcterms:W3CDTF">2024-12-17T07:06:00Z</dcterms:modified>
</cp:coreProperties>
</file>