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6A59" w14:textId="77777777" w:rsidR="005329AE" w:rsidRPr="005329AE" w:rsidRDefault="005329AE" w:rsidP="005329AE">
      <w:pPr>
        <w:pStyle w:val="BodyText"/>
        <w:tabs>
          <w:tab w:val="left" w:pos="1596"/>
        </w:tabs>
        <w:kinsoku w:val="0"/>
        <w:overflowPunct w:val="0"/>
        <w:spacing w:before="120" w:line="252" w:lineRule="auto"/>
        <w:rPr>
          <w:rFonts w:ascii="Times New Roman" w:hAnsi="Times New Roman" w:cs="Times New Roman"/>
          <w:sz w:val="20"/>
          <w:szCs w:val="20"/>
        </w:rPr>
      </w:pPr>
      <w:r>
        <w:rPr>
          <w:rFonts w:ascii="Times New Roman" w:hAnsi="Times New Roman" w:cs="Times New Roman"/>
          <w:sz w:val="20"/>
          <w:szCs w:val="20"/>
        </w:rPr>
        <w:tab/>
      </w:r>
      <w:r w:rsidRPr="005329AE">
        <w:rPr>
          <w:rFonts w:ascii="Times New Roman" w:hAnsi="Times New Roman" w:cs="Times New Roman"/>
          <w:sz w:val="20"/>
          <w:szCs w:val="20"/>
        </w:rPr>
        <w:drawing>
          <wp:inline distT="0" distB="0" distL="0" distR="0" wp14:anchorId="26894678" wp14:editId="7B611E44">
            <wp:extent cx="410273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735" cy="1409700"/>
                    </a:xfrm>
                    <a:prstGeom prst="rect">
                      <a:avLst/>
                    </a:prstGeom>
                    <a:noFill/>
                  </pic:spPr>
                </pic:pic>
              </a:graphicData>
            </a:graphic>
          </wp:inline>
        </w:drawing>
      </w:r>
    </w:p>
    <w:p w14:paraId="6BF4B9D0" w14:textId="77777777" w:rsidR="005329AE" w:rsidRPr="005329AE" w:rsidRDefault="005329AE" w:rsidP="005329AE">
      <w:pPr>
        <w:pStyle w:val="BodyText"/>
        <w:tabs>
          <w:tab w:val="left" w:pos="1596"/>
        </w:tabs>
        <w:kinsoku w:val="0"/>
        <w:overflowPunct w:val="0"/>
        <w:spacing w:before="120" w:line="252" w:lineRule="auto"/>
        <w:rPr>
          <w:rFonts w:ascii="Times New Roman" w:hAnsi="Times New Roman" w:cs="Times New Roman"/>
          <w:sz w:val="20"/>
          <w:szCs w:val="20"/>
        </w:rPr>
      </w:pPr>
      <w:r w:rsidRPr="005329AE">
        <w:rPr>
          <w:rFonts w:ascii="Times New Roman" w:hAnsi="Times New Roman" w:cs="Times New Roman"/>
          <w:sz w:val="20"/>
          <w:szCs w:val="20"/>
        </w:rPr>
        <mc:AlternateContent>
          <mc:Choice Requires="wps">
            <w:drawing>
              <wp:anchor distT="0" distB="0" distL="114300" distR="114300" simplePos="0" relativeHeight="251659264" behindDoc="0" locked="0" layoutInCell="1" allowOverlap="1" wp14:anchorId="57D30B24" wp14:editId="565F4868">
                <wp:simplePos x="0" y="0"/>
                <wp:positionH relativeFrom="column">
                  <wp:posOffset>365760</wp:posOffset>
                </wp:positionH>
                <wp:positionV relativeFrom="paragraph">
                  <wp:posOffset>22860</wp:posOffset>
                </wp:positionV>
                <wp:extent cx="5772150" cy="0"/>
                <wp:effectExtent l="13335" t="13335" r="571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5455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2FACF" id="_x0000_t32" coordsize="21600,21600" o:spt="32" o:oned="t" path="m,l21600,21600e" filled="f">
                <v:path arrowok="t" fillok="f" o:connecttype="none"/>
                <o:lock v:ext="edit" shapetype="t"/>
              </v:shapetype>
              <v:shape id="AutoShape 1" o:spid="_x0000_s1026" type="#_x0000_t32" style="position:absolute;margin-left:28.8pt;margin-top:1.8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" strokecolor="#545556"/>
            </w:pict>
          </mc:Fallback>
        </mc:AlternateContent>
      </w:r>
    </w:p>
    <w:p w14:paraId="739EB55B" w14:textId="77777777" w:rsidR="008B35D8" w:rsidRPr="00A14EBB" w:rsidRDefault="008B35D8" w:rsidP="008B35D8">
      <w:pPr>
        <w:pStyle w:val="BodyText"/>
        <w:kinsoku w:val="0"/>
        <w:overflowPunct w:val="0"/>
        <w:spacing w:before="120" w:line="252" w:lineRule="auto"/>
        <w:ind w:left="0"/>
        <w:rPr>
          <w:rFonts w:ascii="Times New Roman" w:hAnsi="Times New Roman" w:cs="Times New Roman"/>
          <w:sz w:val="20"/>
          <w:szCs w:val="20"/>
        </w:rPr>
      </w:pPr>
    </w:p>
    <w:p w14:paraId="2AA0494A" w14:textId="6D6A37F1" w:rsidR="008B35D8" w:rsidRPr="00A14EBB" w:rsidRDefault="008B35D8" w:rsidP="006B20CA">
      <w:pPr>
        <w:pStyle w:val="BodyText"/>
        <w:kinsoku w:val="0"/>
        <w:overflowPunct w:val="0"/>
        <w:spacing w:before="120" w:line="252" w:lineRule="auto"/>
        <w:ind w:right="1228"/>
        <w:rPr>
          <w:rFonts w:ascii="Times New Roman" w:eastAsiaTheme="majorEastAsia" w:hAnsi="Times New Roman" w:cs="Times New Roman"/>
          <w:b/>
          <w:bCs/>
          <w:caps/>
          <w:noProof/>
          <w:color w:val="262626" w:themeColor="text1" w:themeTint="D9"/>
          <w:kern w:val="24"/>
          <w:sz w:val="56"/>
          <w:szCs w:val="72"/>
        </w:rPr>
      </w:pPr>
      <w:r w:rsidRPr="00A14EBB">
        <w:rPr>
          <w:rFonts w:ascii="Times New Roman" w:eastAsiaTheme="majorEastAsia" w:hAnsi="Times New Roman" w:cs="Times New Roman"/>
          <w:b/>
          <w:bCs/>
          <w:caps/>
          <w:noProof/>
          <w:color w:val="262626" w:themeColor="text1" w:themeTint="D9"/>
          <w:kern w:val="24"/>
          <w:sz w:val="56"/>
          <w:szCs w:val="72"/>
        </w:rPr>
        <w:t>Request for Applications</w:t>
      </w:r>
      <w:r w:rsidR="00F06CE7">
        <w:rPr>
          <w:rFonts w:ascii="Times New Roman" w:eastAsiaTheme="majorEastAsia" w:hAnsi="Times New Roman" w:cs="Times New Roman"/>
          <w:b/>
          <w:bCs/>
          <w:caps/>
          <w:noProof/>
          <w:color w:val="262626" w:themeColor="text1" w:themeTint="D9"/>
          <w:kern w:val="24"/>
          <w:sz w:val="56"/>
          <w:szCs w:val="72"/>
        </w:rPr>
        <w:t xml:space="preserve">    </w:t>
      </w:r>
      <w:bookmarkStart w:id="0" w:name="_GoBack"/>
      <w:bookmarkEnd w:id="0"/>
      <w:r w:rsidR="008B3CDF">
        <w:rPr>
          <w:rFonts w:ascii="Times New Roman" w:eastAsiaTheme="majorEastAsia" w:hAnsi="Times New Roman" w:cs="Times New Roman"/>
          <w:b/>
          <w:bCs/>
          <w:caps/>
          <w:noProof/>
          <w:color w:val="262626" w:themeColor="text1" w:themeTint="D9"/>
          <w:kern w:val="24"/>
          <w:sz w:val="56"/>
          <w:szCs w:val="72"/>
        </w:rPr>
        <w:t xml:space="preserve"> </w:t>
      </w:r>
    </w:p>
    <w:p w14:paraId="62285EA4" w14:textId="77777777" w:rsidR="008B35D8" w:rsidRPr="00A14EBB" w:rsidRDefault="008B35D8" w:rsidP="008B35D8">
      <w:pPr>
        <w:pStyle w:val="BodyText"/>
        <w:kinsoku w:val="0"/>
        <w:overflowPunct w:val="0"/>
        <w:spacing w:before="120" w:line="252" w:lineRule="auto"/>
        <w:ind w:right="1228"/>
        <w:rPr>
          <w:rFonts w:ascii="Times New Roman" w:eastAsiaTheme="majorEastAsia" w:hAnsi="Times New Roman" w:cs="Times New Roman"/>
          <w:b/>
          <w:bCs/>
          <w:caps/>
          <w:noProof/>
          <w:color w:val="262626" w:themeColor="text1" w:themeTint="D9"/>
          <w:kern w:val="24"/>
          <w:sz w:val="56"/>
          <w:szCs w:val="72"/>
        </w:rPr>
      </w:pPr>
    </w:p>
    <w:p w14:paraId="0BD229CF" w14:textId="7A0AB302" w:rsidR="008B35D8" w:rsidRPr="00A14EBB" w:rsidRDefault="008B35D8" w:rsidP="0040772F">
      <w:pPr>
        <w:pStyle w:val="BodyText"/>
        <w:kinsoku w:val="0"/>
        <w:overflowPunct w:val="0"/>
        <w:spacing w:before="120" w:line="252" w:lineRule="auto"/>
        <w:ind w:right="1228"/>
        <w:rPr>
          <w:rFonts w:ascii="Times New Roman" w:eastAsiaTheme="majorEastAsia" w:hAnsi="Times New Roman" w:cs="Times New Roman"/>
          <w:b/>
          <w:bCs/>
          <w:caps/>
          <w:noProof/>
          <w:color w:val="289195"/>
          <w:kern w:val="24"/>
          <w:sz w:val="56"/>
          <w:szCs w:val="72"/>
        </w:rPr>
      </w:pPr>
      <w:r w:rsidRPr="00A14EBB">
        <w:rPr>
          <w:rFonts w:ascii="Times New Roman" w:eastAsiaTheme="majorEastAsia" w:hAnsi="Times New Roman" w:cs="Times New Roman"/>
          <w:b/>
          <w:bCs/>
          <w:caps/>
          <w:noProof/>
          <w:color w:val="289195"/>
          <w:kern w:val="24"/>
          <w:sz w:val="56"/>
          <w:szCs w:val="72"/>
        </w:rPr>
        <w:t>MOMENTUM Integrated Health Resilience:</w:t>
      </w:r>
    </w:p>
    <w:p w14:paraId="07824B9E" w14:textId="77777777" w:rsidR="0004436B" w:rsidRPr="00A14EBB" w:rsidRDefault="0004436B" w:rsidP="0040772F">
      <w:pPr>
        <w:pStyle w:val="BodyText"/>
        <w:kinsoku w:val="0"/>
        <w:overflowPunct w:val="0"/>
        <w:spacing w:before="120" w:line="252" w:lineRule="auto"/>
        <w:ind w:right="1228"/>
        <w:rPr>
          <w:rFonts w:ascii="Times New Roman" w:eastAsiaTheme="majorEastAsia" w:hAnsi="Times New Roman" w:cs="Times New Roman"/>
          <w:b/>
          <w:bCs/>
          <w:caps/>
          <w:noProof/>
          <w:color w:val="289195"/>
          <w:kern w:val="24"/>
          <w:sz w:val="56"/>
          <w:szCs w:val="72"/>
        </w:rPr>
      </w:pPr>
    </w:p>
    <w:p w14:paraId="6C6142D7" w14:textId="44105232" w:rsidR="0040772F" w:rsidRPr="00CC221C" w:rsidRDefault="00856A14" w:rsidP="008B3CDF">
      <w:pPr>
        <w:pStyle w:val="BodyText"/>
        <w:kinsoku w:val="0"/>
        <w:overflowPunct w:val="0"/>
        <w:spacing w:before="120" w:line="252" w:lineRule="auto"/>
        <w:rPr>
          <w:rFonts w:ascii="Times New Roman" w:eastAsiaTheme="majorEastAsia" w:hAnsi="Times New Roman" w:cs="Times New Roman"/>
          <w:b/>
          <w:caps/>
          <w:color w:val="289195"/>
          <w:kern w:val="24"/>
          <w:sz w:val="40"/>
          <w:szCs w:val="40"/>
        </w:rPr>
      </w:pPr>
      <w:r w:rsidRPr="00CC221C">
        <w:rPr>
          <w:rFonts w:ascii="Times New Roman" w:eastAsiaTheme="majorEastAsia" w:hAnsi="Times New Roman" w:cs="Times New Roman"/>
          <w:b/>
          <w:caps/>
          <w:color w:val="289195"/>
          <w:kern w:val="24"/>
          <w:sz w:val="40"/>
          <w:szCs w:val="40"/>
        </w:rPr>
        <w:t xml:space="preserve">SOuth Sudan </w:t>
      </w:r>
      <w:r w:rsidR="008B3CDF" w:rsidRPr="00CC221C">
        <w:rPr>
          <w:rFonts w:ascii="Times New Roman" w:eastAsiaTheme="majorEastAsia" w:hAnsi="Times New Roman" w:cs="Times New Roman"/>
          <w:b/>
          <w:caps/>
          <w:color w:val="289195"/>
          <w:kern w:val="24"/>
          <w:sz w:val="40"/>
          <w:szCs w:val="40"/>
        </w:rPr>
        <w:t>- SBC communication packages</w:t>
      </w:r>
    </w:p>
    <w:p w14:paraId="247551BF" w14:textId="4AE43068" w:rsidR="00082071" w:rsidRDefault="00082071" w:rsidP="0040772F">
      <w:pPr>
        <w:pStyle w:val="BodyText"/>
        <w:kinsoku w:val="0"/>
        <w:overflowPunct w:val="0"/>
        <w:spacing w:before="120" w:line="252" w:lineRule="auto"/>
        <w:ind w:right="1228"/>
        <w:rPr>
          <w:rFonts w:ascii="Times New Roman" w:eastAsiaTheme="majorEastAsia" w:hAnsi="Times New Roman" w:cs="Times New Roman"/>
          <w:b/>
          <w:caps/>
          <w:color w:val="289195"/>
          <w:kern w:val="24"/>
          <w:sz w:val="32"/>
          <w:szCs w:val="32"/>
        </w:rPr>
      </w:pPr>
    </w:p>
    <w:p w14:paraId="2F21E564" w14:textId="77777777" w:rsidR="008B3CDF" w:rsidRPr="00A14EBB" w:rsidRDefault="008B3CDF" w:rsidP="0040772F">
      <w:pPr>
        <w:pStyle w:val="BodyText"/>
        <w:kinsoku w:val="0"/>
        <w:overflowPunct w:val="0"/>
        <w:spacing w:before="120" w:line="252" w:lineRule="auto"/>
        <w:ind w:right="1228"/>
        <w:rPr>
          <w:rFonts w:ascii="Times New Roman" w:eastAsiaTheme="majorEastAsia" w:hAnsi="Times New Roman" w:cs="Times New Roman"/>
          <w:b/>
          <w:caps/>
          <w:color w:val="289195"/>
          <w:kern w:val="24"/>
          <w:sz w:val="32"/>
          <w:szCs w:val="32"/>
        </w:rPr>
      </w:pPr>
    </w:p>
    <w:p w14:paraId="48E44055" w14:textId="77777777" w:rsidR="00082071" w:rsidRPr="00A14EBB" w:rsidRDefault="00082071" w:rsidP="0040772F">
      <w:pPr>
        <w:pStyle w:val="BodyText"/>
        <w:kinsoku w:val="0"/>
        <w:overflowPunct w:val="0"/>
        <w:spacing w:before="120" w:line="252" w:lineRule="auto"/>
        <w:ind w:right="1228"/>
        <w:rPr>
          <w:rFonts w:ascii="Times New Roman" w:eastAsiaTheme="majorEastAsia" w:hAnsi="Times New Roman" w:cs="Times New Roman"/>
          <w:b/>
          <w:caps/>
          <w:color w:val="289195"/>
          <w:kern w:val="24"/>
          <w:sz w:val="32"/>
          <w:szCs w:val="32"/>
        </w:rPr>
      </w:pPr>
    </w:p>
    <w:tbl>
      <w:tblPr>
        <w:tblStyle w:val="TableGrid"/>
        <w:tblpPr w:leftFromText="180" w:rightFromText="180" w:vertAnchor="text" w:horzAnchor="page" w:tblpX="5128" w:tblpY="475"/>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770"/>
      </w:tblGrid>
      <w:tr w:rsidR="00082071" w:rsidRPr="008A5F27" w14:paraId="434B31A1" w14:textId="77777777" w:rsidTr="008A5F27">
        <w:trPr>
          <w:trHeight w:val="271"/>
        </w:trPr>
        <w:tc>
          <w:tcPr>
            <w:tcW w:w="2790" w:type="dxa"/>
          </w:tcPr>
          <w:p w14:paraId="6DAB84FD" w14:textId="494F11D2" w:rsidR="00082071" w:rsidRPr="005329AE" w:rsidRDefault="00082071" w:rsidP="00A34E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ind w:hanging="100"/>
              <w:jc w:val="center"/>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 xml:space="preserve">Issuance Date:  </w:t>
            </w:r>
          </w:p>
        </w:tc>
        <w:tc>
          <w:tcPr>
            <w:tcW w:w="4770" w:type="dxa"/>
          </w:tcPr>
          <w:p w14:paraId="6819DD49" w14:textId="29645712" w:rsidR="00082071" w:rsidRPr="005329AE" w:rsidRDefault="008A5F27"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 xml:space="preserve">October </w:t>
            </w:r>
            <w:r w:rsidR="00A34E87" w:rsidRPr="005329AE">
              <w:rPr>
                <w:rFonts w:ascii="Times New Roman" w:hAnsi="Times New Roman" w:cs="Times New Roman"/>
                <w:b/>
                <w:bCs/>
                <w:color w:val="3B3838" w:themeColor="background2" w:themeShade="40"/>
                <w:sz w:val="24"/>
                <w:szCs w:val="24"/>
              </w:rPr>
              <w:t>7</w:t>
            </w:r>
            <w:r w:rsidR="00082071" w:rsidRPr="005329AE">
              <w:rPr>
                <w:rFonts w:ascii="Times New Roman" w:hAnsi="Times New Roman" w:cs="Times New Roman"/>
                <w:b/>
                <w:bCs/>
                <w:color w:val="3B3838" w:themeColor="background2" w:themeShade="40"/>
                <w:sz w:val="24"/>
                <w:szCs w:val="24"/>
              </w:rPr>
              <w:t>, 2021</w:t>
            </w:r>
          </w:p>
        </w:tc>
      </w:tr>
      <w:tr w:rsidR="00082071" w:rsidRPr="008A5F27" w14:paraId="47070E51" w14:textId="77777777" w:rsidTr="008B3CDF">
        <w:trPr>
          <w:trHeight w:val="334"/>
        </w:trPr>
        <w:tc>
          <w:tcPr>
            <w:tcW w:w="2790" w:type="dxa"/>
          </w:tcPr>
          <w:p w14:paraId="36BBCDD9" w14:textId="0C07376F" w:rsidR="00082071" w:rsidRPr="005329AE" w:rsidRDefault="00082071"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right"/>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Deadline for Questions:</w:t>
            </w:r>
          </w:p>
        </w:tc>
        <w:tc>
          <w:tcPr>
            <w:tcW w:w="4770" w:type="dxa"/>
          </w:tcPr>
          <w:p w14:paraId="5DD4C7EF" w14:textId="6506FA65" w:rsidR="00082071" w:rsidRPr="005329AE" w:rsidRDefault="008A5F27"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 xml:space="preserve">October </w:t>
            </w:r>
            <w:r w:rsidR="00D26E2B" w:rsidRPr="005329AE">
              <w:rPr>
                <w:rFonts w:ascii="Times New Roman" w:hAnsi="Times New Roman" w:cs="Times New Roman"/>
                <w:b/>
                <w:bCs/>
                <w:color w:val="3B3838" w:themeColor="background2" w:themeShade="40"/>
                <w:sz w:val="24"/>
                <w:szCs w:val="24"/>
              </w:rPr>
              <w:t>14</w:t>
            </w:r>
            <w:r w:rsidRPr="005329AE">
              <w:rPr>
                <w:rFonts w:ascii="Times New Roman" w:hAnsi="Times New Roman" w:cs="Times New Roman"/>
                <w:b/>
                <w:bCs/>
                <w:color w:val="3B3838" w:themeColor="background2" w:themeShade="40"/>
                <w:sz w:val="24"/>
                <w:szCs w:val="24"/>
              </w:rPr>
              <w:t xml:space="preserve">, </w:t>
            </w:r>
            <w:r w:rsidR="00082071" w:rsidRPr="005329AE">
              <w:rPr>
                <w:rFonts w:ascii="Times New Roman" w:hAnsi="Times New Roman" w:cs="Times New Roman"/>
                <w:b/>
                <w:bCs/>
                <w:color w:val="3B3838" w:themeColor="background2" w:themeShade="40"/>
                <w:sz w:val="24"/>
                <w:szCs w:val="24"/>
              </w:rPr>
              <w:t>17:00 South Sudan Time</w:t>
            </w:r>
          </w:p>
        </w:tc>
      </w:tr>
      <w:tr w:rsidR="00082071" w:rsidRPr="008A5F27" w14:paraId="596DEAC7" w14:textId="77777777" w:rsidTr="008B3CDF">
        <w:trPr>
          <w:trHeight w:val="504"/>
        </w:trPr>
        <w:tc>
          <w:tcPr>
            <w:tcW w:w="2790" w:type="dxa"/>
          </w:tcPr>
          <w:p w14:paraId="74BD01E1" w14:textId="2365BEDE" w:rsidR="00082071" w:rsidRPr="005329AE" w:rsidRDefault="00082071"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right"/>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Deadline for Proposals:</w:t>
            </w:r>
          </w:p>
        </w:tc>
        <w:tc>
          <w:tcPr>
            <w:tcW w:w="4770" w:type="dxa"/>
          </w:tcPr>
          <w:p w14:paraId="11FE0762" w14:textId="3A0325CC" w:rsidR="00082071" w:rsidRPr="005329AE" w:rsidRDefault="008A5F27"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after="120" w:line="252" w:lineRule="auto"/>
              <w:jc w:val="both"/>
              <w:rPr>
                <w:rFonts w:ascii="Times New Roman" w:hAnsi="Times New Roman" w:cs="Times New Roman"/>
                <w:b/>
                <w:bCs/>
                <w:color w:val="3B3838" w:themeColor="background2" w:themeShade="40"/>
                <w:sz w:val="24"/>
                <w:szCs w:val="24"/>
              </w:rPr>
            </w:pPr>
            <w:r w:rsidRPr="005329AE">
              <w:rPr>
                <w:rFonts w:ascii="Times New Roman" w:hAnsi="Times New Roman" w:cs="Times New Roman"/>
                <w:b/>
                <w:bCs/>
                <w:color w:val="3B3838" w:themeColor="background2" w:themeShade="40"/>
                <w:sz w:val="24"/>
                <w:szCs w:val="24"/>
              </w:rPr>
              <w:t xml:space="preserve">October </w:t>
            </w:r>
            <w:r w:rsidR="00A34E87" w:rsidRPr="005329AE">
              <w:rPr>
                <w:rFonts w:ascii="Times New Roman" w:hAnsi="Times New Roman" w:cs="Times New Roman"/>
                <w:b/>
                <w:bCs/>
                <w:color w:val="3B3838" w:themeColor="background2" w:themeShade="40"/>
                <w:sz w:val="24"/>
                <w:szCs w:val="24"/>
              </w:rPr>
              <w:t>2</w:t>
            </w:r>
            <w:r w:rsidR="00D26E2B" w:rsidRPr="005329AE">
              <w:rPr>
                <w:rFonts w:ascii="Times New Roman" w:hAnsi="Times New Roman" w:cs="Times New Roman"/>
                <w:b/>
                <w:bCs/>
                <w:color w:val="3B3838" w:themeColor="background2" w:themeShade="40"/>
                <w:sz w:val="24"/>
                <w:szCs w:val="24"/>
              </w:rPr>
              <w:t>4</w:t>
            </w:r>
            <w:r w:rsidRPr="005329AE">
              <w:rPr>
                <w:rFonts w:ascii="Times New Roman" w:hAnsi="Times New Roman" w:cs="Times New Roman"/>
                <w:b/>
                <w:bCs/>
                <w:color w:val="3B3838" w:themeColor="background2" w:themeShade="40"/>
                <w:sz w:val="24"/>
                <w:szCs w:val="24"/>
              </w:rPr>
              <w:t xml:space="preserve">, </w:t>
            </w:r>
            <w:r w:rsidR="00082071" w:rsidRPr="005329AE">
              <w:rPr>
                <w:rFonts w:ascii="Times New Roman" w:hAnsi="Times New Roman" w:cs="Times New Roman"/>
                <w:b/>
                <w:bCs/>
                <w:color w:val="3B3838" w:themeColor="background2" w:themeShade="40"/>
                <w:sz w:val="24"/>
                <w:szCs w:val="24"/>
              </w:rPr>
              <w:t>17:00 South Sudan Time</w:t>
            </w:r>
          </w:p>
        </w:tc>
      </w:tr>
    </w:tbl>
    <w:p w14:paraId="4F93AC67" w14:textId="77777777" w:rsidR="005C4454" w:rsidRPr="00A14EBB" w:rsidRDefault="005C4454" w:rsidP="0040772F">
      <w:pPr>
        <w:pStyle w:val="BodyText"/>
        <w:kinsoku w:val="0"/>
        <w:overflowPunct w:val="0"/>
        <w:spacing w:before="120" w:line="252" w:lineRule="auto"/>
        <w:ind w:right="1228"/>
        <w:rPr>
          <w:rFonts w:ascii="Times New Roman" w:eastAsiaTheme="majorEastAsia" w:hAnsi="Times New Roman" w:cs="Times New Roman"/>
          <w:b/>
          <w:caps/>
          <w:color w:val="289195"/>
          <w:kern w:val="24"/>
          <w:sz w:val="52"/>
          <w:szCs w:val="52"/>
        </w:rPr>
      </w:pPr>
    </w:p>
    <w:p w14:paraId="74755739" w14:textId="77777777" w:rsidR="008B35D8" w:rsidRDefault="008B35D8" w:rsidP="008B35D8">
      <w:pPr>
        <w:pStyle w:val="BodyText"/>
        <w:kinsoku w:val="0"/>
        <w:overflowPunct w:val="0"/>
        <w:spacing w:before="120" w:line="252" w:lineRule="auto"/>
        <w:ind w:right="6988"/>
        <w:rPr>
          <w:rFonts w:ascii="Times New Roman" w:hAnsi="Times New Roman" w:cs="Times New Roman"/>
          <w:color w:val="FF0000"/>
        </w:rPr>
      </w:pPr>
    </w:p>
    <w:p w14:paraId="7CD6BC14" w14:textId="6AA91AC8" w:rsidR="008B3CDF" w:rsidRPr="00A14EBB" w:rsidRDefault="008B3CDF" w:rsidP="008B35D8">
      <w:pPr>
        <w:pStyle w:val="BodyText"/>
        <w:kinsoku w:val="0"/>
        <w:overflowPunct w:val="0"/>
        <w:spacing w:before="120" w:line="252" w:lineRule="auto"/>
        <w:ind w:right="6988"/>
        <w:rPr>
          <w:rFonts w:ascii="Times New Roman" w:hAnsi="Times New Roman" w:cs="Times New Roman"/>
          <w:color w:val="FF0000"/>
        </w:rPr>
        <w:sectPr w:rsidR="008B3CDF" w:rsidRPr="00A14EBB" w:rsidSect="0000025E">
          <w:footerReference w:type="default" r:id="rId12"/>
          <w:headerReference w:type="first" r:id="rId13"/>
          <w:footerReference w:type="first" r:id="rId14"/>
          <w:type w:val="continuous"/>
          <w:pgSz w:w="12240" w:h="15840" w:code="1"/>
          <w:pgMar w:top="1440" w:right="1440" w:bottom="1440" w:left="1440" w:header="144" w:footer="720" w:gutter="0"/>
          <w:cols w:space="720"/>
          <w:noEndnote/>
          <w:titlePg/>
        </w:sectPr>
      </w:pPr>
    </w:p>
    <w:p w14:paraId="54FA4E17" w14:textId="77777777" w:rsidR="008B35D8" w:rsidRPr="00A14EBB" w:rsidRDefault="008B35D8" w:rsidP="008B35D8">
      <w:pPr>
        <w:pStyle w:val="BodyText"/>
        <w:kinsoku w:val="0"/>
        <w:overflowPunct w:val="0"/>
        <w:spacing w:before="120" w:line="252" w:lineRule="auto"/>
        <w:ind w:left="0"/>
        <w:rPr>
          <w:rFonts w:ascii="Times New Roman" w:hAnsi="Times New Roman" w:cs="Times New Roman"/>
          <w:sz w:val="20"/>
          <w:szCs w:val="20"/>
        </w:rPr>
      </w:pPr>
    </w:p>
    <w:p w14:paraId="2192A7E4" w14:textId="77777777" w:rsidR="008B35D8" w:rsidRPr="00A14EBB" w:rsidRDefault="008B35D8" w:rsidP="008B35D8">
      <w:pPr>
        <w:pStyle w:val="BodyText"/>
        <w:kinsoku w:val="0"/>
        <w:overflowPunct w:val="0"/>
        <w:spacing w:before="120" w:line="252" w:lineRule="auto"/>
        <w:ind w:left="0"/>
        <w:rPr>
          <w:rFonts w:ascii="Times New Roman" w:hAnsi="Times New Roman" w:cs="Times New Roman"/>
          <w:sz w:val="20"/>
          <w:szCs w:val="20"/>
        </w:rPr>
      </w:pPr>
      <w:bookmarkStart w:id="1" w:name="_bookmark0"/>
      <w:bookmarkEnd w:id="1"/>
    </w:p>
    <w:sdt>
      <w:sdtPr>
        <w:rPr>
          <w:rFonts w:ascii="Times New Roman" w:eastAsia="Times New Roman" w:hAnsi="Times New Roman" w:cs="Times New Roman"/>
          <w:b w:val="0"/>
          <w:bCs w:val="0"/>
          <w:color w:val="auto"/>
          <w:sz w:val="22"/>
          <w:szCs w:val="22"/>
        </w:rPr>
        <w:id w:val="1212156322"/>
        <w:docPartObj>
          <w:docPartGallery w:val="Table of Contents"/>
          <w:docPartUnique/>
        </w:docPartObj>
      </w:sdtPr>
      <w:sdtEndPr>
        <w:rPr>
          <w:noProof/>
        </w:rPr>
      </w:sdtEndPr>
      <w:sdtContent>
        <w:p w14:paraId="123FA003" w14:textId="77777777" w:rsidR="008B35D8" w:rsidRPr="00A14EBB" w:rsidRDefault="008B35D8" w:rsidP="008B35D8">
          <w:pPr>
            <w:pStyle w:val="TOCHeading"/>
            <w:spacing w:before="120" w:after="120" w:line="252" w:lineRule="auto"/>
            <w:rPr>
              <w:rFonts w:ascii="Times New Roman" w:hAnsi="Times New Roman" w:cs="Times New Roman"/>
              <w:color w:val="6F1F82"/>
            </w:rPr>
          </w:pPr>
          <w:r w:rsidRPr="00A14EBB">
            <w:rPr>
              <w:rFonts w:ascii="Times New Roman" w:hAnsi="Times New Roman" w:cs="Times New Roman"/>
              <w:color w:val="6F1F82"/>
            </w:rPr>
            <w:t>Contents</w:t>
          </w:r>
        </w:p>
        <w:p w14:paraId="185AD24B" w14:textId="77FA23F2" w:rsidR="004804D6" w:rsidRDefault="008B35D8">
          <w:pPr>
            <w:pStyle w:val="TOC1"/>
            <w:tabs>
              <w:tab w:val="right" w:leader="dot" w:pos="9350"/>
            </w:tabs>
            <w:rPr>
              <w:rFonts w:cstheme="minorBidi"/>
              <w:noProof/>
            </w:rPr>
          </w:pPr>
          <w:r w:rsidRPr="00A14EBB">
            <w:rPr>
              <w:rFonts w:ascii="Times New Roman" w:hAnsi="Times New Roman"/>
            </w:rPr>
            <w:fldChar w:fldCharType="begin"/>
          </w:r>
          <w:r w:rsidRPr="00A14EBB">
            <w:rPr>
              <w:rFonts w:ascii="Times New Roman" w:hAnsi="Times New Roman"/>
            </w:rPr>
            <w:instrText xml:space="preserve"> TOC \o "1-3" \h \z \u </w:instrText>
          </w:r>
          <w:r w:rsidRPr="00A14EBB">
            <w:rPr>
              <w:rFonts w:ascii="Times New Roman" w:hAnsi="Times New Roman"/>
            </w:rPr>
            <w:fldChar w:fldCharType="separate"/>
          </w:r>
          <w:hyperlink w:anchor="_Toc83836807" w:history="1">
            <w:r w:rsidR="004804D6" w:rsidRPr="007C6451">
              <w:rPr>
                <w:rStyle w:val="Hyperlink"/>
                <w:rFonts w:ascii="Times New Roman" w:hAnsi="Times New Roman"/>
                <w:noProof/>
              </w:rPr>
              <w:t>ACRONYMS</w:t>
            </w:r>
            <w:r w:rsidR="004804D6">
              <w:rPr>
                <w:noProof/>
                <w:webHidden/>
              </w:rPr>
              <w:tab/>
            </w:r>
            <w:r w:rsidR="004804D6">
              <w:rPr>
                <w:noProof/>
                <w:webHidden/>
              </w:rPr>
              <w:fldChar w:fldCharType="begin"/>
            </w:r>
            <w:r w:rsidR="004804D6">
              <w:rPr>
                <w:noProof/>
                <w:webHidden/>
              </w:rPr>
              <w:instrText xml:space="preserve"> PAGEREF _Toc83836807 \h </w:instrText>
            </w:r>
            <w:r w:rsidR="004804D6">
              <w:rPr>
                <w:noProof/>
                <w:webHidden/>
              </w:rPr>
            </w:r>
            <w:r w:rsidR="004804D6">
              <w:rPr>
                <w:noProof/>
                <w:webHidden/>
              </w:rPr>
              <w:fldChar w:fldCharType="separate"/>
            </w:r>
            <w:r w:rsidR="004804D6">
              <w:rPr>
                <w:noProof/>
                <w:webHidden/>
              </w:rPr>
              <w:t>3</w:t>
            </w:r>
            <w:r w:rsidR="004804D6">
              <w:rPr>
                <w:noProof/>
                <w:webHidden/>
              </w:rPr>
              <w:fldChar w:fldCharType="end"/>
            </w:r>
          </w:hyperlink>
        </w:p>
        <w:p w14:paraId="6F424715" w14:textId="45A5E731" w:rsidR="004804D6" w:rsidRDefault="006C2548">
          <w:pPr>
            <w:pStyle w:val="TOC1"/>
            <w:tabs>
              <w:tab w:val="right" w:leader="dot" w:pos="9350"/>
            </w:tabs>
            <w:rPr>
              <w:rFonts w:cstheme="minorBidi"/>
              <w:noProof/>
            </w:rPr>
          </w:pPr>
          <w:hyperlink w:anchor="_Toc83836808" w:history="1">
            <w:r w:rsidR="004804D6" w:rsidRPr="007C6451">
              <w:rPr>
                <w:rStyle w:val="Hyperlink"/>
                <w:rFonts w:ascii="Times New Roman" w:hAnsi="Times New Roman"/>
                <w:noProof/>
              </w:rPr>
              <w:t>INTRODUCTION</w:t>
            </w:r>
            <w:r w:rsidR="004804D6">
              <w:rPr>
                <w:noProof/>
                <w:webHidden/>
              </w:rPr>
              <w:tab/>
            </w:r>
            <w:r w:rsidR="004804D6">
              <w:rPr>
                <w:noProof/>
                <w:webHidden/>
              </w:rPr>
              <w:fldChar w:fldCharType="begin"/>
            </w:r>
            <w:r w:rsidR="004804D6">
              <w:rPr>
                <w:noProof/>
                <w:webHidden/>
              </w:rPr>
              <w:instrText xml:space="preserve"> PAGEREF _Toc83836808 \h </w:instrText>
            </w:r>
            <w:r w:rsidR="004804D6">
              <w:rPr>
                <w:noProof/>
                <w:webHidden/>
              </w:rPr>
            </w:r>
            <w:r w:rsidR="004804D6">
              <w:rPr>
                <w:noProof/>
                <w:webHidden/>
              </w:rPr>
              <w:fldChar w:fldCharType="separate"/>
            </w:r>
            <w:r w:rsidR="004804D6">
              <w:rPr>
                <w:noProof/>
                <w:webHidden/>
              </w:rPr>
              <w:t>4</w:t>
            </w:r>
            <w:r w:rsidR="004804D6">
              <w:rPr>
                <w:noProof/>
                <w:webHidden/>
              </w:rPr>
              <w:fldChar w:fldCharType="end"/>
            </w:r>
          </w:hyperlink>
        </w:p>
        <w:p w14:paraId="5CADE78A" w14:textId="339BBD64" w:rsidR="004804D6" w:rsidRDefault="006C2548">
          <w:pPr>
            <w:pStyle w:val="TOC1"/>
            <w:tabs>
              <w:tab w:val="right" w:leader="dot" w:pos="9350"/>
            </w:tabs>
            <w:rPr>
              <w:rFonts w:cstheme="minorBidi"/>
              <w:noProof/>
            </w:rPr>
          </w:pPr>
          <w:hyperlink w:anchor="_Toc83836809" w:history="1">
            <w:r w:rsidR="004804D6" w:rsidRPr="007C6451">
              <w:rPr>
                <w:rStyle w:val="Hyperlink"/>
                <w:rFonts w:ascii="Times New Roman" w:hAnsi="Times New Roman"/>
                <w:noProof/>
              </w:rPr>
              <w:t>APPLICATION INSTRUCTIONS</w:t>
            </w:r>
            <w:r w:rsidR="004804D6">
              <w:rPr>
                <w:noProof/>
                <w:webHidden/>
              </w:rPr>
              <w:tab/>
            </w:r>
            <w:r w:rsidR="004804D6">
              <w:rPr>
                <w:noProof/>
                <w:webHidden/>
              </w:rPr>
              <w:fldChar w:fldCharType="begin"/>
            </w:r>
            <w:r w:rsidR="004804D6">
              <w:rPr>
                <w:noProof/>
                <w:webHidden/>
              </w:rPr>
              <w:instrText xml:space="preserve"> PAGEREF _Toc83836809 \h </w:instrText>
            </w:r>
            <w:r w:rsidR="004804D6">
              <w:rPr>
                <w:noProof/>
                <w:webHidden/>
              </w:rPr>
            </w:r>
            <w:r w:rsidR="004804D6">
              <w:rPr>
                <w:noProof/>
                <w:webHidden/>
              </w:rPr>
              <w:fldChar w:fldCharType="separate"/>
            </w:r>
            <w:r w:rsidR="004804D6">
              <w:rPr>
                <w:noProof/>
                <w:webHidden/>
              </w:rPr>
              <w:t>4</w:t>
            </w:r>
            <w:r w:rsidR="004804D6">
              <w:rPr>
                <w:noProof/>
                <w:webHidden/>
              </w:rPr>
              <w:fldChar w:fldCharType="end"/>
            </w:r>
          </w:hyperlink>
        </w:p>
        <w:p w14:paraId="16987D2A" w14:textId="072D491E" w:rsidR="004804D6" w:rsidRDefault="006C2548">
          <w:pPr>
            <w:pStyle w:val="TOC1"/>
            <w:tabs>
              <w:tab w:val="right" w:leader="dot" w:pos="9350"/>
            </w:tabs>
            <w:rPr>
              <w:rFonts w:cstheme="minorBidi"/>
              <w:noProof/>
            </w:rPr>
          </w:pPr>
          <w:hyperlink w:anchor="_Toc83836810" w:history="1">
            <w:r w:rsidR="004804D6" w:rsidRPr="007C6451">
              <w:rPr>
                <w:rStyle w:val="Hyperlink"/>
                <w:rFonts w:ascii="Times New Roman" w:hAnsi="Times New Roman"/>
                <w:noProof/>
              </w:rPr>
              <w:t>LOCAL ORGANIZATION REQUIRED QUALIFICATIONS</w:t>
            </w:r>
            <w:r w:rsidR="004804D6">
              <w:rPr>
                <w:noProof/>
                <w:webHidden/>
              </w:rPr>
              <w:tab/>
            </w:r>
            <w:r w:rsidR="004804D6">
              <w:rPr>
                <w:noProof/>
                <w:webHidden/>
              </w:rPr>
              <w:fldChar w:fldCharType="begin"/>
            </w:r>
            <w:r w:rsidR="004804D6">
              <w:rPr>
                <w:noProof/>
                <w:webHidden/>
              </w:rPr>
              <w:instrText xml:space="preserve"> PAGEREF _Toc83836810 \h </w:instrText>
            </w:r>
            <w:r w:rsidR="004804D6">
              <w:rPr>
                <w:noProof/>
                <w:webHidden/>
              </w:rPr>
            </w:r>
            <w:r w:rsidR="004804D6">
              <w:rPr>
                <w:noProof/>
                <w:webHidden/>
              </w:rPr>
              <w:fldChar w:fldCharType="separate"/>
            </w:r>
            <w:r w:rsidR="004804D6">
              <w:rPr>
                <w:noProof/>
                <w:webHidden/>
              </w:rPr>
              <w:t>6</w:t>
            </w:r>
            <w:r w:rsidR="004804D6">
              <w:rPr>
                <w:noProof/>
                <w:webHidden/>
              </w:rPr>
              <w:fldChar w:fldCharType="end"/>
            </w:r>
          </w:hyperlink>
        </w:p>
        <w:p w14:paraId="73067A8A" w14:textId="0A745C3A" w:rsidR="004804D6" w:rsidRDefault="006C2548">
          <w:pPr>
            <w:pStyle w:val="TOC3"/>
            <w:tabs>
              <w:tab w:val="right" w:leader="dot" w:pos="9350"/>
            </w:tabs>
            <w:rPr>
              <w:rFonts w:cstheme="minorBidi"/>
              <w:noProof/>
            </w:rPr>
          </w:pPr>
          <w:hyperlink w:anchor="_Toc83836811" w:history="1">
            <w:r w:rsidR="004804D6" w:rsidRPr="007C6451">
              <w:rPr>
                <w:rStyle w:val="Hyperlink"/>
                <w:rFonts w:ascii="Times New Roman" w:eastAsia="Source Sans Pro" w:hAnsi="Times New Roman"/>
                <w:noProof/>
              </w:rPr>
              <w:t>Minimum Organizational Capacity</w:t>
            </w:r>
            <w:r w:rsidR="004804D6">
              <w:rPr>
                <w:noProof/>
                <w:webHidden/>
              </w:rPr>
              <w:tab/>
            </w:r>
            <w:r w:rsidR="004804D6">
              <w:rPr>
                <w:noProof/>
                <w:webHidden/>
              </w:rPr>
              <w:fldChar w:fldCharType="begin"/>
            </w:r>
            <w:r w:rsidR="004804D6">
              <w:rPr>
                <w:noProof/>
                <w:webHidden/>
              </w:rPr>
              <w:instrText xml:space="preserve"> PAGEREF _Toc83836811 \h </w:instrText>
            </w:r>
            <w:r w:rsidR="004804D6">
              <w:rPr>
                <w:noProof/>
                <w:webHidden/>
              </w:rPr>
            </w:r>
            <w:r w:rsidR="004804D6">
              <w:rPr>
                <w:noProof/>
                <w:webHidden/>
              </w:rPr>
              <w:fldChar w:fldCharType="separate"/>
            </w:r>
            <w:r w:rsidR="004804D6">
              <w:rPr>
                <w:noProof/>
                <w:webHidden/>
              </w:rPr>
              <w:t>6</w:t>
            </w:r>
            <w:r w:rsidR="004804D6">
              <w:rPr>
                <w:noProof/>
                <w:webHidden/>
              </w:rPr>
              <w:fldChar w:fldCharType="end"/>
            </w:r>
          </w:hyperlink>
        </w:p>
        <w:p w14:paraId="5A97E882" w14:textId="33113EBB" w:rsidR="004804D6" w:rsidRDefault="006C2548">
          <w:pPr>
            <w:pStyle w:val="TOC3"/>
            <w:tabs>
              <w:tab w:val="right" w:leader="dot" w:pos="9350"/>
            </w:tabs>
            <w:rPr>
              <w:rFonts w:cstheme="minorBidi"/>
              <w:noProof/>
            </w:rPr>
          </w:pPr>
          <w:hyperlink w:anchor="_Toc83836812" w:history="1">
            <w:r w:rsidR="004804D6" w:rsidRPr="007C6451">
              <w:rPr>
                <w:rStyle w:val="Hyperlink"/>
                <w:rFonts w:ascii="Times New Roman" w:eastAsia="Source Sans Pro" w:hAnsi="Times New Roman"/>
                <w:noProof/>
              </w:rPr>
              <w:t>Minimum technical capacity</w:t>
            </w:r>
            <w:r w:rsidR="004804D6">
              <w:rPr>
                <w:noProof/>
                <w:webHidden/>
              </w:rPr>
              <w:tab/>
            </w:r>
            <w:r w:rsidR="004804D6">
              <w:rPr>
                <w:noProof/>
                <w:webHidden/>
              </w:rPr>
              <w:fldChar w:fldCharType="begin"/>
            </w:r>
            <w:r w:rsidR="004804D6">
              <w:rPr>
                <w:noProof/>
                <w:webHidden/>
              </w:rPr>
              <w:instrText xml:space="preserve"> PAGEREF _Toc83836812 \h </w:instrText>
            </w:r>
            <w:r w:rsidR="004804D6">
              <w:rPr>
                <w:noProof/>
                <w:webHidden/>
              </w:rPr>
            </w:r>
            <w:r w:rsidR="004804D6">
              <w:rPr>
                <w:noProof/>
                <w:webHidden/>
              </w:rPr>
              <w:fldChar w:fldCharType="separate"/>
            </w:r>
            <w:r w:rsidR="004804D6">
              <w:rPr>
                <w:noProof/>
                <w:webHidden/>
              </w:rPr>
              <w:t>6</w:t>
            </w:r>
            <w:r w:rsidR="004804D6">
              <w:rPr>
                <w:noProof/>
                <w:webHidden/>
              </w:rPr>
              <w:fldChar w:fldCharType="end"/>
            </w:r>
          </w:hyperlink>
        </w:p>
        <w:p w14:paraId="10BF9E1E" w14:textId="71CCD149" w:rsidR="004804D6" w:rsidRDefault="006C2548">
          <w:pPr>
            <w:pStyle w:val="TOC1"/>
            <w:tabs>
              <w:tab w:val="right" w:leader="dot" w:pos="9350"/>
            </w:tabs>
            <w:rPr>
              <w:rFonts w:cstheme="minorBidi"/>
              <w:noProof/>
            </w:rPr>
          </w:pPr>
          <w:hyperlink w:anchor="_Toc83836813" w:history="1">
            <w:r w:rsidR="004804D6" w:rsidRPr="007C6451">
              <w:rPr>
                <w:rStyle w:val="Hyperlink"/>
                <w:rFonts w:ascii="Times New Roman" w:hAnsi="Times New Roman"/>
                <w:noProof/>
              </w:rPr>
              <w:t>LOCAL ORGANIZATION RESPONSIBILITIES</w:t>
            </w:r>
            <w:r w:rsidR="004804D6">
              <w:rPr>
                <w:noProof/>
                <w:webHidden/>
              </w:rPr>
              <w:tab/>
            </w:r>
            <w:r w:rsidR="004804D6">
              <w:rPr>
                <w:noProof/>
                <w:webHidden/>
              </w:rPr>
              <w:fldChar w:fldCharType="begin"/>
            </w:r>
            <w:r w:rsidR="004804D6">
              <w:rPr>
                <w:noProof/>
                <w:webHidden/>
              </w:rPr>
              <w:instrText xml:space="preserve"> PAGEREF _Toc83836813 \h </w:instrText>
            </w:r>
            <w:r w:rsidR="004804D6">
              <w:rPr>
                <w:noProof/>
                <w:webHidden/>
              </w:rPr>
            </w:r>
            <w:r w:rsidR="004804D6">
              <w:rPr>
                <w:noProof/>
                <w:webHidden/>
              </w:rPr>
              <w:fldChar w:fldCharType="separate"/>
            </w:r>
            <w:r w:rsidR="004804D6">
              <w:rPr>
                <w:noProof/>
                <w:webHidden/>
              </w:rPr>
              <w:t>6</w:t>
            </w:r>
            <w:r w:rsidR="004804D6">
              <w:rPr>
                <w:noProof/>
                <w:webHidden/>
              </w:rPr>
              <w:fldChar w:fldCharType="end"/>
            </w:r>
          </w:hyperlink>
        </w:p>
        <w:p w14:paraId="2221A50A" w14:textId="5DC066AD" w:rsidR="004804D6" w:rsidRDefault="006C2548">
          <w:pPr>
            <w:pStyle w:val="TOC1"/>
            <w:tabs>
              <w:tab w:val="right" w:leader="dot" w:pos="9350"/>
            </w:tabs>
            <w:rPr>
              <w:rFonts w:cstheme="minorBidi"/>
              <w:noProof/>
            </w:rPr>
          </w:pPr>
          <w:hyperlink w:anchor="_Toc83836814" w:history="1">
            <w:r w:rsidR="004804D6" w:rsidRPr="007C6451">
              <w:rPr>
                <w:rStyle w:val="Hyperlink"/>
                <w:rFonts w:ascii="Times New Roman" w:hAnsi="Times New Roman"/>
                <w:noProof/>
              </w:rPr>
              <w:t>PROGRAM DESCRIPTION</w:t>
            </w:r>
            <w:r w:rsidR="004804D6">
              <w:rPr>
                <w:noProof/>
                <w:webHidden/>
              </w:rPr>
              <w:tab/>
            </w:r>
            <w:r w:rsidR="004804D6">
              <w:rPr>
                <w:noProof/>
                <w:webHidden/>
              </w:rPr>
              <w:fldChar w:fldCharType="begin"/>
            </w:r>
            <w:r w:rsidR="004804D6">
              <w:rPr>
                <w:noProof/>
                <w:webHidden/>
              </w:rPr>
              <w:instrText xml:space="preserve"> PAGEREF _Toc83836814 \h </w:instrText>
            </w:r>
            <w:r w:rsidR="004804D6">
              <w:rPr>
                <w:noProof/>
                <w:webHidden/>
              </w:rPr>
            </w:r>
            <w:r w:rsidR="004804D6">
              <w:rPr>
                <w:noProof/>
                <w:webHidden/>
              </w:rPr>
              <w:fldChar w:fldCharType="separate"/>
            </w:r>
            <w:r w:rsidR="004804D6">
              <w:rPr>
                <w:noProof/>
                <w:webHidden/>
              </w:rPr>
              <w:t>7</w:t>
            </w:r>
            <w:r w:rsidR="004804D6">
              <w:rPr>
                <w:noProof/>
                <w:webHidden/>
              </w:rPr>
              <w:fldChar w:fldCharType="end"/>
            </w:r>
          </w:hyperlink>
        </w:p>
        <w:p w14:paraId="7FC536B0" w14:textId="1C0AD31E" w:rsidR="004804D6" w:rsidRDefault="006C2548">
          <w:pPr>
            <w:pStyle w:val="TOC2"/>
            <w:tabs>
              <w:tab w:val="right" w:leader="dot" w:pos="9350"/>
            </w:tabs>
            <w:rPr>
              <w:rFonts w:cstheme="minorBidi"/>
              <w:noProof/>
            </w:rPr>
          </w:pPr>
          <w:hyperlink w:anchor="_Toc83836815" w:history="1">
            <w:r w:rsidR="004804D6" w:rsidRPr="007C6451">
              <w:rPr>
                <w:rStyle w:val="Hyperlink"/>
                <w:rFonts w:ascii="Times New Roman" w:hAnsi="Times New Roman"/>
                <w:noProof/>
              </w:rPr>
              <w:t>Introduction</w:t>
            </w:r>
            <w:r w:rsidR="004804D6">
              <w:rPr>
                <w:noProof/>
                <w:webHidden/>
              </w:rPr>
              <w:tab/>
            </w:r>
            <w:r w:rsidR="004804D6">
              <w:rPr>
                <w:noProof/>
                <w:webHidden/>
              </w:rPr>
              <w:fldChar w:fldCharType="begin"/>
            </w:r>
            <w:r w:rsidR="004804D6">
              <w:rPr>
                <w:noProof/>
                <w:webHidden/>
              </w:rPr>
              <w:instrText xml:space="preserve"> PAGEREF _Toc83836815 \h </w:instrText>
            </w:r>
            <w:r w:rsidR="004804D6">
              <w:rPr>
                <w:noProof/>
                <w:webHidden/>
              </w:rPr>
            </w:r>
            <w:r w:rsidR="004804D6">
              <w:rPr>
                <w:noProof/>
                <w:webHidden/>
              </w:rPr>
              <w:fldChar w:fldCharType="separate"/>
            </w:r>
            <w:r w:rsidR="004804D6">
              <w:rPr>
                <w:noProof/>
                <w:webHidden/>
              </w:rPr>
              <w:t>7</w:t>
            </w:r>
            <w:r w:rsidR="004804D6">
              <w:rPr>
                <w:noProof/>
                <w:webHidden/>
              </w:rPr>
              <w:fldChar w:fldCharType="end"/>
            </w:r>
          </w:hyperlink>
        </w:p>
        <w:p w14:paraId="4BCFF7C5" w14:textId="22E3E076" w:rsidR="004804D6" w:rsidRDefault="006C2548">
          <w:pPr>
            <w:pStyle w:val="TOC2"/>
            <w:tabs>
              <w:tab w:val="right" w:leader="dot" w:pos="9350"/>
            </w:tabs>
            <w:rPr>
              <w:rFonts w:cstheme="minorBidi"/>
              <w:noProof/>
            </w:rPr>
          </w:pPr>
          <w:hyperlink w:anchor="_Toc83836816" w:history="1">
            <w:r w:rsidR="004804D6" w:rsidRPr="007C6451">
              <w:rPr>
                <w:rStyle w:val="Hyperlink"/>
                <w:rFonts w:ascii="Times New Roman" w:hAnsi="Times New Roman"/>
                <w:noProof/>
              </w:rPr>
              <w:t>Background</w:t>
            </w:r>
            <w:r w:rsidR="004804D6">
              <w:rPr>
                <w:noProof/>
                <w:webHidden/>
              </w:rPr>
              <w:tab/>
            </w:r>
            <w:r w:rsidR="004804D6">
              <w:rPr>
                <w:noProof/>
                <w:webHidden/>
              </w:rPr>
              <w:fldChar w:fldCharType="begin"/>
            </w:r>
            <w:r w:rsidR="004804D6">
              <w:rPr>
                <w:noProof/>
                <w:webHidden/>
              </w:rPr>
              <w:instrText xml:space="preserve"> PAGEREF _Toc83836816 \h </w:instrText>
            </w:r>
            <w:r w:rsidR="004804D6">
              <w:rPr>
                <w:noProof/>
                <w:webHidden/>
              </w:rPr>
            </w:r>
            <w:r w:rsidR="004804D6">
              <w:rPr>
                <w:noProof/>
                <w:webHidden/>
              </w:rPr>
              <w:fldChar w:fldCharType="separate"/>
            </w:r>
            <w:r w:rsidR="004804D6">
              <w:rPr>
                <w:noProof/>
                <w:webHidden/>
              </w:rPr>
              <w:t>7</w:t>
            </w:r>
            <w:r w:rsidR="004804D6">
              <w:rPr>
                <w:noProof/>
                <w:webHidden/>
              </w:rPr>
              <w:fldChar w:fldCharType="end"/>
            </w:r>
          </w:hyperlink>
        </w:p>
        <w:p w14:paraId="046127E5" w14:textId="36E1B707" w:rsidR="004804D6" w:rsidRDefault="006C2548">
          <w:pPr>
            <w:pStyle w:val="TOC2"/>
            <w:tabs>
              <w:tab w:val="right" w:leader="dot" w:pos="9350"/>
            </w:tabs>
            <w:rPr>
              <w:rFonts w:cstheme="minorBidi"/>
              <w:noProof/>
            </w:rPr>
          </w:pPr>
          <w:hyperlink w:anchor="_Toc83836817" w:history="1">
            <w:r w:rsidR="004804D6" w:rsidRPr="007C6451">
              <w:rPr>
                <w:rStyle w:val="Hyperlink"/>
                <w:rFonts w:ascii="Times New Roman" w:hAnsi="Times New Roman"/>
                <w:noProof/>
              </w:rPr>
              <w:t>Objective</w:t>
            </w:r>
            <w:r w:rsidR="004804D6">
              <w:rPr>
                <w:noProof/>
                <w:webHidden/>
              </w:rPr>
              <w:tab/>
            </w:r>
            <w:r w:rsidR="004804D6">
              <w:rPr>
                <w:noProof/>
                <w:webHidden/>
              </w:rPr>
              <w:fldChar w:fldCharType="begin"/>
            </w:r>
            <w:r w:rsidR="004804D6">
              <w:rPr>
                <w:noProof/>
                <w:webHidden/>
              </w:rPr>
              <w:instrText xml:space="preserve"> PAGEREF _Toc83836817 \h </w:instrText>
            </w:r>
            <w:r w:rsidR="004804D6">
              <w:rPr>
                <w:noProof/>
                <w:webHidden/>
              </w:rPr>
            </w:r>
            <w:r w:rsidR="004804D6">
              <w:rPr>
                <w:noProof/>
                <w:webHidden/>
              </w:rPr>
              <w:fldChar w:fldCharType="separate"/>
            </w:r>
            <w:r w:rsidR="004804D6">
              <w:rPr>
                <w:noProof/>
                <w:webHidden/>
              </w:rPr>
              <w:t>8</w:t>
            </w:r>
            <w:r w:rsidR="004804D6">
              <w:rPr>
                <w:noProof/>
                <w:webHidden/>
              </w:rPr>
              <w:fldChar w:fldCharType="end"/>
            </w:r>
          </w:hyperlink>
        </w:p>
        <w:p w14:paraId="1E44422D" w14:textId="55A44D6B" w:rsidR="004804D6" w:rsidRDefault="006C2548">
          <w:pPr>
            <w:pStyle w:val="TOC1"/>
            <w:tabs>
              <w:tab w:val="right" w:leader="dot" w:pos="9350"/>
            </w:tabs>
            <w:rPr>
              <w:rFonts w:cstheme="minorBidi"/>
              <w:noProof/>
            </w:rPr>
          </w:pPr>
          <w:hyperlink w:anchor="_Toc83836818" w:history="1">
            <w:r w:rsidR="004804D6" w:rsidRPr="007C6451">
              <w:rPr>
                <w:rStyle w:val="Hyperlink"/>
                <w:rFonts w:ascii="Times New Roman" w:hAnsi="Times New Roman"/>
                <w:noProof/>
              </w:rPr>
              <w:t>CRITERIA FOR PROPOSAL EVALUATION</w:t>
            </w:r>
            <w:r w:rsidR="004804D6">
              <w:rPr>
                <w:noProof/>
                <w:webHidden/>
              </w:rPr>
              <w:tab/>
            </w:r>
            <w:r w:rsidR="004804D6">
              <w:rPr>
                <w:noProof/>
                <w:webHidden/>
              </w:rPr>
              <w:fldChar w:fldCharType="begin"/>
            </w:r>
            <w:r w:rsidR="004804D6">
              <w:rPr>
                <w:noProof/>
                <w:webHidden/>
              </w:rPr>
              <w:instrText xml:space="preserve"> PAGEREF _Toc83836818 \h </w:instrText>
            </w:r>
            <w:r w:rsidR="004804D6">
              <w:rPr>
                <w:noProof/>
                <w:webHidden/>
              </w:rPr>
            </w:r>
            <w:r w:rsidR="004804D6">
              <w:rPr>
                <w:noProof/>
                <w:webHidden/>
              </w:rPr>
              <w:fldChar w:fldCharType="separate"/>
            </w:r>
            <w:r w:rsidR="004804D6">
              <w:rPr>
                <w:noProof/>
                <w:webHidden/>
              </w:rPr>
              <w:t>8</w:t>
            </w:r>
            <w:r w:rsidR="004804D6">
              <w:rPr>
                <w:noProof/>
                <w:webHidden/>
              </w:rPr>
              <w:fldChar w:fldCharType="end"/>
            </w:r>
          </w:hyperlink>
        </w:p>
        <w:p w14:paraId="3BAB84DA" w14:textId="0C3B51BB" w:rsidR="004804D6" w:rsidRDefault="006C2548">
          <w:pPr>
            <w:pStyle w:val="TOC2"/>
            <w:tabs>
              <w:tab w:val="right" w:leader="dot" w:pos="9350"/>
            </w:tabs>
            <w:rPr>
              <w:rFonts w:cstheme="minorBidi"/>
              <w:noProof/>
            </w:rPr>
          </w:pPr>
          <w:hyperlink w:anchor="_Toc83836819" w:history="1">
            <w:r w:rsidR="004804D6" w:rsidRPr="007C6451">
              <w:rPr>
                <w:rStyle w:val="Hyperlink"/>
                <w:rFonts w:ascii="Times New Roman" w:hAnsi="Times New Roman"/>
                <w:noProof/>
              </w:rPr>
              <w:t>TECHNICAL PROPOSAL (50 POINTS)</w:t>
            </w:r>
            <w:r w:rsidR="004804D6">
              <w:rPr>
                <w:noProof/>
                <w:webHidden/>
              </w:rPr>
              <w:tab/>
            </w:r>
            <w:r w:rsidR="004804D6">
              <w:rPr>
                <w:noProof/>
                <w:webHidden/>
              </w:rPr>
              <w:fldChar w:fldCharType="begin"/>
            </w:r>
            <w:r w:rsidR="004804D6">
              <w:rPr>
                <w:noProof/>
                <w:webHidden/>
              </w:rPr>
              <w:instrText xml:space="preserve"> PAGEREF _Toc83836819 \h </w:instrText>
            </w:r>
            <w:r w:rsidR="004804D6">
              <w:rPr>
                <w:noProof/>
                <w:webHidden/>
              </w:rPr>
            </w:r>
            <w:r w:rsidR="004804D6">
              <w:rPr>
                <w:noProof/>
                <w:webHidden/>
              </w:rPr>
              <w:fldChar w:fldCharType="separate"/>
            </w:r>
            <w:r w:rsidR="004804D6">
              <w:rPr>
                <w:noProof/>
                <w:webHidden/>
              </w:rPr>
              <w:t>8</w:t>
            </w:r>
            <w:r w:rsidR="004804D6">
              <w:rPr>
                <w:noProof/>
                <w:webHidden/>
              </w:rPr>
              <w:fldChar w:fldCharType="end"/>
            </w:r>
          </w:hyperlink>
        </w:p>
        <w:p w14:paraId="3E146421" w14:textId="3F205759" w:rsidR="004804D6" w:rsidRDefault="006C2548">
          <w:pPr>
            <w:pStyle w:val="TOC2"/>
            <w:tabs>
              <w:tab w:val="right" w:leader="dot" w:pos="9350"/>
            </w:tabs>
            <w:rPr>
              <w:rFonts w:cstheme="minorBidi"/>
              <w:noProof/>
            </w:rPr>
          </w:pPr>
          <w:hyperlink w:anchor="_Toc83836820" w:history="1">
            <w:r w:rsidR="004804D6" w:rsidRPr="007C6451">
              <w:rPr>
                <w:rStyle w:val="Hyperlink"/>
                <w:rFonts w:ascii="Times New Roman" w:hAnsi="Times New Roman"/>
                <w:noProof/>
              </w:rPr>
              <w:t>CAPACITY STATEMENT OF ORGANIZATION (40 POINTS)</w:t>
            </w:r>
            <w:r w:rsidR="004804D6">
              <w:rPr>
                <w:noProof/>
                <w:webHidden/>
              </w:rPr>
              <w:tab/>
            </w:r>
            <w:r w:rsidR="004804D6">
              <w:rPr>
                <w:noProof/>
                <w:webHidden/>
              </w:rPr>
              <w:fldChar w:fldCharType="begin"/>
            </w:r>
            <w:r w:rsidR="004804D6">
              <w:rPr>
                <w:noProof/>
                <w:webHidden/>
              </w:rPr>
              <w:instrText xml:space="preserve"> PAGEREF _Toc83836820 \h </w:instrText>
            </w:r>
            <w:r w:rsidR="004804D6">
              <w:rPr>
                <w:noProof/>
                <w:webHidden/>
              </w:rPr>
            </w:r>
            <w:r w:rsidR="004804D6">
              <w:rPr>
                <w:noProof/>
                <w:webHidden/>
              </w:rPr>
              <w:fldChar w:fldCharType="separate"/>
            </w:r>
            <w:r w:rsidR="004804D6">
              <w:rPr>
                <w:noProof/>
                <w:webHidden/>
              </w:rPr>
              <w:t>9</w:t>
            </w:r>
            <w:r w:rsidR="004804D6">
              <w:rPr>
                <w:noProof/>
                <w:webHidden/>
              </w:rPr>
              <w:fldChar w:fldCharType="end"/>
            </w:r>
          </w:hyperlink>
        </w:p>
        <w:p w14:paraId="2F522406" w14:textId="00EE8F9F" w:rsidR="004804D6" w:rsidRDefault="006C2548">
          <w:pPr>
            <w:pStyle w:val="TOC2"/>
            <w:tabs>
              <w:tab w:val="right" w:leader="dot" w:pos="9350"/>
            </w:tabs>
            <w:rPr>
              <w:rFonts w:cstheme="minorBidi"/>
              <w:noProof/>
            </w:rPr>
          </w:pPr>
          <w:hyperlink w:anchor="_Toc83836821" w:history="1">
            <w:r w:rsidR="004804D6" w:rsidRPr="007C6451">
              <w:rPr>
                <w:rStyle w:val="Hyperlink"/>
                <w:rFonts w:ascii="Times New Roman" w:hAnsi="Times New Roman"/>
                <w:noProof/>
              </w:rPr>
              <w:t>ILLUSTRATIVE BUDGET (10 POINTS)</w:t>
            </w:r>
            <w:r w:rsidR="004804D6">
              <w:rPr>
                <w:noProof/>
                <w:webHidden/>
              </w:rPr>
              <w:tab/>
            </w:r>
            <w:r w:rsidR="004804D6">
              <w:rPr>
                <w:noProof/>
                <w:webHidden/>
              </w:rPr>
              <w:fldChar w:fldCharType="begin"/>
            </w:r>
            <w:r w:rsidR="004804D6">
              <w:rPr>
                <w:noProof/>
                <w:webHidden/>
              </w:rPr>
              <w:instrText xml:space="preserve"> PAGEREF _Toc83836821 \h </w:instrText>
            </w:r>
            <w:r w:rsidR="004804D6">
              <w:rPr>
                <w:noProof/>
                <w:webHidden/>
              </w:rPr>
            </w:r>
            <w:r w:rsidR="004804D6">
              <w:rPr>
                <w:noProof/>
                <w:webHidden/>
              </w:rPr>
              <w:fldChar w:fldCharType="separate"/>
            </w:r>
            <w:r w:rsidR="004804D6">
              <w:rPr>
                <w:noProof/>
                <w:webHidden/>
              </w:rPr>
              <w:t>9</w:t>
            </w:r>
            <w:r w:rsidR="004804D6">
              <w:rPr>
                <w:noProof/>
                <w:webHidden/>
              </w:rPr>
              <w:fldChar w:fldCharType="end"/>
            </w:r>
          </w:hyperlink>
        </w:p>
        <w:p w14:paraId="7D3CD271" w14:textId="6ACB5545" w:rsidR="004804D6" w:rsidRDefault="006C2548">
          <w:pPr>
            <w:pStyle w:val="TOC1"/>
            <w:tabs>
              <w:tab w:val="right" w:leader="dot" w:pos="9350"/>
            </w:tabs>
            <w:rPr>
              <w:rFonts w:cstheme="minorBidi"/>
              <w:noProof/>
            </w:rPr>
          </w:pPr>
          <w:hyperlink w:anchor="_Toc83836822" w:history="1">
            <w:r w:rsidR="004804D6" w:rsidRPr="007C6451">
              <w:rPr>
                <w:rStyle w:val="Hyperlink"/>
                <w:rFonts w:ascii="Times New Roman" w:hAnsi="Times New Roman"/>
                <w:noProof/>
              </w:rPr>
              <w:t>RESPONDING TO THE RFA</w:t>
            </w:r>
            <w:r w:rsidR="004804D6">
              <w:rPr>
                <w:noProof/>
                <w:webHidden/>
              </w:rPr>
              <w:tab/>
            </w:r>
            <w:r w:rsidR="004804D6">
              <w:rPr>
                <w:noProof/>
                <w:webHidden/>
              </w:rPr>
              <w:fldChar w:fldCharType="begin"/>
            </w:r>
            <w:r w:rsidR="004804D6">
              <w:rPr>
                <w:noProof/>
                <w:webHidden/>
              </w:rPr>
              <w:instrText xml:space="preserve"> PAGEREF _Toc83836822 \h </w:instrText>
            </w:r>
            <w:r w:rsidR="004804D6">
              <w:rPr>
                <w:noProof/>
                <w:webHidden/>
              </w:rPr>
            </w:r>
            <w:r w:rsidR="004804D6">
              <w:rPr>
                <w:noProof/>
                <w:webHidden/>
              </w:rPr>
              <w:fldChar w:fldCharType="separate"/>
            </w:r>
            <w:r w:rsidR="004804D6">
              <w:rPr>
                <w:noProof/>
                <w:webHidden/>
              </w:rPr>
              <w:t>9</w:t>
            </w:r>
            <w:r w:rsidR="004804D6">
              <w:rPr>
                <w:noProof/>
                <w:webHidden/>
              </w:rPr>
              <w:fldChar w:fldCharType="end"/>
            </w:r>
          </w:hyperlink>
        </w:p>
        <w:p w14:paraId="21623835" w14:textId="1D61593A" w:rsidR="004804D6" w:rsidRDefault="006C2548">
          <w:pPr>
            <w:pStyle w:val="TOC1"/>
            <w:tabs>
              <w:tab w:val="right" w:leader="dot" w:pos="9350"/>
            </w:tabs>
            <w:rPr>
              <w:rFonts w:cstheme="minorBidi"/>
              <w:noProof/>
            </w:rPr>
          </w:pPr>
          <w:hyperlink w:anchor="_Toc83836823" w:history="1">
            <w:r w:rsidR="004804D6" w:rsidRPr="007C6451">
              <w:rPr>
                <w:rStyle w:val="Hyperlink"/>
                <w:rFonts w:ascii="Times New Roman" w:hAnsi="Times New Roman"/>
                <w:noProof/>
              </w:rPr>
              <w:t>BUDGETING GUIDELINES</w:t>
            </w:r>
            <w:r w:rsidR="004804D6">
              <w:rPr>
                <w:noProof/>
                <w:webHidden/>
              </w:rPr>
              <w:tab/>
            </w:r>
            <w:r w:rsidR="004804D6">
              <w:rPr>
                <w:noProof/>
                <w:webHidden/>
              </w:rPr>
              <w:fldChar w:fldCharType="begin"/>
            </w:r>
            <w:r w:rsidR="004804D6">
              <w:rPr>
                <w:noProof/>
                <w:webHidden/>
              </w:rPr>
              <w:instrText xml:space="preserve"> PAGEREF _Toc83836823 \h </w:instrText>
            </w:r>
            <w:r w:rsidR="004804D6">
              <w:rPr>
                <w:noProof/>
                <w:webHidden/>
              </w:rPr>
            </w:r>
            <w:r w:rsidR="004804D6">
              <w:rPr>
                <w:noProof/>
                <w:webHidden/>
              </w:rPr>
              <w:fldChar w:fldCharType="separate"/>
            </w:r>
            <w:r w:rsidR="004804D6">
              <w:rPr>
                <w:noProof/>
                <w:webHidden/>
              </w:rPr>
              <w:t>11</w:t>
            </w:r>
            <w:r w:rsidR="004804D6">
              <w:rPr>
                <w:noProof/>
                <w:webHidden/>
              </w:rPr>
              <w:fldChar w:fldCharType="end"/>
            </w:r>
          </w:hyperlink>
        </w:p>
        <w:p w14:paraId="5013062C" w14:textId="1582EA2B" w:rsidR="004804D6" w:rsidRDefault="006C2548">
          <w:pPr>
            <w:pStyle w:val="TOC1"/>
            <w:tabs>
              <w:tab w:val="right" w:leader="dot" w:pos="9350"/>
            </w:tabs>
            <w:rPr>
              <w:rFonts w:cstheme="minorBidi"/>
              <w:noProof/>
            </w:rPr>
          </w:pPr>
          <w:hyperlink w:anchor="_Toc83836824" w:history="1">
            <w:r w:rsidR="004804D6" w:rsidRPr="007C6451">
              <w:rPr>
                <w:rStyle w:val="Hyperlink"/>
                <w:rFonts w:ascii="Times New Roman" w:hAnsi="Times New Roman"/>
                <w:noProof/>
              </w:rPr>
              <w:t>ATTACHMENTS</w:t>
            </w:r>
            <w:r w:rsidR="004804D6">
              <w:rPr>
                <w:noProof/>
                <w:webHidden/>
              </w:rPr>
              <w:tab/>
            </w:r>
            <w:r w:rsidR="004804D6">
              <w:rPr>
                <w:noProof/>
                <w:webHidden/>
              </w:rPr>
              <w:fldChar w:fldCharType="begin"/>
            </w:r>
            <w:r w:rsidR="004804D6">
              <w:rPr>
                <w:noProof/>
                <w:webHidden/>
              </w:rPr>
              <w:instrText xml:space="preserve"> PAGEREF _Toc83836824 \h </w:instrText>
            </w:r>
            <w:r w:rsidR="004804D6">
              <w:rPr>
                <w:noProof/>
                <w:webHidden/>
              </w:rPr>
            </w:r>
            <w:r w:rsidR="004804D6">
              <w:rPr>
                <w:noProof/>
                <w:webHidden/>
              </w:rPr>
              <w:fldChar w:fldCharType="separate"/>
            </w:r>
            <w:r w:rsidR="004804D6">
              <w:rPr>
                <w:noProof/>
                <w:webHidden/>
              </w:rPr>
              <w:t>13</w:t>
            </w:r>
            <w:r w:rsidR="004804D6">
              <w:rPr>
                <w:noProof/>
                <w:webHidden/>
              </w:rPr>
              <w:fldChar w:fldCharType="end"/>
            </w:r>
          </w:hyperlink>
        </w:p>
        <w:p w14:paraId="04E09350" w14:textId="6B6FE12C" w:rsidR="004804D6" w:rsidRDefault="006C2548">
          <w:pPr>
            <w:pStyle w:val="TOC2"/>
            <w:tabs>
              <w:tab w:val="right" w:leader="dot" w:pos="9350"/>
            </w:tabs>
            <w:rPr>
              <w:rFonts w:cstheme="minorBidi"/>
              <w:noProof/>
            </w:rPr>
          </w:pPr>
          <w:hyperlink w:anchor="_Toc83836825" w:history="1">
            <w:r w:rsidR="004804D6" w:rsidRPr="007C6451">
              <w:rPr>
                <w:rStyle w:val="Hyperlink"/>
                <w:rFonts w:ascii="Times New Roman" w:hAnsi="Times New Roman"/>
                <w:noProof/>
              </w:rPr>
              <w:t>Templates – Budget and Budget Narrative</w:t>
            </w:r>
            <w:r w:rsidR="004804D6">
              <w:rPr>
                <w:noProof/>
                <w:webHidden/>
              </w:rPr>
              <w:tab/>
            </w:r>
            <w:r w:rsidR="004804D6">
              <w:rPr>
                <w:noProof/>
                <w:webHidden/>
              </w:rPr>
              <w:fldChar w:fldCharType="begin"/>
            </w:r>
            <w:r w:rsidR="004804D6">
              <w:rPr>
                <w:noProof/>
                <w:webHidden/>
              </w:rPr>
              <w:instrText xml:space="preserve"> PAGEREF _Toc83836825 \h </w:instrText>
            </w:r>
            <w:r w:rsidR="004804D6">
              <w:rPr>
                <w:noProof/>
                <w:webHidden/>
              </w:rPr>
            </w:r>
            <w:r w:rsidR="004804D6">
              <w:rPr>
                <w:noProof/>
                <w:webHidden/>
              </w:rPr>
              <w:fldChar w:fldCharType="separate"/>
            </w:r>
            <w:r w:rsidR="004804D6">
              <w:rPr>
                <w:noProof/>
                <w:webHidden/>
              </w:rPr>
              <w:t>13</w:t>
            </w:r>
            <w:r w:rsidR="004804D6">
              <w:rPr>
                <w:noProof/>
                <w:webHidden/>
              </w:rPr>
              <w:fldChar w:fldCharType="end"/>
            </w:r>
          </w:hyperlink>
        </w:p>
        <w:p w14:paraId="18C4AA80" w14:textId="368028EC" w:rsidR="008B35D8" w:rsidRPr="00A14EBB" w:rsidRDefault="008B35D8" w:rsidP="008B35D8">
          <w:pPr>
            <w:spacing w:before="120" w:line="252" w:lineRule="auto"/>
            <w:rPr>
              <w:rFonts w:ascii="Times New Roman" w:hAnsi="Times New Roman" w:cs="Times New Roman"/>
            </w:rPr>
          </w:pPr>
          <w:r w:rsidRPr="00A14EBB">
            <w:rPr>
              <w:rFonts w:ascii="Times New Roman" w:hAnsi="Times New Roman" w:cs="Times New Roman"/>
              <w:b/>
              <w:bCs/>
              <w:noProof/>
            </w:rPr>
            <w:fldChar w:fldCharType="end"/>
          </w:r>
        </w:p>
      </w:sdtContent>
    </w:sdt>
    <w:p w14:paraId="4BCDBA61" w14:textId="6A48FB1E" w:rsidR="008B35D8" w:rsidRPr="00A14EBB" w:rsidRDefault="008B35D8" w:rsidP="008B35D8">
      <w:pPr>
        <w:widowControl/>
        <w:autoSpaceDE/>
        <w:autoSpaceDN/>
        <w:adjustRightInd/>
        <w:spacing w:before="120" w:line="252" w:lineRule="auto"/>
        <w:rPr>
          <w:rFonts w:ascii="Times New Roman" w:hAnsi="Times New Roman" w:cs="Times New Roman"/>
          <w:color w:val="6F1F82"/>
          <w:sz w:val="32"/>
          <w:szCs w:val="32"/>
        </w:rPr>
      </w:pPr>
      <w:r w:rsidRPr="00A14EBB">
        <w:rPr>
          <w:rFonts w:ascii="Times New Roman" w:hAnsi="Times New Roman" w:cs="Times New Roman"/>
          <w:color w:val="6F1F82"/>
          <w:sz w:val="32"/>
          <w:szCs w:val="32"/>
        </w:rPr>
        <w:br w:type="page"/>
      </w:r>
    </w:p>
    <w:p w14:paraId="2E73F8D3" w14:textId="77777777" w:rsidR="008B35D8" w:rsidRPr="00A14EBB" w:rsidRDefault="008B35D8" w:rsidP="008B35D8">
      <w:pPr>
        <w:pStyle w:val="Heading1"/>
        <w:rPr>
          <w:rFonts w:ascii="Times New Roman" w:hAnsi="Times New Roman" w:cs="Times New Roman"/>
        </w:rPr>
      </w:pPr>
      <w:bookmarkStart w:id="2" w:name="_Toc56987214"/>
      <w:bookmarkStart w:id="3" w:name="_Toc83836807"/>
      <w:r w:rsidRPr="00A14EBB">
        <w:rPr>
          <w:rFonts w:ascii="Times New Roman" w:hAnsi="Times New Roman" w:cs="Times New Roman"/>
        </w:rPr>
        <w:lastRenderedPageBreak/>
        <w:t>ACRONYMS</w:t>
      </w:r>
      <w:bookmarkEnd w:id="2"/>
      <w:bookmarkEnd w:id="3"/>
    </w:p>
    <w:p w14:paraId="321D8B79" w14:textId="77777777" w:rsidR="008B35D8" w:rsidRPr="00A14EBB" w:rsidRDefault="008B35D8" w:rsidP="008B35D8">
      <w:pPr>
        <w:rPr>
          <w:rFonts w:ascii="Times New Roman" w:hAnsi="Times New Roman" w:cs="Times New Roman"/>
        </w:rPr>
      </w:pPr>
    </w:p>
    <w:tbl>
      <w:tblPr>
        <w:tblW w:w="5000" w:type="pct"/>
        <w:tblInd w:w="275" w:type="dxa"/>
        <w:tblLayout w:type="fixed"/>
        <w:tblCellMar>
          <w:left w:w="0" w:type="dxa"/>
          <w:right w:w="0" w:type="dxa"/>
        </w:tblCellMar>
        <w:tblLook w:val="0000" w:firstRow="0" w:lastRow="0" w:firstColumn="0" w:lastColumn="0" w:noHBand="0" w:noVBand="0"/>
      </w:tblPr>
      <w:tblGrid>
        <w:gridCol w:w="1792"/>
        <w:gridCol w:w="7568"/>
      </w:tblGrid>
      <w:tr w:rsidR="008B35D8" w:rsidRPr="00A14EBB" w14:paraId="0C84807B" w14:textId="77777777" w:rsidTr="00307469">
        <w:trPr>
          <w:trHeight w:val="432"/>
        </w:trPr>
        <w:tc>
          <w:tcPr>
            <w:tcW w:w="1790" w:type="dxa"/>
          </w:tcPr>
          <w:p w14:paraId="327C6C1C" w14:textId="27030D4F" w:rsidR="00DE60BE" w:rsidRPr="00A14EBB" w:rsidRDefault="002A6357"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DUNS</w:t>
            </w:r>
          </w:p>
        </w:tc>
        <w:tc>
          <w:tcPr>
            <w:tcW w:w="7560" w:type="dxa"/>
          </w:tcPr>
          <w:p w14:paraId="6A4C4F20" w14:textId="2D32FDC8" w:rsidR="00DE60BE" w:rsidRPr="00A14EBB" w:rsidRDefault="002A6357"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Data Universal Numbering System</w:t>
            </w:r>
          </w:p>
        </w:tc>
      </w:tr>
      <w:tr w:rsidR="00307469" w:rsidRPr="00A14EBB" w14:paraId="5EC9176E" w14:textId="77777777" w:rsidTr="00307469">
        <w:trPr>
          <w:trHeight w:val="432"/>
        </w:trPr>
        <w:tc>
          <w:tcPr>
            <w:tcW w:w="1790" w:type="dxa"/>
          </w:tcPr>
          <w:p w14:paraId="4666470C" w14:textId="2293CCB8" w:rsidR="00307469" w:rsidRPr="00A14EBB" w:rsidRDefault="00307469"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E2A</w:t>
            </w:r>
          </w:p>
        </w:tc>
        <w:tc>
          <w:tcPr>
            <w:tcW w:w="7560" w:type="dxa"/>
          </w:tcPr>
          <w:p w14:paraId="5CC07804" w14:textId="060A9990" w:rsidR="00307469" w:rsidRPr="00A14EBB" w:rsidRDefault="00307469" w:rsidP="00BC1762">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Evidence to Action</w:t>
            </w:r>
          </w:p>
        </w:tc>
      </w:tr>
      <w:tr w:rsidR="00307469" w:rsidRPr="00A14EBB" w14:paraId="5EE32FDC" w14:textId="77777777" w:rsidTr="00307469">
        <w:trPr>
          <w:trHeight w:val="432"/>
        </w:trPr>
        <w:tc>
          <w:tcPr>
            <w:tcW w:w="1790" w:type="dxa"/>
          </w:tcPr>
          <w:p w14:paraId="105E90DC" w14:textId="7F84CABD" w:rsidR="00307469" w:rsidRPr="00A14EBB" w:rsidRDefault="00307469"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FAA</w:t>
            </w:r>
          </w:p>
        </w:tc>
        <w:tc>
          <w:tcPr>
            <w:tcW w:w="7560" w:type="dxa"/>
          </w:tcPr>
          <w:p w14:paraId="16E80A63" w14:textId="0FB04D0F" w:rsidR="00307469" w:rsidRPr="00A14EBB" w:rsidRDefault="00307469"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Fixed Amount Award</w:t>
            </w:r>
          </w:p>
        </w:tc>
      </w:tr>
      <w:tr w:rsidR="00307469" w:rsidRPr="00A14EBB" w14:paraId="2859A5F8" w14:textId="77777777" w:rsidTr="00307469">
        <w:trPr>
          <w:trHeight w:val="432"/>
        </w:trPr>
        <w:tc>
          <w:tcPr>
            <w:tcW w:w="1790" w:type="dxa"/>
          </w:tcPr>
          <w:p w14:paraId="2688CB8B" w14:textId="67909D50" w:rsidR="00307469" w:rsidRPr="00A14EBB" w:rsidRDefault="00307469"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FOSA</w:t>
            </w:r>
          </w:p>
        </w:tc>
        <w:tc>
          <w:tcPr>
            <w:tcW w:w="7560" w:type="dxa"/>
          </w:tcPr>
          <w:p w14:paraId="68F55F65" w14:textId="30266240" w:rsidR="00307469" w:rsidRPr="00A14EBB" w:rsidRDefault="00307469" w:rsidP="00BC1762">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Health Facility</w:t>
            </w:r>
          </w:p>
        </w:tc>
      </w:tr>
      <w:tr w:rsidR="008B35D8" w:rsidRPr="00A14EBB" w14:paraId="59243A33" w14:textId="77777777" w:rsidTr="00307469">
        <w:trPr>
          <w:trHeight w:val="432"/>
        </w:trPr>
        <w:tc>
          <w:tcPr>
            <w:tcW w:w="1790" w:type="dxa"/>
          </w:tcPr>
          <w:p w14:paraId="524199D7"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FP</w:t>
            </w:r>
          </w:p>
        </w:tc>
        <w:tc>
          <w:tcPr>
            <w:tcW w:w="7560" w:type="dxa"/>
          </w:tcPr>
          <w:p w14:paraId="39B7BEEC"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Family planning</w:t>
            </w:r>
          </w:p>
        </w:tc>
      </w:tr>
      <w:tr w:rsidR="008B35D8" w:rsidRPr="00A14EBB" w14:paraId="73BC2E58" w14:textId="77777777" w:rsidTr="00307469">
        <w:trPr>
          <w:trHeight w:val="432"/>
        </w:trPr>
        <w:tc>
          <w:tcPr>
            <w:tcW w:w="1790" w:type="dxa"/>
          </w:tcPr>
          <w:p w14:paraId="5DD9A7E4" w14:textId="39456275" w:rsidR="002A6357" w:rsidRPr="00A14EBB" w:rsidRDefault="008B35D8"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GBV</w:t>
            </w:r>
          </w:p>
        </w:tc>
        <w:tc>
          <w:tcPr>
            <w:tcW w:w="7560" w:type="dxa"/>
          </w:tcPr>
          <w:p w14:paraId="020ACF37" w14:textId="7B0E2F7E" w:rsidR="002A6357"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Gender-based violence</w:t>
            </w:r>
          </w:p>
        </w:tc>
      </w:tr>
      <w:tr w:rsidR="00307469" w:rsidRPr="00A14EBB" w14:paraId="03EBA678" w14:textId="77777777" w:rsidTr="00307469">
        <w:trPr>
          <w:trHeight w:val="432"/>
        </w:trPr>
        <w:tc>
          <w:tcPr>
            <w:tcW w:w="1790" w:type="dxa"/>
          </w:tcPr>
          <w:p w14:paraId="29E58505" w14:textId="7F564FF7" w:rsidR="00307469" w:rsidRPr="00A14EBB" w:rsidRDefault="00307469" w:rsidP="00D9799B">
            <w:pPr>
              <w:pStyle w:val="TableParagraph"/>
              <w:kinsoku w:val="0"/>
              <w:overflowPunct w:val="0"/>
              <w:spacing w:line="252" w:lineRule="auto"/>
              <w:ind w:left="202"/>
              <w:contextualSpacing/>
              <w:rPr>
                <w:rFonts w:ascii="Times New Roman" w:hAnsi="Times New Roman" w:cs="Times New Roman"/>
                <w:sz w:val="22"/>
                <w:szCs w:val="22"/>
              </w:rPr>
            </w:pPr>
            <w:proofErr w:type="spellStart"/>
            <w:r w:rsidRPr="00A14EBB">
              <w:rPr>
                <w:rFonts w:ascii="Times New Roman" w:hAnsi="Times New Roman" w:cs="Times New Roman"/>
                <w:sz w:val="22"/>
                <w:szCs w:val="22"/>
              </w:rPr>
              <w:t>iCCM</w:t>
            </w:r>
            <w:proofErr w:type="spellEnd"/>
          </w:p>
        </w:tc>
        <w:tc>
          <w:tcPr>
            <w:tcW w:w="7560" w:type="dxa"/>
          </w:tcPr>
          <w:p w14:paraId="652CD4C6" w14:textId="52888A0D" w:rsidR="00307469" w:rsidRPr="00A14EBB" w:rsidRDefault="00307469"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Integrated Community Case Management</w:t>
            </w:r>
          </w:p>
        </w:tc>
      </w:tr>
      <w:tr w:rsidR="008B35D8" w:rsidRPr="00A14EBB" w14:paraId="54930CD1" w14:textId="77777777" w:rsidTr="00307469">
        <w:trPr>
          <w:trHeight w:val="432"/>
        </w:trPr>
        <w:tc>
          <w:tcPr>
            <w:tcW w:w="1790" w:type="dxa"/>
          </w:tcPr>
          <w:p w14:paraId="154ADD1C" w14:textId="0E4DD87D" w:rsidR="00754E04" w:rsidRPr="00A14EBB" w:rsidRDefault="008B35D8"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IDI</w:t>
            </w:r>
          </w:p>
        </w:tc>
        <w:tc>
          <w:tcPr>
            <w:tcW w:w="7560" w:type="dxa"/>
          </w:tcPr>
          <w:p w14:paraId="74113E61" w14:textId="267C8587" w:rsidR="004B53EE"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In-depth interview</w:t>
            </w:r>
          </w:p>
        </w:tc>
      </w:tr>
      <w:tr w:rsidR="00307469" w:rsidRPr="00A14EBB" w14:paraId="1E7BF006" w14:textId="77777777" w:rsidTr="00307469">
        <w:trPr>
          <w:trHeight w:val="432"/>
        </w:trPr>
        <w:tc>
          <w:tcPr>
            <w:tcW w:w="1790" w:type="dxa"/>
          </w:tcPr>
          <w:p w14:paraId="03A8AAF8" w14:textId="7D0F463A" w:rsidR="00307469" w:rsidRPr="00A14EBB" w:rsidRDefault="00307469"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IMA</w:t>
            </w:r>
          </w:p>
        </w:tc>
        <w:tc>
          <w:tcPr>
            <w:tcW w:w="7560" w:type="dxa"/>
          </w:tcPr>
          <w:p w14:paraId="78B3A2DD" w14:textId="0C07AA98" w:rsidR="00307469" w:rsidRPr="00A14EBB" w:rsidRDefault="00307469"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IMA World Health</w:t>
            </w:r>
          </w:p>
        </w:tc>
      </w:tr>
      <w:tr w:rsidR="008B35D8" w:rsidRPr="00A14EBB" w14:paraId="73D0D9B5" w14:textId="77777777" w:rsidTr="00307469">
        <w:trPr>
          <w:trHeight w:val="432"/>
        </w:trPr>
        <w:tc>
          <w:tcPr>
            <w:tcW w:w="1790" w:type="dxa"/>
          </w:tcPr>
          <w:p w14:paraId="285F9840"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KII</w:t>
            </w:r>
          </w:p>
        </w:tc>
        <w:tc>
          <w:tcPr>
            <w:tcW w:w="7560" w:type="dxa"/>
          </w:tcPr>
          <w:p w14:paraId="76609F6C"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Key informant interview</w:t>
            </w:r>
          </w:p>
        </w:tc>
      </w:tr>
      <w:tr w:rsidR="008B35D8" w:rsidRPr="00A14EBB" w14:paraId="16E35EA4" w14:textId="77777777" w:rsidTr="00307469">
        <w:trPr>
          <w:trHeight w:val="432"/>
        </w:trPr>
        <w:tc>
          <w:tcPr>
            <w:tcW w:w="1790" w:type="dxa"/>
          </w:tcPr>
          <w:p w14:paraId="2E3CEF1D"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LARC</w:t>
            </w:r>
          </w:p>
        </w:tc>
        <w:tc>
          <w:tcPr>
            <w:tcW w:w="7560" w:type="dxa"/>
          </w:tcPr>
          <w:p w14:paraId="72ADF6D6"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Long-acting reversible contraceptives/contraception</w:t>
            </w:r>
          </w:p>
        </w:tc>
      </w:tr>
      <w:tr w:rsidR="008B35D8" w:rsidRPr="00A14EBB" w14:paraId="1AAD1C7E" w14:textId="77777777" w:rsidTr="00307469">
        <w:trPr>
          <w:trHeight w:val="432"/>
        </w:trPr>
        <w:tc>
          <w:tcPr>
            <w:tcW w:w="1790" w:type="dxa"/>
          </w:tcPr>
          <w:p w14:paraId="2BB26676"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LOE</w:t>
            </w:r>
          </w:p>
        </w:tc>
        <w:tc>
          <w:tcPr>
            <w:tcW w:w="7560" w:type="dxa"/>
          </w:tcPr>
          <w:p w14:paraId="76118F23"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Level of effort</w:t>
            </w:r>
          </w:p>
        </w:tc>
      </w:tr>
      <w:tr w:rsidR="008B35D8" w:rsidRPr="00A14EBB" w14:paraId="12449D18" w14:textId="77777777" w:rsidTr="00307469">
        <w:trPr>
          <w:trHeight w:val="432"/>
        </w:trPr>
        <w:tc>
          <w:tcPr>
            <w:tcW w:w="1790" w:type="dxa"/>
          </w:tcPr>
          <w:p w14:paraId="7E2ABB1A"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MSA</w:t>
            </w:r>
          </w:p>
        </w:tc>
        <w:tc>
          <w:tcPr>
            <w:tcW w:w="7560" w:type="dxa"/>
          </w:tcPr>
          <w:p w14:paraId="4858D087"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Master Service Agreement</w:t>
            </w:r>
          </w:p>
        </w:tc>
      </w:tr>
      <w:tr w:rsidR="008B35D8" w:rsidRPr="00A14EBB" w14:paraId="799A6F00" w14:textId="77777777" w:rsidTr="00307469">
        <w:trPr>
          <w:trHeight w:val="432"/>
        </w:trPr>
        <w:tc>
          <w:tcPr>
            <w:tcW w:w="1790" w:type="dxa"/>
          </w:tcPr>
          <w:p w14:paraId="6D4B5139"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MER</w:t>
            </w:r>
          </w:p>
        </w:tc>
        <w:tc>
          <w:tcPr>
            <w:tcW w:w="7560" w:type="dxa"/>
          </w:tcPr>
          <w:p w14:paraId="7D77D7B0"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Monitoring, evaluation, and research</w:t>
            </w:r>
          </w:p>
        </w:tc>
      </w:tr>
      <w:tr w:rsidR="008B35D8" w:rsidRPr="00A14EBB" w14:paraId="6D104C37" w14:textId="77777777" w:rsidTr="00307469">
        <w:trPr>
          <w:trHeight w:val="432"/>
        </w:trPr>
        <w:tc>
          <w:tcPr>
            <w:tcW w:w="1790" w:type="dxa"/>
          </w:tcPr>
          <w:p w14:paraId="34A13AC7"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MERL</w:t>
            </w:r>
          </w:p>
        </w:tc>
        <w:tc>
          <w:tcPr>
            <w:tcW w:w="7560" w:type="dxa"/>
          </w:tcPr>
          <w:p w14:paraId="2858ADCD"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Monitoring, evaluation, research, and learning</w:t>
            </w:r>
          </w:p>
        </w:tc>
      </w:tr>
      <w:tr w:rsidR="008B35D8" w:rsidRPr="00A14EBB" w14:paraId="2592AFE3" w14:textId="77777777" w:rsidTr="00307469">
        <w:trPr>
          <w:trHeight w:val="432"/>
        </w:trPr>
        <w:tc>
          <w:tcPr>
            <w:tcW w:w="1790" w:type="dxa"/>
          </w:tcPr>
          <w:p w14:paraId="2548C368" w14:textId="77777777" w:rsidR="008B35D8" w:rsidRPr="00A14EBB" w:rsidRDefault="008B35D8"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MIHR</w:t>
            </w:r>
          </w:p>
        </w:tc>
        <w:tc>
          <w:tcPr>
            <w:tcW w:w="7560" w:type="dxa"/>
          </w:tcPr>
          <w:p w14:paraId="737D3622" w14:textId="77777777" w:rsidR="008B35D8"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MOMENTUM Integrated Health Resilience</w:t>
            </w:r>
          </w:p>
        </w:tc>
      </w:tr>
      <w:tr w:rsidR="008B35D8" w:rsidRPr="00A14EBB" w14:paraId="06B8AE1D" w14:textId="77777777" w:rsidTr="00307469">
        <w:trPr>
          <w:trHeight w:val="432"/>
        </w:trPr>
        <w:tc>
          <w:tcPr>
            <w:tcW w:w="1790" w:type="dxa"/>
          </w:tcPr>
          <w:p w14:paraId="077262EC" w14:textId="105707A1" w:rsidR="00754E04" w:rsidRPr="00A14EBB" w:rsidRDefault="008B35D8"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MNCH</w:t>
            </w:r>
          </w:p>
        </w:tc>
        <w:tc>
          <w:tcPr>
            <w:tcW w:w="7560" w:type="dxa"/>
          </w:tcPr>
          <w:p w14:paraId="4A49A7D7" w14:textId="72AB5087" w:rsidR="00754E04" w:rsidRPr="00A14EBB" w:rsidRDefault="008B35D8"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Maternal, newborn, and child health</w:t>
            </w:r>
          </w:p>
        </w:tc>
      </w:tr>
      <w:tr w:rsidR="00307469" w:rsidRPr="00A14EBB" w14:paraId="5475C1A2" w14:textId="77777777" w:rsidTr="00307469">
        <w:trPr>
          <w:trHeight w:val="432"/>
        </w:trPr>
        <w:tc>
          <w:tcPr>
            <w:tcW w:w="1790" w:type="dxa"/>
          </w:tcPr>
          <w:p w14:paraId="4024CCBE" w14:textId="34ED657B" w:rsidR="00307469" w:rsidRPr="00A14EBB" w:rsidRDefault="00307469" w:rsidP="00D9799B">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NGO</w:t>
            </w:r>
          </w:p>
        </w:tc>
        <w:tc>
          <w:tcPr>
            <w:tcW w:w="7560" w:type="dxa"/>
          </w:tcPr>
          <w:p w14:paraId="5ECF5ED4" w14:textId="2CD17D74" w:rsidR="00307469" w:rsidRPr="00A14EBB" w:rsidRDefault="00307469"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Non-governmental organization</w:t>
            </w:r>
          </w:p>
        </w:tc>
      </w:tr>
      <w:tr w:rsidR="00D656F3" w:rsidRPr="00A14EBB" w14:paraId="7A7A383E" w14:textId="77777777" w:rsidTr="00307469">
        <w:trPr>
          <w:trHeight w:val="432"/>
        </w:trPr>
        <w:tc>
          <w:tcPr>
            <w:tcW w:w="1790" w:type="dxa"/>
          </w:tcPr>
          <w:p w14:paraId="5B8B1DC5" w14:textId="53FEA194"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PD</w:t>
            </w:r>
          </w:p>
        </w:tc>
        <w:tc>
          <w:tcPr>
            <w:tcW w:w="7560" w:type="dxa"/>
          </w:tcPr>
          <w:p w14:paraId="0301E350" w14:textId="6A89977C" w:rsidR="00D656F3"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Program Description</w:t>
            </w:r>
          </w:p>
        </w:tc>
      </w:tr>
      <w:tr w:rsidR="00D656F3" w:rsidRPr="00A14EBB" w14:paraId="51D5F441" w14:textId="77777777" w:rsidTr="00307469">
        <w:trPr>
          <w:trHeight w:val="432"/>
        </w:trPr>
        <w:tc>
          <w:tcPr>
            <w:tcW w:w="1790" w:type="dxa"/>
          </w:tcPr>
          <w:p w14:paraId="75FC3B31" w14:textId="77777777"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PI</w:t>
            </w:r>
          </w:p>
        </w:tc>
        <w:tc>
          <w:tcPr>
            <w:tcW w:w="7560" w:type="dxa"/>
          </w:tcPr>
          <w:p w14:paraId="6877AA87" w14:textId="77777777" w:rsidR="00D656F3"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Principal Investigator</w:t>
            </w:r>
          </w:p>
        </w:tc>
      </w:tr>
      <w:tr w:rsidR="00D656F3" w:rsidRPr="00A14EBB" w14:paraId="405BCD80" w14:textId="77777777" w:rsidTr="00307469">
        <w:trPr>
          <w:trHeight w:val="432"/>
        </w:trPr>
        <w:tc>
          <w:tcPr>
            <w:tcW w:w="1790" w:type="dxa"/>
          </w:tcPr>
          <w:p w14:paraId="18083B15" w14:textId="77777777"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PPE</w:t>
            </w:r>
          </w:p>
        </w:tc>
        <w:tc>
          <w:tcPr>
            <w:tcW w:w="7560" w:type="dxa"/>
          </w:tcPr>
          <w:p w14:paraId="0ECF4376" w14:textId="77777777" w:rsidR="00D656F3"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Personal protective equipment</w:t>
            </w:r>
          </w:p>
        </w:tc>
      </w:tr>
      <w:tr w:rsidR="00D656F3" w:rsidRPr="00A14EBB" w14:paraId="1B7CE0DE" w14:textId="77777777" w:rsidTr="00307469">
        <w:trPr>
          <w:trHeight w:val="432"/>
        </w:trPr>
        <w:tc>
          <w:tcPr>
            <w:tcW w:w="1790" w:type="dxa"/>
          </w:tcPr>
          <w:p w14:paraId="1CE773DB" w14:textId="77777777"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RFA</w:t>
            </w:r>
          </w:p>
        </w:tc>
        <w:tc>
          <w:tcPr>
            <w:tcW w:w="7560" w:type="dxa"/>
          </w:tcPr>
          <w:p w14:paraId="76544F8E" w14:textId="77777777" w:rsidR="00D656F3"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Request for applications</w:t>
            </w:r>
          </w:p>
        </w:tc>
      </w:tr>
      <w:tr w:rsidR="00D656F3" w:rsidRPr="00A14EBB" w14:paraId="292BF548" w14:textId="77777777" w:rsidTr="00307469">
        <w:trPr>
          <w:trHeight w:val="432"/>
        </w:trPr>
        <w:tc>
          <w:tcPr>
            <w:tcW w:w="1790" w:type="dxa"/>
          </w:tcPr>
          <w:p w14:paraId="20CB55E1" w14:textId="77777777"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RH</w:t>
            </w:r>
          </w:p>
        </w:tc>
        <w:tc>
          <w:tcPr>
            <w:tcW w:w="7560" w:type="dxa"/>
          </w:tcPr>
          <w:p w14:paraId="33AA592D" w14:textId="77777777" w:rsidR="00D656F3"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Reproductive health</w:t>
            </w:r>
          </w:p>
        </w:tc>
      </w:tr>
      <w:tr w:rsidR="00D656F3" w:rsidRPr="00A14EBB" w14:paraId="18183370" w14:textId="77777777" w:rsidTr="00307469">
        <w:trPr>
          <w:trHeight w:val="432"/>
        </w:trPr>
        <w:tc>
          <w:tcPr>
            <w:tcW w:w="1790" w:type="dxa"/>
          </w:tcPr>
          <w:p w14:paraId="166D8E25" w14:textId="77777777" w:rsidR="00D656F3" w:rsidRPr="00A14EBB" w:rsidRDefault="00D656F3" w:rsidP="00D656F3">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SBC</w:t>
            </w:r>
          </w:p>
        </w:tc>
        <w:tc>
          <w:tcPr>
            <w:tcW w:w="7560" w:type="dxa"/>
          </w:tcPr>
          <w:p w14:paraId="03F2E3C2" w14:textId="709BAA3F" w:rsidR="004B53EE" w:rsidRPr="00A14EBB" w:rsidRDefault="00D656F3"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Social and behavior change</w:t>
            </w:r>
          </w:p>
        </w:tc>
      </w:tr>
      <w:tr w:rsidR="00307469" w:rsidRPr="00A14EBB" w14:paraId="37ACEB00" w14:textId="77777777" w:rsidTr="00307469">
        <w:trPr>
          <w:trHeight w:val="432"/>
        </w:trPr>
        <w:tc>
          <w:tcPr>
            <w:tcW w:w="1790" w:type="dxa"/>
          </w:tcPr>
          <w:p w14:paraId="3EAD2AC8" w14:textId="0F7AA2D3" w:rsidR="00307469" w:rsidRPr="00A14EBB" w:rsidRDefault="00307469" w:rsidP="00307469">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SOW</w:t>
            </w:r>
          </w:p>
        </w:tc>
        <w:tc>
          <w:tcPr>
            <w:tcW w:w="7560" w:type="dxa"/>
          </w:tcPr>
          <w:p w14:paraId="144F0CDB" w14:textId="6983AAC4" w:rsidR="00307469" w:rsidRPr="00A14EBB" w:rsidRDefault="00307469"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Scope of work</w:t>
            </w:r>
          </w:p>
        </w:tc>
      </w:tr>
      <w:tr w:rsidR="00D656F3" w:rsidRPr="00A14EBB" w14:paraId="488542C4" w14:textId="77777777" w:rsidTr="00307469">
        <w:trPr>
          <w:trHeight w:val="432"/>
        </w:trPr>
        <w:tc>
          <w:tcPr>
            <w:tcW w:w="1790" w:type="dxa"/>
          </w:tcPr>
          <w:p w14:paraId="737A1EBC" w14:textId="7C9CC0E2" w:rsidR="006A2A72" w:rsidRPr="00A14EBB" w:rsidRDefault="006A2A72" w:rsidP="006A2A72">
            <w:pPr>
              <w:pStyle w:val="TableParagraph"/>
              <w:kinsoku w:val="0"/>
              <w:overflowPunct w:val="0"/>
              <w:spacing w:line="252" w:lineRule="auto"/>
              <w:ind w:left="202"/>
              <w:contextualSpacing/>
              <w:rPr>
                <w:rFonts w:ascii="Times New Roman" w:hAnsi="Times New Roman" w:cs="Times New Roman"/>
                <w:sz w:val="22"/>
                <w:szCs w:val="22"/>
              </w:rPr>
            </w:pPr>
            <w:r w:rsidRPr="00A14EBB">
              <w:rPr>
                <w:rFonts w:ascii="Times New Roman" w:hAnsi="Times New Roman" w:cs="Times New Roman"/>
                <w:sz w:val="22"/>
                <w:szCs w:val="22"/>
              </w:rPr>
              <w:t>USAID</w:t>
            </w:r>
          </w:p>
        </w:tc>
        <w:tc>
          <w:tcPr>
            <w:tcW w:w="7560" w:type="dxa"/>
          </w:tcPr>
          <w:p w14:paraId="2EFA0457" w14:textId="320CBC33" w:rsidR="006A2A72" w:rsidRPr="00A14EBB" w:rsidRDefault="006A2A72" w:rsidP="00307469">
            <w:pPr>
              <w:pStyle w:val="TableParagraph"/>
              <w:kinsoku w:val="0"/>
              <w:overflowPunct w:val="0"/>
              <w:spacing w:line="252" w:lineRule="auto"/>
              <w:contextualSpacing/>
              <w:rPr>
                <w:rFonts w:ascii="Times New Roman" w:hAnsi="Times New Roman" w:cs="Times New Roman"/>
                <w:sz w:val="22"/>
                <w:szCs w:val="22"/>
              </w:rPr>
            </w:pPr>
            <w:r w:rsidRPr="00A14EBB">
              <w:rPr>
                <w:rFonts w:ascii="Times New Roman" w:hAnsi="Times New Roman" w:cs="Times New Roman"/>
                <w:sz w:val="22"/>
                <w:szCs w:val="22"/>
              </w:rPr>
              <w:t>United States Agency for International Development</w:t>
            </w:r>
          </w:p>
        </w:tc>
      </w:tr>
    </w:tbl>
    <w:p w14:paraId="43A016E5" w14:textId="6EFF31D8" w:rsidR="59F03DB7" w:rsidRPr="00A14EBB" w:rsidRDefault="59F03DB7">
      <w:pPr>
        <w:rPr>
          <w:rFonts w:ascii="Times New Roman" w:hAnsi="Times New Roman" w:cs="Times New Roman"/>
        </w:rPr>
      </w:pPr>
      <w:bookmarkStart w:id="4" w:name="_bookmark1"/>
      <w:bookmarkEnd w:id="4"/>
    </w:p>
    <w:p w14:paraId="3B5F25C8" w14:textId="77777777" w:rsidR="008B35D8" w:rsidRPr="00A14EBB" w:rsidRDefault="008B35D8" w:rsidP="008B35D8">
      <w:pPr>
        <w:widowControl/>
        <w:autoSpaceDE/>
        <w:autoSpaceDN/>
        <w:adjustRightInd/>
        <w:spacing w:before="120" w:line="252" w:lineRule="auto"/>
        <w:rPr>
          <w:rFonts w:ascii="Times New Roman" w:hAnsi="Times New Roman" w:cs="Times New Roman"/>
        </w:rPr>
      </w:pPr>
    </w:p>
    <w:p w14:paraId="2BC007C0" w14:textId="0E7B4573" w:rsidR="008B35D8" w:rsidRPr="00A14EBB" w:rsidRDefault="008B35D8" w:rsidP="00862E29">
      <w:pPr>
        <w:pStyle w:val="Heading1"/>
        <w:rPr>
          <w:rFonts w:ascii="Times New Roman" w:hAnsi="Times New Roman" w:cs="Times New Roman"/>
        </w:rPr>
      </w:pPr>
      <w:r w:rsidRPr="00A14EBB">
        <w:rPr>
          <w:rFonts w:ascii="Times New Roman" w:hAnsi="Times New Roman" w:cs="Times New Roman"/>
        </w:rPr>
        <w:br w:type="page"/>
      </w:r>
      <w:bookmarkStart w:id="5" w:name="_Toc83836808"/>
      <w:r w:rsidRPr="00A14EBB">
        <w:rPr>
          <w:rFonts w:ascii="Times New Roman" w:hAnsi="Times New Roman" w:cs="Times New Roman"/>
        </w:rPr>
        <w:lastRenderedPageBreak/>
        <w:t>INTRODUCTION</w:t>
      </w:r>
      <w:bookmarkEnd w:id="5"/>
    </w:p>
    <w:p w14:paraId="6ACCBA85" w14:textId="3DE446A6" w:rsidR="0DA54842" w:rsidRPr="00A14EBB" w:rsidRDefault="0DA54842" w:rsidP="0DA54842">
      <w:pPr>
        <w:rPr>
          <w:rFonts w:ascii="Times New Roman" w:hAnsi="Times New Roman" w:cs="Times New Roman"/>
          <w:b/>
          <w:bCs/>
          <w:color w:val="6F1F82"/>
        </w:rPr>
      </w:pPr>
    </w:p>
    <w:p w14:paraId="00F618FC" w14:textId="4E41C1BA" w:rsidR="008B35D8" w:rsidRPr="00A14EBB" w:rsidRDefault="00A64926" w:rsidP="00A64926">
      <w:pPr>
        <w:pStyle w:val="BodyText"/>
        <w:ind w:left="0"/>
        <w:rPr>
          <w:rFonts w:ascii="Times New Roman" w:hAnsi="Times New Roman" w:cs="Times New Roman"/>
          <w:sz w:val="24"/>
          <w:szCs w:val="24"/>
        </w:rPr>
      </w:pPr>
      <w:r w:rsidRPr="00A14EBB">
        <w:rPr>
          <w:rFonts w:ascii="Times New Roman" w:hAnsi="Times New Roman" w:cs="Times New Roman"/>
          <w:sz w:val="24"/>
          <w:szCs w:val="24"/>
        </w:rPr>
        <w:t xml:space="preserve">IMA World Health (IMA) is a faith-based nonprofit organization implementing programs focused on sustainable and efficient solutions to health-related problems in the developing world. Working in partnership within the public and private sectors and harnessing the power of the markets, IMA focuses on achieving measurable health impact in more than 20 countries worldwide. IMA has been awarded a Cooperative Agreement from the US Agency for International Development (USAID) to lead the </w:t>
      </w:r>
      <w:r w:rsidR="008B35D8" w:rsidRPr="00A14EBB">
        <w:rPr>
          <w:rFonts w:ascii="Times New Roman" w:hAnsi="Times New Roman" w:cs="Times New Roman"/>
          <w:sz w:val="24"/>
          <w:szCs w:val="24"/>
        </w:rPr>
        <w:t>MOMENTUM Integrated Health Resilience (MIHR)</w:t>
      </w:r>
      <w:r w:rsidRPr="00A14EBB">
        <w:rPr>
          <w:rFonts w:ascii="Times New Roman" w:hAnsi="Times New Roman" w:cs="Times New Roman"/>
          <w:sz w:val="24"/>
          <w:szCs w:val="24"/>
        </w:rPr>
        <w:t>,</w:t>
      </w:r>
      <w:r w:rsidR="008B35D8" w:rsidRPr="00A14EBB">
        <w:rPr>
          <w:rFonts w:ascii="Times New Roman" w:hAnsi="Times New Roman" w:cs="Times New Roman"/>
          <w:sz w:val="24"/>
          <w:szCs w:val="24"/>
        </w:rPr>
        <w:t xml:space="preserve"> a five-year global project working in fragile settings to strengthen quality maternal, newborn, and child health (MNCH), voluntary family planning (FP), and reproductive health (RH) care and service delivery, to reduce maternal, newborn, and child mortality and morbidity and increase the health resilience of families, communities, and nation-states.  </w:t>
      </w:r>
    </w:p>
    <w:p w14:paraId="5252EA0A" w14:textId="77777777" w:rsidR="00804B7C" w:rsidRPr="00A14EBB" w:rsidRDefault="00804B7C" w:rsidP="00A64926">
      <w:pPr>
        <w:pStyle w:val="BodyText"/>
        <w:ind w:left="0"/>
        <w:rPr>
          <w:rFonts w:ascii="Times New Roman" w:eastAsia="Source Sans Pro" w:hAnsi="Times New Roman" w:cs="Times New Roman"/>
          <w:color w:val="000000"/>
          <w:sz w:val="24"/>
          <w:szCs w:val="24"/>
        </w:rPr>
      </w:pPr>
    </w:p>
    <w:p w14:paraId="66B5075B" w14:textId="09BD7AD0" w:rsidR="005D62F9" w:rsidRDefault="00EC31E7" w:rsidP="005D62F9">
      <w:pPr>
        <w:pStyle w:val="BodyText"/>
        <w:ind w:left="0"/>
        <w:rPr>
          <w:rFonts w:ascii="Times New Roman" w:eastAsia="Source Sans Pro" w:hAnsi="Times New Roman" w:cs="Times New Roman"/>
          <w:sz w:val="24"/>
          <w:szCs w:val="24"/>
        </w:rPr>
      </w:pPr>
      <w:r w:rsidRPr="00A14EBB">
        <w:rPr>
          <w:rFonts w:ascii="Times New Roman" w:eastAsia="Source Sans Pro" w:hAnsi="Times New Roman" w:cs="Times New Roman"/>
          <w:color w:val="000000"/>
          <w:sz w:val="24"/>
          <w:szCs w:val="24"/>
        </w:rPr>
        <w:t xml:space="preserve">MIHR </w:t>
      </w:r>
      <w:r w:rsidR="00F75AEE">
        <w:rPr>
          <w:rFonts w:ascii="Times New Roman" w:eastAsia="Source Sans Pro" w:hAnsi="Times New Roman" w:cs="Times New Roman"/>
          <w:color w:val="000000"/>
          <w:sz w:val="24"/>
          <w:szCs w:val="24"/>
        </w:rPr>
        <w:t xml:space="preserve">in South Sudan </w:t>
      </w:r>
      <w:r w:rsidRPr="00A14EBB">
        <w:rPr>
          <w:rFonts w:ascii="Times New Roman" w:eastAsia="Source Sans Pro" w:hAnsi="Times New Roman" w:cs="Times New Roman"/>
          <w:color w:val="000000"/>
          <w:sz w:val="24"/>
          <w:szCs w:val="24"/>
        </w:rPr>
        <w:t>implement</w:t>
      </w:r>
      <w:r w:rsidR="00F75AEE">
        <w:rPr>
          <w:rFonts w:ascii="Times New Roman" w:eastAsia="Source Sans Pro" w:hAnsi="Times New Roman" w:cs="Times New Roman"/>
          <w:color w:val="000000"/>
          <w:sz w:val="24"/>
          <w:szCs w:val="24"/>
        </w:rPr>
        <w:t>s</w:t>
      </w:r>
      <w:r w:rsidRPr="00A14EBB">
        <w:rPr>
          <w:rFonts w:ascii="Times New Roman" w:eastAsia="Source Sans Pro" w:hAnsi="Times New Roman" w:cs="Times New Roman"/>
          <w:color w:val="000000"/>
          <w:sz w:val="24"/>
          <w:szCs w:val="24"/>
        </w:rPr>
        <w:t xml:space="preserve"> an integrated FP/RH/MNCH program </w:t>
      </w:r>
      <w:r w:rsidR="00093BE8">
        <w:rPr>
          <w:rFonts w:ascii="Times New Roman" w:eastAsia="Source Sans Pro" w:hAnsi="Times New Roman" w:cs="Times New Roman"/>
          <w:sz w:val="24"/>
          <w:szCs w:val="24"/>
        </w:rPr>
        <w:t>aimed at</w:t>
      </w:r>
      <w:r w:rsidR="00217845" w:rsidRPr="00A14EBB">
        <w:rPr>
          <w:rFonts w:ascii="Times New Roman" w:eastAsia="Source Sans Pro" w:hAnsi="Times New Roman" w:cs="Times New Roman"/>
          <w:sz w:val="24"/>
          <w:szCs w:val="24"/>
        </w:rPr>
        <w:t xml:space="preserve"> support</w:t>
      </w:r>
      <w:r w:rsidR="00093BE8">
        <w:rPr>
          <w:rFonts w:ascii="Times New Roman" w:eastAsia="Source Sans Pro" w:hAnsi="Times New Roman" w:cs="Times New Roman"/>
          <w:sz w:val="24"/>
          <w:szCs w:val="24"/>
        </w:rPr>
        <w:t>ing</w:t>
      </w:r>
      <w:r w:rsidR="00217845" w:rsidRPr="00A14EBB">
        <w:rPr>
          <w:rFonts w:ascii="Times New Roman" w:eastAsia="Source Sans Pro" w:hAnsi="Times New Roman" w:cs="Times New Roman"/>
          <w:sz w:val="24"/>
          <w:szCs w:val="24"/>
        </w:rPr>
        <w:t xml:space="preserve"> improved FP/RH/MNCH outcomes and strengthen the USAID/South Sudan resilience platform</w:t>
      </w:r>
      <w:r w:rsidR="005D62F9">
        <w:rPr>
          <w:rFonts w:ascii="Times New Roman" w:eastAsia="Source Sans Pro" w:hAnsi="Times New Roman" w:cs="Times New Roman"/>
          <w:sz w:val="24"/>
          <w:szCs w:val="24"/>
        </w:rPr>
        <w:t xml:space="preserve">. </w:t>
      </w:r>
      <w:r w:rsidR="005D62F9">
        <w:rPr>
          <w:rFonts w:ascii="Times New Roman" w:eastAsia="Source Sans Pro" w:hAnsi="Times New Roman" w:cs="Times New Roman"/>
          <w:color w:val="000000"/>
          <w:sz w:val="24"/>
          <w:szCs w:val="24"/>
        </w:rPr>
        <w:t xml:space="preserve"> </w:t>
      </w:r>
      <w:r w:rsidR="00217845" w:rsidRPr="00A14EBB">
        <w:rPr>
          <w:rFonts w:ascii="Times New Roman" w:eastAsia="Source Sans Pro" w:hAnsi="Times New Roman" w:cs="Times New Roman"/>
          <w:color w:val="000000"/>
          <w:sz w:val="24"/>
          <w:szCs w:val="24"/>
        </w:rPr>
        <w:t>IMA</w:t>
      </w:r>
      <w:r w:rsidR="00217845">
        <w:rPr>
          <w:rFonts w:ascii="Times New Roman" w:eastAsia="Source Sans Pro" w:hAnsi="Times New Roman" w:cs="Times New Roman"/>
          <w:color w:val="000000"/>
          <w:sz w:val="24"/>
          <w:szCs w:val="24"/>
        </w:rPr>
        <w:t xml:space="preserve"> is </w:t>
      </w:r>
      <w:r w:rsidR="00217845" w:rsidRPr="00A14EBB">
        <w:rPr>
          <w:rFonts w:ascii="Times New Roman" w:eastAsia="Source Sans Pro" w:hAnsi="Times New Roman" w:cs="Times New Roman"/>
          <w:color w:val="000000"/>
          <w:sz w:val="24"/>
          <w:szCs w:val="24"/>
        </w:rPr>
        <w:t xml:space="preserve">the lead MIHR implementing partner </w:t>
      </w:r>
      <w:r w:rsidR="00F75AEE">
        <w:rPr>
          <w:rFonts w:ascii="Times New Roman" w:eastAsia="Source Sans Pro" w:hAnsi="Times New Roman" w:cs="Times New Roman"/>
          <w:color w:val="000000"/>
          <w:sz w:val="24"/>
          <w:szCs w:val="24"/>
        </w:rPr>
        <w:t>working</w:t>
      </w:r>
      <w:r w:rsidR="00217845">
        <w:rPr>
          <w:rFonts w:ascii="Times New Roman" w:eastAsia="Source Sans Pro" w:hAnsi="Times New Roman" w:cs="Times New Roman"/>
          <w:color w:val="000000"/>
          <w:sz w:val="24"/>
          <w:szCs w:val="24"/>
        </w:rPr>
        <w:t xml:space="preserve"> in partnership with </w:t>
      </w:r>
      <w:r w:rsidR="00217845" w:rsidRPr="00A14EBB">
        <w:rPr>
          <w:rFonts w:ascii="Times New Roman" w:eastAsia="Source Sans Pro" w:hAnsi="Times New Roman" w:cs="Times New Roman"/>
          <w:color w:val="000000"/>
          <w:sz w:val="24"/>
          <w:szCs w:val="24"/>
        </w:rPr>
        <w:t xml:space="preserve">JSI Research and Training Institute, Inc. (JSI); GOAL USA Fund (GOAL); and Pathfinder International. </w:t>
      </w:r>
      <w:r w:rsidR="005D62F9" w:rsidRPr="00A14EBB">
        <w:rPr>
          <w:rFonts w:ascii="Times New Roman" w:eastAsia="Source Sans Pro" w:hAnsi="Times New Roman" w:cs="Times New Roman"/>
          <w:sz w:val="24"/>
          <w:szCs w:val="24"/>
        </w:rPr>
        <w:t xml:space="preserve">MIHR </w:t>
      </w:r>
      <w:r w:rsidR="00F75AEE">
        <w:rPr>
          <w:rFonts w:ascii="Times New Roman" w:eastAsia="Source Sans Pro" w:hAnsi="Times New Roman" w:cs="Times New Roman"/>
          <w:sz w:val="24"/>
          <w:szCs w:val="24"/>
        </w:rPr>
        <w:t xml:space="preserve">as well collaborates </w:t>
      </w:r>
      <w:r w:rsidR="005D62F9" w:rsidRPr="00A14EBB">
        <w:rPr>
          <w:rFonts w:ascii="Times New Roman" w:eastAsia="Source Sans Pro" w:hAnsi="Times New Roman" w:cs="Times New Roman"/>
          <w:sz w:val="24"/>
          <w:szCs w:val="24"/>
        </w:rPr>
        <w:t>with the Ministry of Health (MOH), other implementing partners, and key stakeholders.</w:t>
      </w:r>
      <w:r w:rsidR="005D62F9">
        <w:rPr>
          <w:rFonts w:ascii="Times New Roman" w:eastAsia="Source Sans Pro" w:hAnsi="Times New Roman" w:cs="Times New Roman"/>
          <w:sz w:val="24"/>
          <w:szCs w:val="24"/>
        </w:rPr>
        <w:t xml:space="preserve"> </w:t>
      </w:r>
    </w:p>
    <w:p w14:paraId="353A70E7" w14:textId="49E817A2" w:rsidR="00EC31E7" w:rsidRPr="00A14EBB" w:rsidRDefault="00EC31E7" w:rsidP="00A64926">
      <w:pPr>
        <w:pStyle w:val="BodyText"/>
        <w:ind w:left="0"/>
        <w:rPr>
          <w:rFonts w:ascii="Times New Roman" w:eastAsia="Source Sans Pro" w:hAnsi="Times New Roman" w:cs="Times New Roman"/>
          <w:color w:val="000000"/>
          <w:sz w:val="24"/>
          <w:szCs w:val="24"/>
        </w:rPr>
      </w:pPr>
    </w:p>
    <w:p w14:paraId="4A493E4D" w14:textId="04F1CDF7" w:rsidR="00093BE8" w:rsidRDefault="00F75AEE" w:rsidP="00A64926">
      <w:pPr>
        <w:pStyle w:val="BodyText"/>
        <w:ind w:left="0"/>
        <w:rPr>
          <w:rFonts w:ascii="Times New Roman" w:eastAsia="Source Sans Pro" w:hAnsi="Times New Roman" w:cs="Times New Roman"/>
          <w:color w:val="000000"/>
          <w:sz w:val="24"/>
          <w:szCs w:val="24"/>
        </w:rPr>
      </w:pPr>
      <w:r>
        <w:rPr>
          <w:rFonts w:ascii="Times New Roman" w:eastAsia="Source Sans Pro" w:hAnsi="Times New Roman" w:cs="Times New Roman"/>
          <w:color w:val="000000"/>
          <w:sz w:val="24"/>
          <w:szCs w:val="24"/>
        </w:rPr>
        <w:t xml:space="preserve">Within the framework and on behalf of MIHR, </w:t>
      </w:r>
      <w:r w:rsidR="0DE1FD96" w:rsidRPr="00A14EBB">
        <w:rPr>
          <w:rFonts w:ascii="Times New Roman" w:eastAsia="Source Sans Pro" w:hAnsi="Times New Roman" w:cs="Times New Roman"/>
          <w:color w:val="000000"/>
          <w:sz w:val="24"/>
          <w:szCs w:val="24"/>
        </w:rPr>
        <w:t>IMA</w:t>
      </w:r>
      <w:r>
        <w:rPr>
          <w:rFonts w:ascii="Times New Roman" w:eastAsia="Source Sans Pro" w:hAnsi="Times New Roman" w:cs="Times New Roman"/>
          <w:color w:val="000000"/>
          <w:sz w:val="24"/>
          <w:szCs w:val="24"/>
        </w:rPr>
        <w:t xml:space="preserve"> </w:t>
      </w:r>
      <w:r w:rsidR="0DE1FD96" w:rsidRPr="00A14EBB">
        <w:rPr>
          <w:rFonts w:ascii="Times New Roman" w:eastAsia="Source Sans Pro" w:hAnsi="Times New Roman" w:cs="Times New Roman"/>
          <w:color w:val="000000"/>
          <w:sz w:val="24"/>
          <w:szCs w:val="24"/>
        </w:rPr>
        <w:t xml:space="preserve">is seeking a local partner(s) to assist the project in </w:t>
      </w:r>
      <w:r w:rsidR="00E1171C" w:rsidRPr="00A14EBB">
        <w:rPr>
          <w:rFonts w:ascii="Times New Roman" w:eastAsia="Source Sans Pro" w:hAnsi="Times New Roman" w:cs="Times New Roman"/>
          <w:color w:val="000000"/>
          <w:sz w:val="24"/>
          <w:szCs w:val="24"/>
        </w:rPr>
        <w:t xml:space="preserve">South Sudan </w:t>
      </w:r>
      <w:proofErr w:type="gramStart"/>
      <w:r>
        <w:rPr>
          <w:rFonts w:ascii="Times New Roman" w:eastAsia="Source Sans Pro" w:hAnsi="Times New Roman" w:cs="Times New Roman"/>
          <w:color w:val="000000"/>
          <w:sz w:val="24"/>
          <w:szCs w:val="24"/>
        </w:rPr>
        <w:t xml:space="preserve">with </w:t>
      </w:r>
      <w:r w:rsidR="00EC5752" w:rsidRPr="00A14EBB">
        <w:rPr>
          <w:rFonts w:ascii="Times New Roman" w:eastAsia="Source Sans Pro" w:hAnsi="Times New Roman" w:cs="Times New Roman"/>
          <w:color w:val="000000"/>
          <w:sz w:val="24"/>
          <w:szCs w:val="24"/>
        </w:rPr>
        <w:t xml:space="preserve"> </w:t>
      </w:r>
      <w:r w:rsidR="00F04CB5" w:rsidRPr="00A14EBB">
        <w:rPr>
          <w:rFonts w:ascii="Times New Roman" w:eastAsia="Source Sans Pro" w:hAnsi="Times New Roman" w:cs="Times New Roman"/>
          <w:color w:val="000000"/>
          <w:sz w:val="24"/>
          <w:szCs w:val="24"/>
        </w:rPr>
        <w:t>develop</w:t>
      </w:r>
      <w:r>
        <w:rPr>
          <w:rFonts w:ascii="Times New Roman" w:eastAsia="Source Sans Pro" w:hAnsi="Times New Roman" w:cs="Times New Roman"/>
          <w:color w:val="000000"/>
          <w:sz w:val="24"/>
          <w:szCs w:val="24"/>
        </w:rPr>
        <w:t>ing</w:t>
      </w:r>
      <w:proofErr w:type="gramEnd"/>
      <w:r w:rsidR="00F04CB5" w:rsidRPr="00A14EBB">
        <w:rPr>
          <w:rFonts w:ascii="Times New Roman" w:eastAsia="Source Sans Pro" w:hAnsi="Times New Roman" w:cs="Times New Roman"/>
          <w:color w:val="000000"/>
          <w:sz w:val="24"/>
          <w:szCs w:val="24"/>
        </w:rPr>
        <w:t xml:space="preserve"> </w:t>
      </w:r>
      <w:r w:rsidR="000F0101" w:rsidRPr="00A14EBB">
        <w:rPr>
          <w:rFonts w:ascii="Times New Roman" w:eastAsia="Source Sans Pro" w:hAnsi="Times New Roman" w:cs="Times New Roman"/>
          <w:color w:val="000000"/>
          <w:sz w:val="24"/>
          <w:szCs w:val="24"/>
        </w:rPr>
        <w:t>and pilot</w:t>
      </w:r>
      <w:r>
        <w:rPr>
          <w:rFonts w:ascii="Times New Roman" w:eastAsia="Source Sans Pro" w:hAnsi="Times New Roman" w:cs="Times New Roman"/>
          <w:color w:val="000000"/>
          <w:sz w:val="24"/>
          <w:szCs w:val="24"/>
        </w:rPr>
        <w:t>ing</w:t>
      </w:r>
      <w:r w:rsidR="000F0101" w:rsidRPr="00A14EBB">
        <w:rPr>
          <w:rFonts w:ascii="Times New Roman" w:eastAsia="Source Sans Pro" w:hAnsi="Times New Roman" w:cs="Times New Roman"/>
          <w:color w:val="000000"/>
          <w:sz w:val="24"/>
          <w:szCs w:val="24"/>
        </w:rPr>
        <w:t xml:space="preserve"> SBC communication packages</w:t>
      </w:r>
      <w:r w:rsidR="002B5ACB" w:rsidRPr="00A14EBB">
        <w:rPr>
          <w:rFonts w:ascii="Times New Roman" w:eastAsia="Source Sans Pro" w:hAnsi="Times New Roman" w:cs="Times New Roman"/>
          <w:color w:val="000000"/>
          <w:sz w:val="24"/>
          <w:szCs w:val="24"/>
        </w:rPr>
        <w:t xml:space="preserve"> that support and document health resilience-focused SBC activities</w:t>
      </w:r>
      <w:r>
        <w:rPr>
          <w:rFonts w:ascii="Times New Roman" w:eastAsia="Source Sans Pro" w:hAnsi="Times New Roman" w:cs="Times New Roman"/>
          <w:color w:val="000000"/>
          <w:sz w:val="24"/>
          <w:szCs w:val="24"/>
        </w:rPr>
        <w:t xml:space="preserve"> based on a </w:t>
      </w:r>
      <w:r w:rsidRPr="00A14EBB">
        <w:rPr>
          <w:rFonts w:ascii="Times New Roman" w:eastAsia="Source Sans Pro" w:hAnsi="Times New Roman" w:cs="Times New Roman"/>
          <w:color w:val="000000"/>
          <w:sz w:val="24"/>
          <w:szCs w:val="24"/>
        </w:rPr>
        <w:t>recent</w:t>
      </w:r>
      <w:r>
        <w:rPr>
          <w:rFonts w:ascii="Times New Roman" w:eastAsia="Source Sans Pro" w:hAnsi="Times New Roman" w:cs="Times New Roman"/>
          <w:color w:val="000000"/>
          <w:sz w:val="24"/>
          <w:szCs w:val="24"/>
        </w:rPr>
        <w:t xml:space="preserve">ly conducted </w:t>
      </w:r>
      <w:r w:rsidRPr="00A14EBB">
        <w:rPr>
          <w:rFonts w:ascii="Times New Roman" w:eastAsia="Source Sans Pro" w:hAnsi="Times New Roman" w:cs="Times New Roman"/>
          <w:color w:val="000000"/>
          <w:sz w:val="24"/>
          <w:szCs w:val="24"/>
        </w:rPr>
        <w:t xml:space="preserve">Social Norms Assessment </w:t>
      </w:r>
      <w:r>
        <w:rPr>
          <w:rFonts w:ascii="Times New Roman" w:eastAsia="Source Sans Pro" w:hAnsi="Times New Roman" w:cs="Times New Roman"/>
          <w:color w:val="000000"/>
          <w:sz w:val="24"/>
          <w:szCs w:val="24"/>
        </w:rPr>
        <w:t>in country.</w:t>
      </w:r>
      <w:r w:rsidR="00093BE8" w:rsidRPr="00093BE8">
        <w:rPr>
          <w:rStyle w:val="BodyTextChar"/>
          <w:rFonts w:ascii="Times New Roman" w:hAnsi="Times New Roman" w:cs="Times New Roman"/>
          <w:sz w:val="24"/>
          <w:szCs w:val="24"/>
        </w:rPr>
        <w:t xml:space="preserve"> </w:t>
      </w:r>
      <w:r w:rsidR="00093BE8" w:rsidRPr="00E640B7">
        <w:rPr>
          <w:rFonts w:ascii="Times New Roman" w:eastAsia="Source Sans Pro" w:hAnsi="Times New Roman" w:cs="Times New Roman"/>
          <w:color w:val="000000"/>
          <w:sz w:val="24"/>
          <w:szCs w:val="24"/>
        </w:rPr>
        <w:t xml:space="preserve">The Recipient will be responsible for ensuring achievement of the program objectives. Please refer to the Program Description </w:t>
      </w:r>
      <w:r w:rsidR="00093BE8">
        <w:rPr>
          <w:rFonts w:ascii="Times New Roman" w:eastAsia="Source Sans Pro" w:hAnsi="Times New Roman" w:cs="Times New Roman"/>
          <w:color w:val="000000"/>
          <w:sz w:val="24"/>
          <w:szCs w:val="24"/>
        </w:rPr>
        <w:t xml:space="preserve">section </w:t>
      </w:r>
      <w:r w:rsidR="00093BE8" w:rsidRPr="00E640B7">
        <w:rPr>
          <w:rFonts w:ascii="Times New Roman" w:eastAsia="Source Sans Pro" w:hAnsi="Times New Roman" w:cs="Times New Roman"/>
          <w:color w:val="000000"/>
          <w:sz w:val="24"/>
          <w:szCs w:val="24"/>
        </w:rPr>
        <w:t>for a complete statement of goals and expected results.</w:t>
      </w:r>
      <w:r w:rsidR="00093BE8">
        <w:rPr>
          <w:rFonts w:ascii="Times New Roman" w:eastAsia="Source Sans Pro" w:hAnsi="Times New Roman" w:cs="Times New Roman"/>
          <w:color w:val="000000"/>
          <w:sz w:val="24"/>
          <w:szCs w:val="24"/>
        </w:rPr>
        <w:t xml:space="preserve"> </w:t>
      </w:r>
    </w:p>
    <w:p w14:paraId="327112EC" w14:textId="77777777" w:rsidR="00093BE8" w:rsidRDefault="00093BE8" w:rsidP="00A64926">
      <w:pPr>
        <w:pStyle w:val="BodyText"/>
        <w:ind w:left="0"/>
        <w:rPr>
          <w:rFonts w:ascii="Times New Roman" w:eastAsia="Source Sans Pro" w:hAnsi="Times New Roman" w:cs="Times New Roman"/>
          <w:color w:val="000000"/>
          <w:sz w:val="24"/>
          <w:szCs w:val="24"/>
        </w:rPr>
      </w:pPr>
    </w:p>
    <w:p w14:paraId="29E175FD" w14:textId="740029A7" w:rsidR="00804B7C" w:rsidRDefault="00361670" w:rsidP="00A64926">
      <w:pPr>
        <w:pStyle w:val="BodyText"/>
        <w:ind w:left="0"/>
        <w:rPr>
          <w:rFonts w:ascii="Times New Roman" w:eastAsia="Source Sans Pro" w:hAnsi="Times New Roman" w:cs="Times New Roman"/>
          <w:sz w:val="24"/>
          <w:szCs w:val="24"/>
        </w:rPr>
      </w:pPr>
      <w:r>
        <w:rPr>
          <w:rStyle w:val="BodyTextChar"/>
          <w:rFonts w:ascii="Times New Roman" w:hAnsi="Times New Roman" w:cs="Times New Roman"/>
          <w:sz w:val="24"/>
          <w:szCs w:val="24"/>
        </w:rPr>
        <w:t>The total budget amount available for the subject award is</w:t>
      </w:r>
      <w:r w:rsidRPr="00E86A12">
        <w:rPr>
          <w:rStyle w:val="BodyTextChar"/>
          <w:rFonts w:ascii="Times New Roman" w:hAnsi="Times New Roman" w:cs="Times New Roman"/>
          <w:sz w:val="24"/>
          <w:szCs w:val="24"/>
        </w:rPr>
        <w:t xml:space="preserve"> approximately $</w:t>
      </w:r>
      <w:r w:rsidR="009C4B1C">
        <w:rPr>
          <w:rStyle w:val="BodyTextChar"/>
          <w:rFonts w:ascii="Times New Roman" w:hAnsi="Times New Roman" w:cs="Times New Roman"/>
          <w:sz w:val="24"/>
          <w:szCs w:val="24"/>
        </w:rPr>
        <w:t>40</w:t>
      </w:r>
      <w:r w:rsidR="009A0700">
        <w:rPr>
          <w:rStyle w:val="BodyTextChar"/>
          <w:rFonts w:ascii="Times New Roman" w:hAnsi="Times New Roman" w:cs="Times New Roman"/>
          <w:sz w:val="24"/>
          <w:szCs w:val="24"/>
        </w:rPr>
        <w:t>,000</w:t>
      </w:r>
      <w:r w:rsidRPr="00E86A12">
        <w:rPr>
          <w:rStyle w:val="BodyTextChar"/>
          <w:rFonts w:ascii="Times New Roman" w:hAnsi="Times New Roman" w:cs="Times New Roman"/>
          <w:sz w:val="24"/>
          <w:szCs w:val="24"/>
        </w:rPr>
        <w:t xml:space="preserve"> </w:t>
      </w:r>
      <w:r>
        <w:rPr>
          <w:rStyle w:val="BodyTextChar"/>
          <w:rFonts w:ascii="Times New Roman" w:hAnsi="Times New Roman" w:cs="Times New Roman"/>
          <w:sz w:val="24"/>
          <w:szCs w:val="24"/>
        </w:rPr>
        <w:t xml:space="preserve">for the anticipated period of performance of 12 months </w:t>
      </w:r>
      <w:r w:rsidR="00093BE8" w:rsidRPr="00A14EBB">
        <w:rPr>
          <w:rFonts w:ascii="Times New Roman" w:eastAsia="Source Sans Pro" w:hAnsi="Times New Roman" w:cs="Times New Roman"/>
          <w:sz w:val="24"/>
          <w:szCs w:val="24"/>
        </w:rPr>
        <w:t xml:space="preserve">from the effective date of award, with an anticipated start date of </w:t>
      </w:r>
      <w:r w:rsidR="00B709A8">
        <w:rPr>
          <w:rFonts w:ascii="Times New Roman" w:eastAsia="Source Sans Pro" w:hAnsi="Times New Roman" w:cs="Times New Roman"/>
          <w:sz w:val="24"/>
          <w:szCs w:val="24"/>
        </w:rPr>
        <w:t>November</w:t>
      </w:r>
      <w:r w:rsidR="00093BE8" w:rsidRPr="00A14EBB">
        <w:rPr>
          <w:rFonts w:ascii="Times New Roman" w:eastAsia="Source Sans Pro" w:hAnsi="Times New Roman" w:cs="Times New Roman"/>
          <w:sz w:val="24"/>
          <w:szCs w:val="24"/>
        </w:rPr>
        <w:t xml:space="preserve"> 2021 and completion date of </w:t>
      </w:r>
      <w:r w:rsidR="00B709A8">
        <w:rPr>
          <w:rFonts w:ascii="Times New Roman" w:eastAsia="Source Sans Pro" w:hAnsi="Times New Roman" w:cs="Times New Roman"/>
          <w:sz w:val="24"/>
          <w:szCs w:val="24"/>
        </w:rPr>
        <w:t>October 31</w:t>
      </w:r>
      <w:r w:rsidR="00093BE8" w:rsidRPr="00A14EBB">
        <w:rPr>
          <w:rFonts w:ascii="Times New Roman" w:eastAsia="Source Sans Pro" w:hAnsi="Times New Roman" w:cs="Times New Roman"/>
          <w:sz w:val="24"/>
          <w:szCs w:val="24"/>
        </w:rPr>
        <w:t xml:space="preserve">, </w:t>
      </w:r>
      <w:r w:rsidR="00697B7B" w:rsidRPr="00A14EBB">
        <w:rPr>
          <w:rFonts w:ascii="Times New Roman" w:eastAsia="Source Sans Pro" w:hAnsi="Times New Roman" w:cs="Times New Roman"/>
          <w:sz w:val="24"/>
          <w:szCs w:val="24"/>
        </w:rPr>
        <w:t>2022,</w:t>
      </w:r>
      <w:r w:rsidR="00093BE8" w:rsidRPr="00A14EBB">
        <w:rPr>
          <w:rFonts w:ascii="Times New Roman" w:eastAsia="Source Sans Pro" w:hAnsi="Times New Roman" w:cs="Times New Roman"/>
          <w:sz w:val="24"/>
          <w:szCs w:val="24"/>
        </w:rPr>
        <w:t xml:space="preserve"> with possibility of </w:t>
      </w:r>
      <w:r w:rsidR="00697B7B">
        <w:rPr>
          <w:rFonts w:ascii="Times New Roman" w:eastAsia="Source Sans Pro" w:hAnsi="Times New Roman" w:cs="Times New Roman"/>
          <w:sz w:val="24"/>
          <w:szCs w:val="24"/>
        </w:rPr>
        <w:t xml:space="preserve">an </w:t>
      </w:r>
      <w:r w:rsidR="00093BE8" w:rsidRPr="00A14EBB">
        <w:rPr>
          <w:rFonts w:ascii="Times New Roman" w:eastAsia="Source Sans Pro" w:hAnsi="Times New Roman" w:cs="Times New Roman"/>
          <w:sz w:val="24"/>
          <w:szCs w:val="24"/>
        </w:rPr>
        <w:t>extension.  The agreement will have an exact schedule specified.</w:t>
      </w:r>
      <w:r w:rsidR="00697B7B" w:rsidRPr="00697B7B">
        <w:rPr>
          <w:rFonts w:ascii="Times New Roman" w:eastAsia="Source Sans Pro" w:hAnsi="Times New Roman" w:cs="Times New Roman"/>
          <w:sz w:val="24"/>
          <w:szCs w:val="24"/>
        </w:rPr>
        <w:t xml:space="preserve"> </w:t>
      </w:r>
      <w:r w:rsidR="00697B7B">
        <w:rPr>
          <w:rFonts w:ascii="Times New Roman" w:eastAsia="Source Sans Pro" w:hAnsi="Times New Roman" w:cs="Times New Roman"/>
          <w:sz w:val="24"/>
          <w:szCs w:val="24"/>
        </w:rPr>
        <w:t>IMA</w:t>
      </w:r>
      <w:r w:rsidR="00697B7B" w:rsidRPr="00A14EBB">
        <w:rPr>
          <w:rFonts w:ascii="Times New Roman" w:eastAsia="Source Sans Pro" w:hAnsi="Times New Roman" w:cs="Times New Roman"/>
          <w:sz w:val="24"/>
          <w:szCs w:val="24"/>
        </w:rPr>
        <w:t xml:space="preserve"> </w:t>
      </w:r>
      <w:r w:rsidR="003C6270">
        <w:rPr>
          <w:rFonts w:ascii="Times New Roman" w:eastAsia="Source Sans Pro" w:hAnsi="Times New Roman" w:cs="Times New Roman"/>
          <w:sz w:val="24"/>
          <w:szCs w:val="24"/>
        </w:rPr>
        <w:t>expects</w:t>
      </w:r>
      <w:r w:rsidR="00697B7B" w:rsidRPr="00A14EBB">
        <w:rPr>
          <w:rFonts w:ascii="Times New Roman" w:eastAsia="Source Sans Pro" w:hAnsi="Times New Roman" w:cs="Times New Roman"/>
          <w:sz w:val="24"/>
          <w:szCs w:val="24"/>
        </w:rPr>
        <w:t xml:space="preserve"> awarding 1</w:t>
      </w:r>
      <w:r w:rsidR="00697B7B">
        <w:rPr>
          <w:rFonts w:ascii="Times New Roman" w:eastAsia="Source Sans Pro" w:hAnsi="Times New Roman" w:cs="Times New Roman"/>
          <w:sz w:val="24"/>
          <w:szCs w:val="24"/>
        </w:rPr>
        <w:t xml:space="preserve">or </w:t>
      </w:r>
      <w:r w:rsidR="00697B7B" w:rsidRPr="00A14EBB">
        <w:rPr>
          <w:rFonts w:ascii="Times New Roman" w:eastAsia="Source Sans Pro" w:hAnsi="Times New Roman" w:cs="Times New Roman"/>
          <w:sz w:val="24"/>
          <w:szCs w:val="24"/>
        </w:rPr>
        <w:t>2 Fixed Amount Awards (FAAs) </w:t>
      </w:r>
      <w:r w:rsidR="00697B7B">
        <w:rPr>
          <w:rFonts w:ascii="Times New Roman" w:eastAsia="Source Sans Pro" w:hAnsi="Times New Roman" w:cs="Times New Roman"/>
          <w:sz w:val="24"/>
          <w:szCs w:val="24"/>
        </w:rPr>
        <w:t xml:space="preserve">as </w:t>
      </w:r>
      <w:r w:rsidR="00697B7B" w:rsidRPr="00A14EBB">
        <w:rPr>
          <w:rFonts w:ascii="Times New Roman" w:eastAsia="Source Sans Pro" w:hAnsi="Times New Roman" w:cs="Times New Roman"/>
          <w:color w:val="000000"/>
          <w:sz w:val="24"/>
          <w:szCs w:val="24"/>
        </w:rPr>
        <w:t xml:space="preserve">mini-innovation grants </w:t>
      </w:r>
      <w:r w:rsidR="00697B7B" w:rsidRPr="00A14EBB">
        <w:rPr>
          <w:rFonts w:ascii="Times New Roman" w:eastAsia="Source Sans Pro" w:hAnsi="Times New Roman" w:cs="Times New Roman"/>
          <w:sz w:val="24"/>
          <w:szCs w:val="24"/>
        </w:rPr>
        <w:t>for the Program Description (PD)</w:t>
      </w:r>
      <w:r>
        <w:rPr>
          <w:rFonts w:ascii="Times New Roman" w:eastAsia="Source Sans Pro" w:hAnsi="Times New Roman" w:cs="Times New Roman"/>
          <w:sz w:val="24"/>
          <w:szCs w:val="24"/>
        </w:rPr>
        <w:t xml:space="preserve"> stated in this RFA</w:t>
      </w:r>
      <w:r w:rsidR="00697B7B" w:rsidRPr="00A14EBB">
        <w:rPr>
          <w:rFonts w:ascii="Times New Roman" w:eastAsia="Source Sans Pro" w:hAnsi="Times New Roman" w:cs="Times New Roman"/>
          <w:sz w:val="24"/>
          <w:szCs w:val="24"/>
        </w:rPr>
        <w:t>.</w:t>
      </w:r>
    </w:p>
    <w:p w14:paraId="454AD0E5" w14:textId="77777777" w:rsidR="009C4B1C" w:rsidRPr="00697B7B" w:rsidRDefault="009C4B1C" w:rsidP="00A64926">
      <w:pPr>
        <w:pStyle w:val="BodyText"/>
        <w:ind w:left="0"/>
        <w:rPr>
          <w:rFonts w:ascii="Times New Roman" w:eastAsia="Source Sans Pro" w:hAnsi="Times New Roman" w:cs="Times New Roman"/>
          <w:sz w:val="24"/>
          <w:szCs w:val="24"/>
        </w:rPr>
      </w:pPr>
    </w:p>
    <w:p w14:paraId="46D8739F" w14:textId="77777777" w:rsidR="00697B7B" w:rsidRDefault="00225383" w:rsidP="00A64926">
      <w:pPr>
        <w:pStyle w:val="BodyText"/>
        <w:ind w:left="0"/>
        <w:rPr>
          <w:rFonts w:ascii="Times New Roman" w:hAnsi="Times New Roman" w:cs="Times New Roman"/>
          <w:sz w:val="24"/>
          <w:szCs w:val="24"/>
        </w:rPr>
      </w:pPr>
      <w:r w:rsidRPr="00A14EBB">
        <w:rPr>
          <w:rFonts w:ascii="Times New Roman" w:eastAsia="Source Sans Pro" w:hAnsi="Times New Roman" w:cs="Times New Roman"/>
          <w:sz w:val="24"/>
          <w:szCs w:val="24"/>
        </w:rPr>
        <w:t>MIHR</w:t>
      </w:r>
      <w:r w:rsidR="00E34E66" w:rsidRPr="00A14EBB">
        <w:rPr>
          <w:rFonts w:ascii="Times New Roman" w:eastAsia="Source Sans Pro" w:hAnsi="Times New Roman" w:cs="Times New Roman"/>
          <w:sz w:val="24"/>
          <w:szCs w:val="24"/>
        </w:rPr>
        <w:t xml:space="preserve"> </w:t>
      </w:r>
      <w:r w:rsidRPr="00A14EBB">
        <w:rPr>
          <w:rFonts w:ascii="Times New Roman" w:eastAsia="Source Sans Pro" w:hAnsi="Times New Roman" w:cs="Times New Roman"/>
          <w:sz w:val="24"/>
          <w:szCs w:val="24"/>
        </w:rPr>
        <w:t xml:space="preserve">will select </w:t>
      </w:r>
      <w:r w:rsidR="00611170" w:rsidRPr="00A14EBB">
        <w:rPr>
          <w:rFonts w:ascii="Times New Roman" w:eastAsia="Source Sans Pro" w:hAnsi="Times New Roman" w:cs="Times New Roman"/>
          <w:sz w:val="24"/>
          <w:szCs w:val="24"/>
        </w:rPr>
        <w:t xml:space="preserve">and fund </w:t>
      </w:r>
      <w:r w:rsidRPr="00A14EBB">
        <w:rPr>
          <w:rFonts w:ascii="Times New Roman" w:eastAsia="Source Sans Pro" w:hAnsi="Times New Roman" w:cs="Times New Roman"/>
          <w:sz w:val="24"/>
          <w:szCs w:val="24"/>
        </w:rPr>
        <w:t>local partner</w:t>
      </w:r>
      <w:r w:rsidR="00695BFE" w:rsidRPr="00A14EBB">
        <w:rPr>
          <w:rFonts w:ascii="Times New Roman" w:eastAsia="Source Sans Pro" w:hAnsi="Times New Roman" w:cs="Times New Roman"/>
          <w:sz w:val="24"/>
          <w:szCs w:val="24"/>
        </w:rPr>
        <w:t>(</w:t>
      </w:r>
      <w:r w:rsidRPr="00A14EBB">
        <w:rPr>
          <w:rFonts w:ascii="Times New Roman" w:eastAsia="Source Sans Pro" w:hAnsi="Times New Roman" w:cs="Times New Roman"/>
          <w:sz w:val="24"/>
          <w:szCs w:val="24"/>
        </w:rPr>
        <w:t>s</w:t>
      </w:r>
      <w:r w:rsidR="00695BFE" w:rsidRPr="00A14EBB">
        <w:rPr>
          <w:rFonts w:ascii="Times New Roman" w:eastAsia="Source Sans Pro" w:hAnsi="Times New Roman" w:cs="Times New Roman"/>
          <w:sz w:val="24"/>
          <w:szCs w:val="24"/>
        </w:rPr>
        <w:t>)</w:t>
      </w:r>
      <w:r w:rsidRPr="00A14EBB">
        <w:rPr>
          <w:rFonts w:ascii="Times New Roman" w:eastAsia="Source Sans Pro" w:hAnsi="Times New Roman" w:cs="Times New Roman"/>
          <w:sz w:val="24"/>
          <w:szCs w:val="24"/>
        </w:rPr>
        <w:t xml:space="preserve"> competitively through </w:t>
      </w:r>
      <w:r w:rsidR="00611170" w:rsidRPr="00A14EBB">
        <w:rPr>
          <w:rFonts w:ascii="Times New Roman" w:eastAsia="Source Sans Pro" w:hAnsi="Times New Roman" w:cs="Times New Roman"/>
          <w:sz w:val="24"/>
          <w:szCs w:val="24"/>
        </w:rPr>
        <w:t>this</w:t>
      </w:r>
      <w:r w:rsidRPr="00A14EBB">
        <w:rPr>
          <w:rFonts w:ascii="Times New Roman" w:eastAsia="Source Sans Pro" w:hAnsi="Times New Roman" w:cs="Times New Roman"/>
          <w:sz w:val="24"/>
          <w:szCs w:val="24"/>
        </w:rPr>
        <w:t xml:space="preserve"> RFA</w:t>
      </w:r>
      <w:r w:rsidR="00D75D08" w:rsidRPr="00A14EBB">
        <w:rPr>
          <w:rFonts w:ascii="Times New Roman" w:eastAsia="Source Sans Pro" w:hAnsi="Times New Roman" w:cs="Times New Roman"/>
          <w:sz w:val="24"/>
          <w:szCs w:val="24"/>
        </w:rPr>
        <w:t>,</w:t>
      </w:r>
      <w:r w:rsidR="0057457F" w:rsidRPr="00A14EBB">
        <w:rPr>
          <w:rFonts w:ascii="Times New Roman" w:eastAsia="Source Sans Pro" w:hAnsi="Times New Roman" w:cs="Times New Roman"/>
          <w:sz w:val="24"/>
          <w:szCs w:val="24"/>
        </w:rPr>
        <w:t xml:space="preserve"> selecting the finalist based on responses to this solicitation. </w:t>
      </w:r>
      <w:r w:rsidR="00472BA5" w:rsidRPr="00A14EBB">
        <w:rPr>
          <w:rFonts w:ascii="Times New Roman" w:eastAsia="Source Sans Pro" w:hAnsi="Times New Roman" w:cs="Times New Roman"/>
          <w:sz w:val="24"/>
          <w:szCs w:val="24"/>
        </w:rPr>
        <w:t>The a</w:t>
      </w:r>
      <w:r w:rsidR="0057457F" w:rsidRPr="00A14EBB">
        <w:rPr>
          <w:rFonts w:ascii="Times New Roman" w:eastAsia="Source Sans Pro" w:hAnsi="Times New Roman" w:cs="Times New Roman"/>
          <w:sz w:val="24"/>
          <w:szCs w:val="24"/>
        </w:rPr>
        <w:t>ward</w:t>
      </w:r>
      <w:r w:rsidR="00472BA5" w:rsidRPr="00A14EBB">
        <w:rPr>
          <w:rFonts w:ascii="Times New Roman" w:eastAsia="Source Sans Pro" w:hAnsi="Times New Roman" w:cs="Times New Roman"/>
          <w:sz w:val="24"/>
          <w:szCs w:val="24"/>
        </w:rPr>
        <w:t>(s)</w:t>
      </w:r>
      <w:r w:rsidR="0057457F" w:rsidRPr="00A14EBB">
        <w:rPr>
          <w:rFonts w:ascii="Times New Roman" w:eastAsia="Source Sans Pro" w:hAnsi="Times New Roman" w:cs="Times New Roman"/>
          <w:sz w:val="24"/>
          <w:szCs w:val="24"/>
        </w:rPr>
        <w:t xml:space="preserve"> will be made to that responsible applicant whose application best meets the requirements and the selection criteria contained herein. Applicants are expected to review, understand, and comply with all aspects of this RFA. Failure to do so will be at the applicant's risk</w:t>
      </w:r>
      <w:r w:rsidR="00472BA5" w:rsidRPr="00A14EBB">
        <w:rPr>
          <w:rFonts w:ascii="Times New Roman" w:eastAsia="Source Sans Pro" w:hAnsi="Times New Roman" w:cs="Times New Roman"/>
          <w:sz w:val="24"/>
          <w:szCs w:val="24"/>
        </w:rPr>
        <w:t>;</w:t>
      </w:r>
      <w:r w:rsidR="0057457F" w:rsidRPr="00A14EBB">
        <w:rPr>
          <w:rFonts w:ascii="Times New Roman" w:eastAsia="Source Sans Pro" w:hAnsi="Times New Roman" w:cs="Times New Roman"/>
          <w:sz w:val="24"/>
          <w:szCs w:val="24"/>
        </w:rPr>
        <w:t xml:space="preserve"> applications which are incomplete are not directly responsive to the terms, conditions</w:t>
      </w:r>
      <w:r w:rsidR="00472BA5" w:rsidRPr="00A14EBB">
        <w:rPr>
          <w:rFonts w:ascii="Times New Roman" w:eastAsia="Source Sans Pro" w:hAnsi="Times New Roman" w:cs="Times New Roman"/>
          <w:sz w:val="24"/>
          <w:szCs w:val="24"/>
        </w:rPr>
        <w:t xml:space="preserve">, </w:t>
      </w:r>
      <w:r w:rsidR="0057457F" w:rsidRPr="00A14EBB">
        <w:rPr>
          <w:rFonts w:ascii="Times New Roman" w:eastAsia="Source Sans Pro" w:hAnsi="Times New Roman" w:cs="Times New Roman"/>
          <w:sz w:val="24"/>
          <w:szCs w:val="24"/>
        </w:rPr>
        <w:t>specifications</w:t>
      </w:r>
      <w:r w:rsidR="00472BA5" w:rsidRPr="00A14EBB">
        <w:rPr>
          <w:rFonts w:ascii="Times New Roman" w:eastAsia="Source Sans Pro" w:hAnsi="Times New Roman" w:cs="Times New Roman"/>
          <w:sz w:val="24"/>
          <w:szCs w:val="24"/>
        </w:rPr>
        <w:t>,</w:t>
      </w:r>
      <w:r w:rsidR="0057457F" w:rsidRPr="00A14EBB">
        <w:rPr>
          <w:rFonts w:ascii="Times New Roman" w:eastAsia="Source Sans Pro" w:hAnsi="Times New Roman" w:cs="Times New Roman"/>
          <w:sz w:val="24"/>
          <w:szCs w:val="24"/>
        </w:rPr>
        <w:t xml:space="preserve"> and provisions of this RFA may be categorized as non-responsive and eliminated from further consideration.</w:t>
      </w:r>
      <w:r w:rsidR="0057457F" w:rsidRPr="00A14EBB">
        <w:rPr>
          <w:rFonts w:ascii="Times New Roman" w:hAnsi="Times New Roman" w:cs="Times New Roman"/>
          <w:sz w:val="24"/>
          <w:szCs w:val="24"/>
        </w:rPr>
        <w:t xml:space="preserve"> </w:t>
      </w:r>
    </w:p>
    <w:p w14:paraId="3E9721A4" w14:textId="77777777" w:rsidR="00697B7B" w:rsidRDefault="00697B7B" w:rsidP="00A64926">
      <w:pPr>
        <w:pStyle w:val="BodyText"/>
        <w:ind w:left="0"/>
        <w:rPr>
          <w:rFonts w:ascii="Times New Roman" w:hAnsi="Times New Roman" w:cs="Times New Roman"/>
          <w:sz w:val="24"/>
          <w:szCs w:val="24"/>
        </w:rPr>
      </w:pPr>
    </w:p>
    <w:p w14:paraId="7FCBF8DB" w14:textId="44C826FB" w:rsidR="00697B7B" w:rsidRPr="00B06F9C" w:rsidRDefault="00697B7B" w:rsidP="00B06F9C">
      <w:pPr>
        <w:pStyle w:val="BodyText"/>
        <w:ind w:left="0"/>
        <w:rPr>
          <w:rFonts w:ascii="Times New Roman" w:eastAsia="Source Sans Pro" w:hAnsi="Times New Roman" w:cs="Times New Roman"/>
          <w:sz w:val="24"/>
          <w:szCs w:val="24"/>
        </w:rPr>
      </w:pPr>
      <w:r w:rsidRPr="00697B7B">
        <w:rPr>
          <w:rFonts w:ascii="Times New Roman" w:eastAsia="Source Sans Pro" w:hAnsi="Times New Roman" w:cs="Times New Roman"/>
          <w:sz w:val="24"/>
          <w:szCs w:val="24"/>
        </w:rPr>
        <w:t>IMA reserves the right to fund any or none of the applications submitted.</w:t>
      </w:r>
      <w:r>
        <w:rPr>
          <w:rFonts w:ascii="Times New Roman" w:eastAsia="Source Sans Pro" w:hAnsi="Times New Roman" w:cs="Times New Roman"/>
          <w:sz w:val="24"/>
          <w:szCs w:val="24"/>
        </w:rPr>
        <w:t xml:space="preserve"> </w:t>
      </w:r>
      <w:r w:rsidR="008B35D8" w:rsidRPr="00A14EBB">
        <w:rPr>
          <w:rFonts w:ascii="Times New Roman" w:eastAsia="Source Sans Pro" w:hAnsi="Times New Roman" w:cs="Times New Roman"/>
          <w:sz w:val="24"/>
          <w:szCs w:val="24"/>
        </w:rPr>
        <w:t xml:space="preserve">Issuance of this RFA does not constitute an award commitment on the part of IMA nor does it commit IMA to pay for costs incurred in the preparation and submission of an application. Further, IMA reserves the right to reject any or all applications received. </w:t>
      </w:r>
      <w:bookmarkStart w:id="6" w:name="_Toc74051803"/>
      <w:bookmarkStart w:id="7" w:name="_Toc83836809"/>
      <w:r>
        <w:rPr>
          <w:rFonts w:ascii="Times New Roman" w:hAnsi="Times New Roman" w:cs="Times New Roman"/>
        </w:rPr>
        <w:br w:type="page"/>
      </w:r>
    </w:p>
    <w:p w14:paraId="1077DFA9" w14:textId="3B9FE2C8" w:rsidR="0073343C" w:rsidRPr="00A14EBB" w:rsidRDefault="0073343C" w:rsidP="000F23C7">
      <w:pPr>
        <w:pStyle w:val="Heading1"/>
        <w:spacing w:before="120" w:after="120"/>
        <w:rPr>
          <w:rFonts w:ascii="Times New Roman" w:hAnsi="Times New Roman" w:cs="Times New Roman"/>
        </w:rPr>
      </w:pPr>
      <w:r w:rsidRPr="00A14EBB">
        <w:rPr>
          <w:rFonts w:ascii="Times New Roman" w:hAnsi="Times New Roman" w:cs="Times New Roman"/>
        </w:rPr>
        <w:lastRenderedPageBreak/>
        <w:t>APPLICATION INSTRUCTIONS</w:t>
      </w:r>
      <w:bookmarkEnd w:id="6"/>
      <w:bookmarkEnd w:id="7"/>
    </w:p>
    <w:p w14:paraId="6FE40297" w14:textId="77777777" w:rsidR="000F23C7" w:rsidRPr="00A14EBB" w:rsidRDefault="000F23C7" w:rsidP="000F23C7">
      <w:pPr>
        <w:rPr>
          <w:rFonts w:ascii="Times New Roman" w:hAnsi="Times New Roman" w:cs="Times New Roman"/>
        </w:rPr>
      </w:pPr>
    </w:p>
    <w:tbl>
      <w:tblPr>
        <w:tblStyle w:val="TableGrid"/>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00"/>
      </w:tblGrid>
      <w:tr w:rsidR="0073343C" w:rsidRPr="005329AE" w14:paraId="762A7931" w14:textId="77777777" w:rsidTr="00663F76">
        <w:trPr>
          <w:trHeight w:val="432"/>
        </w:trPr>
        <w:tc>
          <w:tcPr>
            <w:tcW w:w="2700" w:type="dxa"/>
          </w:tcPr>
          <w:p w14:paraId="61CC21B2" w14:textId="77777777" w:rsidR="0073343C" w:rsidRPr="005329AE" w:rsidRDefault="0073343C" w:rsidP="00663F76">
            <w:pPr>
              <w:pStyle w:val="BodyText"/>
              <w:ind w:left="0"/>
              <w:rPr>
                <w:rFonts w:ascii="Times New Roman" w:hAnsi="Times New Roman" w:cs="Times New Roman"/>
                <w:b/>
                <w:bCs/>
                <w:sz w:val="24"/>
                <w:szCs w:val="24"/>
              </w:rPr>
            </w:pPr>
            <w:r w:rsidRPr="005329AE">
              <w:rPr>
                <w:rFonts w:ascii="Times New Roman" w:hAnsi="Times New Roman" w:cs="Times New Roman"/>
                <w:b/>
                <w:bCs/>
                <w:sz w:val="24"/>
                <w:szCs w:val="24"/>
              </w:rPr>
              <w:t xml:space="preserve">Issuance Date:  </w:t>
            </w:r>
          </w:p>
        </w:tc>
        <w:tc>
          <w:tcPr>
            <w:tcW w:w="6300" w:type="dxa"/>
          </w:tcPr>
          <w:p w14:paraId="6F35988E" w14:textId="7B5530E3" w:rsidR="0073343C" w:rsidRPr="005329AE" w:rsidRDefault="00891AED" w:rsidP="000F23C7">
            <w:pPr>
              <w:pStyle w:val="BodyText"/>
              <w:ind w:left="0"/>
              <w:rPr>
                <w:rFonts w:ascii="Times New Roman" w:hAnsi="Times New Roman" w:cs="Times New Roman"/>
                <w:sz w:val="24"/>
                <w:szCs w:val="24"/>
              </w:rPr>
            </w:pPr>
            <w:r w:rsidRPr="005329AE">
              <w:rPr>
                <w:rFonts w:ascii="Times New Roman" w:hAnsi="Times New Roman" w:cs="Times New Roman"/>
                <w:sz w:val="24"/>
                <w:szCs w:val="24"/>
              </w:rPr>
              <w:t>October</w:t>
            </w:r>
            <w:r w:rsidR="0073343C" w:rsidRPr="005329AE">
              <w:rPr>
                <w:rFonts w:ascii="Times New Roman" w:hAnsi="Times New Roman" w:cs="Times New Roman"/>
                <w:sz w:val="24"/>
                <w:szCs w:val="24"/>
              </w:rPr>
              <w:t xml:space="preserve"> </w:t>
            </w:r>
            <w:r w:rsidR="00A10763" w:rsidRPr="005329AE">
              <w:rPr>
                <w:rFonts w:ascii="Times New Roman" w:hAnsi="Times New Roman" w:cs="Times New Roman"/>
                <w:sz w:val="24"/>
                <w:szCs w:val="24"/>
              </w:rPr>
              <w:t>7</w:t>
            </w:r>
            <w:r w:rsidR="0073343C" w:rsidRPr="005329AE">
              <w:rPr>
                <w:rFonts w:ascii="Times New Roman" w:hAnsi="Times New Roman" w:cs="Times New Roman"/>
                <w:sz w:val="24"/>
                <w:szCs w:val="24"/>
              </w:rPr>
              <w:t>, 2021</w:t>
            </w:r>
          </w:p>
        </w:tc>
      </w:tr>
      <w:tr w:rsidR="0073343C" w:rsidRPr="005329AE" w14:paraId="70634276" w14:textId="77777777" w:rsidTr="00663F76">
        <w:trPr>
          <w:trHeight w:val="432"/>
        </w:trPr>
        <w:tc>
          <w:tcPr>
            <w:tcW w:w="2700" w:type="dxa"/>
          </w:tcPr>
          <w:p w14:paraId="56784582" w14:textId="77777777" w:rsidR="0073343C" w:rsidRPr="005329AE" w:rsidRDefault="0073343C" w:rsidP="00663F76">
            <w:pPr>
              <w:pStyle w:val="BodyText"/>
              <w:ind w:left="0"/>
              <w:rPr>
                <w:rFonts w:ascii="Times New Roman" w:hAnsi="Times New Roman" w:cs="Times New Roman"/>
                <w:b/>
                <w:bCs/>
                <w:sz w:val="24"/>
                <w:szCs w:val="24"/>
              </w:rPr>
            </w:pPr>
            <w:r w:rsidRPr="005329AE">
              <w:rPr>
                <w:rFonts w:ascii="Times New Roman" w:hAnsi="Times New Roman" w:cs="Times New Roman"/>
                <w:b/>
                <w:bCs/>
                <w:sz w:val="24"/>
                <w:szCs w:val="24"/>
              </w:rPr>
              <w:t>Deadline for Questions:</w:t>
            </w:r>
          </w:p>
        </w:tc>
        <w:tc>
          <w:tcPr>
            <w:tcW w:w="6300" w:type="dxa"/>
          </w:tcPr>
          <w:p w14:paraId="5F0F7E0B" w14:textId="43D9F72F" w:rsidR="0073343C" w:rsidRPr="005329AE" w:rsidRDefault="00891AED" w:rsidP="000F23C7">
            <w:pPr>
              <w:pStyle w:val="BodyText"/>
              <w:ind w:left="0"/>
              <w:rPr>
                <w:rFonts w:ascii="Times New Roman" w:hAnsi="Times New Roman" w:cs="Times New Roman"/>
                <w:sz w:val="24"/>
                <w:szCs w:val="24"/>
              </w:rPr>
            </w:pPr>
            <w:r w:rsidRPr="005329AE">
              <w:rPr>
                <w:rFonts w:ascii="Times New Roman" w:hAnsi="Times New Roman" w:cs="Times New Roman"/>
                <w:sz w:val="24"/>
                <w:szCs w:val="24"/>
              </w:rPr>
              <w:t>October</w:t>
            </w:r>
            <w:r w:rsidR="0073343C" w:rsidRPr="005329AE">
              <w:rPr>
                <w:rFonts w:ascii="Times New Roman" w:hAnsi="Times New Roman" w:cs="Times New Roman"/>
                <w:sz w:val="24"/>
                <w:szCs w:val="24"/>
              </w:rPr>
              <w:t xml:space="preserve"> </w:t>
            </w:r>
            <w:r w:rsidR="00D26E2B" w:rsidRPr="005329AE">
              <w:rPr>
                <w:rFonts w:ascii="Times New Roman" w:hAnsi="Times New Roman" w:cs="Times New Roman"/>
                <w:sz w:val="24"/>
                <w:szCs w:val="24"/>
              </w:rPr>
              <w:t>14</w:t>
            </w:r>
            <w:r w:rsidR="0073343C" w:rsidRPr="005329AE">
              <w:rPr>
                <w:rFonts w:ascii="Times New Roman" w:hAnsi="Times New Roman" w:cs="Times New Roman"/>
                <w:sz w:val="24"/>
                <w:szCs w:val="24"/>
              </w:rPr>
              <w:t xml:space="preserve">, 2021, 17:00 </w:t>
            </w:r>
            <w:r w:rsidR="003C2D68" w:rsidRPr="005329AE">
              <w:rPr>
                <w:rFonts w:ascii="Times New Roman" w:hAnsi="Times New Roman" w:cs="Times New Roman"/>
                <w:sz w:val="24"/>
                <w:szCs w:val="24"/>
              </w:rPr>
              <w:t>South Sudan</w:t>
            </w:r>
            <w:r w:rsidR="0073343C" w:rsidRPr="005329AE">
              <w:rPr>
                <w:rFonts w:ascii="Times New Roman" w:hAnsi="Times New Roman" w:cs="Times New Roman"/>
                <w:sz w:val="24"/>
                <w:szCs w:val="24"/>
              </w:rPr>
              <w:t xml:space="preserve"> Time</w:t>
            </w:r>
          </w:p>
        </w:tc>
      </w:tr>
      <w:tr w:rsidR="0073343C" w:rsidRPr="005329AE" w14:paraId="19A78F87" w14:textId="77777777" w:rsidTr="00663F76">
        <w:trPr>
          <w:trHeight w:val="432"/>
        </w:trPr>
        <w:tc>
          <w:tcPr>
            <w:tcW w:w="2700" w:type="dxa"/>
          </w:tcPr>
          <w:p w14:paraId="2AF99A3C" w14:textId="77777777" w:rsidR="0073343C" w:rsidRPr="005329AE" w:rsidRDefault="0073343C" w:rsidP="00663F76">
            <w:pPr>
              <w:pStyle w:val="BodyText"/>
              <w:ind w:left="0"/>
              <w:rPr>
                <w:rFonts w:ascii="Times New Roman" w:hAnsi="Times New Roman" w:cs="Times New Roman"/>
                <w:b/>
                <w:bCs/>
                <w:sz w:val="24"/>
                <w:szCs w:val="24"/>
              </w:rPr>
            </w:pPr>
            <w:r w:rsidRPr="005329AE">
              <w:rPr>
                <w:rFonts w:ascii="Times New Roman" w:hAnsi="Times New Roman" w:cs="Times New Roman"/>
                <w:b/>
                <w:bCs/>
                <w:sz w:val="24"/>
                <w:szCs w:val="24"/>
              </w:rPr>
              <w:t>Deadline for Proposals:</w:t>
            </w:r>
          </w:p>
        </w:tc>
        <w:tc>
          <w:tcPr>
            <w:tcW w:w="6300" w:type="dxa"/>
          </w:tcPr>
          <w:p w14:paraId="449EC2E4" w14:textId="5D6F8052" w:rsidR="0073343C" w:rsidRPr="005329AE" w:rsidRDefault="00891AED" w:rsidP="000F23C7">
            <w:pPr>
              <w:pStyle w:val="BodyText"/>
              <w:ind w:left="0"/>
              <w:rPr>
                <w:rFonts w:ascii="Times New Roman" w:hAnsi="Times New Roman" w:cs="Times New Roman"/>
                <w:sz w:val="24"/>
                <w:szCs w:val="24"/>
              </w:rPr>
            </w:pPr>
            <w:r w:rsidRPr="005329AE">
              <w:rPr>
                <w:rFonts w:ascii="Times New Roman" w:hAnsi="Times New Roman" w:cs="Times New Roman"/>
                <w:sz w:val="24"/>
                <w:szCs w:val="24"/>
              </w:rPr>
              <w:t>October</w:t>
            </w:r>
            <w:r w:rsidR="0073343C" w:rsidRPr="005329AE">
              <w:rPr>
                <w:rFonts w:ascii="Times New Roman" w:hAnsi="Times New Roman" w:cs="Times New Roman"/>
                <w:sz w:val="24"/>
                <w:szCs w:val="24"/>
              </w:rPr>
              <w:t xml:space="preserve"> </w:t>
            </w:r>
            <w:r w:rsidR="00A10763" w:rsidRPr="005329AE">
              <w:rPr>
                <w:rFonts w:ascii="Times New Roman" w:hAnsi="Times New Roman" w:cs="Times New Roman"/>
                <w:sz w:val="24"/>
                <w:szCs w:val="24"/>
              </w:rPr>
              <w:t>2</w:t>
            </w:r>
            <w:r w:rsidR="00D26E2B" w:rsidRPr="005329AE">
              <w:rPr>
                <w:rFonts w:ascii="Times New Roman" w:hAnsi="Times New Roman" w:cs="Times New Roman"/>
                <w:sz w:val="24"/>
                <w:szCs w:val="24"/>
              </w:rPr>
              <w:t>4</w:t>
            </w:r>
            <w:r w:rsidR="0073343C" w:rsidRPr="005329AE">
              <w:rPr>
                <w:rFonts w:ascii="Times New Roman" w:hAnsi="Times New Roman" w:cs="Times New Roman"/>
                <w:sz w:val="24"/>
                <w:szCs w:val="24"/>
              </w:rPr>
              <w:t xml:space="preserve">, 2021, 17:00 </w:t>
            </w:r>
            <w:r w:rsidR="000A73FB" w:rsidRPr="005329AE">
              <w:rPr>
                <w:rFonts w:ascii="Times New Roman" w:hAnsi="Times New Roman" w:cs="Times New Roman"/>
                <w:sz w:val="24"/>
                <w:szCs w:val="24"/>
              </w:rPr>
              <w:t>South Sudan</w:t>
            </w:r>
            <w:r w:rsidR="0073343C" w:rsidRPr="005329AE">
              <w:rPr>
                <w:rFonts w:ascii="Times New Roman" w:hAnsi="Times New Roman" w:cs="Times New Roman"/>
                <w:sz w:val="24"/>
                <w:szCs w:val="24"/>
              </w:rPr>
              <w:t xml:space="preserve"> Time</w:t>
            </w:r>
          </w:p>
        </w:tc>
      </w:tr>
    </w:tbl>
    <w:p w14:paraId="67535188" w14:textId="27BDA85C" w:rsidR="0073343C" w:rsidRPr="005329AE" w:rsidRDefault="0073343C" w:rsidP="000F23C7">
      <w:pPr>
        <w:pStyle w:val="BodyText"/>
        <w:jc w:val="both"/>
        <w:rPr>
          <w:rFonts w:ascii="Times New Roman" w:hAnsi="Times New Roman" w:cs="Times New Roman"/>
          <w:sz w:val="24"/>
          <w:szCs w:val="24"/>
          <w:lang w:val="en-GB"/>
        </w:rPr>
      </w:pPr>
      <w:r w:rsidRPr="005329AE">
        <w:rPr>
          <w:rFonts w:ascii="Times New Roman" w:hAnsi="Times New Roman" w:cs="Times New Roman"/>
          <w:sz w:val="24"/>
          <w:szCs w:val="24"/>
          <w:lang w:val="en-GB"/>
        </w:rPr>
        <w:t xml:space="preserve">Questions concerning this request should be submitted via email to </w:t>
      </w:r>
      <w:hyperlink r:id="rId15" w:history="1">
        <w:r w:rsidRPr="005329AE">
          <w:rPr>
            <w:rStyle w:val="Hyperlink"/>
            <w:rFonts w:ascii="Times New Roman" w:hAnsi="Times New Roman" w:cs="Times New Roman"/>
            <w:sz w:val="24"/>
            <w:szCs w:val="24"/>
          </w:rPr>
          <w:t>info@momentumihr.org</w:t>
        </w:r>
      </w:hyperlink>
    </w:p>
    <w:p w14:paraId="026BCA91" w14:textId="559E01E9" w:rsidR="0073343C" w:rsidRPr="005329AE" w:rsidRDefault="0073343C" w:rsidP="000F23C7">
      <w:pPr>
        <w:pStyle w:val="BodyText"/>
        <w:jc w:val="both"/>
        <w:rPr>
          <w:rFonts w:ascii="Times New Roman" w:hAnsi="Times New Roman" w:cs="Times New Roman"/>
          <w:sz w:val="24"/>
          <w:szCs w:val="24"/>
          <w:lang w:val="en-GB"/>
        </w:rPr>
      </w:pPr>
      <w:r w:rsidRPr="005329AE">
        <w:rPr>
          <w:rFonts w:ascii="Times New Roman" w:hAnsi="Times New Roman" w:cs="Times New Roman"/>
          <w:sz w:val="24"/>
          <w:szCs w:val="24"/>
          <w:lang w:val="en-GB"/>
        </w:rPr>
        <w:t xml:space="preserve">by 17:00 </w:t>
      </w:r>
      <w:r w:rsidR="00D74A64" w:rsidRPr="005329AE">
        <w:rPr>
          <w:rFonts w:ascii="Times New Roman" w:hAnsi="Times New Roman" w:cs="Times New Roman"/>
          <w:sz w:val="24"/>
          <w:szCs w:val="24"/>
          <w:lang w:val="en-GB"/>
        </w:rPr>
        <w:t>Juba</w:t>
      </w:r>
      <w:r w:rsidRPr="005329AE">
        <w:rPr>
          <w:rFonts w:ascii="Times New Roman" w:hAnsi="Times New Roman" w:cs="Times New Roman"/>
          <w:sz w:val="24"/>
          <w:szCs w:val="24"/>
          <w:lang w:val="en-GB"/>
        </w:rPr>
        <w:t xml:space="preserve"> </w:t>
      </w:r>
      <w:r w:rsidR="00804935" w:rsidRPr="005329AE">
        <w:rPr>
          <w:rFonts w:ascii="Times New Roman" w:hAnsi="Times New Roman" w:cs="Times New Roman"/>
          <w:sz w:val="24"/>
          <w:szCs w:val="24"/>
          <w:lang w:val="en-GB"/>
        </w:rPr>
        <w:t xml:space="preserve">time </w:t>
      </w:r>
      <w:r w:rsidRPr="005329AE">
        <w:rPr>
          <w:rFonts w:ascii="Times New Roman" w:hAnsi="Times New Roman" w:cs="Times New Roman"/>
          <w:sz w:val="24"/>
          <w:szCs w:val="24"/>
          <w:lang w:val="en-GB"/>
        </w:rPr>
        <w:t xml:space="preserve">on </w:t>
      </w:r>
      <w:r w:rsidR="008E480F" w:rsidRPr="005329AE">
        <w:rPr>
          <w:rFonts w:ascii="Times New Roman" w:hAnsi="Times New Roman" w:cs="Times New Roman"/>
          <w:sz w:val="24"/>
          <w:szCs w:val="24"/>
          <w:lang w:val="en-GB"/>
        </w:rPr>
        <w:t xml:space="preserve">October </w:t>
      </w:r>
      <w:r w:rsidR="00D26E2B" w:rsidRPr="005329AE">
        <w:rPr>
          <w:rFonts w:ascii="Times New Roman" w:hAnsi="Times New Roman" w:cs="Times New Roman"/>
          <w:sz w:val="24"/>
          <w:szCs w:val="24"/>
          <w:lang w:val="en-GB"/>
        </w:rPr>
        <w:t>14</w:t>
      </w:r>
      <w:r w:rsidR="005C7CD7" w:rsidRPr="005329AE">
        <w:rPr>
          <w:rFonts w:ascii="Times New Roman" w:hAnsi="Times New Roman" w:cs="Times New Roman"/>
          <w:sz w:val="24"/>
          <w:szCs w:val="24"/>
          <w:lang w:val="en-GB"/>
        </w:rPr>
        <w:t xml:space="preserve">, </w:t>
      </w:r>
      <w:r w:rsidRPr="005329AE">
        <w:rPr>
          <w:rFonts w:ascii="Times New Roman" w:hAnsi="Times New Roman" w:cs="Times New Roman"/>
          <w:sz w:val="24"/>
          <w:szCs w:val="24"/>
          <w:lang w:val="en-GB"/>
        </w:rPr>
        <w:t xml:space="preserve">2021. </w:t>
      </w:r>
    </w:p>
    <w:p w14:paraId="03DF3AAC" w14:textId="5A03AACF" w:rsidR="00804B7C" w:rsidRPr="005329AE" w:rsidRDefault="00804B7C" w:rsidP="000F23C7">
      <w:pPr>
        <w:pStyle w:val="BodyText"/>
        <w:jc w:val="both"/>
        <w:rPr>
          <w:rFonts w:ascii="Times New Roman" w:hAnsi="Times New Roman" w:cs="Times New Roman"/>
          <w:sz w:val="24"/>
          <w:szCs w:val="24"/>
          <w:lang w:val="en-GB"/>
        </w:rPr>
      </w:pPr>
    </w:p>
    <w:p w14:paraId="7C46CF53" w14:textId="16781CC2" w:rsidR="0073343C" w:rsidRPr="005329AE" w:rsidRDefault="0073343C" w:rsidP="006170B2">
      <w:pPr>
        <w:pStyle w:val="BodyText"/>
        <w:ind w:left="1440"/>
        <w:jc w:val="both"/>
        <w:rPr>
          <w:rFonts w:ascii="Times New Roman" w:hAnsi="Times New Roman" w:cs="Times New Roman"/>
          <w:sz w:val="24"/>
          <w:szCs w:val="24"/>
        </w:rPr>
      </w:pPr>
      <w:r w:rsidRPr="005329AE">
        <w:rPr>
          <w:rFonts w:ascii="Times New Roman" w:hAnsi="Times New Roman" w:cs="Times New Roman"/>
          <w:sz w:val="24"/>
          <w:szCs w:val="24"/>
        </w:rPr>
        <w:t>Questions and responses will be shared with the rest of the Applicants. Questions received after the closing date for “Questions” may not be answered.</w:t>
      </w:r>
    </w:p>
    <w:p w14:paraId="438C9B44" w14:textId="77777777" w:rsidR="0073343C" w:rsidRPr="005329AE" w:rsidRDefault="0073343C" w:rsidP="000F23C7">
      <w:pPr>
        <w:pStyle w:val="BodyText"/>
        <w:jc w:val="both"/>
        <w:rPr>
          <w:rFonts w:ascii="Times New Roman" w:hAnsi="Times New Roman" w:cs="Times New Roman"/>
          <w:sz w:val="24"/>
          <w:szCs w:val="24"/>
          <w:lang w:val="en-GB"/>
        </w:rPr>
      </w:pPr>
    </w:p>
    <w:p w14:paraId="042D50B4" w14:textId="32155B71" w:rsidR="0073343C" w:rsidRPr="007E2300" w:rsidRDefault="0073343C" w:rsidP="000F23C7">
      <w:pPr>
        <w:pStyle w:val="BodyText"/>
        <w:jc w:val="both"/>
        <w:rPr>
          <w:rFonts w:ascii="Times New Roman" w:hAnsi="Times New Roman" w:cs="Times New Roman"/>
          <w:sz w:val="24"/>
          <w:szCs w:val="24"/>
          <w:lang w:val="en-GB"/>
        </w:rPr>
      </w:pPr>
      <w:r w:rsidRPr="005329AE">
        <w:rPr>
          <w:rFonts w:ascii="Times New Roman" w:hAnsi="Times New Roman" w:cs="Times New Roman"/>
          <w:sz w:val="24"/>
          <w:szCs w:val="24"/>
          <w:lang w:val="en-GB"/>
        </w:rPr>
        <w:t>The applications/proposals in response to the subject RFA shall be submitted by email to</w:t>
      </w:r>
      <w:r w:rsidRPr="005329AE">
        <w:rPr>
          <w:rFonts w:ascii="Times New Roman" w:hAnsi="Times New Roman" w:cs="Times New Roman"/>
          <w:sz w:val="24"/>
          <w:szCs w:val="24"/>
        </w:rPr>
        <w:t xml:space="preserve"> </w:t>
      </w:r>
      <w:hyperlink r:id="rId16">
        <w:r w:rsidRPr="005329AE">
          <w:rPr>
            <w:rStyle w:val="Hyperlink"/>
            <w:rFonts w:ascii="Times New Roman" w:hAnsi="Times New Roman" w:cs="Times New Roman"/>
            <w:sz w:val="24"/>
            <w:szCs w:val="24"/>
          </w:rPr>
          <w:t>info@momentumihr.org</w:t>
        </w:r>
      </w:hyperlink>
      <w:r w:rsidR="006170B2" w:rsidRPr="005329AE">
        <w:rPr>
          <w:rFonts w:ascii="Times New Roman" w:hAnsi="Times New Roman" w:cs="Times New Roman"/>
          <w:sz w:val="24"/>
          <w:szCs w:val="24"/>
        </w:rPr>
        <w:t xml:space="preserve"> by</w:t>
      </w:r>
      <w:r w:rsidRPr="005329AE">
        <w:rPr>
          <w:rFonts w:ascii="Times New Roman" w:hAnsi="Times New Roman" w:cs="Times New Roman"/>
          <w:sz w:val="24"/>
          <w:szCs w:val="24"/>
        </w:rPr>
        <w:t xml:space="preserve"> </w:t>
      </w:r>
      <w:r w:rsidRPr="005329AE">
        <w:rPr>
          <w:rFonts w:ascii="Times New Roman" w:hAnsi="Times New Roman" w:cs="Times New Roman"/>
          <w:b/>
          <w:bCs/>
          <w:sz w:val="24"/>
          <w:szCs w:val="24"/>
        </w:rPr>
        <w:t xml:space="preserve">17:00 </w:t>
      </w:r>
      <w:r w:rsidR="002B5ACB" w:rsidRPr="005329AE">
        <w:rPr>
          <w:rFonts w:ascii="Times New Roman" w:hAnsi="Times New Roman" w:cs="Times New Roman"/>
          <w:b/>
          <w:bCs/>
          <w:sz w:val="24"/>
          <w:szCs w:val="24"/>
        </w:rPr>
        <w:t>Juba</w:t>
      </w:r>
      <w:r w:rsidRPr="005329AE">
        <w:rPr>
          <w:rFonts w:ascii="Times New Roman" w:hAnsi="Times New Roman" w:cs="Times New Roman"/>
          <w:b/>
          <w:bCs/>
          <w:sz w:val="24"/>
          <w:szCs w:val="24"/>
        </w:rPr>
        <w:t xml:space="preserve"> </w:t>
      </w:r>
      <w:r w:rsidR="007743E7" w:rsidRPr="005329AE">
        <w:rPr>
          <w:rFonts w:ascii="Times New Roman" w:hAnsi="Times New Roman" w:cs="Times New Roman"/>
          <w:b/>
          <w:bCs/>
          <w:sz w:val="24"/>
          <w:szCs w:val="24"/>
        </w:rPr>
        <w:t xml:space="preserve">time </w:t>
      </w:r>
      <w:r w:rsidRPr="005329AE">
        <w:rPr>
          <w:rFonts w:ascii="Times New Roman" w:hAnsi="Times New Roman" w:cs="Times New Roman"/>
          <w:b/>
          <w:bCs/>
          <w:sz w:val="24"/>
          <w:szCs w:val="24"/>
        </w:rPr>
        <w:t xml:space="preserve">on </w:t>
      </w:r>
      <w:r w:rsidR="006170B2" w:rsidRPr="005329AE">
        <w:rPr>
          <w:rFonts w:ascii="Times New Roman" w:hAnsi="Times New Roman" w:cs="Times New Roman"/>
          <w:b/>
          <w:bCs/>
          <w:sz w:val="24"/>
          <w:szCs w:val="24"/>
        </w:rPr>
        <w:t xml:space="preserve">October </w:t>
      </w:r>
      <w:r w:rsidR="00A10763" w:rsidRPr="005329AE">
        <w:rPr>
          <w:rFonts w:ascii="Times New Roman" w:hAnsi="Times New Roman" w:cs="Times New Roman"/>
          <w:b/>
          <w:bCs/>
          <w:sz w:val="24"/>
          <w:szCs w:val="24"/>
        </w:rPr>
        <w:t>2</w:t>
      </w:r>
      <w:r w:rsidR="00D26E2B" w:rsidRPr="005329AE">
        <w:rPr>
          <w:rFonts w:ascii="Times New Roman" w:hAnsi="Times New Roman" w:cs="Times New Roman"/>
          <w:b/>
          <w:bCs/>
          <w:sz w:val="24"/>
          <w:szCs w:val="24"/>
        </w:rPr>
        <w:t>4</w:t>
      </w:r>
      <w:r w:rsidRPr="005329AE">
        <w:rPr>
          <w:rFonts w:ascii="Times New Roman" w:hAnsi="Times New Roman" w:cs="Times New Roman"/>
          <w:b/>
          <w:bCs/>
          <w:sz w:val="24"/>
          <w:szCs w:val="24"/>
        </w:rPr>
        <w:t>, 2021</w:t>
      </w:r>
      <w:r w:rsidRPr="007E2300">
        <w:rPr>
          <w:rFonts w:ascii="Times New Roman" w:hAnsi="Times New Roman" w:cs="Times New Roman"/>
          <w:b/>
          <w:bCs/>
          <w:sz w:val="24"/>
          <w:szCs w:val="24"/>
        </w:rPr>
        <w:t>.</w:t>
      </w:r>
      <w:r w:rsidRPr="007E2300">
        <w:rPr>
          <w:rFonts w:ascii="Times New Roman" w:hAnsi="Times New Roman" w:cs="Times New Roman"/>
          <w:sz w:val="24"/>
          <w:szCs w:val="24"/>
        </w:rPr>
        <w:t xml:space="preserve"> </w:t>
      </w:r>
      <w:r w:rsidRPr="007E2300">
        <w:rPr>
          <w:rFonts w:ascii="Times New Roman" w:hAnsi="Times New Roman" w:cs="Times New Roman"/>
          <w:b/>
          <w:bCs/>
          <w:sz w:val="24"/>
          <w:szCs w:val="24"/>
        </w:rPr>
        <w:t xml:space="preserve"> </w:t>
      </w:r>
      <w:r w:rsidRPr="007E2300">
        <w:rPr>
          <w:rFonts w:ascii="Times New Roman" w:hAnsi="Times New Roman" w:cs="Times New Roman"/>
          <w:sz w:val="24"/>
          <w:szCs w:val="24"/>
        </w:rPr>
        <w:t xml:space="preserve"> </w:t>
      </w:r>
    </w:p>
    <w:p w14:paraId="73A99DF6" w14:textId="2E0398AA" w:rsidR="006170B2" w:rsidRPr="007E2300" w:rsidRDefault="006170B2" w:rsidP="000F23C7">
      <w:pPr>
        <w:pStyle w:val="BodyText"/>
        <w:jc w:val="both"/>
        <w:rPr>
          <w:rFonts w:ascii="Times New Roman" w:hAnsi="Times New Roman" w:cs="Times New Roman"/>
          <w:sz w:val="24"/>
          <w:szCs w:val="24"/>
        </w:rPr>
      </w:pPr>
      <w:r w:rsidRPr="007E2300">
        <w:rPr>
          <w:rFonts w:ascii="Times New Roman" w:hAnsi="Times New Roman" w:cs="Times New Roman"/>
          <w:sz w:val="24"/>
          <w:szCs w:val="24"/>
        </w:rPr>
        <w:tab/>
      </w:r>
    </w:p>
    <w:p w14:paraId="597DCA6D" w14:textId="1E9E7B53" w:rsidR="0073343C" w:rsidRPr="007E2300" w:rsidRDefault="0073343C" w:rsidP="006170B2">
      <w:pPr>
        <w:pStyle w:val="BodyText"/>
        <w:ind w:left="1440"/>
        <w:jc w:val="both"/>
        <w:rPr>
          <w:rFonts w:ascii="Times New Roman" w:hAnsi="Times New Roman" w:cs="Times New Roman"/>
          <w:sz w:val="24"/>
          <w:szCs w:val="24"/>
        </w:rPr>
      </w:pPr>
      <w:r w:rsidRPr="007E2300">
        <w:rPr>
          <w:rFonts w:ascii="Times New Roman" w:hAnsi="Times New Roman" w:cs="Times New Roman"/>
          <w:sz w:val="24"/>
          <w:szCs w:val="24"/>
        </w:rPr>
        <w:t xml:space="preserve">Please note that MIHR &amp; IMA will not accept responsibility for delays with transmission or receipt of application. Applications received after that date and/or time specified may not be considered. </w:t>
      </w:r>
    </w:p>
    <w:p w14:paraId="4B0A5B9E" w14:textId="77777777" w:rsidR="00804B7C" w:rsidRPr="007E2300" w:rsidRDefault="00804B7C" w:rsidP="00804B7C">
      <w:pPr>
        <w:pStyle w:val="BodyText"/>
        <w:rPr>
          <w:rFonts w:ascii="Times New Roman" w:hAnsi="Times New Roman" w:cs="Times New Roman"/>
          <w:sz w:val="24"/>
          <w:szCs w:val="24"/>
        </w:rPr>
      </w:pPr>
    </w:p>
    <w:p w14:paraId="0BD28FBE" w14:textId="62509F09" w:rsidR="00AA0006" w:rsidRPr="007E2300" w:rsidRDefault="00AA0006" w:rsidP="000F23C7">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PERIOD OF PERFORMANCE </w:t>
      </w:r>
      <w:r w:rsidR="009D341C" w:rsidRPr="007E2300">
        <w:rPr>
          <w:rFonts w:ascii="Times New Roman" w:hAnsi="Times New Roman" w:cs="Times New Roman"/>
          <w:b/>
          <w:bCs/>
          <w:sz w:val="24"/>
          <w:szCs w:val="24"/>
        </w:rPr>
        <w:t>–</w:t>
      </w:r>
      <w:r w:rsidRPr="007E2300">
        <w:rPr>
          <w:rFonts w:ascii="Times New Roman" w:hAnsi="Times New Roman" w:cs="Times New Roman"/>
          <w:sz w:val="24"/>
          <w:szCs w:val="24"/>
        </w:rPr>
        <w:t xml:space="preserve"> The initial period of performance anticipated herein is approximately </w:t>
      </w:r>
      <w:r w:rsidR="00871628" w:rsidRPr="007E2300">
        <w:rPr>
          <w:rFonts w:ascii="Times New Roman" w:hAnsi="Times New Roman" w:cs="Times New Roman"/>
          <w:sz w:val="24"/>
          <w:szCs w:val="24"/>
        </w:rPr>
        <w:t>twelve (12)</w:t>
      </w:r>
      <w:r w:rsidRPr="007E2300">
        <w:rPr>
          <w:rFonts w:ascii="Times New Roman" w:hAnsi="Times New Roman" w:cs="Times New Roman"/>
          <w:sz w:val="24"/>
          <w:szCs w:val="24"/>
        </w:rPr>
        <w:t xml:space="preserve"> months from the effective date of award, with an anticipated start date of </w:t>
      </w:r>
      <w:r w:rsidR="00B709A8">
        <w:rPr>
          <w:rFonts w:ascii="Times New Roman" w:hAnsi="Times New Roman" w:cs="Times New Roman"/>
          <w:sz w:val="24"/>
          <w:szCs w:val="24"/>
        </w:rPr>
        <w:t>November 1</w:t>
      </w:r>
      <w:r w:rsidRPr="007E2300">
        <w:rPr>
          <w:rFonts w:ascii="Times New Roman" w:hAnsi="Times New Roman" w:cs="Times New Roman"/>
          <w:sz w:val="24"/>
          <w:szCs w:val="24"/>
        </w:rPr>
        <w:t xml:space="preserve">, 2021 and completion date of </w:t>
      </w:r>
      <w:r w:rsidR="00B709A8">
        <w:rPr>
          <w:rFonts w:ascii="Times New Roman" w:hAnsi="Times New Roman" w:cs="Times New Roman"/>
          <w:sz w:val="24"/>
          <w:szCs w:val="24"/>
        </w:rPr>
        <w:t>October 31</w:t>
      </w:r>
      <w:r w:rsidR="002B5ACB" w:rsidRPr="007E2300">
        <w:rPr>
          <w:rFonts w:ascii="Times New Roman" w:hAnsi="Times New Roman" w:cs="Times New Roman"/>
          <w:sz w:val="24"/>
          <w:szCs w:val="24"/>
        </w:rPr>
        <w:t xml:space="preserve">, </w:t>
      </w:r>
      <w:r w:rsidRPr="007E2300">
        <w:rPr>
          <w:rFonts w:ascii="Times New Roman" w:hAnsi="Times New Roman" w:cs="Times New Roman"/>
          <w:sz w:val="24"/>
          <w:szCs w:val="24"/>
        </w:rPr>
        <w:t>202</w:t>
      </w:r>
      <w:r w:rsidR="00871628" w:rsidRPr="007E2300">
        <w:rPr>
          <w:rFonts w:ascii="Times New Roman" w:hAnsi="Times New Roman" w:cs="Times New Roman"/>
          <w:sz w:val="24"/>
          <w:szCs w:val="24"/>
        </w:rPr>
        <w:t>2</w:t>
      </w:r>
      <w:r w:rsidRPr="007E2300">
        <w:rPr>
          <w:rFonts w:ascii="Times New Roman" w:hAnsi="Times New Roman" w:cs="Times New Roman"/>
          <w:sz w:val="24"/>
          <w:szCs w:val="24"/>
        </w:rPr>
        <w:t>. This will be subject to possible extension depending on the availability of funds and of the sub-awardee performance</w:t>
      </w:r>
      <w:r w:rsidRPr="007E2300" w:rsidDel="6D2EB80A">
        <w:rPr>
          <w:rFonts w:ascii="Times New Roman" w:hAnsi="Times New Roman" w:cs="Times New Roman"/>
          <w:sz w:val="24"/>
          <w:szCs w:val="24"/>
        </w:rPr>
        <w:t>.</w:t>
      </w:r>
      <w:r w:rsidRPr="007E2300">
        <w:rPr>
          <w:rFonts w:ascii="Times New Roman" w:hAnsi="Times New Roman" w:cs="Times New Roman"/>
          <w:sz w:val="24"/>
          <w:szCs w:val="24"/>
        </w:rPr>
        <w:t xml:space="preserve">  </w:t>
      </w:r>
    </w:p>
    <w:p w14:paraId="4114430F" w14:textId="7B4BFCE9" w:rsidR="0027049C" w:rsidRPr="007E2300" w:rsidRDefault="0027049C" w:rsidP="000F23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spacing w:before="120" w:line="252" w:lineRule="auto"/>
        <w:jc w:val="both"/>
        <w:rPr>
          <w:rFonts w:ascii="Times New Roman" w:hAnsi="Times New Roman" w:cs="Times New Roman"/>
          <w:sz w:val="24"/>
          <w:szCs w:val="24"/>
        </w:rPr>
      </w:pPr>
    </w:p>
    <w:p w14:paraId="6A719F10" w14:textId="0F59A46B" w:rsidR="004A3CF0" w:rsidRPr="003C10F2" w:rsidRDefault="00E86A12" w:rsidP="003C10F2">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BUDGET CEILING – </w:t>
      </w:r>
      <w:r w:rsidRPr="007E2300">
        <w:rPr>
          <w:rStyle w:val="BodyTextChar"/>
          <w:rFonts w:ascii="Times New Roman" w:hAnsi="Times New Roman" w:cs="Times New Roman"/>
          <w:sz w:val="24"/>
          <w:szCs w:val="24"/>
        </w:rPr>
        <w:t>Subject to the availability of funds</w:t>
      </w:r>
      <w:r w:rsidR="00893081" w:rsidRPr="007E2300">
        <w:rPr>
          <w:rStyle w:val="BodyTextChar"/>
          <w:rFonts w:ascii="Times New Roman" w:hAnsi="Times New Roman" w:cs="Times New Roman"/>
          <w:sz w:val="24"/>
          <w:szCs w:val="24"/>
        </w:rPr>
        <w:t xml:space="preserve"> from USAID</w:t>
      </w:r>
      <w:r w:rsidR="00AB0AC5">
        <w:rPr>
          <w:rStyle w:val="BodyTextChar"/>
          <w:rFonts w:ascii="Times New Roman" w:hAnsi="Times New Roman" w:cs="Times New Roman"/>
          <w:sz w:val="24"/>
          <w:szCs w:val="24"/>
        </w:rPr>
        <w:t xml:space="preserve"> total budget available </w:t>
      </w:r>
      <w:r w:rsidR="00D11BD4">
        <w:rPr>
          <w:rStyle w:val="BodyTextChar"/>
          <w:rFonts w:ascii="Times New Roman" w:hAnsi="Times New Roman" w:cs="Times New Roman"/>
          <w:sz w:val="24"/>
          <w:szCs w:val="24"/>
        </w:rPr>
        <w:t xml:space="preserve">for this activity is </w:t>
      </w:r>
      <w:r w:rsidRPr="007E2300">
        <w:rPr>
          <w:rStyle w:val="BodyTextChar"/>
          <w:rFonts w:ascii="Times New Roman" w:hAnsi="Times New Roman" w:cs="Times New Roman"/>
          <w:sz w:val="24"/>
          <w:szCs w:val="24"/>
        </w:rPr>
        <w:t xml:space="preserve">approximately </w:t>
      </w:r>
      <w:r w:rsidR="00256BFF">
        <w:rPr>
          <w:rStyle w:val="BodyTextChar"/>
          <w:rFonts w:ascii="Times New Roman" w:hAnsi="Times New Roman" w:cs="Times New Roman"/>
          <w:sz w:val="24"/>
          <w:szCs w:val="24"/>
        </w:rPr>
        <w:t>$</w:t>
      </w:r>
      <w:r w:rsidR="007253DE">
        <w:rPr>
          <w:rStyle w:val="BodyTextChar"/>
          <w:rFonts w:ascii="Times New Roman" w:hAnsi="Times New Roman" w:cs="Times New Roman"/>
          <w:sz w:val="24"/>
          <w:szCs w:val="24"/>
        </w:rPr>
        <w:t>40</w:t>
      </w:r>
      <w:r w:rsidR="009A0700">
        <w:rPr>
          <w:rStyle w:val="BodyTextChar"/>
          <w:rFonts w:ascii="Times New Roman" w:hAnsi="Times New Roman" w:cs="Times New Roman"/>
          <w:sz w:val="24"/>
          <w:szCs w:val="24"/>
        </w:rPr>
        <w:t>,000</w:t>
      </w:r>
      <w:r w:rsidR="007253DE">
        <w:rPr>
          <w:rStyle w:val="BodyTextChar"/>
          <w:rFonts w:ascii="Times New Roman" w:hAnsi="Times New Roman" w:cs="Times New Roman"/>
          <w:sz w:val="24"/>
          <w:szCs w:val="24"/>
        </w:rPr>
        <w:t xml:space="preserve"> per </w:t>
      </w:r>
      <w:r w:rsidR="009C4B1C">
        <w:rPr>
          <w:rStyle w:val="BodyTextChar"/>
          <w:rFonts w:ascii="Times New Roman" w:hAnsi="Times New Roman" w:cs="Times New Roman"/>
          <w:sz w:val="24"/>
          <w:szCs w:val="24"/>
        </w:rPr>
        <w:t>award</w:t>
      </w:r>
      <w:r w:rsidRPr="007E2300">
        <w:rPr>
          <w:rStyle w:val="BodyTextChar"/>
          <w:rFonts w:ascii="Times New Roman" w:hAnsi="Times New Roman" w:cs="Times New Roman"/>
          <w:sz w:val="24"/>
          <w:szCs w:val="24"/>
        </w:rPr>
        <w:t xml:space="preserve"> in total </w:t>
      </w:r>
      <w:r w:rsidR="00D11BD4">
        <w:rPr>
          <w:rStyle w:val="BodyTextChar"/>
          <w:rFonts w:ascii="Times New Roman" w:hAnsi="Times New Roman" w:cs="Times New Roman"/>
          <w:sz w:val="24"/>
          <w:szCs w:val="24"/>
        </w:rPr>
        <w:t>for the life of the activity</w:t>
      </w:r>
      <w:r w:rsidRPr="007E2300">
        <w:rPr>
          <w:rStyle w:val="BodyTextChar"/>
          <w:rFonts w:ascii="Times New Roman" w:hAnsi="Times New Roman" w:cs="Times New Roman"/>
          <w:sz w:val="24"/>
          <w:szCs w:val="24"/>
        </w:rPr>
        <w:t xml:space="preserve">. </w:t>
      </w:r>
      <w:r w:rsidR="004A3CF0">
        <w:rPr>
          <w:rStyle w:val="BodyTextChar"/>
          <w:rFonts w:ascii="Times New Roman" w:hAnsi="Times New Roman" w:cs="Times New Roman"/>
          <w:sz w:val="24"/>
          <w:szCs w:val="24"/>
        </w:rPr>
        <w:t>P</w:t>
      </w:r>
      <w:r w:rsidR="004A3CF0" w:rsidRPr="00E640B7">
        <w:rPr>
          <w:rFonts w:ascii="Times New Roman" w:eastAsia="Source Sans Pro" w:hAnsi="Times New Roman" w:cs="Times New Roman"/>
          <w:color w:val="000000"/>
          <w:sz w:val="24"/>
          <w:szCs w:val="24"/>
        </w:rPr>
        <w:t xml:space="preserve">lease refer to the </w:t>
      </w:r>
      <w:r w:rsidR="004A3CF0">
        <w:rPr>
          <w:rFonts w:ascii="Times New Roman" w:eastAsia="Source Sans Pro" w:hAnsi="Times New Roman" w:cs="Times New Roman"/>
          <w:color w:val="000000"/>
          <w:sz w:val="24"/>
          <w:szCs w:val="24"/>
        </w:rPr>
        <w:t>“Financial Application”</w:t>
      </w:r>
      <w:r w:rsidR="004A3CF0" w:rsidRPr="00E640B7">
        <w:rPr>
          <w:rFonts w:ascii="Times New Roman" w:eastAsia="Source Sans Pro" w:hAnsi="Times New Roman" w:cs="Times New Roman"/>
          <w:color w:val="000000"/>
          <w:sz w:val="24"/>
          <w:szCs w:val="24"/>
        </w:rPr>
        <w:t xml:space="preserve"> </w:t>
      </w:r>
      <w:r w:rsidR="004A3CF0">
        <w:rPr>
          <w:rFonts w:ascii="Times New Roman" w:eastAsia="Source Sans Pro" w:hAnsi="Times New Roman" w:cs="Times New Roman"/>
          <w:color w:val="000000"/>
          <w:sz w:val="24"/>
          <w:szCs w:val="24"/>
        </w:rPr>
        <w:t xml:space="preserve">section </w:t>
      </w:r>
      <w:r w:rsidR="004A3CF0" w:rsidRPr="00E640B7">
        <w:rPr>
          <w:rFonts w:ascii="Times New Roman" w:eastAsia="Source Sans Pro" w:hAnsi="Times New Roman" w:cs="Times New Roman"/>
          <w:color w:val="000000"/>
          <w:sz w:val="24"/>
          <w:szCs w:val="24"/>
        </w:rPr>
        <w:t>for a c</w:t>
      </w:r>
      <w:r w:rsidR="004A3CF0">
        <w:rPr>
          <w:rFonts w:ascii="Times New Roman" w:eastAsia="Source Sans Pro" w:hAnsi="Times New Roman" w:cs="Times New Roman"/>
          <w:color w:val="000000"/>
          <w:sz w:val="24"/>
          <w:szCs w:val="24"/>
        </w:rPr>
        <w:t>omprehensive</w:t>
      </w:r>
      <w:r w:rsidR="004A3CF0" w:rsidRPr="00E640B7">
        <w:rPr>
          <w:rFonts w:ascii="Times New Roman" w:eastAsia="Source Sans Pro" w:hAnsi="Times New Roman" w:cs="Times New Roman"/>
          <w:color w:val="000000"/>
          <w:sz w:val="24"/>
          <w:szCs w:val="24"/>
        </w:rPr>
        <w:t xml:space="preserve"> </w:t>
      </w:r>
      <w:r w:rsidR="004A3CF0">
        <w:rPr>
          <w:rFonts w:ascii="Times New Roman" w:eastAsia="Source Sans Pro" w:hAnsi="Times New Roman" w:cs="Times New Roman"/>
          <w:color w:val="000000"/>
          <w:sz w:val="24"/>
          <w:szCs w:val="24"/>
        </w:rPr>
        <w:t>explanation</w:t>
      </w:r>
      <w:r w:rsidR="00AB0AC5">
        <w:rPr>
          <w:rFonts w:ascii="Times New Roman" w:eastAsia="Source Sans Pro" w:hAnsi="Times New Roman" w:cs="Times New Roman"/>
          <w:color w:val="000000"/>
          <w:sz w:val="24"/>
          <w:szCs w:val="24"/>
        </w:rPr>
        <w:t xml:space="preserve"> on preparing your budget in line to your response to this RFA</w:t>
      </w:r>
      <w:r w:rsidR="004A3CF0" w:rsidRPr="00E640B7">
        <w:rPr>
          <w:rFonts w:ascii="Times New Roman" w:eastAsia="Source Sans Pro" w:hAnsi="Times New Roman" w:cs="Times New Roman"/>
          <w:color w:val="000000"/>
          <w:sz w:val="24"/>
          <w:szCs w:val="24"/>
        </w:rPr>
        <w:t>.</w:t>
      </w:r>
      <w:r w:rsidR="004A3CF0">
        <w:rPr>
          <w:rFonts w:ascii="Times New Roman" w:eastAsia="Source Sans Pro" w:hAnsi="Times New Roman" w:cs="Times New Roman"/>
          <w:color w:val="000000"/>
          <w:sz w:val="24"/>
          <w:szCs w:val="24"/>
        </w:rPr>
        <w:t xml:space="preserve"> </w:t>
      </w:r>
    </w:p>
    <w:p w14:paraId="293F5D3D" w14:textId="77777777" w:rsidR="004A3CF0" w:rsidRPr="007E2300" w:rsidRDefault="004A3CF0" w:rsidP="00E86A12">
      <w:pPr>
        <w:pStyle w:val="BodyText"/>
        <w:jc w:val="both"/>
        <w:rPr>
          <w:rFonts w:ascii="Times New Roman" w:hAnsi="Times New Roman" w:cs="Times New Roman"/>
          <w:sz w:val="24"/>
          <w:szCs w:val="24"/>
        </w:rPr>
      </w:pPr>
    </w:p>
    <w:p w14:paraId="01FB0C1F" w14:textId="4A12BC85" w:rsidR="008C6091" w:rsidRPr="007E2300" w:rsidRDefault="008C6091" w:rsidP="000F23C7">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LANGUAGE REQUIREMENTS </w:t>
      </w:r>
      <w:r w:rsidR="00252EA0" w:rsidRPr="007E2300">
        <w:rPr>
          <w:rFonts w:ascii="Times New Roman" w:hAnsi="Times New Roman" w:cs="Times New Roman"/>
          <w:b/>
          <w:bCs/>
          <w:sz w:val="24"/>
          <w:szCs w:val="24"/>
        </w:rPr>
        <w:t>–</w:t>
      </w:r>
      <w:r w:rsidRPr="007E2300">
        <w:rPr>
          <w:rFonts w:ascii="Times New Roman" w:hAnsi="Times New Roman" w:cs="Times New Roman"/>
          <w:b/>
          <w:bCs/>
          <w:sz w:val="24"/>
          <w:szCs w:val="24"/>
        </w:rPr>
        <w:t xml:space="preserve"> </w:t>
      </w:r>
      <w:r w:rsidRPr="007E2300">
        <w:rPr>
          <w:rFonts w:ascii="Times New Roman" w:hAnsi="Times New Roman" w:cs="Times New Roman"/>
          <w:sz w:val="24"/>
          <w:szCs w:val="24"/>
        </w:rPr>
        <w:t>T</w:t>
      </w:r>
      <w:r w:rsidRPr="007E2300">
        <w:rPr>
          <w:rStyle w:val="BodyTextChar"/>
          <w:rFonts w:ascii="Times New Roman" w:hAnsi="Times New Roman" w:cs="Times New Roman"/>
          <w:sz w:val="24"/>
          <w:szCs w:val="24"/>
        </w:rPr>
        <w:t>he proposal</w:t>
      </w:r>
      <w:r w:rsidR="006170B2" w:rsidRPr="007E2300">
        <w:rPr>
          <w:rStyle w:val="BodyTextChar"/>
          <w:rFonts w:ascii="Times New Roman" w:hAnsi="Times New Roman" w:cs="Times New Roman"/>
          <w:sz w:val="24"/>
          <w:szCs w:val="24"/>
        </w:rPr>
        <w:t xml:space="preserve"> including both technical as well as the financial (budget)</w:t>
      </w:r>
      <w:r w:rsidRPr="007E2300">
        <w:rPr>
          <w:rStyle w:val="BodyTextChar"/>
          <w:rFonts w:ascii="Times New Roman" w:hAnsi="Times New Roman" w:cs="Times New Roman"/>
          <w:sz w:val="24"/>
          <w:szCs w:val="24"/>
        </w:rPr>
        <w:t xml:space="preserve"> </w:t>
      </w:r>
      <w:r w:rsidR="002B5ACB" w:rsidRPr="007E2300">
        <w:rPr>
          <w:rStyle w:val="BodyTextChar"/>
          <w:rFonts w:ascii="Times New Roman" w:hAnsi="Times New Roman" w:cs="Times New Roman"/>
          <w:sz w:val="24"/>
          <w:szCs w:val="24"/>
        </w:rPr>
        <w:t>sh</w:t>
      </w:r>
      <w:r w:rsidR="006170B2" w:rsidRPr="007E2300">
        <w:rPr>
          <w:rStyle w:val="BodyTextChar"/>
          <w:rFonts w:ascii="Times New Roman" w:hAnsi="Times New Roman" w:cs="Times New Roman"/>
          <w:sz w:val="24"/>
          <w:szCs w:val="24"/>
        </w:rPr>
        <w:t>all</w:t>
      </w:r>
      <w:r w:rsidR="002B5ACB" w:rsidRPr="007E2300">
        <w:rPr>
          <w:rStyle w:val="BodyTextChar"/>
          <w:rFonts w:ascii="Times New Roman" w:hAnsi="Times New Roman" w:cs="Times New Roman"/>
          <w:sz w:val="24"/>
          <w:szCs w:val="24"/>
        </w:rPr>
        <w:t xml:space="preserve"> be submitted in English.</w:t>
      </w:r>
      <w:r w:rsidRPr="007E2300">
        <w:rPr>
          <w:rStyle w:val="BodyTextChar"/>
          <w:rFonts w:ascii="Times New Roman" w:hAnsi="Times New Roman" w:cs="Times New Roman"/>
          <w:sz w:val="24"/>
          <w:szCs w:val="24"/>
        </w:rPr>
        <w:t xml:space="preserve">   </w:t>
      </w:r>
    </w:p>
    <w:p w14:paraId="7DBB2190" w14:textId="77777777" w:rsidR="00B342F9" w:rsidRPr="007E2300" w:rsidRDefault="00B342F9" w:rsidP="000F23C7">
      <w:pPr>
        <w:pStyle w:val="BodyText"/>
        <w:jc w:val="both"/>
        <w:rPr>
          <w:rFonts w:ascii="Times New Roman" w:hAnsi="Times New Roman" w:cs="Times New Roman"/>
          <w:b/>
          <w:bCs/>
          <w:sz w:val="24"/>
          <w:szCs w:val="24"/>
        </w:rPr>
      </w:pPr>
    </w:p>
    <w:p w14:paraId="0F037D5D" w14:textId="05554A76" w:rsidR="00B342F9" w:rsidRPr="007E2300" w:rsidRDefault="00B342F9" w:rsidP="000F23C7">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AUTHORIZED GEOGRAPHIC CODE </w:t>
      </w:r>
      <w:r w:rsidR="00814F34" w:rsidRPr="007E2300">
        <w:rPr>
          <w:rFonts w:ascii="Times New Roman" w:hAnsi="Times New Roman" w:cs="Times New Roman"/>
          <w:b/>
          <w:bCs/>
          <w:sz w:val="24"/>
          <w:szCs w:val="24"/>
        </w:rPr>
        <w:t>–</w:t>
      </w:r>
      <w:r w:rsidRPr="007E2300">
        <w:rPr>
          <w:rFonts w:ascii="Times New Roman" w:hAnsi="Times New Roman" w:cs="Times New Roman"/>
          <w:b/>
          <w:bCs/>
          <w:sz w:val="24"/>
          <w:szCs w:val="24"/>
        </w:rPr>
        <w:t xml:space="preserve"> </w:t>
      </w:r>
      <w:r w:rsidRPr="007E2300">
        <w:rPr>
          <w:rStyle w:val="BodyTextChar"/>
          <w:rFonts w:ascii="Times New Roman" w:hAnsi="Times New Roman" w:cs="Times New Roman"/>
          <w:sz w:val="24"/>
          <w:szCs w:val="24"/>
        </w:rPr>
        <w:t xml:space="preserve">The authorized geographic code for procurement of goods and services under this contract is 937. </w:t>
      </w:r>
    </w:p>
    <w:p w14:paraId="13ED0991" w14:textId="77777777" w:rsidR="00B342F9" w:rsidRPr="007E2300" w:rsidRDefault="00B342F9" w:rsidP="000F23C7">
      <w:pPr>
        <w:pStyle w:val="BodyText"/>
        <w:jc w:val="both"/>
        <w:rPr>
          <w:rFonts w:ascii="Times New Roman" w:hAnsi="Times New Roman" w:cs="Times New Roman"/>
          <w:sz w:val="24"/>
          <w:szCs w:val="24"/>
        </w:rPr>
      </w:pPr>
    </w:p>
    <w:p w14:paraId="0794BCAC" w14:textId="41435F33" w:rsidR="00B342F9" w:rsidRPr="007E2300" w:rsidRDefault="00B342F9" w:rsidP="000F23C7">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EVALUATION</w:t>
      </w:r>
      <w:r w:rsidR="00061AD9" w:rsidRPr="007E2300">
        <w:rPr>
          <w:rFonts w:ascii="Times New Roman" w:hAnsi="Times New Roman" w:cs="Times New Roman"/>
          <w:b/>
          <w:bCs/>
          <w:sz w:val="24"/>
          <w:szCs w:val="24"/>
        </w:rPr>
        <w:t xml:space="preserve"> – </w:t>
      </w:r>
      <w:r w:rsidR="00061AD9" w:rsidRPr="007E2300">
        <w:rPr>
          <w:rFonts w:ascii="Times New Roman" w:hAnsi="Times New Roman" w:cs="Times New Roman"/>
          <w:sz w:val="24"/>
          <w:szCs w:val="24"/>
        </w:rPr>
        <w:t>IMA</w:t>
      </w:r>
      <w:r w:rsidR="00061AD9" w:rsidRPr="007E2300">
        <w:rPr>
          <w:rFonts w:ascii="Times New Roman" w:hAnsi="Times New Roman" w:cs="Times New Roman"/>
          <w:b/>
          <w:bCs/>
          <w:sz w:val="24"/>
          <w:szCs w:val="24"/>
        </w:rPr>
        <w:t xml:space="preserve"> </w:t>
      </w:r>
      <w:r w:rsidRPr="007E2300">
        <w:rPr>
          <w:rStyle w:val="BodyTextChar"/>
          <w:rFonts w:ascii="Times New Roman" w:hAnsi="Times New Roman" w:cs="Times New Roman"/>
          <w:sz w:val="24"/>
          <w:szCs w:val="24"/>
        </w:rPr>
        <w:t>will evaluate responsive and technically acceptable offers in accordance with the evaluation factors in section “Criteria for Proposal Evaluation”</w:t>
      </w:r>
    </w:p>
    <w:p w14:paraId="7016C06A" w14:textId="77777777" w:rsidR="00B342F9" w:rsidRPr="007E2300" w:rsidRDefault="00B342F9" w:rsidP="000F23C7">
      <w:pPr>
        <w:pStyle w:val="BodyText"/>
        <w:jc w:val="both"/>
        <w:rPr>
          <w:rFonts w:ascii="Times New Roman" w:hAnsi="Times New Roman" w:cs="Times New Roman"/>
          <w:b/>
          <w:bCs/>
          <w:sz w:val="24"/>
          <w:szCs w:val="24"/>
        </w:rPr>
      </w:pPr>
    </w:p>
    <w:p w14:paraId="33E0899C" w14:textId="65246C90" w:rsidR="00B342F9" w:rsidRPr="007E2300" w:rsidRDefault="00B342F9" w:rsidP="000F23C7">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ELIGIBILITY </w:t>
      </w:r>
      <w:r w:rsidR="0048533B" w:rsidRPr="007E2300">
        <w:rPr>
          <w:rFonts w:ascii="Times New Roman" w:hAnsi="Times New Roman" w:cs="Times New Roman"/>
          <w:b/>
          <w:bCs/>
          <w:sz w:val="24"/>
          <w:szCs w:val="24"/>
        </w:rPr>
        <w:t>–</w:t>
      </w:r>
      <w:r w:rsidRPr="007E2300">
        <w:rPr>
          <w:rFonts w:ascii="Times New Roman" w:hAnsi="Times New Roman" w:cs="Times New Roman"/>
          <w:b/>
          <w:bCs/>
          <w:sz w:val="24"/>
          <w:szCs w:val="24"/>
        </w:rPr>
        <w:t xml:space="preserve"> </w:t>
      </w:r>
      <w:r w:rsidRPr="007E2300">
        <w:rPr>
          <w:rStyle w:val="BodyTextChar"/>
          <w:rFonts w:ascii="Times New Roman" w:hAnsi="Times New Roman" w:cs="Times New Roman"/>
          <w:sz w:val="24"/>
          <w:szCs w:val="24"/>
        </w:rPr>
        <w:t xml:space="preserve">Qualified applicants may be non-governmental organizations, registered as a legal entity, and organized under the local laws, having its principal place of business in </w:t>
      </w:r>
      <w:r w:rsidR="00A56D4A" w:rsidRPr="007E2300">
        <w:rPr>
          <w:rStyle w:val="BodyTextChar"/>
          <w:rFonts w:ascii="Times New Roman" w:hAnsi="Times New Roman" w:cs="Times New Roman"/>
          <w:sz w:val="24"/>
          <w:szCs w:val="24"/>
        </w:rPr>
        <w:t>South Sudan</w:t>
      </w:r>
      <w:r w:rsidRPr="007E2300">
        <w:rPr>
          <w:rStyle w:val="BodyTextChar"/>
          <w:rFonts w:ascii="Times New Roman" w:hAnsi="Times New Roman" w:cs="Times New Roman"/>
          <w:sz w:val="24"/>
          <w:szCs w:val="24"/>
        </w:rPr>
        <w:t>.</w:t>
      </w:r>
    </w:p>
    <w:p w14:paraId="480BFD1D" w14:textId="77777777" w:rsidR="00B342F9" w:rsidRPr="007E2300" w:rsidRDefault="00B342F9" w:rsidP="000F23C7">
      <w:pPr>
        <w:pStyle w:val="BodyText"/>
        <w:jc w:val="both"/>
        <w:rPr>
          <w:rFonts w:ascii="Times New Roman" w:hAnsi="Times New Roman" w:cs="Times New Roman"/>
          <w:b/>
          <w:bCs/>
          <w:sz w:val="24"/>
          <w:szCs w:val="24"/>
        </w:rPr>
      </w:pPr>
    </w:p>
    <w:p w14:paraId="0EFA1A67" w14:textId="34164731" w:rsidR="00B342F9" w:rsidRPr="007E2300" w:rsidRDefault="00B342F9" w:rsidP="000F23C7">
      <w:pPr>
        <w:pStyle w:val="BodyText"/>
        <w:jc w:val="both"/>
        <w:rPr>
          <w:rFonts w:ascii="Times New Roman" w:hAnsi="Times New Roman" w:cs="Times New Roman"/>
          <w:i/>
          <w:iCs/>
          <w:sz w:val="24"/>
          <w:szCs w:val="24"/>
        </w:rPr>
      </w:pPr>
      <w:r w:rsidRPr="007E2300">
        <w:rPr>
          <w:rFonts w:ascii="Times New Roman" w:hAnsi="Times New Roman" w:cs="Times New Roman"/>
          <w:b/>
          <w:bCs/>
          <w:sz w:val="24"/>
          <w:szCs w:val="24"/>
        </w:rPr>
        <w:t xml:space="preserve">DUNS </w:t>
      </w:r>
      <w:r w:rsidR="00A80C4A" w:rsidRPr="007E2300">
        <w:rPr>
          <w:rFonts w:ascii="Times New Roman" w:hAnsi="Times New Roman" w:cs="Times New Roman"/>
          <w:b/>
          <w:bCs/>
          <w:sz w:val="24"/>
          <w:szCs w:val="24"/>
        </w:rPr>
        <w:t>–</w:t>
      </w:r>
      <w:r w:rsidRPr="007E2300">
        <w:rPr>
          <w:rFonts w:ascii="Times New Roman" w:hAnsi="Times New Roman" w:cs="Times New Roman"/>
          <w:sz w:val="24"/>
          <w:szCs w:val="24"/>
        </w:rPr>
        <w:t xml:space="preserve"> </w:t>
      </w:r>
      <w:r w:rsidRPr="007E2300">
        <w:rPr>
          <w:rStyle w:val="BodyTextChar"/>
          <w:rFonts w:ascii="Times New Roman" w:hAnsi="Times New Roman" w:cs="Times New Roman"/>
          <w:sz w:val="24"/>
          <w:szCs w:val="24"/>
        </w:rPr>
        <w:t>Offerors must po</w:t>
      </w:r>
      <w:r w:rsidR="00BE4259" w:rsidRPr="007E2300">
        <w:rPr>
          <w:rStyle w:val="BodyTextChar"/>
          <w:rFonts w:ascii="Times New Roman" w:hAnsi="Times New Roman" w:cs="Times New Roman"/>
          <w:sz w:val="24"/>
          <w:szCs w:val="24"/>
        </w:rPr>
        <w:t>s</w:t>
      </w:r>
      <w:r w:rsidRPr="007E2300">
        <w:rPr>
          <w:rStyle w:val="BodyTextChar"/>
          <w:rFonts w:ascii="Times New Roman" w:hAnsi="Times New Roman" w:cs="Times New Roman"/>
          <w:sz w:val="24"/>
          <w:szCs w:val="24"/>
        </w:rPr>
        <w:t>se</w:t>
      </w:r>
      <w:r w:rsidR="00BE4259" w:rsidRPr="007E2300">
        <w:rPr>
          <w:rStyle w:val="BodyTextChar"/>
          <w:rFonts w:ascii="Times New Roman" w:hAnsi="Times New Roman" w:cs="Times New Roman"/>
          <w:sz w:val="24"/>
          <w:szCs w:val="24"/>
        </w:rPr>
        <w:t>s</w:t>
      </w:r>
      <w:r w:rsidRPr="007E2300">
        <w:rPr>
          <w:rStyle w:val="BodyTextChar"/>
          <w:rFonts w:ascii="Times New Roman" w:hAnsi="Times New Roman" w:cs="Times New Roman"/>
          <w:sz w:val="24"/>
          <w:szCs w:val="24"/>
        </w:rPr>
        <w:t xml:space="preserve">s a </w:t>
      </w:r>
      <w:hyperlink r:id="rId17" w:history="1">
        <w:r w:rsidRPr="007E2300">
          <w:rPr>
            <w:rStyle w:val="Hyperlink"/>
            <w:rFonts w:ascii="Times New Roman" w:hAnsi="Times New Roman" w:cs="Times New Roman"/>
            <w:sz w:val="24"/>
            <w:szCs w:val="24"/>
          </w:rPr>
          <w:t>Data Universal Numbering System (DUNS)</w:t>
        </w:r>
      </w:hyperlink>
      <w:r w:rsidRPr="007E2300">
        <w:rPr>
          <w:rStyle w:val="BodyTextChar"/>
          <w:rFonts w:ascii="Times New Roman" w:hAnsi="Times New Roman" w:cs="Times New Roman"/>
          <w:sz w:val="24"/>
          <w:szCs w:val="24"/>
        </w:rPr>
        <w:t xml:space="preserve"> number to be eligible. Please reach out for guidance if you do not have or do not know how to get one.</w:t>
      </w:r>
      <w:r w:rsidRPr="007E2300">
        <w:rPr>
          <w:rFonts w:ascii="Times New Roman" w:hAnsi="Times New Roman" w:cs="Times New Roman"/>
          <w:i/>
          <w:iCs/>
          <w:sz w:val="24"/>
          <w:szCs w:val="24"/>
        </w:rPr>
        <w:t xml:space="preserve">  </w:t>
      </w:r>
    </w:p>
    <w:p w14:paraId="3618B17A" w14:textId="0EE72898" w:rsidR="0069424C" w:rsidRPr="007E2300" w:rsidRDefault="00356CB9" w:rsidP="007E2300">
      <w:pPr>
        <w:pStyle w:val="Heading1"/>
        <w:spacing w:before="120" w:after="120"/>
        <w:rPr>
          <w:rFonts w:ascii="Times New Roman" w:hAnsi="Times New Roman" w:cs="Times New Roman"/>
        </w:rPr>
      </w:pPr>
      <w:bookmarkStart w:id="8" w:name="_Toc74051804"/>
      <w:r w:rsidRPr="00A14EBB">
        <w:rPr>
          <w:rFonts w:ascii="Times New Roman" w:hAnsi="Times New Roman" w:cs="Times New Roman"/>
        </w:rPr>
        <w:br w:type="page"/>
      </w:r>
      <w:bookmarkStart w:id="9" w:name="_Toc83836810"/>
      <w:r w:rsidR="0069424C" w:rsidRPr="00A14EBB">
        <w:rPr>
          <w:rFonts w:ascii="Times New Roman" w:hAnsi="Times New Roman" w:cs="Times New Roman"/>
        </w:rPr>
        <w:lastRenderedPageBreak/>
        <w:t xml:space="preserve">LOCAL </w:t>
      </w:r>
      <w:r w:rsidR="00472BA5" w:rsidRPr="00A14EBB">
        <w:rPr>
          <w:rFonts w:ascii="Times New Roman" w:hAnsi="Times New Roman" w:cs="Times New Roman"/>
        </w:rPr>
        <w:t>O</w:t>
      </w:r>
      <w:r w:rsidR="7FEEB98D" w:rsidRPr="00A14EBB">
        <w:rPr>
          <w:rFonts w:ascii="Times New Roman" w:hAnsi="Times New Roman" w:cs="Times New Roman"/>
        </w:rPr>
        <w:t>RGANI</w:t>
      </w:r>
      <w:r w:rsidR="00472BA5" w:rsidRPr="00A14EBB">
        <w:rPr>
          <w:rFonts w:ascii="Times New Roman" w:hAnsi="Times New Roman" w:cs="Times New Roman"/>
        </w:rPr>
        <w:t>Z</w:t>
      </w:r>
      <w:r w:rsidR="7FEEB98D" w:rsidRPr="00A14EBB">
        <w:rPr>
          <w:rFonts w:ascii="Times New Roman" w:hAnsi="Times New Roman" w:cs="Times New Roman"/>
        </w:rPr>
        <w:t xml:space="preserve">ATION </w:t>
      </w:r>
      <w:r w:rsidR="0069424C" w:rsidRPr="00A14EBB">
        <w:rPr>
          <w:rFonts w:ascii="Times New Roman" w:hAnsi="Times New Roman" w:cs="Times New Roman"/>
        </w:rPr>
        <w:t>REQUIRED QUALIFICATIONS</w:t>
      </w:r>
      <w:bookmarkEnd w:id="8"/>
      <w:bookmarkEnd w:id="9"/>
    </w:p>
    <w:p w14:paraId="6C5D6C4F" w14:textId="7CC3B96E" w:rsidR="0069424C" w:rsidRPr="007E2300" w:rsidRDefault="0069424C" w:rsidP="000F23C7">
      <w:pPr>
        <w:pStyle w:val="Heading3"/>
        <w:ind w:left="0"/>
        <w:jc w:val="both"/>
        <w:rPr>
          <w:rFonts w:ascii="Times New Roman" w:eastAsia="Source Sans Pro" w:hAnsi="Times New Roman" w:cs="Times New Roman"/>
          <w:sz w:val="24"/>
          <w:szCs w:val="24"/>
        </w:rPr>
      </w:pPr>
      <w:bookmarkStart w:id="10" w:name="_Toc83836811"/>
      <w:r w:rsidRPr="007E2300">
        <w:rPr>
          <w:rFonts w:ascii="Times New Roman" w:eastAsia="Source Sans Pro" w:hAnsi="Times New Roman" w:cs="Times New Roman"/>
          <w:sz w:val="24"/>
          <w:szCs w:val="24"/>
        </w:rPr>
        <w:t>Minimum Organizational Capacity</w:t>
      </w:r>
      <w:bookmarkEnd w:id="10"/>
      <w:r w:rsidRPr="007E2300">
        <w:rPr>
          <w:rFonts w:ascii="Times New Roman" w:eastAsia="Source Sans Pro" w:hAnsi="Times New Roman" w:cs="Times New Roman"/>
          <w:sz w:val="24"/>
          <w:szCs w:val="24"/>
        </w:rPr>
        <w:t xml:space="preserve"> </w:t>
      </w:r>
    </w:p>
    <w:p w14:paraId="7BADAFE3" w14:textId="77777777" w:rsidR="000F23C7" w:rsidRPr="007E2300" w:rsidRDefault="000F23C7" w:rsidP="000F23C7">
      <w:pPr>
        <w:rPr>
          <w:rFonts w:ascii="Times New Roman" w:eastAsia="Source Sans Pro" w:hAnsi="Times New Roman" w:cs="Times New Roman"/>
          <w:sz w:val="24"/>
          <w:szCs w:val="24"/>
        </w:rPr>
      </w:pPr>
    </w:p>
    <w:p w14:paraId="57110E7B" w14:textId="77777777" w:rsidR="0069424C" w:rsidRPr="007E2300" w:rsidRDefault="0069424C" w:rsidP="000F23C7">
      <w:pPr>
        <w:pStyle w:val="BodyText"/>
        <w:ind w:left="0"/>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color w:val="000000"/>
          <w:sz w:val="24"/>
          <w:szCs w:val="24"/>
        </w:rPr>
        <w:t xml:space="preserve">The local organization will have to meet the prescribed minimum capacity in the following areas: </w:t>
      </w:r>
    </w:p>
    <w:p w14:paraId="10E66401" w14:textId="23AE476D" w:rsidR="00804B7C" w:rsidRPr="007E2300" w:rsidRDefault="6770080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A </w:t>
      </w:r>
      <w:r w:rsidR="009D1D3E" w:rsidRPr="007E2300">
        <w:rPr>
          <w:rFonts w:ascii="Times New Roman" w:eastAsia="Source Sans Pro" w:hAnsi="Times New Roman" w:cs="Times New Roman"/>
          <w:sz w:val="24"/>
          <w:szCs w:val="24"/>
        </w:rPr>
        <w:t>b</w:t>
      </w:r>
      <w:r w:rsidR="0069424C" w:rsidRPr="007E2300">
        <w:rPr>
          <w:rFonts w:ascii="Times New Roman" w:eastAsia="Source Sans Pro" w:hAnsi="Times New Roman" w:cs="Times New Roman"/>
          <w:sz w:val="24"/>
          <w:szCs w:val="24"/>
        </w:rPr>
        <w:t>oard</w:t>
      </w:r>
      <w:r w:rsidR="001B4268" w:rsidRPr="007E2300">
        <w:rPr>
          <w:rFonts w:ascii="Times New Roman" w:eastAsia="Source Sans Pro" w:hAnsi="Times New Roman" w:cs="Times New Roman"/>
          <w:sz w:val="24"/>
          <w:szCs w:val="24"/>
        </w:rPr>
        <w:t xml:space="preserve"> </w:t>
      </w:r>
      <w:r w:rsidR="0069424C" w:rsidRPr="007E2300">
        <w:rPr>
          <w:rFonts w:ascii="Times New Roman" w:eastAsia="Source Sans Pro" w:hAnsi="Times New Roman" w:cs="Times New Roman"/>
          <w:sz w:val="24"/>
          <w:szCs w:val="24"/>
        </w:rPr>
        <w:t>governance</w:t>
      </w:r>
      <w:r w:rsidR="1E8F941E" w:rsidRPr="007E2300">
        <w:rPr>
          <w:rFonts w:ascii="Times New Roman" w:eastAsia="Source Sans Pro" w:hAnsi="Times New Roman" w:cs="Times New Roman"/>
          <w:sz w:val="24"/>
          <w:szCs w:val="24"/>
        </w:rPr>
        <w:t xml:space="preserve"> system</w:t>
      </w:r>
      <w:r w:rsidR="407B904F" w:rsidRPr="007E2300">
        <w:rPr>
          <w:rFonts w:ascii="Times New Roman" w:eastAsia="Source Sans Pro" w:hAnsi="Times New Roman" w:cs="Times New Roman"/>
          <w:sz w:val="24"/>
          <w:szCs w:val="24"/>
        </w:rPr>
        <w:t xml:space="preserve">/oversight committee system </w:t>
      </w:r>
    </w:p>
    <w:p w14:paraId="24B1F18F" w14:textId="77777777" w:rsidR="00804B7C" w:rsidRPr="007E2300" w:rsidRDefault="0069424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color w:val="000000"/>
          <w:sz w:val="24"/>
          <w:szCs w:val="24"/>
        </w:rPr>
        <w:t xml:space="preserve">Organizational structure and systems </w:t>
      </w:r>
    </w:p>
    <w:p w14:paraId="4CFDC8BC" w14:textId="77777777" w:rsidR="00804B7C" w:rsidRPr="007E2300" w:rsidRDefault="06BCA550"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A </w:t>
      </w:r>
      <w:r w:rsidR="009D1D3E" w:rsidRPr="007E2300">
        <w:rPr>
          <w:rFonts w:ascii="Times New Roman" w:eastAsia="Source Sans Pro" w:hAnsi="Times New Roman" w:cs="Times New Roman"/>
          <w:sz w:val="24"/>
          <w:szCs w:val="24"/>
        </w:rPr>
        <w:t>h</w:t>
      </w:r>
      <w:r w:rsidR="22E8BE99" w:rsidRPr="007E2300">
        <w:rPr>
          <w:rFonts w:ascii="Times New Roman" w:eastAsia="Source Sans Pro" w:hAnsi="Times New Roman" w:cs="Times New Roman"/>
          <w:sz w:val="24"/>
          <w:szCs w:val="24"/>
        </w:rPr>
        <w:t>uman resource</w:t>
      </w:r>
      <w:r w:rsidR="25025350" w:rsidRPr="007E2300">
        <w:rPr>
          <w:rFonts w:ascii="Times New Roman" w:eastAsia="Source Sans Pro" w:hAnsi="Times New Roman" w:cs="Times New Roman"/>
          <w:sz w:val="24"/>
          <w:szCs w:val="24"/>
        </w:rPr>
        <w:t xml:space="preserve"> for </w:t>
      </w:r>
      <w:r w:rsidR="009D1D3E" w:rsidRPr="007E2300">
        <w:rPr>
          <w:rFonts w:ascii="Times New Roman" w:eastAsia="Source Sans Pro" w:hAnsi="Times New Roman" w:cs="Times New Roman"/>
          <w:sz w:val="24"/>
          <w:szCs w:val="24"/>
        </w:rPr>
        <w:t>h</w:t>
      </w:r>
      <w:r w:rsidR="6EF0176E" w:rsidRPr="007E2300">
        <w:rPr>
          <w:rFonts w:ascii="Times New Roman" w:eastAsia="Source Sans Pro" w:hAnsi="Times New Roman" w:cs="Times New Roman"/>
          <w:sz w:val="24"/>
          <w:szCs w:val="24"/>
        </w:rPr>
        <w:t xml:space="preserve">ealth </w:t>
      </w:r>
      <w:r w:rsidR="0059685A" w:rsidRPr="007E2300">
        <w:rPr>
          <w:rFonts w:ascii="Times New Roman" w:eastAsia="Source Sans Pro" w:hAnsi="Times New Roman" w:cs="Times New Roman"/>
          <w:sz w:val="24"/>
          <w:szCs w:val="24"/>
        </w:rPr>
        <w:t>management system</w:t>
      </w:r>
    </w:p>
    <w:p w14:paraId="1F85C99F" w14:textId="77777777" w:rsidR="00804B7C" w:rsidRPr="007E2300" w:rsidRDefault="0069424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Procurement </w:t>
      </w:r>
      <w:r w:rsidR="4E0F8DD8" w:rsidRPr="007E2300">
        <w:rPr>
          <w:rFonts w:ascii="Times New Roman" w:eastAsia="Source Sans Pro" w:hAnsi="Times New Roman" w:cs="Times New Roman"/>
          <w:sz w:val="24"/>
          <w:szCs w:val="24"/>
        </w:rPr>
        <w:t xml:space="preserve">and supplies management system </w:t>
      </w:r>
    </w:p>
    <w:p w14:paraId="2261919C" w14:textId="77777777" w:rsidR="00804B7C" w:rsidRPr="007E2300" w:rsidRDefault="0069424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color w:val="000000"/>
          <w:sz w:val="24"/>
          <w:szCs w:val="24"/>
        </w:rPr>
        <w:t>Finance and internal control systems</w:t>
      </w:r>
    </w:p>
    <w:p w14:paraId="560AFC91" w14:textId="77777777" w:rsidR="00804B7C" w:rsidRPr="007E2300" w:rsidRDefault="0069424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Project management </w:t>
      </w:r>
      <w:r w:rsidR="5AD57B4D" w:rsidRPr="007E2300">
        <w:rPr>
          <w:rFonts w:ascii="Times New Roman" w:eastAsia="Source Sans Pro" w:hAnsi="Times New Roman" w:cs="Times New Roman"/>
          <w:sz w:val="24"/>
          <w:szCs w:val="24"/>
        </w:rPr>
        <w:t xml:space="preserve">and </w:t>
      </w:r>
      <w:r w:rsidR="3A714707" w:rsidRPr="007E2300">
        <w:rPr>
          <w:rFonts w:ascii="Times New Roman" w:eastAsia="Source Sans Pro" w:hAnsi="Times New Roman" w:cs="Times New Roman"/>
          <w:sz w:val="24"/>
          <w:szCs w:val="24"/>
        </w:rPr>
        <w:t>performance</w:t>
      </w:r>
      <w:r w:rsidR="5AD57B4D" w:rsidRPr="007E2300">
        <w:rPr>
          <w:rFonts w:ascii="Times New Roman" w:eastAsia="Source Sans Pro" w:hAnsi="Times New Roman" w:cs="Times New Roman"/>
          <w:sz w:val="24"/>
          <w:szCs w:val="24"/>
        </w:rPr>
        <w:t xml:space="preserve"> management system </w:t>
      </w:r>
    </w:p>
    <w:p w14:paraId="4CE8AE5A" w14:textId="77777777" w:rsidR="00804B7C" w:rsidRPr="007E2300" w:rsidRDefault="2A206854"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Has </w:t>
      </w:r>
      <w:r w:rsidR="009D1D3E" w:rsidRPr="007E2300">
        <w:rPr>
          <w:rFonts w:ascii="Times New Roman" w:eastAsia="Source Sans Pro" w:hAnsi="Times New Roman" w:cs="Times New Roman"/>
          <w:sz w:val="24"/>
          <w:szCs w:val="24"/>
        </w:rPr>
        <w:t>o</w:t>
      </w:r>
      <w:r w:rsidR="0069424C" w:rsidRPr="007E2300">
        <w:rPr>
          <w:rFonts w:ascii="Times New Roman" w:eastAsia="Source Sans Pro" w:hAnsi="Times New Roman" w:cs="Times New Roman"/>
          <w:sz w:val="24"/>
          <w:szCs w:val="24"/>
        </w:rPr>
        <w:t>rganizational credibility within the community</w:t>
      </w:r>
      <w:r w:rsidR="006C1FAB" w:rsidRPr="007E2300">
        <w:rPr>
          <w:rFonts w:ascii="Times New Roman" w:eastAsia="Source Sans Pro" w:hAnsi="Times New Roman" w:cs="Times New Roman"/>
          <w:sz w:val="24"/>
          <w:szCs w:val="24"/>
        </w:rPr>
        <w:t xml:space="preserve"> </w:t>
      </w:r>
      <w:r w:rsidR="000913B7" w:rsidRPr="007E2300">
        <w:rPr>
          <w:rFonts w:ascii="Times New Roman" w:eastAsia="Source Sans Pro" w:hAnsi="Times New Roman" w:cs="Times New Roman"/>
          <w:sz w:val="24"/>
          <w:szCs w:val="24"/>
        </w:rPr>
        <w:t>with a proven record working successfully as a reliable partner in the community</w:t>
      </w:r>
    </w:p>
    <w:p w14:paraId="7D77026D" w14:textId="77777777" w:rsidR="00804B7C" w:rsidRPr="007E2300" w:rsidRDefault="0069424C"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Openness to technical support </w:t>
      </w:r>
      <w:r w:rsidR="6B7B8322" w:rsidRPr="007E2300">
        <w:rPr>
          <w:rFonts w:ascii="Times New Roman" w:eastAsia="Source Sans Pro" w:hAnsi="Times New Roman" w:cs="Times New Roman"/>
          <w:sz w:val="24"/>
          <w:szCs w:val="24"/>
        </w:rPr>
        <w:t xml:space="preserve">and change </w:t>
      </w:r>
      <w:r w:rsidR="0059685A" w:rsidRPr="007E2300">
        <w:rPr>
          <w:rFonts w:ascii="Times New Roman" w:eastAsia="Source Sans Pro" w:hAnsi="Times New Roman" w:cs="Times New Roman"/>
          <w:sz w:val="24"/>
          <w:szCs w:val="24"/>
        </w:rPr>
        <w:t>management needs</w:t>
      </w:r>
      <w:r w:rsidR="6B7B8322" w:rsidRPr="007E2300">
        <w:rPr>
          <w:rFonts w:ascii="Times New Roman" w:eastAsia="Source Sans Pro" w:hAnsi="Times New Roman" w:cs="Times New Roman"/>
          <w:sz w:val="24"/>
          <w:szCs w:val="24"/>
        </w:rPr>
        <w:t xml:space="preserve"> </w:t>
      </w:r>
    </w:p>
    <w:p w14:paraId="7622BC57" w14:textId="3B5F4451" w:rsidR="0069424C" w:rsidRPr="007E2300" w:rsidRDefault="000913B7" w:rsidP="000F23C7">
      <w:pPr>
        <w:pStyle w:val="BodyText"/>
        <w:numPr>
          <w:ilvl w:val="0"/>
          <w:numId w:val="40"/>
        </w:numPr>
        <w:jc w:val="both"/>
        <w:rPr>
          <w:rFonts w:ascii="Times New Roman" w:eastAsia="Source Sans Pro" w:hAnsi="Times New Roman" w:cs="Times New Roman"/>
          <w:color w:val="000000"/>
          <w:sz w:val="24"/>
          <w:szCs w:val="24"/>
        </w:rPr>
      </w:pPr>
      <w:r w:rsidRPr="007E2300">
        <w:rPr>
          <w:rFonts w:ascii="Times New Roman" w:eastAsia="Source Sans Pro" w:hAnsi="Times New Roman" w:cs="Times New Roman"/>
          <w:sz w:val="24"/>
          <w:szCs w:val="24"/>
        </w:rPr>
        <w:t xml:space="preserve">Current staff have </w:t>
      </w:r>
      <w:r w:rsidR="000A789F" w:rsidRPr="007E2300">
        <w:rPr>
          <w:rFonts w:ascii="Times New Roman" w:eastAsia="Source Sans Pro" w:hAnsi="Times New Roman" w:cs="Times New Roman"/>
          <w:sz w:val="24"/>
          <w:szCs w:val="24"/>
        </w:rPr>
        <w:t xml:space="preserve">the </w:t>
      </w:r>
      <w:r w:rsidRPr="007E2300">
        <w:rPr>
          <w:rFonts w:ascii="Times New Roman" w:eastAsia="Source Sans Pro" w:hAnsi="Times New Roman" w:cs="Times New Roman"/>
          <w:sz w:val="24"/>
          <w:szCs w:val="24"/>
        </w:rPr>
        <w:t xml:space="preserve">ability to be trained and utilize developed skills in </w:t>
      </w:r>
      <w:r w:rsidR="000A789F" w:rsidRPr="007E2300">
        <w:rPr>
          <w:rFonts w:ascii="Times New Roman" w:eastAsia="Source Sans Pro" w:hAnsi="Times New Roman" w:cs="Times New Roman"/>
          <w:sz w:val="24"/>
          <w:szCs w:val="24"/>
        </w:rPr>
        <w:t xml:space="preserve">a </w:t>
      </w:r>
      <w:r w:rsidRPr="007E2300">
        <w:rPr>
          <w:rFonts w:ascii="Times New Roman" w:eastAsia="Source Sans Pro" w:hAnsi="Times New Roman" w:cs="Times New Roman"/>
          <w:sz w:val="24"/>
          <w:szCs w:val="24"/>
        </w:rPr>
        <w:t xml:space="preserve">timely manner to produce expected results </w:t>
      </w:r>
    </w:p>
    <w:p w14:paraId="2DA04A0C" w14:textId="77777777" w:rsidR="0069424C" w:rsidRPr="007E2300" w:rsidRDefault="0069424C" w:rsidP="00021C9F">
      <w:pPr>
        <w:pStyle w:val="BodyText"/>
        <w:rPr>
          <w:rFonts w:ascii="Times New Roman" w:eastAsia="Source Sans Pro" w:hAnsi="Times New Roman" w:cs="Times New Roman"/>
          <w:color w:val="000000"/>
          <w:sz w:val="24"/>
          <w:szCs w:val="24"/>
        </w:rPr>
      </w:pPr>
    </w:p>
    <w:p w14:paraId="79456C52" w14:textId="6165B6C0" w:rsidR="0069424C" w:rsidRPr="007E2300" w:rsidRDefault="0069424C" w:rsidP="000F23C7">
      <w:pPr>
        <w:pStyle w:val="Heading3"/>
        <w:ind w:left="0"/>
        <w:rPr>
          <w:rFonts w:ascii="Times New Roman" w:eastAsia="Source Sans Pro" w:hAnsi="Times New Roman" w:cs="Times New Roman"/>
          <w:sz w:val="24"/>
          <w:szCs w:val="24"/>
        </w:rPr>
      </w:pPr>
      <w:bookmarkStart w:id="11" w:name="_Toc83836812"/>
      <w:r w:rsidRPr="007E2300">
        <w:rPr>
          <w:rFonts w:ascii="Times New Roman" w:eastAsia="Source Sans Pro" w:hAnsi="Times New Roman" w:cs="Times New Roman"/>
          <w:sz w:val="24"/>
          <w:szCs w:val="24"/>
        </w:rPr>
        <w:t>Minimum technical capacity</w:t>
      </w:r>
      <w:bookmarkEnd w:id="11"/>
    </w:p>
    <w:p w14:paraId="1620C011" w14:textId="77777777" w:rsidR="00133ECC" w:rsidRPr="007E2300" w:rsidRDefault="00133ECC" w:rsidP="000F23C7">
      <w:pPr>
        <w:jc w:val="both"/>
        <w:rPr>
          <w:rFonts w:ascii="Times New Roman" w:eastAsia="Source Sans Pro" w:hAnsi="Times New Roman" w:cs="Times New Roman"/>
          <w:sz w:val="24"/>
          <w:szCs w:val="24"/>
        </w:rPr>
      </w:pPr>
    </w:p>
    <w:p w14:paraId="77598E4E" w14:textId="44806AC9" w:rsidR="0069424C" w:rsidRPr="007E2300" w:rsidRDefault="00C50DD9" w:rsidP="000F23C7">
      <w:pPr>
        <w:pStyle w:val="BodyText"/>
        <w:ind w:left="0"/>
        <w:jc w:val="both"/>
        <w:rPr>
          <w:rFonts w:ascii="Times New Roman" w:eastAsia="Source Sans Pro" w:hAnsi="Times New Roman" w:cs="Times New Roman"/>
          <w:sz w:val="24"/>
          <w:szCs w:val="24"/>
        </w:rPr>
      </w:pPr>
      <w:r w:rsidRPr="007E2300">
        <w:rPr>
          <w:rStyle w:val="Heading4Char"/>
          <w:rFonts w:ascii="Times New Roman" w:eastAsia="Source Sans Pro" w:hAnsi="Times New Roman"/>
          <w:sz w:val="24"/>
          <w:szCs w:val="24"/>
          <w:u w:val="single"/>
        </w:rPr>
        <w:t>SBC/health resilience</w:t>
      </w:r>
      <w:r w:rsidR="7F83E554" w:rsidRPr="007E2300">
        <w:rPr>
          <w:rStyle w:val="Heading4Char"/>
          <w:rFonts w:ascii="Times New Roman" w:eastAsia="Source Sans Pro" w:hAnsi="Times New Roman"/>
          <w:sz w:val="24"/>
          <w:szCs w:val="24"/>
          <w:u w:val="single"/>
        </w:rPr>
        <w:t xml:space="preserve"> programming</w:t>
      </w:r>
      <w:r w:rsidR="0069424C" w:rsidRPr="007E2300">
        <w:rPr>
          <w:rStyle w:val="Heading4Char"/>
          <w:rFonts w:ascii="Times New Roman" w:eastAsia="Source Sans Pro" w:hAnsi="Times New Roman"/>
          <w:sz w:val="24"/>
          <w:szCs w:val="24"/>
          <w:u w:val="single"/>
        </w:rPr>
        <w:t xml:space="preserve"> history </w:t>
      </w:r>
      <w:r w:rsidR="00F72CB4" w:rsidRPr="007E2300">
        <w:rPr>
          <w:rStyle w:val="Heading4Char"/>
          <w:rFonts w:ascii="Times New Roman" w:eastAsia="Source Sans Pro" w:hAnsi="Times New Roman"/>
          <w:sz w:val="24"/>
          <w:szCs w:val="24"/>
          <w:u w:val="single"/>
        </w:rPr>
        <w:t xml:space="preserve">and </w:t>
      </w:r>
      <w:r w:rsidR="0069424C" w:rsidRPr="007E2300">
        <w:rPr>
          <w:rStyle w:val="Heading4Char"/>
          <w:rFonts w:ascii="Times New Roman" w:eastAsia="Source Sans Pro" w:hAnsi="Times New Roman"/>
          <w:sz w:val="24"/>
          <w:szCs w:val="24"/>
          <w:u w:val="single"/>
        </w:rPr>
        <w:t>potential</w:t>
      </w:r>
      <w:r w:rsidR="0069424C" w:rsidRPr="007E2300">
        <w:rPr>
          <w:rFonts w:ascii="Times New Roman" w:eastAsia="Source Sans Pro" w:hAnsi="Times New Roman" w:cs="Times New Roman"/>
          <w:sz w:val="24"/>
          <w:szCs w:val="24"/>
          <w:u w:val="single"/>
        </w:rPr>
        <w:t xml:space="preserve"> </w:t>
      </w:r>
      <w:r w:rsidR="00B010F0" w:rsidRPr="007E2300">
        <w:rPr>
          <w:rFonts w:ascii="Times New Roman" w:eastAsia="Source Sans Pro" w:hAnsi="Times New Roman" w:cs="Times New Roman"/>
          <w:sz w:val="24"/>
          <w:szCs w:val="24"/>
        </w:rPr>
        <w:t>–</w:t>
      </w:r>
      <w:r w:rsidR="0069424C" w:rsidRPr="007E2300">
        <w:rPr>
          <w:rFonts w:ascii="Times New Roman" w:eastAsia="Source Sans Pro" w:hAnsi="Times New Roman" w:cs="Times New Roman"/>
          <w:sz w:val="24"/>
          <w:szCs w:val="24"/>
        </w:rPr>
        <w:t xml:space="preserve"> </w:t>
      </w:r>
      <w:r w:rsidR="00B010F0" w:rsidRPr="007E2300">
        <w:rPr>
          <w:rFonts w:ascii="Times New Roman" w:eastAsia="Source Sans Pro" w:hAnsi="Times New Roman" w:cs="Times New Roman"/>
          <w:sz w:val="24"/>
          <w:szCs w:val="24"/>
        </w:rPr>
        <w:t xml:space="preserve">Health resilience is the ability of people, households, communities, systems, &amp; countries to mitigate, adapt to, </w:t>
      </w:r>
      <w:r w:rsidR="00451212" w:rsidRPr="007E2300">
        <w:rPr>
          <w:rFonts w:ascii="Times New Roman" w:eastAsia="Source Sans Pro" w:hAnsi="Times New Roman" w:cs="Times New Roman"/>
          <w:sz w:val="24"/>
          <w:szCs w:val="24"/>
        </w:rPr>
        <w:t>and</w:t>
      </w:r>
      <w:r w:rsidR="00B010F0" w:rsidRPr="007E2300">
        <w:rPr>
          <w:rFonts w:ascii="Times New Roman" w:eastAsia="Source Sans Pro" w:hAnsi="Times New Roman" w:cs="Times New Roman"/>
          <w:sz w:val="24"/>
          <w:szCs w:val="24"/>
        </w:rPr>
        <w:t xml:space="preserve"> recover from shocks </w:t>
      </w:r>
      <w:r w:rsidR="00451212" w:rsidRPr="007E2300">
        <w:rPr>
          <w:rFonts w:ascii="Times New Roman" w:eastAsia="Source Sans Pro" w:hAnsi="Times New Roman" w:cs="Times New Roman"/>
          <w:sz w:val="24"/>
          <w:szCs w:val="24"/>
        </w:rPr>
        <w:t>and</w:t>
      </w:r>
      <w:r w:rsidR="00B010F0" w:rsidRPr="007E2300">
        <w:rPr>
          <w:rFonts w:ascii="Times New Roman" w:eastAsia="Source Sans Pro" w:hAnsi="Times New Roman" w:cs="Times New Roman"/>
          <w:sz w:val="24"/>
          <w:szCs w:val="24"/>
        </w:rPr>
        <w:t xml:space="preserve"> stresses, in a manner that reduces acute </w:t>
      </w:r>
      <w:r w:rsidR="00F72CB4" w:rsidRPr="007E2300">
        <w:rPr>
          <w:rFonts w:ascii="Times New Roman" w:eastAsia="Source Sans Pro" w:hAnsi="Times New Roman" w:cs="Times New Roman"/>
          <w:sz w:val="24"/>
          <w:szCs w:val="24"/>
        </w:rPr>
        <w:t>and</w:t>
      </w:r>
      <w:r w:rsidR="00B010F0" w:rsidRPr="007E2300">
        <w:rPr>
          <w:rFonts w:ascii="Times New Roman" w:eastAsia="Source Sans Pro" w:hAnsi="Times New Roman" w:cs="Times New Roman"/>
          <w:sz w:val="24"/>
          <w:szCs w:val="24"/>
        </w:rPr>
        <w:t xml:space="preserve"> chronic vulnerabilities </w:t>
      </w:r>
      <w:r w:rsidR="00F72CB4" w:rsidRPr="007E2300">
        <w:rPr>
          <w:rFonts w:ascii="Times New Roman" w:eastAsia="Source Sans Pro" w:hAnsi="Times New Roman" w:cs="Times New Roman"/>
          <w:sz w:val="24"/>
          <w:szCs w:val="24"/>
        </w:rPr>
        <w:t xml:space="preserve">and </w:t>
      </w:r>
      <w:r w:rsidR="00B010F0" w:rsidRPr="007E2300">
        <w:rPr>
          <w:rFonts w:ascii="Times New Roman" w:eastAsia="Source Sans Pro" w:hAnsi="Times New Roman" w:cs="Times New Roman"/>
          <w:sz w:val="24"/>
          <w:szCs w:val="24"/>
        </w:rPr>
        <w:t>facilitates equitable health outcomes.</w:t>
      </w:r>
      <w:r w:rsidR="00306849" w:rsidRPr="007E2300">
        <w:rPr>
          <w:rFonts w:ascii="Times New Roman" w:eastAsia="Source Sans Pro" w:hAnsi="Times New Roman" w:cs="Times New Roman"/>
          <w:sz w:val="24"/>
          <w:szCs w:val="24"/>
        </w:rPr>
        <w:t xml:space="preserve"> </w:t>
      </w:r>
      <w:r w:rsidR="0069424C" w:rsidRPr="007E2300">
        <w:rPr>
          <w:rFonts w:ascii="Times New Roman" w:eastAsia="Source Sans Pro" w:hAnsi="Times New Roman" w:cs="Times New Roman"/>
          <w:sz w:val="24"/>
          <w:szCs w:val="24"/>
        </w:rPr>
        <w:t xml:space="preserve">Priority in selection will be given to local organizations that have previous experience in </w:t>
      </w:r>
      <w:r w:rsidRPr="007E2300">
        <w:rPr>
          <w:rFonts w:ascii="Times New Roman" w:eastAsia="Source Sans Pro" w:hAnsi="Times New Roman" w:cs="Times New Roman"/>
          <w:sz w:val="24"/>
          <w:szCs w:val="24"/>
        </w:rPr>
        <w:t>SBC/health resilience</w:t>
      </w:r>
      <w:r w:rsidR="0069424C" w:rsidRPr="007E2300">
        <w:rPr>
          <w:rFonts w:ascii="Times New Roman" w:eastAsia="Source Sans Pro" w:hAnsi="Times New Roman" w:cs="Times New Roman"/>
          <w:sz w:val="24"/>
          <w:szCs w:val="24"/>
        </w:rPr>
        <w:t xml:space="preserve"> service programming or have the potential to </w:t>
      </w:r>
      <w:r w:rsidR="000A789F" w:rsidRPr="007E2300">
        <w:rPr>
          <w:rFonts w:ascii="Times New Roman" w:eastAsia="Source Sans Pro" w:hAnsi="Times New Roman" w:cs="Times New Roman"/>
          <w:sz w:val="24"/>
          <w:szCs w:val="24"/>
        </w:rPr>
        <w:t xml:space="preserve">do </w:t>
      </w:r>
      <w:r w:rsidR="0069424C" w:rsidRPr="007E2300">
        <w:rPr>
          <w:rFonts w:ascii="Times New Roman" w:eastAsia="Source Sans Pro" w:hAnsi="Times New Roman" w:cs="Times New Roman"/>
          <w:sz w:val="24"/>
          <w:szCs w:val="24"/>
        </w:rPr>
        <w:t xml:space="preserve">so.  This could be in direct service delivery, community education, awareness creation and mobilization, and advocacy  </w:t>
      </w:r>
    </w:p>
    <w:p w14:paraId="41B544BD" w14:textId="77777777" w:rsidR="0069424C" w:rsidRPr="007E2300" w:rsidRDefault="0069424C" w:rsidP="000F23C7">
      <w:pPr>
        <w:pStyle w:val="BodyText"/>
        <w:jc w:val="both"/>
        <w:rPr>
          <w:rFonts w:ascii="Times New Roman" w:eastAsia="Source Sans Pro" w:hAnsi="Times New Roman" w:cs="Times New Roman"/>
          <w:color w:val="000000"/>
          <w:sz w:val="24"/>
          <w:szCs w:val="24"/>
        </w:rPr>
      </w:pPr>
    </w:p>
    <w:p w14:paraId="621AF0FB" w14:textId="3DB3ABF5" w:rsidR="0069424C" w:rsidRPr="007E2300" w:rsidRDefault="0069424C" w:rsidP="000F23C7">
      <w:pPr>
        <w:pStyle w:val="BodyText"/>
        <w:ind w:left="0"/>
        <w:jc w:val="both"/>
        <w:rPr>
          <w:rFonts w:ascii="Times New Roman" w:eastAsia="Source Sans Pro" w:hAnsi="Times New Roman" w:cs="Times New Roman"/>
          <w:sz w:val="24"/>
          <w:szCs w:val="24"/>
        </w:rPr>
      </w:pPr>
      <w:r w:rsidRPr="007E2300">
        <w:rPr>
          <w:rStyle w:val="Heading4Char"/>
          <w:rFonts w:ascii="Times New Roman" w:eastAsia="Source Sans Pro" w:hAnsi="Times New Roman"/>
          <w:sz w:val="24"/>
          <w:szCs w:val="24"/>
          <w:u w:val="single"/>
        </w:rPr>
        <w:t>Minimum Technical Capacity</w:t>
      </w:r>
      <w:r w:rsidRPr="007E2300">
        <w:rPr>
          <w:rFonts w:ascii="Times New Roman" w:eastAsia="Source Sans Pro" w:hAnsi="Times New Roman" w:cs="Times New Roman"/>
          <w:sz w:val="24"/>
          <w:szCs w:val="24"/>
        </w:rPr>
        <w:t xml:space="preserve"> - Currently working in </w:t>
      </w:r>
      <w:r w:rsidR="00C50DD9" w:rsidRPr="007E2300">
        <w:rPr>
          <w:rFonts w:ascii="Times New Roman" w:eastAsia="Source Sans Pro" w:hAnsi="Times New Roman" w:cs="Times New Roman"/>
          <w:sz w:val="24"/>
          <w:szCs w:val="24"/>
        </w:rPr>
        <w:t>SBC/health resilience</w:t>
      </w:r>
      <w:r w:rsidRPr="007E2300">
        <w:rPr>
          <w:rFonts w:ascii="Times New Roman" w:eastAsia="Source Sans Pro" w:hAnsi="Times New Roman" w:cs="Times New Roman"/>
          <w:sz w:val="24"/>
          <w:szCs w:val="24"/>
        </w:rPr>
        <w:t xml:space="preserve"> service programming. Priority in selection will also be given to local organizations currently working in </w:t>
      </w:r>
      <w:r w:rsidR="00C50DD9" w:rsidRPr="007E2300">
        <w:rPr>
          <w:rFonts w:ascii="Times New Roman" w:eastAsia="Source Sans Pro" w:hAnsi="Times New Roman" w:cs="Times New Roman"/>
          <w:sz w:val="24"/>
          <w:szCs w:val="24"/>
        </w:rPr>
        <w:t>SBC/health resilience</w:t>
      </w:r>
      <w:r w:rsidRPr="007E2300">
        <w:rPr>
          <w:rFonts w:ascii="Times New Roman" w:eastAsia="Source Sans Pro" w:hAnsi="Times New Roman" w:cs="Times New Roman"/>
          <w:sz w:val="24"/>
          <w:szCs w:val="24"/>
        </w:rPr>
        <w:t xml:space="preserve"> service programming. This could be direct service delivery, community education and mobilization, advocacy, etc.</w:t>
      </w:r>
      <w:r w:rsidR="001B4268" w:rsidRPr="007E2300">
        <w:rPr>
          <w:rFonts w:ascii="Times New Roman" w:eastAsia="Source Sans Pro" w:hAnsi="Times New Roman" w:cs="Times New Roman"/>
          <w:sz w:val="24"/>
          <w:szCs w:val="24"/>
        </w:rPr>
        <w:t xml:space="preserve"> </w:t>
      </w:r>
      <w:r w:rsidR="3372DD4E" w:rsidRPr="007E2300">
        <w:rPr>
          <w:rFonts w:ascii="Times New Roman" w:eastAsia="Source Sans Pro" w:hAnsi="Times New Roman" w:cs="Times New Roman"/>
          <w:sz w:val="24"/>
          <w:szCs w:val="24"/>
        </w:rPr>
        <w:t xml:space="preserve">The </w:t>
      </w:r>
      <w:r w:rsidR="278E05E4" w:rsidRPr="007E2300">
        <w:rPr>
          <w:rFonts w:ascii="Times New Roman" w:eastAsia="Source Sans Pro" w:hAnsi="Times New Roman" w:cs="Times New Roman"/>
          <w:sz w:val="24"/>
          <w:szCs w:val="24"/>
        </w:rPr>
        <w:t>organization</w:t>
      </w:r>
      <w:r w:rsidR="3372DD4E" w:rsidRPr="007E2300">
        <w:rPr>
          <w:rFonts w:ascii="Times New Roman" w:eastAsia="Source Sans Pro" w:hAnsi="Times New Roman" w:cs="Times New Roman"/>
          <w:sz w:val="24"/>
          <w:szCs w:val="24"/>
        </w:rPr>
        <w:t xml:space="preserve"> should possess</w:t>
      </w:r>
      <w:r w:rsidR="00451212" w:rsidRPr="007E2300">
        <w:rPr>
          <w:rFonts w:ascii="Times New Roman" w:eastAsia="Source Sans Pro" w:hAnsi="Times New Roman" w:cs="Times New Roman"/>
          <w:sz w:val="24"/>
          <w:szCs w:val="24"/>
        </w:rPr>
        <w:t xml:space="preserve"> </w:t>
      </w:r>
      <w:r w:rsidR="5EA6D92B" w:rsidRPr="007E2300">
        <w:rPr>
          <w:rFonts w:ascii="Times New Roman" w:eastAsia="Source Sans Pro" w:hAnsi="Times New Roman" w:cs="Times New Roman"/>
          <w:sz w:val="24"/>
          <w:szCs w:val="24"/>
        </w:rPr>
        <w:t xml:space="preserve">several of </w:t>
      </w:r>
      <w:r w:rsidR="00DB2CCF" w:rsidRPr="007E2300">
        <w:rPr>
          <w:rFonts w:ascii="Times New Roman" w:eastAsia="Source Sans Pro" w:hAnsi="Times New Roman" w:cs="Times New Roman"/>
          <w:sz w:val="24"/>
          <w:szCs w:val="24"/>
        </w:rPr>
        <w:t xml:space="preserve">the </w:t>
      </w:r>
      <w:r w:rsidR="3372DD4E" w:rsidRPr="007E2300">
        <w:rPr>
          <w:rFonts w:ascii="Times New Roman" w:eastAsia="Source Sans Pro" w:hAnsi="Times New Roman" w:cs="Times New Roman"/>
          <w:sz w:val="24"/>
          <w:szCs w:val="24"/>
        </w:rPr>
        <w:t>following</w:t>
      </w:r>
      <w:r w:rsidR="4170D9AB" w:rsidRPr="007E2300">
        <w:rPr>
          <w:rFonts w:ascii="Times New Roman" w:eastAsia="Source Sans Pro" w:hAnsi="Times New Roman" w:cs="Times New Roman"/>
          <w:sz w:val="24"/>
          <w:szCs w:val="24"/>
        </w:rPr>
        <w:t xml:space="preserve"> applicable and relevant </w:t>
      </w:r>
      <w:r w:rsidR="3372DD4E" w:rsidRPr="007E2300">
        <w:rPr>
          <w:rFonts w:ascii="Times New Roman" w:eastAsia="Source Sans Pro" w:hAnsi="Times New Roman" w:cs="Times New Roman"/>
          <w:sz w:val="24"/>
          <w:szCs w:val="24"/>
        </w:rPr>
        <w:t>minimum</w:t>
      </w:r>
      <w:r w:rsidR="17B4B95D" w:rsidRPr="007E2300">
        <w:rPr>
          <w:rFonts w:ascii="Times New Roman" w:eastAsia="Source Sans Pro" w:hAnsi="Times New Roman" w:cs="Times New Roman"/>
          <w:sz w:val="24"/>
          <w:szCs w:val="24"/>
        </w:rPr>
        <w:t xml:space="preserve"> health programming </w:t>
      </w:r>
      <w:r w:rsidR="001B4268" w:rsidRPr="007E2300">
        <w:rPr>
          <w:rFonts w:ascii="Times New Roman" w:eastAsia="Source Sans Pro" w:hAnsi="Times New Roman" w:cs="Times New Roman"/>
          <w:sz w:val="24"/>
          <w:szCs w:val="24"/>
        </w:rPr>
        <w:t>skills:</w:t>
      </w:r>
      <w:r w:rsidR="3372DD4E" w:rsidRPr="007E2300">
        <w:rPr>
          <w:rFonts w:ascii="Times New Roman" w:eastAsia="Source Sans Pro" w:hAnsi="Times New Roman" w:cs="Times New Roman"/>
          <w:sz w:val="24"/>
          <w:szCs w:val="24"/>
        </w:rPr>
        <w:t xml:space="preserve"> </w:t>
      </w:r>
      <w:r w:rsidR="3B8E7569" w:rsidRPr="007E2300">
        <w:rPr>
          <w:rFonts w:ascii="Times New Roman" w:eastAsia="Source Sans Pro" w:hAnsi="Times New Roman" w:cs="Times New Roman"/>
          <w:sz w:val="24"/>
          <w:szCs w:val="24"/>
        </w:rPr>
        <w:t>technical capacity</w:t>
      </w:r>
      <w:r w:rsidR="00FD70A8" w:rsidRPr="007E2300">
        <w:rPr>
          <w:rFonts w:ascii="Times New Roman" w:eastAsia="Source Sans Pro" w:hAnsi="Times New Roman" w:cs="Times New Roman"/>
          <w:sz w:val="24"/>
          <w:szCs w:val="24"/>
        </w:rPr>
        <w:t>,</w:t>
      </w:r>
      <w:r w:rsidR="3B8E7569" w:rsidRPr="007E2300">
        <w:rPr>
          <w:rFonts w:ascii="Times New Roman" w:eastAsia="Source Sans Pro" w:hAnsi="Times New Roman" w:cs="Times New Roman"/>
          <w:sz w:val="24"/>
          <w:szCs w:val="24"/>
        </w:rPr>
        <w:t xml:space="preserve"> </w:t>
      </w:r>
      <w:r w:rsidR="7213C8C7" w:rsidRPr="007E2300">
        <w:rPr>
          <w:rFonts w:ascii="Times New Roman" w:eastAsia="Source Sans Pro" w:hAnsi="Times New Roman" w:cs="Times New Roman"/>
          <w:sz w:val="24"/>
          <w:szCs w:val="24"/>
        </w:rPr>
        <w:t xml:space="preserve">programming policies, guidelines and </w:t>
      </w:r>
      <w:r w:rsidR="51C0D84F" w:rsidRPr="007E2300">
        <w:rPr>
          <w:rFonts w:ascii="Times New Roman" w:eastAsia="Source Sans Pro" w:hAnsi="Times New Roman" w:cs="Times New Roman"/>
          <w:sz w:val="24"/>
          <w:szCs w:val="24"/>
        </w:rPr>
        <w:t>SOPs,</w:t>
      </w:r>
      <w:r w:rsidR="5EBB024E" w:rsidRPr="007E2300">
        <w:rPr>
          <w:rFonts w:ascii="Times New Roman" w:eastAsia="Source Sans Pro" w:hAnsi="Times New Roman" w:cs="Times New Roman"/>
          <w:sz w:val="24"/>
          <w:szCs w:val="24"/>
        </w:rPr>
        <w:t xml:space="preserve"> </w:t>
      </w:r>
      <w:r w:rsidR="46E47543" w:rsidRPr="007E2300">
        <w:rPr>
          <w:rFonts w:ascii="Times New Roman" w:eastAsia="Source Sans Pro" w:hAnsi="Times New Roman" w:cs="Times New Roman"/>
          <w:sz w:val="24"/>
          <w:szCs w:val="24"/>
        </w:rPr>
        <w:t xml:space="preserve">a </w:t>
      </w:r>
      <w:r w:rsidR="5EBB024E" w:rsidRPr="007E2300">
        <w:rPr>
          <w:rFonts w:ascii="Times New Roman" w:eastAsia="Source Sans Pro" w:hAnsi="Times New Roman" w:cs="Times New Roman"/>
          <w:sz w:val="24"/>
          <w:szCs w:val="24"/>
        </w:rPr>
        <w:t xml:space="preserve">coordination </w:t>
      </w:r>
      <w:r w:rsidR="5A53FB86" w:rsidRPr="007E2300">
        <w:rPr>
          <w:rFonts w:ascii="Times New Roman" w:eastAsia="Source Sans Pro" w:hAnsi="Times New Roman" w:cs="Times New Roman"/>
          <w:sz w:val="24"/>
          <w:szCs w:val="24"/>
        </w:rPr>
        <w:t xml:space="preserve">structure, </w:t>
      </w:r>
      <w:r w:rsidR="57B9CE0B" w:rsidRPr="007E2300">
        <w:rPr>
          <w:rFonts w:ascii="Times New Roman" w:eastAsia="Source Sans Pro" w:hAnsi="Times New Roman" w:cs="Times New Roman"/>
          <w:sz w:val="24"/>
          <w:szCs w:val="24"/>
        </w:rPr>
        <w:t xml:space="preserve">qualified </w:t>
      </w:r>
      <w:r w:rsidR="70951AB3" w:rsidRPr="007E2300">
        <w:rPr>
          <w:rFonts w:ascii="Times New Roman" w:eastAsia="Source Sans Pro" w:hAnsi="Times New Roman" w:cs="Times New Roman"/>
          <w:sz w:val="24"/>
          <w:szCs w:val="24"/>
        </w:rPr>
        <w:t>staff, relevant</w:t>
      </w:r>
      <w:r w:rsidR="6720E4BE" w:rsidRPr="007E2300">
        <w:rPr>
          <w:rFonts w:ascii="Times New Roman" w:eastAsia="Source Sans Pro" w:hAnsi="Times New Roman" w:cs="Times New Roman"/>
          <w:sz w:val="24"/>
          <w:szCs w:val="24"/>
        </w:rPr>
        <w:t xml:space="preserve"> </w:t>
      </w:r>
      <w:r w:rsidR="66D69A69" w:rsidRPr="007E2300">
        <w:rPr>
          <w:rFonts w:ascii="Times New Roman" w:eastAsia="Source Sans Pro" w:hAnsi="Times New Roman" w:cs="Times New Roman"/>
          <w:sz w:val="24"/>
          <w:szCs w:val="24"/>
        </w:rPr>
        <w:t xml:space="preserve">infrastructure and </w:t>
      </w:r>
      <w:r w:rsidR="4DF52772" w:rsidRPr="007E2300">
        <w:rPr>
          <w:rFonts w:ascii="Times New Roman" w:eastAsia="Source Sans Pro" w:hAnsi="Times New Roman" w:cs="Times New Roman"/>
          <w:sz w:val="24"/>
          <w:szCs w:val="24"/>
        </w:rPr>
        <w:t>equipment, supplies</w:t>
      </w:r>
      <w:r w:rsidR="11BA9F73" w:rsidRPr="007E2300">
        <w:rPr>
          <w:rFonts w:ascii="Times New Roman" w:eastAsia="Source Sans Pro" w:hAnsi="Times New Roman" w:cs="Times New Roman"/>
          <w:sz w:val="24"/>
          <w:szCs w:val="24"/>
        </w:rPr>
        <w:t xml:space="preserve"> </w:t>
      </w:r>
      <w:r w:rsidR="66D69A69" w:rsidRPr="007E2300">
        <w:rPr>
          <w:rFonts w:ascii="Times New Roman" w:eastAsia="Source Sans Pro" w:hAnsi="Times New Roman" w:cs="Times New Roman"/>
          <w:sz w:val="24"/>
          <w:szCs w:val="24"/>
        </w:rPr>
        <w:t xml:space="preserve">management systems, </w:t>
      </w:r>
      <w:r w:rsidR="6F82689F" w:rsidRPr="007E2300">
        <w:rPr>
          <w:rFonts w:ascii="Times New Roman" w:eastAsia="Source Sans Pro" w:hAnsi="Times New Roman" w:cs="Times New Roman"/>
          <w:sz w:val="24"/>
          <w:szCs w:val="24"/>
        </w:rPr>
        <w:t>record,</w:t>
      </w:r>
      <w:r w:rsidR="66D69A69" w:rsidRPr="007E2300">
        <w:rPr>
          <w:rFonts w:ascii="Times New Roman" w:eastAsia="Source Sans Pro" w:hAnsi="Times New Roman" w:cs="Times New Roman"/>
          <w:sz w:val="24"/>
          <w:szCs w:val="24"/>
        </w:rPr>
        <w:t xml:space="preserve"> and </w:t>
      </w:r>
      <w:r w:rsidR="2E984B9C" w:rsidRPr="007E2300">
        <w:rPr>
          <w:rFonts w:ascii="Times New Roman" w:eastAsia="Source Sans Pro" w:hAnsi="Times New Roman" w:cs="Times New Roman"/>
          <w:sz w:val="24"/>
          <w:szCs w:val="24"/>
        </w:rPr>
        <w:t xml:space="preserve">information management </w:t>
      </w:r>
      <w:r w:rsidR="00EF68FE" w:rsidRPr="007E2300">
        <w:rPr>
          <w:rFonts w:ascii="Times New Roman" w:eastAsia="Source Sans Pro" w:hAnsi="Times New Roman" w:cs="Times New Roman"/>
          <w:sz w:val="24"/>
          <w:szCs w:val="24"/>
        </w:rPr>
        <w:t>s</w:t>
      </w:r>
      <w:r w:rsidR="68D9E04B" w:rsidRPr="007E2300">
        <w:rPr>
          <w:rFonts w:ascii="Times New Roman" w:eastAsia="Source Sans Pro" w:hAnsi="Times New Roman" w:cs="Times New Roman"/>
          <w:sz w:val="24"/>
          <w:szCs w:val="24"/>
        </w:rPr>
        <w:t xml:space="preserve">ystem </w:t>
      </w:r>
      <w:r w:rsidR="2E984B9C" w:rsidRPr="007E2300">
        <w:rPr>
          <w:rFonts w:ascii="Times New Roman" w:eastAsia="Source Sans Pro" w:hAnsi="Times New Roman" w:cs="Times New Roman"/>
          <w:sz w:val="24"/>
          <w:szCs w:val="24"/>
        </w:rPr>
        <w:t xml:space="preserve"> </w:t>
      </w:r>
    </w:p>
    <w:p w14:paraId="3E9BC3B8" w14:textId="77777777" w:rsidR="0069424C" w:rsidRPr="007E2300" w:rsidRDefault="0069424C" w:rsidP="000F23C7">
      <w:pPr>
        <w:pStyle w:val="BodyText"/>
        <w:jc w:val="both"/>
        <w:rPr>
          <w:rFonts w:ascii="Times New Roman" w:eastAsia="Source Sans Pro" w:hAnsi="Times New Roman" w:cs="Times New Roman"/>
          <w:color w:val="000000"/>
          <w:sz w:val="24"/>
          <w:szCs w:val="24"/>
        </w:rPr>
      </w:pPr>
    </w:p>
    <w:p w14:paraId="78B05151" w14:textId="77777777" w:rsidR="0069424C" w:rsidRPr="007E2300" w:rsidRDefault="0069424C" w:rsidP="000F23C7">
      <w:pPr>
        <w:pStyle w:val="BodyText"/>
        <w:ind w:left="0"/>
        <w:jc w:val="both"/>
        <w:rPr>
          <w:rFonts w:ascii="Times New Roman" w:eastAsia="Source Sans Pro" w:hAnsi="Times New Roman" w:cs="Times New Roman"/>
          <w:color w:val="000000"/>
          <w:sz w:val="24"/>
          <w:szCs w:val="24"/>
        </w:rPr>
      </w:pPr>
      <w:r w:rsidRPr="007E2300">
        <w:rPr>
          <w:rStyle w:val="Heading4Char"/>
          <w:rFonts w:ascii="Times New Roman" w:eastAsia="Source Sans Pro" w:hAnsi="Times New Roman"/>
          <w:sz w:val="24"/>
          <w:szCs w:val="24"/>
          <w:u w:val="single"/>
        </w:rPr>
        <w:t>Previous work with other donors</w:t>
      </w:r>
      <w:r w:rsidRPr="007E2300">
        <w:rPr>
          <w:rFonts w:ascii="Times New Roman" w:eastAsia="Source Sans Pro" w:hAnsi="Times New Roman" w:cs="Times New Roman"/>
          <w:sz w:val="24"/>
          <w:szCs w:val="24"/>
        </w:rPr>
        <w:t xml:space="preserve"> - Priority in selection will be accorded to local organizations that provide evidence of having worked with other donor organizations as a subgrantee</w:t>
      </w:r>
    </w:p>
    <w:p w14:paraId="1F2C8AB6" w14:textId="77777777" w:rsidR="0069424C" w:rsidRPr="007E2300" w:rsidRDefault="0069424C" w:rsidP="000F23C7">
      <w:pPr>
        <w:pStyle w:val="BodyText"/>
        <w:jc w:val="both"/>
        <w:rPr>
          <w:rFonts w:ascii="Times New Roman" w:eastAsia="Source Sans Pro" w:hAnsi="Times New Roman" w:cs="Times New Roman"/>
          <w:color w:val="000000"/>
          <w:sz w:val="24"/>
          <w:szCs w:val="24"/>
        </w:rPr>
      </w:pPr>
    </w:p>
    <w:p w14:paraId="0AD22C61" w14:textId="41206F3B" w:rsidR="0069424C" w:rsidRPr="007E2300" w:rsidRDefault="0069424C" w:rsidP="000F23C7">
      <w:pPr>
        <w:pStyle w:val="BodyText"/>
        <w:ind w:left="0"/>
        <w:jc w:val="both"/>
        <w:rPr>
          <w:rFonts w:ascii="Times New Roman" w:eastAsia="Source Sans Pro" w:hAnsi="Times New Roman" w:cs="Times New Roman"/>
          <w:sz w:val="24"/>
          <w:szCs w:val="24"/>
        </w:rPr>
      </w:pPr>
      <w:r w:rsidRPr="007E2300">
        <w:rPr>
          <w:rStyle w:val="Heading4Char"/>
          <w:rFonts w:ascii="Times New Roman" w:eastAsia="Source Sans Pro" w:hAnsi="Times New Roman"/>
          <w:sz w:val="24"/>
          <w:szCs w:val="24"/>
          <w:u w:val="single"/>
        </w:rPr>
        <w:t>Geographical /catchment area of operations</w:t>
      </w:r>
      <w:r w:rsidRPr="007E2300">
        <w:rPr>
          <w:rFonts w:ascii="Times New Roman" w:eastAsia="Source Sans Pro" w:hAnsi="Times New Roman" w:cs="Times New Roman"/>
          <w:sz w:val="24"/>
          <w:szCs w:val="24"/>
        </w:rPr>
        <w:t xml:space="preserve"> - Priority for selection will </w:t>
      </w:r>
      <w:r w:rsidR="6B1F5293" w:rsidRPr="007E2300">
        <w:rPr>
          <w:rFonts w:ascii="Times New Roman" w:eastAsia="Source Sans Pro" w:hAnsi="Times New Roman" w:cs="Times New Roman"/>
          <w:sz w:val="24"/>
          <w:szCs w:val="24"/>
        </w:rPr>
        <w:t xml:space="preserve">also </w:t>
      </w:r>
      <w:r w:rsidRPr="007E2300">
        <w:rPr>
          <w:rFonts w:ascii="Times New Roman" w:eastAsia="Source Sans Pro" w:hAnsi="Times New Roman" w:cs="Times New Roman"/>
          <w:sz w:val="24"/>
          <w:szCs w:val="24"/>
        </w:rPr>
        <w:t xml:space="preserve">be given to local organizations that operate </w:t>
      </w:r>
      <w:r w:rsidR="00DA4AF8" w:rsidRPr="007E2300">
        <w:rPr>
          <w:rFonts w:ascii="Times New Roman" w:eastAsia="Source Sans Pro" w:hAnsi="Times New Roman" w:cs="Times New Roman"/>
          <w:sz w:val="24"/>
          <w:szCs w:val="24"/>
        </w:rPr>
        <w:t xml:space="preserve">in </w:t>
      </w:r>
      <w:r w:rsidR="00637DA4" w:rsidRPr="007E2300">
        <w:rPr>
          <w:rFonts w:ascii="Times New Roman" w:eastAsia="Source Sans Pro" w:hAnsi="Times New Roman" w:cs="Times New Roman"/>
          <w:sz w:val="24"/>
          <w:szCs w:val="24"/>
        </w:rPr>
        <w:t xml:space="preserve">Magwi, </w:t>
      </w:r>
      <w:proofErr w:type="spellStart"/>
      <w:r w:rsidR="0064439F" w:rsidRPr="007E2300">
        <w:rPr>
          <w:rFonts w:ascii="Times New Roman" w:eastAsia="Source Sans Pro" w:hAnsi="Times New Roman" w:cs="Times New Roman"/>
          <w:sz w:val="24"/>
          <w:szCs w:val="24"/>
        </w:rPr>
        <w:t>Kajo</w:t>
      </w:r>
      <w:proofErr w:type="spellEnd"/>
      <w:r w:rsidR="0064439F" w:rsidRPr="007E2300">
        <w:rPr>
          <w:rFonts w:ascii="Times New Roman" w:eastAsia="Source Sans Pro" w:hAnsi="Times New Roman" w:cs="Times New Roman"/>
          <w:sz w:val="24"/>
          <w:szCs w:val="24"/>
        </w:rPr>
        <w:t xml:space="preserve"> </w:t>
      </w:r>
      <w:proofErr w:type="spellStart"/>
      <w:r w:rsidR="0064439F" w:rsidRPr="007E2300">
        <w:rPr>
          <w:rFonts w:ascii="Times New Roman" w:eastAsia="Source Sans Pro" w:hAnsi="Times New Roman" w:cs="Times New Roman"/>
          <w:sz w:val="24"/>
          <w:szCs w:val="24"/>
        </w:rPr>
        <w:t>Keji</w:t>
      </w:r>
      <w:proofErr w:type="spellEnd"/>
      <w:r w:rsidR="0064439F" w:rsidRPr="007E2300">
        <w:rPr>
          <w:rFonts w:ascii="Times New Roman" w:eastAsia="Source Sans Pro" w:hAnsi="Times New Roman" w:cs="Times New Roman"/>
          <w:sz w:val="24"/>
          <w:szCs w:val="24"/>
        </w:rPr>
        <w:t xml:space="preserve">, </w:t>
      </w:r>
      <w:r w:rsidR="00637DA4" w:rsidRPr="007E2300">
        <w:rPr>
          <w:rFonts w:ascii="Times New Roman" w:eastAsia="Source Sans Pro" w:hAnsi="Times New Roman" w:cs="Times New Roman"/>
          <w:sz w:val="24"/>
          <w:szCs w:val="24"/>
        </w:rPr>
        <w:t xml:space="preserve">Juba, Yambio, </w:t>
      </w:r>
      <w:proofErr w:type="spellStart"/>
      <w:r w:rsidR="00637DA4" w:rsidRPr="007E2300">
        <w:rPr>
          <w:rFonts w:ascii="Times New Roman" w:eastAsia="Source Sans Pro" w:hAnsi="Times New Roman" w:cs="Times New Roman"/>
          <w:sz w:val="24"/>
          <w:szCs w:val="24"/>
        </w:rPr>
        <w:t>Wau</w:t>
      </w:r>
      <w:proofErr w:type="spellEnd"/>
      <w:r w:rsidR="00637DA4" w:rsidRPr="007E2300">
        <w:rPr>
          <w:rFonts w:ascii="Times New Roman" w:eastAsia="Source Sans Pro" w:hAnsi="Times New Roman" w:cs="Times New Roman"/>
          <w:sz w:val="24"/>
          <w:szCs w:val="24"/>
        </w:rPr>
        <w:t xml:space="preserve">, and Bor </w:t>
      </w:r>
      <w:r w:rsidR="0066329A" w:rsidRPr="007E2300">
        <w:rPr>
          <w:rFonts w:ascii="Times New Roman" w:eastAsia="Source Sans Pro" w:hAnsi="Times New Roman" w:cs="Times New Roman"/>
          <w:sz w:val="24"/>
          <w:szCs w:val="24"/>
        </w:rPr>
        <w:t>counties</w:t>
      </w:r>
      <w:r w:rsidRPr="007E2300">
        <w:rPr>
          <w:rFonts w:ascii="Times New Roman" w:eastAsia="Source Sans Pro" w:hAnsi="Times New Roman" w:cs="Times New Roman"/>
          <w:sz w:val="24"/>
          <w:szCs w:val="24"/>
        </w:rPr>
        <w:t xml:space="preserve"> and especially in the rural and the hard-to-reach areas where very vulnerable community members reside. </w:t>
      </w:r>
    </w:p>
    <w:p w14:paraId="14580699" w14:textId="77777777" w:rsidR="000F23C7" w:rsidRPr="00A14EBB" w:rsidRDefault="000F23C7" w:rsidP="000F23C7">
      <w:pPr>
        <w:pStyle w:val="BodyText"/>
        <w:jc w:val="both"/>
        <w:rPr>
          <w:rFonts w:ascii="Times New Roman" w:eastAsia="Source Sans Pro" w:hAnsi="Times New Roman" w:cs="Times New Roman"/>
          <w:color w:val="000000"/>
        </w:rPr>
      </w:pPr>
    </w:p>
    <w:p w14:paraId="67302985" w14:textId="77777777" w:rsidR="006B4717" w:rsidRDefault="006B4717">
      <w:pPr>
        <w:widowControl/>
        <w:autoSpaceDE/>
        <w:autoSpaceDN/>
        <w:adjustRightInd/>
        <w:rPr>
          <w:rFonts w:ascii="Times New Roman" w:hAnsi="Times New Roman" w:cs="Times New Roman"/>
          <w:b/>
          <w:bCs/>
          <w:color w:val="6F1F82"/>
          <w:sz w:val="32"/>
          <w:szCs w:val="32"/>
        </w:rPr>
      </w:pPr>
      <w:bookmarkStart w:id="12" w:name="_Toc74051805"/>
      <w:bookmarkStart w:id="13" w:name="_Toc83836813"/>
      <w:r>
        <w:rPr>
          <w:rFonts w:ascii="Times New Roman" w:hAnsi="Times New Roman" w:cs="Times New Roman"/>
        </w:rPr>
        <w:br w:type="page"/>
      </w:r>
    </w:p>
    <w:p w14:paraId="6BD7B636" w14:textId="413346CE" w:rsidR="00AA76D4" w:rsidRPr="00A14EBB" w:rsidRDefault="00AA76D4" w:rsidP="00AA76D4">
      <w:pPr>
        <w:pStyle w:val="Heading1"/>
        <w:spacing w:before="120" w:after="120"/>
        <w:rPr>
          <w:rFonts w:ascii="Times New Roman" w:hAnsi="Times New Roman" w:cs="Times New Roman"/>
        </w:rPr>
      </w:pPr>
      <w:r w:rsidRPr="00A14EBB">
        <w:rPr>
          <w:rFonts w:ascii="Times New Roman" w:hAnsi="Times New Roman" w:cs="Times New Roman"/>
        </w:rPr>
        <w:lastRenderedPageBreak/>
        <w:t>LOCAL ORGANIZATION RESPONSIBILITIES</w:t>
      </w:r>
      <w:bookmarkEnd w:id="12"/>
      <w:bookmarkEnd w:id="13"/>
    </w:p>
    <w:p w14:paraId="4D762BEE" w14:textId="34DFC5FB" w:rsidR="00AA76D4" w:rsidRPr="00891AED" w:rsidRDefault="00AA76D4" w:rsidP="000F23C7">
      <w:pPr>
        <w:pStyle w:val="BodyText"/>
        <w:ind w:left="0"/>
        <w:jc w:val="both"/>
        <w:rPr>
          <w:rFonts w:ascii="Times New Roman" w:hAnsi="Times New Roman" w:cs="Times New Roman"/>
          <w:sz w:val="24"/>
          <w:szCs w:val="24"/>
        </w:rPr>
      </w:pPr>
      <w:r w:rsidRPr="00891AED">
        <w:rPr>
          <w:rFonts w:ascii="Times New Roman" w:hAnsi="Times New Roman" w:cs="Times New Roman"/>
          <w:sz w:val="24"/>
          <w:szCs w:val="24"/>
        </w:rPr>
        <w:t>The local organization(s) responsibilities include developing action plans and support</w:t>
      </w:r>
      <w:r w:rsidR="34515434" w:rsidRPr="00891AED">
        <w:rPr>
          <w:rFonts w:ascii="Times New Roman" w:hAnsi="Times New Roman" w:cs="Times New Roman"/>
          <w:sz w:val="24"/>
          <w:szCs w:val="24"/>
        </w:rPr>
        <w:t>ing</w:t>
      </w:r>
      <w:r w:rsidRPr="00891AED">
        <w:rPr>
          <w:rFonts w:ascii="Times New Roman" w:hAnsi="Times New Roman" w:cs="Times New Roman"/>
          <w:sz w:val="24"/>
          <w:szCs w:val="24"/>
        </w:rPr>
        <w:t xml:space="preserve"> MIHR in the implementation of the following: </w:t>
      </w:r>
    </w:p>
    <w:p w14:paraId="2B035B58" w14:textId="77777777" w:rsidR="00021C9F" w:rsidRPr="00891AED" w:rsidRDefault="6D0CA4C5"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Adaptation/development SBC communication activities/messages in response to COVID-19 and other pandemics, shocks, and stress</w:t>
      </w:r>
      <w:r w:rsidR="008518AF" w:rsidRPr="00891AED">
        <w:rPr>
          <w:rFonts w:ascii="Times New Roman" w:eastAsia="Calibri" w:hAnsi="Times New Roman" w:cs="Times New Roman"/>
          <w:sz w:val="24"/>
          <w:szCs w:val="24"/>
        </w:rPr>
        <w:t>e</w:t>
      </w:r>
      <w:r w:rsidRPr="00891AED">
        <w:rPr>
          <w:rFonts w:ascii="Times New Roman" w:eastAsia="Calibri" w:hAnsi="Times New Roman" w:cs="Times New Roman"/>
          <w:sz w:val="24"/>
          <w:szCs w:val="24"/>
        </w:rPr>
        <w:t>s</w:t>
      </w:r>
    </w:p>
    <w:p w14:paraId="6075B4C3" w14:textId="4C5DFB48" w:rsidR="00021C9F" w:rsidRPr="00891AED" w:rsidRDefault="461AA40E"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Roll-out of social accountability activities</w:t>
      </w:r>
      <w:r w:rsidR="7A17FC7A" w:rsidRPr="00891AED">
        <w:rPr>
          <w:rFonts w:ascii="Times New Roman" w:eastAsia="Calibri" w:hAnsi="Times New Roman" w:cs="Times New Roman"/>
          <w:sz w:val="24"/>
          <w:szCs w:val="24"/>
        </w:rPr>
        <w:t>, including community group engagement,</w:t>
      </w:r>
      <w:r w:rsidRPr="00891AED">
        <w:rPr>
          <w:rFonts w:ascii="Times New Roman" w:eastAsia="Calibri" w:hAnsi="Times New Roman" w:cs="Times New Roman"/>
          <w:sz w:val="24"/>
          <w:szCs w:val="24"/>
        </w:rPr>
        <w:t xml:space="preserve"> in the community, including youth</w:t>
      </w:r>
      <w:r w:rsidR="0083307F" w:rsidRPr="00891AED">
        <w:rPr>
          <w:rFonts w:ascii="Times New Roman" w:eastAsia="Calibri" w:hAnsi="Times New Roman" w:cs="Times New Roman"/>
          <w:sz w:val="24"/>
          <w:szCs w:val="24"/>
        </w:rPr>
        <w:t xml:space="preserve"> (</w:t>
      </w:r>
      <w:r w:rsidR="004333F9" w:rsidRPr="00891AED">
        <w:rPr>
          <w:rFonts w:ascii="Times New Roman" w:eastAsia="Calibri" w:hAnsi="Times New Roman" w:cs="Times New Roman"/>
          <w:sz w:val="24"/>
          <w:szCs w:val="24"/>
        </w:rPr>
        <w:t>Partnership Defined Quality (</w:t>
      </w:r>
      <w:r w:rsidR="0083307F" w:rsidRPr="00891AED">
        <w:rPr>
          <w:rFonts w:ascii="Times New Roman" w:eastAsia="Calibri" w:hAnsi="Times New Roman" w:cs="Times New Roman"/>
          <w:sz w:val="24"/>
          <w:szCs w:val="24"/>
        </w:rPr>
        <w:t>PDQ</w:t>
      </w:r>
      <w:r w:rsidR="004333F9" w:rsidRPr="00891AED">
        <w:rPr>
          <w:rFonts w:ascii="Times New Roman" w:eastAsia="Calibri" w:hAnsi="Times New Roman" w:cs="Times New Roman"/>
          <w:sz w:val="24"/>
          <w:szCs w:val="24"/>
        </w:rPr>
        <w:t>)</w:t>
      </w:r>
      <w:r w:rsidR="0083307F" w:rsidRPr="00891AED">
        <w:rPr>
          <w:rFonts w:ascii="Times New Roman" w:eastAsia="Calibri" w:hAnsi="Times New Roman" w:cs="Times New Roman"/>
          <w:sz w:val="24"/>
          <w:szCs w:val="24"/>
        </w:rPr>
        <w:t xml:space="preserve"> &amp; </w:t>
      </w:r>
      <w:r w:rsidR="004333F9" w:rsidRPr="00891AED">
        <w:rPr>
          <w:rFonts w:ascii="Times New Roman" w:eastAsia="Calibri" w:hAnsi="Times New Roman" w:cs="Times New Roman"/>
          <w:sz w:val="24"/>
          <w:szCs w:val="24"/>
        </w:rPr>
        <w:t>Partnership Defined Quality – Youth (</w:t>
      </w:r>
      <w:r w:rsidR="0083307F" w:rsidRPr="00891AED">
        <w:rPr>
          <w:rFonts w:ascii="Times New Roman" w:eastAsia="Calibri" w:hAnsi="Times New Roman" w:cs="Times New Roman"/>
          <w:sz w:val="24"/>
          <w:szCs w:val="24"/>
        </w:rPr>
        <w:t>PDQ-Y)</w:t>
      </w:r>
    </w:p>
    <w:p w14:paraId="1838350D" w14:textId="77777777" w:rsidR="00021C9F" w:rsidRPr="00891AED" w:rsidRDefault="4D48888F"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Co-design and co-implement innovative male engagement interventions for FP/RH</w:t>
      </w:r>
    </w:p>
    <w:p w14:paraId="11B72345" w14:textId="77777777" w:rsidR="00021C9F" w:rsidRPr="00891AED" w:rsidRDefault="6D0CA4C5"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Ensuring SBC and gender activities support resilient individuals, families, and communities</w:t>
      </w:r>
    </w:p>
    <w:p w14:paraId="404F21F7" w14:textId="52F81129" w:rsidR="461AA40E" w:rsidRPr="00891AED" w:rsidRDefault="461AA40E"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Provider behavior change activities at the facility and community level</w:t>
      </w:r>
      <w:r w:rsidR="07A9CCC1" w:rsidRPr="00891AED">
        <w:rPr>
          <w:rFonts w:ascii="Times New Roman" w:eastAsia="Calibri" w:hAnsi="Times New Roman" w:cs="Times New Roman"/>
          <w:sz w:val="24"/>
          <w:szCs w:val="24"/>
        </w:rPr>
        <w:t xml:space="preserve">, including provider-client </w:t>
      </w:r>
      <w:r w:rsidR="0C4E8DD8" w:rsidRPr="00891AED">
        <w:rPr>
          <w:rFonts w:ascii="Times New Roman" w:eastAsia="Calibri" w:hAnsi="Times New Roman" w:cs="Times New Roman"/>
          <w:sz w:val="24"/>
          <w:szCs w:val="24"/>
        </w:rPr>
        <w:t>interactions</w:t>
      </w:r>
    </w:p>
    <w:p w14:paraId="644527C2" w14:textId="55B66F0F" w:rsidR="00A65DBB" w:rsidRPr="00891AED" w:rsidRDefault="00A65DBB"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Facilitate</w:t>
      </w:r>
      <w:r w:rsidR="4253A8CC" w:rsidRPr="00891AED">
        <w:rPr>
          <w:rFonts w:ascii="Times New Roman" w:eastAsia="Calibri" w:hAnsi="Times New Roman" w:cs="Times New Roman"/>
          <w:sz w:val="24"/>
          <w:szCs w:val="24"/>
        </w:rPr>
        <w:t xml:space="preserve"> </w:t>
      </w:r>
      <w:r w:rsidR="001318E1" w:rsidRPr="00891AED">
        <w:rPr>
          <w:rFonts w:ascii="Times New Roman" w:eastAsia="Calibri" w:hAnsi="Times New Roman" w:cs="Times New Roman"/>
          <w:sz w:val="24"/>
          <w:szCs w:val="24"/>
        </w:rPr>
        <w:t>sub-national</w:t>
      </w:r>
      <w:r w:rsidRPr="00891AED">
        <w:rPr>
          <w:rFonts w:ascii="Times New Roman" w:eastAsia="Calibri" w:hAnsi="Times New Roman" w:cs="Times New Roman"/>
          <w:sz w:val="24"/>
          <w:szCs w:val="24"/>
        </w:rPr>
        <w:t xml:space="preserve"> </w:t>
      </w:r>
      <w:r w:rsidR="00072009" w:rsidRPr="00891AED">
        <w:rPr>
          <w:rFonts w:ascii="Times New Roman" w:eastAsia="Calibri" w:hAnsi="Times New Roman" w:cs="Times New Roman"/>
          <w:sz w:val="24"/>
          <w:szCs w:val="24"/>
        </w:rPr>
        <w:t xml:space="preserve">SBC Strategic Action Plans and subsequent </w:t>
      </w:r>
      <w:r w:rsidR="4253A8CC" w:rsidRPr="00891AED">
        <w:rPr>
          <w:rFonts w:ascii="Times New Roman" w:eastAsia="Calibri" w:hAnsi="Times New Roman" w:cs="Times New Roman"/>
          <w:sz w:val="24"/>
          <w:szCs w:val="24"/>
        </w:rPr>
        <w:t>SBC coordination meetings</w:t>
      </w:r>
      <w:r w:rsidRPr="00891AED">
        <w:rPr>
          <w:rFonts w:ascii="Times New Roman" w:eastAsia="Calibri" w:hAnsi="Times New Roman" w:cs="Times New Roman"/>
          <w:sz w:val="24"/>
          <w:szCs w:val="24"/>
        </w:rPr>
        <w:t xml:space="preserve"> </w:t>
      </w:r>
    </w:p>
    <w:p w14:paraId="7F6B3686" w14:textId="7A88CE67" w:rsidR="6D0CA4C5" w:rsidRPr="00891AED" w:rsidRDefault="6D0CA4C5" w:rsidP="000F23C7">
      <w:pPr>
        <w:pStyle w:val="BodyText"/>
        <w:numPr>
          <w:ilvl w:val="0"/>
          <w:numId w:val="34"/>
        </w:numPr>
        <w:jc w:val="both"/>
        <w:rPr>
          <w:rFonts w:ascii="Times New Roman" w:eastAsia="Calibri" w:hAnsi="Times New Roman" w:cs="Times New Roman"/>
          <w:sz w:val="24"/>
          <w:szCs w:val="24"/>
        </w:rPr>
      </w:pPr>
      <w:r w:rsidRPr="00891AED">
        <w:rPr>
          <w:rFonts w:ascii="Times New Roman" w:eastAsia="Calibri" w:hAnsi="Times New Roman" w:cs="Times New Roman"/>
          <w:sz w:val="24"/>
          <w:szCs w:val="24"/>
        </w:rPr>
        <w:t>Other activities as needed</w:t>
      </w:r>
    </w:p>
    <w:p w14:paraId="44FC0ED3" w14:textId="77777777" w:rsidR="005C2865" w:rsidRPr="00A14EBB" w:rsidRDefault="005C2865" w:rsidP="005C2865">
      <w:pPr>
        <w:pStyle w:val="ListParagraph"/>
        <w:ind w:left="720" w:firstLine="0"/>
        <w:rPr>
          <w:rFonts w:ascii="Times New Roman" w:hAnsi="Times New Roman" w:cs="Times New Roman"/>
          <w:sz w:val="22"/>
          <w:szCs w:val="22"/>
        </w:rPr>
      </w:pPr>
    </w:p>
    <w:p w14:paraId="0EC61202" w14:textId="77777777" w:rsidR="00096BD5" w:rsidRPr="00A14EBB" w:rsidRDefault="00096BD5" w:rsidP="00096BD5">
      <w:pPr>
        <w:pStyle w:val="Heading1"/>
        <w:spacing w:before="120" w:after="120"/>
        <w:rPr>
          <w:rFonts w:ascii="Times New Roman" w:hAnsi="Times New Roman" w:cs="Times New Roman"/>
        </w:rPr>
      </w:pPr>
      <w:bookmarkStart w:id="14" w:name="_Toc74051806"/>
      <w:bookmarkStart w:id="15" w:name="_Toc83836814"/>
      <w:r w:rsidRPr="00A14EBB">
        <w:rPr>
          <w:rFonts w:ascii="Times New Roman" w:hAnsi="Times New Roman" w:cs="Times New Roman"/>
        </w:rPr>
        <w:t>PROGRAM DESCRIPTION</w:t>
      </w:r>
      <w:bookmarkEnd w:id="14"/>
      <w:bookmarkEnd w:id="15"/>
    </w:p>
    <w:p w14:paraId="5FAD9C7C" w14:textId="77777777" w:rsidR="00096BD5" w:rsidRPr="00A14EBB" w:rsidRDefault="00096BD5" w:rsidP="00096BD5">
      <w:pPr>
        <w:pStyle w:val="Heading2"/>
        <w:rPr>
          <w:rFonts w:ascii="Times New Roman" w:hAnsi="Times New Roman" w:cs="Times New Roman"/>
        </w:rPr>
      </w:pPr>
      <w:bookmarkStart w:id="16" w:name="_Toc74051807"/>
      <w:bookmarkStart w:id="17" w:name="_Toc83836815"/>
      <w:r w:rsidRPr="00A14EBB">
        <w:rPr>
          <w:rFonts w:ascii="Times New Roman" w:hAnsi="Times New Roman" w:cs="Times New Roman"/>
        </w:rPr>
        <w:t>Introduction</w:t>
      </w:r>
      <w:bookmarkEnd w:id="16"/>
      <w:bookmarkEnd w:id="17"/>
    </w:p>
    <w:p w14:paraId="3D98B73D" w14:textId="77777777" w:rsidR="000F23C7" w:rsidRPr="00A14EBB" w:rsidRDefault="000F23C7" w:rsidP="000F23C7">
      <w:pPr>
        <w:pStyle w:val="BodyText"/>
        <w:ind w:left="0"/>
        <w:jc w:val="both"/>
        <w:rPr>
          <w:rFonts w:ascii="Times New Roman" w:hAnsi="Times New Roman" w:cs="Times New Roman"/>
        </w:rPr>
      </w:pPr>
      <w:bookmarkStart w:id="18" w:name="_Toc73949538"/>
      <w:bookmarkStart w:id="19" w:name="_Toc74051808"/>
    </w:p>
    <w:p w14:paraId="5A997793" w14:textId="1715E256" w:rsidR="00635CF1" w:rsidRPr="00891AED" w:rsidRDefault="00635CF1" w:rsidP="00891AED">
      <w:pPr>
        <w:pStyle w:val="BodyText"/>
        <w:ind w:left="0"/>
        <w:rPr>
          <w:rFonts w:ascii="Times New Roman" w:hAnsi="Times New Roman" w:cs="Times New Roman"/>
          <w:sz w:val="24"/>
          <w:szCs w:val="24"/>
        </w:rPr>
      </w:pPr>
      <w:r w:rsidRPr="00891AED">
        <w:rPr>
          <w:rFonts w:ascii="Times New Roman" w:hAnsi="Times New Roman" w:cs="Times New Roman"/>
          <w:sz w:val="24"/>
          <w:szCs w:val="24"/>
        </w:rPr>
        <w:t xml:space="preserve">Moving Integrated, Quality Maternal, Newborn, and Child Health and Family Planning and Reproductive Health Services to Scale (MOMENTUM) Integrated Health Resilience (IHR), hereafter referred to as MIHR, is a global United States Agency for International Development (USAID) cooperative agreement designed to strengthen quality voluntary family planning and reproductive health, maternal, newborn, and child health (FP/RH/MNCH) care and services in fragile settings. The project will also advance global knowledge on strengthening FP/RH/MNCH service delivery and building resilience in fragile settings. It is part of USAID’s MOMENTUM suite of awards, designed to ensure that investments in USAID countries at the humanitarian/development nexus are tailored to country contexts and foster sustainability. MIHR will support countries to overcome the impacts of fragility on each population’s health and contribute to countries’ movement along the development continuum toward reduced maternal and child mortality. MIHR will consolidate gains from previous USAID FP/RH/MNCH programs, while introducing fresh perspectives in systems thinking and </w:t>
      </w:r>
      <w:r w:rsidR="006A6B26" w:rsidRPr="00891AED">
        <w:rPr>
          <w:rFonts w:ascii="Times New Roman" w:hAnsi="Times New Roman" w:cs="Times New Roman"/>
          <w:sz w:val="24"/>
          <w:szCs w:val="24"/>
        </w:rPr>
        <w:t xml:space="preserve">health </w:t>
      </w:r>
      <w:r w:rsidRPr="00891AED">
        <w:rPr>
          <w:rFonts w:ascii="Times New Roman" w:hAnsi="Times New Roman" w:cs="Times New Roman"/>
          <w:sz w:val="24"/>
          <w:szCs w:val="24"/>
        </w:rPr>
        <w:t xml:space="preserve">resilience. </w:t>
      </w:r>
    </w:p>
    <w:p w14:paraId="3CE11A9A" w14:textId="77777777" w:rsidR="000F23C7" w:rsidRPr="00891AED" w:rsidRDefault="000F23C7" w:rsidP="00891AED">
      <w:pPr>
        <w:pStyle w:val="BodyText"/>
        <w:ind w:left="0"/>
        <w:rPr>
          <w:rFonts w:ascii="Times New Roman" w:hAnsi="Times New Roman" w:cs="Times New Roman"/>
          <w:b/>
          <w:bCs/>
          <w:sz w:val="24"/>
          <w:szCs w:val="24"/>
        </w:rPr>
      </w:pPr>
    </w:p>
    <w:p w14:paraId="4C8D2096" w14:textId="59BCD917" w:rsidR="00635CF1" w:rsidRPr="00891AED" w:rsidRDefault="00635CF1" w:rsidP="00891AED">
      <w:pPr>
        <w:pStyle w:val="BodyText"/>
        <w:ind w:left="0"/>
        <w:rPr>
          <w:rFonts w:ascii="Times New Roman" w:hAnsi="Times New Roman" w:cs="Times New Roman"/>
          <w:sz w:val="24"/>
          <w:szCs w:val="24"/>
        </w:rPr>
      </w:pPr>
      <w:r w:rsidRPr="00891AED">
        <w:rPr>
          <w:rFonts w:ascii="Times New Roman" w:hAnsi="Times New Roman" w:cs="Times New Roman"/>
          <w:sz w:val="24"/>
          <w:szCs w:val="24"/>
        </w:rPr>
        <w:t xml:space="preserve">Specifically, MIHR will strengthen the capacity and resilience of both community and health systems in focus countries to enable them </w:t>
      </w:r>
      <w:r w:rsidR="00A64AB2" w:rsidRPr="00891AED">
        <w:rPr>
          <w:rFonts w:ascii="Times New Roman" w:hAnsi="Times New Roman" w:cs="Times New Roman"/>
          <w:sz w:val="24"/>
          <w:szCs w:val="24"/>
        </w:rPr>
        <w:t xml:space="preserve">to </w:t>
      </w:r>
      <w:r w:rsidRPr="00891AED">
        <w:rPr>
          <w:rFonts w:ascii="Times New Roman" w:hAnsi="Times New Roman" w:cs="Times New Roman"/>
          <w:sz w:val="24"/>
          <w:szCs w:val="24"/>
        </w:rPr>
        <w:t xml:space="preserve">plan and implement health strategies that reach target populations while addressing the underlying determinants of poor health and the impacts of fragility. The project will work to enhance the uptake, access, and quality of </w:t>
      </w:r>
      <w:r w:rsidR="00401336" w:rsidRPr="00891AED">
        <w:rPr>
          <w:rFonts w:ascii="Times New Roman" w:hAnsi="Times New Roman" w:cs="Times New Roman"/>
          <w:sz w:val="24"/>
          <w:szCs w:val="24"/>
        </w:rPr>
        <w:t>FP/RH/MNCH</w:t>
      </w:r>
      <w:r w:rsidRPr="00891AED">
        <w:rPr>
          <w:rFonts w:ascii="Times New Roman" w:hAnsi="Times New Roman" w:cs="Times New Roman"/>
          <w:sz w:val="24"/>
          <w:szCs w:val="24"/>
        </w:rPr>
        <w:t xml:space="preserve"> to improve the health and wellbeing of women, children, and their families; empower women and girls and youth; and improve interactions between populations, health, and the environment, regardless of shocks and stresses. To ensure ongoing learning, collaboration, and adaptive management, the project will reinforce evidence-based decision-making that will enable </w:t>
      </w:r>
      <w:r w:rsidR="002720C8" w:rsidRPr="00891AED">
        <w:rPr>
          <w:rFonts w:ascii="Times New Roman" w:hAnsi="Times New Roman" w:cs="Times New Roman"/>
          <w:sz w:val="24"/>
          <w:szCs w:val="24"/>
        </w:rPr>
        <w:t xml:space="preserve">the </w:t>
      </w:r>
      <w:r w:rsidRPr="00891AED">
        <w:rPr>
          <w:rFonts w:ascii="Times New Roman" w:hAnsi="Times New Roman" w:cs="Times New Roman"/>
          <w:sz w:val="24"/>
          <w:szCs w:val="24"/>
        </w:rPr>
        <w:t xml:space="preserve">ongoing identification of innovations to strengthen health systems in fragile settings. MIHR will collaborate with other multi-sectoral partners to build health resilience and ensure measurement, </w:t>
      </w:r>
      <w:r w:rsidRPr="00891AED">
        <w:rPr>
          <w:rFonts w:ascii="Times New Roman" w:hAnsi="Times New Roman" w:cs="Times New Roman"/>
          <w:sz w:val="24"/>
          <w:szCs w:val="24"/>
        </w:rPr>
        <w:lastRenderedPageBreak/>
        <w:t>dissemination, and use of evidence-based practices.</w:t>
      </w:r>
    </w:p>
    <w:p w14:paraId="1136FC45" w14:textId="77777777" w:rsidR="004333F9" w:rsidRPr="00A14EBB" w:rsidRDefault="004333F9" w:rsidP="00804B7C">
      <w:pPr>
        <w:pStyle w:val="BodyText"/>
        <w:rPr>
          <w:rFonts w:ascii="Times New Roman" w:hAnsi="Times New Roman" w:cs="Times New Roman"/>
          <w:b/>
          <w:bCs/>
        </w:rPr>
      </w:pPr>
    </w:p>
    <w:p w14:paraId="50076106" w14:textId="6170B3AE" w:rsidR="00096BD5" w:rsidRPr="00A14EBB" w:rsidRDefault="00096BD5" w:rsidP="00635CF1">
      <w:pPr>
        <w:pStyle w:val="Heading2"/>
        <w:spacing w:before="0" w:after="120"/>
        <w:rPr>
          <w:rFonts w:ascii="Times New Roman" w:hAnsi="Times New Roman" w:cs="Times New Roman"/>
        </w:rPr>
      </w:pPr>
      <w:bookmarkStart w:id="20" w:name="_Toc83836816"/>
      <w:r w:rsidRPr="00A14EBB">
        <w:rPr>
          <w:rFonts w:ascii="Times New Roman" w:hAnsi="Times New Roman" w:cs="Times New Roman"/>
        </w:rPr>
        <w:t>Background</w:t>
      </w:r>
      <w:bookmarkEnd w:id="18"/>
      <w:bookmarkEnd w:id="19"/>
      <w:bookmarkEnd w:id="20"/>
    </w:p>
    <w:p w14:paraId="6474074A" w14:textId="5DFE9928" w:rsidR="00756614" w:rsidRPr="005C7CD7" w:rsidRDefault="00756614" w:rsidP="005C7CD7">
      <w:pPr>
        <w:pStyle w:val="BodyText"/>
        <w:ind w:left="0"/>
        <w:rPr>
          <w:rFonts w:ascii="Times New Roman" w:hAnsi="Times New Roman" w:cs="Times New Roman"/>
          <w:sz w:val="24"/>
          <w:szCs w:val="24"/>
        </w:rPr>
      </w:pPr>
      <w:r w:rsidRPr="005C7CD7">
        <w:rPr>
          <w:rFonts w:ascii="Times New Roman" w:hAnsi="Times New Roman" w:cs="Times New Roman"/>
          <w:sz w:val="24"/>
          <w:szCs w:val="24"/>
        </w:rPr>
        <w:t xml:space="preserve">In July 2020, USAID requested that MIHR implement an integrated FP/RH/MNCH program in South Sudan with a focus on transitioning the existing USAID-funded Evidence to Action (E2A) project, implemented by </w:t>
      </w:r>
      <w:proofErr w:type="spellStart"/>
      <w:r w:rsidRPr="005C7CD7">
        <w:rPr>
          <w:rFonts w:ascii="Times New Roman" w:hAnsi="Times New Roman" w:cs="Times New Roman"/>
          <w:sz w:val="24"/>
          <w:szCs w:val="24"/>
        </w:rPr>
        <w:t>IntraHealth</w:t>
      </w:r>
      <w:proofErr w:type="spellEnd"/>
      <w:r w:rsidRPr="005C7CD7">
        <w:rPr>
          <w:rFonts w:ascii="Times New Roman" w:hAnsi="Times New Roman" w:cs="Times New Roman"/>
          <w:sz w:val="24"/>
          <w:szCs w:val="24"/>
        </w:rPr>
        <w:t xml:space="preserve">, to MIHR by the end of December 2020. IMA World Health (IMA) in South Sudan serves as the lead implementing partner for MIHR in South Sudan. Other partners include JSI Research and Training Institute, Inc. (JSI); GOAL USA Fund (GOAL); and Pathfinder International. </w:t>
      </w:r>
    </w:p>
    <w:p w14:paraId="6989CE7A" w14:textId="77777777" w:rsidR="00AD2BD7" w:rsidRPr="005C7CD7" w:rsidRDefault="00AD2BD7" w:rsidP="000F23C7">
      <w:pPr>
        <w:pStyle w:val="BodyText"/>
        <w:jc w:val="both"/>
        <w:rPr>
          <w:rFonts w:ascii="Times New Roman" w:hAnsi="Times New Roman" w:cs="Times New Roman"/>
          <w:b/>
          <w:bCs/>
          <w:sz w:val="24"/>
          <w:szCs w:val="24"/>
        </w:rPr>
      </w:pPr>
    </w:p>
    <w:p w14:paraId="52489319" w14:textId="765B6F6E" w:rsidR="00756614" w:rsidRPr="005C7CD7" w:rsidRDefault="00756614" w:rsidP="005C7CD7">
      <w:pPr>
        <w:pStyle w:val="BodyText"/>
        <w:ind w:left="0"/>
        <w:rPr>
          <w:rFonts w:ascii="Times New Roman" w:hAnsi="Times New Roman" w:cs="Times New Roman"/>
          <w:sz w:val="24"/>
          <w:szCs w:val="24"/>
        </w:rPr>
      </w:pPr>
      <w:r w:rsidRPr="005C7CD7">
        <w:rPr>
          <w:rFonts w:ascii="Times New Roman" w:hAnsi="Times New Roman" w:cs="Times New Roman"/>
          <w:sz w:val="24"/>
          <w:szCs w:val="24"/>
        </w:rPr>
        <w:t xml:space="preserve">The goal of the MIHR program in South Sudan is to support improved FP/RH/MNCH outcomes and strengthen the USAID/South Sudan resilience platform. MIHR will work with the Ministry of Health (MOH), other implementing partners, and key stakeholders to achieve the following objectives: </w:t>
      </w:r>
    </w:p>
    <w:p w14:paraId="2CCEC713" w14:textId="77777777" w:rsidR="004333F9" w:rsidRPr="005C7CD7" w:rsidRDefault="004333F9" w:rsidP="005C7CD7">
      <w:pPr>
        <w:pStyle w:val="BodyText"/>
        <w:rPr>
          <w:rFonts w:ascii="Times New Roman" w:hAnsi="Times New Roman" w:cs="Times New Roman"/>
          <w:b/>
          <w:bCs/>
          <w:sz w:val="24"/>
          <w:szCs w:val="24"/>
        </w:rPr>
      </w:pPr>
    </w:p>
    <w:p w14:paraId="45401187" w14:textId="38ADE58E" w:rsidR="00756614" w:rsidRPr="005C7CD7" w:rsidRDefault="00756614" w:rsidP="005C7CD7">
      <w:pPr>
        <w:pStyle w:val="BodyText"/>
        <w:ind w:left="0"/>
        <w:rPr>
          <w:rFonts w:ascii="Times New Roman" w:hAnsi="Times New Roman" w:cs="Times New Roman"/>
          <w:sz w:val="24"/>
          <w:szCs w:val="24"/>
        </w:rPr>
      </w:pPr>
      <w:r w:rsidRPr="005C7CD7">
        <w:rPr>
          <w:rFonts w:ascii="Times New Roman" w:hAnsi="Times New Roman" w:cs="Times New Roman"/>
          <w:b/>
          <w:bCs/>
          <w:sz w:val="24"/>
          <w:szCs w:val="24"/>
          <w:u w:val="single"/>
        </w:rPr>
        <w:t>Strategic Objective 1</w:t>
      </w:r>
      <w:r w:rsidRPr="005C7CD7">
        <w:rPr>
          <w:rFonts w:ascii="Times New Roman" w:hAnsi="Times New Roman" w:cs="Times New Roman"/>
          <w:sz w:val="24"/>
          <w:szCs w:val="24"/>
          <w:u w:val="single"/>
        </w:rPr>
        <w:t xml:space="preserve">: </w:t>
      </w:r>
      <w:r w:rsidRPr="005C7CD7">
        <w:rPr>
          <w:rFonts w:ascii="Times New Roman" w:hAnsi="Times New Roman" w:cs="Times New Roman"/>
          <w:sz w:val="24"/>
          <w:szCs w:val="24"/>
        </w:rPr>
        <w:t xml:space="preserve">Increase access to and quality of integrated FP/RH/MNCH care and services in public and private health </w:t>
      </w:r>
      <w:r w:rsidR="001A4D35" w:rsidRPr="005C7CD7">
        <w:rPr>
          <w:rFonts w:ascii="Times New Roman" w:hAnsi="Times New Roman" w:cs="Times New Roman"/>
          <w:sz w:val="24"/>
          <w:szCs w:val="24"/>
        </w:rPr>
        <w:t>sectors.</w:t>
      </w:r>
      <w:r w:rsidRPr="005C7CD7">
        <w:rPr>
          <w:rFonts w:ascii="Times New Roman" w:hAnsi="Times New Roman" w:cs="Times New Roman"/>
          <w:sz w:val="24"/>
          <w:szCs w:val="24"/>
        </w:rPr>
        <w:t xml:space="preserve"> </w:t>
      </w:r>
    </w:p>
    <w:p w14:paraId="0C36CA57" w14:textId="77777777" w:rsidR="004333F9" w:rsidRPr="005C7CD7" w:rsidRDefault="004333F9" w:rsidP="005C7CD7">
      <w:pPr>
        <w:pStyle w:val="BodyText"/>
        <w:rPr>
          <w:rFonts w:ascii="Times New Roman" w:hAnsi="Times New Roman" w:cs="Times New Roman"/>
          <w:b/>
          <w:bCs/>
          <w:sz w:val="24"/>
          <w:szCs w:val="24"/>
        </w:rPr>
      </w:pPr>
    </w:p>
    <w:p w14:paraId="45ED5404" w14:textId="5AF380AF" w:rsidR="00756614" w:rsidRPr="005C7CD7" w:rsidRDefault="00756614" w:rsidP="005C7CD7">
      <w:pPr>
        <w:pStyle w:val="BodyText"/>
        <w:ind w:left="0"/>
        <w:rPr>
          <w:rFonts w:ascii="Times New Roman" w:hAnsi="Times New Roman" w:cs="Times New Roman"/>
          <w:sz w:val="24"/>
          <w:szCs w:val="24"/>
        </w:rPr>
      </w:pPr>
      <w:r w:rsidRPr="005C7CD7">
        <w:rPr>
          <w:rFonts w:ascii="Times New Roman" w:hAnsi="Times New Roman" w:cs="Times New Roman"/>
          <w:b/>
          <w:bCs/>
          <w:sz w:val="24"/>
          <w:szCs w:val="24"/>
          <w:u w:val="single"/>
        </w:rPr>
        <w:t>Strategic Objective 2:</w:t>
      </w:r>
      <w:r w:rsidRPr="005C7CD7">
        <w:rPr>
          <w:rFonts w:ascii="Times New Roman" w:hAnsi="Times New Roman" w:cs="Times New Roman"/>
          <w:sz w:val="24"/>
          <w:szCs w:val="24"/>
        </w:rPr>
        <w:t xml:space="preserve"> Increase demand for and utilization of quality FP/RH/MNCH interventions and care by individuals, families, and </w:t>
      </w:r>
      <w:r w:rsidR="001A4D35" w:rsidRPr="005C7CD7">
        <w:rPr>
          <w:rFonts w:ascii="Times New Roman" w:hAnsi="Times New Roman" w:cs="Times New Roman"/>
          <w:sz w:val="24"/>
          <w:szCs w:val="24"/>
        </w:rPr>
        <w:t>communities.</w:t>
      </w:r>
      <w:r w:rsidRPr="005C7CD7">
        <w:rPr>
          <w:rFonts w:ascii="Times New Roman" w:hAnsi="Times New Roman" w:cs="Times New Roman"/>
          <w:sz w:val="24"/>
          <w:szCs w:val="24"/>
        </w:rPr>
        <w:t xml:space="preserve"> </w:t>
      </w:r>
    </w:p>
    <w:p w14:paraId="08CE9593" w14:textId="77777777" w:rsidR="004333F9" w:rsidRPr="005C7CD7" w:rsidRDefault="004333F9" w:rsidP="005C7CD7">
      <w:pPr>
        <w:pStyle w:val="BodyText"/>
        <w:rPr>
          <w:rFonts w:ascii="Times New Roman" w:hAnsi="Times New Roman" w:cs="Times New Roman"/>
          <w:b/>
          <w:bCs/>
          <w:sz w:val="24"/>
          <w:szCs w:val="24"/>
        </w:rPr>
      </w:pPr>
    </w:p>
    <w:p w14:paraId="3BAA11F3" w14:textId="019C6599" w:rsidR="00756614" w:rsidRPr="005C7CD7" w:rsidRDefault="00756614" w:rsidP="005C7CD7">
      <w:pPr>
        <w:pStyle w:val="BodyText"/>
        <w:ind w:left="0"/>
        <w:rPr>
          <w:rFonts w:ascii="Times New Roman" w:hAnsi="Times New Roman" w:cs="Times New Roman"/>
          <w:sz w:val="24"/>
          <w:szCs w:val="24"/>
        </w:rPr>
      </w:pPr>
      <w:r w:rsidRPr="005C7CD7">
        <w:rPr>
          <w:rFonts w:ascii="Times New Roman" w:hAnsi="Times New Roman" w:cs="Times New Roman"/>
          <w:b/>
          <w:bCs/>
          <w:sz w:val="24"/>
          <w:szCs w:val="24"/>
          <w:u w:val="single"/>
        </w:rPr>
        <w:t>Strategic Objective 3:</w:t>
      </w:r>
      <w:r w:rsidRPr="005C7CD7">
        <w:rPr>
          <w:rFonts w:ascii="Times New Roman" w:hAnsi="Times New Roman" w:cs="Times New Roman"/>
          <w:sz w:val="24"/>
          <w:szCs w:val="24"/>
        </w:rPr>
        <w:t xml:space="preserve"> Enhance resilience and inclusiveness of the health system in South Sudan with increased capacity to provide integrated client centered FP/RH/MNCH care and services.</w:t>
      </w:r>
    </w:p>
    <w:p w14:paraId="723BF546" w14:textId="77777777" w:rsidR="00314286" w:rsidRPr="00A14EBB" w:rsidRDefault="00314286" w:rsidP="005C7CD7">
      <w:pPr>
        <w:pStyle w:val="BodyText"/>
        <w:rPr>
          <w:rFonts w:ascii="Times New Roman" w:hAnsi="Times New Roman" w:cs="Times New Roman"/>
        </w:rPr>
      </w:pPr>
    </w:p>
    <w:p w14:paraId="39C360E9" w14:textId="77777777" w:rsidR="00096BD5" w:rsidRPr="00A14EBB" w:rsidRDefault="00096BD5" w:rsidP="005C7CD7">
      <w:pPr>
        <w:pStyle w:val="Heading2"/>
        <w:spacing w:before="0" w:after="120"/>
        <w:rPr>
          <w:rFonts w:ascii="Times New Roman" w:hAnsi="Times New Roman" w:cs="Times New Roman"/>
        </w:rPr>
      </w:pPr>
      <w:bookmarkStart w:id="21" w:name="_Toc73949539"/>
      <w:bookmarkStart w:id="22" w:name="_Toc74051809"/>
      <w:bookmarkStart w:id="23" w:name="_Toc83836817"/>
      <w:r w:rsidRPr="00A14EBB">
        <w:rPr>
          <w:rFonts w:ascii="Times New Roman" w:hAnsi="Times New Roman" w:cs="Times New Roman"/>
        </w:rPr>
        <w:t>Objective</w:t>
      </w:r>
      <w:bookmarkEnd w:id="21"/>
      <w:bookmarkEnd w:id="22"/>
      <w:bookmarkEnd w:id="23"/>
      <w:r w:rsidRPr="00A14EBB">
        <w:rPr>
          <w:rFonts w:ascii="Times New Roman" w:hAnsi="Times New Roman" w:cs="Times New Roman"/>
        </w:rPr>
        <w:t xml:space="preserve"> </w:t>
      </w:r>
    </w:p>
    <w:p w14:paraId="176995CD" w14:textId="0AC50CB5" w:rsidR="00096BD5" w:rsidRPr="008B3CDF" w:rsidRDefault="734A4B83" w:rsidP="005C7CD7">
      <w:pPr>
        <w:pStyle w:val="BodyText"/>
        <w:ind w:left="0"/>
        <w:rPr>
          <w:rFonts w:ascii="Times New Roman" w:hAnsi="Times New Roman" w:cs="Times New Roman"/>
          <w:sz w:val="24"/>
          <w:szCs w:val="24"/>
        </w:rPr>
      </w:pPr>
      <w:r w:rsidRPr="005C7CD7">
        <w:rPr>
          <w:rFonts w:ascii="Times New Roman" w:hAnsi="Times New Roman" w:cs="Times New Roman"/>
          <w:sz w:val="24"/>
          <w:szCs w:val="24"/>
        </w:rPr>
        <w:t>MIHR aims to engage local national NGOs to support</w:t>
      </w:r>
      <w:r w:rsidR="2CFFBED9" w:rsidRPr="005C7CD7">
        <w:rPr>
          <w:rFonts w:ascii="Times New Roman" w:hAnsi="Times New Roman" w:cs="Times New Roman"/>
          <w:sz w:val="24"/>
          <w:szCs w:val="24"/>
        </w:rPr>
        <w:t xml:space="preserve"> social and behavior change</w:t>
      </w:r>
      <w:r w:rsidR="2F6A080F" w:rsidRPr="005C7CD7">
        <w:rPr>
          <w:rFonts w:ascii="Times New Roman" w:hAnsi="Times New Roman" w:cs="Times New Roman"/>
          <w:sz w:val="24"/>
          <w:szCs w:val="24"/>
        </w:rPr>
        <w:t xml:space="preserve">, gender, youth </w:t>
      </w:r>
      <w:r w:rsidR="710AADEE" w:rsidRPr="005C7CD7">
        <w:rPr>
          <w:rFonts w:ascii="Times New Roman" w:hAnsi="Times New Roman" w:cs="Times New Roman"/>
          <w:sz w:val="24"/>
          <w:szCs w:val="24"/>
        </w:rPr>
        <w:t xml:space="preserve">and health resilience-building </w:t>
      </w:r>
      <w:r w:rsidR="2CFFBED9" w:rsidRPr="005C7CD7">
        <w:rPr>
          <w:rFonts w:ascii="Times New Roman" w:hAnsi="Times New Roman" w:cs="Times New Roman"/>
          <w:sz w:val="24"/>
          <w:szCs w:val="24"/>
        </w:rPr>
        <w:t xml:space="preserve">activities throughout South Sudan, utilizing the results of a recent Social Norms Assessment. </w:t>
      </w:r>
      <w:r w:rsidRPr="008B3CDF">
        <w:rPr>
          <w:rFonts w:ascii="Times New Roman" w:hAnsi="Times New Roman" w:cs="Times New Roman"/>
          <w:sz w:val="24"/>
          <w:szCs w:val="24"/>
        </w:rPr>
        <w:t>Local national partners must have familiarity with language and cultural, astute geographic and contextual knowledge, experience working in the health field, and who will remain on the ground beyond the project end to offer long-term sustainability and effective resilience modeling, paving the way to recovery and stability.</w:t>
      </w:r>
      <w:r w:rsidR="00340BE6" w:rsidRPr="008B3CDF">
        <w:rPr>
          <w:rFonts w:ascii="Times New Roman" w:hAnsi="Times New Roman" w:cs="Times New Roman"/>
          <w:sz w:val="24"/>
          <w:szCs w:val="24"/>
        </w:rPr>
        <w:t xml:space="preserve"> In a co-creation workshop, MIHR will work with the successful sub-grantees to develop a specific SOW inclusive of an activity plan, expected outcomes, and deliverables.</w:t>
      </w:r>
    </w:p>
    <w:p w14:paraId="27DE6134" w14:textId="77777777" w:rsidR="000F23C7" w:rsidRPr="00A14EBB" w:rsidRDefault="000F23C7" w:rsidP="000F23C7">
      <w:pPr>
        <w:pStyle w:val="BodyText"/>
        <w:ind w:left="0"/>
        <w:jc w:val="both"/>
        <w:rPr>
          <w:rFonts w:ascii="Times New Roman" w:eastAsia="Calibri" w:hAnsi="Times New Roman" w:cs="Times New Roman"/>
        </w:rPr>
      </w:pPr>
    </w:p>
    <w:p w14:paraId="449A82A0" w14:textId="77777777" w:rsidR="00096BD5" w:rsidRPr="00A14EBB" w:rsidRDefault="00096BD5" w:rsidP="00096BD5">
      <w:pPr>
        <w:pStyle w:val="Heading1"/>
        <w:spacing w:before="120" w:after="120"/>
        <w:rPr>
          <w:rFonts w:ascii="Times New Roman" w:hAnsi="Times New Roman" w:cs="Times New Roman"/>
        </w:rPr>
      </w:pPr>
      <w:bookmarkStart w:id="24" w:name="_Toc73949549"/>
      <w:bookmarkStart w:id="25" w:name="_Toc74051812"/>
      <w:bookmarkStart w:id="26" w:name="_Toc83836818"/>
      <w:r w:rsidRPr="00A14EBB">
        <w:rPr>
          <w:rFonts w:ascii="Times New Roman" w:hAnsi="Times New Roman" w:cs="Times New Roman"/>
        </w:rPr>
        <w:t>CRITERIA FOR PROPOSAL EVALUATION</w:t>
      </w:r>
      <w:bookmarkEnd w:id="24"/>
      <w:bookmarkEnd w:id="25"/>
      <w:bookmarkEnd w:id="26"/>
    </w:p>
    <w:p w14:paraId="769209EA" w14:textId="77777777" w:rsidR="00096BD5" w:rsidRPr="00A14EBB" w:rsidRDefault="00096BD5" w:rsidP="00096BD5">
      <w:pPr>
        <w:widowControl/>
        <w:contextualSpacing/>
        <w:rPr>
          <w:rFonts w:ascii="Times New Roman" w:hAnsi="Times New Roman" w:cs="Times New Roman"/>
          <w:b/>
          <w:bCs/>
        </w:rPr>
      </w:pPr>
    </w:p>
    <w:p w14:paraId="5B935562" w14:textId="61C9C07C" w:rsidR="00096BD5" w:rsidRPr="00A14EBB" w:rsidRDefault="00096BD5" w:rsidP="00096BD5">
      <w:pPr>
        <w:pStyle w:val="Heading2"/>
        <w:spacing w:before="0" w:after="120"/>
        <w:rPr>
          <w:rFonts w:ascii="Times New Roman" w:hAnsi="Times New Roman" w:cs="Times New Roman"/>
          <w:sz w:val="24"/>
          <w:szCs w:val="24"/>
          <w:u w:val="single"/>
        </w:rPr>
      </w:pPr>
      <w:bookmarkStart w:id="27" w:name="_Toc73949550"/>
      <w:bookmarkStart w:id="28" w:name="_Toc74051813"/>
      <w:bookmarkStart w:id="29" w:name="_Toc83836819"/>
      <w:r w:rsidRPr="00A14EBB">
        <w:rPr>
          <w:rFonts w:ascii="Times New Roman" w:hAnsi="Times New Roman" w:cs="Times New Roman"/>
          <w:sz w:val="24"/>
          <w:szCs w:val="24"/>
          <w:u w:val="single"/>
        </w:rPr>
        <w:t>TECHNICAL PROPOSAL (</w:t>
      </w:r>
      <w:r w:rsidR="00E4357B" w:rsidRPr="00A14EBB">
        <w:rPr>
          <w:rFonts w:ascii="Times New Roman" w:hAnsi="Times New Roman" w:cs="Times New Roman"/>
          <w:sz w:val="24"/>
          <w:szCs w:val="24"/>
          <w:u w:val="single"/>
        </w:rPr>
        <w:t>5</w:t>
      </w:r>
      <w:r w:rsidRPr="00A14EBB">
        <w:rPr>
          <w:rFonts w:ascii="Times New Roman" w:hAnsi="Times New Roman" w:cs="Times New Roman"/>
          <w:sz w:val="24"/>
          <w:szCs w:val="24"/>
          <w:u w:val="single"/>
        </w:rPr>
        <w:t>0 POINTS)</w:t>
      </w:r>
      <w:bookmarkEnd w:id="27"/>
      <w:bookmarkEnd w:id="28"/>
      <w:bookmarkEnd w:id="29"/>
    </w:p>
    <w:p w14:paraId="3E3F88B6" w14:textId="5F7C4BD4" w:rsidR="00096BD5" w:rsidRPr="00D1399D" w:rsidRDefault="00096BD5" w:rsidP="000F23C7">
      <w:pPr>
        <w:pStyle w:val="ListParagraph"/>
        <w:numPr>
          <w:ilvl w:val="2"/>
          <w:numId w:val="2"/>
        </w:numPr>
        <w:pBdr>
          <w:top w:val="nil"/>
          <w:left w:val="nil"/>
          <w:bottom w:val="nil"/>
          <w:right w:val="nil"/>
          <w:between w:val="nil"/>
        </w:pBdr>
        <w:tabs>
          <w:tab w:val="num" w:pos="1440"/>
          <w:tab w:val="left" w:pos="1530"/>
        </w:tabs>
        <w:spacing w:after="200" w:line="252" w:lineRule="auto"/>
        <w:ind w:left="1080"/>
        <w:jc w:val="both"/>
        <w:rPr>
          <w:rFonts w:ascii="Times New Roman" w:eastAsia="Source Sans Pro" w:hAnsi="Times New Roman" w:cs="Times New Roman"/>
          <w:b/>
          <w:color w:val="000000"/>
        </w:rPr>
      </w:pPr>
      <w:r w:rsidRPr="00D1399D">
        <w:rPr>
          <w:rFonts w:ascii="Times New Roman" w:eastAsia="Source Sans Pro" w:hAnsi="Times New Roman" w:cs="Times New Roman"/>
          <w:b/>
          <w:color w:val="000000"/>
        </w:rPr>
        <w:t>Proposed team</w:t>
      </w:r>
    </w:p>
    <w:p w14:paraId="266C8E7A" w14:textId="39FCE85B" w:rsidR="00096BD5" w:rsidRPr="00D1399D" w:rsidRDefault="00096BD5" w:rsidP="008B3CDF">
      <w:pPr>
        <w:pStyle w:val="BodyText"/>
        <w:kinsoku w:val="0"/>
        <w:overflowPunct w:val="0"/>
        <w:ind w:left="0"/>
        <w:rPr>
          <w:rFonts w:ascii="Times New Roman" w:hAnsi="Times New Roman" w:cs="Times New Roman"/>
          <w:sz w:val="24"/>
          <w:szCs w:val="24"/>
        </w:rPr>
      </w:pPr>
      <w:r w:rsidRPr="00D1399D">
        <w:rPr>
          <w:rFonts w:ascii="Times New Roman" w:hAnsi="Times New Roman" w:cs="Times New Roman"/>
          <w:sz w:val="24"/>
          <w:szCs w:val="24"/>
        </w:rPr>
        <w:t xml:space="preserve">Description </w:t>
      </w:r>
      <w:r w:rsidR="00C72AB5" w:rsidRPr="00D1399D">
        <w:rPr>
          <w:rFonts w:ascii="Times New Roman" w:hAnsi="Times New Roman" w:cs="Times New Roman"/>
          <w:sz w:val="24"/>
          <w:szCs w:val="24"/>
        </w:rPr>
        <w:t>and CVs of</w:t>
      </w:r>
      <w:r w:rsidR="005C4975" w:rsidRPr="00D1399D">
        <w:rPr>
          <w:rFonts w:ascii="Times New Roman" w:hAnsi="Times New Roman" w:cs="Times New Roman"/>
          <w:sz w:val="24"/>
          <w:szCs w:val="24"/>
        </w:rPr>
        <w:t xml:space="preserve"> management and leadership, as well as </w:t>
      </w:r>
      <w:r w:rsidR="00F43B8A" w:rsidRPr="00D1399D">
        <w:rPr>
          <w:rFonts w:ascii="Times New Roman" w:hAnsi="Times New Roman" w:cs="Times New Roman"/>
          <w:sz w:val="24"/>
          <w:szCs w:val="24"/>
        </w:rPr>
        <w:t xml:space="preserve">the </w:t>
      </w:r>
      <w:r w:rsidR="005C4975" w:rsidRPr="00D1399D">
        <w:rPr>
          <w:rFonts w:ascii="Times New Roman" w:hAnsi="Times New Roman" w:cs="Times New Roman"/>
          <w:sz w:val="24"/>
          <w:szCs w:val="24"/>
        </w:rPr>
        <w:t>technical</w:t>
      </w:r>
      <w:r w:rsidR="00C72AB5" w:rsidRPr="00D1399D">
        <w:rPr>
          <w:rFonts w:ascii="Times New Roman" w:hAnsi="Times New Roman" w:cs="Times New Roman"/>
          <w:sz w:val="24"/>
          <w:szCs w:val="24"/>
        </w:rPr>
        <w:t xml:space="preserve"> staff </w:t>
      </w:r>
      <w:r w:rsidR="0089710A" w:rsidRPr="00D1399D">
        <w:rPr>
          <w:rFonts w:ascii="Times New Roman" w:hAnsi="Times New Roman" w:cs="Times New Roman"/>
          <w:sz w:val="24"/>
          <w:szCs w:val="24"/>
        </w:rPr>
        <w:t>who will</w:t>
      </w:r>
      <w:r w:rsidR="00C72AB5" w:rsidRPr="00D1399D">
        <w:rPr>
          <w:rFonts w:ascii="Times New Roman" w:hAnsi="Times New Roman" w:cs="Times New Roman"/>
          <w:sz w:val="24"/>
          <w:szCs w:val="24"/>
        </w:rPr>
        <w:t xml:space="preserve"> carry out activities under</w:t>
      </w:r>
      <w:r w:rsidR="00467B8E" w:rsidRPr="00D1399D">
        <w:rPr>
          <w:rFonts w:ascii="Times New Roman" w:hAnsi="Times New Roman" w:cs="Times New Roman"/>
          <w:sz w:val="24"/>
          <w:szCs w:val="24"/>
        </w:rPr>
        <w:t xml:space="preserve"> “Local Organization Responsibilities” section, including roles and responsibilities </w:t>
      </w:r>
    </w:p>
    <w:p w14:paraId="542429B9" w14:textId="77B9A0CC" w:rsidR="00096BD5" w:rsidRPr="00D1399D" w:rsidRDefault="00096BD5" w:rsidP="000F23C7">
      <w:pPr>
        <w:pStyle w:val="ListParagraph"/>
        <w:pBdr>
          <w:top w:val="nil"/>
          <w:left w:val="nil"/>
          <w:bottom w:val="nil"/>
          <w:right w:val="nil"/>
          <w:between w:val="nil"/>
        </w:pBdr>
        <w:spacing w:after="200" w:line="252" w:lineRule="auto"/>
        <w:ind w:left="720" w:firstLine="0"/>
        <w:jc w:val="both"/>
        <w:rPr>
          <w:rFonts w:ascii="Times New Roman" w:eastAsia="Source Sans Pro" w:hAnsi="Times New Roman" w:cs="Times New Roman"/>
          <w:b/>
          <w:bCs/>
          <w:color w:val="000000"/>
        </w:rPr>
      </w:pPr>
      <w:r w:rsidRPr="00D1399D">
        <w:rPr>
          <w:rFonts w:ascii="Times New Roman" w:eastAsia="Source Sans Pro" w:hAnsi="Times New Roman" w:cs="Times New Roman"/>
          <w:b/>
          <w:bCs/>
          <w:color w:val="000000" w:themeColor="text1"/>
        </w:rPr>
        <w:t xml:space="preserve">2.   </w:t>
      </w:r>
      <w:r w:rsidR="00541E1D" w:rsidRPr="00D1399D">
        <w:rPr>
          <w:rFonts w:ascii="Times New Roman" w:eastAsia="Source Sans Pro" w:hAnsi="Times New Roman" w:cs="Times New Roman"/>
          <w:b/>
          <w:bCs/>
          <w:color w:val="000000" w:themeColor="text1"/>
        </w:rPr>
        <w:t xml:space="preserve">Past </w:t>
      </w:r>
      <w:r w:rsidR="00EB68AB" w:rsidRPr="00D1399D">
        <w:rPr>
          <w:rFonts w:ascii="Times New Roman" w:eastAsia="Source Sans Pro" w:hAnsi="Times New Roman" w:cs="Times New Roman"/>
          <w:b/>
          <w:bCs/>
          <w:color w:val="000000" w:themeColor="text1"/>
        </w:rPr>
        <w:t>performance</w:t>
      </w:r>
    </w:p>
    <w:p w14:paraId="0A618D08" w14:textId="1D8645B3" w:rsidR="00096BD5" w:rsidRPr="00D1399D" w:rsidRDefault="00096BD5" w:rsidP="000F23C7">
      <w:pPr>
        <w:pBdr>
          <w:top w:val="nil"/>
          <w:left w:val="nil"/>
          <w:bottom w:val="nil"/>
          <w:right w:val="nil"/>
          <w:between w:val="nil"/>
        </w:pBdr>
        <w:spacing w:after="200" w:line="252" w:lineRule="auto"/>
        <w:jc w:val="both"/>
        <w:rPr>
          <w:rFonts w:ascii="Times New Roman" w:hAnsi="Times New Roman" w:cs="Times New Roman"/>
          <w:sz w:val="24"/>
          <w:szCs w:val="24"/>
        </w:rPr>
      </w:pPr>
      <w:r w:rsidRPr="00D1399D">
        <w:rPr>
          <w:rFonts w:ascii="Times New Roman" w:hAnsi="Times New Roman" w:cs="Times New Roman"/>
          <w:sz w:val="24"/>
          <w:szCs w:val="24"/>
        </w:rPr>
        <w:t>Details of experience</w:t>
      </w:r>
      <w:r w:rsidR="00302118" w:rsidRPr="00D1399D">
        <w:rPr>
          <w:rFonts w:ascii="Times New Roman" w:hAnsi="Times New Roman" w:cs="Times New Roman"/>
          <w:sz w:val="24"/>
          <w:szCs w:val="24"/>
        </w:rPr>
        <w:t xml:space="preserve"> </w:t>
      </w:r>
      <w:r w:rsidRPr="00D1399D">
        <w:rPr>
          <w:rFonts w:ascii="Times New Roman" w:hAnsi="Times New Roman" w:cs="Times New Roman"/>
          <w:sz w:val="24"/>
          <w:szCs w:val="24"/>
        </w:rPr>
        <w:t xml:space="preserve">in </w:t>
      </w:r>
      <w:r w:rsidR="00B42C0B" w:rsidRPr="00D1399D">
        <w:rPr>
          <w:rFonts w:ascii="Times New Roman" w:hAnsi="Times New Roman" w:cs="Times New Roman"/>
          <w:sz w:val="24"/>
          <w:szCs w:val="24"/>
        </w:rPr>
        <w:t>SBC/health resilience</w:t>
      </w:r>
      <w:r w:rsidRPr="00D1399D">
        <w:rPr>
          <w:rFonts w:ascii="Times New Roman" w:hAnsi="Times New Roman" w:cs="Times New Roman"/>
          <w:sz w:val="24"/>
          <w:szCs w:val="24"/>
        </w:rPr>
        <w:t xml:space="preserve"> programming</w:t>
      </w:r>
      <w:r w:rsidR="00541E1D" w:rsidRPr="00D1399D">
        <w:rPr>
          <w:rFonts w:ascii="Times New Roman" w:hAnsi="Times New Roman" w:cs="Times New Roman"/>
          <w:sz w:val="24"/>
          <w:szCs w:val="24"/>
        </w:rPr>
        <w:t>, including</w:t>
      </w:r>
      <w:r w:rsidRPr="00D1399D">
        <w:rPr>
          <w:rFonts w:ascii="Times New Roman" w:hAnsi="Times New Roman" w:cs="Times New Roman"/>
          <w:sz w:val="24"/>
          <w:szCs w:val="24"/>
        </w:rPr>
        <w:t xml:space="preserve"> </w:t>
      </w:r>
    </w:p>
    <w:p w14:paraId="7BB138D6" w14:textId="606EFC6B" w:rsidR="54A4E9E2" w:rsidRPr="00D1399D" w:rsidRDefault="54A4E9E2" w:rsidP="000F23C7">
      <w:pPr>
        <w:pStyle w:val="BodyText"/>
        <w:numPr>
          <w:ilvl w:val="1"/>
          <w:numId w:val="31"/>
        </w:numPr>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lastRenderedPageBreak/>
        <w:t>Risk communication and community engagement</w:t>
      </w:r>
    </w:p>
    <w:p w14:paraId="0B927FBB" w14:textId="7F9B53BD" w:rsidR="54A4E9E2" w:rsidRPr="00D1399D" w:rsidRDefault="54A4E9E2" w:rsidP="000F23C7">
      <w:pPr>
        <w:pStyle w:val="BodyText"/>
        <w:numPr>
          <w:ilvl w:val="1"/>
          <w:numId w:val="31"/>
        </w:numPr>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Formative assessments (e.g., focus group discussions, interviews)</w:t>
      </w:r>
    </w:p>
    <w:p w14:paraId="5B9AA0F9" w14:textId="79B8DDD7" w:rsidR="54A4E9E2" w:rsidRPr="00D1399D" w:rsidRDefault="54A4E9E2" w:rsidP="000F23C7">
      <w:pPr>
        <w:pStyle w:val="BodyText"/>
        <w:numPr>
          <w:ilvl w:val="1"/>
          <w:numId w:val="31"/>
        </w:numPr>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Development and pre-testing of SBC message and materials</w:t>
      </w:r>
    </w:p>
    <w:p w14:paraId="3FE699BE" w14:textId="6ADC06B6" w:rsidR="54A4E9E2" w:rsidRPr="00D1399D" w:rsidRDefault="54A4E9E2" w:rsidP="000F23C7">
      <w:pPr>
        <w:pStyle w:val="BodyText"/>
        <w:numPr>
          <w:ilvl w:val="1"/>
          <w:numId w:val="31"/>
        </w:numPr>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 xml:space="preserve">Work with other stakeholders (e.g., </w:t>
      </w:r>
      <w:r w:rsidR="00F43B8A" w:rsidRPr="00D1399D">
        <w:rPr>
          <w:rFonts w:ascii="Times New Roman" w:hAnsi="Times New Roman" w:cs="Times New Roman"/>
          <w:sz w:val="24"/>
          <w:szCs w:val="24"/>
        </w:rPr>
        <w:t>I</w:t>
      </w:r>
      <w:r w:rsidRPr="00D1399D">
        <w:rPr>
          <w:rFonts w:ascii="Times New Roman" w:hAnsi="Times New Roman" w:cs="Times New Roman"/>
          <w:sz w:val="24"/>
          <w:szCs w:val="24"/>
        </w:rPr>
        <w:t>NGOs, MOH, UNICEF, etc.)</w:t>
      </w:r>
    </w:p>
    <w:p w14:paraId="4D39AC9C" w14:textId="6729DE98" w:rsidR="00096BD5" w:rsidRPr="00D1399D" w:rsidRDefault="00302118" w:rsidP="000F23C7">
      <w:pPr>
        <w:pStyle w:val="BodyText"/>
        <w:numPr>
          <w:ilvl w:val="1"/>
          <w:numId w:val="31"/>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C</w:t>
      </w:r>
      <w:r w:rsidR="00096BD5" w:rsidRPr="00D1399D">
        <w:rPr>
          <w:rFonts w:ascii="Times New Roman" w:hAnsi="Times New Roman" w:cs="Times New Roman"/>
          <w:sz w:val="24"/>
          <w:szCs w:val="24"/>
        </w:rPr>
        <w:t xml:space="preserve">ommunity mobilization, advocacy, etc.  </w:t>
      </w:r>
    </w:p>
    <w:p w14:paraId="1B1C03F5" w14:textId="77777777" w:rsidR="00CF271D" w:rsidRPr="00D1399D" w:rsidRDefault="00894C8E" w:rsidP="000F23C7">
      <w:pPr>
        <w:pStyle w:val="BodyText"/>
        <w:numPr>
          <w:ilvl w:val="1"/>
          <w:numId w:val="31"/>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COVID-19 response and example mitigation measures</w:t>
      </w:r>
    </w:p>
    <w:p w14:paraId="548005F8" w14:textId="77777777" w:rsidR="000D0B6B" w:rsidRPr="00D1399D" w:rsidRDefault="00CF271D" w:rsidP="000F23C7">
      <w:pPr>
        <w:pStyle w:val="BodyText"/>
        <w:numPr>
          <w:ilvl w:val="1"/>
          <w:numId w:val="31"/>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Past performance with USAID funded projects</w:t>
      </w:r>
    </w:p>
    <w:p w14:paraId="3EDD7D72" w14:textId="77777777" w:rsidR="000D0B6B" w:rsidRPr="00D1399D" w:rsidRDefault="00CF271D" w:rsidP="000F23C7">
      <w:pPr>
        <w:pStyle w:val="BodyText"/>
        <w:numPr>
          <w:ilvl w:val="1"/>
          <w:numId w:val="31"/>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Experience/performance with other donor organizations</w:t>
      </w:r>
    </w:p>
    <w:p w14:paraId="66D75864" w14:textId="34182A8F" w:rsidR="00CF271D" w:rsidRPr="00D1399D" w:rsidRDefault="00CF271D" w:rsidP="000F23C7">
      <w:pPr>
        <w:pStyle w:val="BodyText"/>
        <w:numPr>
          <w:ilvl w:val="1"/>
          <w:numId w:val="31"/>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 xml:space="preserve">Experience as subgrantee/subrecipient </w:t>
      </w:r>
    </w:p>
    <w:p w14:paraId="76A841EB" w14:textId="77777777" w:rsidR="00096BD5" w:rsidRPr="00D1399D" w:rsidRDefault="00096BD5" w:rsidP="000F23C7">
      <w:pPr>
        <w:pStyle w:val="BodyText"/>
        <w:kinsoku w:val="0"/>
        <w:overflowPunct w:val="0"/>
        <w:spacing w:after="60" w:line="252" w:lineRule="auto"/>
        <w:ind w:left="0"/>
        <w:jc w:val="both"/>
        <w:rPr>
          <w:rFonts w:ascii="Times New Roman" w:hAnsi="Times New Roman" w:cs="Times New Roman"/>
          <w:sz w:val="24"/>
          <w:szCs w:val="24"/>
        </w:rPr>
      </w:pPr>
    </w:p>
    <w:p w14:paraId="2FF5C417" w14:textId="5B529907" w:rsidR="00096BD5" w:rsidRPr="00D1399D" w:rsidRDefault="00096BD5" w:rsidP="005C4454">
      <w:pPr>
        <w:pStyle w:val="ListParagraph"/>
        <w:numPr>
          <w:ilvl w:val="0"/>
          <w:numId w:val="30"/>
        </w:numPr>
        <w:pBdr>
          <w:top w:val="nil"/>
          <w:left w:val="nil"/>
          <w:bottom w:val="nil"/>
          <w:right w:val="nil"/>
          <w:between w:val="nil"/>
        </w:pBdr>
        <w:tabs>
          <w:tab w:val="left" w:pos="990"/>
          <w:tab w:val="left" w:pos="1080"/>
        </w:tabs>
        <w:spacing w:after="200" w:line="252" w:lineRule="auto"/>
        <w:ind w:left="630" w:firstLine="90"/>
        <w:rPr>
          <w:rFonts w:ascii="Times New Roman" w:eastAsia="Source Sans Pro" w:hAnsi="Times New Roman" w:cs="Times New Roman"/>
          <w:b/>
          <w:color w:val="000000"/>
        </w:rPr>
      </w:pPr>
      <w:r w:rsidRPr="00D1399D">
        <w:rPr>
          <w:rFonts w:ascii="Times New Roman" w:eastAsia="Source Sans Pro" w:hAnsi="Times New Roman" w:cs="Times New Roman"/>
          <w:b/>
          <w:color w:val="000000"/>
        </w:rPr>
        <w:t>Geographical/</w:t>
      </w:r>
      <w:r w:rsidR="005D7FA9" w:rsidRPr="00D1399D">
        <w:rPr>
          <w:rFonts w:ascii="Times New Roman" w:eastAsia="Source Sans Pro" w:hAnsi="Times New Roman" w:cs="Times New Roman"/>
          <w:b/>
          <w:color w:val="000000"/>
        </w:rPr>
        <w:t xml:space="preserve"> </w:t>
      </w:r>
      <w:r w:rsidRPr="00D1399D">
        <w:rPr>
          <w:rFonts w:ascii="Times New Roman" w:eastAsia="Source Sans Pro" w:hAnsi="Times New Roman" w:cs="Times New Roman"/>
          <w:b/>
          <w:color w:val="000000"/>
        </w:rPr>
        <w:t xml:space="preserve">catchment area of operations </w:t>
      </w:r>
    </w:p>
    <w:p w14:paraId="258151BD" w14:textId="0C7FF499" w:rsidR="00096BD5" w:rsidRPr="00D1399D" w:rsidRDefault="734A4B83" w:rsidP="00D1399D">
      <w:pPr>
        <w:pStyle w:val="ListParagraph"/>
        <w:pBdr>
          <w:top w:val="nil"/>
          <w:left w:val="nil"/>
          <w:bottom w:val="nil"/>
          <w:right w:val="nil"/>
          <w:between w:val="nil"/>
        </w:pBdr>
        <w:spacing w:after="200" w:line="252" w:lineRule="auto"/>
        <w:ind w:left="360" w:firstLine="0"/>
        <w:rPr>
          <w:rFonts w:ascii="Times New Roman" w:hAnsi="Times New Roman" w:cs="Times New Roman"/>
        </w:rPr>
      </w:pPr>
      <w:r w:rsidRPr="00D1399D">
        <w:rPr>
          <w:rFonts w:ascii="Times New Roman" w:hAnsi="Times New Roman" w:cs="Times New Roman"/>
        </w:rPr>
        <w:t>Priority for selection will be given to local organizations that operate in MIHR project health zone areas</w:t>
      </w:r>
      <w:r w:rsidR="00D743A8" w:rsidRPr="00D1399D">
        <w:rPr>
          <w:rFonts w:ascii="Times New Roman" w:hAnsi="Times New Roman" w:cs="Times New Roman"/>
        </w:rPr>
        <w:t xml:space="preserve"> (Yambio, Juba, Bor, </w:t>
      </w:r>
      <w:proofErr w:type="spellStart"/>
      <w:r w:rsidR="00D743A8" w:rsidRPr="00D1399D">
        <w:rPr>
          <w:rFonts w:ascii="Times New Roman" w:hAnsi="Times New Roman" w:cs="Times New Roman"/>
        </w:rPr>
        <w:t>Wau</w:t>
      </w:r>
      <w:proofErr w:type="spellEnd"/>
      <w:r w:rsidR="00D743A8" w:rsidRPr="00D1399D">
        <w:rPr>
          <w:rFonts w:ascii="Times New Roman" w:hAnsi="Times New Roman" w:cs="Times New Roman"/>
        </w:rPr>
        <w:t xml:space="preserve">, </w:t>
      </w:r>
      <w:proofErr w:type="spellStart"/>
      <w:r w:rsidR="00804B7C" w:rsidRPr="00D1399D">
        <w:rPr>
          <w:rFonts w:ascii="Times New Roman" w:hAnsi="Times New Roman" w:cs="Times New Roman"/>
        </w:rPr>
        <w:t>Kajo</w:t>
      </w:r>
      <w:proofErr w:type="spellEnd"/>
      <w:r w:rsidR="00804B7C" w:rsidRPr="00D1399D">
        <w:rPr>
          <w:rFonts w:ascii="Times New Roman" w:hAnsi="Times New Roman" w:cs="Times New Roman"/>
        </w:rPr>
        <w:t xml:space="preserve"> </w:t>
      </w:r>
      <w:proofErr w:type="spellStart"/>
      <w:r w:rsidR="00804B7C" w:rsidRPr="00D1399D">
        <w:rPr>
          <w:rFonts w:ascii="Times New Roman" w:hAnsi="Times New Roman" w:cs="Times New Roman"/>
        </w:rPr>
        <w:t>Keji</w:t>
      </w:r>
      <w:proofErr w:type="spellEnd"/>
      <w:r w:rsidR="00804B7C" w:rsidRPr="00D1399D">
        <w:rPr>
          <w:rFonts w:ascii="Times New Roman" w:hAnsi="Times New Roman" w:cs="Times New Roman"/>
        </w:rPr>
        <w:t xml:space="preserve">, </w:t>
      </w:r>
      <w:r w:rsidR="00D743A8" w:rsidRPr="00D1399D">
        <w:rPr>
          <w:rFonts w:ascii="Times New Roman" w:hAnsi="Times New Roman" w:cs="Times New Roman"/>
        </w:rPr>
        <w:t>and Magwi counties)</w:t>
      </w:r>
      <w:r w:rsidRPr="00D1399D">
        <w:rPr>
          <w:rFonts w:ascii="Times New Roman" w:hAnsi="Times New Roman" w:cs="Times New Roman"/>
        </w:rPr>
        <w:t xml:space="preserve">, and especially in the rural and the hard-to-reach </w:t>
      </w:r>
      <w:r w:rsidR="00D743A8" w:rsidRPr="00D1399D">
        <w:rPr>
          <w:rFonts w:ascii="Times New Roman" w:hAnsi="Times New Roman" w:cs="Times New Roman"/>
        </w:rPr>
        <w:t>Bomas</w:t>
      </w:r>
      <w:r w:rsidRPr="00D1399D">
        <w:rPr>
          <w:rFonts w:ascii="Times New Roman" w:hAnsi="Times New Roman" w:cs="Times New Roman"/>
        </w:rPr>
        <w:t xml:space="preserve"> where very vulnerable community members reside.</w:t>
      </w:r>
    </w:p>
    <w:p w14:paraId="6D298557" w14:textId="19FE8D2D" w:rsidR="00096BD5" w:rsidRPr="008B3CDF" w:rsidRDefault="00096BD5" w:rsidP="00096BD5">
      <w:pPr>
        <w:pStyle w:val="Heading2"/>
        <w:spacing w:before="0" w:after="120"/>
        <w:rPr>
          <w:rFonts w:ascii="Times New Roman" w:hAnsi="Times New Roman" w:cs="Times New Roman"/>
          <w:sz w:val="24"/>
          <w:szCs w:val="24"/>
          <w:u w:val="single"/>
        </w:rPr>
      </w:pPr>
      <w:bookmarkStart w:id="30" w:name="_Toc74051814"/>
      <w:bookmarkStart w:id="31" w:name="_Toc83836820"/>
      <w:r w:rsidRPr="008B3CDF">
        <w:rPr>
          <w:rFonts w:ascii="Times New Roman" w:hAnsi="Times New Roman" w:cs="Times New Roman"/>
          <w:sz w:val="24"/>
          <w:szCs w:val="24"/>
          <w:u w:val="single"/>
        </w:rPr>
        <w:t>CAPACITY STATEMENT OF ORGANIZATION (</w:t>
      </w:r>
      <w:r w:rsidR="00E4357B" w:rsidRPr="008B3CDF">
        <w:rPr>
          <w:rFonts w:ascii="Times New Roman" w:hAnsi="Times New Roman" w:cs="Times New Roman"/>
          <w:sz w:val="24"/>
          <w:szCs w:val="24"/>
          <w:u w:val="single"/>
        </w:rPr>
        <w:t>4</w:t>
      </w:r>
      <w:r w:rsidRPr="008B3CDF">
        <w:rPr>
          <w:rFonts w:ascii="Times New Roman" w:hAnsi="Times New Roman" w:cs="Times New Roman"/>
          <w:sz w:val="24"/>
          <w:szCs w:val="24"/>
          <w:u w:val="single"/>
        </w:rPr>
        <w:t>0 POINTS)</w:t>
      </w:r>
      <w:bookmarkEnd w:id="30"/>
      <w:bookmarkEnd w:id="31"/>
    </w:p>
    <w:p w14:paraId="6CED57F5" w14:textId="77777777" w:rsidR="00096BD5" w:rsidRPr="00D1399D" w:rsidRDefault="00096BD5" w:rsidP="000F23C7">
      <w:pPr>
        <w:widowControl/>
        <w:numPr>
          <w:ilvl w:val="0"/>
          <w:numId w:val="13"/>
        </w:numPr>
        <w:pBdr>
          <w:top w:val="nil"/>
          <w:left w:val="nil"/>
          <w:bottom w:val="nil"/>
          <w:right w:val="nil"/>
          <w:between w:val="nil"/>
        </w:pBdr>
        <w:autoSpaceDE/>
        <w:autoSpaceDN/>
        <w:adjustRightInd/>
        <w:spacing w:after="160" w:line="259" w:lineRule="auto"/>
        <w:ind w:left="1080" w:hanging="450"/>
        <w:jc w:val="both"/>
        <w:rPr>
          <w:rFonts w:ascii="Times New Roman" w:eastAsia="Source Sans Pro" w:hAnsi="Times New Roman" w:cs="Times New Roman"/>
          <w:color w:val="000000"/>
          <w:sz w:val="24"/>
          <w:szCs w:val="24"/>
        </w:rPr>
      </w:pPr>
      <w:r w:rsidRPr="00D1399D">
        <w:rPr>
          <w:rFonts w:ascii="Times New Roman" w:eastAsia="Source Sans Pro" w:hAnsi="Times New Roman" w:cs="Times New Roman"/>
          <w:color w:val="000000"/>
          <w:sz w:val="24"/>
          <w:szCs w:val="24"/>
        </w:rPr>
        <w:t xml:space="preserve">The local organization will have to meet the prescribed minimum capacity in the following areas: </w:t>
      </w:r>
    </w:p>
    <w:p w14:paraId="68544DDC" w14:textId="6C73005A" w:rsidR="00096BD5" w:rsidRPr="00D1399D" w:rsidRDefault="00096BD5" w:rsidP="00D1399D">
      <w:pPr>
        <w:pStyle w:val="BodyText"/>
        <w:numPr>
          <w:ilvl w:val="1"/>
          <w:numId w:val="31"/>
        </w:numPr>
        <w:kinsoku w:val="0"/>
        <w:overflowPunct w:val="0"/>
        <w:ind w:left="1987" w:right="778"/>
        <w:jc w:val="both"/>
        <w:rPr>
          <w:rFonts w:ascii="Times New Roman" w:hAnsi="Times New Roman" w:cs="Times New Roman"/>
          <w:sz w:val="24"/>
          <w:szCs w:val="24"/>
        </w:rPr>
      </w:pPr>
      <w:r w:rsidRPr="00D1399D">
        <w:rPr>
          <w:rFonts w:ascii="Times New Roman" w:hAnsi="Times New Roman" w:cs="Times New Roman"/>
          <w:sz w:val="24"/>
          <w:szCs w:val="24"/>
        </w:rPr>
        <w:t>Board governance</w:t>
      </w:r>
      <w:r w:rsidR="0DFFF9B6" w:rsidRPr="00D1399D">
        <w:rPr>
          <w:rFonts w:ascii="Times New Roman" w:hAnsi="Times New Roman" w:cs="Times New Roman"/>
          <w:sz w:val="24"/>
          <w:szCs w:val="24"/>
        </w:rPr>
        <w:t xml:space="preserve"> system </w:t>
      </w:r>
      <w:r w:rsidR="52A6EF37" w:rsidRPr="00D1399D">
        <w:rPr>
          <w:rFonts w:ascii="Times New Roman" w:hAnsi="Times New Roman" w:cs="Times New Roman"/>
          <w:sz w:val="24"/>
          <w:szCs w:val="24"/>
        </w:rPr>
        <w:t xml:space="preserve">or </w:t>
      </w:r>
      <w:r w:rsidR="00386A27" w:rsidRPr="00D1399D">
        <w:rPr>
          <w:rFonts w:ascii="Times New Roman" w:hAnsi="Times New Roman" w:cs="Times New Roman"/>
          <w:sz w:val="24"/>
          <w:szCs w:val="24"/>
        </w:rPr>
        <w:t>o</w:t>
      </w:r>
      <w:r w:rsidR="52A6EF37" w:rsidRPr="00D1399D">
        <w:rPr>
          <w:rFonts w:ascii="Times New Roman" w:hAnsi="Times New Roman" w:cs="Times New Roman"/>
          <w:sz w:val="24"/>
          <w:szCs w:val="24"/>
        </w:rPr>
        <w:t xml:space="preserve">versight committee systems </w:t>
      </w:r>
    </w:p>
    <w:p w14:paraId="053BD481" w14:textId="77777777" w:rsidR="00096BD5" w:rsidRPr="00D1399D" w:rsidRDefault="00096BD5" w:rsidP="00D1399D">
      <w:pPr>
        <w:pStyle w:val="BodyText"/>
        <w:numPr>
          <w:ilvl w:val="1"/>
          <w:numId w:val="31"/>
        </w:numPr>
        <w:kinsoku w:val="0"/>
        <w:overflowPunct w:val="0"/>
        <w:ind w:left="1987" w:right="778"/>
        <w:jc w:val="both"/>
        <w:rPr>
          <w:rFonts w:ascii="Times New Roman" w:hAnsi="Times New Roman" w:cs="Times New Roman"/>
          <w:sz w:val="24"/>
          <w:szCs w:val="24"/>
        </w:rPr>
      </w:pPr>
      <w:r w:rsidRPr="00D1399D">
        <w:rPr>
          <w:rFonts w:ascii="Times New Roman" w:hAnsi="Times New Roman" w:cs="Times New Roman"/>
          <w:sz w:val="24"/>
          <w:szCs w:val="24"/>
        </w:rPr>
        <w:t xml:space="preserve">Organizational structure and systems </w:t>
      </w:r>
    </w:p>
    <w:p w14:paraId="63541BB3" w14:textId="6197BE1A" w:rsidR="00096BD5" w:rsidRPr="00D1399D" w:rsidRDefault="00096BD5" w:rsidP="00D1399D">
      <w:pPr>
        <w:pStyle w:val="BodyText"/>
        <w:numPr>
          <w:ilvl w:val="1"/>
          <w:numId w:val="31"/>
        </w:numPr>
        <w:kinsoku w:val="0"/>
        <w:overflowPunct w:val="0"/>
        <w:ind w:left="1987" w:right="778"/>
        <w:jc w:val="both"/>
        <w:rPr>
          <w:rFonts w:ascii="Times New Roman" w:hAnsi="Times New Roman" w:cs="Times New Roman"/>
          <w:sz w:val="24"/>
          <w:szCs w:val="24"/>
        </w:rPr>
      </w:pPr>
      <w:r w:rsidRPr="00D1399D">
        <w:rPr>
          <w:rFonts w:ascii="Times New Roman" w:hAnsi="Times New Roman" w:cs="Times New Roman"/>
          <w:sz w:val="24"/>
          <w:szCs w:val="24"/>
        </w:rPr>
        <w:t>Human resources for health</w:t>
      </w:r>
      <w:r w:rsidR="04829E25" w:rsidRPr="00D1399D">
        <w:rPr>
          <w:rFonts w:ascii="Times New Roman" w:hAnsi="Times New Roman" w:cs="Times New Roman"/>
          <w:sz w:val="24"/>
          <w:szCs w:val="24"/>
        </w:rPr>
        <w:t xml:space="preserve"> management system </w:t>
      </w:r>
    </w:p>
    <w:p w14:paraId="2CB77CC4" w14:textId="15477A3C" w:rsidR="00096BD5" w:rsidRPr="00D1399D" w:rsidRDefault="00096BD5" w:rsidP="00D1399D">
      <w:pPr>
        <w:pStyle w:val="BodyText"/>
        <w:numPr>
          <w:ilvl w:val="1"/>
          <w:numId w:val="31"/>
        </w:numPr>
        <w:kinsoku w:val="0"/>
        <w:overflowPunct w:val="0"/>
        <w:ind w:left="1987" w:right="778"/>
        <w:jc w:val="both"/>
        <w:rPr>
          <w:rFonts w:ascii="Times New Roman" w:hAnsi="Times New Roman" w:cs="Times New Roman"/>
          <w:sz w:val="24"/>
          <w:szCs w:val="24"/>
        </w:rPr>
      </w:pPr>
      <w:r w:rsidRPr="00D1399D">
        <w:rPr>
          <w:rFonts w:ascii="Times New Roman" w:hAnsi="Times New Roman" w:cs="Times New Roman"/>
          <w:sz w:val="24"/>
          <w:szCs w:val="24"/>
        </w:rPr>
        <w:t>Procurement</w:t>
      </w:r>
      <w:r w:rsidR="5ADC8D12" w:rsidRPr="00D1399D">
        <w:rPr>
          <w:rFonts w:ascii="Times New Roman" w:hAnsi="Times New Roman" w:cs="Times New Roman"/>
          <w:sz w:val="24"/>
          <w:szCs w:val="24"/>
        </w:rPr>
        <w:t xml:space="preserve"> and suppl</w:t>
      </w:r>
      <w:r w:rsidR="00386A27" w:rsidRPr="00D1399D">
        <w:rPr>
          <w:rFonts w:ascii="Times New Roman" w:hAnsi="Times New Roman" w:cs="Times New Roman"/>
          <w:sz w:val="24"/>
          <w:szCs w:val="24"/>
        </w:rPr>
        <w:t>y</w:t>
      </w:r>
      <w:r w:rsidR="5ADC8D12" w:rsidRPr="00D1399D">
        <w:rPr>
          <w:rFonts w:ascii="Times New Roman" w:hAnsi="Times New Roman" w:cs="Times New Roman"/>
          <w:sz w:val="24"/>
          <w:szCs w:val="24"/>
        </w:rPr>
        <w:t xml:space="preserve"> </w:t>
      </w:r>
      <w:r w:rsidR="1C2191D2" w:rsidRPr="00D1399D">
        <w:rPr>
          <w:rFonts w:ascii="Times New Roman" w:hAnsi="Times New Roman" w:cs="Times New Roman"/>
          <w:sz w:val="24"/>
          <w:szCs w:val="24"/>
        </w:rPr>
        <w:t xml:space="preserve">systems </w:t>
      </w:r>
    </w:p>
    <w:p w14:paraId="163A43C5" w14:textId="77777777" w:rsidR="00096BD5" w:rsidRPr="00D1399D" w:rsidRDefault="00096BD5" w:rsidP="00D1399D">
      <w:pPr>
        <w:pStyle w:val="BodyText"/>
        <w:numPr>
          <w:ilvl w:val="1"/>
          <w:numId w:val="31"/>
        </w:numPr>
        <w:kinsoku w:val="0"/>
        <w:overflowPunct w:val="0"/>
        <w:ind w:left="1987" w:right="778"/>
        <w:jc w:val="both"/>
        <w:rPr>
          <w:rFonts w:ascii="Times New Roman" w:hAnsi="Times New Roman" w:cs="Times New Roman"/>
          <w:sz w:val="24"/>
          <w:szCs w:val="24"/>
        </w:rPr>
      </w:pPr>
      <w:r w:rsidRPr="00D1399D">
        <w:rPr>
          <w:rFonts w:ascii="Times New Roman" w:hAnsi="Times New Roman" w:cs="Times New Roman"/>
          <w:sz w:val="24"/>
          <w:szCs w:val="24"/>
        </w:rPr>
        <w:t>Finance and internal control systems</w:t>
      </w:r>
    </w:p>
    <w:p w14:paraId="5446AADE" w14:textId="12E1734F" w:rsidR="00096BD5" w:rsidRPr="00D1399D" w:rsidRDefault="00096BD5" w:rsidP="00D1399D">
      <w:pPr>
        <w:pStyle w:val="BodyText"/>
        <w:numPr>
          <w:ilvl w:val="1"/>
          <w:numId w:val="31"/>
        </w:numPr>
        <w:kinsoku w:val="0"/>
        <w:overflowPunct w:val="0"/>
        <w:spacing w:after="120"/>
        <w:ind w:left="1987" w:right="778"/>
        <w:jc w:val="both"/>
        <w:rPr>
          <w:rFonts w:ascii="Times New Roman" w:hAnsi="Times New Roman" w:cs="Times New Roman"/>
          <w:sz w:val="24"/>
          <w:szCs w:val="24"/>
        </w:rPr>
      </w:pPr>
      <w:r w:rsidRPr="00D1399D">
        <w:rPr>
          <w:rFonts w:ascii="Times New Roman" w:hAnsi="Times New Roman" w:cs="Times New Roman"/>
          <w:sz w:val="24"/>
          <w:szCs w:val="24"/>
        </w:rPr>
        <w:t xml:space="preserve">Project </w:t>
      </w:r>
      <w:r w:rsidR="02B832F6" w:rsidRPr="00D1399D">
        <w:rPr>
          <w:rFonts w:ascii="Times New Roman" w:hAnsi="Times New Roman" w:cs="Times New Roman"/>
          <w:sz w:val="24"/>
          <w:szCs w:val="24"/>
        </w:rPr>
        <w:t>management and</w:t>
      </w:r>
      <w:r w:rsidR="7B74046A" w:rsidRPr="00D1399D">
        <w:rPr>
          <w:rFonts w:ascii="Times New Roman" w:hAnsi="Times New Roman" w:cs="Times New Roman"/>
          <w:sz w:val="24"/>
          <w:szCs w:val="24"/>
        </w:rPr>
        <w:t xml:space="preserve"> performance management </w:t>
      </w:r>
      <w:r w:rsidR="3A0386F7" w:rsidRPr="00D1399D">
        <w:rPr>
          <w:rFonts w:ascii="Times New Roman" w:hAnsi="Times New Roman" w:cs="Times New Roman"/>
          <w:sz w:val="24"/>
          <w:szCs w:val="24"/>
        </w:rPr>
        <w:t>(M&amp;E) systems</w:t>
      </w:r>
    </w:p>
    <w:p w14:paraId="3615D95F" w14:textId="29BC6504" w:rsidR="00096BD5" w:rsidRPr="00D1399D" w:rsidRDefault="00096BD5" w:rsidP="000F23C7">
      <w:pPr>
        <w:pStyle w:val="BodyText"/>
        <w:numPr>
          <w:ilvl w:val="0"/>
          <w:numId w:val="26"/>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 xml:space="preserve">Shows potential for </w:t>
      </w:r>
      <w:r w:rsidR="00C50DD9" w:rsidRPr="00D1399D">
        <w:rPr>
          <w:rFonts w:ascii="Times New Roman" w:hAnsi="Times New Roman" w:cs="Times New Roman"/>
          <w:sz w:val="24"/>
          <w:szCs w:val="24"/>
        </w:rPr>
        <w:t>SBC/health resilience</w:t>
      </w:r>
      <w:r w:rsidRPr="00D1399D">
        <w:rPr>
          <w:rFonts w:ascii="Times New Roman" w:hAnsi="Times New Roman" w:cs="Times New Roman"/>
          <w:sz w:val="24"/>
          <w:szCs w:val="24"/>
        </w:rPr>
        <w:t xml:space="preserve"> service programming </w:t>
      </w:r>
    </w:p>
    <w:p w14:paraId="7F40D95D" w14:textId="77777777" w:rsidR="00096BD5" w:rsidRPr="00D1399D" w:rsidRDefault="00096BD5" w:rsidP="000F23C7">
      <w:pPr>
        <w:pStyle w:val="BodyText"/>
        <w:numPr>
          <w:ilvl w:val="0"/>
          <w:numId w:val="26"/>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Organizational credibility within the community</w:t>
      </w:r>
    </w:p>
    <w:p w14:paraId="75DFCC67" w14:textId="6E1165DA" w:rsidR="00096BD5" w:rsidRPr="00D1399D" w:rsidRDefault="00096BD5" w:rsidP="000F23C7">
      <w:pPr>
        <w:pStyle w:val="BodyText"/>
        <w:numPr>
          <w:ilvl w:val="0"/>
          <w:numId w:val="26"/>
        </w:numPr>
        <w:kinsoku w:val="0"/>
        <w:overflowPunct w:val="0"/>
        <w:spacing w:after="60" w:line="252" w:lineRule="auto"/>
        <w:ind w:left="1080" w:right="778"/>
        <w:jc w:val="both"/>
        <w:rPr>
          <w:rFonts w:ascii="Times New Roman" w:hAnsi="Times New Roman" w:cs="Times New Roman"/>
          <w:sz w:val="24"/>
          <w:szCs w:val="24"/>
        </w:rPr>
      </w:pPr>
      <w:r w:rsidRPr="00D1399D">
        <w:rPr>
          <w:rFonts w:ascii="Times New Roman" w:hAnsi="Times New Roman" w:cs="Times New Roman"/>
          <w:sz w:val="24"/>
          <w:szCs w:val="24"/>
        </w:rPr>
        <w:t xml:space="preserve">Openness to technical </w:t>
      </w:r>
      <w:r w:rsidR="3D4408D4" w:rsidRPr="00D1399D">
        <w:rPr>
          <w:rFonts w:ascii="Times New Roman" w:hAnsi="Times New Roman" w:cs="Times New Roman"/>
          <w:sz w:val="24"/>
          <w:szCs w:val="24"/>
        </w:rPr>
        <w:t>support and change management</w:t>
      </w:r>
    </w:p>
    <w:p w14:paraId="25F8B383" w14:textId="366AAB7F" w:rsidR="00096BD5" w:rsidRPr="00D1399D" w:rsidRDefault="253024B9" w:rsidP="000F23C7">
      <w:pPr>
        <w:pStyle w:val="BodyText"/>
        <w:numPr>
          <w:ilvl w:val="0"/>
          <w:numId w:val="26"/>
        </w:numPr>
        <w:kinsoku w:val="0"/>
        <w:overflowPunct w:val="0"/>
        <w:spacing w:after="60" w:line="252" w:lineRule="auto"/>
        <w:ind w:left="1080" w:right="778"/>
        <w:jc w:val="both"/>
        <w:rPr>
          <w:rFonts w:ascii="Times New Roman" w:eastAsia="Source Sans Pro" w:hAnsi="Times New Roman" w:cs="Times New Roman"/>
          <w:sz w:val="24"/>
          <w:szCs w:val="24"/>
        </w:rPr>
      </w:pPr>
      <w:r w:rsidRPr="00D1399D">
        <w:rPr>
          <w:rFonts w:ascii="Times New Roman" w:hAnsi="Times New Roman" w:cs="Times New Roman"/>
          <w:sz w:val="24"/>
          <w:szCs w:val="24"/>
        </w:rPr>
        <w:t xml:space="preserve">Level of </w:t>
      </w:r>
      <w:r w:rsidR="00894C8E" w:rsidRPr="00D1399D">
        <w:rPr>
          <w:rFonts w:ascii="Times New Roman" w:hAnsi="Times New Roman" w:cs="Times New Roman"/>
          <w:sz w:val="24"/>
          <w:szCs w:val="24"/>
        </w:rPr>
        <w:t>c</w:t>
      </w:r>
      <w:r w:rsidR="00096BD5" w:rsidRPr="00D1399D">
        <w:rPr>
          <w:rFonts w:ascii="Times New Roman" w:hAnsi="Times New Roman" w:cs="Times New Roman"/>
          <w:sz w:val="24"/>
          <w:szCs w:val="24"/>
        </w:rPr>
        <w:t xml:space="preserve">apacity </w:t>
      </w:r>
      <w:r w:rsidR="00894C8E" w:rsidRPr="00D1399D">
        <w:rPr>
          <w:rFonts w:ascii="Times New Roman" w:hAnsi="Times New Roman" w:cs="Times New Roman"/>
          <w:sz w:val="24"/>
          <w:szCs w:val="24"/>
        </w:rPr>
        <w:t>strengthening</w:t>
      </w:r>
      <w:r w:rsidR="00096BD5" w:rsidRPr="00D1399D">
        <w:rPr>
          <w:rFonts w:ascii="Times New Roman" w:hAnsi="Times New Roman" w:cs="Times New Roman"/>
          <w:sz w:val="24"/>
          <w:szCs w:val="24"/>
        </w:rPr>
        <w:t xml:space="preserve"> needs in relation to time necessary </w:t>
      </w:r>
      <w:r w:rsidR="00CF271D" w:rsidRPr="00D1399D">
        <w:rPr>
          <w:rFonts w:ascii="Times New Roman" w:hAnsi="Times New Roman" w:cs="Times New Roman"/>
          <w:sz w:val="24"/>
          <w:szCs w:val="24"/>
        </w:rPr>
        <w:t>for</w:t>
      </w:r>
      <w:r w:rsidR="00096BD5" w:rsidRPr="00D1399D">
        <w:rPr>
          <w:rFonts w:ascii="Times New Roman" w:hAnsi="Times New Roman" w:cs="Times New Roman"/>
          <w:sz w:val="24"/>
          <w:szCs w:val="24"/>
        </w:rPr>
        <w:t xml:space="preserve"> </w:t>
      </w:r>
      <w:r w:rsidR="63CBC185" w:rsidRPr="00D1399D">
        <w:rPr>
          <w:rFonts w:ascii="Times New Roman" w:hAnsi="Times New Roman" w:cs="Times New Roman"/>
          <w:sz w:val="24"/>
          <w:szCs w:val="24"/>
        </w:rPr>
        <w:t>results.</w:t>
      </w:r>
    </w:p>
    <w:p w14:paraId="7A112E86" w14:textId="77777777" w:rsidR="00096BD5" w:rsidRPr="00A14EBB" w:rsidRDefault="00096BD5" w:rsidP="00CF271D">
      <w:pPr>
        <w:pStyle w:val="BodyText"/>
        <w:kinsoku w:val="0"/>
        <w:overflowPunct w:val="0"/>
        <w:spacing w:after="120" w:line="252" w:lineRule="auto"/>
        <w:ind w:left="0"/>
        <w:rPr>
          <w:rFonts w:ascii="Times New Roman" w:hAnsi="Times New Roman" w:cs="Times New Roman"/>
        </w:rPr>
      </w:pPr>
    </w:p>
    <w:p w14:paraId="0032C019" w14:textId="51FFBA5E" w:rsidR="00096BD5" w:rsidRPr="008B3CDF" w:rsidRDefault="0091568A" w:rsidP="00096BD5">
      <w:pPr>
        <w:pStyle w:val="Heading2"/>
        <w:spacing w:before="0" w:after="120"/>
        <w:rPr>
          <w:rFonts w:ascii="Times New Roman" w:hAnsi="Times New Roman" w:cs="Times New Roman"/>
          <w:sz w:val="24"/>
          <w:szCs w:val="24"/>
          <w:u w:val="single"/>
        </w:rPr>
      </w:pPr>
      <w:bookmarkStart w:id="32" w:name="_Toc74051816"/>
      <w:bookmarkStart w:id="33" w:name="_Toc83836821"/>
      <w:r w:rsidRPr="008B3CDF">
        <w:rPr>
          <w:rFonts w:ascii="Times New Roman" w:hAnsi="Times New Roman" w:cs="Times New Roman"/>
          <w:sz w:val="24"/>
          <w:szCs w:val="24"/>
          <w:u w:val="single"/>
        </w:rPr>
        <w:t>BUDGET</w:t>
      </w:r>
      <w:r w:rsidR="00096BD5" w:rsidRPr="008B3CDF">
        <w:rPr>
          <w:rFonts w:ascii="Times New Roman" w:hAnsi="Times New Roman" w:cs="Times New Roman"/>
          <w:sz w:val="24"/>
          <w:szCs w:val="24"/>
          <w:u w:val="single"/>
        </w:rPr>
        <w:t xml:space="preserve"> (10 </w:t>
      </w:r>
      <w:bookmarkStart w:id="34" w:name="_Toc73949552"/>
      <w:r w:rsidR="00096BD5" w:rsidRPr="008B3CDF">
        <w:rPr>
          <w:rFonts w:ascii="Times New Roman" w:hAnsi="Times New Roman" w:cs="Times New Roman"/>
          <w:sz w:val="24"/>
          <w:szCs w:val="24"/>
          <w:u w:val="single"/>
        </w:rPr>
        <w:t>POINTS)</w:t>
      </w:r>
      <w:bookmarkEnd w:id="32"/>
      <w:bookmarkEnd w:id="33"/>
      <w:bookmarkEnd w:id="34"/>
    </w:p>
    <w:p w14:paraId="36002479" w14:textId="74D9BE5B" w:rsidR="00096BD5" w:rsidRPr="00D1399D" w:rsidRDefault="00403ECD" w:rsidP="00D1399D">
      <w:pPr>
        <w:pStyle w:val="BodyText"/>
        <w:rPr>
          <w:rFonts w:ascii="Times New Roman" w:hAnsi="Times New Roman" w:cs="Times New Roman"/>
          <w:sz w:val="24"/>
          <w:szCs w:val="24"/>
        </w:rPr>
      </w:pPr>
      <w:r>
        <w:rPr>
          <w:rFonts w:ascii="Times New Roman" w:hAnsi="Times New Roman" w:cs="Times New Roman"/>
          <w:sz w:val="24"/>
          <w:szCs w:val="24"/>
        </w:rPr>
        <w:t>A detailed</w:t>
      </w:r>
      <w:r w:rsidR="0091568A" w:rsidRPr="00D1399D">
        <w:rPr>
          <w:rFonts w:ascii="Times New Roman" w:hAnsi="Times New Roman" w:cs="Times New Roman"/>
          <w:sz w:val="24"/>
          <w:szCs w:val="24"/>
        </w:rPr>
        <w:t xml:space="preserve"> </w:t>
      </w:r>
      <w:r w:rsidR="000802AE" w:rsidRPr="00D1399D">
        <w:rPr>
          <w:rFonts w:ascii="Times New Roman" w:hAnsi="Times New Roman" w:cs="Times New Roman"/>
          <w:sz w:val="24"/>
          <w:szCs w:val="24"/>
        </w:rPr>
        <w:t>budget</w:t>
      </w:r>
      <w:r w:rsidR="006B4717">
        <w:rPr>
          <w:rFonts w:ascii="Times New Roman" w:hAnsi="Times New Roman" w:cs="Times New Roman"/>
          <w:sz w:val="24"/>
          <w:szCs w:val="24"/>
        </w:rPr>
        <w:t xml:space="preserve"> demonstrating the lowest possible cost</w:t>
      </w:r>
      <w:r w:rsidR="000802AE" w:rsidRPr="00D1399D">
        <w:rPr>
          <w:rFonts w:ascii="Times New Roman" w:hAnsi="Times New Roman" w:cs="Times New Roman"/>
          <w:sz w:val="24"/>
          <w:szCs w:val="24"/>
        </w:rPr>
        <w:t xml:space="preserve"> </w:t>
      </w:r>
      <w:r>
        <w:rPr>
          <w:rFonts w:ascii="Times New Roman" w:hAnsi="Times New Roman" w:cs="Times New Roman"/>
          <w:sz w:val="24"/>
          <w:szCs w:val="24"/>
        </w:rPr>
        <w:t>within the total amount availabl</w:t>
      </w:r>
      <w:r w:rsidR="006B4717">
        <w:rPr>
          <w:rFonts w:ascii="Times New Roman" w:hAnsi="Times New Roman" w:cs="Times New Roman"/>
          <w:sz w:val="24"/>
          <w:szCs w:val="24"/>
        </w:rPr>
        <w:t xml:space="preserve">e </w:t>
      </w:r>
      <w:r w:rsidR="006B4717" w:rsidRPr="006B4717">
        <w:rPr>
          <w:rFonts w:ascii="Times New Roman" w:hAnsi="Times New Roman" w:cs="Times New Roman"/>
          <w:i/>
          <w:iCs/>
          <w:sz w:val="24"/>
          <w:szCs w:val="24"/>
        </w:rPr>
        <w:t>(stated above under “Application Instructions” section)</w:t>
      </w:r>
      <w:r>
        <w:rPr>
          <w:rFonts w:ascii="Times New Roman" w:hAnsi="Times New Roman" w:cs="Times New Roman"/>
          <w:sz w:val="24"/>
          <w:szCs w:val="24"/>
        </w:rPr>
        <w:t xml:space="preserve"> </w:t>
      </w:r>
      <w:r w:rsidR="000802AE" w:rsidRPr="00D1399D">
        <w:rPr>
          <w:rFonts w:ascii="Times New Roman" w:hAnsi="Times New Roman" w:cs="Times New Roman"/>
          <w:sz w:val="24"/>
          <w:szCs w:val="24"/>
        </w:rPr>
        <w:t>is requested to demonstrate the applicant’s ability to provide quality services</w:t>
      </w:r>
      <w:r w:rsidR="00D0401B" w:rsidRPr="00D1399D">
        <w:rPr>
          <w:rFonts w:ascii="Times New Roman" w:hAnsi="Times New Roman" w:cs="Times New Roman"/>
          <w:sz w:val="24"/>
          <w:szCs w:val="24"/>
        </w:rPr>
        <w:t xml:space="preserve"> that emphasize value for money</w:t>
      </w:r>
      <w:r w:rsidR="000802AE" w:rsidRPr="00D1399D">
        <w:rPr>
          <w:rFonts w:ascii="Times New Roman" w:hAnsi="Times New Roman" w:cs="Times New Roman"/>
          <w:sz w:val="24"/>
          <w:szCs w:val="24"/>
        </w:rPr>
        <w:t xml:space="preserve">. </w:t>
      </w:r>
      <w:r w:rsidR="00FA482D" w:rsidRPr="00D1399D">
        <w:rPr>
          <w:rFonts w:ascii="Times New Roman" w:hAnsi="Times New Roman" w:cs="Times New Roman"/>
          <w:sz w:val="24"/>
          <w:szCs w:val="24"/>
        </w:rPr>
        <w:t xml:space="preserve">The budget </w:t>
      </w:r>
      <w:r w:rsidR="006B4717" w:rsidRPr="00D1399D">
        <w:rPr>
          <w:rFonts w:ascii="Times New Roman" w:hAnsi="Times New Roman" w:cs="Times New Roman"/>
          <w:sz w:val="24"/>
          <w:szCs w:val="24"/>
        </w:rPr>
        <w:t>sh</w:t>
      </w:r>
      <w:r w:rsidR="006B4717">
        <w:rPr>
          <w:rFonts w:ascii="Times New Roman" w:hAnsi="Times New Roman" w:cs="Times New Roman"/>
          <w:sz w:val="24"/>
          <w:szCs w:val="24"/>
        </w:rPr>
        <w:t>all</w:t>
      </w:r>
      <w:r w:rsidR="006B4717" w:rsidRPr="00D1399D">
        <w:rPr>
          <w:rFonts w:ascii="Times New Roman" w:hAnsi="Times New Roman" w:cs="Times New Roman"/>
          <w:sz w:val="24"/>
          <w:szCs w:val="24"/>
        </w:rPr>
        <w:t xml:space="preserve"> </w:t>
      </w:r>
      <w:r w:rsidR="00FA482D" w:rsidRPr="00D1399D">
        <w:rPr>
          <w:rFonts w:ascii="Times New Roman" w:hAnsi="Times New Roman" w:cs="Times New Roman"/>
          <w:sz w:val="24"/>
          <w:szCs w:val="24"/>
        </w:rPr>
        <w:t xml:space="preserve">be </w:t>
      </w:r>
      <w:r w:rsidR="006B4717">
        <w:rPr>
          <w:rFonts w:ascii="Times New Roman" w:hAnsi="Times New Roman" w:cs="Times New Roman"/>
          <w:sz w:val="24"/>
          <w:szCs w:val="24"/>
        </w:rPr>
        <w:t xml:space="preserve">formed in accordance with the Budgeting Guidelines section below and shall be </w:t>
      </w:r>
      <w:r w:rsidR="00FA482D" w:rsidRPr="00D1399D">
        <w:rPr>
          <w:rFonts w:ascii="Times New Roman" w:hAnsi="Times New Roman" w:cs="Times New Roman"/>
          <w:sz w:val="24"/>
          <w:szCs w:val="24"/>
        </w:rPr>
        <w:t xml:space="preserve">based on </w:t>
      </w:r>
      <w:r w:rsidR="006B4717">
        <w:rPr>
          <w:rFonts w:ascii="Times New Roman" w:hAnsi="Times New Roman" w:cs="Times New Roman"/>
          <w:sz w:val="24"/>
          <w:szCs w:val="24"/>
        </w:rPr>
        <w:t xml:space="preserve">your </w:t>
      </w:r>
      <w:r w:rsidR="00FA482D" w:rsidRPr="00D1399D">
        <w:rPr>
          <w:rFonts w:ascii="Times New Roman" w:hAnsi="Times New Roman" w:cs="Times New Roman"/>
          <w:sz w:val="24"/>
          <w:szCs w:val="24"/>
        </w:rPr>
        <w:t xml:space="preserve">previous experience and programming. </w:t>
      </w:r>
      <w:r w:rsidR="00096BD5" w:rsidRPr="00D1399D">
        <w:rPr>
          <w:rFonts w:ascii="Times New Roman" w:hAnsi="Times New Roman" w:cs="Times New Roman"/>
          <w:sz w:val="24"/>
          <w:szCs w:val="24"/>
        </w:rPr>
        <w:t>The</w:t>
      </w:r>
      <w:r w:rsidR="00D0401B" w:rsidRPr="00D1399D">
        <w:rPr>
          <w:rFonts w:ascii="Times New Roman" w:hAnsi="Times New Roman" w:cs="Times New Roman"/>
          <w:sz w:val="24"/>
          <w:szCs w:val="24"/>
        </w:rPr>
        <w:t xml:space="preserve"> budget</w:t>
      </w:r>
      <w:r w:rsidR="00096BD5" w:rsidRPr="00D1399D">
        <w:rPr>
          <w:rFonts w:ascii="Times New Roman" w:hAnsi="Times New Roman" w:cs="Times New Roman"/>
          <w:sz w:val="24"/>
          <w:szCs w:val="24"/>
        </w:rPr>
        <w:t xml:space="preserve"> will be evaluated for realism, reasonab</w:t>
      </w:r>
      <w:r w:rsidR="000346D3" w:rsidRPr="00D1399D">
        <w:rPr>
          <w:rFonts w:ascii="Times New Roman" w:hAnsi="Times New Roman" w:cs="Times New Roman"/>
          <w:sz w:val="24"/>
          <w:szCs w:val="24"/>
        </w:rPr>
        <w:t>ility</w:t>
      </w:r>
      <w:r w:rsidR="00096BD5" w:rsidRPr="00D1399D">
        <w:rPr>
          <w:rFonts w:ascii="Times New Roman" w:hAnsi="Times New Roman" w:cs="Times New Roman"/>
          <w:sz w:val="24"/>
          <w:szCs w:val="24"/>
        </w:rPr>
        <w:t>, allocability, allowability</w:t>
      </w:r>
      <w:r w:rsidR="000346D3" w:rsidRPr="00D1399D">
        <w:rPr>
          <w:rFonts w:ascii="Times New Roman" w:hAnsi="Times New Roman" w:cs="Times New Roman"/>
          <w:sz w:val="24"/>
          <w:szCs w:val="24"/>
        </w:rPr>
        <w:t>,</w:t>
      </w:r>
      <w:r w:rsidR="00096BD5" w:rsidRPr="00D1399D">
        <w:rPr>
          <w:rFonts w:ascii="Times New Roman" w:hAnsi="Times New Roman" w:cs="Times New Roman"/>
          <w:sz w:val="24"/>
          <w:szCs w:val="24"/>
        </w:rPr>
        <w:t xml:space="preserve"> and cost-effectiveness. </w:t>
      </w:r>
    </w:p>
    <w:p w14:paraId="2D326936" w14:textId="77777777" w:rsidR="008C6091" w:rsidRPr="00D1399D" w:rsidRDefault="008C6091" w:rsidP="008B3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Times New Roman" w:hAnsi="Times New Roman" w:cs="Times New Roman"/>
          <w:sz w:val="24"/>
          <w:szCs w:val="24"/>
        </w:rPr>
      </w:pPr>
    </w:p>
    <w:p w14:paraId="1B17641D" w14:textId="77777777" w:rsidR="006B4717" w:rsidRDefault="006B4717">
      <w:pPr>
        <w:widowControl/>
        <w:autoSpaceDE/>
        <w:autoSpaceDN/>
        <w:adjustRightInd/>
        <w:rPr>
          <w:rFonts w:ascii="Times New Roman" w:hAnsi="Times New Roman" w:cs="Times New Roman"/>
          <w:b/>
          <w:bCs/>
          <w:color w:val="6F1F82"/>
          <w:sz w:val="32"/>
          <w:szCs w:val="32"/>
        </w:rPr>
      </w:pPr>
      <w:bookmarkStart w:id="35" w:name="_heading=h.3znysh7" w:colFirst="0" w:colLast="0"/>
      <w:bookmarkStart w:id="36" w:name="_Toc74051817"/>
      <w:bookmarkStart w:id="37" w:name="_Toc83836822"/>
      <w:bookmarkEnd w:id="35"/>
      <w:r>
        <w:rPr>
          <w:rFonts w:ascii="Times New Roman" w:hAnsi="Times New Roman" w:cs="Times New Roman"/>
        </w:rPr>
        <w:br w:type="page"/>
      </w:r>
    </w:p>
    <w:p w14:paraId="28B523A3" w14:textId="1B5B5D4F" w:rsidR="00F50C4E" w:rsidRPr="00A14EBB" w:rsidRDefault="00F50C4E" w:rsidP="00F50C4E">
      <w:pPr>
        <w:pStyle w:val="Heading1"/>
        <w:spacing w:before="120" w:after="120"/>
        <w:rPr>
          <w:rFonts w:ascii="Times New Roman" w:hAnsi="Times New Roman" w:cs="Times New Roman"/>
        </w:rPr>
      </w:pPr>
      <w:r w:rsidRPr="00A14EBB">
        <w:rPr>
          <w:rFonts w:ascii="Times New Roman" w:hAnsi="Times New Roman" w:cs="Times New Roman"/>
        </w:rPr>
        <w:lastRenderedPageBreak/>
        <w:t>RESPONDING TO THE RFA</w:t>
      </w:r>
      <w:bookmarkEnd w:id="36"/>
      <w:bookmarkEnd w:id="37"/>
    </w:p>
    <w:p w14:paraId="4824E6E7" w14:textId="77777777" w:rsidR="00F50C4E" w:rsidRPr="005C7CD7" w:rsidRDefault="00F50C4E" w:rsidP="00804B7C">
      <w:pPr>
        <w:pStyle w:val="BodyText"/>
        <w:rPr>
          <w:rFonts w:ascii="Times New Roman" w:hAnsi="Times New Roman" w:cs="Times New Roman"/>
          <w:sz w:val="24"/>
          <w:szCs w:val="24"/>
          <w:lang w:val="en-GB"/>
        </w:rPr>
      </w:pPr>
    </w:p>
    <w:p w14:paraId="4ABAF8B8" w14:textId="77777777" w:rsidR="00F50C4E" w:rsidRPr="007E2300" w:rsidRDefault="00F50C4E" w:rsidP="00530D29">
      <w:pPr>
        <w:pStyle w:val="BodyText"/>
        <w:jc w:val="both"/>
        <w:rPr>
          <w:rFonts w:ascii="Times New Roman" w:hAnsi="Times New Roman" w:cs="Times New Roman"/>
          <w:sz w:val="24"/>
          <w:szCs w:val="24"/>
          <w:lang w:val="en-GB"/>
        </w:rPr>
      </w:pPr>
      <w:r w:rsidRPr="007E2300">
        <w:rPr>
          <w:rFonts w:ascii="Times New Roman" w:hAnsi="Times New Roman" w:cs="Times New Roman"/>
          <w:sz w:val="24"/>
          <w:szCs w:val="24"/>
          <w:lang w:val="en-GB"/>
        </w:rPr>
        <w:t>Applications shall be submitted in two separate parts: (a) technical and (b) financial.</w:t>
      </w:r>
      <w:r w:rsidRPr="007E2300">
        <w:rPr>
          <w:rFonts w:ascii="Times New Roman" w:hAnsi="Times New Roman" w:cs="Times New Roman"/>
          <w:sz w:val="24"/>
          <w:szCs w:val="24"/>
          <w:lang w:val="en-GB"/>
        </w:rPr>
        <w:tab/>
      </w:r>
    </w:p>
    <w:p w14:paraId="01E48BA8" w14:textId="77777777" w:rsidR="00F50C4E" w:rsidRPr="007E2300" w:rsidRDefault="00F50C4E" w:rsidP="00530D29">
      <w:pPr>
        <w:pStyle w:val="BodyText"/>
        <w:jc w:val="both"/>
        <w:rPr>
          <w:rFonts w:ascii="Times New Roman" w:hAnsi="Times New Roman" w:cs="Times New Roman"/>
          <w:sz w:val="24"/>
          <w:szCs w:val="24"/>
        </w:rPr>
      </w:pPr>
    </w:p>
    <w:p w14:paraId="37CE5338" w14:textId="039A8F5C"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sz w:val="24"/>
          <w:szCs w:val="24"/>
        </w:rPr>
        <w:t xml:space="preserve">The </w:t>
      </w:r>
      <w:r w:rsidR="00E069A1" w:rsidRPr="007E2300">
        <w:rPr>
          <w:rFonts w:ascii="Times New Roman" w:hAnsi="Times New Roman" w:cs="Times New Roman"/>
          <w:b/>
          <w:bCs/>
          <w:sz w:val="24"/>
          <w:szCs w:val="24"/>
        </w:rPr>
        <w:t>TECHNICAL APPLICATION</w:t>
      </w:r>
      <w:r w:rsidRPr="007E2300">
        <w:rPr>
          <w:rFonts w:ascii="Times New Roman" w:hAnsi="Times New Roman" w:cs="Times New Roman"/>
          <w:sz w:val="24"/>
          <w:szCs w:val="24"/>
        </w:rPr>
        <w:t xml:space="preserve"> must include the following:</w:t>
      </w:r>
    </w:p>
    <w:p w14:paraId="015B651D" w14:textId="77777777" w:rsidR="00F50C4E" w:rsidRPr="007E2300" w:rsidRDefault="00F50C4E" w:rsidP="00530D29">
      <w:pPr>
        <w:jc w:val="both"/>
        <w:rPr>
          <w:rFonts w:ascii="Times New Roman" w:hAnsi="Times New Roman" w:cs="Times New Roman"/>
          <w:sz w:val="24"/>
          <w:szCs w:val="24"/>
        </w:rPr>
      </w:pPr>
    </w:p>
    <w:p w14:paraId="2A42C4E1" w14:textId="1E91E5D7"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TECHNICAL PROPOSAL – </w:t>
      </w:r>
      <w:r w:rsidRPr="007E2300">
        <w:rPr>
          <w:rFonts w:ascii="Times New Roman" w:hAnsi="Times New Roman" w:cs="Times New Roman"/>
          <w:sz w:val="24"/>
          <w:szCs w:val="24"/>
        </w:rPr>
        <w:t xml:space="preserve">The technical proposal must be provided electronically, within the following: </w:t>
      </w:r>
    </w:p>
    <w:p w14:paraId="5E87C02F" w14:textId="509D405E" w:rsidR="00F50C4E" w:rsidRPr="007E2300" w:rsidRDefault="00F50C4E" w:rsidP="00530D29">
      <w:pPr>
        <w:ind w:left="360"/>
        <w:jc w:val="both"/>
        <w:rPr>
          <w:rFonts w:ascii="Times New Roman" w:hAnsi="Times New Roman" w:cs="Times New Roman"/>
          <w:sz w:val="24"/>
          <w:szCs w:val="24"/>
        </w:rPr>
      </w:pPr>
    </w:p>
    <w:p w14:paraId="18E4A541" w14:textId="02B70E56" w:rsidR="00F50C4E" w:rsidRPr="007E2300" w:rsidRDefault="00F50C4E" w:rsidP="00530D29">
      <w:pPr>
        <w:pStyle w:val="BodyText"/>
        <w:numPr>
          <w:ilvl w:val="0"/>
          <w:numId w:val="41"/>
        </w:numPr>
        <w:jc w:val="both"/>
        <w:rPr>
          <w:rFonts w:ascii="Times New Roman" w:hAnsi="Times New Roman" w:cs="Times New Roman"/>
          <w:sz w:val="24"/>
          <w:szCs w:val="24"/>
        </w:rPr>
      </w:pPr>
      <w:r w:rsidRPr="007E2300">
        <w:rPr>
          <w:rFonts w:ascii="Times New Roman" w:hAnsi="Times New Roman" w:cs="Times New Roman"/>
          <w:sz w:val="24"/>
          <w:szCs w:val="24"/>
        </w:rPr>
        <w:t xml:space="preserve">COVER LETTER – limited to one page, confirming the </w:t>
      </w:r>
      <w:r w:rsidR="00AD4DCF" w:rsidRPr="007E2300">
        <w:rPr>
          <w:rFonts w:ascii="Times New Roman" w:hAnsi="Times New Roman" w:cs="Times New Roman"/>
          <w:sz w:val="24"/>
          <w:szCs w:val="24"/>
        </w:rPr>
        <w:t>entity’s</w:t>
      </w:r>
      <w:r w:rsidRPr="007E2300">
        <w:rPr>
          <w:rFonts w:ascii="Times New Roman" w:hAnsi="Times New Roman" w:cs="Times New Roman"/>
          <w:sz w:val="24"/>
          <w:szCs w:val="24"/>
        </w:rPr>
        <w:t xml:space="preserve"> interest in collaborating with IMA under the MIHR project. The cover letter shall incorporate the following:</w:t>
      </w:r>
    </w:p>
    <w:p w14:paraId="7C8E6282" w14:textId="77777777" w:rsidR="00804B7C" w:rsidRPr="007E2300" w:rsidRDefault="00F50C4E" w:rsidP="00530D29">
      <w:pPr>
        <w:pStyle w:val="BodyText"/>
        <w:numPr>
          <w:ilvl w:val="0"/>
          <w:numId w:val="35"/>
        </w:numPr>
        <w:jc w:val="both"/>
        <w:rPr>
          <w:rFonts w:ascii="Times New Roman" w:hAnsi="Times New Roman" w:cs="Times New Roman"/>
          <w:sz w:val="24"/>
          <w:szCs w:val="24"/>
        </w:rPr>
      </w:pPr>
      <w:r w:rsidRPr="007E2300">
        <w:rPr>
          <w:rFonts w:ascii="Times New Roman" w:hAnsi="Times New Roman" w:cs="Times New Roman"/>
          <w:sz w:val="24"/>
          <w:szCs w:val="24"/>
        </w:rPr>
        <w:t>The RFA number</w:t>
      </w:r>
    </w:p>
    <w:p w14:paraId="58197CB8" w14:textId="2440BA4A" w:rsidR="00804B7C" w:rsidRPr="007E2300" w:rsidRDefault="00F50C4E" w:rsidP="00530D29">
      <w:pPr>
        <w:pStyle w:val="BodyText"/>
        <w:numPr>
          <w:ilvl w:val="0"/>
          <w:numId w:val="35"/>
        </w:numPr>
        <w:jc w:val="both"/>
        <w:rPr>
          <w:rFonts w:ascii="Times New Roman" w:hAnsi="Times New Roman" w:cs="Times New Roman"/>
          <w:sz w:val="24"/>
          <w:szCs w:val="24"/>
        </w:rPr>
      </w:pPr>
      <w:r w:rsidRPr="007E2300">
        <w:rPr>
          <w:rFonts w:ascii="Times New Roman" w:hAnsi="Times New Roman" w:cs="Times New Roman"/>
          <w:sz w:val="24"/>
          <w:szCs w:val="24"/>
        </w:rPr>
        <w:t xml:space="preserve">Proposal submission date </w:t>
      </w:r>
    </w:p>
    <w:p w14:paraId="3706729E" w14:textId="043AA281" w:rsidR="00804B7C" w:rsidRPr="007E2300" w:rsidRDefault="00F50C4E" w:rsidP="00530D29">
      <w:pPr>
        <w:pStyle w:val="BodyText"/>
        <w:numPr>
          <w:ilvl w:val="0"/>
          <w:numId w:val="35"/>
        </w:numPr>
        <w:jc w:val="both"/>
        <w:rPr>
          <w:rFonts w:ascii="Times New Roman" w:hAnsi="Times New Roman" w:cs="Times New Roman"/>
          <w:sz w:val="24"/>
          <w:szCs w:val="24"/>
        </w:rPr>
      </w:pPr>
      <w:r w:rsidRPr="007E2300">
        <w:rPr>
          <w:rFonts w:ascii="Times New Roman" w:hAnsi="Times New Roman" w:cs="Times New Roman"/>
          <w:sz w:val="24"/>
          <w:szCs w:val="24"/>
        </w:rPr>
        <w:t>Offeror’s legal name, address, a phone number, and information about an authorized point of contact, including the individual’s name and title with the applicant organization, email address and a phone number</w:t>
      </w:r>
    </w:p>
    <w:p w14:paraId="4FC6B8CC" w14:textId="79ED2C76" w:rsidR="00F50C4E" w:rsidRPr="007E2300" w:rsidRDefault="00F50C4E" w:rsidP="00530D29">
      <w:pPr>
        <w:pStyle w:val="BodyText"/>
        <w:numPr>
          <w:ilvl w:val="0"/>
          <w:numId w:val="35"/>
        </w:numPr>
        <w:jc w:val="both"/>
        <w:rPr>
          <w:rFonts w:ascii="Times New Roman" w:hAnsi="Times New Roman" w:cs="Times New Roman"/>
          <w:sz w:val="24"/>
          <w:szCs w:val="24"/>
        </w:rPr>
      </w:pPr>
      <w:r w:rsidRPr="007E2300">
        <w:rPr>
          <w:rFonts w:ascii="Times New Roman" w:hAnsi="Times New Roman" w:cs="Times New Roman"/>
          <w:sz w:val="24"/>
          <w:szCs w:val="24"/>
        </w:rPr>
        <w:t>DUNS number</w:t>
      </w:r>
      <w:r w:rsidR="00804B7C" w:rsidRPr="007E2300">
        <w:rPr>
          <w:rFonts w:ascii="Times New Roman" w:hAnsi="Times New Roman" w:cs="Times New Roman"/>
          <w:sz w:val="24"/>
          <w:szCs w:val="24"/>
        </w:rPr>
        <w:t xml:space="preserve"> </w:t>
      </w:r>
      <w:r w:rsidR="00DD1F0B" w:rsidRPr="007E2300">
        <w:rPr>
          <w:rFonts w:ascii="Times New Roman" w:hAnsi="Times New Roman" w:cs="Times New Roman"/>
          <w:sz w:val="24"/>
          <w:szCs w:val="24"/>
        </w:rPr>
        <w:t>–</w:t>
      </w:r>
      <w:r w:rsidR="00804B7C" w:rsidRPr="007E2300">
        <w:rPr>
          <w:rFonts w:ascii="Times New Roman" w:hAnsi="Times New Roman" w:cs="Times New Roman"/>
          <w:sz w:val="24"/>
          <w:szCs w:val="24"/>
        </w:rPr>
        <w:t xml:space="preserve"> </w:t>
      </w:r>
      <w:r w:rsidR="00DD1F0B" w:rsidRPr="007E2300">
        <w:rPr>
          <w:rFonts w:ascii="Times New Roman" w:hAnsi="Times New Roman" w:cs="Times New Roman"/>
          <w:sz w:val="24"/>
          <w:szCs w:val="24"/>
        </w:rPr>
        <w:t>applicants</w:t>
      </w:r>
      <w:r w:rsidRPr="007E2300">
        <w:rPr>
          <w:rFonts w:ascii="Times New Roman" w:hAnsi="Times New Roman" w:cs="Times New Roman"/>
          <w:sz w:val="24"/>
          <w:szCs w:val="24"/>
        </w:rPr>
        <w:t xml:space="preserve"> must poses/obtain a Data Universal Numbering System (DUNS) number</w:t>
      </w:r>
    </w:p>
    <w:p w14:paraId="15AC3B1C" w14:textId="77777777" w:rsidR="00F50C4E" w:rsidRPr="007E2300" w:rsidRDefault="00F50C4E" w:rsidP="00530D29">
      <w:pPr>
        <w:ind w:left="360"/>
        <w:jc w:val="both"/>
        <w:rPr>
          <w:rFonts w:ascii="Times New Roman" w:hAnsi="Times New Roman" w:cs="Times New Roman"/>
          <w:b/>
          <w:bCs/>
          <w:sz w:val="24"/>
          <w:szCs w:val="24"/>
        </w:rPr>
      </w:pPr>
    </w:p>
    <w:p w14:paraId="716A4C47" w14:textId="6C28406F" w:rsidR="00804B7C" w:rsidRPr="007E2300" w:rsidRDefault="00F50C4E" w:rsidP="00530D29">
      <w:pPr>
        <w:pStyle w:val="BodyText"/>
        <w:numPr>
          <w:ilvl w:val="0"/>
          <w:numId w:val="41"/>
        </w:numPr>
        <w:jc w:val="both"/>
        <w:rPr>
          <w:rFonts w:ascii="Times New Roman" w:hAnsi="Times New Roman" w:cs="Times New Roman"/>
          <w:sz w:val="24"/>
          <w:szCs w:val="24"/>
        </w:rPr>
      </w:pPr>
      <w:r w:rsidRPr="007E2300">
        <w:rPr>
          <w:rFonts w:ascii="Times New Roman" w:hAnsi="Times New Roman" w:cs="Times New Roman"/>
          <w:sz w:val="24"/>
          <w:szCs w:val="24"/>
        </w:rPr>
        <w:t>TECHNICAL SECTION</w:t>
      </w:r>
      <w:r w:rsidRPr="007E2300">
        <w:rPr>
          <w:rFonts w:ascii="Times New Roman" w:hAnsi="Times New Roman" w:cs="Times New Roman"/>
          <w:b/>
          <w:bCs/>
          <w:i/>
          <w:iCs/>
          <w:sz w:val="24"/>
          <w:szCs w:val="24"/>
        </w:rPr>
        <w:t xml:space="preserve"> </w:t>
      </w:r>
      <w:r w:rsidRPr="007E2300">
        <w:rPr>
          <w:rFonts w:ascii="Times New Roman" w:hAnsi="Times New Roman" w:cs="Times New Roman"/>
          <w:sz w:val="24"/>
          <w:szCs w:val="24"/>
        </w:rPr>
        <w:t>– not to exceed 1</w:t>
      </w:r>
      <w:r w:rsidR="00390C19" w:rsidRPr="007E2300">
        <w:rPr>
          <w:rFonts w:ascii="Times New Roman" w:hAnsi="Times New Roman" w:cs="Times New Roman"/>
          <w:sz w:val="24"/>
          <w:szCs w:val="24"/>
        </w:rPr>
        <w:t>0</w:t>
      </w:r>
      <w:r w:rsidRPr="007E2300">
        <w:rPr>
          <w:rFonts w:ascii="Times New Roman" w:hAnsi="Times New Roman" w:cs="Times New Roman"/>
          <w:sz w:val="24"/>
          <w:szCs w:val="24"/>
        </w:rPr>
        <w:t xml:space="preserve"> pages in length</w:t>
      </w:r>
      <w:r w:rsidR="007B1A22" w:rsidRPr="007E2300">
        <w:rPr>
          <w:rFonts w:ascii="Times New Roman" w:hAnsi="Times New Roman" w:cs="Times New Roman"/>
          <w:sz w:val="24"/>
          <w:szCs w:val="24"/>
        </w:rPr>
        <w:t>, however</w:t>
      </w:r>
      <w:r w:rsidR="00D1399D" w:rsidRPr="007E2300">
        <w:rPr>
          <w:rFonts w:ascii="Times New Roman" w:hAnsi="Times New Roman" w:cs="Times New Roman"/>
          <w:sz w:val="24"/>
          <w:szCs w:val="24"/>
        </w:rPr>
        <w:t>,</w:t>
      </w:r>
      <w:r w:rsidR="007B1A22" w:rsidRPr="007E2300">
        <w:rPr>
          <w:rFonts w:ascii="Times New Roman" w:hAnsi="Times New Roman" w:cs="Times New Roman"/>
          <w:sz w:val="24"/>
          <w:szCs w:val="24"/>
        </w:rPr>
        <w:t xml:space="preserve"> the </w:t>
      </w:r>
      <w:r w:rsidR="00FD07C0" w:rsidRPr="007E2300">
        <w:rPr>
          <w:rFonts w:ascii="Times New Roman" w:hAnsi="Times New Roman" w:cs="Times New Roman"/>
          <w:sz w:val="24"/>
          <w:szCs w:val="24"/>
        </w:rPr>
        <w:t>following documents</w:t>
      </w:r>
      <w:r w:rsidR="007B1A22" w:rsidRPr="007E2300">
        <w:rPr>
          <w:rFonts w:ascii="Times New Roman" w:hAnsi="Times New Roman" w:cs="Times New Roman"/>
          <w:sz w:val="24"/>
          <w:szCs w:val="24"/>
        </w:rPr>
        <w:t xml:space="preserve"> do not count against the page limit</w:t>
      </w:r>
      <w:r w:rsidRPr="007E2300">
        <w:rPr>
          <w:rFonts w:ascii="Times New Roman" w:hAnsi="Times New Roman" w:cs="Times New Roman"/>
          <w:sz w:val="24"/>
          <w:szCs w:val="24"/>
        </w:rPr>
        <w:t xml:space="preserve">: </w:t>
      </w:r>
    </w:p>
    <w:p w14:paraId="71F0AB8A" w14:textId="25E7DF79" w:rsidR="00804B7C" w:rsidRPr="007E2300" w:rsidRDefault="00F50C4E" w:rsidP="00530D29">
      <w:pPr>
        <w:pStyle w:val="BodyText"/>
        <w:numPr>
          <w:ilvl w:val="0"/>
          <w:numId w:val="36"/>
        </w:numPr>
        <w:jc w:val="both"/>
        <w:rPr>
          <w:rFonts w:ascii="Times New Roman" w:hAnsi="Times New Roman" w:cs="Times New Roman"/>
          <w:sz w:val="24"/>
          <w:szCs w:val="24"/>
        </w:rPr>
      </w:pPr>
      <w:r w:rsidRPr="007E2300">
        <w:rPr>
          <w:rFonts w:ascii="Times New Roman" w:hAnsi="Times New Roman" w:cs="Times New Roman"/>
          <w:sz w:val="24"/>
          <w:szCs w:val="24"/>
        </w:rPr>
        <w:t>the cover page</w:t>
      </w:r>
    </w:p>
    <w:p w14:paraId="5E5724B6" w14:textId="28747A36" w:rsidR="00804B7C" w:rsidRPr="007E2300" w:rsidRDefault="00F50C4E" w:rsidP="00530D29">
      <w:pPr>
        <w:pStyle w:val="BodyText"/>
        <w:numPr>
          <w:ilvl w:val="0"/>
          <w:numId w:val="36"/>
        </w:numPr>
        <w:jc w:val="both"/>
        <w:rPr>
          <w:rFonts w:ascii="Times New Roman" w:hAnsi="Times New Roman" w:cs="Times New Roman"/>
          <w:sz w:val="24"/>
          <w:szCs w:val="24"/>
        </w:rPr>
      </w:pPr>
      <w:r w:rsidRPr="007E2300">
        <w:rPr>
          <w:rFonts w:ascii="Times New Roman" w:hAnsi="Times New Roman" w:cs="Times New Roman"/>
          <w:sz w:val="24"/>
          <w:szCs w:val="24"/>
        </w:rPr>
        <w:t>table of contents</w:t>
      </w:r>
    </w:p>
    <w:p w14:paraId="5638F1D6" w14:textId="7DB272CE" w:rsidR="00804B7C" w:rsidRPr="007E2300" w:rsidRDefault="00F50C4E" w:rsidP="00530D29">
      <w:pPr>
        <w:pStyle w:val="BodyText"/>
        <w:numPr>
          <w:ilvl w:val="0"/>
          <w:numId w:val="36"/>
        </w:numPr>
        <w:jc w:val="both"/>
        <w:rPr>
          <w:rFonts w:ascii="Times New Roman" w:hAnsi="Times New Roman" w:cs="Times New Roman"/>
          <w:sz w:val="24"/>
          <w:szCs w:val="24"/>
        </w:rPr>
      </w:pPr>
      <w:r w:rsidRPr="007E2300">
        <w:rPr>
          <w:rFonts w:ascii="Times New Roman" w:hAnsi="Times New Roman" w:cs="Times New Roman"/>
          <w:sz w:val="24"/>
          <w:szCs w:val="24"/>
        </w:rPr>
        <w:t>acronym</w:t>
      </w:r>
      <w:r w:rsidR="00A634BE" w:rsidRPr="007E2300">
        <w:rPr>
          <w:rFonts w:ascii="Times New Roman" w:hAnsi="Times New Roman" w:cs="Times New Roman"/>
          <w:sz w:val="24"/>
          <w:szCs w:val="24"/>
        </w:rPr>
        <w:t>s</w:t>
      </w:r>
      <w:r w:rsidRPr="007E2300">
        <w:rPr>
          <w:rFonts w:ascii="Times New Roman" w:hAnsi="Times New Roman" w:cs="Times New Roman"/>
          <w:sz w:val="24"/>
          <w:szCs w:val="24"/>
        </w:rPr>
        <w:t xml:space="preserve"> list</w:t>
      </w:r>
      <w:r w:rsidR="00C47278" w:rsidRPr="007E2300">
        <w:rPr>
          <w:rFonts w:ascii="Times New Roman" w:hAnsi="Times New Roman" w:cs="Times New Roman"/>
          <w:sz w:val="24"/>
          <w:szCs w:val="24"/>
        </w:rPr>
        <w:t xml:space="preserve">, </w:t>
      </w:r>
      <w:r w:rsidRPr="007E2300">
        <w:rPr>
          <w:rFonts w:ascii="Times New Roman" w:hAnsi="Times New Roman" w:cs="Times New Roman"/>
          <w:sz w:val="24"/>
          <w:szCs w:val="24"/>
        </w:rPr>
        <w:t xml:space="preserve">and </w:t>
      </w:r>
    </w:p>
    <w:p w14:paraId="3DA096C7" w14:textId="77777777" w:rsidR="00804B7C" w:rsidRPr="007E2300" w:rsidRDefault="00F50C4E" w:rsidP="00530D29">
      <w:pPr>
        <w:pStyle w:val="BodyText"/>
        <w:numPr>
          <w:ilvl w:val="0"/>
          <w:numId w:val="36"/>
        </w:numPr>
        <w:jc w:val="both"/>
        <w:rPr>
          <w:rFonts w:ascii="Times New Roman" w:hAnsi="Times New Roman" w:cs="Times New Roman"/>
          <w:sz w:val="24"/>
          <w:szCs w:val="24"/>
        </w:rPr>
      </w:pPr>
      <w:r w:rsidRPr="007E2300">
        <w:rPr>
          <w:rFonts w:ascii="Times New Roman" w:hAnsi="Times New Roman" w:cs="Times New Roman"/>
          <w:sz w:val="24"/>
          <w:szCs w:val="24"/>
        </w:rPr>
        <w:t xml:space="preserve">following requested annexes: </w:t>
      </w:r>
    </w:p>
    <w:p w14:paraId="5E7FD853" w14:textId="2F2234A6" w:rsidR="00804B7C" w:rsidRPr="007E2300" w:rsidRDefault="00F50C4E" w:rsidP="00530D29">
      <w:pPr>
        <w:pStyle w:val="BodyText"/>
        <w:numPr>
          <w:ilvl w:val="1"/>
          <w:numId w:val="36"/>
        </w:numPr>
        <w:jc w:val="both"/>
        <w:rPr>
          <w:rFonts w:ascii="Times New Roman" w:hAnsi="Times New Roman" w:cs="Times New Roman"/>
          <w:sz w:val="24"/>
          <w:szCs w:val="24"/>
        </w:rPr>
      </w:pPr>
      <w:r w:rsidRPr="007E2300">
        <w:rPr>
          <w:rFonts w:ascii="Times New Roman" w:hAnsi="Times New Roman" w:cs="Times New Roman"/>
          <w:sz w:val="24"/>
          <w:szCs w:val="24"/>
        </w:rPr>
        <w:t>organizational chart</w:t>
      </w:r>
    </w:p>
    <w:p w14:paraId="17EE6194" w14:textId="4E4A8707" w:rsidR="00804B7C" w:rsidRPr="007E2300" w:rsidRDefault="00F50C4E" w:rsidP="00530D29">
      <w:pPr>
        <w:pStyle w:val="BodyText"/>
        <w:numPr>
          <w:ilvl w:val="1"/>
          <w:numId w:val="36"/>
        </w:numPr>
        <w:jc w:val="both"/>
        <w:rPr>
          <w:rFonts w:ascii="Times New Roman" w:hAnsi="Times New Roman" w:cs="Times New Roman"/>
          <w:sz w:val="24"/>
          <w:szCs w:val="24"/>
        </w:rPr>
      </w:pPr>
      <w:r w:rsidRPr="007E2300">
        <w:rPr>
          <w:rFonts w:ascii="Times New Roman" w:hAnsi="Times New Roman" w:cs="Times New Roman"/>
          <w:sz w:val="24"/>
          <w:szCs w:val="24"/>
        </w:rPr>
        <w:t>staffing matrix</w:t>
      </w:r>
    </w:p>
    <w:p w14:paraId="3A627C0D" w14:textId="1C2AFB03" w:rsidR="00F50C4E" w:rsidRPr="007E2300" w:rsidRDefault="00F50C4E" w:rsidP="00530D29">
      <w:pPr>
        <w:pStyle w:val="BodyText"/>
        <w:numPr>
          <w:ilvl w:val="1"/>
          <w:numId w:val="36"/>
        </w:numPr>
        <w:jc w:val="both"/>
        <w:rPr>
          <w:rFonts w:ascii="Times New Roman" w:hAnsi="Times New Roman" w:cs="Times New Roman"/>
          <w:sz w:val="24"/>
          <w:szCs w:val="24"/>
        </w:rPr>
      </w:pPr>
      <w:r w:rsidRPr="007E2300">
        <w:rPr>
          <w:rFonts w:ascii="Times New Roman" w:hAnsi="Times New Roman" w:cs="Times New Roman"/>
          <w:sz w:val="24"/>
          <w:szCs w:val="24"/>
        </w:rPr>
        <w:t>resumes of key personnel (four-page limit each)</w:t>
      </w:r>
    </w:p>
    <w:p w14:paraId="6F3DD3FD" w14:textId="77777777" w:rsidR="00F50C4E" w:rsidRPr="007E2300" w:rsidRDefault="00F50C4E" w:rsidP="00530D29">
      <w:pPr>
        <w:ind w:left="360"/>
        <w:jc w:val="both"/>
        <w:rPr>
          <w:rFonts w:ascii="Times New Roman" w:hAnsi="Times New Roman" w:cs="Times New Roman"/>
          <w:b/>
          <w:bCs/>
          <w:sz w:val="24"/>
          <w:szCs w:val="24"/>
        </w:rPr>
      </w:pPr>
    </w:p>
    <w:p w14:paraId="31FA85E0" w14:textId="77F56C85"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sz w:val="24"/>
          <w:szCs w:val="24"/>
        </w:rPr>
        <w:t xml:space="preserve">Applications may contain matrices, tables, and figures if they synthesize needed </w:t>
      </w:r>
      <w:r w:rsidR="007209AF" w:rsidRPr="007E2300">
        <w:rPr>
          <w:rFonts w:ascii="Times New Roman" w:hAnsi="Times New Roman" w:cs="Times New Roman"/>
          <w:sz w:val="24"/>
          <w:szCs w:val="24"/>
        </w:rPr>
        <w:t>information</w:t>
      </w:r>
      <w:r w:rsidRPr="007E2300">
        <w:rPr>
          <w:rFonts w:ascii="Times New Roman" w:hAnsi="Times New Roman" w:cs="Times New Roman"/>
          <w:sz w:val="24"/>
          <w:szCs w:val="24"/>
        </w:rPr>
        <w:t xml:space="preserve">. </w:t>
      </w:r>
    </w:p>
    <w:p w14:paraId="72EEAAAE" w14:textId="77777777" w:rsidR="00F50C4E" w:rsidRPr="007E2300" w:rsidRDefault="00F50C4E" w:rsidP="00530D29">
      <w:pPr>
        <w:autoSpaceDE/>
        <w:autoSpaceDN/>
        <w:adjustRightInd/>
        <w:ind w:left="360"/>
        <w:contextualSpacing/>
        <w:jc w:val="both"/>
        <w:rPr>
          <w:rFonts w:ascii="Times New Roman" w:hAnsi="Times New Roman" w:cs="Times New Roman"/>
          <w:sz w:val="24"/>
          <w:szCs w:val="24"/>
        </w:rPr>
      </w:pPr>
    </w:p>
    <w:p w14:paraId="4916B9EA" w14:textId="05A4D55A" w:rsidR="00F50C4E" w:rsidRPr="007E2300" w:rsidRDefault="00F50C4E" w:rsidP="00530D29">
      <w:pPr>
        <w:pStyle w:val="BodyText"/>
        <w:numPr>
          <w:ilvl w:val="0"/>
          <w:numId w:val="41"/>
        </w:numPr>
        <w:jc w:val="both"/>
        <w:rPr>
          <w:rFonts w:ascii="Times New Roman" w:hAnsi="Times New Roman" w:cs="Times New Roman"/>
          <w:sz w:val="24"/>
          <w:szCs w:val="24"/>
        </w:rPr>
      </w:pPr>
      <w:r w:rsidRPr="007E2300">
        <w:rPr>
          <w:rFonts w:ascii="Times New Roman" w:hAnsi="Times New Roman" w:cs="Times New Roman"/>
          <w:sz w:val="24"/>
          <w:szCs w:val="24"/>
        </w:rPr>
        <w:t xml:space="preserve">DOCUMENTATION </w:t>
      </w:r>
      <w:r w:rsidR="00E069A1" w:rsidRPr="007E2300">
        <w:rPr>
          <w:rFonts w:ascii="Times New Roman" w:hAnsi="Times New Roman" w:cs="Times New Roman"/>
          <w:sz w:val="24"/>
          <w:szCs w:val="24"/>
        </w:rPr>
        <w:t>–</w:t>
      </w:r>
      <w:r w:rsidRPr="007E2300">
        <w:rPr>
          <w:rFonts w:ascii="Times New Roman" w:hAnsi="Times New Roman" w:cs="Times New Roman"/>
          <w:sz w:val="24"/>
          <w:szCs w:val="24"/>
        </w:rPr>
        <w:t xml:space="preserve"> In addition to the </w:t>
      </w:r>
      <w:r w:rsidR="0036545B" w:rsidRPr="007E2300">
        <w:rPr>
          <w:rFonts w:ascii="Times New Roman" w:hAnsi="Times New Roman" w:cs="Times New Roman"/>
          <w:sz w:val="24"/>
          <w:szCs w:val="24"/>
        </w:rPr>
        <w:t>application</w:t>
      </w:r>
      <w:r w:rsidRPr="007E2300">
        <w:rPr>
          <w:rFonts w:ascii="Times New Roman" w:hAnsi="Times New Roman" w:cs="Times New Roman"/>
          <w:sz w:val="24"/>
          <w:szCs w:val="24"/>
        </w:rPr>
        <w:t xml:space="preserve"> and the budget, applicants should submit the following documents as attachments:</w:t>
      </w:r>
    </w:p>
    <w:p w14:paraId="6ABCF0E2" w14:textId="6AE5FE1C" w:rsidR="00804B7C" w:rsidRPr="007E2300" w:rsidRDefault="00F50C4E" w:rsidP="00530D29">
      <w:pPr>
        <w:pStyle w:val="BodyText"/>
        <w:numPr>
          <w:ilvl w:val="0"/>
          <w:numId w:val="37"/>
        </w:numPr>
        <w:jc w:val="both"/>
        <w:rPr>
          <w:rFonts w:ascii="Times New Roman" w:hAnsi="Times New Roman" w:cs="Times New Roman"/>
          <w:sz w:val="24"/>
          <w:szCs w:val="24"/>
        </w:rPr>
      </w:pPr>
      <w:r w:rsidRPr="007E2300">
        <w:rPr>
          <w:rFonts w:ascii="Times New Roman" w:hAnsi="Times New Roman" w:cs="Times New Roman"/>
          <w:sz w:val="24"/>
          <w:szCs w:val="24"/>
        </w:rPr>
        <w:t>Copy of</w:t>
      </w:r>
      <w:r w:rsidR="0036545B" w:rsidRPr="007E2300">
        <w:rPr>
          <w:rFonts w:ascii="Times New Roman" w:hAnsi="Times New Roman" w:cs="Times New Roman"/>
          <w:sz w:val="24"/>
          <w:szCs w:val="24"/>
        </w:rPr>
        <w:t xml:space="preserve"> a</w:t>
      </w:r>
      <w:r w:rsidRPr="007E2300">
        <w:rPr>
          <w:rFonts w:ascii="Times New Roman" w:hAnsi="Times New Roman" w:cs="Times New Roman"/>
          <w:sz w:val="24"/>
          <w:szCs w:val="24"/>
        </w:rPr>
        <w:t xml:space="preserve"> valid </w:t>
      </w:r>
      <w:r w:rsidR="00A56D4A" w:rsidRPr="007E2300">
        <w:rPr>
          <w:rFonts w:ascii="Times New Roman" w:hAnsi="Times New Roman" w:cs="Times New Roman"/>
          <w:sz w:val="24"/>
          <w:szCs w:val="24"/>
        </w:rPr>
        <w:t>South Sudan</w:t>
      </w:r>
      <w:r w:rsidRPr="007E2300">
        <w:rPr>
          <w:rFonts w:ascii="Times New Roman" w:hAnsi="Times New Roman" w:cs="Times New Roman"/>
          <w:sz w:val="24"/>
          <w:szCs w:val="24"/>
        </w:rPr>
        <w:t xml:space="preserve"> registration certificate</w:t>
      </w:r>
    </w:p>
    <w:p w14:paraId="5BD050C7" w14:textId="20842B79" w:rsidR="00804B7C" w:rsidRPr="007E2300" w:rsidRDefault="00F50C4E" w:rsidP="00530D29">
      <w:pPr>
        <w:pStyle w:val="BodyText"/>
        <w:numPr>
          <w:ilvl w:val="0"/>
          <w:numId w:val="37"/>
        </w:numPr>
        <w:jc w:val="both"/>
        <w:rPr>
          <w:rFonts w:ascii="Times New Roman" w:hAnsi="Times New Roman" w:cs="Times New Roman"/>
          <w:sz w:val="24"/>
          <w:szCs w:val="24"/>
        </w:rPr>
      </w:pPr>
      <w:r w:rsidRPr="007E2300">
        <w:rPr>
          <w:rFonts w:ascii="Times New Roman" w:hAnsi="Times New Roman" w:cs="Times New Roman"/>
          <w:sz w:val="24"/>
          <w:szCs w:val="24"/>
        </w:rPr>
        <w:t xml:space="preserve">Copy of the </w:t>
      </w:r>
      <w:r w:rsidR="5C98F37C" w:rsidRPr="007E2300">
        <w:rPr>
          <w:rFonts w:ascii="Times New Roman" w:hAnsi="Times New Roman" w:cs="Times New Roman"/>
          <w:sz w:val="24"/>
          <w:szCs w:val="24"/>
        </w:rPr>
        <w:t>organization’s constitution/</w:t>
      </w:r>
      <w:r w:rsidRPr="007E2300">
        <w:rPr>
          <w:rFonts w:ascii="Times New Roman" w:hAnsi="Times New Roman" w:cs="Times New Roman"/>
          <w:sz w:val="24"/>
          <w:szCs w:val="24"/>
        </w:rPr>
        <w:t>charter and by-laws</w:t>
      </w:r>
    </w:p>
    <w:p w14:paraId="144E7250" w14:textId="5F3CD219" w:rsidR="00804B7C" w:rsidRPr="007E2300" w:rsidRDefault="00F50C4E" w:rsidP="00530D29">
      <w:pPr>
        <w:pStyle w:val="BodyText"/>
        <w:numPr>
          <w:ilvl w:val="0"/>
          <w:numId w:val="37"/>
        </w:numPr>
        <w:jc w:val="both"/>
        <w:rPr>
          <w:rFonts w:ascii="Times New Roman" w:hAnsi="Times New Roman" w:cs="Times New Roman"/>
          <w:sz w:val="24"/>
          <w:szCs w:val="24"/>
        </w:rPr>
      </w:pPr>
      <w:r w:rsidRPr="007E2300">
        <w:rPr>
          <w:rFonts w:ascii="Times New Roman" w:hAnsi="Times New Roman" w:cs="Times New Roman"/>
          <w:sz w:val="24"/>
          <w:szCs w:val="24"/>
        </w:rPr>
        <w:t xml:space="preserve">Copy of the most recent annual </w:t>
      </w:r>
      <w:r w:rsidR="5F8F5210" w:rsidRPr="007E2300">
        <w:rPr>
          <w:rFonts w:ascii="Times New Roman" w:hAnsi="Times New Roman" w:cs="Times New Roman"/>
          <w:sz w:val="24"/>
          <w:szCs w:val="24"/>
        </w:rPr>
        <w:t xml:space="preserve">financial and </w:t>
      </w:r>
      <w:r w:rsidRPr="007E2300">
        <w:rPr>
          <w:rFonts w:ascii="Times New Roman" w:hAnsi="Times New Roman" w:cs="Times New Roman"/>
          <w:sz w:val="24"/>
          <w:szCs w:val="24"/>
        </w:rPr>
        <w:t>audited financial statements</w:t>
      </w:r>
    </w:p>
    <w:p w14:paraId="4D816FD1" w14:textId="3192996F" w:rsidR="00F50C4E" w:rsidRPr="007E2300" w:rsidRDefault="00F50C4E" w:rsidP="00530D29">
      <w:pPr>
        <w:pStyle w:val="BodyText"/>
        <w:numPr>
          <w:ilvl w:val="0"/>
          <w:numId w:val="37"/>
        </w:numPr>
        <w:jc w:val="both"/>
        <w:rPr>
          <w:rFonts w:ascii="Times New Roman" w:hAnsi="Times New Roman" w:cs="Times New Roman"/>
          <w:sz w:val="24"/>
          <w:szCs w:val="24"/>
        </w:rPr>
      </w:pPr>
      <w:r w:rsidRPr="007E2300">
        <w:rPr>
          <w:rFonts w:ascii="Times New Roman" w:hAnsi="Times New Roman" w:cs="Times New Roman"/>
          <w:sz w:val="24"/>
          <w:szCs w:val="24"/>
        </w:rPr>
        <w:t>Other documents (if necessary) may be requested at a later date</w:t>
      </w:r>
    </w:p>
    <w:p w14:paraId="79AB7578" w14:textId="77777777" w:rsidR="00F50C4E" w:rsidRPr="007E2300" w:rsidRDefault="00F50C4E" w:rsidP="00530D29">
      <w:pPr>
        <w:ind w:left="360"/>
        <w:jc w:val="both"/>
        <w:rPr>
          <w:rFonts w:ascii="Times New Roman" w:hAnsi="Times New Roman" w:cs="Times New Roman"/>
          <w:b/>
          <w:bCs/>
          <w:sz w:val="24"/>
          <w:szCs w:val="24"/>
        </w:rPr>
      </w:pPr>
    </w:p>
    <w:p w14:paraId="41C686E9" w14:textId="77777777" w:rsidR="00F50C4E" w:rsidRPr="007E2300" w:rsidRDefault="00F50C4E" w:rsidP="00F50C4E">
      <w:pPr>
        <w:ind w:left="360"/>
        <w:rPr>
          <w:rFonts w:ascii="Times New Roman" w:hAnsi="Times New Roman" w:cs="Times New Roman"/>
          <w:b/>
          <w:bCs/>
          <w:sz w:val="24"/>
          <w:szCs w:val="24"/>
        </w:rPr>
      </w:pPr>
    </w:p>
    <w:p w14:paraId="367C2AE4" w14:textId="23D104B5"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b/>
          <w:bCs/>
          <w:sz w:val="24"/>
          <w:szCs w:val="24"/>
        </w:rPr>
        <w:t xml:space="preserve">FINANCIAL </w:t>
      </w:r>
      <w:r w:rsidR="006B4717">
        <w:rPr>
          <w:rFonts w:ascii="Times New Roman" w:hAnsi="Times New Roman" w:cs="Times New Roman"/>
          <w:b/>
          <w:bCs/>
          <w:sz w:val="24"/>
          <w:szCs w:val="24"/>
        </w:rPr>
        <w:t xml:space="preserve">/ BUDGET </w:t>
      </w:r>
      <w:r w:rsidR="006B4717" w:rsidRPr="007E2300">
        <w:rPr>
          <w:rFonts w:ascii="Times New Roman" w:hAnsi="Times New Roman" w:cs="Times New Roman"/>
          <w:b/>
          <w:bCs/>
          <w:sz w:val="24"/>
          <w:szCs w:val="24"/>
        </w:rPr>
        <w:t>-</w:t>
      </w:r>
      <w:r w:rsidR="006B4717">
        <w:rPr>
          <w:rFonts w:ascii="Times New Roman" w:hAnsi="Times New Roman" w:cs="Times New Roman"/>
          <w:b/>
          <w:bCs/>
          <w:sz w:val="24"/>
          <w:szCs w:val="24"/>
        </w:rPr>
        <w:t xml:space="preserve"> </w:t>
      </w:r>
      <w:r w:rsidRPr="007E2300">
        <w:rPr>
          <w:rFonts w:ascii="Times New Roman" w:hAnsi="Times New Roman" w:cs="Times New Roman"/>
          <w:sz w:val="24"/>
          <w:szCs w:val="24"/>
        </w:rPr>
        <w:t xml:space="preserve">The applicants shall submit cost proposals as a separate section, which is not subject to the page limitation of the proposal. The financial package shall include an overall detailed </w:t>
      </w:r>
      <w:r w:rsidR="000E46C9" w:rsidRPr="007E2300">
        <w:rPr>
          <w:rFonts w:ascii="Times New Roman" w:hAnsi="Times New Roman" w:cs="Times New Roman"/>
          <w:sz w:val="24"/>
          <w:szCs w:val="24"/>
        </w:rPr>
        <w:t xml:space="preserve">illustrative </w:t>
      </w:r>
      <w:r w:rsidRPr="007E2300">
        <w:rPr>
          <w:rFonts w:ascii="Times New Roman" w:hAnsi="Times New Roman" w:cs="Times New Roman"/>
          <w:sz w:val="24"/>
          <w:szCs w:val="24"/>
        </w:rPr>
        <w:t xml:space="preserve">budget as well as a detailed budget defined by milestones and a budget narrative. The budget should relate to </w:t>
      </w:r>
      <w:r w:rsidR="003510A3" w:rsidRPr="007E2300">
        <w:rPr>
          <w:rFonts w:ascii="Times New Roman" w:hAnsi="Times New Roman" w:cs="Times New Roman"/>
          <w:sz w:val="24"/>
          <w:szCs w:val="24"/>
        </w:rPr>
        <w:t xml:space="preserve">example </w:t>
      </w:r>
      <w:r w:rsidRPr="007E2300">
        <w:rPr>
          <w:rFonts w:ascii="Times New Roman" w:hAnsi="Times New Roman" w:cs="Times New Roman"/>
          <w:sz w:val="24"/>
          <w:szCs w:val="24"/>
        </w:rPr>
        <w:t xml:space="preserve">results while also showing a type of cost for each activity, outlining the costs of the proposed activity/project to be realistic and </w:t>
      </w:r>
      <w:r w:rsidRPr="007E2300">
        <w:rPr>
          <w:rFonts w:ascii="Times New Roman" w:hAnsi="Times New Roman" w:cs="Times New Roman"/>
          <w:sz w:val="24"/>
          <w:szCs w:val="24"/>
        </w:rPr>
        <w:lastRenderedPageBreak/>
        <w:t>reasonable for the work</w:t>
      </w:r>
      <w:r w:rsidR="003510A3" w:rsidRPr="007E2300">
        <w:rPr>
          <w:rFonts w:ascii="Times New Roman" w:hAnsi="Times New Roman" w:cs="Times New Roman"/>
          <w:sz w:val="24"/>
          <w:szCs w:val="24"/>
        </w:rPr>
        <w:t>.</w:t>
      </w:r>
      <w:r w:rsidRPr="007E2300">
        <w:rPr>
          <w:rFonts w:ascii="Times New Roman" w:hAnsi="Times New Roman" w:cs="Times New Roman"/>
          <w:sz w:val="24"/>
          <w:szCs w:val="24"/>
        </w:rPr>
        <w:t xml:space="preserve"> </w:t>
      </w:r>
    </w:p>
    <w:p w14:paraId="54863834" w14:textId="77777777" w:rsidR="00F50C4E" w:rsidRPr="007E2300" w:rsidRDefault="00F50C4E" w:rsidP="00530D29">
      <w:pPr>
        <w:pStyle w:val="BodyText"/>
        <w:jc w:val="both"/>
        <w:rPr>
          <w:rFonts w:ascii="Times New Roman" w:hAnsi="Times New Roman" w:cs="Times New Roman"/>
          <w:sz w:val="24"/>
          <w:szCs w:val="24"/>
        </w:rPr>
      </w:pPr>
    </w:p>
    <w:p w14:paraId="3C2718C1" w14:textId="709AF788"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sz w:val="24"/>
          <w:szCs w:val="24"/>
        </w:rPr>
        <w:t xml:space="preserve">To support the costs proposed, please provide </w:t>
      </w:r>
      <w:r w:rsidR="001B1161" w:rsidRPr="007E2300">
        <w:rPr>
          <w:rFonts w:ascii="Times New Roman" w:hAnsi="Times New Roman" w:cs="Times New Roman"/>
          <w:sz w:val="24"/>
          <w:szCs w:val="24"/>
        </w:rPr>
        <w:t xml:space="preserve">a </w:t>
      </w:r>
      <w:r w:rsidRPr="007E2300">
        <w:rPr>
          <w:rFonts w:ascii="Times New Roman" w:hAnsi="Times New Roman" w:cs="Times New Roman"/>
          <w:sz w:val="24"/>
          <w:szCs w:val="24"/>
        </w:rPr>
        <w:t>detailed budget narrative for all costs that clearly identifies the basis of all costs, such as market surveys, price quotations, current salaries, historical experience, etc. The combination of the cost data and breakdowns specified above</w:t>
      </w:r>
      <w:r w:rsidR="00055EC6" w:rsidRPr="007E2300">
        <w:rPr>
          <w:rFonts w:ascii="Times New Roman" w:hAnsi="Times New Roman" w:cs="Times New Roman"/>
          <w:sz w:val="24"/>
          <w:szCs w:val="24"/>
        </w:rPr>
        <w:t>,</w:t>
      </w:r>
      <w:r w:rsidRPr="007E2300">
        <w:rPr>
          <w:rFonts w:ascii="Times New Roman" w:hAnsi="Times New Roman" w:cs="Times New Roman"/>
          <w:sz w:val="24"/>
          <w:szCs w:val="24"/>
        </w:rPr>
        <w:t xml:space="preserve"> and the budget narrative must be sufficient to allow a determination </w:t>
      </w:r>
      <w:r w:rsidR="001B1161" w:rsidRPr="007E2300">
        <w:rPr>
          <w:rFonts w:ascii="Times New Roman" w:hAnsi="Times New Roman" w:cs="Times New Roman"/>
          <w:sz w:val="24"/>
          <w:szCs w:val="24"/>
        </w:rPr>
        <w:t xml:space="preserve">of </w:t>
      </w:r>
      <w:r w:rsidRPr="007E2300">
        <w:rPr>
          <w:rFonts w:ascii="Times New Roman" w:hAnsi="Times New Roman" w:cs="Times New Roman"/>
          <w:sz w:val="24"/>
          <w:szCs w:val="24"/>
        </w:rPr>
        <w:t xml:space="preserve">whether the costs estimated are reasonable and realistic. </w:t>
      </w:r>
    </w:p>
    <w:p w14:paraId="42ED733D" w14:textId="77777777" w:rsidR="00F50C4E" w:rsidRPr="007E2300" w:rsidRDefault="00F50C4E" w:rsidP="00530D29">
      <w:pPr>
        <w:ind w:left="360"/>
        <w:jc w:val="both"/>
        <w:rPr>
          <w:rFonts w:ascii="Times New Roman" w:hAnsi="Times New Roman" w:cs="Times New Roman"/>
          <w:sz w:val="24"/>
          <w:szCs w:val="24"/>
        </w:rPr>
      </w:pPr>
    </w:p>
    <w:p w14:paraId="1829D6A1" w14:textId="0658C26A" w:rsidR="00804B7C" w:rsidRPr="007E2300" w:rsidRDefault="00F50C4E" w:rsidP="00530D29">
      <w:pPr>
        <w:pStyle w:val="BodyText"/>
        <w:numPr>
          <w:ilvl w:val="0"/>
          <w:numId w:val="38"/>
        </w:numPr>
        <w:jc w:val="both"/>
        <w:rPr>
          <w:rFonts w:ascii="Times New Roman" w:hAnsi="Times New Roman" w:cs="Times New Roman"/>
          <w:sz w:val="24"/>
          <w:szCs w:val="24"/>
        </w:rPr>
      </w:pPr>
      <w:r w:rsidRPr="007E2300">
        <w:rPr>
          <w:rFonts w:ascii="Times New Roman" w:hAnsi="Times New Roman" w:cs="Times New Roman"/>
          <w:sz w:val="24"/>
          <w:szCs w:val="24"/>
        </w:rPr>
        <w:t>Please use the templates provided in Attachments A.1 Budget and A.2 Budget Narrative</w:t>
      </w:r>
      <w:r w:rsidR="00804B7C" w:rsidRPr="007E2300">
        <w:rPr>
          <w:rFonts w:ascii="Times New Roman" w:hAnsi="Times New Roman" w:cs="Times New Roman"/>
          <w:sz w:val="24"/>
          <w:szCs w:val="24"/>
        </w:rPr>
        <w:t>.</w:t>
      </w:r>
    </w:p>
    <w:p w14:paraId="5C006F16" w14:textId="4B27B33B" w:rsidR="00F50C4E" w:rsidRPr="007E2300" w:rsidRDefault="00F50C4E" w:rsidP="00530D29">
      <w:pPr>
        <w:pStyle w:val="BodyText"/>
        <w:numPr>
          <w:ilvl w:val="0"/>
          <w:numId w:val="38"/>
        </w:numPr>
        <w:jc w:val="both"/>
        <w:rPr>
          <w:rFonts w:ascii="Times New Roman" w:hAnsi="Times New Roman" w:cs="Times New Roman"/>
          <w:sz w:val="24"/>
          <w:szCs w:val="24"/>
        </w:rPr>
      </w:pPr>
      <w:r w:rsidRPr="007E2300">
        <w:rPr>
          <w:rFonts w:ascii="Times New Roman" w:hAnsi="Times New Roman" w:cs="Times New Roman"/>
          <w:sz w:val="24"/>
          <w:szCs w:val="24"/>
        </w:rPr>
        <w:t>The budget shall be presented in US Dollars</w:t>
      </w:r>
      <w:r w:rsidR="00804B7C" w:rsidRPr="007E2300">
        <w:rPr>
          <w:rFonts w:ascii="Times New Roman" w:hAnsi="Times New Roman" w:cs="Times New Roman"/>
          <w:sz w:val="24"/>
          <w:szCs w:val="24"/>
        </w:rPr>
        <w:t>.</w:t>
      </w:r>
    </w:p>
    <w:p w14:paraId="17B2845F" w14:textId="77777777" w:rsidR="00F50C4E" w:rsidRPr="007E2300" w:rsidRDefault="00F50C4E" w:rsidP="00530D29">
      <w:pPr>
        <w:pStyle w:val="BodyText"/>
        <w:jc w:val="both"/>
        <w:rPr>
          <w:rFonts w:ascii="Times New Roman" w:hAnsi="Times New Roman" w:cs="Times New Roman"/>
          <w:sz w:val="24"/>
          <w:szCs w:val="24"/>
        </w:rPr>
      </w:pPr>
    </w:p>
    <w:p w14:paraId="368D0123" w14:textId="01985089" w:rsidR="00F50C4E" w:rsidRPr="007E2300" w:rsidRDefault="00F50C4E" w:rsidP="00530D29">
      <w:pPr>
        <w:pStyle w:val="BodyText"/>
        <w:jc w:val="both"/>
        <w:rPr>
          <w:rFonts w:ascii="Times New Roman" w:hAnsi="Times New Roman" w:cs="Times New Roman"/>
          <w:sz w:val="24"/>
          <w:szCs w:val="24"/>
        </w:rPr>
      </w:pPr>
      <w:r w:rsidRPr="007E2300">
        <w:rPr>
          <w:rFonts w:ascii="Times New Roman" w:hAnsi="Times New Roman" w:cs="Times New Roman"/>
          <w:sz w:val="24"/>
          <w:szCs w:val="24"/>
        </w:rPr>
        <w:t xml:space="preserve">IMA will review the cost proposal in conjunction with the program proposal for purposes of cost realism. </w:t>
      </w:r>
    </w:p>
    <w:p w14:paraId="4B565BA7" w14:textId="77777777" w:rsidR="005C4454" w:rsidRPr="00A14EBB" w:rsidRDefault="005C4454" w:rsidP="00F50C4E">
      <w:pPr>
        <w:shd w:val="clear" w:color="auto" w:fill="FFFFFF"/>
        <w:ind w:left="360" w:right="72"/>
        <w:rPr>
          <w:rFonts w:ascii="Times New Roman" w:hAnsi="Times New Roman" w:cs="Times New Roman"/>
        </w:rPr>
      </w:pPr>
    </w:p>
    <w:p w14:paraId="5A716046" w14:textId="77777777" w:rsidR="00F50C4E" w:rsidRPr="00A14EBB" w:rsidRDefault="00F50C4E" w:rsidP="00F50C4E">
      <w:pPr>
        <w:pStyle w:val="Heading1"/>
        <w:spacing w:before="120" w:after="120"/>
        <w:rPr>
          <w:rFonts w:ascii="Times New Roman" w:hAnsi="Times New Roman" w:cs="Times New Roman"/>
        </w:rPr>
      </w:pPr>
      <w:bookmarkStart w:id="38" w:name="_Toc74051818"/>
      <w:bookmarkStart w:id="39" w:name="_Toc83836823"/>
      <w:r w:rsidRPr="00A14EBB">
        <w:rPr>
          <w:rFonts w:ascii="Times New Roman" w:hAnsi="Times New Roman" w:cs="Times New Roman"/>
        </w:rPr>
        <w:t>BUDGETING GUIDELINES</w:t>
      </w:r>
      <w:bookmarkEnd w:id="38"/>
      <w:bookmarkEnd w:id="39"/>
    </w:p>
    <w:p w14:paraId="4A873EFC" w14:textId="77777777" w:rsidR="00F50C4E" w:rsidRPr="00A14EBB" w:rsidRDefault="00F50C4E" w:rsidP="00530D29">
      <w:pPr>
        <w:pStyle w:val="BodyText"/>
        <w:jc w:val="both"/>
        <w:rPr>
          <w:rFonts w:ascii="Times New Roman" w:hAnsi="Times New Roman" w:cs="Times New Roman"/>
        </w:rPr>
      </w:pPr>
    </w:p>
    <w:p w14:paraId="4188366B" w14:textId="7548234D"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b/>
          <w:bCs/>
          <w:sz w:val="24"/>
          <w:szCs w:val="24"/>
        </w:rPr>
        <w:t xml:space="preserve">Personnel / Salaries </w:t>
      </w:r>
      <w:r w:rsidR="00DD71E5" w:rsidRPr="005C7CD7">
        <w:rPr>
          <w:rFonts w:ascii="Times New Roman" w:hAnsi="Times New Roman" w:cs="Times New Roman"/>
          <w:b/>
          <w:bCs/>
          <w:sz w:val="24"/>
          <w:szCs w:val="24"/>
        </w:rPr>
        <w:t>–</w:t>
      </w:r>
      <w:r w:rsidRPr="005C7CD7">
        <w:rPr>
          <w:rFonts w:ascii="Times New Roman" w:hAnsi="Times New Roman" w:cs="Times New Roman"/>
          <w:b/>
          <w:bCs/>
          <w:sz w:val="24"/>
          <w:szCs w:val="24"/>
        </w:rPr>
        <w:t xml:space="preserve"> </w:t>
      </w:r>
      <w:r w:rsidRPr="005C7CD7">
        <w:rPr>
          <w:rFonts w:ascii="Times New Roman" w:hAnsi="Times New Roman" w:cs="Times New Roman"/>
          <w:sz w:val="24"/>
          <w:szCs w:val="24"/>
        </w:rPr>
        <w:t xml:space="preserve">List personnel costs, excluding fringe benefits, for each staff position </w:t>
      </w:r>
      <w:r w:rsidR="0088440D" w:rsidRPr="005C7CD7">
        <w:rPr>
          <w:rFonts w:ascii="Times New Roman" w:hAnsi="Times New Roman" w:cs="Times New Roman"/>
          <w:sz w:val="24"/>
          <w:szCs w:val="24"/>
        </w:rPr>
        <w:t>listed in the technical proposal.</w:t>
      </w:r>
      <w:r w:rsidRPr="005C7CD7">
        <w:rPr>
          <w:rFonts w:ascii="Times New Roman" w:hAnsi="Times New Roman" w:cs="Times New Roman"/>
          <w:sz w:val="24"/>
          <w:szCs w:val="24"/>
        </w:rPr>
        <w:t xml:space="preserve"> Individually list all personnel (i.e., principal investigator, program manager, etc</w:t>
      </w:r>
      <w:r w:rsidR="00A16641" w:rsidRPr="005C7CD7">
        <w:rPr>
          <w:rFonts w:ascii="Times New Roman" w:hAnsi="Times New Roman" w:cs="Times New Roman"/>
          <w:sz w:val="24"/>
          <w:szCs w:val="24"/>
        </w:rPr>
        <w:t>.</w:t>
      </w:r>
      <w:r w:rsidRPr="005C7CD7">
        <w:rPr>
          <w:rFonts w:ascii="Times New Roman" w:hAnsi="Times New Roman" w:cs="Times New Roman"/>
          <w:sz w:val="24"/>
          <w:szCs w:val="24"/>
        </w:rPr>
        <w:t xml:space="preserve">). </w:t>
      </w:r>
      <w:r w:rsidRPr="005C7CD7">
        <w:rPr>
          <w:rFonts w:ascii="Times New Roman" w:hAnsi="Times New Roman" w:cs="Times New Roman"/>
          <w:sz w:val="24"/>
          <w:szCs w:val="24"/>
          <w:u w:val="single"/>
        </w:rPr>
        <w:t>Direct salaries and wages should be proposed in accordance with the applicant's personnel policies</w:t>
      </w:r>
      <w:r w:rsidR="00C718C6" w:rsidRPr="005C7CD7">
        <w:rPr>
          <w:rFonts w:ascii="Times New Roman" w:hAnsi="Times New Roman" w:cs="Times New Roman"/>
          <w:sz w:val="24"/>
          <w:szCs w:val="24"/>
          <w:u w:val="single"/>
        </w:rPr>
        <w:t>.</w:t>
      </w:r>
    </w:p>
    <w:p w14:paraId="219C7DCA" w14:textId="77777777" w:rsidR="00F50C4E" w:rsidRPr="005C7CD7" w:rsidRDefault="00F50C4E" w:rsidP="00530D29">
      <w:pPr>
        <w:pStyle w:val="BodyText"/>
        <w:jc w:val="both"/>
        <w:rPr>
          <w:rFonts w:ascii="Times New Roman" w:hAnsi="Times New Roman" w:cs="Times New Roman"/>
          <w:sz w:val="24"/>
          <w:szCs w:val="24"/>
        </w:rPr>
      </w:pPr>
    </w:p>
    <w:p w14:paraId="0B927CD6" w14:textId="77777777" w:rsidR="00F50C4E" w:rsidRPr="005C7CD7" w:rsidRDefault="00F50C4E" w:rsidP="00530D29">
      <w:pPr>
        <w:pStyle w:val="BodyText"/>
        <w:numPr>
          <w:ilvl w:val="0"/>
          <w:numId w:val="39"/>
        </w:numPr>
        <w:jc w:val="both"/>
        <w:rPr>
          <w:rFonts w:ascii="Times New Roman" w:hAnsi="Times New Roman" w:cs="Times New Roman"/>
          <w:sz w:val="24"/>
          <w:szCs w:val="24"/>
        </w:rPr>
      </w:pPr>
      <w:r w:rsidRPr="005C7CD7">
        <w:rPr>
          <w:rFonts w:ascii="Times New Roman" w:hAnsi="Times New Roman" w:cs="Times New Roman"/>
          <w:sz w:val="24"/>
          <w:szCs w:val="24"/>
        </w:rPr>
        <w:t>Salaries of named individuals must be the actual current salaries.</w:t>
      </w:r>
    </w:p>
    <w:p w14:paraId="0DCBD80A" w14:textId="77777777" w:rsidR="00F50C4E" w:rsidRPr="005C7CD7" w:rsidRDefault="00F50C4E" w:rsidP="00530D29">
      <w:pPr>
        <w:pStyle w:val="BodyText"/>
        <w:jc w:val="both"/>
        <w:rPr>
          <w:rFonts w:ascii="Times New Roman" w:hAnsi="Times New Roman" w:cs="Times New Roman"/>
          <w:sz w:val="24"/>
          <w:szCs w:val="24"/>
        </w:rPr>
      </w:pPr>
    </w:p>
    <w:p w14:paraId="602BB73F" w14:textId="5BAF5231" w:rsidR="00F50C4E" w:rsidRPr="005C7CD7" w:rsidRDefault="00F50C4E" w:rsidP="00530D29">
      <w:pPr>
        <w:pStyle w:val="BodyText"/>
        <w:numPr>
          <w:ilvl w:val="0"/>
          <w:numId w:val="39"/>
        </w:numPr>
        <w:jc w:val="both"/>
        <w:rPr>
          <w:rFonts w:ascii="Times New Roman" w:hAnsi="Times New Roman" w:cs="Times New Roman"/>
          <w:sz w:val="24"/>
          <w:szCs w:val="24"/>
        </w:rPr>
      </w:pPr>
      <w:r w:rsidRPr="005C7CD7">
        <w:rPr>
          <w:rFonts w:ascii="Times New Roman" w:hAnsi="Times New Roman" w:cs="Times New Roman"/>
          <w:sz w:val="24"/>
          <w:szCs w:val="24"/>
        </w:rPr>
        <w:t>For staff “To Be Determined</w:t>
      </w:r>
      <w:r w:rsidR="00A16641" w:rsidRPr="005C7CD7">
        <w:rPr>
          <w:rFonts w:ascii="Times New Roman" w:hAnsi="Times New Roman" w:cs="Times New Roman"/>
          <w:sz w:val="24"/>
          <w:szCs w:val="24"/>
        </w:rPr>
        <w:t>,</w:t>
      </w:r>
      <w:r w:rsidRPr="005C7CD7">
        <w:rPr>
          <w:rFonts w:ascii="Times New Roman" w:hAnsi="Times New Roman" w:cs="Times New Roman"/>
          <w:sz w:val="24"/>
          <w:szCs w:val="24"/>
        </w:rPr>
        <w:t>” yet to be hired directly for the project/activity, the rate will follow the existing salary structure within the organization for a similar position.</w:t>
      </w:r>
    </w:p>
    <w:p w14:paraId="0821CDE6" w14:textId="77777777" w:rsidR="00F50C4E" w:rsidRPr="005C7CD7" w:rsidRDefault="00F50C4E" w:rsidP="00530D29">
      <w:pPr>
        <w:pStyle w:val="BodyText"/>
        <w:jc w:val="both"/>
        <w:rPr>
          <w:rFonts w:ascii="Times New Roman" w:hAnsi="Times New Roman" w:cs="Times New Roman"/>
          <w:sz w:val="24"/>
          <w:szCs w:val="24"/>
        </w:rPr>
      </w:pPr>
    </w:p>
    <w:p w14:paraId="13E49426" w14:textId="77777777"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sz w:val="24"/>
          <w:szCs w:val="24"/>
        </w:rPr>
        <w:t xml:space="preserve">The Budget Narrative should include all positions with their base salary, budgeted in the units in which they are paid. For example, if an organization pays its employees monthly rates, then the unit of measure in the budget should be the month and the applicant must use the rate per month for each employee. The percentage of effort (LOE) for the proposed project should be indicated for each position. </w:t>
      </w:r>
    </w:p>
    <w:p w14:paraId="431433FF" w14:textId="77777777" w:rsidR="00F50C4E" w:rsidRPr="005C7CD7" w:rsidRDefault="00F50C4E" w:rsidP="00530D29">
      <w:pPr>
        <w:pStyle w:val="BodyText3"/>
        <w:tabs>
          <w:tab w:val="left" w:pos="720"/>
        </w:tabs>
        <w:jc w:val="both"/>
        <w:rPr>
          <w:rFonts w:ascii="Times New Roman" w:hAnsi="Times New Roman" w:cs="Times New Roman"/>
          <w:sz w:val="24"/>
          <w:szCs w:val="24"/>
        </w:rPr>
      </w:pPr>
    </w:p>
    <w:p w14:paraId="791B8E55" w14:textId="2ECC5ABC"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b/>
          <w:bCs/>
          <w:sz w:val="24"/>
          <w:szCs w:val="24"/>
        </w:rPr>
        <w:t xml:space="preserve">Staff Fringe / Local Dues </w:t>
      </w:r>
      <w:r w:rsidR="003248D3" w:rsidRPr="005C7CD7">
        <w:rPr>
          <w:rFonts w:ascii="Times New Roman" w:hAnsi="Times New Roman" w:cs="Times New Roman"/>
          <w:sz w:val="24"/>
          <w:szCs w:val="24"/>
        </w:rPr>
        <w:t>– T</w:t>
      </w:r>
      <w:r w:rsidRPr="005C7CD7">
        <w:rPr>
          <w:rFonts w:ascii="Times New Roman" w:hAnsi="Times New Roman" w:cs="Times New Roman"/>
          <w:sz w:val="24"/>
          <w:szCs w:val="24"/>
        </w:rPr>
        <w:t xml:space="preserve">hese are any employment benefits that staff paid from this project will receive. These may be health insurance, social security payments to Government, unemployment benefits, educational benefits, etc. Benefits should be calculated based on the standard employment benefits offered by the organization where they will work and should follow the minimum requirements mandated by the local labor law. If a % is used, a formal indirect rate validating documentation is required. If not available, a detailed breakdown of all fringe benefits in the budget narrative is needed to explain every factor considered in the line-item calculation. </w:t>
      </w:r>
    </w:p>
    <w:p w14:paraId="313044C5" w14:textId="77777777" w:rsidR="00F50C4E" w:rsidRPr="005C7CD7" w:rsidRDefault="00F50C4E" w:rsidP="00530D29">
      <w:pPr>
        <w:pStyle w:val="BodyText"/>
        <w:jc w:val="both"/>
        <w:rPr>
          <w:rFonts w:ascii="Times New Roman" w:hAnsi="Times New Roman" w:cs="Times New Roman"/>
          <w:sz w:val="24"/>
          <w:szCs w:val="24"/>
        </w:rPr>
      </w:pPr>
    </w:p>
    <w:p w14:paraId="23CB1701" w14:textId="77777777"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sz w:val="24"/>
          <w:szCs w:val="24"/>
        </w:rPr>
        <w:t xml:space="preserve">The budget template currently has 1% as an example. Please adjust this rate accordingly. </w:t>
      </w:r>
    </w:p>
    <w:p w14:paraId="413E483F" w14:textId="77777777" w:rsidR="00F50C4E" w:rsidRPr="005C7CD7" w:rsidRDefault="00F50C4E" w:rsidP="00530D29">
      <w:pPr>
        <w:jc w:val="both"/>
        <w:rPr>
          <w:rFonts w:ascii="Times New Roman" w:hAnsi="Times New Roman" w:cs="Times New Roman"/>
          <w:sz w:val="24"/>
          <w:szCs w:val="24"/>
        </w:rPr>
      </w:pPr>
    </w:p>
    <w:p w14:paraId="0D666C49" w14:textId="77777777"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b/>
          <w:bCs/>
          <w:sz w:val="24"/>
          <w:szCs w:val="24"/>
        </w:rPr>
        <w:t xml:space="preserve">Travel Transportation </w:t>
      </w:r>
      <w:r w:rsidRPr="005C7CD7">
        <w:rPr>
          <w:rFonts w:ascii="Times New Roman" w:hAnsi="Times New Roman" w:cs="Times New Roman"/>
          <w:sz w:val="24"/>
          <w:szCs w:val="24"/>
        </w:rPr>
        <w:t xml:space="preserve">– The travel and transportation category cover costs related to the </w:t>
      </w:r>
      <w:r w:rsidRPr="005C7CD7">
        <w:rPr>
          <w:rFonts w:ascii="Times New Roman" w:hAnsi="Times New Roman" w:cs="Times New Roman"/>
          <w:sz w:val="24"/>
          <w:szCs w:val="24"/>
        </w:rPr>
        <w:lastRenderedPageBreak/>
        <w:t xml:space="preserve">travel expenses for staff or consultants directly related to the implementation of the proposed activity/project. </w:t>
      </w:r>
    </w:p>
    <w:p w14:paraId="2D54E65E" w14:textId="77777777" w:rsidR="00F50C4E" w:rsidRPr="005C7CD7" w:rsidRDefault="00F50C4E" w:rsidP="00530D29">
      <w:pPr>
        <w:pStyle w:val="BodyText"/>
        <w:jc w:val="both"/>
        <w:rPr>
          <w:rFonts w:ascii="Times New Roman" w:hAnsi="Times New Roman" w:cs="Times New Roman"/>
          <w:sz w:val="24"/>
          <w:szCs w:val="24"/>
        </w:rPr>
      </w:pPr>
    </w:p>
    <w:p w14:paraId="2D166051" w14:textId="21AC511C"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sz w:val="24"/>
          <w:szCs w:val="24"/>
        </w:rPr>
        <w:t>The application should indicate th</w:t>
      </w:r>
      <w:r w:rsidR="003C37A1" w:rsidRPr="005C7CD7">
        <w:rPr>
          <w:rFonts w:ascii="Times New Roman" w:hAnsi="Times New Roman" w:cs="Times New Roman"/>
          <w:sz w:val="24"/>
          <w:szCs w:val="24"/>
        </w:rPr>
        <w:t>e illustrative</w:t>
      </w:r>
      <w:r w:rsidRPr="005C7CD7">
        <w:rPr>
          <w:rFonts w:ascii="Times New Roman" w:hAnsi="Times New Roman" w:cs="Times New Roman"/>
          <w:sz w:val="24"/>
          <w:szCs w:val="24"/>
        </w:rPr>
        <w:t xml:space="preserve"> number of trips, domestic and international (if any), and the estimated costs per trip. Specify the origin and destination for each proposed trip, duration of travel, and number of individuals traveling. Include costs directly related to the major activities, including expenses for all modes of transportation, lodging, meals, vehicle rental, and misc.  </w:t>
      </w:r>
    </w:p>
    <w:p w14:paraId="4E79D7CB" w14:textId="77777777" w:rsidR="00F50C4E" w:rsidRPr="005C7CD7" w:rsidRDefault="00F50C4E" w:rsidP="00804B7C">
      <w:pPr>
        <w:pStyle w:val="BodyText"/>
        <w:rPr>
          <w:rFonts w:ascii="Times New Roman" w:hAnsi="Times New Roman" w:cs="Times New Roman"/>
          <w:sz w:val="24"/>
          <w:szCs w:val="24"/>
        </w:rPr>
      </w:pPr>
    </w:p>
    <w:p w14:paraId="335874D1" w14:textId="4718ED87"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sz w:val="24"/>
          <w:szCs w:val="24"/>
        </w:rPr>
        <w:t xml:space="preserve">Local, in-country travel </w:t>
      </w:r>
      <w:r w:rsidR="00FD111E" w:rsidRPr="005C7CD7">
        <w:rPr>
          <w:rFonts w:ascii="Times New Roman" w:hAnsi="Times New Roman" w:cs="Times New Roman"/>
          <w:sz w:val="24"/>
          <w:szCs w:val="24"/>
        </w:rPr>
        <w:t>–</w:t>
      </w:r>
      <w:r w:rsidRPr="005C7CD7">
        <w:rPr>
          <w:rFonts w:ascii="Times New Roman" w:hAnsi="Times New Roman" w:cs="Times New Roman"/>
          <w:sz w:val="24"/>
          <w:szCs w:val="24"/>
        </w:rPr>
        <w:t xml:space="preserve"> </w:t>
      </w:r>
      <w:r w:rsidR="009A6459" w:rsidRPr="005C7CD7">
        <w:rPr>
          <w:rFonts w:ascii="Times New Roman" w:hAnsi="Times New Roman" w:cs="Times New Roman"/>
          <w:sz w:val="24"/>
          <w:szCs w:val="24"/>
        </w:rPr>
        <w:t>p</w:t>
      </w:r>
      <w:r w:rsidRPr="005C7CD7">
        <w:rPr>
          <w:rFonts w:ascii="Times New Roman" w:hAnsi="Times New Roman" w:cs="Times New Roman"/>
          <w:sz w:val="24"/>
          <w:szCs w:val="24"/>
        </w:rPr>
        <w:t>er</w:t>
      </w:r>
      <w:r w:rsidR="00FD111E" w:rsidRPr="005C7CD7">
        <w:rPr>
          <w:rFonts w:ascii="Times New Roman" w:hAnsi="Times New Roman" w:cs="Times New Roman"/>
          <w:sz w:val="24"/>
          <w:szCs w:val="24"/>
        </w:rPr>
        <w:t xml:space="preserve"> </w:t>
      </w:r>
      <w:r w:rsidRPr="005C7CD7">
        <w:rPr>
          <w:rFonts w:ascii="Times New Roman" w:hAnsi="Times New Roman" w:cs="Times New Roman"/>
          <w:sz w:val="24"/>
          <w:szCs w:val="24"/>
        </w:rPr>
        <w:t xml:space="preserve">diem rates in the budget for local travel </w:t>
      </w:r>
      <w:r w:rsidR="009A6459" w:rsidRPr="005C7CD7">
        <w:rPr>
          <w:rFonts w:ascii="Times New Roman" w:hAnsi="Times New Roman" w:cs="Times New Roman"/>
          <w:sz w:val="24"/>
          <w:szCs w:val="24"/>
        </w:rPr>
        <w:t>–</w:t>
      </w:r>
      <w:r w:rsidRPr="005C7CD7">
        <w:rPr>
          <w:rFonts w:ascii="Times New Roman" w:hAnsi="Times New Roman" w:cs="Times New Roman"/>
          <w:sz w:val="24"/>
          <w:szCs w:val="24"/>
        </w:rPr>
        <w:t xml:space="preserve"> </w:t>
      </w:r>
      <w:r w:rsidR="009A6459" w:rsidRPr="005C7CD7">
        <w:rPr>
          <w:rFonts w:ascii="Times New Roman" w:hAnsi="Times New Roman" w:cs="Times New Roman"/>
          <w:sz w:val="24"/>
          <w:szCs w:val="24"/>
        </w:rPr>
        <w:t>i</w:t>
      </w:r>
      <w:r w:rsidRPr="005C7CD7">
        <w:rPr>
          <w:rFonts w:ascii="Times New Roman" w:hAnsi="Times New Roman" w:cs="Times New Roman"/>
          <w:sz w:val="24"/>
          <w:szCs w:val="24"/>
        </w:rPr>
        <w:t xml:space="preserve">f your organization has a per diem policy use lodging and M&amp;IE rates from the policy, provide a copy of your policy </w:t>
      </w:r>
      <w:r w:rsidRPr="005C7CD7">
        <w:rPr>
          <w:rFonts w:ascii="Times New Roman" w:hAnsi="Times New Roman" w:cs="Times New Roman"/>
          <w:i/>
          <w:iCs/>
          <w:sz w:val="24"/>
          <w:szCs w:val="24"/>
        </w:rPr>
        <w:t>(applicants may choose to refer to the Federal Standardized Travel Regulations for cost estimates).</w:t>
      </w:r>
    </w:p>
    <w:p w14:paraId="6386493F" w14:textId="77777777" w:rsidR="00F50C4E" w:rsidRPr="005C7CD7" w:rsidRDefault="00F50C4E" w:rsidP="00530D29">
      <w:pPr>
        <w:pStyle w:val="BodyText"/>
        <w:jc w:val="both"/>
        <w:rPr>
          <w:rFonts w:ascii="Times New Roman" w:hAnsi="Times New Roman" w:cs="Times New Roman"/>
          <w:sz w:val="24"/>
          <w:szCs w:val="24"/>
        </w:rPr>
      </w:pPr>
    </w:p>
    <w:p w14:paraId="05BAA8CB" w14:textId="48688623" w:rsidR="00F50C4E" w:rsidRPr="005C7CD7" w:rsidRDefault="00F50C4E" w:rsidP="00530D29">
      <w:pPr>
        <w:pStyle w:val="BodyText"/>
        <w:jc w:val="both"/>
        <w:rPr>
          <w:rFonts w:ascii="Times New Roman" w:hAnsi="Times New Roman" w:cs="Times New Roman"/>
          <w:sz w:val="24"/>
          <w:szCs w:val="24"/>
        </w:rPr>
      </w:pPr>
      <w:r w:rsidRPr="005C7CD7">
        <w:rPr>
          <w:rFonts w:ascii="Times New Roman" w:hAnsi="Times New Roman" w:cs="Times New Roman"/>
          <w:b/>
          <w:bCs/>
          <w:sz w:val="24"/>
          <w:szCs w:val="24"/>
        </w:rPr>
        <w:t xml:space="preserve">Equipment </w:t>
      </w:r>
      <w:r w:rsidR="00946477" w:rsidRPr="005C7CD7">
        <w:rPr>
          <w:rFonts w:ascii="Times New Roman" w:hAnsi="Times New Roman" w:cs="Times New Roman"/>
          <w:sz w:val="24"/>
          <w:szCs w:val="24"/>
        </w:rPr>
        <w:t>–</w:t>
      </w:r>
      <w:r w:rsidRPr="005C7CD7">
        <w:rPr>
          <w:rFonts w:ascii="Times New Roman" w:hAnsi="Times New Roman" w:cs="Times New Roman"/>
          <w:sz w:val="24"/>
          <w:szCs w:val="24"/>
        </w:rPr>
        <w:t xml:space="preserve"> The </w:t>
      </w:r>
      <w:r w:rsidR="00946477" w:rsidRPr="005C7CD7">
        <w:rPr>
          <w:rFonts w:ascii="Times New Roman" w:hAnsi="Times New Roman" w:cs="Times New Roman"/>
          <w:sz w:val="24"/>
          <w:szCs w:val="24"/>
        </w:rPr>
        <w:t>Applicant</w:t>
      </w:r>
      <w:r w:rsidRPr="005C7CD7">
        <w:rPr>
          <w:rFonts w:ascii="Times New Roman" w:hAnsi="Times New Roman" w:cs="Times New Roman"/>
          <w:sz w:val="24"/>
          <w:szCs w:val="24"/>
        </w:rPr>
        <w:t xml:space="preserve"> must specify all equipment that it expects to purchase and specify the type, unit number, and unit cost, the manufacturer, and the expected country/source of the purchase.</w:t>
      </w:r>
    </w:p>
    <w:p w14:paraId="64EA189C" w14:textId="77777777" w:rsidR="00F50C4E" w:rsidRPr="005C7CD7" w:rsidRDefault="00F50C4E" w:rsidP="00530D29">
      <w:pPr>
        <w:pStyle w:val="BodyText"/>
        <w:jc w:val="both"/>
        <w:rPr>
          <w:rFonts w:ascii="Times New Roman" w:hAnsi="Times New Roman" w:cs="Times New Roman"/>
          <w:sz w:val="24"/>
          <w:szCs w:val="24"/>
        </w:rPr>
      </w:pPr>
    </w:p>
    <w:p w14:paraId="03BF0C19" w14:textId="5E8C70FF"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b/>
          <w:bCs/>
          <w:sz w:val="24"/>
          <w:szCs w:val="24"/>
        </w:rPr>
        <w:t xml:space="preserve">Activities/Workshops/Training </w:t>
      </w:r>
      <w:r w:rsidR="00946477" w:rsidRPr="005C7CD7">
        <w:rPr>
          <w:rFonts w:ascii="Times New Roman" w:hAnsi="Times New Roman" w:cs="Times New Roman"/>
          <w:sz w:val="24"/>
          <w:szCs w:val="24"/>
        </w:rPr>
        <w:t>–</w:t>
      </w:r>
      <w:r w:rsidRPr="005C7CD7">
        <w:rPr>
          <w:rFonts w:ascii="Times New Roman" w:hAnsi="Times New Roman" w:cs="Times New Roman"/>
          <w:sz w:val="24"/>
          <w:szCs w:val="24"/>
        </w:rPr>
        <w:t xml:space="preserve"> This section should include </w:t>
      </w:r>
      <w:r w:rsidR="00482C03" w:rsidRPr="005C7CD7">
        <w:rPr>
          <w:rFonts w:ascii="Times New Roman" w:hAnsi="Times New Roman" w:cs="Times New Roman"/>
          <w:sz w:val="24"/>
          <w:szCs w:val="24"/>
        </w:rPr>
        <w:t>proposed</w:t>
      </w:r>
      <w:r w:rsidRPr="005C7CD7">
        <w:rPr>
          <w:rFonts w:ascii="Times New Roman" w:hAnsi="Times New Roman" w:cs="Times New Roman"/>
          <w:sz w:val="24"/>
          <w:szCs w:val="24"/>
        </w:rPr>
        <w:t xml:space="preserve"> technical or programmatic activities under the activity/project. Each activity shall be unpacked/detailed budgeted</w:t>
      </w:r>
      <w:r w:rsidR="008750FA" w:rsidRPr="005C7CD7">
        <w:rPr>
          <w:rFonts w:ascii="Times New Roman" w:hAnsi="Times New Roman" w:cs="Times New Roman"/>
          <w:sz w:val="24"/>
          <w:szCs w:val="24"/>
        </w:rPr>
        <w:t>,</w:t>
      </w:r>
      <w:r w:rsidRPr="005C7CD7">
        <w:rPr>
          <w:rFonts w:ascii="Times New Roman" w:hAnsi="Times New Roman" w:cs="Times New Roman"/>
          <w:sz w:val="24"/>
          <w:szCs w:val="24"/>
        </w:rPr>
        <w:t xml:space="preserve"> presenting all types of costs needed for the particular activity. </w:t>
      </w:r>
    </w:p>
    <w:p w14:paraId="533FD321" w14:textId="77777777" w:rsidR="00F50C4E" w:rsidRPr="005C7CD7" w:rsidRDefault="00F50C4E" w:rsidP="005C7CD7">
      <w:pPr>
        <w:pStyle w:val="BodyText"/>
        <w:rPr>
          <w:rFonts w:ascii="Times New Roman" w:hAnsi="Times New Roman" w:cs="Times New Roman"/>
          <w:b/>
          <w:bCs/>
          <w:sz w:val="24"/>
          <w:szCs w:val="24"/>
        </w:rPr>
      </w:pPr>
    </w:p>
    <w:p w14:paraId="52936DBB" w14:textId="77777777"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 xml:space="preserve">Cost estimates should be based on the prevailing rates in the location where the activity will be conducted. Include all the possible cost items in the computation. Please see the example below (not limited to): </w:t>
      </w:r>
    </w:p>
    <w:p w14:paraId="7CE5897A" w14:textId="77777777" w:rsidR="00F50C4E" w:rsidRPr="005C7CD7" w:rsidRDefault="00F50C4E" w:rsidP="005C7CD7">
      <w:pPr>
        <w:tabs>
          <w:tab w:val="left" w:pos="720"/>
        </w:tabs>
        <w:ind w:left="90" w:hanging="90"/>
        <w:rPr>
          <w:rFonts w:ascii="Times New Roman" w:hAnsi="Times New Roman" w:cs="Times New Roman"/>
          <w:sz w:val="24"/>
          <w:szCs w:val="24"/>
        </w:rPr>
      </w:pPr>
    </w:p>
    <w:p w14:paraId="0CD818C4" w14:textId="66AFAF2E"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 xml:space="preserve">Activity: </w:t>
      </w:r>
      <w:r w:rsidRPr="005C7CD7">
        <w:rPr>
          <w:rFonts w:ascii="Times New Roman" w:hAnsi="Times New Roman" w:cs="Times New Roman"/>
          <w:sz w:val="24"/>
          <w:szCs w:val="24"/>
        </w:rPr>
        <w:tab/>
      </w:r>
      <w:r w:rsidRPr="005C7CD7">
        <w:rPr>
          <w:rFonts w:ascii="Times New Roman" w:hAnsi="Times New Roman" w:cs="Times New Roman"/>
          <w:sz w:val="24"/>
          <w:szCs w:val="24"/>
        </w:rPr>
        <w:tab/>
      </w:r>
      <w:r w:rsidR="00804B7C" w:rsidRPr="005C7CD7">
        <w:rPr>
          <w:rFonts w:ascii="Times New Roman" w:hAnsi="Times New Roman" w:cs="Times New Roman"/>
          <w:sz w:val="24"/>
          <w:szCs w:val="24"/>
        </w:rPr>
        <w:tab/>
      </w:r>
      <w:r w:rsidRPr="005C7CD7">
        <w:rPr>
          <w:rFonts w:ascii="Times New Roman" w:hAnsi="Times New Roman" w:cs="Times New Roman"/>
          <w:sz w:val="24"/>
          <w:szCs w:val="24"/>
        </w:rPr>
        <w:t xml:space="preserve">Conduct of training in locality X </w:t>
      </w:r>
    </w:p>
    <w:p w14:paraId="593ACC07" w14:textId="77777777"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 xml:space="preserve">Possible Cost items: </w:t>
      </w:r>
      <w:r w:rsidRPr="005C7CD7">
        <w:rPr>
          <w:rFonts w:ascii="Times New Roman" w:hAnsi="Times New Roman" w:cs="Times New Roman"/>
          <w:sz w:val="24"/>
          <w:szCs w:val="24"/>
        </w:rPr>
        <w:tab/>
        <w:t xml:space="preserve">Venue and food </w:t>
      </w:r>
    </w:p>
    <w:p w14:paraId="3FB2048E" w14:textId="77777777"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t xml:space="preserve">Equipment rental </w:t>
      </w:r>
    </w:p>
    <w:p w14:paraId="2B659786" w14:textId="77777777"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t xml:space="preserve">Training materials </w:t>
      </w:r>
    </w:p>
    <w:p w14:paraId="7372C4A5" w14:textId="349DB174"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r>
      <w:r w:rsidRPr="005C7CD7">
        <w:rPr>
          <w:rFonts w:ascii="Times New Roman" w:hAnsi="Times New Roman" w:cs="Times New Roman"/>
          <w:sz w:val="24"/>
          <w:szCs w:val="24"/>
        </w:rPr>
        <w:tab/>
        <w:t>Speakers</w:t>
      </w:r>
      <w:r w:rsidR="0096532B" w:rsidRPr="005C7CD7">
        <w:rPr>
          <w:rFonts w:ascii="Times New Roman" w:hAnsi="Times New Roman" w:cs="Times New Roman"/>
          <w:sz w:val="24"/>
          <w:szCs w:val="24"/>
        </w:rPr>
        <w:t>’</w:t>
      </w:r>
      <w:r w:rsidRPr="005C7CD7">
        <w:rPr>
          <w:rFonts w:ascii="Times New Roman" w:hAnsi="Times New Roman" w:cs="Times New Roman"/>
          <w:sz w:val="24"/>
          <w:szCs w:val="24"/>
        </w:rPr>
        <w:t xml:space="preserve"> fee/honorarium </w:t>
      </w:r>
    </w:p>
    <w:p w14:paraId="14EEED66" w14:textId="77777777" w:rsidR="00F50C4E" w:rsidRPr="005C7CD7" w:rsidRDefault="00F50C4E" w:rsidP="005C7CD7">
      <w:pPr>
        <w:tabs>
          <w:tab w:val="left" w:pos="720"/>
        </w:tabs>
        <w:ind w:left="90" w:hanging="90"/>
        <w:rPr>
          <w:rFonts w:ascii="Times New Roman" w:hAnsi="Times New Roman" w:cs="Times New Roman"/>
          <w:sz w:val="24"/>
          <w:szCs w:val="24"/>
        </w:rPr>
      </w:pPr>
    </w:p>
    <w:p w14:paraId="2D16147C" w14:textId="77777777" w:rsidR="00F50C4E" w:rsidRPr="005C7CD7" w:rsidRDefault="00F50C4E" w:rsidP="005C7CD7">
      <w:pPr>
        <w:pStyle w:val="BodyText"/>
        <w:rPr>
          <w:rFonts w:ascii="Times New Roman" w:hAnsi="Times New Roman" w:cs="Times New Roman"/>
          <w:b/>
          <w:bCs/>
          <w:sz w:val="24"/>
          <w:szCs w:val="24"/>
        </w:rPr>
      </w:pPr>
      <w:r w:rsidRPr="005C7CD7">
        <w:rPr>
          <w:rFonts w:ascii="Times New Roman" w:hAnsi="Times New Roman" w:cs="Times New Roman"/>
          <w:sz w:val="24"/>
          <w:szCs w:val="24"/>
        </w:rPr>
        <w:t>In computing the budget, take note of the number of participants, unit cost, number of units, and duration of the training.</w:t>
      </w:r>
    </w:p>
    <w:p w14:paraId="431C95E4" w14:textId="77777777" w:rsidR="00F50C4E" w:rsidRPr="005C7CD7" w:rsidRDefault="00F50C4E" w:rsidP="005C7CD7">
      <w:pPr>
        <w:pStyle w:val="BodyText"/>
        <w:rPr>
          <w:rFonts w:ascii="Times New Roman" w:hAnsi="Times New Roman" w:cs="Times New Roman"/>
          <w:b/>
          <w:bCs/>
          <w:sz w:val="24"/>
          <w:szCs w:val="24"/>
        </w:rPr>
      </w:pPr>
    </w:p>
    <w:p w14:paraId="3AAF1230" w14:textId="55EB4160"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b/>
          <w:bCs/>
          <w:sz w:val="24"/>
          <w:szCs w:val="24"/>
        </w:rPr>
        <w:t>Other Direct Costs</w:t>
      </w:r>
      <w:r w:rsidR="004041F7" w:rsidRPr="005C7CD7">
        <w:rPr>
          <w:rFonts w:ascii="Times New Roman" w:hAnsi="Times New Roman" w:cs="Times New Roman"/>
          <w:b/>
          <w:bCs/>
          <w:sz w:val="24"/>
          <w:szCs w:val="24"/>
        </w:rPr>
        <w:t xml:space="preserve"> </w:t>
      </w:r>
      <w:r w:rsidR="004041F7" w:rsidRPr="005C7CD7">
        <w:rPr>
          <w:rFonts w:ascii="Times New Roman" w:hAnsi="Times New Roman" w:cs="Times New Roman"/>
          <w:sz w:val="24"/>
          <w:szCs w:val="24"/>
        </w:rPr>
        <w:t>– ot</w:t>
      </w:r>
      <w:r w:rsidRPr="005C7CD7">
        <w:rPr>
          <w:rFonts w:ascii="Times New Roman" w:hAnsi="Times New Roman" w:cs="Times New Roman"/>
          <w:sz w:val="24"/>
          <w:szCs w:val="24"/>
        </w:rPr>
        <w:t>her costs associated with the implementation of the activity/project that is not included in any other cost category specified above. Examples include communications, office supplies, etc.</w:t>
      </w:r>
    </w:p>
    <w:p w14:paraId="6959846A" w14:textId="77777777" w:rsidR="00F50C4E" w:rsidRPr="005C7CD7" w:rsidRDefault="00F50C4E" w:rsidP="005C7CD7">
      <w:pPr>
        <w:pStyle w:val="BodyText"/>
        <w:rPr>
          <w:rFonts w:ascii="Times New Roman" w:hAnsi="Times New Roman" w:cs="Times New Roman"/>
          <w:sz w:val="24"/>
          <w:szCs w:val="24"/>
        </w:rPr>
      </w:pPr>
    </w:p>
    <w:p w14:paraId="2A39D391" w14:textId="6AB06E72"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b/>
          <w:bCs/>
          <w:sz w:val="24"/>
          <w:szCs w:val="24"/>
        </w:rPr>
        <w:t xml:space="preserve">Indirect Cost </w:t>
      </w:r>
      <w:r w:rsidR="004041F7" w:rsidRPr="005C7CD7">
        <w:rPr>
          <w:rFonts w:ascii="Times New Roman" w:hAnsi="Times New Roman" w:cs="Times New Roman"/>
          <w:sz w:val="24"/>
          <w:szCs w:val="24"/>
        </w:rPr>
        <w:t>–</w:t>
      </w:r>
      <w:r w:rsidRPr="005C7CD7">
        <w:rPr>
          <w:rFonts w:ascii="Times New Roman" w:hAnsi="Times New Roman" w:cs="Times New Roman"/>
          <w:sz w:val="24"/>
          <w:szCs w:val="24"/>
        </w:rPr>
        <w:t xml:space="preserve"> </w:t>
      </w:r>
      <w:r w:rsidR="004041F7" w:rsidRPr="005C7CD7">
        <w:rPr>
          <w:rFonts w:ascii="Times New Roman" w:hAnsi="Times New Roman" w:cs="Times New Roman"/>
          <w:sz w:val="24"/>
          <w:szCs w:val="24"/>
        </w:rPr>
        <w:t>i</w:t>
      </w:r>
      <w:r w:rsidRPr="005C7CD7">
        <w:rPr>
          <w:rFonts w:ascii="Times New Roman" w:hAnsi="Times New Roman" w:cs="Times New Roman"/>
          <w:sz w:val="24"/>
          <w:szCs w:val="24"/>
        </w:rPr>
        <w:t xml:space="preserve">ndirect costs are costs used to support the operation of the applicant and which will not be directly billed to the grant. These may be overhead or general and administrative costs. All applicants claiming indirect costs in their budget must submit proof that this rate has been independently verified by a third party. This may be through a copy of their Negotiated Indirect Cost Agreement (NICRA) with a US Government Federal Agency or independently audited financial statements which clearly show the indirect rate and how the organization has determined it. In case of the absence of both, the offeror can apply 10% minims allowed by USAID per 2CFR200.414 Indirect (F&amp;A) Costs. </w:t>
      </w:r>
    </w:p>
    <w:p w14:paraId="07761B39" w14:textId="77777777" w:rsidR="00F50C4E" w:rsidRPr="005C7CD7" w:rsidRDefault="00F50C4E" w:rsidP="005C7CD7">
      <w:pPr>
        <w:tabs>
          <w:tab w:val="left" w:pos="720"/>
        </w:tabs>
        <w:ind w:left="90" w:hanging="90"/>
        <w:rPr>
          <w:rFonts w:ascii="Times New Roman" w:hAnsi="Times New Roman" w:cs="Times New Roman"/>
          <w:sz w:val="24"/>
          <w:szCs w:val="24"/>
        </w:rPr>
      </w:pPr>
    </w:p>
    <w:p w14:paraId="58FF205D" w14:textId="77777777" w:rsidR="00F50C4E" w:rsidRPr="005C7CD7" w:rsidRDefault="00F50C4E" w:rsidP="005C7CD7">
      <w:pPr>
        <w:pStyle w:val="BodyText"/>
        <w:rPr>
          <w:rFonts w:ascii="Times New Roman" w:hAnsi="Times New Roman" w:cs="Times New Roman"/>
          <w:sz w:val="24"/>
          <w:szCs w:val="24"/>
        </w:rPr>
      </w:pPr>
      <w:r w:rsidRPr="005C7CD7">
        <w:rPr>
          <w:rFonts w:ascii="Times New Roman" w:hAnsi="Times New Roman" w:cs="Times New Roman"/>
          <w:sz w:val="24"/>
          <w:szCs w:val="24"/>
        </w:rPr>
        <w:t xml:space="preserve">Local Institutions usually do not have a Negotiated Indirect Cost Rate Agreement (NICRA) letter with the US Government. Therefore, the enclosed budget template indicates 10%. If you have a NICRA or any other similar document for a higher rate, please adjust it in the budget accordingly and include a copy of it with your financial proposal. </w:t>
      </w:r>
    </w:p>
    <w:p w14:paraId="6406AA75" w14:textId="31A10674" w:rsidR="00577B4E" w:rsidRPr="00A14EBB" w:rsidRDefault="00577B4E" w:rsidP="00577B4E">
      <w:pPr>
        <w:pStyle w:val="Heading1"/>
        <w:rPr>
          <w:rFonts w:ascii="Times New Roman" w:hAnsi="Times New Roman" w:cs="Times New Roman"/>
        </w:rPr>
      </w:pPr>
      <w:bookmarkStart w:id="40" w:name="_Toc74051819"/>
      <w:bookmarkStart w:id="41" w:name="_Toc73949555"/>
      <w:bookmarkStart w:id="42" w:name="_Toc83836824"/>
      <w:r w:rsidRPr="00A14EBB">
        <w:rPr>
          <w:rFonts w:ascii="Times New Roman" w:hAnsi="Times New Roman" w:cs="Times New Roman"/>
        </w:rPr>
        <w:t>A</w:t>
      </w:r>
      <w:bookmarkEnd w:id="40"/>
      <w:bookmarkEnd w:id="41"/>
      <w:r w:rsidR="000326A0" w:rsidRPr="00A14EBB">
        <w:rPr>
          <w:rFonts w:ascii="Times New Roman" w:hAnsi="Times New Roman" w:cs="Times New Roman"/>
        </w:rPr>
        <w:t>TTACHMENTS</w:t>
      </w:r>
      <w:bookmarkEnd w:id="42"/>
    </w:p>
    <w:p w14:paraId="09815D3F" w14:textId="77777777" w:rsidR="00EB4250" w:rsidRPr="00A14EBB" w:rsidRDefault="00EB4250" w:rsidP="00EB4250">
      <w:pPr>
        <w:rPr>
          <w:rFonts w:ascii="Times New Roman" w:hAnsi="Times New Roman" w:cs="Times New Roman"/>
        </w:rPr>
      </w:pPr>
    </w:p>
    <w:p w14:paraId="6EC63772" w14:textId="644FFC59" w:rsidR="00577B4E" w:rsidRPr="00A14EBB" w:rsidRDefault="00577B4E" w:rsidP="00577B4E">
      <w:pPr>
        <w:pStyle w:val="Heading2"/>
        <w:spacing w:before="0" w:after="120"/>
        <w:rPr>
          <w:rFonts w:ascii="Times New Roman" w:hAnsi="Times New Roman" w:cs="Times New Roman"/>
        </w:rPr>
      </w:pPr>
      <w:bookmarkStart w:id="43" w:name="_Toc73949556"/>
      <w:bookmarkStart w:id="44" w:name="_Toc74051820"/>
      <w:bookmarkStart w:id="45" w:name="_Toc83836825"/>
      <w:r w:rsidRPr="00A14EBB">
        <w:rPr>
          <w:rFonts w:ascii="Times New Roman" w:hAnsi="Times New Roman" w:cs="Times New Roman"/>
        </w:rPr>
        <w:t xml:space="preserve">Templates </w:t>
      </w:r>
      <w:r w:rsidR="002C07BB" w:rsidRPr="00A14EBB">
        <w:rPr>
          <w:rFonts w:ascii="Times New Roman" w:hAnsi="Times New Roman" w:cs="Times New Roman"/>
        </w:rPr>
        <w:t>–</w:t>
      </w:r>
      <w:r w:rsidRPr="00A14EBB">
        <w:rPr>
          <w:rFonts w:ascii="Times New Roman" w:hAnsi="Times New Roman" w:cs="Times New Roman"/>
        </w:rPr>
        <w:t xml:space="preserve"> Budget and Budget Narrative</w:t>
      </w:r>
      <w:bookmarkEnd w:id="43"/>
      <w:bookmarkEnd w:id="44"/>
      <w:bookmarkEnd w:id="45"/>
      <w:r w:rsidRPr="00A14EBB">
        <w:rPr>
          <w:rFonts w:ascii="Times New Roman" w:hAnsi="Times New Roman" w:cs="Times New Roman"/>
        </w:rPr>
        <w:t xml:space="preserve"> </w:t>
      </w:r>
    </w:p>
    <w:p w14:paraId="454A14AA" w14:textId="06594B03" w:rsidR="00577B4E" w:rsidRPr="005C7CD7" w:rsidRDefault="00577B4E" w:rsidP="005C7CD7">
      <w:pPr>
        <w:pStyle w:val="BodyText"/>
        <w:ind w:left="0"/>
        <w:rPr>
          <w:rFonts w:ascii="Times New Roman" w:hAnsi="Times New Roman" w:cs="Times New Roman"/>
          <w:sz w:val="24"/>
          <w:szCs w:val="24"/>
        </w:rPr>
      </w:pPr>
      <w:r w:rsidRPr="005C7CD7">
        <w:rPr>
          <w:rFonts w:ascii="Times New Roman" w:hAnsi="Times New Roman" w:cs="Times New Roman"/>
          <w:sz w:val="24"/>
          <w:szCs w:val="24"/>
        </w:rPr>
        <w:t xml:space="preserve">The following two attachments </w:t>
      </w:r>
      <w:r w:rsidRPr="005C7CD7">
        <w:rPr>
          <w:rFonts w:ascii="Times New Roman" w:eastAsiaTheme="minorEastAsia" w:hAnsi="Times New Roman" w:cs="Times New Roman"/>
          <w:b/>
          <w:bCs/>
          <w:sz w:val="24"/>
          <w:szCs w:val="24"/>
          <w:u w:val="single"/>
        </w:rPr>
        <w:t>A.1 – Budget template</w:t>
      </w:r>
      <w:r w:rsidRPr="005C7CD7">
        <w:rPr>
          <w:rFonts w:ascii="Times New Roman" w:eastAsiaTheme="minorEastAsia" w:hAnsi="Times New Roman" w:cs="Times New Roman"/>
          <w:sz w:val="24"/>
          <w:szCs w:val="24"/>
        </w:rPr>
        <w:t xml:space="preserve"> and </w:t>
      </w:r>
      <w:r w:rsidRPr="005C7CD7">
        <w:rPr>
          <w:rFonts w:ascii="Times New Roman" w:eastAsiaTheme="minorEastAsia" w:hAnsi="Times New Roman" w:cs="Times New Roman"/>
          <w:b/>
          <w:bCs/>
          <w:sz w:val="24"/>
          <w:szCs w:val="24"/>
          <w:u w:val="single"/>
        </w:rPr>
        <w:t>A.2 Budget Narrative template</w:t>
      </w:r>
      <w:r w:rsidRPr="005C7CD7">
        <w:rPr>
          <w:rFonts w:ascii="Times New Roman" w:eastAsiaTheme="minorEastAsia" w:hAnsi="Times New Roman" w:cs="Times New Roman"/>
          <w:sz w:val="24"/>
          <w:szCs w:val="24"/>
        </w:rPr>
        <w:t xml:space="preserve"> are</w:t>
      </w:r>
      <w:r w:rsidRPr="005C7CD7">
        <w:rPr>
          <w:rFonts w:ascii="Times New Roman" w:hAnsi="Times New Roman" w:cs="Times New Roman"/>
          <w:sz w:val="24"/>
          <w:szCs w:val="24"/>
        </w:rPr>
        <w:t xml:space="preserve"> enclosed with this Request for Applications to be used/utilized by the </w:t>
      </w:r>
      <w:r w:rsidR="002C07BB" w:rsidRPr="005C7CD7">
        <w:rPr>
          <w:rFonts w:ascii="Times New Roman" w:hAnsi="Times New Roman" w:cs="Times New Roman"/>
          <w:sz w:val="24"/>
          <w:szCs w:val="24"/>
        </w:rPr>
        <w:t>applicants</w:t>
      </w:r>
      <w:r w:rsidRPr="005C7CD7">
        <w:rPr>
          <w:rFonts w:ascii="Times New Roman" w:hAnsi="Times New Roman" w:cs="Times New Roman"/>
          <w:sz w:val="24"/>
          <w:szCs w:val="24"/>
        </w:rPr>
        <w:t xml:space="preserve">. </w:t>
      </w:r>
    </w:p>
    <w:p w14:paraId="14ADA103" w14:textId="77777777" w:rsidR="008B35D8" w:rsidRPr="00A14EBB" w:rsidRDefault="008B35D8" w:rsidP="008B35D8">
      <w:pPr>
        <w:widowControl/>
        <w:contextualSpacing/>
        <w:rPr>
          <w:rFonts w:ascii="Times New Roman" w:hAnsi="Times New Roman" w:cs="Times New Roman"/>
          <w:b/>
          <w:bCs/>
        </w:rPr>
      </w:pPr>
    </w:p>
    <w:sectPr w:rsidR="008B35D8" w:rsidRPr="00A14EBB" w:rsidSect="005C4454">
      <w:headerReference w:type="first" r:id="rId18"/>
      <w:footerReference w:type="first" r:id="rId19"/>
      <w:pgSz w:w="12240" w:h="15840"/>
      <w:pgMar w:top="1440" w:right="1440" w:bottom="990" w:left="1440" w:header="0" w:footer="90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6742" w14:textId="77777777" w:rsidR="006C2548" w:rsidRDefault="006C2548">
      <w:r>
        <w:separator/>
      </w:r>
    </w:p>
  </w:endnote>
  <w:endnote w:type="continuationSeparator" w:id="0">
    <w:p w14:paraId="408D23EA" w14:textId="77777777" w:rsidR="006C2548" w:rsidRDefault="006C2548">
      <w:r>
        <w:continuationSeparator/>
      </w:r>
    </w:p>
  </w:endnote>
  <w:endnote w:type="continuationNotice" w:id="1">
    <w:p w14:paraId="15639CBF" w14:textId="77777777" w:rsidR="006C2548" w:rsidRDefault="006C2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D09C" w14:textId="4BB931AF" w:rsidR="008B35D8" w:rsidRPr="007000F6" w:rsidRDefault="00856A14" w:rsidP="00B03996">
    <w:pPr>
      <w:pStyle w:val="BodyText"/>
      <w:kinsoku w:val="0"/>
      <w:overflowPunct w:val="0"/>
      <w:spacing w:before="120" w:line="252" w:lineRule="auto"/>
      <w:ind w:left="0" w:right="180"/>
      <w:rPr>
        <w:sz w:val="20"/>
        <w:szCs w:val="20"/>
        <w:lang w:val="es-ES"/>
      </w:rPr>
    </w:pPr>
    <w:r>
      <w:rPr>
        <w:sz w:val="20"/>
        <w:szCs w:val="20"/>
        <w:lang w:val="es-ES"/>
      </w:rPr>
      <w:t>RFA</w:t>
    </w:r>
    <w:r w:rsidR="008B3CDF">
      <w:rPr>
        <w:sz w:val="20"/>
        <w:szCs w:val="20"/>
        <w:lang w:val="es-ES"/>
      </w:rPr>
      <w:t xml:space="preserve"> # </w:t>
    </w:r>
    <w:r w:rsidR="00CC221C">
      <w:rPr>
        <w:sz w:val="20"/>
        <w:szCs w:val="20"/>
        <w:lang w:val="es-ES"/>
      </w:rPr>
      <w:t xml:space="preserve">MIHR South Sudan - </w:t>
    </w:r>
    <w:r w:rsidR="008B3CDF">
      <w:rPr>
        <w:sz w:val="20"/>
        <w:szCs w:val="20"/>
        <w:lang w:val="es-ES"/>
      </w:rPr>
      <w:t>003</w:t>
    </w:r>
    <w:r w:rsidR="008B35D8" w:rsidRPr="007000F6">
      <w:rPr>
        <w:sz w:val="20"/>
        <w:szCs w:val="20"/>
        <w:lang w:val="es-ES"/>
      </w:rPr>
      <w:tab/>
    </w:r>
    <w:r w:rsidR="008B35D8" w:rsidRPr="007000F6">
      <w:rPr>
        <w:sz w:val="20"/>
        <w:szCs w:val="20"/>
        <w:lang w:val="es-ES"/>
      </w:rPr>
      <w:tab/>
    </w:r>
    <w:r w:rsidR="008B35D8" w:rsidRPr="007000F6">
      <w:rPr>
        <w:sz w:val="20"/>
        <w:szCs w:val="20"/>
        <w:lang w:val="es-ES"/>
      </w:rPr>
      <w:tab/>
    </w:r>
    <w:r w:rsidR="008B35D8" w:rsidRPr="007000F6">
      <w:rPr>
        <w:sz w:val="20"/>
        <w:szCs w:val="20"/>
        <w:lang w:val="es-ES"/>
      </w:rPr>
      <w:tab/>
    </w:r>
    <w:r w:rsidR="008B35D8" w:rsidRPr="007000F6">
      <w:rPr>
        <w:sz w:val="20"/>
        <w:szCs w:val="20"/>
        <w:lang w:val="es-ES"/>
      </w:rPr>
      <w:tab/>
    </w:r>
    <w:r w:rsidR="008B35D8" w:rsidRPr="007000F6">
      <w:rPr>
        <w:sz w:val="20"/>
        <w:szCs w:val="20"/>
        <w:lang w:val="es-ES"/>
      </w:rPr>
      <w:tab/>
    </w:r>
    <w:r w:rsidR="008B35D8" w:rsidRPr="007000F6">
      <w:rPr>
        <w:sz w:val="20"/>
        <w:szCs w:val="20"/>
        <w:lang w:val="es-ES"/>
      </w:rPr>
      <w:tab/>
    </w:r>
    <w:sdt>
      <w:sdtPr>
        <w:rPr>
          <w:sz w:val="20"/>
          <w:szCs w:val="20"/>
        </w:rPr>
        <w:id w:val="-1151203606"/>
        <w:docPartObj>
          <w:docPartGallery w:val="Page Numbers (Bottom of Page)"/>
          <w:docPartUnique/>
        </w:docPartObj>
      </w:sdtPr>
      <w:sdtEndPr>
        <w:rPr>
          <w:noProof/>
        </w:rPr>
      </w:sdtEndPr>
      <w:sdtContent>
        <w:r w:rsidR="008B35D8" w:rsidRPr="00B60379">
          <w:rPr>
            <w:sz w:val="20"/>
            <w:szCs w:val="20"/>
          </w:rPr>
          <w:fldChar w:fldCharType="begin"/>
        </w:r>
        <w:r w:rsidR="008B35D8" w:rsidRPr="007000F6">
          <w:rPr>
            <w:sz w:val="20"/>
            <w:szCs w:val="20"/>
            <w:lang w:val="es-ES"/>
          </w:rPr>
          <w:instrText xml:space="preserve"> PAGE   \* MERGEFORMAT </w:instrText>
        </w:r>
        <w:r w:rsidR="008B35D8" w:rsidRPr="00B60379">
          <w:rPr>
            <w:sz w:val="20"/>
            <w:szCs w:val="20"/>
          </w:rPr>
          <w:fldChar w:fldCharType="separate"/>
        </w:r>
        <w:r w:rsidR="00F06CE7">
          <w:rPr>
            <w:noProof/>
            <w:sz w:val="20"/>
            <w:szCs w:val="20"/>
            <w:lang w:val="es-ES"/>
          </w:rPr>
          <w:t>13</w:t>
        </w:r>
        <w:r w:rsidR="008B35D8" w:rsidRPr="00B60379">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44F3" w14:textId="77777777" w:rsidR="008B35D8" w:rsidRDefault="008B35D8">
    <w:pPr>
      <w:pStyle w:val="Footer"/>
    </w:pPr>
    <w:r w:rsidRPr="000728B9">
      <w:rPr>
        <w:noProof/>
      </w:rPr>
      <w:drawing>
        <wp:anchor distT="0" distB="0" distL="114300" distR="114300" simplePos="0" relativeHeight="251658242" behindDoc="0" locked="0" layoutInCell="1" allowOverlap="1" wp14:anchorId="64A14BD4" wp14:editId="1AE6DFF5">
          <wp:simplePos x="0" y="0"/>
          <wp:positionH relativeFrom="column">
            <wp:posOffset>-107950</wp:posOffset>
          </wp:positionH>
          <wp:positionV relativeFrom="paragraph">
            <wp:posOffset>-438785</wp:posOffset>
          </wp:positionV>
          <wp:extent cx="3263317" cy="661933"/>
          <wp:effectExtent l="0" t="0" r="0" b="0"/>
          <wp:wrapNone/>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 up of a sign&#10;&#10;Description automatically generated"/>
                  <pic:cNvPicPr/>
                </pic:nvPicPr>
                <pic:blipFill>
                  <a:blip r:embed="rId1"/>
                  <a:stretch>
                    <a:fillRect/>
                  </a:stretch>
                </pic:blipFill>
                <pic:spPr>
                  <a:xfrm>
                    <a:off x="0" y="0"/>
                    <a:ext cx="3263317" cy="66193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0324" w14:textId="0D29C4C7" w:rsidR="000474DC" w:rsidRPr="00B60379" w:rsidRDefault="000474DC" w:rsidP="00B60379">
    <w:pPr>
      <w:pStyle w:val="Footer"/>
      <w:jc w:val="right"/>
      <w:rPr>
        <w:sz w:val="20"/>
        <w:szCs w:val="20"/>
      </w:rPr>
    </w:pPr>
    <w:r w:rsidRPr="00B60379">
      <w:rPr>
        <w:sz w:val="20"/>
        <w:szCs w:val="20"/>
      </w:rPr>
      <w:t>MIHR South Sudan RFA – Research Firm</w:t>
    </w:r>
    <w:r w:rsidRPr="00B60379">
      <w:rPr>
        <w:sz w:val="20"/>
        <w:szCs w:val="20"/>
      </w:rPr>
      <w:tab/>
    </w:r>
    <w:r w:rsidRPr="00B60379">
      <w:rPr>
        <w:sz w:val="20"/>
        <w:szCs w:val="20"/>
      </w:rPr>
      <w:tab/>
    </w:r>
    <w:sdt>
      <w:sdtPr>
        <w:rPr>
          <w:sz w:val="20"/>
          <w:szCs w:val="20"/>
        </w:rPr>
        <w:id w:val="-1882238528"/>
        <w:docPartObj>
          <w:docPartGallery w:val="Page Numbers (Bottom of Page)"/>
          <w:docPartUnique/>
        </w:docPartObj>
      </w:sdtPr>
      <w:sdtEndPr>
        <w:rPr>
          <w:noProof/>
        </w:rPr>
      </w:sdtEndPr>
      <w:sdtContent>
        <w:r w:rsidRPr="00B60379">
          <w:rPr>
            <w:sz w:val="20"/>
            <w:szCs w:val="20"/>
          </w:rPr>
          <w:fldChar w:fldCharType="begin"/>
        </w:r>
        <w:r w:rsidRPr="00B60379">
          <w:rPr>
            <w:sz w:val="20"/>
            <w:szCs w:val="20"/>
          </w:rPr>
          <w:instrText xml:space="preserve"> PAGE   \* MERGEFORMAT </w:instrText>
        </w:r>
        <w:r w:rsidRPr="00B60379">
          <w:rPr>
            <w:sz w:val="20"/>
            <w:szCs w:val="20"/>
          </w:rPr>
          <w:fldChar w:fldCharType="separate"/>
        </w:r>
        <w:r w:rsidRPr="00B60379">
          <w:rPr>
            <w:noProof/>
            <w:sz w:val="20"/>
            <w:szCs w:val="20"/>
          </w:rPr>
          <w:t>2</w:t>
        </w:r>
        <w:r w:rsidRPr="00B6037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593AE" w14:textId="77777777" w:rsidR="006C2548" w:rsidRDefault="006C2548">
      <w:r>
        <w:separator/>
      </w:r>
    </w:p>
  </w:footnote>
  <w:footnote w:type="continuationSeparator" w:id="0">
    <w:p w14:paraId="44437B43" w14:textId="77777777" w:rsidR="006C2548" w:rsidRDefault="006C2548">
      <w:r>
        <w:continuationSeparator/>
      </w:r>
    </w:p>
  </w:footnote>
  <w:footnote w:type="continuationNotice" w:id="1">
    <w:p w14:paraId="05245EA0" w14:textId="77777777" w:rsidR="006C2548" w:rsidRDefault="006C25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00D4" w14:textId="43454076" w:rsidR="008B35D8" w:rsidRDefault="008B35D8" w:rsidP="0000025E">
    <w:pPr>
      <w:pStyle w:val="Header"/>
      <w:tabs>
        <w:tab w:val="clear" w:pos="9360"/>
      </w:tabs>
      <w:ind w:left="-1440" w:right="-1440"/>
    </w:pPr>
    <w:r>
      <w:rPr>
        <w:noProof/>
      </w:rPr>
      <mc:AlternateContent>
        <mc:Choice Requires="wps">
          <w:drawing>
            <wp:anchor distT="0" distB="0" distL="114300" distR="114300" simplePos="0" relativeHeight="251658243" behindDoc="0" locked="0" layoutInCell="1" allowOverlap="1" wp14:anchorId="74F48DB0" wp14:editId="64EC8B20">
              <wp:simplePos x="0" y="0"/>
              <wp:positionH relativeFrom="column">
                <wp:posOffset>82550</wp:posOffset>
              </wp:positionH>
              <wp:positionV relativeFrom="paragraph">
                <wp:posOffset>901700</wp:posOffset>
              </wp:positionV>
              <wp:extent cx="5056632" cy="301752"/>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1FA24F7E" w14:textId="77777777" w:rsidR="008B35D8" w:rsidRPr="002A1422" w:rsidRDefault="008B35D8" w:rsidP="0000025E">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F48DB0" id="_x0000_t202" coordsize="21600,21600" o:spt="202" path="m,l,21600r21600,l21600,xe">
              <v:stroke joinstyle="miter"/>
              <v:path gradientshapeok="t" o:connecttype="rect"/>
            </v:shapetype>
            <v:shape id="Text Box 13" o:spid="_x0000_s1026" type="#_x0000_t202" style="position:absolute;left:0;text-align:left;margin-left:6.5pt;margin-top:71pt;width:398.15pt;height:2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" filled="f" stroked="f" strokeweight=".5pt">
              <v:textbox inset="0,0,0,0">
                <w:txbxContent>
                  <w:p w14:paraId="1FA24F7E" w14:textId="77777777" w:rsidR="008B35D8" w:rsidRPr="002A1422" w:rsidRDefault="008B35D8" w:rsidP="0000025E">
                    <w:pPr>
                      <w:rPr>
                        <w:color w:val="FFFFFF"/>
                        <w:spacing w:val="2"/>
                        <w:sz w:val="32"/>
                        <w:szCs w:val="32"/>
                      </w:rPr>
                    </w:pPr>
                    <w:r>
                      <w:rPr>
                        <w:color w:val="FFFFFF"/>
                        <w:spacing w:val="2"/>
                        <w:sz w:val="32"/>
                        <w:szCs w:val="32"/>
                      </w:rPr>
                      <w:t>INTEGRATED HEALTH RESILIENCE</w:t>
                    </w:r>
                  </w:p>
                </w:txbxContent>
              </v:textbox>
            </v:shape>
          </w:pict>
        </mc:Fallback>
      </mc:AlternateContent>
    </w:r>
  </w:p>
  <w:p w14:paraId="16D19F75" w14:textId="77777777" w:rsidR="008B35D8" w:rsidRDefault="008B35D8" w:rsidP="00502FEE">
    <w:pPr>
      <w:pStyle w:val="Header"/>
      <w:tabs>
        <w:tab w:val="clear" w:pos="9360"/>
      </w:tabs>
      <w:ind w:left="-1440" w:right="-1440"/>
    </w:pPr>
    <w:r>
      <w:rPr>
        <w:noProof/>
      </w:rPr>
      <mc:AlternateContent>
        <mc:Choice Requires="wps">
          <w:drawing>
            <wp:anchor distT="0" distB="0" distL="114300" distR="114300" simplePos="0" relativeHeight="251658241" behindDoc="0" locked="0" layoutInCell="1" allowOverlap="1" wp14:anchorId="265DC363" wp14:editId="761D7F15">
              <wp:simplePos x="0" y="0"/>
              <wp:positionH relativeFrom="column">
                <wp:posOffset>82550</wp:posOffset>
              </wp:positionH>
              <wp:positionV relativeFrom="paragraph">
                <wp:posOffset>901700</wp:posOffset>
              </wp:positionV>
              <wp:extent cx="5056632" cy="301752"/>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30D04C99" w14:textId="77777777" w:rsidR="008B35D8" w:rsidRPr="002A1422" w:rsidRDefault="008B35D8" w:rsidP="00C819B7">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DC363" id="Text Box 21" o:spid="_x0000_s1027" type="#_x0000_t202" style="position:absolute;left:0;text-align:left;margin-left:6.5pt;margin-top:71pt;width:398.15pt;height:2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" filled="f" stroked="f" strokeweight=".5pt">
              <v:textbox inset="0,0,0,0">
                <w:txbxContent>
                  <w:p w14:paraId="30D04C99" w14:textId="77777777" w:rsidR="008B35D8" w:rsidRPr="002A1422" w:rsidRDefault="008B35D8" w:rsidP="00C819B7">
                    <w:pPr>
                      <w:rPr>
                        <w:color w:val="FFFFFF"/>
                        <w:spacing w:val="2"/>
                        <w:sz w:val="32"/>
                        <w:szCs w:val="32"/>
                      </w:rPr>
                    </w:pPr>
                    <w:r>
                      <w:rPr>
                        <w:color w:val="FFFFFF"/>
                        <w:spacing w:val="2"/>
                        <w:sz w:val="32"/>
                        <w:szCs w:val="32"/>
                      </w:rPr>
                      <w:t>INTEGRATED HEALTH RESILIENCE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C04D" w14:textId="5939FCDC" w:rsidR="000474DC" w:rsidRDefault="000474DC" w:rsidP="0000025E">
    <w:pPr>
      <w:pStyle w:val="Header"/>
      <w:tabs>
        <w:tab w:val="clear" w:pos="9360"/>
      </w:tabs>
      <w:ind w:left="-1440" w:right="-1440"/>
    </w:pPr>
    <w:r>
      <w:rPr>
        <w:noProof/>
      </w:rPr>
      <mc:AlternateContent>
        <mc:Choice Requires="wps">
          <w:drawing>
            <wp:anchor distT="0" distB="0" distL="114300" distR="114300" simplePos="0" relativeHeight="251658240" behindDoc="0" locked="0" layoutInCell="1" allowOverlap="1" wp14:anchorId="4A50F69E" wp14:editId="1F11F427">
              <wp:simplePos x="0" y="0"/>
              <wp:positionH relativeFrom="column">
                <wp:posOffset>82550</wp:posOffset>
              </wp:positionH>
              <wp:positionV relativeFrom="paragraph">
                <wp:posOffset>901700</wp:posOffset>
              </wp:positionV>
              <wp:extent cx="5056632" cy="30175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0B83063F" w14:textId="77777777" w:rsidR="000474DC" w:rsidRPr="002A1422" w:rsidRDefault="000474DC" w:rsidP="0000025E">
                          <w:pPr>
                            <w:rPr>
                              <w:color w:val="FFFFFF"/>
                              <w:spacing w:val="2"/>
                              <w:sz w:val="32"/>
                              <w:szCs w:val="32"/>
                            </w:rPr>
                          </w:pPr>
                          <w:r>
                            <w:rPr>
                              <w:color w:val="FFFFFF"/>
                              <w:spacing w:val="2"/>
                              <w:sz w:val="32"/>
                              <w:szCs w:val="32"/>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0F69E" id="_x0000_t202" coordsize="21600,21600" o:spt="202" path="m,l,21600r21600,l21600,xe">
              <v:stroke joinstyle="miter"/>
              <v:path gradientshapeok="t" o:connecttype="rect"/>
            </v:shapetype>
            <v:shape id="Text Box 14" o:spid="_x0000_s1028" type="#_x0000_t202" style="position:absolute;left:0;text-align:left;margin-left:6.5pt;margin-top:71pt;width:39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" filled="f" stroked="f" strokeweight=".5pt">
              <v:textbox inset="0,0,0,0">
                <w:txbxContent>
                  <w:p w14:paraId="0B83063F" w14:textId="77777777" w:rsidR="000474DC" w:rsidRPr="002A1422" w:rsidRDefault="000474DC" w:rsidP="0000025E">
                    <w:pPr>
                      <w:rPr>
                        <w:color w:val="FFFFFF"/>
                        <w:spacing w:val="2"/>
                        <w:sz w:val="32"/>
                        <w:szCs w:val="32"/>
                      </w:rPr>
                    </w:pPr>
                    <w:r>
                      <w:rPr>
                        <w:color w:val="FFFFFF"/>
                        <w:spacing w:val="2"/>
                        <w:sz w:val="32"/>
                        <w:szCs w:val="32"/>
                      </w:rPr>
                      <w:t>INTEGRATED HEALTH RESILIENCE</w:t>
                    </w:r>
                  </w:p>
                </w:txbxContent>
              </v:textbox>
            </v:shape>
          </w:pict>
        </mc:Fallback>
      </mc:AlternateContent>
    </w:r>
  </w:p>
  <w:p w14:paraId="276434F9" w14:textId="47B56814" w:rsidR="000474DC" w:rsidRDefault="000474DC" w:rsidP="00502FEE">
    <w:pPr>
      <w:pStyle w:val="Header"/>
      <w:tabs>
        <w:tab w:val="clear" w:pos="9360"/>
      </w:tabs>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CD0"/>
    <w:multiLevelType w:val="hybridMultilevel"/>
    <w:tmpl w:val="FBA0BF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B5F38"/>
    <w:multiLevelType w:val="hybridMultilevel"/>
    <w:tmpl w:val="84262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238AD"/>
    <w:multiLevelType w:val="hybridMultilevel"/>
    <w:tmpl w:val="1FC8941A"/>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5FE0F65"/>
    <w:multiLevelType w:val="multilevel"/>
    <w:tmpl w:val="894A4E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2F789F"/>
    <w:multiLevelType w:val="hybridMultilevel"/>
    <w:tmpl w:val="9836E73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09CE514D"/>
    <w:multiLevelType w:val="hybridMultilevel"/>
    <w:tmpl w:val="DD663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00AFB"/>
    <w:multiLevelType w:val="multilevel"/>
    <w:tmpl w:val="E8DE3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57332E"/>
    <w:multiLevelType w:val="hybridMultilevel"/>
    <w:tmpl w:val="96B2B6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D39DC"/>
    <w:multiLevelType w:val="hybridMultilevel"/>
    <w:tmpl w:val="01AEB1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15817"/>
    <w:multiLevelType w:val="hybridMultilevel"/>
    <w:tmpl w:val="EE0A87AC"/>
    <w:lvl w:ilvl="0" w:tplc="5556585A">
      <w:start w:val="3"/>
      <w:numFmt w:val="bullet"/>
      <w:lvlText w:val="-"/>
      <w:lvlJc w:val="left"/>
      <w:pPr>
        <w:ind w:left="3240" w:hanging="360"/>
      </w:pPr>
      <w:rPr>
        <w:rFonts w:ascii="Gill Sans MT" w:eastAsia="Times New Roman" w:hAnsi="Gill Sans MT"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51E6212"/>
    <w:multiLevelType w:val="hybridMultilevel"/>
    <w:tmpl w:val="428A1B94"/>
    <w:lvl w:ilvl="0" w:tplc="5556585A">
      <w:start w:val="3"/>
      <w:numFmt w:val="bullet"/>
      <w:lvlText w:val="-"/>
      <w:lvlJc w:val="left"/>
      <w:pPr>
        <w:ind w:left="1440" w:hanging="360"/>
      </w:pPr>
      <w:rPr>
        <w:rFonts w:ascii="Gill Sans MT" w:eastAsia="Times New Roman" w:hAnsi="Gill Sans MT"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841368"/>
    <w:multiLevelType w:val="hybridMultilevel"/>
    <w:tmpl w:val="45CA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D2CEB"/>
    <w:multiLevelType w:val="hybridMultilevel"/>
    <w:tmpl w:val="FFA277A0"/>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18AD66BF"/>
    <w:multiLevelType w:val="hybridMultilevel"/>
    <w:tmpl w:val="FFFFFFFF"/>
    <w:lvl w:ilvl="0" w:tplc="D6FAF21E">
      <w:start w:val="1"/>
      <w:numFmt w:val="lowerLetter"/>
      <w:lvlText w:val="%1."/>
      <w:lvlJc w:val="left"/>
      <w:pPr>
        <w:ind w:left="720" w:hanging="360"/>
      </w:pPr>
    </w:lvl>
    <w:lvl w:ilvl="1" w:tplc="190432C2">
      <w:start w:val="1"/>
      <w:numFmt w:val="lowerLetter"/>
      <w:lvlText w:val="%2."/>
      <w:lvlJc w:val="left"/>
      <w:pPr>
        <w:ind w:left="1440" w:hanging="360"/>
      </w:pPr>
    </w:lvl>
    <w:lvl w:ilvl="2" w:tplc="867268F6">
      <w:start w:val="1"/>
      <w:numFmt w:val="lowerRoman"/>
      <w:lvlText w:val="%3."/>
      <w:lvlJc w:val="right"/>
      <w:pPr>
        <w:ind w:left="2160" w:hanging="180"/>
      </w:pPr>
    </w:lvl>
    <w:lvl w:ilvl="3" w:tplc="2A14B288">
      <w:start w:val="1"/>
      <w:numFmt w:val="decimal"/>
      <w:lvlText w:val="%4."/>
      <w:lvlJc w:val="left"/>
      <w:pPr>
        <w:ind w:left="2880" w:hanging="360"/>
      </w:pPr>
    </w:lvl>
    <w:lvl w:ilvl="4" w:tplc="9CF2A03E">
      <w:start w:val="1"/>
      <w:numFmt w:val="lowerLetter"/>
      <w:lvlText w:val="%5."/>
      <w:lvlJc w:val="left"/>
      <w:pPr>
        <w:ind w:left="3600" w:hanging="360"/>
      </w:pPr>
    </w:lvl>
    <w:lvl w:ilvl="5" w:tplc="0F06C3A6">
      <w:start w:val="1"/>
      <w:numFmt w:val="lowerRoman"/>
      <w:lvlText w:val="%6."/>
      <w:lvlJc w:val="right"/>
      <w:pPr>
        <w:ind w:left="4320" w:hanging="180"/>
      </w:pPr>
    </w:lvl>
    <w:lvl w:ilvl="6" w:tplc="287A27FA">
      <w:start w:val="1"/>
      <w:numFmt w:val="decimal"/>
      <w:lvlText w:val="%7."/>
      <w:lvlJc w:val="left"/>
      <w:pPr>
        <w:ind w:left="5040" w:hanging="360"/>
      </w:pPr>
    </w:lvl>
    <w:lvl w:ilvl="7" w:tplc="101C5AB8">
      <w:start w:val="1"/>
      <w:numFmt w:val="lowerLetter"/>
      <w:lvlText w:val="%8."/>
      <w:lvlJc w:val="left"/>
      <w:pPr>
        <w:ind w:left="5760" w:hanging="360"/>
      </w:pPr>
    </w:lvl>
    <w:lvl w:ilvl="8" w:tplc="9626B954">
      <w:start w:val="1"/>
      <w:numFmt w:val="lowerRoman"/>
      <w:lvlText w:val="%9."/>
      <w:lvlJc w:val="right"/>
      <w:pPr>
        <w:ind w:left="6480" w:hanging="180"/>
      </w:pPr>
    </w:lvl>
  </w:abstractNum>
  <w:abstractNum w:abstractNumId="14" w15:restartNumberingAfterBreak="0">
    <w:nsid w:val="279128F6"/>
    <w:multiLevelType w:val="hybridMultilevel"/>
    <w:tmpl w:val="9A9E0C00"/>
    <w:lvl w:ilvl="0" w:tplc="A5868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60324"/>
    <w:multiLevelType w:val="hybridMultilevel"/>
    <w:tmpl w:val="ACC239DA"/>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B86059C">
      <w:start w:val="1"/>
      <w:numFmt w:val="decimal"/>
      <w:lvlText w:val="%3."/>
      <w:lvlJc w:val="left"/>
      <w:pPr>
        <w:tabs>
          <w:tab w:val="num" w:pos="2700"/>
        </w:tabs>
        <w:ind w:left="27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16" w15:restartNumberingAfterBreak="0">
    <w:nsid w:val="2FA92315"/>
    <w:multiLevelType w:val="multilevel"/>
    <w:tmpl w:val="187A54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1427A7A"/>
    <w:multiLevelType w:val="hybridMultilevel"/>
    <w:tmpl w:val="5EE62064"/>
    <w:lvl w:ilvl="0" w:tplc="A86A6B7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D7D9F"/>
    <w:multiLevelType w:val="hybridMultilevel"/>
    <w:tmpl w:val="2DFEF3B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3820654B"/>
    <w:multiLevelType w:val="hybridMultilevel"/>
    <w:tmpl w:val="986CE35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15:restartNumberingAfterBreak="0">
    <w:nsid w:val="3834554A"/>
    <w:multiLevelType w:val="hybridMultilevel"/>
    <w:tmpl w:val="E0E6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E7DDC"/>
    <w:multiLevelType w:val="hybridMultilevel"/>
    <w:tmpl w:val="FFFFFFFF"/>
    <w:lvl w:ilvl="0" w:tplc="7DB4EA46">
      <w:start w:val="1"/>
      <w:numFmt w:val="lowerLetter"/>
      <w:lvlText w:val="%1."/>
      <w:lvlJc w:val="left"/>
      <w:pPr>
        <w:ind w:left="720" w:hanging="360"/>
      </w:pPr>
    </w:lvl>
    <w:lvl w:ilvl="1" w:tplc="1602A528">
      <w:start w:val="1"/>
      <w:numFmt w:val="lowerLetter"/>
      <w:lvlText w:val="%2."/>
      <w:lvlJc w:val="left"/>
      <w:pPr>
        <w:ind w:left="1440" w:hanging="360"/>
      </w:pPr>
    </w:lvl>
    <w:lvl w:ilvl="2" w:tplc="672EC01E">
      <w:start w:val="1"/>
      <w:numFmt w:val="lowerRoman"/>
      <w:lvlText w:val="%3."/>
      <w:lvlJc w:val="right"/>
      <w:pPr>
        <w:ind w:left="2160" w:hanging="180"/>
      </w:pPr>
    </w:lvl>
    <w:lvl w:ilvl="3" w:tplc="DAAEEC44">
      <w:start w:val="1"/>
      <w:numFmt w:val="decimal"/>
      <w:lvlText w:val="%4."/>
      <w:lvlJc w:val="left"/>
      <w:pPr>
        <w:ind w:left="2880" w:hanging="360"/>
      </w:pPr>
    </w:lvl>
    <w:lvl w:ilvl="4" w:tplc="788E751A">
      <w:start w:val="1"/>
      <w:numFmt w:val="lowerLetter"/>
      <w:lvlText w:val="%5."/>
      <w:lvlJc w:val="left"/>
      <w:pPr>
        <w:ind w:left="3600" w:hanging="360"/>
      </w:pPr>
    </w:lvl>
    <w:lvl w:ilvl="5" w:tplc="0B2E437E">
      <w:start w:val="1"/>
      <w:numFmt w:val="lowerRoman"/>
      <w:lvlText w:val="%6."/>
      <w:lvlJc w:val="right"/>
      <w:pPr>
        <w:ind w:left="4320" w:hanging="180"/>
      </w:pPr>
    </w:lvl>
    <w:lvl w:ilvl="6" w:tplc="93BC30DC">
      <w:start w:val="1"/>
      <w:numFmt w:val="decimal"/>
      <w:lvlText w:val="%7."/>
      <w:lvlJc w:val="left"/>
      <w:pPr>
        <w:ind w:left="5040" w:hanging="360"/>
      </w:pPr>
    </w:lvl>
    <w:lvl w:ilvl="7" w:tplc="BDD2A74A">
      <w:start w:val="1"/>
      <w:numFmt w:val="lowerLetter"/>
      <w:lvlText w:val="%8."/>
      <w:lvlJc w:val="left"/>
      <w:pPr>
        <w:ind w:left="5760" w:hanging="360"/>
      </w:pPr>
    </w:lvl>
    <w:lvl w:ilvl="8" w:tplc="4F6689C8">
      <w:start w:val="1"/>
      <w:numFmt w:val="lowerRoman"/>
      <w:lvlText w:val="%9."/>
      <w:lvlJc w:val="right"/>
      <w:pPr>
        <w:ind w:left="6480" w:hanging="180"/>
      </w:pPr>
    </w:lvl>
  </w:abstractNum>
  <w:abstractNum w:abstractNumId="22" w15:restartNumberingAfterBreak="0">
    <w:nsid w:val="3E951015"/>
    <w:multiLevelType w:val="multilevel"/>
    <w:tmpl w:val="48A2D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8E6A0C"/>
    <w:multiLevelType w:val="hybridMultilevel"/>
    <w:tmpl w:val="4590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897F3F"/>
    <w:multiLevelType w:val="multilevel"/>
    <w:tmpl w:val="C81682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10173C4"/>
    <w:multiLevelType w:val="hybridMultilevel"/>
    <w:tmpl w:val="F98CFDC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6" w15:restartNumberingAfterBreak="0">
    <w:nsid w:val="41F9412A"/>
    <w:multiLevelType w:val="multilevel"/>
    <w:tmpl w:val="313E93F0"/>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6933F31"/>
    <w:multiLevelType w:val="hybridMultilevel"/>
    <w:tmpl w:val="F9C6A222"/>
    <w:lvl w:ilvl="0" w:tplc="7A7EB87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F6517E"/>
    <w:multiLevelType w:val="hybridMultilevel"/>
    <w:tmpl w:val="4DE8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F7A74"/>
    <w:multiLevelType w:val="multilevel"/>
    <w:tmpl w:val="06D2E9E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4A1D0395"/>
    <w:multiLevelType w:val="hybridMultilevel"/>
    <w:tmpl w:val="B81CB03C"/>
    <w:lvl w:ilvl="0" w:tplc="5556585A">
      <w:start w:val="3"/>
      <w:numFmt w:val="bullet"/>
      <w:lvlText w:val="-"/>
      <w:lvlJc w:val="left"/>
      <w:pPr>
        <w:ind w:left="720" w:hanging="360"/>
      </w:pPr>
      <w:rPr>
        <w:rFonts w:ascii="Gill Sans MT" w:eastAsia="Times New Roman" w:hAnsi="Gill Sans 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37E98"/>
    <w:multiLevelType w:val="hybridMultilevel"/>
    <w:tmpl w:val="CB44A27E"/>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2" w15:restartNumberingAfterBreak="0">
    <w:nsid w:val="4C3430CC"/>
    <w:multiLevelType w:val="hybridMultilevel"/>
    <w:tmpl w:val="F8C08088"/>
    <w:lvl w:ilvl="0" w:tplc="F90AB674">
      <w:start w:val="8"/>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D2081"/>
    <w:multiLevelType w:val="multilevel"/>
    <w:tmpl w:val="7E109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1DC18E1"/>
    <w:multiLevelType w:val="hybridMultilevel"/>
    <w:tmpl w:val="2D04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022296"/>
    <w:multiLevelType w:val="hybridMultilevel"/>
    <w:tmpl w:val="232219EC"/>
    <w:lvl w:ilvl="0" w:tplc="04090001">
      <w:start w:val="1"/>
      <w:numFmt w:val="bullet"/>
      <w:lvlText w:val=""/>
      <w:lvlJc w:val="left"/>
      <w:pPr>
        <w:ind w:left="720" w:hanging="360"/>
      </w:pPr>
      <w:rPr>
        <w:rFonts w:ascii="Symbol" w:hAnsi="Symbol" w:hint="default"/>
      </w:rPr>
    </w:lvl>
    <w:lvl w:ilvl="1" w:tplc="5556585A">
      <w:start w:val="3"/>
      <w:numFmt w:val="bullet"/>
      <w:lvlText w:val="-"/>
      <w:lvlJc w:val="left"/>
      <w:pPr>
        <w:ind w:left="1440" w:hanging="360"/>
      </w:pPr>
      <w:rPr>
        <w:rFonts w:ascii="Gill Sans MT" w:eastAsia="Times New Roman" w:hAnsi="Gill Sans M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F5C86"/>
    <w:multiLevelType w:val="hybridMultilevel"/>
    <w:tmpl w:val="5270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416CE"/>
    <w:multiLevelType w:val="hybridMultilevel"/>
    <w:tmpl w:val="D24C56D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15:restartNumberingAfterBreak="0">
    <w:nsid w:val="60A441C9"/>
    <w:multiLevelType w:val="hybridMultilevel"/>
    <w:tmpl w:val="F7BC79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7712369B"/>
    <w:multiLevelType w:val="hybridMultilevel"/>
    <w:tmpl w:val="2A58E0F8"/>
    <w:lvl w:ilvl="0" w:tplc="15EA2C0E">
      <w:start w:val="1"/>
      <w:numFmt w:val="bullet"/>
      <w:lvlText w:val="·"/>
      <w:lvlJc w:val="left"/>
      <w:pPr>
        <w:ind w:left="720" w:hanging="360"/>
      </w:pPr>
      <w:rPr>
        <w:rFonts w:ascii="Symbol" w:hAnsi="Symbol" w:hint="default"/>
      </w:rPr>
    </w:lvl>
    <w:lvl w:ilvl="1" w:tplc="5B9CCD0E">
      <w:start w:val="1"/>
      <w:numFmt w:val="bullet"/>
      <w:lvlText w:val="o"/>
      <w:lvlJc w:val="left"/>
      <w:pPr>
        <w:ind w:left="1440" w:hanging="360"/>
      </w:pPr>
      <w:rPr>
        <w:rFonts w:ascii="Courier New" w:hAnsi="Courier New" w:hint="default"/>
      </w:rPr>
    </w:lvl>
    <w:lvl w:ilvl="2" w:tplc="40043E90">
      <w:start w:val="1"/>
      <w:numFmt w:val="bullet"/>
      <w:lvlText w:val=""/>
      <w:lvlJc w:val="left"/>
      <w:pPr>
        <w:ind w:left="2160" w:hanging="360"/>
      </w:pPr>
      <w:rPr>
        <w:rFonts w:ascii="Wingdings" w:hAnsi="Wingdings" w:hint="default"/>
      </w:rPr>
    </w:lvl>
    <w:lvl w:ilvl="3" w:tplc="92B4B0FE">
      <w:start w:val="1"/>
      <w:numFmt w:val="bullet"/>
      <w:lvlText w:val=""/>
      <w:lvlJc w:val="left"/>
      <w:pPr>
        <w:ind w:left="2880" w:hanging="360"/>
      </w:pPr>
      <w:rPr>
        <w:rFonts w:ascii="Symbol" w:hAnsi="Symbol" w:hint="default"/>
      </w:rPr>
    </w:lvl>
    <w:lvl w:ilvl="4" w:tplc="94AE66D6">
      <w:start w:val="1"/>
      <w:numFmt w:val="bullet"/>
      <w:lvlText w:val="o"/>
      <w:lvlJc w:val="left"/>
      <w:pPr>
        <w:ind w:left="3600" w:hanging="360"/>
      </w:pPr>
      <w:rPr>
        <w:rFonts w:ascii="Courier New" w:hAnsi="Courier New" w:hint="default"/>
      </w:rPr>
    </w:lvl>
    <w:lvl w:ilvl="5" w:tplc="B48ABF50">
      <w:start w:val="1"/>
      <w:numFmt w:val="bullet"/>
      <w:lvlText w:val=""/>
      <w:lvlJc w:val="left"/>
      <w:pPr>
        <w:ind w:left="4320" w:hanging="360"/>
      </w:pPr>
      <w:rPr>
        <w:rFonts w:ascii="Wingdings" w:hAnsi="Wingdings" w:hint="default"/>
      </w:rPr>
    </w:lvl>
    <w:lvl w:ilvl="6" w:tplc="E466B1B0">
      <w:start w:val="1"/>
      <w:numFmt w:val="bullet"/>
      <w:lvlText w:val=""/>
      <w:lvlJc w:val="left"/>
      <w:pPr>
        <w:ind w:left="5040" w:hanging="360"/>
      </w:pPr>
      <w:rPr>
        <w:rFonts w:ascii="Symbol" w:hAnsi="Symbol" w:hint="default"/>
      </w:rPr>
    </w:lvl>
    <w:lvl w:ilvl="7" w:tplc="2F4E4E24">
      <w:start w:val="1"/>
      <w:numFmt w:val="bullet"/>
      <w:lvlText w:val="o"/>
      <w:lvlJc w:val="left"/>
      <w:pPr>
        <w:ind w:left="5760" w:hanging="360"/>
      </w:pPr>
      <w:rPr>
        <w:rFonts w:ascii="Courier New" w:hAnsi="Courier New" w:hint="default"/>
      </w:rPr>
    </w:lvl>
    <w:lvl w:ilvl="8" w:tplc="2DDE175E">
      <w:start w:val="1"/>
      <w:numFmt w:val="bullet"/>
      <w:lvlText w:val=""/>
      <w:lvlJc w:val="left"/>
      <w:pPr>
        <w:ind w:left="6480" w:hanging="360"/>
      </w:pPr>
      <w:rPr>
        <w:rFonts w:ascii="Wingdings" w:hAnsi="Wingdings" w:hint="default"/>
      </w:rPr>
    </w:lvl>
  </w:abstractNum>
  <w:abstractNum w:abstractNumId="40" w15:restartNumberingAfterBreak="0">
    <w:nsid w:val="790D470D"/>
    <w:multiLevelType w:val="multilevel"/>
    <w:tmpl w:val="17706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5"/>
  </w:num>
  <w:num w:numId="3">
    <w:abstractNumId w:val="9"/>
  </w:num>
  <w:num w:numId="4">
    <w:abstractNumId w:val="31"/>
  </w:num>
  <w:num w:numId="5">
    <w:abstractNumId w:val="20"/>
  </w:num>
  <w:num w:numId="6">
    <w:abstractNumId w:val="23"/>
  </w:num>
  <w:num w:numId="7">
    <w:abstractNumId w:val="17"/>
  </w:num>
  <w:num w:numId="8">
    <w:abstractNumId w:val="3"/>
  </w:num>
  <w:num w:numId="9">
    <w:abstractNumId w:val="1"/>
  </w:num>
  <w:num w:numId="10">
    <w:abstractNumId w:val="33"/>
  </w:num>
  <w:num w:numId="11">
    <w:abstractNumId w:val="24"/>
  </w:num>
  <w:num w:numId="12">
    <w:abstractNumId w:val="16"/>
  </w:num>
  <w:num w:numId="13">
    <w:abstractNumId w:val="26"/>
  </w:num>
  <w:num w:numId="14">
    <w:abstractNumId w:val="29"/>
  </w:num>
  <w:num w:numId="15">
    <w:abstractNumId w:val="40"/>
  </w:num>
  <w:num w:numId="16">
    <w:abstractNumId w:val="6"/>
  </w:num>
  <w:num w:numId="17">
    <w:abstractNumId w:val="22"/>
  </w:num>
  <w:num w:numId="18">
    <w:abstractNumId w:val="32"/>
  </w:num>
  <w:num w:numId="19">
    <w:abstractNumId w:val="0"/>
  </w:num>
  <w:num w:numId="20">
    <w:abstractNumId w:val="8"/>
  </w:num>
  <w:num w:numId="21">
    <w:abstractNumId w:val="14"/>
  </w:num>
  <w:num w:numId="22">
    <w:abstractNumId w:val="36"/>
  </w:num>
  <w:num w:numId="23">
    <w:abstractNumId w:val="5"/>
  </w:num>
  <w:num w:numId="24">
    <w:abstractNumId w:val="34"/>
  </w:num>
  <w:num w:numId="25">
    <w:abstractNumId w:val="11"/>
  </w:num>
  <w:num w:numId="26">
    <w:abstractNumId w:val="28"/>
  </w:num>
  <w:num w:numId="27">
    <w:abstractNumId w:val="30"/>
  </w:num>
  <w:num w:numId="28">
    <w:abstractNumId w:val="27"/>
  </w:num>
  <w:num w:numId="29">
    <w:abstractNumId w:val="10"/>
  </w:num>
  <w:num w:numId="30">
    <w:abstractNumId w:val="7"/>
  </w:num>
  <w:num w:numId="31">
    <w:abstractNumId w:val="35"/>
  </w:num>
  <w:num w:numId="32">
    <w:abstractNumId w:val="21"/>
  </w:num>
  <w:num w:numId="33">
    <w:abstractNumId w:val="39"/>
  </w:num>
  <w:num w:numId="34">
    <w:abstractNumId w:val="38"/>
  </w:num>
  <w:num w:numId="35">
    <w:abstractNumId w:val="4"/>
  </w:num>
  <w:num w:numId="36">
    <w:abstractNumId w:val="12"/>
  </w:num>
  <w:num w:numId="37">
    <w:abstractNumId w:val="25"/>
  </w:num>
  <w:num w:numId="38">
    <w:abstractNumId w:val="19"/>
  </w:num>
  <w:num w:numId="39">
    <w:abstractNumId w:val="37"/>
  </w:num>
  <w:num w:numId="40">
    <w:abstractNumId w:val="18"/>
  </w:num>
  <w:num w:numId="4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tDQ3tzC1NDc0MjBV0lEKTi0uzszPAykwMqgFAALYw6gtAAAA"/>
  </w:docVars>
  <w:rsids>
    <w:rsidRoot w:val="00153302"/>
    <w:rsid w:val="0000025E"/>
    <w:rsid w:val="000022AA"/>
    <w:rsid w:val="000023F5"/>
    <w:rsid w:val="0000251B"/>
    <w:rsid w:val="000030DB"/>
    <w:rsid w:val="000038BF"/>
    <w:rsid w:val="00003902"/>
    <w:rsid w:val="00006CC4"/>
    <w:rsid w:val="00012ECE"/>
    <w:rsid w:val="00013F6A"/>
    <w:rsid w:val="00014352"/>
    <w:rsid w:val="00017509"/>
    <w:rsid w:val="000175B6"/>
    <w:rsid w:val="00021C9F"/>
    <w:rsid w:val="00022805"/>
    <w:rsid w:val="00024953"/>
    <w:rsid w:val="00025E49"/>
    <w:rsid w:val="000274F0"/>
    <w:rsid w:val="00027A89"/>
    <w:rsid w:val="00027B4A"/>
    <w:rsid w:val="00030CE9"/>
    <w:rsid w:val="00031081"/>
    <w:rsid w:val="000319C7"/>
    <w:rsid w:val="000326A0"/>
    <w:rsid w:val="00034147"/>
    <w:rsid w:val="00034240"/>
    <w:rsid w:val="000346D3"/>
    <w:rsid w:val="000352AC"/>
    <w:rsid w:val="00035FF0"/>
    <w:rsid w:val="000361F7"/>
    <w:rsid w:val="000412F4"/>
    <w:rsid w:val="00044243"/>
    <w:rsid w:val="0004436B"/>
    <w:rsid w:val="00046D49"/>
    <w:rsid w:val="000474DC"/>
    <w:rsid w:val="00047F97"/>
    <w:rsid w:val="000502D3"/>
    <w:rsid w:val="00050DA4"/>
    <w:rsid w:val="00052C23"/>
    <w:rsid w:val="00053D79"/>
    <w:rsid w:val="000551DE"/>
    <w:rsid w:val="00055556"/>
    <w:rsid w:val="00055EC6"/>
    <w:rsid w:val="000565E3"/>
    <w:rsid w:val="00056EDF"/>
    <w:rsid w:val="0006046E"/>
    <w:rsid w:val="00061AD9"/>
    <w:rsid w:val="00061E66"/>
    <w:rsid w:val="00062A1E"/>
    <w:rsid w:val="00064750"/>
    <w:rsid w:val="00070F4A"/>
    <w:rsid w:val="00072009"/>
    <w:rsid w:val="00072069"/>
    <w:rsid w:val="0007360E"/>
    <w:rsid w:val="00073E25"/>
    <w:rsid w:val="0007444A"/>
    <w:rsid w:val="00074B16"/>
    <w:rsid w:val="00075DCF"/>
    <w:rsid w:val="000767FD"/>
    <w:rsid w:val="00077248"/>
    <w:rsid w:val="000802AE"/>
    <w:rsid w:val="000806A2"/>
    <w:rsid w:val="00080C0C"/>
    <w:rsid w:val="0008149F"/>
    <w:rsid w:val="00082071"/>
    <w:rsid w:val="000820B3"/>
    <w:rsid w:val="0008350D"/>
    <w:rsid w:val="00085153"/>
    <w:rsid w:val="00087834"/>
    <w:rsid w:val="000913B7"/>
    <w:rsid w:val="0009229F"/>
    <w:rsid w:val="00093BE8"/>
    <w:rsid w:val="00096BD5"/>
    <w:rsid w:val="000977AC"/>
    <w:rsid w:val="000979E3"/>
    <w:rsid w:val="000A06D2"/>
    <w:rsid w:val="000A14A9"/>
    <w:rsid w:val="000A73FB"/>
    <w:rsid w:val="000A789F"/>
    <w:rsid w:val="000B0109"/>
    <w:rsid w:val="000B09E3"/>
    <w:rsid w:val="000B09EB"/>
    <w:rsid w:val="000B1F65"/>
    <w:rsid w:val="000B308D"/>
    <w:rsid w:val="000B60E5"/>
    <w:rsid w:val="000B6912"/>
    <w:rsid w:val="000B7B45"/>
    <w:rsid w:val="000B7DE9"/>
    <w:rsid w:val="000C230C"/>
    <w:rsid w:val="000C2995"/>
    <w:rsid w:val="000C38B2"/>
    <w:rsid w:val="000C6462"/>
    <w:rsid w:val="000C771E"/>
    <w:rsid w:val="000D0B6B"/>
    <w:rsid w:val="000D145B"/>
    <w:rsid w:val="000D1D8A"/>
    <w:rsid w:val="000D1E5E"/>
    <w:rsid w:val="000D1F85"/>
    <w:rsid w:val="000D2500"/>
    <w:rsid w:val="000D3ACE"/>
    <w:rsid w:val="000D3F43"/>
    <w:rsid w:val="000D4C86"/>
    <w:rsid w:val="000D4FB2"/>
    <w:rsid w:val="000D6C37"/>
    <w:rsid w:val="000D7AE9"/>
    <w:rsid w:val="000D7EEC"/>
    <w:rsid w:val="000E145F"/>
    <w:rsid w:val="000E1934"/>
    <w:rsid w:val="000E350F"/>
    <w:rsid w:val="000E46C9"/>
    <w:rsid w:val="000E59E2"/>
    <w:rsid w:val="000E6604"/>
    <w:rsid w:val="000E699B"/>
    <w:rsid w:val="000F0101"/>
    <w:rsid w:val="000F0D6F"/>
    <w:rsid w:val="000F108E"/>
    <w:rsid w:val="000F23C7"/>
    <w:rsid w:val="000F2873"/>
    <w:rsid w:val="000F3704"/>
    <w:rsid w:val="000F6133"/>
    <w:rsid w:val="001017B2"/>
    <w:rsid w:val="00101B7E"/>
    <w:rsid w:val="00102F19"/>
    <w:rsid w:val="00104315"/>
    <w:rsid w:val="00104A61"/>
    <w:rsid w:val="00105C68"/>
    <w:rsid w:val="00106CD4"/>
    <w:rsid w:val="00110DAC"/>
    <w:rsid w:val="00111F26"/>
    <w:rsid w:val="001133E0"/>
    <w:rsid w:val="00115930"/>
    <w:rsid w:val="001166AF"/>
    <w:rsid w:val="00116C47"/>
    <w:rsid w:val="00120F05"/>
    <w:rsid w:val="00121AD5"/>
    <w:rsid w:val="0012278C"/>
    <w:rsid w:val="00122AD8"/>
    <w:rsid w:val="00127C27"/>
    <w:rsid w:val="001318E1"/>
    <w:rsid w:val="00131A23"/>
    <w:rsid w:val="00131E9B"/>
    <w:rsid w:val="001326A4"/>
    <w:rsid w:val="00132CC3"/>
    <w:rsid w:val="0013396F"/>
    <w:rsid w:val="00133ECC"/>
    <w:rsid w:val="00134044"/>
    <w:rsid w:val="00135228"/>
    <w:rsid w:val="00136D76"/>
    <w:rsid w:val="001411FC"/>
    <w:rsid w:val="00141EEB"/>
    <w:rsid w:val="0014204D"/>
    <w:rsid w:val="00142677"/>
    <w:rsid w:val="00143C1E"/>
    <w:rsid w:val="001443D9"/>
    <w:rsid w:val="001478CF"/>
    <w:rsid w:val="001504A8"/>
    <w:rsid w:val="00151084"/>
    <w:rsid w:val="00151127"/>
    <w:rsid w:val="001512FE"/>
    <w:rsid w:val="0015290A"/>
    <w:rsid w:val="00152A15"/>
    <w:rsid w:val="00153302"/>
    <w:rsid w:val="00153752"/>
    <w:rsid w:val="0015397E"/>
    <w:rsid w:val="00153FC3"/>
    <w:rsid w:val="00156371"/>
    <w:rsid w:val="001566A4"/>
    <w:rsid w:val="00160DC1"/>
    <w:rsid w:val="00160FF6"/>
    <w:rsid w:val="00161925"/>
    <w:rsid w:val="00162ACB"/>
    <w:rsid w:val="00162BA0"/>
    <w:rsid w:val="00162FFB"/>
    <w:rsid w:val="0016551D"/>
    <w:rsid w:val="00167507"/>
    <w:rsid w:val="001679FA"/>
    <w:rsid w:val="00171FBD"/>
    <w:rsid w:val="00173965"/>
    <w:rsid w:val="00176A42"/>
    <w:rsid w:val="00177E9B"/>
    <w:rsid w:val="00182FA8"/>
    <w:rsid w:val="0018406A"/>
    <w:rsid w:val="00184715"/>
    <w:rsid w:val="0018494D"/>
    <w:rsid w:val="00184A48"/>
    <w:rsid w:val="00184DEE"/>
    <w:rsid w:val="00185D2A"/>
    <w:rsid w:val="00185F14"/>
    <w:rsid w:val="0018770F"/>
    <w:rsid w:val="0018778F"/>
    <w:rsid w:val="0019021E"/>
    <w:rsid w:val="001912D9"/>
    <w:rsid w:val="00194525"/>
    <w:rsid w:val="00197019"/>
    <w:rsid w:val="0019729C"/>
    <w:rsid w:val="001A1210"/>
    <w:rsid w:val="001A1570"/>
    <w:rsid w:val="001A1969"/>
    <w:rsid w:val="001A30E8"/>
    <w:rsid w:val="001A3FD2"/>
    <w:rsid w:val="001A47A1"/>
    <w:rsid w:val="001A4D35"/>
    <w:rsid w:val="001A6F7B"/>
    <w:rsid w:val="001A7805"/>
    <w:rsid w:val="001B1161"/>
    <w:rsid w:val="001B2738"/>
    <w:rsid w:val="001B297B"/>
    <w:rsid w:val="001B30C2"/>
    <w:rsid w:val="001B3A57"/>
    <w:rsid w:val="001B3DEA"/>
    <w:rsid w:val="001B4268"/>
    <w:rsid w:val="001B63F6"/>
    <w:rsid w:val="001B7467"/>
    <w:rsid w:val="001C2FB3"/>
    <w:rsid w:val="001C3CC1"/>
    <w:rsid w:val="001C72A1"/>
    <w:rsid w:val="001D0874"/>
    <w:rsid w:val="001D0B9D"/>
    <w:rsid w:val="001D0C5C"/>
    <w:rsid w:val="001D0D4B"/>
    <w:rsid w:val="001D1038"/>
    <w:rsid w:val="001D3E40"/>
    <w:rsid w:val="001D5F35"/>
    <w:rsid w:val="001D5FA9"/>
    <w:rsid w:val="001D7219"/>
    <w:rsid w:val="001D788F"/>
    <w:rsid w:val="001E09BE"/>
    <w:rsid w:val="001E148C"/>
    <w:rsid w:val="001E3EDF"/>
    <w:rsid w:val="001E6207"/>
    <w:rsid w:val="001E6367"/>
    <w:rsid w:val="001E677E"/>
    <w:rsid w:val="001F079E"/>
    <w:rsid w:val="001F0A0A"/>
    <w:rsid w:val="001F5BCE"/>
    <w:rsid w:val="001F5E43"/>
    <w:rsid w:val="001F7277"/>
    <w:rsid w:val="001F73E2"/>
    <w:rsid w:val="00200624"/>
    <w:rsid w:val="00200B79"/>
    <w:rsid w:val="00201EDD"/>
    <w:rsid w:val="002021BE"/>
    <w:rsid w:val="0020283E"/>
    <w:rsid w:val="00205A42"/>
    <w:rsid w:val="00205A7D"/>
    <w:rsid w:val="00205E47"/>
    <w:rsid w:val="002065DF"/>
    <w:rsid w:val="00206A7A"/>
    <w:rsid w:val="00206F79"/>
    <w:rsid w:val="00207690"/>
    <w:rsid w:val="0020770A"/>
    <w:rsid w:val="0021159C"/>
    <w:rsid w:val="00212BFD"/>
    <w:rsid w:val="0021448A"/>
    <w:rsid w:val="00217253"/>
    <w:rsid w:val="00217466"/>
    <w:rsid w:val="002175C4"/>
    <w:rsid w:val="00217845"/>
    <w:rsid w:val="00220856"/>
    <w:rsid w:val="00220E47"/>
    <w:rsid w:val="0022364B"/>
    <w:rsid w:val="00225383"/>
    <w:rsid w:val="00226D6F"/>
    <w:rsid w:val="00227F8A"/>
    <w:rsid w:val="0023050D"/>
    <w:rsid w:val="00230CDA"/>
    <w:rsid w:val="00235286"/>
    <w:rsid w:val="002407B5"/>
    <w:rsid w:val="00240ACB"/>
    <w:rsid w:val="00241265"/>
    <w:rsid w:val="00241F49"/>
    <w:rsid w:val="002455C0"/>
    <w:rsid w:val="00245F0A"/>
    <w:rsid w:val="00245F11"/>
    <w:rsid w:val="0024663B"/>
    <w:rsid w:val="00246CFD"/>
    <w:rsid w:val="00247884"/>
    <w:rsid w:val="002508AF"/>
    <w:rsid w:val="002517ED"/>
    <w:rsid w:val="002528A8"/>
    <w:rsid w:val="00252CCE"/>
    <w:rsid w:val="00252EA0"/>
    <w:rsid w:val="0025337B"/>
    <w:rsid w:val="0025445A"/>
    <w:rsid w:val="00256BFF"/>
    <w:rsid w:val="00256C6C"/>
    <w:rsid w:val="00260F29"/>
    <w:rsid w:val="002654FA"/>
    <w:rsid w:val="0027049C"/>
    <w:rsid w:val="00270627"/>
    <w:rsid w:val="00270E09"/>
    <w:rsid w:val="002720C8"/>
    <w:rsid w:val="00273A1C"/>
    <w:rsid w:val="00275930"/>
    <w:rsid w:val="00275CB2"/>
    <w:rsid w:val="0027700A"/>
    <w:rsid w:val="00284715"/>
    <w:rsid w:val="00285E62"/>
    <w:rsid w:val="00286326"/>
    <w:rsid w:val="002866B9"/>
    <w:rsid w:val="00286772"/>
    <w:rsid w:val="00291905"/>
    <w:rsid w:val="00294506"/>
    <w:rsid w:val="002948CC"/>
    <w:rsid w:val="00296262"/>
    <w:rsid w:val="00296CB9"/>
    <w:rsid w:val="00296D62"/>
    <w:rsid w:val="00297B98"/>
    <w:rsid w:val="002A09F7"/>
    <w:rsid w:val="002A0E6A"/>
    <w:rsid w:val="002A2DD4"/>
    <w:rsid w:val="002A393C"/>
    <w:rsid w:val="002A4F31"/>
    <w:rsid w:val="002A6357"/>
    <w:rsid w:val="002A782F"/>
    <w:rsid w:val="002B06C9"/>
    <w:rsid w:val="002B361C"/>
    <w:rsid w:val="002B5ACB"/>
    <w:rsid w:val="002B5E2E"/>
    <w:rsid w:val="002B6AE1"/>
    <w:rsid w:val="002C07BB"/>
    <w:rsid w:val="002C130A"/>
    <w:rsid w:val="002C186F"/>
    <w:rsid w:val="002C29D3"/>
    <w:rsid w:val="002C2C86"/>
    <w:rsid w:val="002C31B7"/>
    <w:rsid w:val="002C49E2"/>
    <w:rsid w:val="002C53AE"/>
    <w:rsid w:val="002C7F08"/>
    <w:rsid w:val="002D1287"/>
    <w:rsid w:val="002D25EB"/>
    <w:rsid w:val="002D315F"/>
    <w:rsid w:val="002D7D7E"/>
    <w:rsid w:val="002E015C"/>
    <w:rsid w:val="002E3D2F"/>
    <w:rsid w:val="002E4183"/>
    <w:rsid w:val="002E519B"/>
    <w:rsid w:val="002E5D59"/>
    <w:rsid w:val="002E6823"/>
    <w:rsid w:val="002E7319"/>
    <w:rsid w:val="002F10E2"/>
    <w:rsid w:val="002F21B0"/>
    <w:rsid w:val="002F3474"/>
    <w:rsid w:val="002F5E19"/>
    <w:rsid w:val="002F778E"/>
    <w:rsid w:val="002F7BFC"/>
    <w:rsid w:val="00300F5B"/>
    <w:rsid w:val="003013B8"/>
    <w:rsid w:val="00302118"/>
    <w:rsid w:val="003027F6"/>
    <w:rsid w:val="00304CEE"/>
    <w:rsid w:val="00305495"/>
    <w:rsid w:val="0030582A"/>
    <w:rsid w:val="00305949"/>
    <w:rsid w:val="00306849"/>
    <w:rsid w:val="00306942"/>
    <w:rsid w:val="00307469"/>
    <w:rsid w:val="00310BF5"/>
    <w:rsid w:val="00314286"/>
    <w:rsid w:val="00315C2B"/>
    <w:rsid w:val="003212FD"/>
    <w:rsid w:val="00321695"/>
    <w:rsid w:val="00321AD6"/>
    <w:rsid w:val="003248D3"/>
    <w:rsid w:val="00324929"/>
    <w:rsid w:val="00327971"/>
    <w:rsid w:val="003306D0"/>
    <w:rsid w:val="00330BF3"/>
    <w:rsid w:val="003326BE"/>
    <w:rsid w:val="00334188"/>
    <w:rsid w:val="003363F0"/>
    <w:rsid w:val="003404AA"/>
    <w:rsid w:val="00340BE6"/>
    <w:rsid w:val="003422BA"/>
    <w:rsid w:val="00343CD4"/>
    <w:rsid w:val="003451FD"/>
    <w:rsid w:val="003453FD"/>
    <w:rsid w:val="00345F0B"/>
    <w:rsid w:val="003467FF"/>
    <w:rsid w:val="00350031"/>
    <w:rsid w:val="003510A3"/>
    <w:rsid w:val="00352564"/>
    <w:rsid w:val="00352AD7"/>
    <w:rsid w:val="00354AEB"/>
    <w:rsid w:val="00356CB9"/>
    <w:rsid w:val="00360069"/>
    <w:rsid w:val="00361670"/>
    <w:rsid w:val="00361D19"/>
    <w:rsid w:val="00362C9D"/>
    <w:rsid w:val="0036449C"/>
    <w:rsid w:val="00364822"/>
    <w:rsid w:val="00364E67"/>
    <w:rsid w:val="0036545B"/>
    <w:rsid w:val="00365520"/>
    <w:rsid w:val="00366133"/>
    <w:rsid w:val="00366A95"/>
    <w:rsid w:val="00366F52"/>
    <w:rsid w:val="00370131"/>
    <w:rsid w:val="00371554"/>
    <w:rsid w:val="00371C44"/>
    <w:rsid w:val="00371D01"/>
    <w:rsid w:val="00372643"/>
    <w:rsid w:val="00372AA8"/>
    <w:rsid w:val="00372BCB"/>
    <w:rsid w:val="00373951"/>
    <w:rsid w:val="003740BF"/>
    <w:rsid w:val="00375BF7"/>
    <w:rsid w:val="00375D48"/>
    <w:rsid w:val="003761DE"/>
    <w:rsid w:val="00377BE1"/>
    <w:rsid w:val="003801B4"/>
    <w:rsid w:val="0038137A"/>
    <w:rsid w:val="00381E49"/>
    <w:rsid w:val="003821C3"/>
    <w:rsid w:val="00382691"/>
    <w:rsid w:val="0038570A"/>
    <w:rsid w:val="003861A9"/>
    <w:rsid w:val="00386A27"/>
    <w:rsid w:val="00390084"/>
    <w:rsid w:val="00390A61"/>
    <w:rsid w:val="00390C19"/>
    <w:rsid w:val="0039156E"/>
    <w:rsid w:val="00393510"/>
    <w:rsid w:val="00393A67"/>
    <w:rsid w:val="00394726"/>
    <w:rsid w:val="00395B6A"/>
    <w:rsid w:val="00396DE1"/>
    <w:rsid w:val="00397C63"/>
    <w:rsid w:val="003A072C"/>
    <w:rsid w:val="003A3E5C"/>
    <w:rsid w:val="003A4584"/>
    <w:rsid w:val="003A4843"/>
    <w:rsid w:val="003B042A"/>
    <w:rsid w:val="003B5040"/>
    <w:rsid w:val="003B6030"/>
    <w:rsid w:val="003B664E"/>
    <w:rsid w:val="003C0255"/>
    <w:rsid w:val="003C0595"/>
    <w:rsid w:val="003C088E"/>
    <w:rsid w:val="003C10D6"/>
    <w:rsid w:val="003C10F2"/>
    <w:rsid w:val="003C2D68"/>
    <w:rsid w:val="003C310D"/>
    <w:rsid w:val="003C37A1"/>
    <w:rsid w:val="003C3FFA"/>
    <w:rsid w:val="003C4255"/>
    <w:rsid w:val="003C5E59"/>
    <w:rsid w:val="003C6270"/>
    <w:rsid w:val="003C6DD7"/>
    <w:rsid w:val="003D021A"/>
    <w:rsid w:val="003D064B"/>
    <w:rsid w:val="003D241E"/>
    <w:rsid w:val="003D3263"/>
    <w:rsid w:val="003D545F"/>
    <w:rsid w:val="003E008C"/>
    <w:rsid w:val="003E0E38"/>
    <w:rsid w:val="003E1FDF"/>
    <w:rsid w:val="003E2B13"/>
    <w:rsid w:val="003E2F65"/>
    <w:rsid w:val="003E30B4"/>
    <w:rsid w:val="003E4118"/>
    <w:rsid w:val="003E5224"/>
    <w:rsid w:val="003E5C7E"/>
    <w:rsid w:val="003E65C8"/>
    <w:rsid w:val="003E6771"/>
    <w:rsid w:val="003E67C8"/>
    <w:rsid w:val="003F2919"/>
    <w:rsid w:val="003F2ADF"/>
    <w:rsid w:val="003F2D5F"/>
    <w:rsid w:val="003F7279"/>
    <w:rsid w:val="004006FC"/>
    <w:rsid w:val="00401336"/>
    <w:rsid w:val="00401522"/>
    <w:rsid w:val="004028D5"/>
    <w:rsid w:val="00403344"/>
    <w:rsid w:val="00403A3D"/>
    <w:rsid w:val="00403ECD"/>
    <w:rsid w:val="004041F7"/>
    <w:rsid w:val="0040487D"/>
    <w:rsid w:val="0040491F"/>
    <w:rsid w:val="00406617"/>
    <w:rsid w:val="0040772F"/>
    <w:rsid w:val="00407889"/>
    <w:rsid w:val="0041044B"/>
    <w:rsid w:val="0041120B"/>
    <w:rsid w:val="004116FF"/>
    <w:rsid w:val="00412A6E"/>
    <w:rsid w:val="00415CE2"/>
    <w:rsid w:val="004164D3"/>
    <w:rsid w:val="0041728B"/>
    <w:rsid w:val="00420154"/>
    <w:rsid w:val="00421805"/>
    <w:rsid w:val="00421A29"/>
    <w:rsid w:val="00421C14"/>
    <w:rsid w:val="004236C3"/>
    <w:rsid w:val="004242C4"/>
    <w:rsid w:val="00424C78"/>
    <w:rsid w:val="00425573"/>
    <w:rsid w:val="00425E95"/>
    <w:rsid w:val="004310F1"/>
    <w:rsid w:val="0043213E"/>
    <w:rsid w:val="00432193"/>
    <w:rsid w:val="004333F9"/>
    <w:rsid w:val="0043393B"/>
    <w:rsid w:val="00435E76"/>
    <w:rsid w:val="0043787E"/>
    <w:rsid w:val="00440435"/>
    <w:rsid w:val="004407E0"/>
    <w:rsid w:val="00440E9B"/>
    <w:rsid w:val="00441081"/>
    <w:rsid w:val="00442CE0"/>
    <w:rsid w:val="004432FF"/>
    <w:rsid w:val="00443CB4"/>
    <w:rsid w:val="00446679"/>
    <w:rsid w:val="00447CB8"/>
    <w:rsid w:val="00450A79"/>
    <w:rsid w:val="00451212"/>
    <w:rsid w:val="004512C5"/>
    <w:rsid w:val="00452011"/>
    <w:rsid w:val="0045485B"/>
    <w:rsid w:val="00460A8E"/>
    <w:rsid w:val="00461074"/>
    <w:rsid w:val="004651C0"/>
    <w:rsid w:val="004652E6"/>
    <w:rsid w:val="00465903"/>
    <w:rsid w:val="00466BB0"/>
    <w:rsid w:val="00467B8E"/>
    <w:rsid w:val="00472BA5"/>
    <w:rsid w:val="00474BE4"/>
    <w:rsid w:val="004756F8"/>
    <w:rsid w:val="00476176"/>
    <w:rsid w:val="00476581"/>
    <w:rsid w:val="00477CCC"/>
    <w:rsid w:val="004804D6"/>
    <w:rsid w:val="00480C43"/>
    <w:rsid w:val="00480C82"/>
    <w:rsid w:val="00481B63"/>
    <w:rsid w:val="00481DCB"/>
    <w:rsid w:val="00481FF4"/>
    <w:rsid w:val="00482C03"/>
    <w:rsid w:val="00482E42"/>
    <w:rsid w:val="004836D5"/>
    <w:rsid w:val="00483758"/>
    <w:rsid w:val="00483854"/>
    <w:rsid w:val="00483E08"/>
    <w:rsid w:val="0048431A"/>
    <w:rsid w:val="0048533B"/>
    <w:rsid w:val="0048A6EC"/>
    <w:rsid w:val="0049179C"/>
    <w:rsid w:val="00491B67"/>
    <w:rsid w:val="00493AB8"/>
    <w:rsid w:val="004965B6"/>
    <w:rsid w:val="00497442"/>
    <w:rsid w:val="00497DD6"/>
    <w:rsid w:val="004A0C58"/>
    <w:rsid w:val="004A1071"/>
    <w:rsid w:val="004A3482"/>
    <w:rsid w:val="004A36C0"/>
    <w:rsid w:val="004A3CF0"/>
    <w:rsid w:val="004A412B"/>
    <w:rsid w:val="004A7079"/>
    <w:rsid w:val="004A73CB"/>
    <w:rsid w:val="004B356E"/>
    <w:rsid w:val="004B53EE"/>
    <w:rsid w:val="004B5A6A"/>
    <w:rsid w:val="004B7B5F"/>
    <w:rsid w:val="004C0CC4"/>
    <w:rsid w:val="004C0F8C"/>
    <w:rsid w:val="004C1C93"/>
    <w:rsid w:val="004C2C02"/>
    <w:rsid w:val="004C4525"/>
    <w:rsid w:val="004C4934"/>
    <w:rsid w:val="004C73BB"/>
    <w:rsid w:val="004D166D"/>
    <w:rsid w:val="004D225D"/>
    <w:rsid w:val="004D4C3D"/>
    <w:rsid w:val="004E048E"/>
    <w:rsid w:val="004E0AED"/>
    <w:rsid w:val="004E296D"/>
    <w:rsid w:val="004E4B2B"/>
    <w:rsid w:val="004E4F07"/>
    <w:rsid w:val="004F1260"/>
    <w:rsid w:val="004F71DF"/>
    <w:rsid w:val="004F7A57"/>
    <w:rsid w:val="00500F58"/>
    <w:rsid w:val="00501DDF"/>
    <w:rsid w:val="00502FEE"/>
    <w:rsid w:val="005043EB"/>
    <w:rsid w:val="00504E91"/>
    <w:rsid w:val="0050662F"/>
    <w:rsid w:val="00506893"/>
    <w:rsid w:val="00507A72"/>
    <w:rsid w:val="00510C23"/>
    <w:rsid w:val="00513DC6"/>
    <w:rsid w:val="00513ECE"/>
    <w:rsid w:val="00514B36"/>
    <w:rsid w:val="00515672"/>
    <w:rsid w:val="005158BC"/>
    <w:rsid w:val="00515941"/>
    <w:rsid w:val="00517E6F"/>
    <w:rsid w:val="0052214D"/>
    <w:rsid w:val="00522250"/>
    <w:rsid w:val="005230FA"/>
    <w:rsid w:val="00524598"/>
    <w:rsid w:val="0052513C"/>
    <w:rsid w:val="00525378"/>
    <w:rsid w:val="00526BE2"/>
    <w:rsid w:val="00530D29"/>
    <w:rsid w:val="0053167B"/>
    <w:rsid w:val="00531708"/>
    <w:rsid w:val="005329AE"/>
    <w:rsid w:val="00532DF8"/>
    <w:rsid w:val="00537160"/>
    <w:rsid w:val="00541E1D"/>
    <w:rsid w:val="00543817"/>
    <w:rsid w:val="00544274"/>
    <w:rsid w:val="005443E1"/>
    <w:rsid w:val="00544EEE"/>
    <w:rsid w:val="0054637C"/>
    <w:rsid w:val="00546455"/>
    <w:rsid w:val="00546AB8"/>
    <w:rsid w:val="005479B2"/>
    <w:rsid w:val="00555759"/>
    <w:rsid w:val="00562DF0"/>
    <w:rsid w:val="00562E27"/>
    <w:rsid w:val="005646F2"/>
    <w:rsid w:val="005661C4"/>
    <w:rsid w:val="00566228"/>
    <w:rsid w:val="00566363"/>
    <w:rsid w:val="00570193"/>
    <w:rsid w:val="005736F1"/>
    <w:rsid w:val="00573D78"/>
    <w:rsid w:val="00573EFF"/>
    <w:rsid w:val="0057457F"/>
    <w:rsid w:val="00575BC9"/>
    <w:rsid w:val="0057791D"/>
    <w:rsid w:val="00577B4E"/>
    <w:rsid w:val="00580EBA"/>
    <w:rsid w:val="00581144"/>
    <w:rsid w:val="00581D16"/>
    <w:rsid w:val="00584313"/>
    <w:rsid w:val="00584C49"/>
    <w:rsid w:val="005856FF"/>
    <w:rsid w:val="00593A33"/>
    <w:rsid w:val="00594E93"/>
    <w:rsid w:val="0059685A"/>
    <w:rsid w:val="005A108B"/>
    <w:rsid w:val="005A2311"/>
    <w:rsid w:val="005A24B1"/>
    <w:rsid w:val="005A2642"/>
    <w:rsid w:val="005A3E3F"/>
    <w:rsid w:val="005A537F"/>
    <w:rsid w:val="005B0F1C"/>
    <w:rsid w:val="005B114E"/>
    <w:rsid w:val="005B1875"/>
    <w:rsid w:val="005B1D86"/>
    <w:rsid w:val="005B1DBF"/>
    <w:rsid w:val="005B2F77"/>
    <w:rsid w:val="005B4807"/>
    <w:rsid w:val="005B51C8"/>
    <w:rsid w:val="005B62C5"/>
    <w:rsid w:val="005B6D15"/>
    <w:rsid w:val="005B7BC3"/>
    <w:rsid w:val="005C11A7"/>
    <w:rsid w:val="005C1767"/>
    <w:rsid w:val="005C24A9"/>
    <w:rsid w:val="005C2865"/>
    <w:rsid w:val="005C292F"/>
    <w:rsid w:val="005C2D68"/>
    <w:rsid w:val="005C2F94"/>
    <w:rsid w:val="005C3FD7"/>
    <w:rsid w:val="005C4454"/>
    <w:rsid w:val="005C4975"/>
    <w:rsid w:val="005C5651"/>
    <w:rsid w:val="005C7CD7"/>
    <w:rsid w:val="005D02FC"/>
    <w:rsid w:val="005D0BB9"/>
    <w:rsid w:val="005D0DF4"/>
    <w:rsid w:val="005D62F9"/>
    <w:rsid w:val="005D69E4"/>
    <w:rsid w:val="005D6A27"/>
    <w:rsid w:val="005D776A"/>
    <w:rsid w:val="005D7932"/>
    <w:rsid w:val="005D7E57"/>
    <w:rsid w:val="005D7FA9"/>
    <w:rsid w:val="005E07BA"/>
    <w:rsid w:val="005E1F24"/>
    <w:rsid w:val="005E3E30"/>
    <w:rsid w:val="005E406D"/>
    <w:rsid w:val="005E41F0"/>
    <w:rsid w:val="005E43D4"/>
    <w:rsid w:val="005E6AA5"/>
    <w:rsid w:val="005E6D49"/>
    <w:rsid w:val="005E7CFB"/>
    <w:rsid w:val="005F0775"/>
    <w:rsid w:val="005F07BD"/>
    <w:rsid w:val="005F31B5"/>
    <w:rsid w:val="005F43FE"/>
    <w:rsid w:val="005F4545"/>
    <w:rsid w:val="005F5857"/>
    <w:rsid w:val="00601AE5"/>
    <w:rsid w:val="00601DAE"/>
    <w:rsid w:val="00602DD1"/>
    <w:rsid w:val="00603EE2"/>
    <w:rsid w:val="006043C7"/>
    <w:rsid w:val="00605137"/>
    <w:rsid w:val="006102AD"/>
    <w:rsid w:val="006104B0"/>
    <w:rsid w:val="00610F24"/>
    <w:rsid w:val="00611170"/>
    <w:rsid w:val="00612B12"/>
    <w:rsid w:val="00613B28"/>
    <w:rsid w:val="00614790"/>
    <w:rsid w:val="00615DCF"/>
    <w:rsid w:val="006170B2"/>
    <w:rsid w:val="0061765C"/>
    <w:rsid w:val="006201D8"/>
    <w:rsid w:val="006210AD"/>
    <w:rsid w:val="00621EBC"/>
    <w:rsid w:val="00621F1B"/>
    <w:rsid w:val="00622C9F"/>
    <w:rsid w:val="00623669"/>
    <w:rsid w:val="006300DE"/>
    <w:rsid w:val="0063087B"/>
    <w:rsid w:val="00630C6A"/>
    <w:rsid w:val="00632299"/>
    <w:rsid w:val="006334A8"/>
    <w:rsid w:val="0063425A"/>
    <w:rsid w:val="00635B30"/>
    <w:rsid w:val="00635CF1"/>
    <w:rsid w:val="0063625A"/>
    <w:rsid w:val="00637DA4"/>
    <w:rsid w:val="006401A1"/>
    <w:rsid w:val="00642664"/>
    <w:rsid w:val="00642906"/>
    <w:rsid w:val="00642C98"/>
    <w:rsid w:val="00642E78"/>
    <w:rsid w:val="0064439F"/>
    <w:rsid w:val="00646C7D"/>
    <w:rsid w:val="00650030"/>
    <w:rsid w:val="00651AB4"/>
    <w:rsid w:val="00653696"/>
    <w:rsid w:val="006540DE"/>
    <w:rsid w:val="00662022"/>
    <w:rsid w:val="00662C12"/>
    <w:rsid w:val="0066329A"/>
    <w:rsid w:val="00663CE2"/>
    <w:rsid w:val="00663F76"/>
    <w:rsid w:val="00663FFC"/>
    <w:rsid w:val="00665429"/>
    <w:rsid w:val="00665AD0"/>
    <w:rsid w:val="00666055"/>
    <w:rsid w:val="006672BF"/>
    <w:rsid w:val="006702C4"/>
    <w:rsid w:val="00672ECB"/>
    <w:rsid w:val="00677A0F"/>
    <w:rsid w:val="00677C3C"/>
    <w:rsid w:val="00681011"/>
    <w:rsid w:val="0068155D"/>
    <w:rsid w:val="00683948"/>
    <w:rsid w:val="00683A1F"/>
    <w:rsid w:val="006841BD"/>
    <w:rsid w:val="0068434A"/>
    <w:rsid w:val="006903A0"/>
    <w:rsid w:val="00692206"/>
    <w:rsid w:val="0069349B"/>
    <w:rsid w:val="006938C8"/>
    <w:rsid w:val="006939A2"/>
    <w:rsid w:val="0069424C"/>
    <w:rsid w:val="00694299"/>
    <w:rsid w:val="00695BFE"/>
    <w:rsid w:val="006961BB"/>
    <w:rsid w:val="0069746D"/>
    <w:rsid w:val="006975E2"/>
    <w:rsid w:val="00697B7B"/>
    <w:rsid w:val="006A1827"/>
    <w:rsid w:val="006A2A72"/>
    <w:rsid w:val="006A3296"/>
    <w:rsid w:val="006A3B31"/>
    <w:rsid w:val="006A4B18"/>
    <w:rsid w:val="006A51F1"/>
    <w:rsid w:val="006A6B26"/>
    <w:rsid w:val="006A75A2"/>
    <w:rsid w:val="006B0AB2"/>
    <w:rsid w:val="006B20CA"/>
    <w:rsid w:val="006B3980"/>
    <w:rsid w:val="006B4717"/>
    <w:rsid w:val="006C1210"/>
    <w:rsid w:val="006C140A"/>
    <w:rsid w:val="006C1FAB"/>
    <w:rsid w:val="006C2548"/>
    <w:rsid w:val="006C42FA"/>
    <w:rsid w:val="006C4787"/>
    <w:rsid w:val="006C5BA2"/>
    <w:rsid w:val="006C70AA"/>
    <w:rsid w:val="006C7B5F"/>
    <w:rsid w:val="006D17AC"/>
    <w:rsid w:val="006D26FD"/>
    <w:rsid w:val="006D2864"/>
    <w:rsid w:val="006D57F9"/>
    <w:rsid w:val="006D671D"/>
    <w:rsid w:val="006E0314"/>
    <w:rsid w:val="006E2325"/>
    <w:rsid w:val="006E2A1F"/>
    <w:rsid w:val="006F231F"/>
    <w:rsid w:val="006F2BFE"/>
    <w:rsid w:val="006F2ECC"/>
    <w:rsid w:val="006F3C6C"/>
    <w:rsid w:val="006F4287"/>
    <w:rsid w:val="006F4E70"/>
    <w:rsid w:val="006F799A"/>
    <w:rsid w:val="007000F6"/>
    <w:rsid w:val="00700FA6"/>
    <w:rsid w:val="0070128F"/>
    <w:rsid w:val="00701984"/>
    <w:rsid w:val="0070249B"/>
    <w:rsid w:val="007026B8"/>
    <w:rsid w:val="007052CD"/>
    <w:rsid w:val="00706CB6"/>
    <w:rsid w:val="00707A52"/>
    <w:rsid w:val="00707BF8"/>
    <w:rsid w:val="007105CE"/>
    <w:rsid w:val="00711227"/>
    <w:rsid w:val="00712BB9"/>
    <w:rsid w:val="00712E69"/>
    <w:rsid w:val="0071496B"/>
    <w:rsid w:val="00716A19"/>
    <w:rsid w:val="00717DFA"/>
    <w:rsid w:val="007206C0"/>
    <w:rsid w:val="007209AF"/>
    <w:rsid w:val="007239F7"/>
    <w:rsid w:val="00724A6B"/>
    <w:rsid w:val="00724F97"/>
    <w:rsid w:val="00725331"/>
    <w:rsid w:val="007253DE"/>
    <w:rsid w:val="0072725F"/>
    <w:rsid w:val="007315B0"/>
    <w:rsid w:val="007318CD"/>
    <w:rsid w:val="00731AE1"/>
    <w:rsid w:val="0073277C"/>
    <w:rsid w:val="0073343C"/>
    <w:rsid w:val="007336BE"/>
    <w:rsid w:val="00735225"/>
    <w:rsid w:val="0073546E"/>
    <w:rsid w:val="007364DD"/>
    <w:rsid w:val="007409AF"/>
    <w:rsid w:val="00741357"/>
    <w:rsid w:val="00742771"/>
    <w:rsid w:val="0074314F"/>
    <w:rsid w:val="007432C7"/>
    <w:rsid w:val="007437FE"/>
    <w:rsid w:val="00745181"/>
    <w:rsid w:val="00751F59"/>
    <w:rsid w:val="00752078"/>
    <w:rsid w:val="007520CE"/>
    <w:rsid w:val="00754E04"/>
    <w:rsid w:val="00755415"/>
    <w:rsid w:val="0075541C"/>
    <w:rsid w:val="00755C78"/>
    <w:rsid w:val="00755FDB"/>
    <w:rsid w:val="00756614"/>
    <w:rsid w:val="007571A5"/>
    <w:rsid w:val="007605C6"/>
    <w:rsid w:val="00760B04"/>
    <w:rsid w:val="007612B8"/>
    <w:rsid w:val="00761BFC"/>
    <w:rsid w:val="00764576"/>
    <w:rsid w:val="007679C4"/>
    <w:rsid w:val="007709E9"/>
    <w:rsid w:val="00770A8D"/>
    <w:rsid w:val="007710EB"/>
    <w:rsid w:val="007722D7"/>
    <w:rsid w:val="00772C08"/>
    <w:rsid w:val="00773B61"/>
    <w:rsid w:val="007743E7"/>
    <w:rsid w:val="00774A8C"/>
    <w:rsid w:val="007770ED"/>
    <w:rsid w:val="0078175C"/>
    <w:rsid w:val="00781E6D"/>
    <w:rsid w:val="007864AF"/>
    <w:rsid w:val="00790CF1"/>
    <w:rsid w:val="00790D6F"/>
    <w:rsid w:val="0079477E"/>
    <w:rsid w:val="00795D62"/>
    <w:rsid w:val="007A16D6"/>
    <w:rsid w:val="007A3E58"/>
    <w:rsid w:val="007A512C"/>
    <w:rsid w:val="007A7B62"/>
    <w:rsid w:val="007B13BE"/>
    <w:rsid w:val="007B1A22"/>
    <w:rsid w:val="007B2CC6"/>
    <w:rsid w:val="007B408C"/>
    <w:rsid w:val="007B41FD"/>
    <w:rsid w:val="007B48CD"/>
    <w:rsid w:val="007B7A7F"/>
    <w:rsid w:val="007C0BE2"/>
    <w:rsid w:val="007C2A58"/>
    <w:rsid w:val="007C4174"/>
    <w:rsid w:val="007C6C2C"/>
    <w:rsid w:val="007C73C2"/>
    <w:rsid w:val="007C76CC"/>
    <w:rsid w:val="007D0208"/>
    <w:rsid w:val="007D1238"/>
    <w:rsid w:val="007D2B22"/>
    <w:rsid w:val="007D321B"/>
    <w:rsid w:val="007D3A15"/>
    <w:rsid w:val="007D4A45"/>
    <w:rsid w:val="007D4EF0"/>
    <w:rsid w:val="007D5EFE"/>
    <w:rsid w:val="007D7CAF"/>
    <w:rsid w:val="007E0EE3"/>
    <w:rsid w:val="007E2300"/>
    <w:rsid w:val="007E2938"/>
    <w:rsid w:val="007E2B2D"/>
    <w:rsid w:val="007E38B4"/>
    <w:rsid w:val="007E40AB"/>
    <w:rsid w:val="007E655E"/>
    <w:rsid w:val="007F1C84"/>
    <w:rsid w:val="007F20F3"/>
    <w:rsid w:val="007F2C0F"/>
    <w:rsid w:val="007F3605"/>
    <w:rsid w:val="007F3661"/>
    <w:rsid w:val="007F4E07"/>
    <w:rsid w:val="007F6704"/>
    <w:rsid w:val="007F7B79"/>
    <w:rsid w:val="00801674"/>
    <w:rsid w:val="00802ACB"/>
    <w:rsid w:val="008035CC"/>
    <w:rsid w:val="00804935"/>
    <w:rsid w:val="00804B7C"/>
    <w:rsid w:val="00806200"/>
    <w:rsid w:val="008103B3"/>
    <w:rsid w:val="0081188F"/>
    <w:rsid w:val="008121B4"/>
    <w:rsid w:val="008132A6"/>
    <w:rsid w:val="00813F94"/>
    <w:rsid w:val="00814F34"/>
    <w:rsid w:val="0081578A"/>
    <w:rsid w:val="0082204D"/>
    <w:rsid w:val="00823C7B"/>
    <w:rsid w:val="0082422B"/>
    <w:rsid w:val="008262A9"/>
    <w:rsid w:val="0083307F"/>
    <w:rsid w:val="00833BCB"/>
    <w:rsid w:val="00835CE2"/>
    <w:rsid w:val="008364EF"/>
    <w:rsid w:val="00841F29"/>
    <w:rsid w:val="0084240B"/>
    <w:rsid w:val="00842827"/>
    <w:rsid w:val="008440B8"/>
    <w:rsid w:val="008456E4"/>
    <w:rsid w:val="008505D6"/>
    <w:rsid w:val="00850DDA"/>
    <w:rsid w:val="008518AF"/>
    <w:rsid w:val="00852377"/>
    <w:rsid w:val="0085267E"/>
    <w:rsid w:val="00853A33"/>
    <w:rsid w:val="00854C6C"/>
    <w:rsid w:val="008552B5"/>
    <w:rsid w:val="00855896"/>
    <w:rsid w:val="00856A14"/>
    <w:rsid w:val="008573E4"/>
    <w:rsid w:val="008602E8"/>
    <w:rsid w:val="00861E56"/>
    <w:rsid w:val="00861F4A"/>
    <w:rsid w:val="00862E29"/>
    <w:rsid w:val="008644DC"/>
    <w:rsid w:val="00866597"/>
    <w:rsid w:val="00867DD6"/>
    <w:rsid w:val="008703C4"/>
    <w:rsid w:val="00871628"/>
    <w:rsid w:val="00871D52"/>
    <w:rsid w:val="00872056"/>
    <w:rsid w:val="00872663"/>
    <w:rsid w:val="008731C2"/>
    <w:rsid w:val="008750FA"/>
    <w:rsid w:val="00880943"/>
    <w:rsid w:val="0088137D"/>
    <w:rsid w:val="00881ADB"/>
    <w:rsid w:val="00882983"/>
    <w:rsid w:val="00882AF5"/>
    <w:rsid w:val="00882CBB"/>
    <w:rsid w:val="0088440D"/>
    <w:rsid w:val="008846AC"/>
    <w:rsid w:val="00886C59"/>
    <w:rsid w:val="00886E89"/>
    <w:rsid w:val="008912D2"/>
    <w:rsid w:val="00891A75"/>
    <w:rsid w:val="00891AED"/>
    <w:rsid w:val="00893081"/>
    <w:rsid w:val="00893672"/>
    <w:rsid w:val="00894687"/>
    <w:rsid w:val="00894C8E"/>
    <w:rsid w:val="00894F58"/>
    <w:rsid w:val="00895E21"/>
    <w:rsid w:val="00896794"/>
    <w:rsid w:val="0089710A"/>
    <w:rsid w:val="008A031F"/>
    <w:rsid w:val="008A1EE0"/>
    <w:rsid w:val="008A2C71"/>
    <w:rsid w:val="008A4146"/>
    <w:rsid w:val="008A5D40"/>
    <w:rsid w:val="008A5F27"/>
    <w:rsid w:val="008A757B"/>
    <w:rsid w:val="008B115E"/>
    <w:rsid w:val="008B35D8"/>
    <w:rsid w:val="008B3CDF"/>
    <w:rsid w:val="008B4137"/>
    <w:rsid w:val="008B6B65"/>
    <w:rsid w:val="008B6DFF"/>
    <w:rsid w:val="008B7177"/>
    <w:rsid w:val="008B72DB"/>
    <w:rsid w:val="008B7C45"/>
    <w:rsid w:val="008C0BE6"/>
    <w:rsid w:val="008C2B24"/>
    <w:rsid w:val="008C35C0"/>
    <w:rsid w:val="008C3BFE"/>
    <w:rsid w:val="008C6091"/>
    <w:rsid w:val="008C6911"/>
    <w:rsid w:val="008C7516"/>
    <w:rsid w:val="008D05D5"/>
    <w:rsid w:val="008D065C"/>
    <w:rsid w:val="008D0E88"/>
    <w:rsid w:val="008D1E2D"/>
    <w:rsid w:val="008D254F"/>
    <w:rsid w:val="008D33EB"/>
    <w:rsid w:val="008D3811"/>
    <w:rsid w:val="008D4394"/>
    <w:rsid w:val="008D4A63"/>
    <w:rsid w:val="008D5B4B"/>
    <w:rsid w:val="008E1B99"/>
    <w:rsid w:val="008E20BD"/>
    <w:rsid w:val="008E3567"/>
    <w:rsid w:val="008E3CEB"/>
    <w:rsid w:val="008E480F"/>
    <w:rsid w:val="008E4D97"/>
    <w:rsid w:val="008E6206"/>
    <w:rsid w:val="008F1687"/>
    <w:rsid w:val="008F410C"/>
    <w:rsid w:val="008F6BBB"/>
    <w:rsid w:val="008F6BDC"/>
    <w:rsid w:val="008F79EF"/>
    <w:rsid w:val="00901A0B"/>
    <w:rsid w:val="009025F3"/>
    <w:rsid w:val="00905024"/>
    <w:rsid w:val="0090634E"/>
    <w:rsid w:val="00906B86"/>
    <w:rsid w:val="00906E52"/>
    <w:rsid w:val="00914D30"/>
    <w:rsid w:val="0091568A"/>
    <w:rsid w:val="00915929"/>
    <w:rsid w:val="009166EB"/>
    <w:rsid w:val="009173CA"/>
    <w:rsid w:val="009206BB"/>
    <w:rsid w:val="00922107"/>
    <w:rsid w:val="00922642"/>
    <w:rsid w:val="00923768"/>
    <w:rsid w:val="009243B3"/>
    <w:rsid w:val="0092492A"/>
    <w:rsid w:val="00924B81"/>
    <w:rsid w:val="00924CD6"/>
    <w:rsid w:val="0092506C"/>
    <w:rsid w:val="00926C63"/>
    <w:rsid w:val="009273BA"/>
    <w:rsid w:val="0092772D"/>
    <w:rsid w:val="00927A21"/>
    <w:rsid w:val="009305D6"/>
    <w:rsid w:val="009354D4"/>
    <w:rsid w:val="00940B4C"/>
    <w:rsid w:val="00941542"/>
    <w:rsid w:val="00942E82"/>
    <w:rsid w:val="00945013"/>
    <w:rsid w:val="00946477"/>
    <w:rsid w:val="00946D7A"/>
    <w:rsid w:val="009504A2"/>
    <w:rsid w:val="00951D98"/>
    <w:rsid w:val="009520DC"/>
    <w:rsid w:val="009521F9"/>
    <w:rsid w:val="0095398F"/>
    <w:rsid w:val="00953A1F"/>
    <w:rsid w:val="00953C1D"/>
    <w:rsid w:val="009550D1"/>
    <w:rsid w:val="00956C17"/>
    <w:rsid w:val="00960C6E"/>
    <w:rsid w:val="0096166D"/>
    <w:rsid w:val="00961BAB"/>
    <w:rsid w:val="00962B1D"/>
    <w:rsid w:val="0096532B"/>
    <w:rsid w:val="009676CD"/>
    <w:rsid w:val="00967BB4"/>
    <w:rsid w:val="00970B85"/>
    <w:rsid w:val="009714AC"/>
    <w:rsid w:val="00971B5C"/>
    <w:rsid w:val="00975931"/>
    <w:rsid w:val="00976F48"/>
    <w:rsid w:val="00976F5C"/>
    <w:rsid w:val="00977158"/>
    <w:rsid w:val="009771FF"/>
    <w:rsid w:val="00980F29"/>
    <w:rsid w:val="009822E6"/>
    <w:rsid w:val="0098262A"/>
    <w:rsid w:val="0098391C"/>
    <w:rsid w:val="00986051"/>
    <w:rsid w:val="00987C66"/>
    <w:rsid w:val="0099129A"/>
    <w:rsid w:val="009A05D8"/>
    <w:rsid w:val="009A0700"/>
    <w:rsid w:val="009A2493"/>
    <w:rsid w:val="009A3A38"/>
    <w:rsid w:val="009A6459"/>
    <w:rsid w:val="009B121D"/>
    <w:rsid w:val="009B2F3D"/>
    <w:rsid w:val="009B42D0"/>
    <w:rsid w:val="009B5902"/>
    <w:rsid w:val="009B5D1E"/>
    <w:rsid w:val="009B6030"/>
    <w:rsid w:val="009B6E75"/>
    <w:rsid w:val="009C1A0C"/>
    <w:rsid w:val="009C1D12"/>
    <w:rsid w:val="009C26C2"/>
    <w:rsid w:val="009C41D5"/>
    <w:rsid w:val="009C423D"/>
    <w:rsid w:val="009C46DD"/>
    <w:rsid w:val="009C4B1C"/>
    <w:rsid w:val="009C5628"/>
    <w:rsid w:val="009D1D3E"/>
    <w:rsid w:val="009D341C"/>
    <w:rsid w:val="009E0616"/>
    <w:rsid w:val="009E0C64"/>
    <w:rsid w:val="009E3EC3"/>
    <w:rsid w:val="009E4DED"/>
    <w:rsid w:val="009E6B48"/>
    <w:rsid w:val="009E73F3"/>
    <w:rsid w:val="009E74B8"/>
    <w:rsid w:val="009F1DC3"/>
    <w:rsid w:val="009F2DD6"/>
    <w:rsid w:val="009F3DA4"/>
    <w:rsid w:val="009F4390"/>
    <w:rsid w:val="009F4DDF"/>
    <w:rsid w:val="009F731B"/>
    <w:rsid w:val="009F7DE3"/>
    <w:rsid w:val="00A00559"/>
    <w:rsid w:val="00A0195F"/>
    <w:rsid w:val="00A0231C"/>
    <w:rsid w:val="00A02813"/>
    <w:rsid w:val="00A02B8D"/>
    <w:rsid w:val="00A02CDC"/>
    <w:rsid w:val="00A03828"/>
    <w:rsid w:val="00A03BD7"/>
    <w:rsid w:val="00A04EF3"/>
    <w:rsid w:val="00A05707"/>
    <w:rsid w:val="00A05DC6"/>
    <w:rsid w:val="00A074E6"/>
    <w:rsid w:val="00A10763"/>
    <w:rsid w:val="00A12DEF"/>
    <w:rsid w:val="00A13914"/>
    <w:rsid w:val="00A1396C"/>
    <w:rsid w:val="00A14EBB"/>
    <w:rsid w:val="00A15F01"/>
    <w:rsid w:val="00A16006"/>
    <w:rsid w:val="00A16586"/>
    <w:rsid w:val="00A16641"/>
    <w:rsid w:val="00A166ED"/>
    <w:rsid w:val="00A17682"/>
    <w:rsid w:val="00A20594"/>
    <w:rsid w:val="00A2174E"/>
    <w:rsid w:val="00A22584"/>
    <w:rsid w:val="00A24B45"/>
    <w:rsid w:val="00A31210"/>
    <w:rsid w:val="00A31418"/>
    <w:rsid w:val="00A3305A"/>
    <w:rsid w:val="00A34E87"/>
    <w:rsid w:val="00A367F0"/>
    <w:rsid w:val="00A42BE1"/>
    <w:rsid w:val="00A43D5D"/>
    <w:rsid w:val="00A43EFD"/>
    <w:rsid w:val="00A4562C"/>
    <w:rsid w:val="00A47052"/>
    <w:rsid w:val="00A51525"/>
    <w:rsid w:val="00A5268A"/>
    <w:rsid w:val="00A52A05"/>
    <w:rsid w:val="00A53AE7"/>
    <w:rsid w:val="00A542A1"/>
    <w:rsid w:val="00A5547F"/>
    <w:rsid w:val="00A55E64"/>
    <w:rsid w:val="00A56D4A"/>
    <w:rsid w:val="00A57706"/>
    <w:rsid w:val="00A61CF2"/>
    <w:rsid w:val="00A6266A"/>
    <w:rsid w:val="00A633FC"/>
    <w:rsid w:val="00A634BE"/>
    <w:rsid w:val="00A63F5A"/>
    <w:rsid w:val="00A64926"/>
    <w:rsid w:val="00A64AB2"/>
    <w:rsid w:val="00A65DBB"/>
    <w:rsid w:val="00A674B8"/>
    <w:rsid w:val="00A71090"/>
    <w:rsid w:val="00A715DB"/>
    <w:rsid w:val="00A7199D"/>
    <w:rsid w:val="00A71A91"/>
    <w:rsid w:val="00A73AB3"/>
    <w:rsid w:val="00A75952"/>
    <w:rsid w:val="00A76A6F"/>
    <w:rsid w:val="00A772D1"/>
    <w:rsid w:val="00A77789"/>
    <w:rsid w:val="00A8091D"/>
    <w:rsid w:val="00A80C4A"/>
    <w:rsid w:val="00A813AD"/>
    <w:rsid w:val="00A83E49"/>
    <w:rsid w:val="00A84439"/>
    <w:rsid w:val="00A84D55"/>
    <w:rsid w:val="00A85ACF"/>
    <w:rsid w:val="00A86680"/>
    <w:rsid w:val="00A86705"/>
    <w:rsid w:val="00A86C58"/>
    <w:rsid w:val="00A90946"/>
    <w:rsid w:val="00A914C3"/>
    <w:rsid w:val="00A91B61"/>
    <w:rsid w:val="00A927EA"/>
    <w:rsid w:val="00A94F57"/>
    <w:rsid w:val="00A96111"/>
    <w:rsid w:val="00A96C40"/>
    <w:rsid w:val="00AA0006"/>
    <w:rsid w:val="00AA0513"/>
    <w:rsid w:val="00AA3D2E"/>
    <w:rsid w:val="00AA5F31"/>
    <w:rsid w:val="00AA69D0"/>
    <w:rsid w:val="00AA6ADA"/>
    <w:rsid w:val="00AA76D4"/>
    <w:rsid w:val="00AA7AEE"/>
    <w:rsid w:val="00AB0AC5"/>
    <w:rsid w:val="00AB110D"/>
    <w:rsid w:val="00AB14F2"/>
    <w:rsid w:val="00AB4209"/>
    <w:rsid w:val="00AB4BE2"/>
    <w:rsid w:val="00AC08DF"/>
    <w:rsid w:val="00AC2888"/>
    <w:rsid w:val="00AC32A5"/>
    <w:rsid w:val="00AC5383"/>
    <w:rsid w:val="00AC53E4"/>
    <w:rsid w:val="00AC6BD5"/>
    <w:rsid w:val="00AC7FF4"/>
    <w:rsid w:val="00AD0A91"/>
    <w:rsid w:val="00AD1ABA"/>
    <w:rsid w:val="00AD2333"/>
    <w:rsid w:val="00AD2340"/>
    <w:rsid w:val="00AD2BD7"/>
    <w:rsid w:val="00AD3A8F"/>
    <w:rsid w:val="00AD4B0D"/>
    <w:rsid w:val="00AD4DCF"/>
    <w:rsid w:val="00AD67AD"/>
    <w:rsid w:val="00AD6A5D"/>
    <w:rsid w:val="00AD7A9B"/>
    <w:rsid w:val="00AE1C49"/>
    <w:rsid w:val="00AE5863"/>
    <w:rsid w:val="00AE6ACF"/>
    <w:rsid w:val="00AE7435"/>
    <w:rsid w:val="00AE78EC"/>
    <w:rsid w:val="00AE7EA9"/>
    <w:rsid w:val="00AF088A"/>
    <w:rsid w:val="00AF2D6E"/>
    <w:rsid w:val="00AF3088"/>
    <w:rsid w:val="00AF3565"/>
    <w:rsid w:val="00AF44A4"/>
    <w:rsid w:val="00AF6CF1"/>
    <w:rsid w:val="00AF6D30"/>
    <w:rsid w:val="00AF6FC3"/>
    <w:rsid w:val="00B010F0"/>
    <w:rsid w:val="00B01587"/>
    <w:rsid w:val="00B03996"/>
    <w:rsid w:val="00B06F9C"/>
    <w:rsid w:val="00B10A78"/>
    <w:rsid w:val="00B16290"/>
    <w:rsid w:val="00B163E2"/>
    <w:rsid w:val="00B17ACE"/>
    <w:rsid w:val="00B20732"/>
    <w:rsid w:val="00B217EB"/>
    <w:rsid w:val="00B220CE"/>
    <w:rsid w:val="00B2313F"/>
    <w:rsid w:val="00B2495F"/>
    <w:rsid w:val="00B25A0D"/>
    <w:rsid w:val="00B278D1"/>
    <w:rsid w:val="00B342F9"/>
    <w:rsid w:val="00B34FA4"/>
    <w:rsid w:val="00B3756A"/>
    <w:rsid w:val="00B42C0B"/>
    <w:rsid w:val="00B4343E"/>
    <w:rsid w:val="00B439B6"/>
    <w:rsid w:val="00B4699B"/>
    <w:rsid w:val="00B473D3"/>
    <w:rsid w:val="00B47AA4"/>
    <w:rsid w:val="00B50B10"/>
    <w:rsid w:val="00B51AA9"/>
    <w:rsid w:val="00B54D9A"/>
    <w:rsid w:val="00B55F3C"/>
    <w:rsid w:val="00B56D67"/>
    <w:rsid w:val="00B571B4"/>
    <w:rsid w:val="00B57DE1"/>
    <w:rsid w:val="00B60379"/>
    <w:rsid w:val="00B60F7E"/>
    <w:rsid w:val="00B6418F"/>
    <w:rsid w:val="00B65862"/>
    <w:rsid w:val="00B65EBE"/>
    <w:rsid w:val="00B65F61"/>
    <w:rsid w:val="00B709A8"/>
    <w:rsid w:val="00B71F83"/>
    <w:rsid w:val="00B7257E"/>
    <w:rsid w:val="00B7396F"/>
    <w:rsid w:val="00B75BE1"/>
    <w:rsid w:val="00B76479"/>
    <w:rsid w:val="00B813B4"/>
    <w:rsid w:val="00B82E87"/>
    <w:rsid w:val="00B8370E"/>
    <w:rsid w:val="00B83E24"/>
    <w:rsid w:val="00B85597"/>
    <w:rsid w:val="00B86175"/>
    <w:rsid w:val="00B862FE"/>
    <w:rsid w:val="00B8777F"/>
    <w:rsid w:val="00B87B5A"/>
    <w:rsid w:val="00B90E98"/>
    <w:rsid w:val="00B91A64"/>
    <w:rsid w:val="00B93E38"/>
    <w:rsid w:val="00B94AE9"/>
    <w:rsid w:val="00B9769B"/>
    <w:rsid w:val="00B979EF"/>
    <w:rsid w:val="00BA3436"/>
    <w:rsid w:val="00BA3994"/>
    <w:rsid w:val="00BA4BAA"/>
    <w:rsid w:val="00BA6159"/>
    <w:rsid w:val="00BA7478"/>
    <w:rsid w:val="00BA7852"/>
    <w:rsid w:val="00BB1D58"/>
    <w:rsid w:val="00BB23C0"/>
    <w:rsid w:val="00BB374A"/>
    <w:rsid w:val="00BB43CF"/>
    <w:rsid w:val="00BB70B9"/>
    <w:rsid w:val="00BB7999"/>
    <w:rsid w:val="00BC1081"/>
    <w:rsid w:val="00BC1762"/>
    <w:rsid w:val="00BC17A9"/>
    <w:rsid w:val="00BC3EA5"/>
    <w:rsid w:val="00BC4626"/>
    <w:rsid w:val="00BC5BF7"/>
    <w:rsid w:val="00BC5F34"/>
    <w:rsid w:val="00BC6CF1"/>
    <w:rsid w:val="00BD0555"/>
    <w:rsid w:val="00BD0779"/>
    <w:rsid w:val="00BD11E3"/>
    <w:rsid w:val="00BD2BBB"/>
    <w:rsid w:val="00BD3723"/>
    <w:rsid w:val="00BD4085"/>
    <w:rsid w:val="00BD42B9"/>
    <w:rsid w:val="00BD5C2A"/>
    <w:rsid w:val="00BD71F5"/>
    <w:rsid w:val="00BD7F9B"/>
    <w:rsid w:val="00BE0362"/>
    <w:rsid w:val="00BE07FD"/>
    <w:rsid w:val="00BE23E7"/>
    <w:rsid w:val="00BE393D"/>
    <w:rsid w:val="00BE4259"/>
    <w:rsid w:val="00BE7968"/>
    <w:rsid w:val="00BF0DDA"/>
    <w:rsid w:val="00BF31D8"/>
    <w:rsid w:val="00BF4301"/>
    <w:rsid w:val="00BF68E9"/>
    <w:rsid w:val="00BF7923"/>
    <w:rsid w:val="00C00519"/>
    <w:rsid w:val="00C00AFC"/>
    <w:rsid w:val="00C01FA6"/>
    <w:rsid w:val="00C03451"/>
    <w:rsid w:val="00C0575C"/>
    <w:rsid w:val="00C07889"/>
    <w:rsid w:val="00C1007B"/>
    <w:rsid w:val="00C110EF"/>
    <w:rsid w:val="00C12011"/>
    <w:rsid w:val="00C1248C"/>
    <w:rsid w:val="00C13F1F"/>
    <w:rsid w:val="00C15378"/>
    <w:rsid w:val="00C16314"/>
    <w:rsid w:val="00C17572"/>
    <w:rsid w:val="00C17FC7"/>
    <w:rsid w:val="00C20FD9"/>
    <w:rsid w:val="00C22267"/>
    <w:rsid w:val="00C2262D"/>
    <w:rsid w:val="00C23814"/>
    <w:rsid w:val="00C23B4A"/>
    <w:rsid w:val="00C26A07"/>
    <w:rsid w:val="00C306CA"/>
    <w:rsid w:val="00C30854"/>
    <w:rsid w:val="00C31503"/>
    <w:rsid w:val="00C35CED"/>
    <w:rsid w:val="00C41F48"/>
    <w:rsid w:val="00C427E9"/>
    <w:rsid w:val="00C4391C"/>
    <w:rsid w:val="00C44242"/>
    <w:rsid w:val="00C47278"/>
    <w:rsid w:val="00C501AA"/>
    <w:rsid w:val="00C50DD9"/>
    <w:rsid w:val="00C52014"/>
    <w:rsid w:val="00C55666"/>
    <w:rsid w:val="00C55F78"/>
    <w:rsid w:val="00C5710C"/>
    <w:rsid w:val="00C57529"/>
    <w:rsid w:val="00C57635"/>
    <w:rsid w:val="00C6020A"/>
    <w:rsid w:val="00C60507"/>
    <w:rsid w:val="00C61620"/>
    <w:rsid w:val="00C62872"/>
    <w:rsid w:val="00C65B20"/>
    <w:rsid w:val="00C6621A"/>
    <w:rsid w:val="00C670F0"/>
    <w:rsid w:val="00C710AC"/>
    <w:rsid w:val="00C718C6"/>
    <w:rsid w:val="00C72AB5"/>
    <w:rsid w:val="00C75C93"/>
    <w:rsid w:val="00C778A1"/>
    <w:rsid w:val="00C80CB6"/>
    <w:rsid w:val="00C819B7"/>
    <w:rsid w:val="00C835BC"/>
    <w:rsid w:val="00C868FE"/>
    <w:rsid w:val="00C871CA"/>
    <w:rsid w:val="00C91123"/>
    <w:rsid w:val="00C9148B"/>
    <w:rsid w:val="00C927C2"/>
    <w:rsid w:val="00C92E3D"/>
    <w:rsid w:val="00C93B30"/>
    <w:rsid w:val="00C94752"/>
    <w:rsid w:val="00C9567F"/>
    <w:rsid w:val="00C960BA"/>
    <w:rsid w:val="00C97144"/>
    <w:rsid w:val="00C97511"/>
    <w:rsid w:val="00C978FC"/>
    <w:rsid w:val="00CA1828"/>
    <w:rsid w:val="00CA2FD2"/>
    <w:rsid w:val="00CA3851"/>
    <w:rsid w:val="00CA41D3"/>
    <w:rsid w:val="00CA4575"/>
    <w:rsid w:val="00CA643D"/>
    <w:rsid w:val="00CA7825"/>
    <w:rsid w:val="00CB0F1B"/>
    <w:rsid w:val="00CB15E4"/>
    <w:rsid w:val="00CB17A1"/>
    <w:rsid w:val="00CB4C14"/>
    <w:rsid w:val="00CC0603"/>
    <w:rsid w:val="00CC221C"/>
    <w:rsid w:val="00CC5E5C"/>
    <w:rsid w:val="00CC674E"/>
    <w:rsid w:val="00CC6A81"/>
    <w:rsid w:val="00CC7235"/>
    <w:rsid w:val="00CD01DB"/>
    <w:rsid w:val="00CD08E7"/>
    <w:rsid w:val="00CD0E45"/>
    <w:rsid w:val="00CD2BD7"/>
    <w:rsid w:val="00CD318B"/>
    <w:rsid w:val="00CD3AC2"/>
    <w:rsid w:val="00CD4CE1"/>
    <w:rsid w:val="00CE0334"/>
    <w:rsid w:val="00CE1B64"/>
    <w:rsid w:val="00CE2AE5"/>
    <w:rsid w:val="00CE4B8C"/>
    <w:rsid w:val="00CE6F5D"/>
    <w:rsid w:val="00CE7BD8"/>
    <w:rsid w:val="00CF01DF"/>
    <w:rsid w:val="00CF271D"/>
    <w:rsid w:val="00CF281E"/>
    <w:rsid w:val="00CF392F"/>
    <w:rsid w:val="00CF3E55"/>
    <w:rsid w:val="00CF53AA"/>
    <w:rsid w:val="00D02C15"/>
    <w:rsid w:val="00D0401B"/>
    <w:rsid w:val="00D052F3"/>
    <w:rsid w:val="00D055EC"/>
    <w:rsid w:val="00D0661F"/>
    <w:rsid w:val="00D06B1D"/>
    <w:rsid w:val="00D077F2"/>
    <w:rsid w:val="00D11BD4"/>
    <w:rsid w:val="00D12A07"/>
    <w:rsid w:val="00D12BC2"/>
    <w:rsid w:val="00D1399D"/>
    <w:rsid w:val="00D1470A"/>
    <w:rsid w:val="00D1553D"/>
    <w:rsid w:val="00D160AB"/>
    <w:rsid w:val="00D16594"/>
    <w:rsid w:val="00D171B0"/>
    <w:rsid w:val="00D22C5A"/>
    <w:rsid w:val="00D238A2"/>
    <w:rsid w:val="00D2407C"/>
    <w:rsid w:val="00D24E82"/>
    <w:rsid w:val="00D25A77"/>
    <w:rsid w:val="00D265AD"/>
    <w:rsid w:val="00D26E2B"/>
    <w:rsid w:val="00D272AB"/>
    <w:rsid w:val="00D27E65"/>
    <w:rsid w:val="00D3180B"/>
    <w:rsid w:val="00D42DCA"/>
    <w:rsid w:val="00D44D2C"/>
    <w:rsid w:val="00D4627F"/>
    <w:rsid w:val="00D503A5"/>
    <w:rsid w:val="00D50F01"/>
    <w:rsid w:val="00D50F85"/>
    <w:rsid w:val="00D52B90"/>
    <w:rsid w:val="00D54C1D"/>
    <w:rsid w:val="00D57121"/>
    <w:rsid w:val="00D57235"/>
    <w:rsid w:val="00D573FA"/>
    <w:rsid w:val="00D60F6D"/>
    <w:rsid w:val="00D6184F"/>
    <w:rsid w:val="00D62C16"/>
    <w:rsid w:val="00D62C27"/>
    <w:rsid w:val="00D65559"/>
    <w:rsid w:val="00D656F3"/>
    <w:rsid w:val="00D6669B"/>
    <w:rsid w:val="00D66ECD"/>
    <w:rsid w:val="00D6754C"/>
    <w:rsid w:val="00D677F6"/>
    <w:rsid w:val="00D71279"/>
    <w:rsid w:val="00D71961"/>
    <w:rsid w:val="00D73B78"/>
    <w:rsid w:val="00D73D48"/>
    <w:rsid w:val="00D743A8"/>
    <w:rsid w:val="00D74A64"/>
    <w:rsid w:val="00D750ED"/>
    <w:rsid w:val="00D75D08"/>
    <w:rsid w:val="00D76C75"/>
    <w:rsid w:val="00D773C3"/>
    <w:rsid w:val="00D855F0"/>
    <w:rsid w:val="00D85AF0"/>
    <w:rsid w:val="00D90823"/>
    <w:rsid w:val="00D92D8A"/>
    <w:rsid w:val="00D94604"/>
    <w:rsid w:val="00D94832"/>
    <w:rsid w:val="00D94B42"/>
    <w:rsid w:val="00D9799B"/>
    <w:rsid w:val="00D97D0C"/>
    <w:rsid w:val="00DA28B3"/>
    <w:rsid w:val="00DA4A7C"/>
    <w:rsid w:val="00DA4AF8"/>
    <w:rsid w:val="00DA4CF0"/>
    <w:rsid w:val="00DA5542"/>
    <w:rsid w:val="00DA7DF9"/>
    <w:rsid w:val="00DA7F64"/>
    <w:rsid w:val="00DB2CCF"/>
    <w:rsid w:val="00DB5D60"/>
    <w:rsid w:val="00DB6185"/>
    <w:rsid w:val="00DB6647"/>
    <w:rsid w:val="00DB67C2"/>
    <w:rsid w:val="00DB71A6"/>
    <w:rsid w:val="00DB7947"/>
    <w:rsid w:val="00DC2DB4"/>
    <w:rsid w:val="00DC3025"/>
    <w:rsid w:val="00DC337B"/>
    <w:rsid w:val="00DC51D8"/>
    <w:rsid w:val="00DC59DE"/>
    <w:rsid w:val="00DC6853"/>
    <w:rsid w:val="00DC6E91"/>
    <w:rsid w:val="00DC7789"/>
    <w:rsid w:val="00DD1F0B"/>
    <w:rsid w:val="00DD2E96"/>
    <w:rsid w:val="00DD310F"/>
    <w:rsid w:val="00DD39AE"/>
    <w:rsid w:val="00DD43D7"/>
    <w:rsid w:val="00DD6DAF"/>
    <w:rsid w:val="00DD71E5"/>
    <w:rsid w:val="00DE1937"/>
    <w:rsid w:val="00DE3984"/>
    <w:rsid w:val="00DE60BE"/>
    <w:rsid w:val="00DE6CB6"/>
    <w:rsid w:val="00DE7199"/>
    <w:rsid w:val="00DF110E"/>
    <w:rsid w:val="00DF2ECD"/>
    <w:rsid w:val="00DF4B63"/>
    <w:rsid w:val="00DF6147"/>
    <w:rsid w:val="00DF696B"/>
    <w:rsid w:val="00E01A3E"/>
    <w:rsid w:val="00E02889"/>
    <w:rsid w:val="00E0323A"/>
    <w:rsid w:val="00E04A93"/>
    <w:rsid w:val="00E04DE1"/>
    <w:rsid w:val="00E069A1"/>
    <w:rsid w:val="00E10B7B"/>
    <w:rsid w:val="00E113C4"/>
    <w:rsid w:val="00E1171C"/>
    <w:rsid w:val="00E130EF"/>
    <w:rsid w:val="00E16148"/>
    <w:rsid w:val="00E17DC6"/>
    <w:rsid w:val="00E24876"/>
    <w:rsid w:val="00E24C9B"/>
    <w:rsid w:val="00E24E32"/>
    <w:rsid w:val="00E26996"/>
    <w:rsid w:val="00E27E92"/>
    <w:rsid w:val="00E3010F"/>
    <w:rsid w:val="00E30BDB"/>
    <w:rsid w:val="00E31A03"/>
    <w:rsid w:val="00E32FF9"/>
    <w:rsid w:val="00E34926"/>
    <w:rsid w:val="00E34E66"/>
    <w:rsid w:val="00E375E8"/>
    <w:rsid w:val="00E37A8C"/>
    <w:rsid w:val="00E37F86"/>
    <w:rsid w:val="00E41064"/>
    <w:rsid w:val="00E4174E"/>
    <w:rsid w:val="00E4272C"/>
    <w:rsid w:val="00E42B74"/>
    <w:rsid w:val="00E4357B"/>
    <w:rsid w:val="00E444B6"/>
    <w:rsid w:val="00E445EA"/>
    <w:rsid w:val="00E454B9"/>
    <w:rsid w:val="00E45B37"/>
    <w:rsid w:val="00E4698E"/>
    <w:rsid w:val="00E46E26"/>
    <w:rsid w:val="00E5070A"/>
    <w:rsid w:val="00E539EE"/>
    <w:rsid w:val="00E546EB"/>
    <w:rsid w:val="00E556DF"/>
    <w:rsid w:val="00E57502"/>
    <w:rsid w:val="00E60262"/>
    <w:rsid w:val="00E61ED8"/>
    <w:rsid w:val="00E6217E"/>
    <w:rsid w:val="00E62912"/>
    <w:rsid w:val="00E640B7"/>
    <w:rsid w:val="00E656A6"/>
    <w:rsid w:val="00E656C6"/>
    <w:rsid w:val="00E67F97"/>
    <w:rsid w:val="00E7224A"/>
    <w:rsid w:val="00E72A5F"/>
    <w:rsid w:val="00E72C36"/>
    <w:rsid w:val="00E72F83"/>
    <w:rsid w:val="00E73E40"/>
    <w:rsid w:val="00E76510"/>
    <w:rsid w:val="00E7683C"/>
    <w:rsid w:val="00E77259"/>
    <w:rsid w:val="00E80E55"/>
    <w:rsid w:val="00E810F8"/>
    <w:rsid w:val="00E82724"/>
    <w:rsid w:val="00E83874"/>
    <w:rsid w:val="00E85813"/>
    <w:rsid w:val="00E85B8B"/>
    <w:rsid w:val="00E86A12"/>
    <w:rsid w:val="00E87658"/>
    <w:rsid w:val="00E90973"/>
    <w:rsid w:val="00E92E9E"/>
    <w:rsid w:val="00E94713"/>
    <w:rsid w:val="00E94ADB"/>
    <w:rsid w:val="00E94C93"/>
    <w:rsid w:val="00E951E8"/>
    <w:rsid w:val="00E96B44"/>
    <w:rsid w:val="00EA0A1E"/>
    <w:rsid w:val="00EA1277"/>
    <w:rsid w:val="00EA44D2"/>
    <w:rsid w:val="00EA77B2"/>
    <w:rsid w:val="00EB0C4F"/>
    <w:rsid w:val="00EB0EEE"/>
    <w:rsid w:val="00EB1883"/>
    <w:rsid w:val="00EB19C4"/>
    <w:rsid w:val="00EB305D"/>
    <w:rsid w:val="00EB3339"/>
    <w:rsid w:val="00EB3DB3"/>
    <w:rsid w:val="00EB4250"/>
    <w:rsid w:val="00EB4712"/>
    <w:rsid w:val="00EB4B93"/>
    <w:rsid w:val="00EB5188"/>
    <w:rsid w:val="00EB64DF"/>
    <w:rsid w:val="00EB68AB"/>
    <w:rsid w:val="00EB6F77"/>
    <w:rsid w:val="00EB76D8"/>
    <w:rsid w:val="00EC045D"/>
    <w:rsid w:val="00EC0EC5"/>
    <w:rsid w:val="00EC0ECE"/>
    <w:rsid w:val="00EC19AA"/>
    <w:rsid w:val="00EC22B6"/>
    <w:rsid w:val="00EC2DFC"/>
    <w:rsid w:val="00EC30B3"/>
    <w:rsid w:val="00EC31E7"/>
    <w:rsid w:val="00EC3413"/>
    <w:rsid w:val="00EC47CA"/>
    <w:rsid w:val="00EC5752"/>
    <w:rsid w:val="00EC5961"/>
    <w:rsid w:val="00EC5B19"/>
    <w:rsid w:val="00ED03C2"/>
    <w:rsid w:val="00ED0A66"/>
    <w:rsid w:val="00ED0D11"/>
    <w:rsid w:val="00ED1EC9"/>
    <w:rsid w:val="00ED3F3B"/>
    <w:rsid w:val="00ED6407"/>
    <w:rsid w:val="00ED7BE4"/>
    <w:rsid w:val="00EE0DF2"/>
    <w:rsid w:val="00EE2D38"/>
    <w:rsid w:val="00EE3952"/>
    <w:rsid w:val="00EE42A1"/>
    <w:rsid w:val="00EF0353"/>
    <w:rsid w:val="00EF2297"/>
    <w:rsid w:val="00EF3671"/>
    <w:rsid w:val="00EF3C45"/>
    <w:rsid w:val="00EF4A60"/>
    <w:rsid w:val="00EF5760"/>
    <w:rsid w:val="00EF68FE"/>
    <w:rsid w:val="00F0035A"/>
    <w:rsid w:val="00F03A17"/>
    <w:rsid w:val="00F04781"/>
    <w:rsid w:val="00F048EA"/>
    <w:rsid w:val="00F04BD2"/>
    <w:rsid w:val="00F04CB5"/>
    <w:rsid w:val="00F067E6"/>
    <w:rsid w:val="00F06CE7"/>
    <w:rsid w:val="00F074E3"/>
    <w:rsid w:val="00F1043F"/>
    <w:rsid w:val="00F125E8"/>
    <w:rsid w:val="00F128F4"/>
    <w:rsid w:val="00F151D9"/>
    <w:rsid w:val="00F1620B"/>
    <w:rsid w:val="00F178E0"/>
    <w:rsid w:val="00F22C0F"/>
    <w:rsid w:val="00F232E1"/>
    <w:rsid w:val="00F2598A"/>
    <w:rsid w:val="00F275A3"/>
    <w:rsid w:val="00F30260"/>
    <w:rsid w:val="00F303ED"/>
    <w:rsid w:val="00F315E1"/>
    <w:rsid w:val="00F31DC1"/>
    <w:rsid w:val="00F32350"/>
    <w:rsid w:val="00F32BDF"/>
    <w:rsid w:val="00F330C8"/>
    <w:rsid w:val="00F334F7"/>
    <w:rsid w:val="00F357A3"/>
    <w:rsid w:val="00F37658"/>
    <w:rsid w:val="00F37C1F"/>
    <w:rsid w:val="00F404AF"/>
    <w:rsid w:val="00F40912"/>
    <w:rsid w:val="00F4295C"/>
    <w:rsid w:val="00F43B8A"/>
    <w:rsid w:val="00F44276"/>
    <w:rsid w:val="00F444AF"/>
    <w:rsid w:val="00F44FD5"/>
    <w:rsid w:val="00F4500A"/>
    <w:rsid w:val="00F455BF"/>
    <w:rsid w:val="00F50A56"/>
    <w:rsid w:val="00F50C4E"/>
    <w:rsid w:val="00F53200"/>
    <w:rsid w:val="00F54E37"/>
    <w:rsid w:val="00F55680"/>
    <w:rsid w:val="00F61257"/>
    <w:rsid w:val="00F61928"/>
    <w:rsid w:val="00F63669"/>
    <w:rsid w:val="00F643AD"/>
    <w:rsid w:val="00F643B7"/>
    <w:rsid w:val="00F6502A"/>
    <w:rsid w:val="00F66E02"/>
    <w:rsid w:val="00F703AB"/>
    <w:rsid w:val="00F72599"/>
    <w:rsid w:val="00F72CB4"/>
    <w:rsid w:val="00F72E49"/>
    <w:rsid w:val="00F731A9"/>
    <w:rsid w:val="00F7340A"/>
    <w:rsid w:val="00F74875"/>
    <w:rsid w:val="00F74DF8"/>
    <w:rsid w:val="00F75AEE"/>
    <w:rsid w:val="00F7777D"/>
    <w:rsid w:val="00F8179C"/>
    <w:rsid w:val="00F817D8"/>
    <w:rsid w:val="00F821DD"/>
    <w:rsid w:val="00F8293E"/>
    <w:rsid w:val="00F85E07"/>
    <w:rsid w:val="00F8690A"/>
    <w:rsid w:val="00F925BA"/>
    <w:rsid w:val="00F93076"/>
    <w:rsid w:val="00F931E2"/>
    <w:rsid w:val="00F939D4"/>
    <w:rsid w:val="00F93F3D"/>
    <w:rsid w:val="00F956C4"/>
    <w:rsid w:val="00F96734"/>
    <w:rsid w:val="00F96A17"/>
    <w:rsid w:val="00FA062E"/>
    <w:rsid w:val="00FA0FDE"/>
    <w:rsid w:val="00FA1E7B"/>
    <w:rsid w:val="00FA3C6A"/>
    <w:rsid w:val="00FA482D"/>
    <w:rsid w:val="00FA6496"/>
    <w:rsid w:val="00FA7C72"/>
    <w:rsid w:val="00FB0933"/>
    <w:rsid w:val="00FB0C72"/>
    <w:rsid w:val="00FB16E7"/>
    <w:rsid w:val="00FB4051"/>
    <w:rsid w:val="00FC22ED"/>
    <w:rsid w:val="00FC28EB"/>
    <w:rsid w:val="00FC3BB1"/>
    <w:rsid w:val="00FC6767"/>
    <w:rsid w:val="00FD002E"/>
    <w:rsid w:val="00FD07C0"/>
    <w:rsid w:val="00FD111E"/>
    <w:rsid w:val="00FD13CC"/>
    <w:rsid w:val="00FD201B"/>
    <w:rsid w:val="00FD483D"/>
    <w:rsid w:val="00FD5026"/>
    <w:rsid w:val="00FD585C"/>
    <w:rsid w:val="00FD70A8"/>
    <w:rsid w:val="00FE02AC"/>
    <w:rsid w:val="00FE2BBB"/>
    <w:rsid w:val="00FE31C4"/>
    <w:rsid w:val="00FE3271"/>
    <w:rsid w:val="00FE46DB"/>
    <w:rsid w:val="00FE4D65"/>
    <w:rsid w:val="00FF084E"/>
    <w:rsid w:val="00FF0BF1"/>
    <w:rsid w:val="00FF0CE8"/>
    <w:rsid w:val="00FF3409"/>
    <w:rsid w:val="00FF62DD"/>
    <w:rsid w:val="00FF635E"/>
    <w:rsid w:val="00FF7162"/>
    <w:rsid w:val="016A47B6"/>
    <w:rsid w:val="01758E55"/>
    <w:rsid w:val="017678E0"/>
    <w:rsid w:val="02B832F6"/>
    <w:rsid w:val="030B9979"/>
    <w:rsid w:val="03186203"/>
    <w:rsid w:val="031AB4D4"/>
    <w:rsid w:val="03B19A5E"/>
    <w:rsid w:val="0414A8CD"/>
    <w:rsid w:val="04829E25"/>
    <w:rsid w:val="04AFC324"/>
    <w:rsid w:val="0530925A"/>
    <w:rsid w:val="0698E197"/>
    <w:rsid w:val="06BCA550"/>
    <w:rsid w:val="06DE95C1"/>
    <w:rsid w:val="07A68293"/>
    <w:rsid w:val="07A9CCC1"/>
    <w:rsid w:val="08B86CA5"/>
    <w:rsid w:val="09546940"/>
    <w:rsid w:val="0A45E934"/>
    <w:rsid w:val="0B008A24"/>
    <w:rsid w:val="0B59891B"/>
    <w:rsid w:val="0B5A0E67"/>
    <w:rsid w:val="0BDAA7A0"/>
    <w:rsid w:val="0C4E8DD8"/>
    <w:rsid w:val="0C514FF6"/>
    <w:rsid w:val="0CC4DC81"/>
    <w:rsid w:val="0CDFB420"/>
    <w:rsid w:val="0D1CE84C"/>
    <w:rsid w:val="0DA54842"/>
    <w:rsid w:val="0DE1FD96"/>
    <w:rsid w:val="0DFFF9B6"/>
    <w:rsid w:val="0EBEE87A"/>
    <w:rsid w:val="0F111D1B"/>
    <w:rsid w:val="0FCF79F8"/>
    <w:rsid w:val="107C4EFB"/>
    <w:rsid w:val="10D09614"/>
    <w:rsid w:val="111D671C"/>
    <w:rsid w:val="11494C10"/>
    <w:rsid w:val="119CC6E2"/>
    <w:rsid w:val="11A3DA9C"/>
    <w:rsid w:val="11BA9F73"/>
    <w:rsid w:val="1216A3EE"/>
    <w:rsid w:val="12959B93"/>
    <w:rsid w:val="13959E21"/>
    <w:rsid w:val="13C2A86F"/>
    <w:rsid w:val="14105927"/>
    <w:rsid w:val="146579DA"/>
    <w:rsid w:val="14B6AF03"/>
    <w:rsid w:val="1502BC8A"/>
    <w:rsid w:val="1552E60F"/>
    <w:rsid w:val="15727AFE"/>
    <w:rsid w:val="15E9913F"/>
    <w:rsid w:val="160919E4"/>
    <w:rsid w:val="16683BF7"/>
    <w:rsid w:val="17A4EA45"/>
    <w:rsid w:val="17AE4329"/>
    <w:rsid w:val="17B4B95D"/>
    <w:rsid w:val="188A86D1"/>
    <w:rsid w:val="190972B9"/>
    <w:rsid w:val="1931EA06"/>
    <w:rsid w:val="1940BE0F"/>
    <w:rsid w:val="197AC484"/>
    <w:rsid w:val="1993C53E"/>
    <w:rsid w:val="19FA0E7E"/>
    <w:rsid w:val="1A5DB885"/>
    <w:rsid w:val="1B278AB1"/>
    <w:rsid w:val="1B306F3F"/>
    <w:rsid w:val="1BFCF7FC"/>
    <w:rsid w:val="1C2191D2"/>
    <w:rsid w:val="1C5E65CD"/>
    <w:rsid w:val="1C90923E"/>
    <w:rsid w:val="1CB7DB24"/>
    <w:rsid w:val="1CFFFDE7"/>
    <w:rsid w:val="1DE3B7A2"/>
    <w:rsid w:val="1E20ABDB"/>
    <w:rsid w:val="1E5175DE"/>
    <w:rsid w:val="1E8F941E"/>
    <w:rsid w:val="1F45BA48"/>
    <w:rsid w:val="1F507828"/>
    <w:rsid w:val="1FC83300"/>
    <w:rsid w:val="1FD04DB5"/>
    <w:rsid w:val="20B7A399"/>
    <w:rsid w:val="20C2119C"/>
    <w:rsid w:val="20C3BAEE"/>
    <w:rsid w:val="217460DF"/>
    <w:rsid w:val="21F64271"/>
    <w:rsid w:val="2287B443"/>
    <w:rsid w:val="22E8BE99"/>
    <w:rsid w:val="2343C75A"/>
    <w:rsid w:val="236AAF8E"/>
    <w:rsid w:val="23AFE85E"/>
    <w:rsid w:val="243C4934"/>
    <w:rsid w:val="25025350"/>
    <w:rsid w:val="251F488C"/>
    <w:rsid w:val="253024B9"/>
    <w:rsid w:val="253B52B1"/>
    <w:rsid w:val="2563A564"/>
    <w:rsid w:val="25E89F94"/>
    <w:rsid w:val="26FF40AC"/>
    <w:rsid w:val="278E05E4"/>
    <w:rsid w:val="282F2B74"/>
    <w:rsid w:val="287AA493"/>
    <w:rsid w:val="28AA4E0D"/>
    <w:rsid w:val="290C00F9"/>
    <w:rsid w:val="296824DA"/>
    <w:rsid w:val="2A206854"/>
    <w:rsid w:val="2AEB016E"/>
    <w:rsid w:val="2BB1DEAE"/>
    <w:rsid w:val="2C0686A4"/>
    <w:rsid w:val="2C5B5877"/>
    <w:rsid w:val="2C98D045"/>
    <w:rsid w:val="2CFFBED9"/>
    <w:rsid w:val="2D014D43"/>
    <w:rsid w:val="2D171D40"/>
    <w:rsid w:val="2E035439"/>
    <w:rsid w:val="2E3B2C6B"/>
    <w:rsid w:val="2E3B95FD"/>
    <w:rsid w:val="2E47A5D5"/>
    <w:rsid w:val="2E984B9C"/>
    <w:rsid w:val="2EDE0D53"/>
    <w:rsid w:val="2F188D78"/>
    <w:rsid w:val="2F3CFA44"/>
    <w:rsid w:val="2F64DC08"/>
    <w:rsid w:val="2F6A080F"/>
    <w:rsid w:val="2FD00C60"/>
    <w:rsid w:val="2FD7665E"/>
    <w:rsid w:val="3014D07E"/>
    <w:rsid w:val="30FCF7C0"/>
    <w:rsid w:val="3116EC75"/>
    <w:rsid w:val="31726886"/>
    <w:rsid w:val="31946A92"/>
    <w:rsid w:val="31A823F9"/>
    <w:rsid w:val="3234C032"/>
    <w:rsid w:val="332C8B48"/>
    <w:rsid w:val="3372DD4E"/>
    <w:rsid w:val="33775DD1"/>
    <w:rsid w:val="33F09222"/>
    <w:rsid w:val="3415A561"/>
    <w:rsid w:val="34515434"/>
    <w:rsid w:val="35D30D1C"/>
    <w:rsid w:val="35E0D09B"/>
    <w:rsid w:val="3649CF10"/>
    <w:rsid w:val="37217708"/>
    <w:rsid w:val="3786B2E7"/>
    <w:rsid w:val="379B1D94"/>
    <w:rsid w:val="3872E8F7"/>
    <w:rsid w:val="38794ADA"/>
    <w:rsid w:val="389104C3"/>
    <w:rsid w:val="39197265"/>
    <w:rsid w:val="396E1EA5"/>
    <w:rsid w:val="3A0386F7"/>
    <w:rsid w:val="3A15E7B6"/>
    <w:rsid w:val="3A714707"/>
    <w:rsid w:val="3A882C66"/>
    <w:rsid w:val="3AD5B59E"/>
    <w:rsid w:val="3AE479DF"/>
    <w:rsid w:val="3AF809BD"/>
    <w:rsid w:val="3B40A9C4"/>
    <w:rsid w:val="3B8E7569"/>
    <w:rsid w:val="3C7A3FC8"/>
    <w:rsid w:val="3D4408D4"/>
    <w:rsid w:val="3D6E8A2F"/>
    <w:rsid w:val="3D736B23"/>
    <w:rsid w:val="3D9797C3"/>
    <w:rsid w:val="3DC4F6A4"/>
    <w:rsid w:val="3E863B3D"/>
    <w:rsid w:val="3EBC6605"/>
    <w:rsid w:val="3F1AB8A3"/>
    <w:rsid w:val="3F585AD4"/>
    <w:rsid w:val="3F9F4C0C"/>
    <w:rsid w:val="3FA67E92"/>
    <w:rsid w:val="3FB07BD4"/>
    <w:rsid w:val="40703779"/>
    <w:rsid w:val="407B904F"/>
    <w:rsid w:val="40ACE81F"/>
    <w:rsid w:val="416C1AA5"/>
    <w:rsid w:val="4170D9AB"/>
    <w:rsid w:val="424173DE"/>
    <w:rsid w:val="4253A8CC"/>
    <w:rsid w:val="4295E93F"/>
    <w:rsid w:val="42D1B890"/>
    <w:rsid w:val="4322834D"/>
    <w:rsid w:val="43ECE964"/>
    <w:rsid w:val="45CD1CA8"/>
    <w:rsid w:val="45D9CA4A"/>
    <w:rsid w:val="45E7467B"/>
    <w:rsid w:val="461AA40E"/>
    <w:rsid w:val="46A06EC8"/>
    <w:rsid w:val="46C41010"/>
    <w:rsid w:val="46E47543"/>
    <w:rsid w:val="4753AC97"/>
    <w:rsid w:val="48BDC383"/>
    <w:rsid w:val="4955FD54"/>
    <w:rsid w:val="499A8EA1"/>
    <w:rsid w:val="49B4C1A5"/>
    <w:rsid w:val="4A5FDC79"/>
    <w:rsid w:val="4ACC9D34"/>
    <w:rsid w:val="4BBCC4FB"/>
    <w:rsid w:val="4BD3EB30"/>
    <w:rsid w:val="4BF842B6"/>
    <w:rsid w:val="4BFBF973"/>
    <w:rsid w:val="4C16933F"/>
    <w:rsid w:val="4D48888F"/>
    <w:rsid w:val="4DF52772"/>
    <w:rsid w:val="4E0F8DD8"/>
    <w:rsid w:val="4EFEFA58"/>
    <w:rsid w:val="50983751"/>
    <w:rsid w:val="5175E79A"/>
    <w:rsid w:val="519DA67F"/>
    <w:rsid w:val="51C0D84F"/>
    <w:rsid w:val="52879FB2"/>
    <w:rsid w:val="52A6EF37"/>
    <w:rsid w:val="533E6B70"/>
    <w:rsid w:val="5356B750"/>
    <w:rsid w:val="542350E1"/>
    <w:rsid w:val="543B46C9"/>
    <w:rsid w:val="54A4E9E2"/>
    <w:rsid w:val="5524F688"/>
    <w:rsid w:val="557F2AC0"/>
    <w:rsid w:val="5597E4AE"/>
    <w:rsid w:val="55DEE680"/>
    <w:rsid w:val="56105FE1"/>
    <w:rsid w:val="56130347"/>
    <w:rsid w:val="57629FAC"/>
    <w:rsid w:val="5786CD64"/>
    <w:rsid w:val="57B9CE0B"/>
    <w:rsid w:val="58F175D9"/>
    <w:rsid w:val="59681E65"/>
    <w:rsid w:val="5970F56F"/>
    <w:rsid w:val="599FE02B"/>
    <w:rsid w:val="59BB8633"/>
    <w:rsid w:val="59D2D2F5"/>
    <w:rsid w:val="59F03DB7"/>
    <w:rsid w:val="5A158EC5"/>
    <w:rsid w:val="5A53FB86"/>
    <w:rsid w:val="5A6A9713"/>
    <w:rsid w:val="5AD57B4D"/>
    <w:rsid w:val="5ADC8D12"/>
    <w:rsid w:val="5B8E7C9B"/>
    <w:rsid w:val="5B950C24"/>
    <w:rsid w:val="5C0AFA00"/>
    <w:rsid w:val="5C30AD9D"/>
    <w:rsid w:val="5C98F37C"/>
    <w:rsid w:val="5CA227A6"/>
    <w:rsid w:val="5D0A73B7"/>
    <w:rsid w:val="5D8A5493"/>
    <w:rsid w:val="5DD0C8EE"/>
    <w:rsid w:val="5DF17F0A"/>
    <w:rsid w:val="5E7A4D4D"/>
    <w:rsid w:val="5EA6D92B"/>
    <w:rsid w:val="5EBB024E"/>
    <w:rsid w:val="5F8F5210"/>
    <w:rsid w:val="5FBF9BC1"/>
    <w:rsid w:val="5FD56626"/>
    <w:rsid w:val="5FD93793"/>
    <w:rsid w:val="601C0922"/>
    <w:rsid w:val="6083EBC2"/>
    <w:rsid w:val="616DE4B7"/>
    <w:rsid w:val="630194CB"/>
    <w:rsid w:val="6391BB88"/>
    <w:rsid w:val="63CBC185"/>
    <w:rsid w:val="641AD23D"/>
    <w:rsid w:val="641E30EC"/>
    <w:rsid w:val="64C606D9"/>
    <w:rsid w:val="660F17E8"/>
    <w:rsid w:val="66D69A69"/>
    <w:rsid w:val="6720E4BE"/>
    <w:rsid w:val="6770080C"/>
    <w:rsid w:val="67CE08F7"/>
    <w:rsid w:val="68D9E04B"/>
    <w:rsid w:val="68F8260E"/>
    <w:rsid w:val="69159496"/>
    <w:rsid w:val="6923309A"/>
    <w:rsid w:val="6991C4E9"/>
    <w:rsid w:val="69BD350D"/>
    <w:rsid w:val="69D54F80"/>
    <w:rsid w:val="6A8D3AEF"/>
    <w:rsid w:val="6AB0C2E7"/>
    <w:rsid w:val="6B1F5293"/>
    <w:rsid w:val="6B2D3399"/>
    <w:rsid w:val="6B7B8322"/>
    <w:rsid w:val="6CC903FA"/>
    <w:rsid w:val="6CF8AC19"/>
    <w:rsid w:val="6D0CA4C5"/>
    <w:rsid w:val="6D2EB80A"/>
    <w:rsid w:val="6E3050B4"/>
    <w:rsid w:val="6E6A42FE"/>
    <w:rsid w:val="6E848AAF"/>
    <w:rsid w:val="6E92F635"/>
    <w:rsid w:val="6EF0176E"/>
    <w:rsid w:val="6F82689F"/>
    <w:rsid w:val="6FFDE2C3"/>
    <w:rsid w:val="700C1164"/>
    <w:rsid w:val="70190B5A"/>
    <w:rsid w:val="70951AB3"/>
    <w:rsid w:val="70B41ED2"/>
    <w:rsid w:val="70B55DA2"/>
    <w:rsid w:val="710AADEE"/>
    <w:rsid w:val="71CA96F7"/>
    <w:rsid w:val="71E21986"/>
    <w:rsid w:val="7207F56C"/>
    <w:rsid w:val="7213C8C7"/>
    <w:rsid w:val="726F5F43"/>
    <w:rsid w:val="72AEAEBA"/>
    <w:rsid w:val="734A4B83"/>
    <w:rsid w:val="736A475B"/>
    <w:rsid w:val="743E7CD0"/>
    <w:rsid w:val="7672D9E3"/>
    <w:rsid w:val="76E99725"/>
    <w:rsid w:val="76FE264C"/>
    <w:rsid w:val="78B34212"/>
    <w:rsid w:val="7971FC44"/>
    <w:rsid w:val="79D5A8DC"/>
    <w:rsid w:val="7A17FC7A"/>
    <w:rsid w:val="7A356267"/>
    <w:rsid w:val="7AD2F943"/>
    <w:rsid w:val="7B4920C8"/>
    <w:rsid w:val="7B71793D"/>
    <w:rsid w:val="7B74046A"/>
    <w:rsid w:val="7B851C8C"/>
    <w:rsid w:val="7B9A1CB1"/>
    <w:rsid w:val="7C371A56"/>
    <w:rsid w:val="7C9FF42A"/>
    <w:rsid w:val="7D5C6579"/>
    <w:rsid w:val="7D66E479"/>
    <w:rsid w:val="7E3ED81D"/>
    <w:rsid w:val="7E6226E2"/>
    <w:rsid w:val="7E7489BD"/>
    <w:rsid w:val="7E897CA6"/>
    <w:rsid w:val="7EC5933A"/>
    <w:rsid w:val="7F738094"/>
    <w:rsid w:val="7F83E554"/>
    <w:rsid w:val="7F84D1F6"/>
    <w:rsid w:val="7FEE769F"/>
    <w:rsid w:val="7FEE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58D19"/>
  <w14:defaultImageDpi w14:val="96"/>
  <w15:docId w15:val="{428A2F40-E0BE-437E-99D5-979913E8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7259"/>
    <w:pPr>
      <w:widowControl w:val="0"/>
      <w:autoSpaceDE w:val="0"/>
      <w:autoSpaceDN w:val="0"/>
      <w:adjustRightInd w:val="0"/>
    </w:pPr>
    <w:rPr>
      <w:rFonts w:ascii="Gill Sans MT" w:hAnsi="Gill Sans MT" w:cs="Gill Sans MT"/>
      <w:sz w:val="22"/>
      <w:szCs w:val="22"/>
    </w:rPr>
  </w:style>
  <w:style w:type="paragraph" w:styleId="Heading1">
    <w:name w:val="heading 1"/>
    <w:basedOn w:val="BodyText"/>
    <w:next w:val="Normal"/>
    <w:link w:val="Heading1Char"/>
    <w:qFormat/>
    <w:rsid w:val="00B34FA4"/>
    <w:pPr>
      <w:kinsoku w:val="0"/>
      <w:overflowPunct w:val="0"/>
      <w:spacing w:before="200" w:line="252" w:lineRule="auto"/>
      <w:ind w:left="0"/>
      <w:outlineLvl w:val="0"/>
    </w:pPr>
    <w:rPr>
      <w:b/>
      <w:bCs/>
      <w:color w:val="6F1F82"/>
      <w:sz w:val="32"/>
      <w:szCs w:val="32"/>
    </w:rPr>
  </w:style>
  <w:style w:type="paragraph" w:styleId="Heading2">
    <w:name w:val="heading 2"/>
    <w:basedOn w:val="BodyText"/>
    <w:next w:val="Normal"/>
    <w:link w:val="Heading2Char"/>
    <w:qFormat/>
    <w:rsid w:val="003D064B"/>
    <w:pPr>
      <w:kinsoku w:val="0"/>
      <w:overflowPunct w:val="0"/>
      <w:spacing w:before="120" w:line="252" w:lineRule="auto"/>
      <w:ind w:left="0"/>
      <w:outlineLvl w:val="1"/>
    </w:pPr>
    <w:rPr>
      <w:b/>
      <w:bCs/>
      <w:color w:val="289195"/>
      <w:sz w:val="28"/>
      <w:szCs w:val="28"/>
    </w:rPr>
  </w:style>
  <w:style w:type="paragraph" w:styleId="Heading3">
    <w:name w:val="heading 3"/>
    <w:basedOn w:val="Normal"/>
    <w:next w:val="Normal"/>
    <w:link w:val="Heading3Char"/>
    <w:qFormat/>
    <w:rsid w:val="00B4343E"/>
    <w:pPr>
      <w:spacing w:before="120" w:line="252" w:lineRule="auto"/>
      <w:ind w:left="461"/>
      <w:outlineLvl w:val="2"/>
    </w:pPr>
    <w:rPr>
      <w:b/>
      <w:bCs/>
      <w:sz w:val="25"/>
      <w:szCs w:val="25"/>
    </w:rPr>
  </w:style>
  <w:style w:type="paragraph" w:styleId="Heading4">
    <w:name w:val="heading 4"/>
    <w:basedOn w:val="Normal"/>
    <w:next w:val="Normal"/>
    <w:link w:val="Heading4Char"/>
    <w:qFormat/>
    <w:pPr>
      <w:ind w:left="460"/>
      <w:outlineLvl w:val="3"/>
    </w:pPr>
    <w:rPr>
      <w:b/>
      <w:bCs/>
      <w:u w:val="single"/>
    </w:rPr>
  </w:style>
  <w:style w:type="paragraph" w:styleId="Heading5">
    <w:name w:val="heading 5"/>
    <w:basedOn w:val="Normal"/>
    <w:next w:val="Normal"/>
    <w:link w:val="Heading5Char"/>
    <w:semiHidden/>
    <w:unhideWhenUsed/>
    <w:qFormat/>
    <w:rsid w:val="00942E82"/>
    <w:pPr>
      <w:widowControl/>
      <w:autoSpaceDE/>
      <w:autoSpaceDN/>
      <w:adjustRightInd/>
      <w:spacing w:before="240" w:after="60"/>
      <w:outlineLvl w:val="4"/>
    </w:pPr>
    <w:rPr>
      <w:rFonts w:ascii="Calibri"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34FA4"/>
    <w:rPr>
      <w:rFonts w:ascii="Gill Sans MT" w:hAnsi="Gill Sans MT" w:cs="Gill Sans MT"/>
      <w:b/>
      <w:bCs/>
      <w:color w:val="6F1F82"/>
      <w:sz w:val="32"/>
      <w:szCs w:val="32"/>
    </w:rPr>
  </w:style>
  <w:style w:type="character" w:customStyle="1" w:styleId="Heading2Char">
    <w:name w:val="Heading 2 Char"/>
    <w:link w:val="Heading2"/>
    <w:locked/>
    <w:rsid w:val="003D064B"/>
    <w:rPr>
      <w:rFonts w:ascii="Gill Sans MT" w:hAnsi="Gill Sans MT" w:cs="Gill Sans MT"/>
      <w:b/>
      <w:bCs/>
      <w:color w:val="289195"/>
      <w:sz w:val="28"/>
      <w:szCs w:val="28"/>
    </w:rPr>
  </w:style>
  <w:style w:type="character" w:customStyle="1" w:styleId="Heading3Char">
    <w:name w:val="Heading 3 Char"/>
    <w:link w:val="Heading3"/>
    <w:locked/>
    <w:rsid w:val="00B4343E"/>
    <w:rPr>
      <w:rFonts w:ascii="Gill Sans MT" w:hAnsi="Gill Sans MT" w:cs="Gill Sans MT"/>
      <w:b/>
      <w:bCs/>
      <w:sz w:val="25"/>
      <w:szCs w:val="25"/>
    </w:rPr>
  </w:style>
  <w:style w:type="character" w:customStyle="1" w:styleId="Heading4Char">
    <w:name w:val="Heading 4 Char"/>
    <w:link w:val="Heading4"/>
    <w:locked/>
    <w:rPr>
      <w:rFonts w:cs="Times New Roman"/>
      <w:b/>
      <w:bCs/>
      <w:sz w:val="28"/>
      <w:szCs w:val="28"/>
    </w:rPr>
  </w:style>
  <w:style w:type="paragraph" w:styleId="BodyText">
    <w:name w:val="Body Text"/>
    <w:basedOn w:val="Normal"/>
    <w:link w:val="BodyTextChar"/>
    <w:qFormat/>
    <w:pPr>
      <w:ind w:left="460"/>
    </w:pPr>
  </w:style>
  <w:style w:type="character" w:customStyle="1" w:styleId="BodyTextChar">
    <w:name w:val="Body Text Char"/>
    <w:link w:val="BodyText"/>
    <w:locked/>
    <w:rPr>
      <w:rFonts w:ascii="Gill Sans MT" w:hAnsi="Gill Sans MT" w:cs="Gill Sans MT"/>
    </w:rPr>
  </w:style>
  <w:style w:type="paragraph" w:styleId="ListParagraph">
    <w:name w:val="List Paragraph"/>
    <w:aliases w:val="Graphic"/>
    <w:basedOn w:val="Normal"/>
    <w:link w:val="ListParagraphChar"/>
    <w:uiPriority w:val="34"/>
    <w:qFormat/>
    <w:pPr>
      <w:ind w:left="1180" w:hanging="360"/>
    </w:pPr>
    <w:rPr>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uiPriority w:val="99"/>
    <w:unhideWhenUsed/>
    <w:rsid w:val="00153302"/>
    <w:rPr>
      <w:rFonts w:cs="Times New Roman"/>
      <w:sz w:val="16"/>
      <w:szCs w:val="16"/>
    </w:rPr>
  </w:style>
  <w:style w:type="paragraph" w:styleId="CommentText">
    <w:name w:val="annotation text"/>
    <w:basedOn w:val="Normal"/>
    <w:link w:val="CommentTextChar"/>
    <w:uiPriority w:val="99"/>
    <w:unhideWhenUsed/>
    <w:rsid w:val="00153302"/>
    <w:rPr>
      <w:sz w:val="20"/>
      <w:szCs w:val="20"/>
    </w:rPr>
  </w:style>
  <w:style w:type="character" w:customStyle="1" w:styleId="CommentTextChar">
    <w:name w:val="Comment Text Char"/>
    <w:link w:val="CommentText"/>
    <w:uiPriority w:val="99"/>
    <w:locked/>
    <w:rsid w:val="00153302"/>
    <w:rPr>
      <w:rFonts w:ascii="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153302"/>
    <w:rPr>
      <w:b/>
      <w:bCs/>
    </w:rPr>
  </w:style>
  <w:style w:type="character" w:customStyle="1" w:styleId="CommentSubjectChar">
    <w:name w:val="Comment Subject Char"/>
    <w:link w:val="CommentSubject"/>
    <w:uiPriority w:val="99"/>
    <w:semiHidden/>
    <w:locked/>
    <w:rsid w:val="00153302"/>
    <w:rPr>
      <w:rFonts w:ascii="Gill Sans MT" w:hAnsi="Gill Sans MT" w:cs="Gill Sans MT"/>
      <w:b/>
      <w:bCs/>
      <w:sz w:val="20"/>
      <w:szCs w:val="20"/>
    </w:rPr>
  </w:style>
  <w:style w:type="paragraph" w:styleId="BalloonText">
    <w:name w:val="Balloon Text"/>
    <w:basedOn w:val="Normal"/>
    <w:link w:val="BalloonTextChar"/>
    <w:semiHidden/>
    <w:unhideWhenUsed/>
    <w:rsid w:val="00153302"/>
    <w:rPr>
      <w:rFonts w:ascii="Segoe UI" w:hAnsi="Segoe UI" w:cs="Segoe UI"/>
      <w:sz w:val="18"/>
      <w:szCs w:val="18"/>
    </w:rPr>
  </w:style>
  <w:style w:type="character" w:customStyle="1" w:styleId="BalloonTextChar">
    <w:name w:val="Balloon Text Char"/>
    <w:link w:val="BalloonText"/>
    <w:semiHidden/>
    <w:locked/>
    <w:rsid w:val="00153302"/>
    <w:rPr>
      <w:rFonts w:ascii="Segoe UI" w:hAnsi="Segoe UI" w:cs="Segoe UI"/>
      <w:sz w:val="18"/>
      <w:szCs w:val="18"/>
    </w:rPr>
  </w:style>
  <w:style w:type="paragraph" w:styleId="Revision">
    <w:name w:val="Revision"/>
    <w:hidden/>
    <w:uiPriority w:val="99"/>
    <w:semiHidden/>
    <w:rsid w:val="00F66E02"/>
    <w:rPr>
      <w:rFonts w:ascii="Gill Sans MT" w:hAnsi="Gill Sans MT" w:cs="Gill Sans MT"/>
      <w:sz w:val="22"/>
      <w:szCs w:val="22"/>
    </w:rPr>
  </w:style>
  <w:style w:type="paragraph" w:styleId="Header">
    <w:name w:val="header"/>
    <w:basedOn w:val="Normal"/>
    <w:link w:val="HeaderChar"/>
    <w:uiPriority w:val="99"/>
    <w:unhideWhenUsed/>
    <w:rsid w:val="002065DF"/>
    <w:pPr>
      <w:tabs>
        <w:tab w:val="center" w:pos="4680"/>
        <w:tab w:val="right" w:pos="9360"/>
      </w:tabs>
    </w:pPr>
  </w:style>
  <w:style w:type="character" w:customStyle="1" w:styleId="HeaderChar">
    <w:name w:val="Header Char"/>
    <w:link w:val="Header"/>
    <w:uiPriority w:val="99"/>
    <w:rsid w:val="002065DF"/>
    <w:rPr>
      <w:rFonts w:ascii="Gill Sans MT" w:hAnsi="Gill Sans MT" w:cs="Gill Sans MT"/>
    </w:rPr>
  </w:style>
  <w:style w:type="paragraph" w:styleId="Footer">
    <w:name w:val="footer"/>
    <w:basedOn w:val="Normal"/>
    <w:link w:val="FooterChar"/>
    <w:uiPriority w:val="99"/>
    <w:unhideWhenUsed/>
    <w:rsid w:val="002065DF"/>
    <w:pPr>
      <w:tabs>
        <w:tab w:val="center" w:pos="4680"/>
        <w:tab w:val="right" w:pos="9360"/>
      </w:tabs>
    </w:pPr>
  </w:style>
  <w:style w:type="character" w:customStyle="1" w:styleId="FooterChar">
    <w:name w:val="Footer Char"/>
    <w:link w:val="Footer"/>
    <w:uiPriority w:val="99"/>
    <w:rsid w:val="002065DF"/>
    <w:rPr>
      <w:rFonts w:ascii="Gill Sans MT" w:hAnsi="Gill Sans MT" w:cs="Gill Sans MT"/>
    </w:rPr>
  </w:style>
  <w:style w:type="paragraph" w:styleId="FootnoteText">
    <w:name w:val="footnote text"/>
    <w:basedOn w:val="Normal"/>
    <w:link w:val="FootnoteTextChar"/>
    <w:unhideWhenUsed/>
    <w:rsid w:val="004A1071"/>
    <w:rPr>
      <w:sz w:val="20"/>
      <w:szCs w:val="20"/>
    </w:rPr>
  </w:style>
  <w:style w:type="character" w:customStyle="1" w:styleId="FootnoteTextChar">
    <w:name w:val="Footnote Text Char"/>
    <w:link w:val="FootnoteText"/>
    <w:rsid w:val="004A1071"/>
    <w:rPr>
      <w:rFonts w:ascii="Gill Sans MT" w:hAnsi="Gill Sans MT" w:cs="Gill Sans MT"/>
      <w:sz w:val="20"/>
      <w:szCs w:val="20"/>
    </w:rPr>
  </w:style>
  <w:style w:type="character" w:styleId="FootnoteReference">
    <w:name w:val="footnote reference"/>
    <w:unhideWhenUsed/>
    <w:rsid w:val="004A1071"/>
    <w:rPr>
      <w:vertAlign w:val="superscript"/>
    </w:rPr>
  </w:style>
  <w:style w:type="character" w:customStyle="1" w:styleId="Mention1">
    <w:name w:val="Mention1"/>
    <w:uiPriority w:val="99"/>
    <w:unhideWhenUsed/>
    <w:rsid w:val="007A3E58"/>
    <w:rPr>
      <w:color w:val="2B579A"/>
      <w:shd w:val="clear" w:color="auto" w:fill="E1DFDD"/>
    </w:rPr>
  </w:style>
  <w:style w:type="paragraph" w:customStyle="1" w:styleId="gmail-m9137074854027508167msolistparagraph">
    <w:name w:val="gmail-m_9137074854027508167msolistparagraph"/>
    <w:basedOn w:val="Normal"/>
    <w:rsid w:val="009E0616"/>
    <w:pPr>
      <w:widowControl/>
      <w:autoSpaceDE/>
      <w:autoSpaceDN/>
      <w:adjustRightInd/>
      <w:spacing w:before="100" w:beforeAutospacing="1" w:after="100" w:afterAutospacing="1"/>
    </w:pPr>
    <w:rPr>
      <w:rFonts w:ascii="Calibri" w:eastAsia="Calibri" w:hAnsi="Calibri" w:cs="Calibri"/>
    </w:rPr>
  </w:style>
  <w:style w:type="table" w:styleId="TableGrid">
    <w:name w:val="Table Grid"/>
    <w:basedOn w:val="TableNormal"/>
    <w:uiPriority w:val="39"/>
    <w:rsid w:val="009305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7B5A"/>
    <w:rPr>
      <w:b/>
      <w:bCs/>
      <w:sz w:val="20"/>
      <w:szCs w:val="20"/>
    </w:rPr>
  </w:style>
  <w:style w:type="paragraph" w:customStyle="1" w:styleId="SOWNormal">
    <w:name w:val="SOW Normal"/>
    <w:basedOn w:val="Normal"/>
    <w:rsid w:val="009F3DA4"/>
    <w:pPr>
      <w:widowControl/>
      <w:autoSpaceDE/>
      <w:autoSpaceDN/>
      <w:adjustRightInd/>
      <w:contextualSpacing/>
    </w:pPr>
    <w:rPr>
      <w:rFonts w:eastAsiaTheme="minorHAnsi" w:cs="Times New Roman"/>
      <w:color w:val="000000"/>
    </w:rPr>
  </w:style>
  <w:style w:type="character" w:customStyle="1" w:styleId="Heading5Char">
    <w:name w:val="Heading 5 Char"/>
    <w:basedOn w:val="DefaultParagraphFont"/>
    <w:link w:val="Heading5"/>
    <w:semiHidden/>
    <w:rsid w:val="00942E82"/>
    <w:rPr>
      <w:b/>
      <w:bCs/>
      <w:i/>
      <w:iCs/>
      <w:sz w:val="26"/>
      <w:szCs w:val="26"/>
    </w:rPr>
  </w:style>
  <w:style w:type="character" w:styleId="Hyperlink">
    <w:name w:val="Hyperlink"/>
    <w:uiPriority w:val="99"/>
    <w:rsid w:val="00942E82"/>
    <w:rPr>
      <w:color w:val="0000FF"/>
      <w:u w:val="single"/>
    </w:rPr>
  </w:style>
  <w:style w:type="paragraph" w:customStyle="1" w:styleId="StyleBodyTextArial">
    <w:name w:val="Style Body Text + Arial"/>
    <w:basedOn w:val="BodyText"/>
    <w:rsid w:val="00942E82"/>
    <w:pPr>
      <w:widowControl/>
      <w:tabs>
        <w:tab w:val="right" w:pos="5922"/>
      </w:tabs>
      <w:autoSpaceDE/>
      <w:autoSpaceDN/>
      <w:adjustRightInd/>
      <w:ind w:left="0"/>
    </w:pPr>
    <w:rPr>
      <w:rFonts w:ascii="Arial" w:hAnsi="Arial" w:cs="Times New Roman"/>
      <w:szCs w:val="20"/>
    </w:rPr>
  </w:style>
  <w:style w:type="paragraph" w:customStyle="1" w:styleId="StyleHeading212ptNotItalicJustifiedBefore0ptAfte">
    <w:name w:val="Style Heading 2 + 12 pt Not Italic Justified Before:  0 pt Afte..."/>
    <w:basedOn w:val="Heading2"/>
    <w:rsid w:val="00942E82"/>
    <w:pPr>
      <w:keepNext/>
      <w:widowControl/>
      <w:autoSpaceDE/>
      <w:autoSpaceDN/>
      <w:adjustRightInd/>
      <w:spacing w:before="0"/>
      <w:jc w:val="both"/>
    </w:pPr>
    <w:rPr>
      <w:rFonts w:ascii="Arial" w:hAnsi="Arial" w:cs="Times New Roman"/>
      <w:sz w:val="24"/>
      <w:szCs w:val="20"/>
    </w:rPr>
  </w:style>
  <w:style w:type="character" w:styleId="PageNumber">
    <w:name w:val="page number"/>
    <w:basedOn w:val="DefaultParagraphFont"/>
    <w:rsid w:val="00942E82"/>
  </w:style>
  <w:style w:type="character" w:customStyle="1" w:styleId="yshortcuts">
    <w:name w:val="yshortcuts"/>
    <w:basedOn w:val="DefaultParagraphFont"/>
    <w:rsid w:val="00942E82"/>
  </w:style>
  <w:style w:type="character" w:styleId="FollowedHyperlink">
    <w:name w:val="FollowedHyperlink"/>
    <w:rsid w:val="00942E82"/>
    <w:rPr>
      <w:color w:val="800080"/>
      <w:u w:val="single"/>
    </w:rPr>
  </w:style>
  <w:style w:type="paragraph" w:customStyle="1" w:styleId="Default">
    <w:name w:val="Default"/>
    <w:rsid w:val="00942E82"/>
    <w:pPr>
      <w:autoSpaceDE w:val="0"/>
      <w:autoSpaceDN w:val="0"/>
      <w:adjustRightInd w:val="0"/>
    </w:pPr>
    <w:rPr>
      <w:rFonts w:ascii="Goudy Old Style" w:hAnsi="Goudy Old Style" w:cs="Goudy Old Style"/>
      <w:color w:val="000000"/>
      <w:sz w:val="24"/>
      <w:szCs w:val="24"/>
    </w:rPr>
  </w:style>
  <w:style w:type="paragraph" w:styleId="NormalWeb">
    <w:name w:val="Normal (Web)"/>
    <w:basedOn w:val="Normal"/>
    <w:uiPriority w:val="99"/>
    <w:unhideWhenUsed/>
    <w:rsid w:val="00942E8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oindent">
    <w:name w:val="No indent"/>
    <w:basedOn w:val="Normal"/>
    <w:next w:val="Normal"/>
    <w:rsid w:val="00942E82"/>
    <w:pPr>
      <w:widowControl/>
      <w:autoSpaceDE/>
      <w:autoSpaceDN/>
      <w:adjustRightInd/>
      <w:spacing w:line="480" w:lineRule="auto"/>
      <w:jc w:val="both"/>
    </w:pPr>
    <w:rPr>
      <w:rFonts w:ascii="Times New Roman" w:hAnsi="Times New Roman" w:cs="Times New Roman"/>
      <w:sz w:val="24"/>
      <w:szCs w:val="24"/>
    </w:rPr>
  </w:style>
  <w:style w:type="character" w:customStyle="1" w:styleId="apple-converted-space">
    <w:name w:val="apple-converted-space"/>
    <w:rsid w:val="00942E82"/>
  </w:style>
  <w:style w:type="paragraph" w:customStyle="1" w:styleId="educationChar">
    <w:name w:val="education Char"/>
    <w:basedOn w:val="Normal"/>
    <w:link w:val="educationCharChar"/>
    <w:rsid w:val="00942E82"/>
    <w:pPr>
      <w:widowControl/>
      <w:autoSpaceDE/>
      <w:autoSpaceDN/>
      <w:adjustRightInd/>
      <w:ind w:left="648"/>
      <w:jc w:val="both"/>
    </w:pPr>
    <w:rPr>
      <w:rFonts w:ascii="Times New Roman" w:hAnsi="Times New Roman" w:cs="Arial"/>
      <w:sz w:val="20"/>
      <w:szCs w:val="24"/>
    </w:rPr>
  </w:style>
  <w:style w:type="character" w:customStyle="1" w:styleId="educationCharChar">
    <w:name w:val="education Char Char"/>
    <w:link w:val="educationChar"/>
    <w:rsid w:val="00942E82"/>
    <w:rPr>
      <w:rFonts w:ascii="Times New Roman" w:hAnsi="Times New Roman" w:cs="Arial"/>
      <w:szCs w:val="24"/>
    </w:rPr>
  </w:style>
  <w:style w:type="character" w:styleId="Strong">
    <w:name w:val="Strong"/>
    <w:uiPriority w:val="22"/>
    <w:qFormat/>
    <w:rsid w:val="00942E82"/>
    <w:rPr>
      <w:b/>
      <w:bCs/>
    </w:rPr>
  </w:style>
  <w:style w:type="character" w:customStyle="1" w:styleId="experience-date-locale">
    <w:name w:val="experience-date-locale"/>
    <w:rsid w:val="00942E82"/>
  </w:style>
  <w:style w:type="character" w:customStyle="1" w:styleId="UnresolvedMention1">
    <w:name w:val="Unresolved Mention1"/>
    <w:uiPriority w:val="99"/>
    <w:unhideWhenUsed/>
    <w:rsid w:val="00942E82"/>
    <w:rPr>
      <w:color w:val="605E5C"/>
      <w:shd w:val="clear" w:color="auto" w:fill="E1DFDD"/>
    </w:rPr>
  </w:style>
  <w:style w:type="character" w:customStyle="1" w:styleId="lt-line-clampline">
    <w:name w:val="lt-line-clamp__line"/>
    <w:rsid w:val="00942E82"/>
  </w:style>
  <w:style w:type="paragraph" w:styleId="BodyText2">
    <w:name w:val="Body Text 2"/>
    <w:basedOn w:val="Normal"/>
    <w:link w:val="BodyText2Char"/>
    <w:uiPriority w:val="99"/>
    <w:semiHidden/>
    <w:unhideWhenUsed/>
    <w:rsid w:val="00872056"/>
    <w:pPr>
      <w:spacing w:after="120" w:line="480" w:lineRule="auto"/>
    </w:pPr>
  </w:style>
  <w:style w:type="character" w:customStyle="1" w:styleId="BodyText2Char">
    <w:name w:val="Body Text 2 Char"/>
    <w:basedOn w:val="DefaultParagraphFont"/>
    <w:link w:val="BodyText2"/>
    <w:uiPriority w:val="99"/>
    <w:semiHidden/>
    <w:rsid w:val="00872056"/>
    <w:rPr>
      <w:rFonts w:ascii="Gill Sans MT" w:hAnsi="Gill Sans MT" w:cs="Gill Sans MT"/>
      <w:sz w:val="22"/>
      <w:szCs w:val="22"/>
    </w:rPr>
  </w:style>
  <w:style w:type="paragraph" w:styleId="ListContinue2">
    <w:name w:val="List Continue 2"/>
    <w:basedOn w:val="Normal"/>
    <w:rsid w:val="00872056"/>
    <w:pPr>
      <w:widowControl/>
      <w:autoSpaceDE/>
      <w:autoSpaceDN/>
      <w:adjustRightInd/>
      <w:spacing w:after="120"/>
      <w:ind w:left="720"/>
    </w:pPr>
    <w:rPr>
      <w:rFonts w:ascii="Times" w:hAnsi="Times" w:cs="Times New Roman"/>
      <w:sz w:val="20"/>
      <w:szCs w:val="20"/>
    </w:rPr>
  </w:style>
  <w:style w:type="character" w:customStyle="1" w:styleId="cit-ahead-of-print-date">
    <w:name w:val="cit-ahead-of-print-date"/>
    <w:basedOn w:val="DefaultParagraphFont"/>
    <w:rsid w:val="00872056"/>
  </w:style>
  <w:style w:type="character" w:customStyle="1" w:styleId="cit-sep">
    <w:name w:val="cit-sep"/>
    <w:basedOn w:val="DefaultParagraphFont"/>
    <w:rsid w:val="00872056"/>
  </w:style>
  <w:style w:type="paragraph" w:styleId="TOCHeading">
    <w:name w:val="TOC Heading"/>
    <w:basedOn w:val="Heading1"/>
    <w:next w:val="Normal"/>
    <w:uiPriority w:val="39"/>
    <w:unhideWhenUsed/>
    <w:qFormat/>
    <w:rsid w:val="00507A72"/>
    <w:pPr>
      <w:keepNext/>
      <w:keepLines/>
      <w:widowControl/>
      <w:autoSpaceDE/>
      <w:autoSpaceDN/>
      <w:adjustRightInd/>
      <w:spacing w:before="240" w:line="259" w:lineRule="auto"/>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507A72"/>
    <w:pPr>
      <w:widowControl/>
      <w:autoSpaceDE/>
      <w:autoSpaceDN/>
      <w:adjustRightInd/>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507A72"/>
    <w:pPr>
      <w:widowControl/>
      <w:autoSpaceDE/>
      <w:autoSpaceDN/>
      <w:adjustRightInd/>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507A72"/>
    <w:pPr>
      <w:widowControl/>
      <w:autoSpaceDE/>
      <w:autoSpaceDN/>
      <w:adjustRightInd/>
      <w:spacing w:after="100" w:line="259" w:lineRule="auto"/>
      <w:ind w:left="440"/>
    </w:pPr>
    <w:rPr>
      <w:rFonts w:asciiTheme="minorHAnsi" w:eastAsiaTheme="minorEastAsia" w:hAnsiTheme="minorHAnsi" w:cs="Times New Roman"/>
    </w:rPr>
  </w:style>
  <w:style w:type="paragraph" w:styleId="NoSpacing">
    <w:name w:val="No Spacing"/>
    <w:uiPriority w:val="1"/>
    <w:qFormat/>
    <w:rsid w:val="00F2598A"/>
    <w:pPr>
      <w:widowControl w:val="0"/>
      <w:autoSpaceDE w:val="0"/>
      <w:autoSpaceDN w:val="0"/>
      <w:adjustRightInd w:val="0"/>
    </w:pPr>
    <w:rPr>
      <w:rFonts w:ascii="Gill Sans MT" w:hAnsi="Gill Sans MT" w:cs="Gill Sans MT"/>
      <w:sz w:val="22"/>
      <w:szCs w:val="22"/>
    </w:rPr>
  </w:style>
  <w:style w:type="paragraph" w:customStyle="1" w:styleId="paragraph">
    <w:name w:val="paragraph"/>
    <w:basedOn w:val="Normal"/>
    <w:rsid w:val="00AF6FC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F6FC3"/>
  </w:style>
  <w:style w:type="character" w:customStyle="1" w:styleId="eop">
    <w:name w:val="eop"/>
    <w:basedOn w:val="DefaultParagraphFont"/>
    <w:rsid w:val="00AF6FC3"/>
  </w:style>
  <w:style w:type="paragraph" w:styleId="HTMLPreformatted">
    <w:name w:val="HTML Preformatted"/>
    <w:basedOn w:val="Normal"/>
    <w:link w:val="HTMLPreformattedChar"/>
    <w:rsid w:val="001E0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1E09BE"/>
    <w:rPr>
      <w:rFonts w:ascii="Courier New" w:hAnsi="Courier New" w:cs="Courier New"/>
    </w:rPr>
  </w:style>
  <w:style w:type="paragraph" w:styleId="BodyText3">
    <w:name w:val="Body Text 3"/>
    <w:basedOn w:val="Normal"/>
    <w:link w:val="BodyText3Char"/>
    <w:uiPriority w:val="99"/>
    <w:semiHidden/>
    <w:unhideWhenUsed/>
    <w:rsid w:val="00D92D8A"/>
    <w:pPr>
      <w:spacing w:after="120"/>
    </w:pPr>
    <w:rPr>
      <w:sz w:val="16"/>
      <w:szCs w:val="16"/>
    </w:rPr>
  </w:style>
  <w:style w:type="character" w:customStyle="1" w:styleId="BodyText3Char">
    <w:name w:val="Body Text 3 Char"/>
    <w:basedOn w:val="DefaultParagraphFont"/>
    <w:link w:val="BodyText3"/>
    <w:uiPriority w:val="99"/>
    <w:semiHidden/>
    <w:rsid w:val="00D92D8A"/>
    <w:rPr>
      <w:rFonts w:ascii="Gill Sans MT" w:hAnsi="Gill Sans MT" w:cs="Gill Sans MT"/>
      <w:sz w:val="16"/>
      <w:szCs w:val="16"/>
    </w:rPr>
  </w:style>
  <w:style w:type="character" w:customStyle="1" w:styleId="ListParagraphChar">
    <w:name w:val="List Paragraph Char"/>
    <w:aliases w:val="Graphic Char"/>
    <w:link w:val="ListParagraph"/>
    <w:uiPriority w:val="34"/>
    <w:locked/>
    <w:rsid w:val="00D92D8A"/>
    <w:rPr>
      <w:rFonts w:ascii="Gill Sans MT" w:hAnsi="Gill Sans MT" w:cs="Gill Sans MT"/>
      <w:sz w:val="24"/>
      <w:szCs w:val="24"/>
    </w:rPr>
  </w:style>
  <w:style w:type="character" w:customStyle="1" w:styleId="Policepardfaut">
    <w:name w:val="Police par défaut"/>
    <w:rsid w:val="00BE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005">
      <w:bodyDiv w:val="1"/>
      <w:marLeft w:val="0"/>
      <w:marRight w:val="0"/>
      <w:marTop w:val="0"/>
      <w:marBottom w:val="0"/>
      <w:divBdr>
        <w:top w:val="none" w:sz="0" w:space="0" w:color="auto"/>
        <w:left w:val="none" w:sz="0" w:space="0" w:color="auto"/>
        <w:bottom w:val="none" w:sz="0" w:space="0" w:color="auto"/>
        <w:right w:val="none" w:sz="0" w:space="0" w:color="auto"/>
      </w:divBdr>
    </w:div>
    <w:div w:id="206380450">
      <w:bodyDiv w:val="1"/>
      <w:marLeft w:val="0"/>
      <w:marRight w:val="0"/>
      <w:marTop w:val="0"/>
      <w:marBottom w:val="0"/>
      <w:divBdr>
        <w:top w:val="none" w:sz="0" w:space="0" w:color="auto"/>
        <w:left w:val="none" w:sz="0" w:space="0" w:color="auto"/>
        <w:bottom w:val="none" w:sz="0" w:space="0" w:color="auto"/>
        <w:right w:val="none" w:sz="0" w:space="0" w:color="auto"/>
      </w:divBdr>
    </w:div>
    <w:div w:id="465582174">
      <w:bodyDiv w:val="1"/>
      <w:marLeft w:val="0"/>
      <w:marRight w:val="0"/>
      <w:marTop w:val="0"/>
      <w:marBottom w:val="0"/>
      <w:divBdr>
        <w:top w:val="none" w:sz="0" w:space="0" w:color="auto"/>
        <w:left w:val="none" w:sz="0" w:space="0" w:color="auto"/>
        <w:bottom w:val="none" w:sz="0" w:space="0" w:color="auto"/>
        <w:right w:val="none" w:sz="0" w:space="0" w:color="auto"/>
      </w:divBdr>
    </w:div>
    <w:div w:id="797339326">
      <w:bodyDiv w:val="1"/>
      <w:marLeft w:val="0"/>
      <w:marRight w:val="0"/>
      <w:marTop w:val="0"/>
      <w:marBottom w:val="0"/>
      <w:divBdr>
        <w:top w:val="none" w:sz="0" w:space="0" w:color="auto"/>
        <w:left w:val="none" w:sz="0" w:space="0" w:color="auto"/>
        <w:bottom w:val="none" w:sz="0" w:space="0" w:color="auto"/>
        <w:right w:val="none" w:sz="0" w:space="0" w:color="auto"/>
      </w:divBdr>
    </w:div>
    <w:div w:id="1173449711">
      <w:bodyDiv w:val="1"/>
      <w:marLeft w:val="0"/>
      <w:marRight w:val="0"/>
      <w:marTop w:val="0"/>
      <w:marBottom w:val="0"/>
      <w:divBdr>
        <w:top w:val="none" w:sz="0" w:space="0" w:color="auto"/>
        <w:left w:val="none" w:sz="0" w:space="0" w:color="auto"/>
        <w:bottom w:val="none" w:sz="0" w:space="0" w:color="auto"/>
        <w:right w:val="none" w:sz="0" w:space="0" w:color="auto"/>
      </w:divBdr>
    </w:div>
    <w:div w:id="1188255887">
      <w:bodyDiv w:val="1"/>
      <w:marLeft w:val="0"/>
      <w:marRight w:val="0"/>
      <w:marTop w:val="0"/>
      <w:marBottom w:val="0"/>
      <w:divBdr>
        <w:top w:val="none" w:sz="0" w:space="0" w:color="auto"/>
        <w:left w:val="none" w:sz="0" w:space="0" w:color="auto"/>
        <w:bottom w:val="none" w:sz="0" w:space="0" w:color="auto"/>
        <w:right w:val="none" w:sz="0" w:space="0" w:color="auto"/>
      </w:divBdr>
    </w:div>
    <w:div w:id="1928880834">
      <w:bodyDiv w:val="1"/>
      <w:marLeft w:val="0"/>
      <w:marRight w:val="0"/>
      <w:marTop w:val="0"/>
      <w:marBottom w:val="0"/>
      <w:divBdr>
        <w:top w:val="none" w:sz="0" w:space="0" w:color="auto"/>
        <w:left w:val="none" w:sz="0" w:space="0" w:color="auto"/>
        <w:bottom w:val="none" w:sz="0" w:space="0" w:color="auto"/>
        <w:right w:val="none" w:sz="0" w:space="0" w:color="auto"/>
      </w:divBdr>
      <w:divsChild>
        <w:div w:id="638874712">
          <w:marLeft w:val="0"/>
          <w:marRight w:val="0"/>
          <w:marTop w:val="0"/>
          <w:marBottom w:val="0"/>
          <w:divBdr>
            <w:top w:val="none" w:sz="0" w:space="0" w:color="auto"/>
            <w:left w:val="none" w:sz="0" w:space="0" w:color="auto"/>
            <w:bottom w:val="none" w:sz="0" w:space="0" w:color="auto"/>
            <w:right w:val="none" w:sz="0" w:space="0" w:color="auto"/>
          </w:divBdr>
        </w:div>
        <w:div w:id="1268462041">
          <w:marLeft w:val="0"/>
          <w:marRight w:val="0"/>
          <w:marTop w:val="0"/>
          <w:marBottom w:val="0"/>
          <w:divBdr>
            <w:top w:val="none" w:sz="0" w:space="0" w:color="auto"/>
            <w:left w:val="none" w:sz="0" w:space="0" w:color="auto"/>
            <w:bottom w:val="none" w:sz="0" w:space="0" w:color="auto"/>
            <w:right w:val="none" w:sz="0" w:space="0" w:color="auto"/>
          </w:divBdr>
        </w:div>
        <w:div w:id="1575624373">
          <w:marLeft w:val="0"/>
          <w:marRight w:val="0"/>
          <w:marTop w:val="0"/>
          <w:marBottom w:val="0"/>
          <w:divBdr>
            <w:top w:val="none" w:sz="0" w:space="0" w:color="auto"/>
            <w:left w:val="none" w:sz="0" w:space="0" w:color="auto"/>
            <w:bottom w:val="none" w:sz="0" w:space="0" w:color="auto"/>
            <w:right w:val="none" w:sz="0" w:space="0" w:color="auto"/>
          </w:divBdr>
          <w:divsChild>
            <w:div w:id="1325889463">
              <w:marLeft w:val="-75"/>
              <w:marRight w:val="0"/>
              <w:marTop w:val="30"/>
              <w:marBottom w:val="30"/>
              <w:divBdr>
                <w:top w:val="none" w:sz="0" w:space="0" w:color="auto"/>
                <w:left w:val="none" w:sz="0" w:space="0" w:color="auto"/>
                <w:bottom w:val="none" w:sz="0" w:space="0" w:color="auto"/>
                <w:right w:val="none" w:sz="0" w:space="0" w:color="auto"/>
              </w:divBdr>
              <w:divsChild>
                <w:div w:id="107087262">
                  <w:marLeft w:val="0"/>
                  <w:marRight w:val="0"/>
                  <w:marTop w:val="0"/>
                  <w:marBottom w:val="0"/>
                  <w:divBdr>
                    <w:top w:val="none" w:sz="0" w:space="0" w:color="auto"/>
                    <w:left w:val="none" w:sz="0" w:space="0" w:color="auto"/>
                    <w:bottom w:val="none" w:sz="0" w:space="0" w:color="auto"/>
                    <w:right w:val="none" w:sz="0" w:space="0" w:color="auto"/>
                  </w:divBdr>
                  <w:divsChild>
                    <w:div w:id="551157937">
                      <w:marLeft w:val="0"/>
                      <w:marRight w:val="0"/>
                      <w:marTop w:val="0"/>
                      <w:marBottom w:val="0"/>
                      <w:divBdr>
                        <w:top w:val="none" w:sz="0" w:space="0" w:color="auto"/>
                        <w:left w:val="none" w:sz="0" w:space="0" w:color="auto"/>
                        <w:bottom w:val="none" w:sz="0" w:space="0" w:color="auto"/>
                        <w:right w:val="none" w:sz="0" w:space="0" w:color="auto"/>
                      </w:divBdr>
                    </w:div>
                  </w:divsChild>
                </w:div>
                <w:div w:id="111752598">
                  <w:marLeft w:val="0"/>
                  <w:marRight w:val="0"/>
                  <w:marTop w:val="0"/>
                  <w:marBottom w:val="0"/>
                  <w:divBdr>
                    <w:top w:val="none" w:sz="0" w:space="0" w:color="auto"/>
                    <w:left w:val="none" w:sz="0" w:space="0" w:color="auto"/>
                    <w:bottom w:val="none" w:sz="0" w:space="0" w:color="auto"/>
                    <w:right w:val="none" w:sz="0" w:space="0" w:color="auto"/>
                  </w:divBdr>
                  <w:divsChild>
                    <w:div w:id="1563060408">
                      <w:marLeft w:val="0"/>
                      <w:marRight w:val="0"/>
                      <w:marTop w:val="0"/>
                      <w:marBottom w:val="0"/>
                      <w:divBdr>
                        <w:top w:val="none" w:sz="0" w:space="0" w:color="auto"/>
                        <w:left w:val="none" w:sz="0" w:space="0" w:color="auto"/>
                        <w:bottom w:val="none" w:sz="0" w:space="0" w:color="auto"/>
                        <w:right w:val="none" w:sz="0" w:space="0" w:color="auto"/>
                      </w:divBdr>
                    </w:div>
                  </w:divsChild>
                </w:div>
                <w:div w:id="466944047">
                  <w:marLeft w:val="0"/>
                  <w:marRight w:val="0"/>
                  <w:marTop w:val="0"/>
                  <w:marBottom w:val="0"/>
                  <w:divBdr>
                    <w:top w:val="none" w:sz="0" w:space="0" w:color="auto"/>
                    <w:left w:val="none" w:sz="0" w:space="0" w:color="auto"/>
                    <w:bottom w:val="none" w:sz="0" w:space="0" w:color="auto"/>
                    <w:right w:val="none" w:sz="0" w:space="0" w:color="auto"/>
                  </w:divBdr>
                  <w:divsChild>
                    <w:div w:id="2117675111">
                      <w:marLeft w:val="0"/>
                      <w:marRight w:val="0"/>
                      <w:marTop w:val="0"/>
                      <w:marBottom w:val="0"/>
                      <w:divBdr>
                        <w:top w:val="none" w:sz="0" w:space="0" w:color="auto"/>
                        <w:left w:val="none" w:sz="0" w:space="0" w:color="auto"/>
                        <w:bottom w:val="none" w:sz="0" w:space="0" w:color="auto"/>
                        <w:right w:val="none" w:sz="0" w:space="0" w:color="auto"/>
                      </w:divBdr>
                    </w:div>
                  </w:divsChild>
                </w:div>
                <w:div w:id="510491656">
                  <w:marLeft w:val="0"/>
                  <w:marRight w:val="0"/>
                  <w:marTop w:val="0"/>
                  <w:marBottom w:val="0"/>
                  <w:divBdr>
                    <w:top w:val="none" w:sz="0" w:space="0" w:color="auto"/>
                    <w:left w:val="none" w:sz="0" w:space="0" w:color="auto"/>
                    <w:bottom w:val="none" w:sz="0" w:space="0" w:color="auto"/>
                    <w:right w:val="none" w:sz="0" w:space="0" w:color="auto"/>
                  </w:divBdr>
                  <w:divsChild>
                    <w:div w:id="1380012572">
                      <w:marLeft w:val="0"/>
                      <w:marRight w:val="0"/>
                      <w:marTop w:val="0"/>
                      <w:marBottom w:val="0"/>
                      <w:divBdr>
                        <w:top w:val="none" w:sz="0" w:space="0" w:color="auto"/>
                        <w:left w:val="none" w:sz="0" w:space="0" w:color="auto"/>
                        <w:bottom w:val="none" w:sz="0" w:space="0" w:color="auto"/>
                        <w:right w:val="none" w:sz="0" w:space="0" w:color="auto"/>
                      </w:divBdr>
                    </w:div>
                  </w:divsChild>
                </w:div>
                <w:div w:id="579488098">
                  <w:marLeft w:val="0"/>
                  <w:marRight w:val="0"/>
                  <w:marTop w:val="0"/>
                  <w:marBottom w:val="0"/>
                  <w:divBdr>
                    <w:top w:val="none" w:sz="0" w:space="0" w:color="auto"/>
                    <w:left w:val="none" w:sz="0" w:space="0" w:color="auto"/>
                    <w:bottom w:val="none" w:sz="0" w:space="0" w:color="auto"/>
                    <w:right w:val="none" w:sz="0" w:space="0" w:color="auto"/>
                  </w:divBdr>
                  <w:divsChild>
                    <w:div w:id="693115833">
                      <w:marLeft w:val="0"/>
                      <w:marRight w:val="0"/>
                      <w:marTop w:val="0"/>
                      <w:marBottom w:val="0"/>
                      <w:divBdr>
                        <w:top w:val="none" w:sz="0" w:space="0" w:color="auto"/>
                        <w:left w:val="none" w:sz="0" w:space="0" w:color="auto"/>
                        <w:bottom w:val="none" w:sz="0" w:space="0" w:color="auto"/>
                        <w:right w:val="none" w:sz="0" w:space="0" w:color="auto"/>
                      </w:divBdr>
                    </w:div>
                  </w:divsChild>
                </w:div>
                <w:div w:id="737049254">
                  <w:marLeft w:val="0"/>
                  <w:marRight w:val="0"/>
                  <w:marTop w:val="0"/>
                  <w:marBottom w:val="0"/>
                  <w:divBdr>
                    <w:top w:val="none" w:sz="0" w:space="0" w:color="auto"/>
                    <w:left w:val="none" w:sz="0" w:space="0" w:color="auto"/>
                    <w:bottom w:val="none" w:sz="0" w:space="0" w:color="auto"/>
                    <w:right w:val="none" w:sz="0" w:space="0" w:color="auto"/>
                  </w:divBdr>
                  <w:divsChild>
                    <w:div w:id="1970864152">
                      <w:marLeft w:val="0"/>
                      <w:marRight w:val="0"/>
                      <w:marTop w:val="0"/>
                      <w:marBottom w:val="0"/>
                      <w:divBdr>
                        <w:top w:val="none" w:sz="0" w:space="0" w:color="auto"/>
                        <w:left w:val="none" w:sz="0" w:space="0" w:color="auto"/>
                        <w:bottom w:val="none" w:sz="0" w:space="0" w:color="auto"/>
                        <w:right w:val="none" w:sz="0" w:space="0" w:color="auto"/>
                      </w:divBdr>
                    </w:div>
                  </w:divsChild>
                </w:div>
                <w:div w:id="747196761">
                  <w:marLeft w:val="0"/>
                  <w:marRight w:val="0"/>
                  <w:marTop w:val="0"/>
                  <w:marBottom w:val="0"/>
                  <w:divBdr>
                    <w:top w:val="none" w:sz="0" w:space="0" w:color="auto"/>
                    <w:left w:val="none" w:sz="0" w:space="0" w:color="auto"/>
                    <w:bottom w:val="none" w:sz="0" w:space="0" w:color="auto"/>
                    <w:right w:val="none" w:sz="0" w:space="0" w:color="auto"/>
                  </w:divBdr>
                  <w:divsChild>
                    <w:div w:id="651837822">
                      <w:marLeft w:val="0"/>
                      <w:marRight w:val="0"/>
                      <w:marTop w:val="0"/>
                      <w:marBottom w:val="0"/>
                      <w:divBdr>
                        <w:top w:val="none" w:sz="0" w:space="0" w:color="auto"/>
                        <w:left w:val="none" w:sz="0" w:space="0" w:color="auto"/>
                        <w:bottom w:val="none" w:sz="0" w:space="0" w:color="auto"/>
                        <w:right w:val="none" w:sz="0" w:space="0" w:color="auto"/>
                      </w:divBdr>
                    </w:div>
                  </w:divsChild>
                </w:div>
                <w:div w:id="790124668">
                  <w:marLeft w:val="0"/>
                  <w:marRight w:val="0"/>
                  <w:marTop w:val="0"/>
                  <w:marBottom w:val="0"/>
                  <w:divBdr>
                    <w:top w:val="none" w:sz="0" w:space="0" w:color="auto"/>
                    <w:left w:val="none" w:sz="0" w:space="0" w:color="auto"/>
                    <w:bottom w:val="none" w:sz="0" w:space="0" w:color="auto"/>
                    <w:right w:val="none" w:sz="0" w:space="0" w:color="auto"/>
                  </w:divBdr>
                  <w:divsChild>
                    <w:div w:id="1501702905">
                      <w:marLeft w:val="0"/>
                      <w:marRight w:val="0"/>
                      <w:marTop w:val="0"/>
                      <w:marBottom w:val="0"/>
                      <w:divBdr>
                        <w:top w:val="none" w:sz="0" w:space="0" w:color="auto"/>
                        <w:left w:val="none" w:sz="0" w:space="0" w:color="auto"/>
                        <w:bottom w:val="none" w:sz="0" w:space="0" w:color="auto"/>
                        <w:right w:val="none" w:sz="0" w:space="0" w:color="auto"/>
                      </w:divBdr>
                    </w:div>
                  </w:divsChild>
                </w:div>
                <w:div w:id="833838791">
                  <w:marLeft w:val="0"/>
                  <w:marRight w:val="0"/>
                  <w:marTop w:val="0"/>
                  <w:marBottom w:val="0"/>
                  <w:divBdr>
                    <w:top w:val="none" w:sz="0" w:space="0" w:color="auto"/>
                    <w:left w:val="none" w:sz="0" w:space="0" w:color="auto"/>
                    <w:bottom w:val="none" w:sz="0" w:space="0" w:color="auto"/>
                    <w:right w:val="none" w:sz="0" w:space="0" w:color="auto"/>
                  </w:divBdr>
                  <w:divsChild>
                    <w:div w:id="972951027">
                      <w:marLeft w:val="0"/>
                      <w:marRight w:val="0"/>
                      <w:marTop w:val="0"/>
                      <w:marBottom w:val="0"/>
                      <w:divBdr>
                        <w:top w:val="none" w:sz="0" w:space="0" w:color="auto"/>
                        <w:left w:val="none" w:sz="0" w:space="0" w:color="auto"/>
                        <w:bottom w:val="none" w:sz="0" w:space="0" w:color="auto"/>
                        <w:right w:val="none" w:sz="0" w:space="0" w:color="auto"/>
                      </w:divBdr>
                    </w:div>
                  </w:divsChild>
                </w:div>
                <w:div w:id="861747395">
                  <w:marLeft w:val="0"/>
                  <w:marRight w:val="0"/>
                  <w:marTop w:val="0"/>
                  <w:marBottom w:val="0"/>
                  <w:divBdr>
                    <w:top w:val="none" w:sz="0" w:space="0" w:color="auto"/>
                    <w:left w:val="none" w:sz="0" w:space="0" w:color="auto"/>
                    <w:bottom w:val="none" w:sz="0" w:space="0" w:color="auto"/>
                    <w:right w:val="none" w:sz="0" w:space="0" w:color="auto"/>
                  </w:divBdr>
                  <w:divsChild>
                    <w:div w:id="1377849237">
                      <w:marLeft w:val="0"/>
                      <w:marRight w:val="0"/>
                      <w:marTop w:val="0"/>
                      <w:marBottom w:val="0"/>
                      <w:divBdr>
                        <w:top w:val="none" w:sz="0" w:space="0" w:color="auto"/>
                        <w:left w:val="none" w:sz="0" w:space="0" w:color="auto"/>
                        <w:bottom w:val="none" w:sz="0" w:space="0" w:color="auto"/>
                        <w:right w:val="none" w:sz="0" w:space="0" w:color="auto"/>
                      </w:divBdr>
                    </w:div>
                  </w:divsChild>
                </w:div>
                <w:div w:id="910847006">
                  <w:marLeft w:val="0"/>
                  <w:marRight w:val="0"/>
                  <w:marTop w:val="0"/>
                  <w:marBottom w:val="0"/>
                  <w:divBdr>
                    <w:top w:val="none" w:sz="0" w:space="0" w:color="auto"/>
                    <w:left w:val="none" w:sz="0" w:space="0" w:color="auto"/>
                    <w:bottom w:val="none" w:sz="0" w:space="0" w:color="auto"/>
                    <w:right w:val="none" w:sz="0" w:space="0" w:color="auto"/>
                  </w:divBdr>
                  <w:divsChild>
                    <w:div w:id="1434207722">
                      <w:marLeft w:val="0"/>
                      <w:marRight w:val="0"/>
                      <w:marTop w:val="0"/>
                      <w:marBottom w:val="0"/>
                      <w:divBdr>
                        <w:top w:val="none" w:sz="0" w:space="0" w:color="auto"/>
                        <w:left w:val="none" w:sz="0" w:space="0" w:color="auto"/>
                        <w:bottom w:val="none" w:sz="0" w:space="0" w:color="auto"/>
                        <w:right w:val="none" w:sz="0" w:space="0" w:color="auto"/>
                      </w:divBdr>
                    </w:div>
                  </w:divsChild>
                </w:div>
                <w:div w:id="948466322">
                  <w:marLeft w:val="0"/>
                  <w:marRight w:val="0"/>
                  <w:marTop w:val="0"/>
                  <w:marBottom w:val="0"/>
                  <w:divBdr>
                    <w:top w:val="none" w:sz="0" w:space="0" w:color="auto"/>
                    <w:left w:val="none" w:sz="0" w:space="0" w:color="auto"/>
                    <w:bottom w:val="none" w:sz="0" w:space="0" w:color="auto"/>
                    <w:right w:val="none" w:sz="0" w:space="0" w:color="auto"/>
                  </w:divBdr>
                  <w:divsChild>
                    <w:div w:id="1866628700">
                      <w:marLeft w:val="0"/>
                      <w:marRight w:val="0"/>
                      <w:marTop w:val="0"/>
                      <w:marBottom w:val="0"/>
                      <w:divBdr>
                        <w:top w:val="none" w:sz="0" w:space="0" w:color="auto"/>
                        <w:left w:val="none" w:sz="0" w:space="0" w:color="auto"/>
                        <w:bottom w:val="none" w:sz="0" w:space="0" w:color="auto"/>
                        <w:right w:val="none" w:sz="0" w:space="0" w:color="auto"/>
                      </w:divBdr>
                    </w:div>
                  </w:divsChild>
                </w:div>
                <w:div w:id="1029571767">
                  <w:marLeft w:val="0"/>
                  <w:marRight w:val="0"/>
                  <w:marTop w:val="0"/>
                  <w:marBottom w:val="0"/>
                  <w:divBdr>
                    <w:top w:val="none" w:sz="0" w:space="0" w:color="auto"/>
                    <w:left w:val="none" w:sz="0" w:space="0" w:color="auto"/>
                    <w:bottom w:val="none" w:sz="0" w:space="0" w:color="auto"/>
                    <w:right w:val="none" w:sz="0" w:space="0" w:color="auto"/>
                  </w:divBdr>
                  <w:divsChild>
                    <w:div w:id="1519002978">
                      <w:marLeft w:val="0"/>
                      <w:marRight w:val="0"/>
                      <w:marTop w:val="0"/>
                      <w:marBottom w:val="0"/>
                      <w:divBdr>
                        <w:top w:val="none" w:sz="0" w:space="0" w:color="auto"/>
                        <w:left w:val="none" w:sz="0" w:space="0" w:color="auto"/>
                        <w:bottom w:val="none" w:sz="0" w:space="0" w:color="auto"/>
                        <w:right w:val="none" w:sz="0" w:space="0" w:color="auto"/>
                      </w:divBdr>
                    </w:div>
                  </w:divsChild>
                </w:div>
                <w:div w:id="1136140395">
                  <w:marLeft w:val="0"/>
                  <w:marRight w:val="0"/>
                  <w:marTop w:val="0"/>
                  <w:marBottom w:val="0"/>
                  <w:divBdr>
                    <w:top w:val="none" w:sz="0" w:space="0" w:color="auto"/>
                    <w:left w:val="none" w:sz="0" w:space="0" w:color="auto"/>
                    <w:bottom w:val="none" w:sz="0" w:space="0" w:color="auto"/>
                    <w:right w:val="none" w:sz="0" w:space="0" w:color="auto"/>
                  </w:divBdr>
                  <w:divsChild>
                    <w:div w:id="742528930">
                      <w:marLeft w:val="0"/>
                      <w:marRight w:val="0"/>
                      <w:marTop w:val="0"/>
                      <w:marBottom w:val="0"/>
                      <w:divBdr>
                        <w:top w:val="none" w:sz="0" w:space="0" w:color="auto"/>
                        <w:left w:val="none" w:sz="0" w:space="0" w:color="auto"/>
                        <w:bottom w:val="none" w:sz="0" w:space="0" w:color="auto"/>
                        <w:right w:val="none" w:sz="0" w:space="0" w:color="auto"/>
                      </w:divBdr>
                    </w:div>
                  </w:divsChild>
                </w:div>
                <w:div w:id="1200897172">
                  <w:marLeft w:val="0"/>
                  <w:marRight w:val="0"/>
                  <w:marTop w:val="0"/>
                  <w:marBottom w:val="0"/>
                  <w:divBdr>
                    <w:top w:val="none" w:sz="0" w:space="0" w:color="auto"/>
                    <w:left w:val="none" w:sz="0" w:space="0" w:color="auto"/>
                    <w:bottom w:val="none" w:sz="0" w:space="0" w:color="auto"/>
                    <w:right w:val="none" w:sz="0" w:space="0" w:color="auto"/>
                  </w:divBdr>
                  <w:divsChild>
                    <w:div w:id="1710254720">
                      <w:marLeft w:val="0"/>
                      <w:marRight w:val="0"/>
                      <w:marTop w:val="0"/>
                      <w:marBottom w:val="0"/>
                      <w:divBdr>
                        <w:top w:val="none" w:sz="0" w:space="0" w:color="auto"/>
                        <w:left w:val="none" w:sz="0" w:space="0" w:color="auto"/>
                        <w:bottom w:val="none" w:sz="0" w:space="0" w:color="auto"/>
                        <w:right w:val="none" w:sz="0" w:space="0" w:color="auto"/>
                      </w:divBdr>
                    </w:div>
                  </w:divsChild>
                </w:div>
                <w:div w:id="1259825421">
                  <w:marLeft w:val="0"/>
                  <w:marRight w:val="0"/>
                  <w:marTop w:val="0"/>
                  <w:marBottom w:val="0"/>
                  <w:divBdr>
                    <w:top w:val="none" w:sz="0" w:space="0" w:color="auto"/>
                    <w:left w:val="none" w:sz="0" w:space="0" w:color="auto"/>
                    <w:bottom w:val="none" w:sz="0" w:space="0" w:color="auto"/>
                    <w:right w:val="none" w:sz="0" w:space="0" w:color="auto"/>
                  </w:divBdr>
                  <w:divsChild>
                    <w:div w:id="625816328">
                      <w:marLeft w:val="0"/>
                      <w:marRight w:val="0"/>
                      <w:marTop w:val="0"/>
                      <w:marBottom w:val="0"/>
                      <w:divBdr>
                        <w:top w:val="none" w:sz="0" w:space="0" w:color="auto"/>
                        <w:left w:val="none" w:sz="0" w:space="0" w:color="auto"/>
                        <w:bottom w:val="none" w:sz="0" w:space="0" w:color="auto"/>
                        <w:right w:val="none" w:sz="0" w:space="0" w:color="auto"/>
                      </w:divBdr>
                    </w:div>
                  </w:divsChild>
                </w:div>
                <w:div w:id="1362513174">
                  <w:marLeft w:val="0"/>
                  <w:marRight w:val="0"/>
                  <w:marTop w:val="0"/>
                  <w:marBottom w:val="0"/>
                  <w:divBdr>
                    <w:top w:val="none" w:sz="0" w:space="0" w:color="auto"/>
                    <w:left w:val="none" w:sz="0" w:space="0" w:color="auto"/>
                    <w:bottom w:val="none" w:sz="0" w:space="0" w:color="auto"/>
                    <w:right w:val="none" w:sz="0" w:space="0" w:color="auto"/>
                  </w:divBdr>
                  <w:divsChild>
                    <w:div w:id="1460876581">
                      <w:marLeft w:val="0"/>
                      <w:marRight w:val="0"/>
                      <w:marTop w:val="0"/>
                      <w:marBottom w:val="0"/>
                      <w:divBdr>
                        <w:top w:val="none" w:sz="0" w:space="0" w:color="auto"/>
                        <w:left w:val="none" w:sz="0" w:space="0" w:color="auto"/>
                        <w:bottom w:val="none" w:sz="0" w:space="0" w:color="auto"/>
                        <w:right w:val="none" w:sz="0" w:space="0" w:color="auto"/>
                      </w:divBdr>
                    </w:div>
                  </w:divsChild>
                </w:div>
                <w:div w:id="1383139900">
                  <w:marLeft w:val="0"/>
                  <w:marRight w:val="0"/>
                  <w:marTop w:val="0"/>
                  <w:marBottom w:val="0"/>
                  <w:divBdr>
                    <w:top w:val="none" w:sz="0" w:space="0" w:color="auto"/>
                    <w:left w:val="none" w:sz="0" w:space="0" w:color="auto"/>
                    <w:bottom w:val="none" w:sz="0" w:space="0" w:color="auto"/>
                    <w:right w:val="none" w:sz="0" w:space="0" w:color="auto"/>
                  </w:divBdr>
                  <w:divsChild>
                    <w:div w:id="1419715255">
                      <w:marLeft w:val="0"/>
                      <w:marRight w:val="0"/>
                      <w:marTop w:val="0"/>
                      <w:marBottom w:val="0"/>
                      <w:divBdr>
                        <w:top w:val="none" w:sz="0" w:space="0" w:color="auto"/>
                        <w:left w:val="none" w:sz="0" w:space="0" w:color="auto"/>
                        <w:bottom w:val="none" w:sz="0" w:space="0" w:color="auto"/>
                        <w:right w:val="none" w:sz="0" w:space="0" w:color="auto"/>
                      </w:divBdr>
                    </w:div>
                  </w:divsChild>
                </w:div>
                <w:div w:id="1453085719">
                  <w:marLeft w:val="0"/>
                  <w:marRight w:val="0"/>
                  <w:marTop w:val="0"/>
                  <w:marBottom w:val="0"/>
                  <w:divBdr>
                    <w:top w:val="none" w:sz="0" w:space="0" w:color="auto"/>
                    <w:left w:val="none" w:sz="0" w:space="0" w:color="auto"/>
                    <w:bottom w:val="none" w:sz="0" w:space="0" w:color="auto"/>
                    <w:right w:val="none" w:sz="0" w:space="0" w:color="auto"/>
                  </w:divBdr>
                  <w:divsChild>
                    <w:div w:id="1114668033">
                      <w:marLeft w:val="0"/>
                      <w:marRight w:val="0"/>
                      <w:marTop w:val="0"/>
                      <w:marBottom w:val="0"/>
                      <w:divBdr>
                        <w:top w:val="none" w:sz="0" w:space="0" w:color="auto"/>
                        <w:left w:val="none" w:sz="0" w:space="0" w:color="auto"/>
                        <w:bottom w:val="none" w:sz="0" w:space="0" w:color="auto"/>
                        <w:right w:val="none" w:sz="0" w:space="0" w:color="auto"/>
                      </w:divBdr>
                    </w:div>
                  </w:divsChild>
                </w:div>
                <w:div w:id="1607617606">
                  <w:marLeft w:val="0"/>
                  <w:marRight w:val="0"/>
                  <w:marTop w:val="0"/>
                  <w:marBottom w:val="0"/>
                  <w:divBdr>
                    <w:top w:val="none" w:sz="0" w:space="0" w:color="auto"/>
                    <w:left w:val="none" w:sz="0" w:space="0" w:color="auto"/>
                    <w:bottom w:val="none" w:sz="0" w:space="0" w:color="auto"/>
                    <w:right w:val="none" w:sz="0" w:space="0" w:color="auto"/>
                  </w:divBdr>
                  <w:divsChild>
                    <w:div w:id="343558305">
                      <w:marLeft w:val="0"/>
                      <w:marRight w:val="0"/>
                      <w:marTop w:val="0"/>
                      <w:marBottom w:val="0"/>
                      <w:divBdr>
                        <w:top w:val="none" w:sz="0" w:space="0" w:color="auto"/>
                        <w:left w:val="none" w:sz="0" w:space="0" w:color="auto"/>
                        <w:bottom w:val="none" w:sz="0" w:space="0" w:color="auto"/>
                        <w:right w:val="none" w:sz="0" w:space="0" w:color="auto"/>
                      </w:divBdr>
                    </w:div>
                  </w:divsChild>
                </w:div>
                <w:div w:id="1798177498">
                  <w:marLeft w:val="0"/>
                  <w:marRight w:val="0"/>
                  <w:marTop w:val="0"/>
                  <w:marBottom w:val="0"/>
                  <w:divBdr>
                    <w:top w:val="none" w:sz="0" w:space="0" w:color="auto"/>
                    <w:left w:val="none" w:sz="0" w:space="0" w:color="auto"/>
                    <w:bottom w:val="none" w:sz="0" w:space="0" w:color="auto"/>
                    <w:right w:val="none" w:sz="0" w:space="0" w:color="auto"/>
                  </w:divBdr>
                  <w:divsChild>
                    <w:div w:id="825973489">
                      <w:marLeft w:val="0"/>
                      <w:marRight w:val="0"/>
                      <w:marTop w:val="0"/>
                      <w:marBottom w:val="0"/>
                      <w:divBdr>
                        <w:top w:val="none" w:sz="0" w:space="0" w:color="auto"/>
                        <w:left w:val="none" w:sz="0" w:space="0" w:color="auto"/>
                        <w:bottom w:val="none" w:sz="0" w:space="0" w:color="auto"/>
                        <w:right w:val="none" w:sz="0" w:space="0" w:color="auto"/>
                      </w:divBdr>
                    </w:div>
                  </w:divsChild>
                </w:div>
                <w:div w:id="1809862473">
                  <w:marLeft w:val="0"/>
                  <w:marRight w:val="0"/>
                  <w:marTop w:val="0"/>
                  <w:marBottom w:val="0"/>
                  <w:divBdr>
                    <w:top w:val="none" w:sz="0" w:space="0" w:color="auto"/>
                    <w:left w:val="none" w:sz="0" w:space="0" w:color="auto"/>
                    <w:bottom w:val="none" w:sz="0" w:space="0" w:color="auto"/>
                    <w:right w:val="none" w:sz="0" w:space="0" w:color="auto"/>
                  </w:divBdr>
                  <w:divsChild>
                    <w:div w:id="789860567">
                      <w:marLeft w:val="0"/>
                      <w:marRight w:val="0"/>
                      <w:marTop w:val="0"/>
                      <w:marBottom w:val="0"/>
                      <w:divBdr>
                        <w:top w:val="none" w:sz="0" w:space="0" w:color="auto"/>
                        <w:left w:val="none" w:sz="0" w:space="0" w:color="auto"/>
                        <w:bottom w:val="none" w:sz="0" w:space="0" w:color="auto"/>
                        <w:right w:val="none" w:sz="0" w:space="0" w:color="auto"/>
                      </w:divBdr>
                    </w:div>
                  </w:divsChild>
                </w:div>
                <w:div w:id="1979068178">
                  <w:marLeft w:val="0"/>
                  <w:marRight w:val="0"/>
                  <w:marTop w:val="0"/>
                  <w:marBottom w:val="0"/>
                  <w:divBdr>
                    <w:top w:val="none" w:sz="0" w:space="0" w:color="auto"/>
                    <w:left w:val="none" w:sz="0" w:space="0" w:color="auto"/>
                    <w:bottom w:val="none" w:sz="0" w:space="0" w:color="auto"/>
                    <w:right w:val="none" w:sz="0" w:space="0" w:color="auto"/>
                  </w:divBdr>
                  <w:divsChild>
                    <w:div w:id="1534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09953">
          <w:marLeft w:val="0"/>
          <w:marRight w:val="0"/>
          <w:marTop w:val="0"/>
          <w:marBottom w:val="0"/>
          <w:divBdr>
            <w:top w:val="none" w:sz="0" w:space="0" w:color="auto"/>
            <w:left w:val="none" w:sz="0" w:space="0" w:color="auto"/>
            <w:bottom w:val="none" w:sz="0" w:space="0" w:color="auto"/>
            <w:right w:val="none" w:sz="0" w:space="0" w:color="auto"/>
          </w:divBdr>
          <w:divsChild>
            <w:div w:id="198905239">
              <w:marLeft w:val="-75"/>
              <w:marRight w:val="0"/>
              <w:marTop w:val="30"/>
              <w:marBottom w:val="30"/>
              <w:divBdr>
                <w:top w:val="none" w:sz="0" w:space="0" w:color="auto"/>
                <w:left w:val="none" w:sz="0" w:space="0" w:color="auto"/>
                <w:bottom w:val="none" w:sz="0" w:space="0" w:color="auto"/>
                <w:right w:val="none" w:sz="0" w:space="0" w:color="auto"/>
              </w:divBdr>
              <w:divsChild>
                <w:div w:id="21788831">
                  <w:marLeft w:val="0"/>
                  <w:marRight w:val="0"/>
                  <w:marTop w:val="0"/>
                  <w:marBottom w:val="0"/>
                  <w:divBdr>
                    <w:top w:val="none" w:sz="0" w:space="0" w:color="auto"/>
                    <w:left w:val="none" w:sz="0" w:space="0" w:color="auto"/>
                    <w:bottom w:val="none" w:sz="0" w:space="0" w:color="auto"/>
                    <w:right w:val="none" w:sz="0" w:space="0" w:color="auto"/>
                  </w:divBdr>
                  <w:divsChild>
                    <w:div w:id="2080669445">
                      <w:marLeft w:val="0"/>
                      <w:marRight w:val="0"/>
                      <w:marTop w:val="0"/>
                      <w:marBottom w:val="0"/>
                      <w:divBdr>
                        <w:top w:val="none" w:sz="0" w:space="0" w:color="auto"/>
                        <w:left w:val="none" w:sz="0" w:space="0" w:color="auto"/>
                        <w:bottom w:val="none" w:sz="0" w:space="0" w:color="auto"/>
                        <w:right w:val="none" w:sz="0" w:space="0" w:color="auto"/>
                      </w:divBdr>
                    </w:div>
                  </w:divsChild>
                </w:div>
                <w:div w:id="178009472">
                  <w:marLeft w:val="0"/>
                  <w:marRight w:val="0"/>
                  <w:marTop w:val="0"/>
                  <w:marBottom w:val="0"/>
                  <w:divBdr>
                    <w:top w:val="none" w:sz="0" w:space="0" w:color="auto"/>
                    <w:left w:val="none" w:sz="0" w:space="0" w:color="auto"/>
                    <w:bottom w:val="none" w:sz="0" w:space="0" w:color="auto"/>
                    <w:right w:val="none" w:sz="0" w:space="0" w:color="auto"/>
                  </w:divBdr>
                  <w:divsChild>
                    <w:div w:id="571817775">
                      <w:marLeft w:val="0"/>
                      <w:marRight w:val="0"/>
                      <w:marTop w:val="0"/>
                      <w:marBottom w:val="0"/>
                      <w:divBdr>
                        <w:top w:val="none" w:sz="0" w:space="0" w:color="auto"/>
                        <w:left w:val="none" w:sz="0" w:space="0" w:color="auto"/>
                        <w:bottom w:val="none" w:sz="0" w:space="0" w:color="auto"/>
                        <w:right w:val="none" w:sz="0" w:space="0" w:color="auto"/>
                      </w:divBdr>
                    </w:div>
                  </w:divsChild>
                </w:div>
                <w:div w:id="282466234">
                  <w:marLeft w:val="0"/>
                  <w:marRight w:val="0"/>
                  <w:marTop w:val="0"/>
                  <w:marBottom w:val="0"/>
                  <w:divBdr>
                    <w:top w:val="none" w:sz="0" w:space="0" w:color="auto"/>
                    <w:left w:val="none" w:sz="0" w:space="0" w:color="auto"/>
                    <w:bottom w:val="none" w:sz="0" w:space="0" w:color="auto"/>
                    <w:right w:val="none" w:sz="0" w:space="0" w:color="auto"/>
                  </w:divBdr>
                  <w:divsChild>
                    <w:div w:id="929970514">
                      <w:marLeft w:val="0"/>
                      <w:marRight w:val="0"/>
                      <w:marTop w:val="0"/>
                      <w:marBottom w:val="0"/>
                      <w:divBdr>
                        <w:top w:val="none" w:sz="0" w:space="0" w:color="auto"/>
                        <w:left w:val="none" w:sz="0" w:space="0" w:color="auto"/>
                        <w:bottom w:val="none" w:sz="0" w:space="0" w:color="auto"/>
                        <w:right w:val="none" w:sz="0" w:space="0" w:color="auto"/>
                      </w:divBdr>
                    </w:div>
                  </w:divsChild>
                </w:div>
                <w:div w:id="405030591">
                  <w:marLeft w:val="0"/>
                  <w:marRight w:val="0"/>
                  <w:marTop w:val="0"/>
                  <w:marBottom w:val="0"/>
                  <w:divBdr>
                    <w:top w:val="none" w:sz="0" w:space="0" w:color="auto"/>
                    <w:left w:val="none" w:sz="0" w:space="0" w:color="auto"/>
                    <w:bottom w:val="none" w:sz="0" w:space="0" w:color="auto"/>
                    <w:right w:val="none" w:sz="0" w:space="0" w:color="auto"/>
                  </w:divBdr>
                  <w:divsChild>
                    <w:div w:id="2008096537">
                      <w:marLeft w:val="0"/>
                      <w:marRight w:val="0"/>
                      <w:marTop w:val="0"/>
                      <w:marBottom w:val="0"/>
                      <w:divBdr>
                        <w:top w:val="none" w:sz="0" w:space="0" w:color="auto"/>
                        <w:left w:val="none" w:sz="0" w:space="0" w:color="auto"/>
                        <w:bottom w:val="none" w:sz="0" w:space="0" w:color="auto"/>
                        <w:right w:val="none" w:sz="0" w:space="0" w:color="auto"/>
                      </w:divBdr>
                    </w:div>
                  </w:divsChild>
                </w:div>
                <w:div w:id="414284347">
                  <w:marLeft w:val="0"/>
                  <w:marRight w:val="0"/>
                  <w:marTop w:val="0"/>
                  <w:marBottom w:val="0"/>
                  <w:divBdr>
                    <w:top w:val="none" w:sz="0" w:space="0" w:color="auto"/>
                    <w:left w:val="none" w:sz="0" w:space="0" w:color="auto"/>
                    <w:bottom w:val="none" w:sz="0" w:space="0" w:color="auto"/>
                    <w:right w:val="none" w:sz="0" w:space="0" w:color="auto"/>
                  </w:divBdr>
                  <w:divsChild>
                    <w:div w:id="1368141958">
                      <w:marLeft w:val="0"/>
                      <w:marRight w:val="0"/>
                      <w:marTop w:val="0"/>
                      <w:marBottom w:val="0"/>
                      <w:divBdr>
                        <w:top w:val="none" w:sz="0" w:space="0" w:color="auto"/>
                        <w:left w:val="none" w:sz="0" w:space="0" w:color="auto"/>
                        <w:bottom w:val="none" w:sz="0" w:space="0" w:color="auto"/>
                        <w:right w:val="none" w:sz="0" w:space="0" w:color="auto"/>
                      </w:divBdr>
                    </w:div>
                  </w:divsChild>
                </w:div>
                <w:div w:id="459737033">
                  <w:marLeft w:val="0"/>
                  <w:marRight w:val="0"/>
                  <w:marTop w:val="0"/>
                  <w:marBottom w:val="0"/>
                  <w:divBdr>
                    <w:top w:val="none" w:sz="0" w:space="0" w:color="auto"/>
                    <w:left w:val="none" w:sz="0" w:space="0" w:color="auto"/>
                    <w:bottom w:val="none" w:sz="0" w:space="0" w:color="auto"/>
                    <w:right w:val="none" w:sz="0" w:space="0" w:color="auto"/>
                  </w:divBdr>
                  <w:divsChild>
                    <w:div w:id="429349241">
                      <w:marLeft w:val="0"/>
                      <w:marRight w:val="0"/>
                      <w:marTop w:val="0"/>
                      <w:marBottom w:val="0"/>
                      <w:divBdr>
                        <w:top w:val="none" w:sz="0" w:space="0" w:color="auto"/>
                        <w:left w:val="none" w:sz="0" w:space="0" w:color="auto"/>
                        <w:bottom w:val="none" w:sz="0" w:space="0" w:color="auto"/>
                        <w:right w:val="none" w:sz="0" w:space="0" w:color="auto"/>
                      </w:divBdr>
                    </w:div>
                  </w:divsChild>
                </w:div>
                <w:div w:id="510143349">
                  <w:marLeft w:val="0"/>
                  <w:marRight w:val="0"/>
                  <w:marTop w:val="0"/>
                  <w:marBottom w:val="0"/>
                  <w:divBdr>
                    <w:top w:val="none" w:sz="0" w:space="0" w:color="auto"/>
                    <w:left w:val="none" w:sz="0" w:space="0" w:color="auto"/>
                    <w:bottom w:val="none" w:sz="0" w:space="0" w:color="auto"/>
                    <w:right w:val="none" w:sz="0" w:space="0" w:color="auto"/>
                  </w:divBdr>
                  <w:divsChild>
                    <w:div w:id="1005546948">
                      <w:marLeft w:val="0"/>
                      <w:marRight w:val="0"/>
                      <w:marTop w:val="0"/>
                      <w:marBottom w:val="0"/>
                      <w:divBdr>
                        <w:top w:val="none" w:sz="0" w:space="0" w:color="auto"/>
                        <w:left w:val="none" w:sz="0" w:space="0" w:color="auto"/>
                        <w:bottom w:val="none" w:sz="0" w:space="0" w:color="auto"/>
                        <w:right w:val="none" w:sz="0" w:space="0" w:color="auto"/>
                      </w:divBdr>
                    </w:div>
                  </w:divsChild>
                </w:div>
                <w:div w:id="542595963">
                  <w:marLeft w:val="0"/>
                  <w:marRight w:val="0"/>
                  <w:marTop w:val="0"/>
                  <w:marBottom w:val="0"/>
                  <w:divBdr>
                    <w:top w:val="none" w:sz="0" w:space="0" w:color="auto"/>
                    <w:left w:val="none" w:sz="0" w:space="0" w:color="auto"/>
                    <w:bottom w:val="none" w:sz="0" w:space="0" w:color="auto"/>
                    <w:right w:val="none" w:sz="0" w:space="0" w:color="auto"/>
                  </w:divBdr>
                  <w:divsChild>
                    <w:div w:id="1789741322">
                      <w:marLeft w:val="0"/>
                      <w:marRight w:val="0"/>
                      <w:marTop w:val="0"/>
                      <w:marBottom w:val="0"/>
                      <w:divBdr>
                        <w:top w:val="none" w:sz="0" w:space="0" w:color="auto"/>
                        <w:left w:val="none" w:sz="0" w:space="0" w:color="auto"/>
                        <w:bottom w:val="none" w:sz="0" w:space="0" w:color="auto"/>
                        <w:right w:val="none" w:sz="0" w:space="0" w:color="auto"/>
                      </w:divBdr>
                    </w:div>
                  </w:divsChild>
                </w:div>
                <w:div w:id="557253383">
                  <w:marLeft w:val="0"/>
                  <w:marRight w:val="0"/>
                  <w:marTop w:val="0"/>
                  <w:marBottom w:val="0"/>
                  <w:divBdr>
                    <w:top w:val="none" w:sz="0" w:space="0" w:color="auto"/>
                    <w:left w:val="none" w:sz="0" w:space="0" w:color="auto"/>
                    <w:bottom w:val="none" w:sz="0" w:space="0" w:color="auto"/>
                    <w:right w:val="none" w:sz="0" w:space="0" w:color="auto"/>
                  </w:divBdr>
                  <w:divsChild>
                    <w:div w:id="856845063">
                      <w:marLeft w:val="0"/>
                      <w:marRight w:val="0"/>
                      <w:marTop w:val="0"/>
                      <w:marBottom w:val="0"/>
                      <w:divBdr>
                        <w:top w:val="none" w:sz="0" w:space="0" w:color="auto"/>
                        <w:left w:val="none" w:sz="0" w:space="0" w:color="auto"/>
                        <w:bottom w:val="none" w:sz="0" w:space="0" w:color="auto"/>
                        <w:right w:val="none" w:sz="0" w:space="0" w:color="auto"/>
                      </w:divBdr>
                    </w:div>
                  </w:divsChild>
                </w:div>
                <w:div w:id="601956283">
                  <w:marLeft w:val="0"/>
                  <w:marRight w:val="0"/>
                  <w:marTop w:val="0"/>
                  <w:marBottom w:val="0"/>
                  <w:divBdr>
                    <w:top w:val="none" w:sz="0" w:space="0" w:color="auto"/>
                    <w:left w:val="none" w:sz="0" w:space="0" w:color="auto"/>
                    <w:bottom w:val="none" w:sz="0" w:space="0" w:color="auto"/>
                    <w:right w:val="none" w:sz="0" w:space="0" w:color="auto"/>
                  </w:divBdr>
                  <w:divsChild>
                    <w:div w:id="173961371">
                      <w:marLeft w:val="0"/>
                      <w:marRight w:val="0"/>
                      <w:marTop w:val="0"/>
                      <w:marBottom w:val="0"/>
                      <w:divBdr>
                        <w:top w:val="none" w:sz="0" w:space="0" w:color="auto"/>
                        <w:left w:val="none" w:sz="0" w:space="0" w:color="auto"/>
                        <w:bottom w:val="none" w:sz="0" w:space="0" w:color="auto"/>
                        <w:right w:val="none" w:sz="0" w:space="0" w:color="auto"/>
                      </w:divBdr>
                    </w:div>
                  </w:divsChild>
                </w:div>
                <w:div w:id="737364066">
                  <w:marLeft w:val="0"/>
                  <w:marRight w:val="0"/>
                  <w:marTop w:val="0"/>
                  <w:marBottom w:val="0"/>
                  <w:divBdr>
                    <w:top w:val="none" w:sz="0" w:space="0" w:color="auto"/>
                    <w:left w:val="none" w:sz="0" w:space="0" w:color="auto"/>
                    <w:bottom w:val="none" w:sz="0" w:space="0" w:color="auto"/>
                    <w:right w:val="none" w:sz="0" w:space="0" w:color="auto"/>
                  </w:divBdr>
                  <w:divsChild>
                    <w:div w:id="41826906">
                      <w:marLeft w:val="0"/>
                      <w:marRight w:val="0"/>
                      <w:marTop w:val="0"/>
                      <w:marBottom w:val="0"/>
                      <w:divBdr>
                        <w:top w:val="none" w:sz="0" w:space="0" w:color="auto"/>
                        <w:left w:val="none" w:sz="0" w:space="0" w:color="auto"/>
                        <w:bottom w:val="none" w:sz="0" w:space="0" w:color="auto"/>
                        <w:right w:val="none" w:sz="0" w:space="0" w:color="auto"/>
                      </w:divBdr>
                    </w:div>
                  </w:divsChild>
                </w:div>
                <w:div w:id="1130324478">
                  <w:marLeft w:val="0"/>
                  <w:marRight w:val="0"/>
                  <w:marTop w:val="0"/>
                  <w:marBottom w:val="0"/>
                  <w:divBdr>
                    <w:top w:val="none" w:sz="0" w:space="0" w:color="auto"/>
                    <w:left w:val="none" w:sz="0" w:space="0" w:color="auto"/>
                    <w:bottom w:val="none" w:sz="0" w:space="0" w:color="auto"/>
                    <w:right w:val="none" w:sz="0" w:space="0" w:color="auto"/>
                  </w:divBdr>
                  <w:divsChild>
                    <w:div w:id="774599570">
                      <w:marLeft w:val="0"/>
                      <w:marRight w:val="0"/>
                      <w:marTop w:val="0"/>
                      <w:marBottom w:val="0"/>
                      <w:divBdr>
                        <w:top w:val="none" w:sz="0" w:space="0" w:color="auto"/>
                        <w:left w:val="none" w:sz="0" w:space="0" w:color="auto"/>
                        <w:bottom w:val="none" w:sz="0" w:space="0" w:color="auto"/>
                        <w:right w:val="none" w:sz="0" w:space="0" w:color="auto"/>
                      </w:divBdr>
                    </w:div>
                  </w:divsChild>
                </w:div>
                <w:div w:id="1155531842">
                  <w:marLeft w:val="0"/>
                  <w:marRight w:val="0"/>
                  <w:marTop w:val="0"/>
                  <w:marBottom w:val="0"/>
                  <w:divBdr>
                    <w:top w:val="none" w:sz="0" w:space="0" w:color="auto"/>
                    <w:left w:val="none" w:sz="0" w:space="0" w:color="auto"/>
                    <w:bottom w:val="none" w:sz="0" w:space="0" w:color="auto"/>
                    <w:right w:val="none" w:sz="0" w:space="0" w:color="auto"/>
                  </w:divBdr>
                  <w:divsChild>
                    <w:div w:id="1867522185">
                      <w:marLeft w:val="0"/>
                      <w:marRight w:val="0"/>
                      <w:marTop w:val="0"/>
                      <w:marBottom w:val="0"/>
                      <w:divBdr>
                        <w:top w:val="none" w:sz="0" w:space="0" w:color="auto"/>
                        <w:left w:val="none" w:sz="0" w:space="0" w:color="auto"/>
                        <w:bottom w:val="none" w:sz="0" w:space="0" w:color="auto"/>
                        <w:right w:val="none" w:sz="0" w:space="0" w:color="auto"/>
                      </w:divBdr>
                    </w:div>
                  </w:divsChild>
                </w:div>
                <w:div w:id="1420560455">
                  <w:marLeft w:val="0"/>
                  <w:marRight w:val="0"/>
                  <w:marTop w:val="0"/>
                  <w:marBottom w:val="0"/>
                  <w:divBdr>
                    <w:top w:val="none" w:sz="0" w:space="0" w:color="auto"/>
                    <w:left w:val="none" w:sz="0" w:space="0" w:color="auto"/>
                    <w:bottom w:val="none" w:sz="0" w:space="0" w:color="auto"/>
                    <w:right w:val="none" w:sz="0" w:space="0" w:color="auto"/>
                  </w:divBdr>
                  <w:divsChild>
                    <w:div w:id="943416156">
                      <w:marLeft w:val="0"/>
                      <w:marRight w:val="0"/>
                      <w:marTop w:val="0"/>
                      <w:marBottom w:val="0"/>
                      <w:divBdr>
                        <w:top w:val="none" w:sz="0" w:space="0" w:color="auto"/>
                        <w:left w:val="none" w:sz="0" w:space="0" w:color="auto"/>
                        <w:bottom w:val="none" w:sz="0" w:space="0" w:color="auto"/>
                        <w:right w:val="none" w:sz="0" w:space="0" w:color="auto"/>
                      </w:divBdr>
                    </w:div>
                  </w:divsChild>
                </w:div>
                <w:div w:id="1490945710">
                  <w:marLeft w:val="0"/>
                  <w:marRight w:val="0"/>
                  <w:marTop w:val="0"/>
                  <w:marBottom w:val="0"/>
                  <w:divBdr>
                    <w:top w:val="none" w:sz="0" w:space="0" w:color="auto"/>
                    <w:left w:val="none" w:sz="0" w:space="0" w:color="auto"/>
                    <w:bottom w:val="none" w:sz="0" w:space="0" w:color="auto"/>
                    <w:right w:val="none" w:sz="0" w:space="0" w:color="auto"/>
                  </w:divBdr>
                  <w:divsChild>
                    <w:div w:id="1004550440">
                      <w:marLeft w:val="0"/>
                      <w:marRight w:val="0"/>
                      <w:marTop w:val="0"/>
                      <w:marBottom w:val="0"/>
                      <w:divBdr>
                        <w:top w:val="none" w:sz="0" w:space="0" w:color="auto"/>
                        <w:left w:val="none" w:sz="0" w:space="0" w:color="auto"/>
                        <w:bottom w:val="none" w:sz="0" w:space="0" w:color="auto"/>
                        <w:right w:val="none" w:sz="0" w:space="0" w:color="auto"/>
                      </w:divBdr>
                    </w:div>
                  </w:divsChild>
                </w:div>
                <w:div w:id="1521971999">
                  <w:marLeft w:val="0"/>
                  <w:marRight w:val="0"/>
                  <w:marTop w:val="0"/>
                  <w:marBottom w:val="0"/>
                  <w:divBdr>
                    <w:top w:val="none" w:sz="0" w:space="0" w:color="auto"/>
                    <w:left w:val="none" w:sz="0" w:space="0" w:color="auto"/>
                    <w:bottom w:val="none" w:sz="0" w:space="0" w:color="auto"/>
                    <w:right w:val="none" w:sz="0" w:space="0" w:color="auto"/>
                  </w:divBdr>
                  <w:divsChild>
                    <w:div w:id="684599892">
                      <w:marLeft w:val="0"/>
                      <w:marRight w:val="0"/>
                      <w:marTop w:val="0"/>
                      <w:marBottom w:val="0"/>
                      <w:divBdr>
                        <w:top w:val="none" w:sz="0" w:space="0" w:color="auto"/>
                        <w:left w:val="none" w:sz="0" w:space="0" w:color="auto"/>
                        <w:bottom w:val="none" w:sz="0" w:space="0" w:color="auto"/>
                        <w:right w:val="none" w:sz="0" w:space="0" w:color="auto"/>
                      </w:divBdr>
                    </w:div>
                  </w:divsChild>
                </w:div>
                <w:div w:id="1833065126">
                  <w:marLeft w:val="0"/>
                  <w:marRight w:val="0"/>
                  <w:marTop w:val="0"/>
                  <w:marBottom w:val="0"/>
                  <w:divBdr>
                    <w:top w:val="none" w:sz="0" w:space="0" w:color="auto"/>
                    <w:left w:val="none" w:sz="0" w:space="0" w:color="auto"/>
                    <w:bottom w:val="none" w:sz="0" w:space="0" w:color="auto"/>
                    <w:right w:val="none" w:sz="0" w:space="0" w:color="auto"/>
                  </w:divBdr>
                  <w:divsChild>
                    <w:div w:id="2009163559">
                      <w:marLeft w:val="0"/>
                      <w:marRight w:val="0"/>
                      <w:marTop w:val="0"/>
                      <w:marBottom w:val="0"/>
                      <w:divBdr>
                        <w:top w:val="none" w:sz="0" w:space="0" w:color="auto"/>
                        <w:left w:val="none" w:sz="0" w:space="0" w:color="auto"/>
                        <w:bottom w:val="none" w:sz="0" w:space="0" w:color="auto"/>
                        <w:right w:val="none" w:sz="0" w:space="0" w:color="auto"/>
                      </w:divBdr>
                    </w:div>
                  </w:divsChild>
                </w:div>
                <w:div w:id="1938829710">
                  <w:marLeft w:val="0"/>
                  <w:marRight w:val="0"/>
                  <w:marTop w:val="0"/>
                  <w:marBottom w:val="0"/>
                  <w:divBdr>
                    <w:top w:val="none" w:sz="0" w:space="0" w:color="auto"/>
                    <w:left w:val="none" w:sz="0" w:space="0" w:color="auto"/>
                    <w:bottom w:val="none" w:sz="0" w:space="0" w:color="auto"/>
                    <w:right w:val="none" w:sz="0" w:space="0" w:color="auto"/>
                  </w:divBdr>
                  <w:divsChild>
                    <w:div w:id="999043562">
                      <w:marLeft w:val="0"/>
                      <w:marRight w:val="0"/>
                      <w:marTop w:val="0"/>
                      <w:marBottom w:val="0"/>
                      <w:divBdr>
                        <w:top w:val="none" w:sz="0" w:space="0" w:color="auto"/>
                        <w:left w:val="none" w:sz="0" w:space="0" w:color="auto"/>
                        <w:bottom w:val="none" w:sz="0" w:space="0" w:color="auto"/>
                        <w:right w:val="none" w:sz="0" w:space="0" w:color="auto"/>
                      </w:divBdr>
                    </w:div>
                  </w:divsChild>
                </w:div>
                <w:div w:id="2001345923">
                  <w:marLeft w:val="0"/>
                  <w:marRight w:val="0"/>
                  <w:marTop w:val="0"/>
                  <w:marBottom w:val="0"/>
                  <w:divBdr>
                    <w:top w:val="none" w:sz="0" w:space="0" w:color="auto"/>
                    <w:left w:val="none" w:sz="0" w:space="0" w:color="auto"/>
                    <w:bottom w:val="none" w:sz="0" w:space="0" w:color="auto"/>
                    <w:right w:val="none" w:sz="0" w:space="0" w:color="auto"/>
                  </w:divBdr>
                  <w:divsChild>
                    <w:div w:id="398788124">
                      <w:marLeft w:val="0"/>
                      <w:marRight w:val="0"/>
                      <w:marTop w:val="0"/>
                      <w:marBottom w:val="0"/>
                      <w:divBdr>
                        <w:top w:val="none" w:sz="0" w:space="0" w:color="auto"/>
                        <w:left w:val="none" w:sz="0" w:space="0" w:color="auto"/>
                        <w:bottom w:val="none" w:sz="0" w:space="0" w:color="auto"/>
                        <w:right w:val="none" w:sz="0" w:space="0" w:color="auto"/>
                      </w:divBdr>
                    </w:div>
                  </w:divsChild>
                </w:div>
                <w:div w:id="2031300831">
                  <w:marLeft w:val="0"/>
                  <w:marRight w:val="0"/>
                  <w:marTop w:val="0"/>
                  <w:marBottom w:val="0"/>
                  <w:divBdr>
                    <w:top w:val="none" w:sz="0" w:space="0" w:color="auto"/>
                    <w:left w:val="none" w:sz="0" w:space="0" w:color="auto"/>
                    <w:bottom w:val="none" w:sz="0" w:space="0" w:color="auto"/>
                    <w:right w:val="none" w:sz="0" w:space="0" w:color="auto"/>
                  </w:divBdr>
                  <w:divsChild>
                    <w:div w:id="1713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edgov.dnb.com/webform/" TargetMode="External"/><Relationship Id="rId2" Type="http://schemas.openxmlformats.org/officeDocument/2006/relationships/customXml" Target="../customXml/item2.xml"/><Relationship Id="rId16" Type="http://schemas.openxmlformats.org/officeDocument/2006/relationships/hyperlink" Target="mailto:info@momentumi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momentumihr.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809020A-6CBC-4E0E-A57C-9F5EAE5B9106}">
    <t:Anchor>
      <t:Comment id="1116199405"/>
    </t:Anchor>
    <t:History>
      <t:Event id="{1D36726D-2F41-4543-9D49-4CC4C7E2B743}" time="2021-06-15T13:23:36Z">
        <t:Attribution userId="S::moluoch@momentumihr.org::63f82b5b-d88a-4e8f-a9d0-e228acee46b6" userProvider="AD" userName="Martin Oluoch"/>
        <t:Anchor>
          <t:Comment id="1116199405"/>
        </t:Anchor>
        <t:Create/>
      </t:Event>
      <t:Event id="{04CBD198-D19D-46D1-BBA4-B698DA38AAD5}" time="2021-06-15T13:23:36Z">
        <t:Attribution userId="S::moluoch@momentumihr.org::63f82b5b-d88a-4e8f-a9d0-e228acee46b6" userProvider="AD" userName="Martin Oluoch"/>
        <t:Anchor>
          <t:Comment id="1116199405"/>
        </t:Anchor>
        <t:Assign userId="S::EKnowles@momentumihr.org::310e762a-1132-4a4e-90af-9f2a0c2b1426" userProvider="AD" userName="Ellen  Knowles"/>
      </t:Event>
      <t:Event id="{D6638872-4F9F-4BCE-9064-2F73C4856692}" time="2021-06-15T13:23:36Z">
        <t:Attribution userId="S::moluoch@momentumihr.org::63f82b5b-d88a-4e8f-a9d0-e228acee46b6" userProvider="AD" userName="Martin Oluoch"/>
        <t:Anchor>
          <t:Comment id="1116199405"/>
        </t:Anchor>
        <t:SetTitle title="@Ellen Knowles I hope this was is not meant to be for research firm"/>
      </t:Event>
    </t:History>
  </t:Task>
  <t:Task id="{0D2E99F9-DDE3-40A8-BBFE-E9DA67C84CC3}">
    <t:Anchor>
      <t:Comment id="606887425"/>
    </t:Anchor>
    <t:History>
      <t:Event id="{FECE8DDD-5EF0-4FF7-AE5D-2E85A0FAD543}" time="2021-04-28T20:23:32Z">
        <t:Attribution userId="S::moluoch@momentumihr.org::63f82b5b-d88a-4e8f-a9d0-e228acee46b6" userProvider="AD" userName="Martin Oluoch"/>
        <t:Anchor>
          <t:Comment id="2056036977"/>
        </t:Anchor>
        <t:Create/>
      </t:Event>
      <t:Event id="{9360A01C-C595-4270-AB4D-899D471D8EE0}" time="2021-04-28T20:23:32Z">
        <t:Attribution userId="S::moluoch@momentumihr.org::63f82b5b-d88a-4e8f-a9d0-e228acee46b6" userProvider="AD" userName="Martin Oluoch"/>
        <t:Anchor>
          <t:Comment id="2056036977"/>
        </t:Anchor>
        <t:Assign userId="S::SKellogg@momentumihr.org::ae7cae9e-7d43-43ce-9d81-5067af1292ab" userProvider="AD" userName="Sarah Kellogg"/>
      </t:Event>
      <t:Event id="{B745A664-69BD-4065-84CF-7CE11BF52467}" time="2021-04-28T20:23:32Z">
        <t:Attribution userId="S::moluoch@momentumihr.org::63f82b5b-d88a-4e8f-a9d0-e228acee46b6" userProvider="AD" userName="Martin Oluoch"/>
        <t:Anchor>
          <t:Comment id="2056036977"/>
        </t:Anchor>
        <t:SetTitle title="@Sarah Kellogg i agree"/>
      </t:Event>
    </t:History>
  </t:Task>
  <t:Task id="{FC7A0469-AF7E-4D20-A4F0-E6BADB133C14}">
    <t:Anchor>
      <t:Comment id="613956818"/>
    </t:Anchor>
    <t:History>
      <t:Event id="{66243998-E548-4C35-91E2-AFE8E8AB8F17}" time="2021-07-22T19:59:11Z">
        <t:Attribution userId="S::khoffmann@momentumihr.org::28e7fe52-177d-4e94-b2b5-471d9aca6499" userProvider="AD" userName="Kamden Hoffmann"/>
        <t:Anchor>
          <t:Comment id="908819141"/>
        </t:Anchor>
        <t:Create/>
      </t:Event>
      <t:Event id="{B5F8943D-FD01-41FD-99FE-CF3AB6DDDB59}" time="2021-07-22T19:59:11Z">
        <t:Attribution userId="S::khoffmann@momentumihr.org::28e7fe52-177d-4e94-b2b5-471d9aca6499" userProvider="AD" userName="Kamden Hoffmann"/>
        <t:Anchor>
          <t:Comment id="908819141"/>
        </t:Anchor>
        <t:Assign userId="S::MNadew@momentumihr.org::36c8764b-aee7-4101-9813-5f52dae4f40c" userProvider="AD" userName="Mesrak Nadew"/>
      </t:Event>
      <t:Event id="{C66BFCB2-B019-458C-A6F1-DCF2CF417647}" time="2021-07-22T19:59:11Z">
        <t:Attribution userId="S::khoffmann@momentumihr.org::28e7fe52-177d-4e94-b2b5-471d9aca6499" userProvider="AD" userName="Kamden Hoffmann"/>
        <t:Anchor>
          <t:Comment id="908819141"/>
        </t:Anchor>
        <t:SetTitle title="@Mesrak Nadew do you have anything to add here? Thank you so mu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E168B03AED04FBDD587B5F991BB55" ma:contentTypeVersion="15" ma:contentTypeDescription="Create a new document." ma:contentTypeScope="" ma:versionID="d83685a91467610ab3528f2d5beb163a">
  <xsd:schema xmlns:xsd="http://www.w3.org/2001/XMLSchema" xmlns:xs="http://www.w3.org/2001/XMLSchema" xmlns:p="http://schemas.microsoft.com/office/2006/metadata/properties" xmlns:ns2="cd9dd2f1-e420-4ae2-ac66-ed14abb166cc" xmlns:ns3="47834a65-ed01-42c6-bced-e4b61c104aba" targetNamespace="http://schemas.microsoft.com/office/2006/metadata/properties" ma:root="true" ma:fieldsID="df5871c3d50f98eb8d69d240bbde00d6" ns2:_="" ns3:_="">
    <xsd:import namespace="cd9dd2f1-e420-4ae2-ac66-ed14abb166cc"/>
    <xsd:import namespace="47834a65-ed01-42c6-bced-e4b61c104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NancyHarr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dd2f1-e420-4ae2-ac66-ed14abb16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34a65-ed01-42c6-bced-e4b61c104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ancyHarris" ma:index="21" nillable="true" ma:displayName="Nancy Harris" ma:description="The outline is OK. However, it does not distinguish site-specific information (i.e. our target sites), which limits usability for program planning" ma:format="Dropdown" ma:internalName="NancyHarr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9dd2f1-e420-4ae2-ac66-ed14abb166cc">
      <UserInfo>
        <DisplayName>Ezekiel Mulowayi</DisplayName>
        <AccountId>403</AccountId>
        <AccountType/>
      </UserInfo>
      <UserInfo>
        <DisplayName>Justin Sadiki</DisplayName>
        <AccountId>422</AccountId>
        <AccountType/>
      </UserInfo>
      <UserInfo>
        <DisplayName>Martin Oluoch</DisplayName>
        <AccountId>71</AccountId>
        <AccountType/>
      </UserInfo>
      <UserInfo>
        <DisplayName>Meagan Kishman</DisplayName>
        <AccountId>74</AccountId>
        <AccountType/>
      </UserInfo>
      <UserInfo>
        <DisplayName>Sarah Kellogg</DisplayName>
        <AccountId>44</AccountId>
        <AccountType/>
      </UserInfo>
      <UserInfo>
        <DisplayName>Vertu Kiossi</DisplayName>
        <AccountId>512</AccountId>
        <AccountType/>
      </UserInfo>
      <UserInfo>
        <DisplayName>Anna Manukyan</DisplayName>
        <AccountId>28</AccountId>
        <AccountType/>
      </UserInfo>
      <UserInfo>
        <DisplayName>Ellen  Knowles</DisplayName>
        <AccountId>22</AccountId>
        <AccountType/>
      </UserInfo>
      <UserInfo>
        <DisplayName>Vertu Kiossi</DisplayName>
        <AccountId>570</AccountId>
        <AccountType/>
      </UserInfo>
      <UserInfo>
        <DisplayName>Janvier Bulenda</DisplayName>
        <AccountId>564</AccountId>
        <AccountType/>
      </UserInfo>
      <UserInfo>
        <DisplayName>Jocelyne Tshongo</DisplayName>
        <AccountId>623</AccountId>
        <AccountType/>
      </UserInfo>
      <UserInfo>
        <DisplayName>Jean Pierre NZWEVE</DisplayName>
        <AccountId>532</AccountId>
        <AccountType/>
      </UserInfo>
      <UserInfo>
        <DisplayName>Michel MUDEKEREZA</DisplayName>
        <AccountId>565</AccountId>
        <AccountType/>
      </UserInfo>
      <UserInfo>
        <DisplayName>Richard Kibandja</DisplayName>
        <AccountId>508</AccountId>
        <AccountType/>
      </UserInfo>
      <UserInfo>
        <DisplayName>Anastasia Babenko</DisplayName>
        <AccountId>800</AccountId>
        <AccountType/>
      </UserInfo>
    </SharedWithUsers>
    <NancyHarris xmlns="47834a65-ed01-42c6-bced-e4b61c104a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AEAE-656F-4EE8-90CB-9366A46AA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dd2f1-e420-4ae2-ac66-ed14abb166cc"/>
    <ds:schemaRef ds:uri="47834a65-ed01-42c6-bced-e4b61c104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3BA69-8814-4DFB-8B69-733FC430E918}">
  <ds:schemaRefs>
    <ds:schemaRef ds:uri="http://schemas.microsoft.com/office/2006/metadata/properties"/>
    <ds:schemaRef ds:uri="http://schemas.microsoft.com/office/infopath/2007/PartnerControls"/>
    <ds:schemaRef ds:uri="cd9dd2f1-e420-4ae2-ac66-ed14abb166cc"/>
    <ds:schemaRef ds:uri="47834a65-ed01-42c6-bced-e4b61c104aba"/>
  </ds:schemaRefs>
</ds:datastoreItem>
</file>

<file path=customXml/itemProps3.xml><?xml version="1.0" encoding="utf-8"?>
<ds:datastoreItem xmlns:ds="http://schemas.openxmlformats.org/officeDocument/2006/customXml" ds:itemID="{B8057137-0DBF-4F1B-9EFA-6E588FB10001}">
  <ds:schemaRefs>
    <ds:schemaRef ds:uri="http://schemas.microsoft.com/sharepoint/v3/contenttype/forms"/>
  </ds:schemaRefs>
</ds:datastoreItem>
</file>

<file path=customXml/itemProps4.xml><?xml version="1.0" encoding="utf-8"?>
<ds:datastoreItem xmlns:ds="http://schemas.openxmlformats.org/officeDocument/2006/customXml" ds:itemID="{48EDA660-EB06-48D9-99EF-36548163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Kamden Hoffmann</dc:creator>
  <cp:keywords/>
  <dc:description/>
  <cp:lastModifiedBy>User</cp:lastModifiedBy>
  <cp:revision>9</cp:revision>
  <dcterms:created xsi:type="dcterms:W3CDTF">2021-10-07T13:16:00Z</dcterms:created>
  <dcterms:modified xsi:type="dcterms:W3CDTF">2021-10-07T14:25:00Z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0x010100EFEE168B03AED04FBDD587B5F991BB55</vt:lpwstr>
  </property>
</Properties>
</file>