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157A" w14:textId="77777777" w:rsidR="00A4738B" w:rsidRDefault="00A4738B" w:rsidP="00A4738B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99348539"/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C8176A" wp14:editId="653704C3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6BD09274" w14:textId="77777777" w:rsidR="00A4738B" w:rsidRDefault="00A4738B" w:rsidP="00A4738B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Gabat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3B8F61A1" w14:textId="77777777" w:rsidR="00A4738B" w:rsidRDefault="00A4738B" w:rsidP="00A4738B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06A13023" w14:textId="77777777" w:rsidR="00A4738B" w:rsidRDefault="00A4738B" w:rsidP="00A4738B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5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70C06F9A" w14:textId="77777777" w:rsidR="00A4738B" w:rsidRDefault="00A4738B" w:rsidP="00A4738B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6" w:history="1">
        <w:r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21864C53" w14:textId="77777777" w:rsidR="00A4738B" w:rsidRDefault="00A4738B" w:rsidP="00A4738B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9450" w:type="dxa"/>
        <w:tblInd w:w="90" w:type="dxa"/>
        <w:tblLook w:val="04A0" w:firstRow="1" w:lastRow="0" w:firstColumn="1" w:lastColumn="0" w:noHBand="0" w:noVBand="1"/>
      </w:tblPr>
      <w:tblGrid>
        <w:gridCol w:w="9450"/>
      </w:tblGrid>
      <w:tr w:rsidR="00A4738B" w:rsidRPr="00DE64F8" w14:paraId="5F6762B9" w14:textId="77777777" w:rsidTr="00A76848">
        <w:trPr>
          <w:trHeight w:val="282"/>
        </w:trPr>
        <w:tc>
          <w:tcPr>
            <w:tcW w:w="9450" w:type="dxa"/>
            <w:shd w:val="clear" w:color="auto" w:fill="93D300"/>
          </w:tcPr>
          <w:p w14:paraId="382ADCDA" w14:textId="77777777" w:rsidR="00A4738B" w:rsidRPr="00C56D34" w:rsidRDefault="00A4738B" w:rsidP="00ED3C79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1C4330A5" w14:textId="77777777" w:rsidR="00A4738B" w:rsidRDefault="00A4738B" w:rsidP="00A4738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58ADF0D3" w14:textId="77777777" w:rsidR="00A4738B" w:rsidRPr="00C56D34" w:rsidRDefault="00A4738B" w:rsidP="00A4738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23FCA20D" w14:textId="77777777" w:rsidR="00A4738B" w:rsidRPr="00C56D34" w:rsidRDefault="00A4738B" w:rsidP="00A4738B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2DE18692" w14:textId="77777777" w:rsidR="00A4738B" w:rsidRPr="00C56D34" w:rsidRDefault="00A4738B" w:rsidP="00A4738B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3FF44B35" w14:textId="77777777" w:rsidR="00A4738B" w:rsidRPr="00C56D34" w:rsidRDefault="00A4738B" w:rsidP="00A4738B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 xml:space="preserve">The organization is calling for quotations from reputable companies for provision of the following construction services </w:t>
      </w:r>
      <w:r>
        <w:rPr>
          <w:rFonts w:eastAsia="MS Mincho" w:cstheme="minorHAnsi"/>
          <w:sz w:val="20"/>
          <w:szCs w:val="20"/>
          <w:lang w:val="en-US"/>
        </w:rPr>
        <w:t>in Juba</w:t>
      </w:r>
      <w:r w:rsidRPr="00C56D34">
        <w:rPr>
          <w:rFonts w:eastAsia="MS Mincho" w:cstheme="minorHAnsi"/>
          <w:sz w:val="20"/>
          <w:szCs w:val="20"/>
          <w:lang w:val="en-US"/>
        </w:rPr>
        <w:t>.</w:t>
      </w:r>
    </w:p>
    <w:p w14:paraId="19F604A0" w14:textId="77777777" w:rsidR="00A4738B" w:rsidRDefault="00A4738B" w:rsidP="00A4738B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75"/>
        <w:gridCol w:w="3617"/>
        <w:gridCol w:w="20"/>
        <w:gridCol w:w="9"/>
      </w:tblGrid>
      <w:tr w:rsidR="00A4738B" w:rsidRPr="00C56D34" w14:paraId="681629EE" w14:textId="77777777" w:rsidTr="00ED3C79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C35D6" w14:textId="77777777" w:rsidR="00A4738B" w:rsidRPr="00C56D34" w:rsidRDefault="00A4738B" w:rsidP="00ED3C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9FFB2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34F45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7B64CA6D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B6B8EC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1235B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A4738B" w:rsidRPr="00C56D34" w14:paraId="07AAD926" w14:textId="77777777" w:rsidTr="00A4738B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91700" w14:textId="6ED600D7" w:rsidR="00A4738B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0F144421" w14:textId="77777777" w:rsidR="00A4738B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17865366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A2661" w14:textId="630C6D9D" w:rsidR="00A4738B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and materials for construction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of drainage structures for workshop at Juba Office</w:t>
            </w:r>
          </w:p>
          <w:p w14:paraId="2CDF252A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19281" w14:textId="77777777" w:rsidR="00A4738B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330495A8" w14:textId="77777777" w:rsidR="00A4738B" w:rsidRDefault="00A4738B" w:rsidP="00A4738B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AAHI/UNHCR Juba Logistic base </w:t>
            </w:r>
          </w:p>
          <w:p w14:paraId="7DE4A85A" w14:textId="22EB2C06" w:rsidR="00A4738B" w:rsidRPr="00C56D34" w:rsidRDefault="00A4738B" w:rsidP="00A4738B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1B8665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FFBAB7" w14:textId="77777777" w:rsidR="00A4738B" w:rsidRPr="00C56D34" w:rsidRDefault="00A4738B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1852084B" w14:textId="77777777" w:rsidR="00A4738B" w:rsidRDefault="00A4738B" w:rsidP="00A4738B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1E14EC5B" w14:textId="529E8EBD" w:rsidR="00A4738B" w:rsidRDefault="00A4738B" w:rsidP="00A4738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 w:rsidR="00A76848">
        <w:rPr>
          <w:rFonts w:eastAsia="MS Mincho" w:cstheme="minorHAnsi"/>
          <w:bCs/>
        </w:rPr>
        <w:t>Friday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="00A76848" w:rsidRPr="00A76848">
        <w:rPr>
          <w:rFonts w:eastAsia="MS Mincho" w:cstheme="minorHAnsi"/>
          <w:b/>
          <w:bCs/>
          <w:color w:val="222222"/>
          <w:lang w:val="en-US"/>
        </w:rPr>
        <w:t>12</w:t>
      </w:r>
      <w:r w:rsidRPr="00A76848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A76848">
        <w:rPr>
          <w:rFonts w:eastAsia="MS Mincho" w:cstheme="minorHAnsi"/>
          <w:b/>
          <w:bCs/>
          <w:color w:val="222222"/>
          <w:lang w:val="en-US"/>
        </w:rPr>
        <w:t xml:space="preserve"> </w:t>
      </w:r>
      <w:r>
        <w:rPr>
          <w:rFonts w:eastAsia="MS Mincho" w:cstheme="minorHAnsi"/>
          <w:b/>
          <w:bCs/>
          <w:color w:val="222222"/>
          <w:lang w:val="en-US"/>
        </w:rPr>
        <w:t>August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="00A76848" w:rsidRPr="00A76848">
        <w:rPr>
          <w:rFonts w:eastAsia="MS Mincho" w:cstheme="minorHAnsi"/>
          <w:b/>
          <w:bCs/>
          <w:color w:val="222222"/>
          <w:lang w:val="en-US"/>
        </w:rPr>
        <w:t>4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23BC20FF" w14:textId="77777777" w:rsidR="00A4738B" w:rsidRDefault="00A4738B" w:rsidP="00A4738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34AAA7C" w14:textId="77777777" w:rsidR="00A4738B" w:rsidRPr="00130621" w:rsidRDefault="00A4738B" w:rsidP="00A4738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>More information on the tender to be picked from AAHI/UNHCR Juba logistic base</w:t>
      </w:r>
      <w:r>
        <w:rPr>
          <w:rFonts w:eastAsia="MS Mincho" w:cstheme="minorHAnsi"/>
          <w:bCs/>
          <w:color w:val="222222"/>
          <w:lang w:val="en-US"/>
        </w:rPr>
        <w:t>.</w:t>
      </w:r>
    </w:p>
    <w:bookmarkEnd w:id="0"/>
    <w:bookmarkEnd w:id="1"/>
    <w:p w14:paraId="627B1456" w14:textId="77777777" w:rsidR="00A4738B" w:rsidRPr="00C56D34" w:rsidRDefault="00A4738B" w:rsidP="00A4738B">
      <w:pPr>
        <w:spacing w:after="0" w:line="240" w:lineRule="auto"/>
        <w:jc w:val="both"/>
        <w:rPr>
          <w:rFonts w:eastAsia="MS Mincho" w:cstheme="minorHAnsi"/>
          <w:bCs/>
        </w:rPr>
      </w:pPr>
    </w:p>
    <w:p w14:paraId="64F0660D" w14:textId="77777777" w:rsidR="002F0C47" w:rsidRDefault="002F0C47"/>
    <w:sectPr w:rsidR="002F0C47" w:rsidSect="00E54DA7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B"/>
    <w:rsid w:val="002F0C47"/>
    <w:rsid w:val="00A4738B"/>
    <w:rsid w:val="00A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AEDB"/>
  <w15:chartTrackingRefBased/>
  <w15:docId w15:val="{ED156B56-2925-44FF-9B04-613C3AFC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8B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A4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2022-07-28T11:45:00Z</dcterms:created>
  <dcterms:modified xsi:type="dcterms:W3CDTF">2022-07-28T11:57:00Z</dcterms:modified>
</cp:coreProperties>
</file>