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DF527" w14:textId="77777777" w:rsidR="00425EA4" w:rsidRPr="00BA1AF8" w:rsidRDefault="009F7A63" w:rsidP="007C0B93">
      <w:pPr>
        <w:pStyle w:val="Heading1"/>
        <w:ind w:left="450" w:right="50"/>
        <w:jc w:val="center"/>
        <w:rPr>
          <w:rFonts w:ascii="Fira Sans Condensed" w:eastAsia="Calibri" w:hAnsi="Fira Sans Condensed" w:cs="Arial"/>
          <w:b/>
          <w:bCs/>
          <w:color w:val="auto"/>
          <w:w w:val="105"/>
          <w:sz w:val="24"/>
          <w:szCs w:val="24"/>
        </w:rPr>
      </w:pPr>
      <w:r w:rsidRPr="00BA1AF8">
        <w:rPr>
          <w:rFonts w:ascii="Fira Sans Condensed" w:eastAsia="Calibri" w:hAnsi="Fira Sans Condensed" w:cs="Arial"/>
          <w:b/>
          <w:bCs/>
          <w:color w:val="auto"/>
          <w:w w:val="105"/>
          <w:sz w:val="24"/>
          <w:szCs w:val="24"/>
        </w:rPr>
        <w:t xml:space="preserve">Terms of Reference </w:t>
      </w:r>
    </w:p>
    <w:p w14:paraId="7A2DF02B" w14:textId="2D6C2A7A" w:rsidR="0050370F" w:rsidRPr="00BA1AF8" w:rsidRDefault="0050370F" w:rsidP="007C0B93">
      <w:pPr>
        <w:pStyle w:val="Heading1"/>
        <w:ind w:left="450" w:right="50"/>
        <w:jc w:val="center"/>
        <w:rPr>
          <w:rFonts w:ascii="Fira Sans Condensed" w:eastAsia="Calibri" w:hAnsi="Fira Sans Condensed" w:cs="Arial"/>
          <w:b/>
          <w:bCs/>
          <w:color w:val="auto"/>
          <w:w w:val="105"/>
          <w:sz w:val="28"/>
          <w:szCs w:val="28"/>
        </w:rPr>
      </w:pPr>
      <w:proofErr w:type="gramStart"/>
      <w:r w:rsidRPr="00BA1AF8">
        <w:rPr>
          <w:rFonts w:ascii="Fira Sans Condensed" w:eastAsia="Calibri" w:hAnsi="Fira Sans Condensed" w:cs="Arial"/>
          <w:b/>
          <w:bCs/>
          <w:color w:val="auto"/>
          <w:w w:val="105"/>
          <w:sz w:val="28"/>
          <w:szCs w:val="28"/>
        </w:rPr>
        <w:t xml:space="preserve">To </w:t>
      </w:r>
      <w:r w:rsidR="009F7A63" w:rsidRPr="00BA1AF8">
        <w:rPr>
          <w:rFonts w:ascii="Fira Sans Condensed" w:eastAsia="Calibri" w:hAnsi="Fira Sans Condensed" w:cs="Arial"/>
          <w:b/>
          <w:bCs/>
          <w:color w:val="auto"/>
          <w:w w:val="105"/>
          <w:sz w:val="28"/>
          <w:szCs w:val="28"/>
        </w:rPr>
        <w:t xml:space="preserve"> Conduct</w:t>
      </w:r>
      <w:proofErr w:type="gramEnd"/>
      <w:r w:rsidR="00AC76D3" w:rsidRPr="00BA1AF8">
        <w:rPr>
          <w:rFonts w:ascii="Fira Sans Condensed" w:eastAsia="Calibri" w:hAnsi="Fira Sans Condensed" w:cs="Arial"/>
          <w:b/>
          <w:bCs/>
          <w:color w:val="auto"/>
          <w:w w:val="105"/>
          <w:sz w:val="28"/>
          <w:szCs w:val="28"/>
        </w:rPr>
        <w:t xml:space="preserve"> </w:t>
      </w:r>
      <w:r w:rsidR="00312E20" w:rsidRPr="00BA1AF8">
        <w:rPr>
          <w:rFonts w:ascii="Fira Sans Condensed" w:eastAsia="Calibri" w:hAnsi="Fira Sans Condensed" w:cs="Arial"/>
          <w:b/>
          <w:bCs/>
          <w:color w:val="auto"/>
          <w:w w:val="105"/>
          <w:sz w:val="28"/>
          <w:szCs w:val="28"/>
        </w:rPr>
        <w:t xml:space="preserve">end of </w:t>
      </w:r>
      <w:r w:rsidR="007A572E" w:rsidRPr="00BA1AF8">
        <w:rPr>
          <w:rFonts w:ascii="Fira Sans Condensed" w:eastAsia="Calibri" w:hAnsi="Fira Sans Condensed" w:cs="Arial"/>
          <w:b/>
          <w:bCs/>
          <w:color w:val="auto"/>
          <w:w w:val="105"/>
          <w:sz w:val="28"/>
          <w:szCs w:val="28"/>
        </w:rPr>
        <w:t>project</w:t>
      </w:r>
      <w:r w:rsidR="009F7A63" w:rsidRPr="00BA1AF8">
        <w:rPr>
          <w:rFonts w:ascii="Fira Sans Condensed" w:eastAsia="Calibri" w:hAnsi="Fira Sans Condensed" w:cs="Arial"/>
          <w:b/>
          <w:bCs/>
          <w:color w:val="auto"/>
          <w:w w:val="105"/>
          <w:sz w:val="28"/>
          <w:szCs w:val="28"/>
        </w:rPr>
        <w:t xml:space="preserve"> </w:t>
      </w:r>
      <w:r w:rsidR="00094F0C" w:rsidRPr="00BA1AF8">
        <w:rPr>
          <w:rFonts w:ascii="Fira Sans Condensed" w:eastAsia="Calibri" w:hAnsi="Fira Sans Condensed" w:cs="Arial"/>
          <w:b/>
          <w:bCs/>
          <w:color w:val="auto"/>
          <w:w w:val="105"/>
          <w:sz w:val="28"/>
          <w:szCs w:val="28"/>
        </w:rPr>
        <w:t>e</w:t>
      </w:r>
      <w:r w:rsidR="009F7A63" w:rsidRPr="00BA1AF8">
        <w:rPr>
          <w:rFonts w:ascii="Fira Sans Condensed" w:eastAsia="Calibri" w:hAnsi="Fira Sans Condensed" w:cs="Arial"/>
          <w:b/>
          <w:bCs/>
          <w:color w:val="auto"/>
          <w:w w:val="105"/>
          <w:sz w:val="28"/>
          <w:szCs w:val="28"/>
        </w:rPr>
        <w:t xml:space="preserve">valuation </w:t>
      </w:r>
    </w:p>
    <w:p w14:paraId="6C35AE14" w14:textId="1C2815B6" w:rsidR="00425EA4" w:rsidRPr="00BA1AF8" w:rsidRDefault="0050370F" w:rsidP="00521B31">
      <w:pPr>
        <w:pStyle w:val="Heading1"/>
        <w:ind w:left="450" w:right="50"/>
        <w:jc w:val="center"/>
        <w:rPr>
          <w:rFonts w:ascii="Fira Sans Condensed" w:eastAsia="Calibri" w:hAnsi="Fira Sans Condensed" w:cs="Arial"/>
          <w:b/>
          <w:bCs/>
          <w:w w:val="105"/>
          <w:sz w:val="22"/>
          <w:szCs w:val="22"/>
        </w:rPr>
      </w:pPr>
      <w:r w:rsidRPr="00BA1AF8">
        <w:rPr>
          <w:rFonts w:ascii="Fira Sans Condensed" w:eastAsia="Calibri" w:hAnsi="Fira Sans Condensed" w:cs="Arial"/>
          <w:b/>
          <w:bCs/>
          <w:color w:val="auto"/>
          <w:w w:val="105"/>
          <w:sz w:val="22"/>
          <w:szCs w:val="22"/>
        </w:rPr>
        <w:t xml:space="preserve">Title: </w:t>
      </w:r>
      <w:r w:rsidR="00AF0147" w:rsidRPr="00BA1AF8">
        <w:rPr>
          <w:rFonts w:ascii="Fira Sans Condensed" w:eastAsia="Calibri" w:hAnsi="Fira Sans Condensed" w:cs="Arial"/>
          <w:b/>
          <w:bCs/>
          <w:color w:val="auto"/>
          <w:w w:val="105"/>
          <w:sz w:val="22"/>
          <w:szCs w:val="22"/>
        </w:rPr>
        <w:t>‘I</w:t>
      </w:r>
      <w:r w:rsidR="009F7A63" w:rsidRPr="00BA1AF8">
        <w:rPr>
          <w:rFonts w:ascii="Fira Sans Condensed" w:eastAsia="Calibri" w:hAnsi="Fira Sans Condensed" w:cs="Arial"/>
          <w:b/>
          <w:bCs/>
          <w:color w:val="auto"/>
          <w:w w:val="105"/>
          <w:sz w:val="22"/>
          <w:szCs w:val="22"/>
        </w:rPr>
        <w:t>ncreased access to Life-Saving Sexual Reproductive Health and Protection for Displaced Population and Host Community in DRC, South</w:t>
      </w:r>
      <w:r w:rsidR="00312E20" w:rsidRPr="00BA1AF8">
        <w:rPr>
          <w:rFonts w:ascii="Fira Sans Condensed" w:eastAsia="Calibri" w:hAnsi="Fira Sans Condensed" w:cs="Arial"/>
          <w:b/>
          <w:bCs/>
          <w:color w:val="auto"/>
          <w:w w:val="105"/>
          <w:sz w:val="22"/>
          <w:szCs w:val="22"/>
        </w:rPr>
        <w:t xml:space="preserve"> Sudan</w:t>
      </w:r>
      <w:r w:rsidR="009F7A63" w:rsidRPr="00BA1AF8">
        <w:rPr>
          <w:rFonts w:ascii="Fira Sans Condensed" w:eastAsia="Calibri" w:hAnsi="Fira Sans Condensed" w:cs="Arial"/>
          <w:b/>
          <w:bCs/>
          <w:color w:val="auto"/>
          <w:w w:val="105"/>
          <w:sz w:val="22"/>
          <w:szCs w:val="22"/>
        </w:rPr>
        <w:t xml:space="preserve"> and Uganda</w:t>
      </w:r>
      <w:r w:rsidR="00FC02CF" w:rsidRPr="00BA1AF8">
        <w:rPr>
          <w:rFonts w:ascii="Fira Sans Condensed" w:eastAsia="Calibri" w:hAnsi="Fira Sans Condensed" w:cs="Arial"/>
          <w:b/>
          <w:bCs/>
          <w:color w:val="auto"/>
          <w:w w:val="105"/>
          <w:sz w:val="22"/>
          <w:szCs w:val="22"/>
        </w:rPr>
        <w:t>’</w:t>
      </w:r>
      <w:r w:rsidR="00AF0147" w:rsidRPr="00BA1AF8">
        <w:rPr>
          <w:rFonts w:ascii="Fira Sans Condensed" w:eastAsia="Calibri" w:hAnsi="Fira Sans Condensed" w:cs="Arial"/>
          <w:b/>
          <w:bCs/>
          <w:color w:val="auto"/>
          <w:w w:val="105"/>
          <w:sz w:val="22"/>
          <w:szCs w:val="22"/>
        </w:rPr>
        <w:t xml:space="preserve"> (GLO1286)</w:t>
      </w:r>
      <w:r w:rsidR="009F7A63" w:rsidRPr="00BA1AF8">
        <w:rPr>
          <w:rFonts w:ascii="Fira Sans Condensed" w:eastAsia="Calibri" w:hAnsi="Fira Sans Condensed" w:cs="Arial"/>
          <w:b/>
          <w:bCs/>
          <w:w w:val="105"/>
          <w:sz w:val="22"/>
          <w:szCs w:val="22"/>
        </w:rPr>
        <w:t>.</w:t>
      </w:r>
    </w:p>
    <w:p w14:paraId="1B4F193E" w14:textId="77777777" w:rsidR="00425EA4" w:rsidRPr="00BA1AF8" w:rsidRDefault="00425EA4" w:rsidP="00425EA4">
      <w:pPr>
        <w:rPr>
          <w:rFonts w:ascii="Fira Sans Condensed" w:hAnsi="Fira Sans Condensed"/>
        </w:rPr>
      </w:pPr>
    </w:p>
    <w:p w14:paraId="66E496BB" w14:textId="03C67AA2" w:rsidR="009F7A63" w:rsidRPr="00042660" w:rsidRDefault="009F7A63"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t xml:space="preserve">Context </w:t>
      </w:r>
      <w:r w:rsidR="00800FA8" w:rsidRPr="00042660">
        <w:rPr>
          <w:rFonts w:ascii="Fira Sans Condensed" w:hAnsi="Fira Sans Condensed"/>
          <w:b/>
          <w:bCs/>
          <w:color w:val="E97132" w:themeColor="accent2"/>
          <w:w w:val="105"/>
          <w:sz w:val="22"/>
          <w:szCs w:val="22"/>
        </w:rPr>
        <w:t>&amp; Background</w:t>
      </w:r>
    </w:p>
    <w:p w14:paraId="79008B43" w14:textId="5B314AF6" w:rsidR="001862CE" w:rsidRPr="00BA1AF8" w:rsidRDefault="001862CE" w:rsidP="00AF0147">
      <w:pPr>
        <w:pStyle w:val="ListParagraph"/>
        <w:tabs>
          <w:tab w:val="left" w:pos="0"/>
        </w:tabs>
        <w:ind w:left="0"/>
        <w:jc w:val="both"/>
        <w:rPr>
          <w:rFonts w:ascii="Fira Sans Condensed" w:hAnsi="Fira Sans Condensed" w:cs="Arial"/>
        </w:rPr>
      </w:pPr>
      <w:r w:rsidRPr="00BA1AF8">
        <w:rPr>
          <w:rFonts w:ascii="Fira Sans Condensed" w:hAnsi="Fira Sans Condensed" w:cs="Arial"/>
        </w:rPr>
        <w:t xml:space="preserve">The Democratic Republic of Congo (DRC), South Sudan and Uganda continue to host </w:t>
      </w:r>
      <w:r w:rsidRPr="00BA1AF8">
        <w:rPr>
          <w:rFonts w:ascii="Fira Sans Condensed" w:hAnsi="Fira Sans Condensed" w:cs="Arial"/>
          <w:bCs/>
          <w:noProof/>
          <w:lang w:val="en-GB" w:eastAsia="ar-SA"/>
        </w:rPr>
        <w:t>displacement-affected populations such as refugees, returnees and internally displaced persons (IDPs)</w:t>
      </w:r>
      <w:r w:rsidRPr="00BA1AF8">
        <w:rPr>
          <w:rFonts w:ascii="Fira Sans Condensed" w:hAnsi="Fira Sans Condensed" w:cs="Arial"/>
        </w:rPr>
        <w:t>. Insecurity, inter-ethnic violence, hunger, food insecurity and widespread human rights violations have led to these displacements. The humanitarian crisis has constrained the existing services which call for gap filling through humanitarian response interventions.</w:t>
      </w:r>
    </w:p>
    <w:p w14:paraId="365B98E6" w14:textId="5880D8CD" w:rsidR="009F7A63" w:rsidRPr="00BA1AF8" w:rsidRDefault="009F7A63" w:rsidP="00202BEA">
      <w:pPr>
        <w:pStyle w:val="ListParagraph"/>
        <w:tabs>
          <w:tab w:val="left" w:pos="650"/>
        </w:tabs>
        <w:contextualSpacing w:val="0"/>
        <w:jc w:val="both"/>
        <w:rPr>
          <w:rFonts w:ascii="Fira Sans Condensed" w:hAnsi="Fira Sans Condensed" w:cs="Arial"/>
          <w:b/>
          <w:w w:val="105"/>
        </w:rPr>
      </w:pPr>
    </w:p>
    <w:p w14:paraId="74941332" w14:textId="121EECAF" w:rsidR="00511969" w:rsidRPr="00BA1AF8" w:rsidRDefault="009F7A63" w:rsidP="009F7A63">
      <w:pPr>
        <w:tabs>
          <w:tab w:val="left" w:pos="650"/>
        </w:tabs>
        <w:jc w:val="both"/>
        <w:rPr>
          <w:rFonts w:ascii="Fira Sans Condensed" w:hAnsi="Fira Sans Condensed" w:cs="Arial"/>
          <w:w w:val="105"/>
        </w:rPr>
      </w:pPr>
      <w:r w:rsidRPr="00BA1AF8">
        <w:rPr>
          <w:rFonts w:ascii="Fira Sans Condensed" w:hAnsi="Fira Sans Condensed" w:cs="Arial"/>
          <w:w w:val="105"/>
        </w:rPr>
        <w:t>CARE International is a humanitarian non-governmental organization committed to work with poor women, men, boys, girls, communities, and institutions to have a significant impact on the underlying causes of poverty.</w:t>
      </w:r>
    </w:p>
    <w:p w14:paraId="02656617" w14:textId="77777777" w:rsidR="00511969" w:rsidRPr="00BA1AF8" w:rsidRDefault="00511969" w:rsidP="009F7A63">
      <w:pPr>
        <w:tabs>
          <w:tab w:val="left" w:pos="650"/>
        </w:tabs>
        <w:jc w:val="both"/>
        <w:rPr>
          <w:rFonts w:ascii="Fira Sans Condensed" w:hAnsi="Fira Sans Condensed" w:cs="Arial"/>
          <w:w w:val="105"/>
        </w:rPr>
      </w:pPr>
    </w:p>
    <w:p w14:paraId="5C8BC5BD" w14:textId="4A79E922" w:rsidR="00AC61CA" w:rsidRPr="00BA1AF8" w:rsidRDefault="009F7A63" w:rsidP="009F7A63">
      <w:pPr>
        <w:tabs>
          <w:tab w:val="left" w:pos="650"/>
        </w:tabs>
        <w:jc w:val="both"/>
        <w:rPr>
          <w:rFonts w:ascii="Fira Sans Condensed" w:hAnsi="Fira Sans Condensed" w:cs="Arial"/>
          <w:w w:val="105"/>
        </w:rPr>
      </w:pPr>
      <w:r w:rsidRPr="00BA1AF8">
        <w:rPr>
          <w:rFonts w:ascii="Fira Sans Condensed" w:hAnsi="Fira Sans Condensed" w:cs="Arial"/>
          <w:w w:val="105"/>
        </w:rPr>
        <w:t>CARE International in DRC, South Sudan and Uganda secured  funding from the Germany Federal Foreign Office</w:t>
      </w:r>
      <w:r w:rsidR="00CA64C2" w:rsidRPr="00BA1AF8">
        <w:rPr>
          <w:rFonts w:ascii="Fira Sans Condensed" w:hAnsi="Fira Sans Condensed" w:cs="Arial"/>
          <w:w w:val="105"/>
        </w:rPr>
        <w:t xml:space="preserve"> (GFFO)</w:t>
      </w:r>
      <w:r w:rsidRPr="00BA1AF8">
        <w:rPr>
          <w:rFonts w:ascii="Fira Sans Condensed" w:hAnsi="Fira Sans Condensed" w:cs="Arial"/>
          <w:w w:val="105"/>
        </w:rPr>
        <w:t xml:space="preserve"> to improve access to life-saving Sexual and Reproductive Health (SRH) </w:t>
      </w:r>
      <w:r w:rsidR="00990067" w:rsidRPr="00BA1AF8">
        <w:rPr>
          <w:rFonts w:ascii="Fira Sans Condensed" w:hAnsi="Fira Sans Condensed" w:cs="Arial"/>
          <w:w w:val="105"/>
        </w:rPr>
        <w:t xml:space="preserve">services, support </w:t>
      </w:r>
      <w:r w:rsidRPr="00BA1AF8">
        <w:rPr>
          <w:rFonts w:ascii="Fira Sans Condensed" w:hAnsi="Fira Sans Condensed" w:cs="Arial"/>
          <w:w w:val="105"/>
        </w:rPr>
        <w:t xml:space="preserve"> prevent</w:t>
      </w:r>
      <w:r w:rsidR="00DC3386" w:rsidRPr="00BA1AF8">
        <w:rPr>
          <w:rFonts w:ascii="Fira Sans Condensed" w:hAnsi="Fira Sans Condensed" w:cs="Arial"/>
          <w:w w:val="105"/>
        </w:rPr>
        <w:t xml:space="preserve"> </w:t>
      </w:r>
      <w:r w:rsidRPr="00BA1AF8">
        <w:rPr>
          <w:rFonts w:ascii="Fira Sans Condensed" w:hAnsi="Fira Sans Condensed" w:cs="Arial"/>
          <w:w w:val="105"/>
        </w:rPr>
        <w:t xml:space="preserve"> </w:t>
      </w:r>
      <w:r w:rsidR="00DC3386" w:rsidRPr="00BA1AF8">
        <w:rPr>
          <w:rFonts w:ascii="Fira Sans Condensed" w:hAnsi="Fira Sans Condensed" w:cs="Arial"/>
          <w:w w:val="105"/>
        </w:rPr>
        <w:t xml:space="preserve">Gender-Based Violence (GBV) </w:t>
      </w:r>
      <w:r w:rsidRPr="00BA1AF8">
        <w:rPr>
          <w:rFonts w:ascii="Fira Sans Condensed" w:hAnsi="Fira Sans Condensed" w:cs="Arial"/>
          <w:w w:val="105"/>
        </w:rPr>
        <w:t xml:space="preserve">and provide support services to </w:t>
      </w:r>
      <w:r w:rsidR="00DC3386" w:rsidRPr="00BA1AF8">
        <w:rPr>
          <w:rFonts w:ascii="Fira Sans Condensed" w:hAnsi="Fira Sans Condensed" w:cs="Arial"/>
          <w:w w:val="105"/>
        </w:rPr>
        <w:t xml:space="preserve">GBV </w:t>
      </w:r>
      <w:r w:rsidRPr="00BA1AF8">
        <w:rPr>
          <w:rFonts w:ascii="Fira Sans Condensed" w:hAnsi="Fira Sans Condensed" w:cs="Arial"/>
          <w:w w:val="105"/>
        </w:rPr>
        <w:t>survivors in DRC (</w:t>
      </w:r>
      <w:r w:rsidR="001B0597" w:rsidRPr="00BA1AF8">
        <w:rPr>
          <w:rFonts w:ascii="Fira Sans Condensed" w:eastAsia="Times New Roman" w:hAnsi="Fira Sans Condensed" w:cs="Arial"/>
        </w:rPr>
        <w:t xml:space="preserve"> Nyarambe </w:t>
      </w:r>
      <w:r w:rsidRPr="00BA1AF8">
        <w:rPr>
          <w:rFonts w:ascii="Fira Sans Condensed" w:eastAsia="Times New Roman" w:hAnsi="Fira Sans Condensed" w:cs="Arial"/>
        </w:rPr>
        <w:t>Health Zone, Ituri Province</w:t>
      </w:r>
      <w:r w:rsidRPr="00BA1AF8">
        <w:rPr>
          <w:rFonts w:ascii="Fira Sans Condensed" w:hAnsi="Fira Sans Condensed" w:cs="Arial"/>
          <w:w w:val="105"/>
        </w:rPr>
        <w:t>), South Sudan</w:t>
      </w:r>
      <w:r w:rsidR="00CA64C2" w:rsidRPr="00BA1AF8">
        <w:rPr>
          <w:rFonts w:ascii="Fira Sans Condensed" w:hAnsi="Fira Sans Condensed" w:cs="Arial"/>
          <w:w w:val="105"/>
        </w:rPr>
        <w:t xml:space="preserve"> (</w:t>
      </w:r>
      <w:r w:rsidRPr="00BA1AF8">
        <w:rPr>
          <w:rFonts w:ascii="Fira Sans Condensed" w:hAnsi="Fira Sans Condensed" w:cs="Arial"/>
          <w:w w:val="105"/>
        </w:rPr>
        <w:t>Pariang County, Unity State</w:t>
      </w:r>
      <w:r w:rsidR="00CA64C2" w:rsidRPr="00BA1AF8">
        <w:rPr>
          <w:rFonts w:ascii="Fira Sans Condensed" w:hAnsi="Fira Sans Condensed" w:cs="Arial"/>
          <w:bCs/>
          <w:noProof/>
          <w:lang w:val="en-GB" w:eastAsia="ar-SA"/>
        </w:rPr>
        <w:t>)</w:t>
      </w:r>
      <w:r w:rsidRPr="00BA1AF8">
        <w:rPr>
          <w:rFonts w:ascii="Fira Sans Condensed" w:hAnsi="Fira Sans Condensed" w:cs="Arial"/>
          <w:w w:val="105"/>
        </w:rPr>
        <w:t xml:space="preserve"> and Uganda </w:t>
      </w:r>
      <w:bookmarkStart w:id="0" w:name="_Hlk204161712"/>
      <w:r w:rsidRPr="00BA1AF8">
        <w:rPr>
          <w:rFonts w:ascii="Fira Sans Condensed" w:hAnsi="Fira Sans Condensed" w:cs="Arial"/>
          <w:w w:val="105"/>
        </w:rPr>
        <w:t>(</w:t>
      </w:r>
      <w:bookmarkStart w:id="1" w:name="_Hlk204243186"/>
      <w:r w:rsidRPr="00BA1AF8">
        <w:rPr>
          <w:rFonts w:ascii="Fira Sans Condensed" w:hAnsi="Fira Sans Condensed" w:cs="Arial"/>
          <w:w w:val="105"/>
        </w:rPr>
        <w:t>Rhino and Imvepi settlements, West Nile region</w:t>
      </w:r>
      <w:bookmarkEnd w:id="1"/>
      <w:r w:rsidRPr="00BA1AF8">
        <w:rPr>
          <w:rFonts w:ascii="Fira Sans Condensed" w:hAnsi="Fira Sans Condensed" w:cs="Arial"/>
          <w:w w:val="105"/>
        </w:rPr>
        <w:t xml:space="preserve">). </w:t>
      </w:r>
      <w:bookmarkEnd w:id="0"/>
    </w:p>
    <w:p w14:paraId="6F635446" w14:textId="77777777" w:rsidR="00AC61CA" w:rsidRPr="00BA1AF8" w:rsidRDefault="00AC61CA" w:rsidP="009F7A63">
      <w:pPr>
        <w:tabs>
          <w:tab w:val="left" w:pos="650"/>
        </w:tabs>
        <w:jc w:val="both"/>
        <w:rPr>
          <w:rFonts w:ascii="Fira Sans Condensed" w:hAnsi="Fira Sans Condensed" w:cs="Arial"/>
          <w:w w:val="105"/>
        </w:rPr>
      </w:pPr>
    </w:p>
    <w:p w14:paraId="61305FB3" w14:textId="2F060C0F" w:rsidR="00DF0F3B" w:rsidRPr="00BA1AF8" w:rsidRDefault="009F7A63" w:rsidP="009F7A63">
      <w:pPr>
        <w:tabs>
          <w:tab w:val="left" w:pos="650"/>
        </w:tabs>
        <w:jc w:val="both"/>
        <w:rPr>
          <w:rFonts w:ascii="Fira Sans Condensed" w:hAnsi="Fira Sans Condensed" w:cs="Arial"/>
          <w:w w:val="105"/>
        </w:rPr>
      </w:pPr>
      <w:r w:rsidRPr="00BA1AF8">
        <w:rPr>
          <w:rFonts w:ascii="Fira Sans Condensed" w:hAnsi="Fira Sans Condensed" w:cs="Arial"/>
          <w:w w:val="105"/>
        </w:rPr>
        <w:t>The project started on 1st September 2022</w:t>
      </w:r>
      <w:r w:rsidR="007E4786" w:rsidRPr="00BA1AF8">
        <w:rPr>
          <w:rFonts w:ascii="Fira Sans Condensed" w:hAnsi="Fira Sans Condensed" w:cs="Arial"/>
          <w:w w:val="105"/>
        </w:rPr>
        <w:t xml:space="preserve">, </w:t>
      </w:r>
      <w:r w:rsidR="001B0597" w:rsidRPr="00BA1AF8">
        <w:rPr>
          <w:rFonts w:ascii="Fira Sans Condensed" w:hAnsi="Fira Sans Condensed" w:cs="Arial"/>
          <w:w w:val="105"/>
        </w:rPr>
        <w:t>and interventions in Uganda and Mahagi Health Zone (DRC) concluded on August 31</w:t>
      </w:r>
      <w:r w:rsidR="007F4DF4" w:rsidRPr="00BA1AF8">
        <w:rPr>
          <w:rFonts w:ascii="Fira Sans Condensed" w:hAnsi="Fira Sans Condensed" w:cs="Arial"/>
          <w:w w:val="105"/>
          <w:vertAlign w:val="superscript"/>
        </w:rPr>
        <w:t>st,</w:t>
      </w:r>
      <w:r w:rsidR="007F4DF4" w:rsidRPr="00BA1AF8">
        <w:rPr>
          <w:rFonts w:ascii="Fira Sans Condensed" w:hAnsi="Fira Sans Condensed" w:cs="Arial"/>
          <w:w w:val="105"/>
        </w:rPr>
        <w:t xml:space="preserve"> 2024.The</w:t>
      </w:r>
      <w:r w:rsidR="00876C62" w:rsidRPr="00BA1AF8">
        <w:rPr>
          <w:rFonts w:ascii="Fira Sans Condensed" w:hAnsi="Fira Sans Condensed" w:cs="Arial"/>
          <w:w w:val="105"/>
        </w:rPr>
        <w:t xml:space="preserve"> project continued its interventions in South Sudan and a new health zone in DRC (Nyarambe Health Zone)</w:t>
      </w:r>
      <w:r w:rsidR="00623D9A" w:rsidRPr="00BA1AF8">
        <w:rPr>
          <w:rFonts w:ascii="Fira Sans Condensed" w:hAnsi="Fira Sans Condensed" w:cs="Arial"/>
          <w:w w:val="105"/>
        </w:rPr>
        <w:t xml:space="preserve"> with </w:t>
      </w:r>
      <w:r w:rsidR="00AE4E2F" w:rsidRPr="00BA1AF8">
        <w:rPr>
          <w:rFonts w:ascii="Fira Sans Condensed" w:hAnsi="Fira Sans Condensed" w:cs="Arial"/>
          <w:w w:val="105"/>
        </w:rPr>
        <w:t>end of project by</w:t>
      </w:r>
      <w:r w:rsidR="00623D9A" w:rsidRPr="00BA1AF8">
        <w:rPr>
          <w:rFonts w:ascii="Fira Sans Condensed" w:hAnsi="Fira Sans Condensed" w:cs="Arial"/>
          <w:w w:val="105"/>
        </w:rPr>
        <w:t xml:space="preserve"> December 31</w:t>
      </w:r>
      <w:r w:rsidR="00623D9A" w:rsidRPr="00BA1AF8">
        <w:rPr>
          <w:rFonts w:ascii="Fira Sans Condensed" w:hAnsi="Fira Sans Condensed" w:cs="Arial"/>
          <w:w w:val="105"/>
          <w:vertAlign w:val="superscript"/>
        </w:rPr>
        <w:t>st</w:t>
      </w:r>
      <w:r w:rsidR="007F4DF4" w:rsidRPr="00BA1AF8">
        <w:rPr>
          <w:rFonts w:ascii="Fira Sans Condensed" w:hAnsi="Fira Sans Condensed" w:cs="Arial"/>
          <w:w w:val="105"/>
        </w:rPr>
        <w:t>, 2025</w:t>
      </w:r>
      <w:r w:rsidRPr="00BA1AF8">
        <w:rPr>
          <w:rFonts w:ascii="Fira Sans Condensed" w:hAnsi="Fira Sans Condensed" w:cs="Arial"/>
          <w:w w:val="105"/>
        </w:rPr>
        <w:t xml:space="preserve">. </w:t>
      </w:r>
    </w:p>
    <w:p w14:paraId="394006AC" w14:textId="05FC1EAF" w:rsidR="008F397F" w:rsidRPr="00BA1AF8" w:rsidRDefault="009F7A63" w:rsidP="008F397F">
      <w:pPr>
        <w:tabs>
          <w:tab w:val="left" w:pos="650"/>
        </w:tabs>
        <w:jc w:val="both"/>
        <w:rPr>
          <w:rFonts w:ascii="Fira Sans Condensed" w:hAnsi="Fira Sans Condensed" w:cs="Arial"/>
          <w:w w:val="105"/>
        </w:rPr>
      </w:pPr>
      <w:r w:rsidRPr="00BA1AF8">
        <w:rPr>
          <w:rFonts w:ascii="Fira Sans Condensed" w:hAnsi="Fira Sans Condensed" w:cs="Arial"/>
          <w:w w:val="105"/>
        </w:rPr>
        <w:t xml:space="preserve"> </w:t>
      </w:r>
    </w:p>
    <w:p w14:paraId="0A7854C0" w14:textId="444F675E" w:rsidR="009F7A63" w:rsidRPr="00BA1AF8" w:rsidRDefault="008F397F" w:rsidP="00202BEA">
      <w:pPr>
        <w:jc w:val="both"/>
        <w:rPr>
          <w:rFonts w:ascii="Fira Sans Condensed" w:hAnsi="Fira Sans Condensed" w:cs="Arial"/>
          <w:w w:val="105"/>
        </w:rPr>
      </w:pPr>
      <w:r w:rsidRPr="00BA1AF8">
        <w:rPr>
          <w:rFonts w:ascii="Fira Sans Condensed" w:hAnsi="Fira Sans Condensed" w:cs="Arial"/>
          <w:w w:val="105"/>
        </w:rPr>
        <w:t>T</w:t>
      </w:r>
      <w:r w:rsidR="009F653E" w:rsidRPr="00BA1AF8">
        <w:rPr>
          <w:rFonts w:ascii="Fira Sans Condensed" w:hAnsi="Fira Sans Condensed" w:cs="Arial"/>
          <w:w w:val="105"/>
        </w:rPr>
        <w:t>h</w:t>
      </w:r>
      <w:r w:rsidRPr="00BA1AF8">
        <w:rPr>
          <w:rFonts w:ascii="Fira Sans Condensed" w:hAnsi="Fira Sans Condensed" w:cs="Arial"/>
          <w:w w:val="105"/>
        </w:rPr>
        <w:t xml:space="preserve">e project targeted </w:t>
      </w:r>
      <w:r w:rsidR="00990067" w:rsidRPr="00BA1AF8">
        <w:rPr>
          <w:rFonts w:ascii="Fira Sans Condensed" w:hAnsi="Fira Sans Condensed" w:cs="Arial"/>
          <w:w w:val="105"/>
        </w:rPr>
        <w:t>an impact population</w:t>
      </w:r>
      <w:r w:rsidRPr="00BA1AF8">
        <w:rPr>
          <w:rFonts w:ascii="Fira Sans Condensed" w:hAnsi="Fira Sans Condensed" w:cs="Arial"/>
          <w:w w:val="105"/>
        </w:rPr>
        <w:t xml:space="preserve"> of </w:t>
      </w:r>
      <w:r w:rsidRPr="00BA1AF8">
        <w:rPr>
          <w:rFonts w:ascii="Fira Sans Condensed" w:hAnsi="Fira Sans Condensed" w:cs="Arial"/>
          <w:bCs/>
        </w:rPr>
        <w:t>321,793 participants (</w:t>
      </w:r>
      <w:r w:rsidRPr="00BA1AF8">
        <w:rPr>
          <w:rFonts w:ascii="Fira Sans Condensed" w:hAnsi="Fira Sans Condensed" w:cs="Arial"/>
          <w:w w:val="105"/>
        </w:rPr>
        <w:t xml:space="preserve">DRC: </w:t>
      </w:r>
      <w:r w:rsidR="00BC376C" w:rsidRPr="00BA1AF8">
        <w:rPr>
          <w:rFonts w:ascii="Fira Sans Condensed" w:hAnsi="Fira Sans Condensed" w:cs="Arial"/>
          <w:noProof/>
          <w:lang w:val="en-GB"/>
        </w:rPr>
        <w:t>111,755</w:t>
      </w:r>
      <w:r w:rsidR="007E4786" w:rsidRPr="00BA1AF8">
        <w:rPr>
          <w:rFonts w:ascii="Fira Sans Condensed" w:hAnsi="Fira Sans Condensed" w:cs="Arial"/>
          <w:noProof/>
          <w:lang w:val="en-GB"/>
        </w:rPr>
        <w:t xml:space="preserve">; </w:t>
      </w:r>
      <w:r w:rsidR="009F7A63" w:rsidRPr="00BA1AF8">
        <w:rPr>
          <w:rFonts w:ascii="Fira Sans Condensed" w:hAnsi="Fira Sans Condensed" w:cs="Arial"/>
          <w:w w:val="105"/>
        </w:rPr>
        <w:t>South Sudan</w:t>
      </w:r>
      <w:r w:rsidR="007E4786" w:rsidRPr="00BA1AF8">
        <w:rPr>
          <w:rFonts w:ascii="Fira Sans Condensed" w:hAnsi="Fira Sans Condensed" w:cs="Arial"/>
          <w:w w:val="105"/>
        </w:rPr>
        <w:t>:</w:t>
      </w:r>
      <w:r w:rsidR="00DF0F3B" w:rsidRPr="00BA1AF8">
        <w:rPr>
          <w:rFonts w:ascii="Fira Sans Condensed" w:hAnsi="Fira Sans Condensed" w:cs="Arial"/>
          <w:w w:val="105"/>
        </w:rPr>
        <w:t xml:space="preserve"> </w:t>
      </w:r>
      <w:r w:rsidR="00BC376C" w:rsidRPr="00BA1AF8">
        <w:rPr>
          <w:rFonts w:ascii="Fira Sans Condensed" w:eastAsia="Times New Roman" w:hAnsi="Fira Sans Condensed" w:cs="Arial"/>
          <w:color w:val="000000"/>
          <w:lang w:eastAsia="en-GB"/>
        </w:rPr>
        <w:t>124,148</w:t>
      </w:r>
      <w:r w:rsidR="007E4786" w:rsidRPr="00BA1AF8">
        <w:rPr>
          <w:rFonts w:ascii="Fira Sans Condensed" w:eastAsia="Times New Roman" w:hAnsi="Fira Sans Condensed" w:cs="Arial"/>
          <w:color w:val="000000"/>
          <w:lang w:eastAsia="en-GB"/>
        </w:rPr>
        <w:t>;</w:t>
      </w:r>
      <w:r w:rsidR="009F7A63" w:rsidRPr="00BA1AF8">
        <w:rPr>
          <w:rFonts w:ascii="Fira Sans Condensed" w:hAnsi="Fira Sans Condensed" w:cs="Arial"/>
          <w:w w:val="105"/>
        </w:rPr>
        <w:t xml:space="preserve"> Uganda</w:t>
      </w:r>
      <w:r w:rsidR="007E4786" w:rsidRPr="00BA1AF8">
        <w:rPr>
          <w:rFonts w:ascii="Fira Sans Condensed" w:hAnsi="Fira Sans Condensed" w:cs="Arial"/>
          <w:w w:val="105"/>
        </w:rPr>
        <w:t>:</w:t>
      </w:r>
      <w:r w:rsidR="00DF0F3B" w:rsidRPr="00BA1AF8">
        <w:rPr>
          <w:rFonts w:ascii="Fira Sans Condensed" w:hAnsi="Fira Sans Condensed" w:cs="Arial"/>
          <w:w w:val="105"/>
        </w:rPr>
        <w:t xml:space="preserve"> </w:t>
      </w:r>
      <w:r w:rsidR="009F7A63" w:rsidRPr="00BA1AF8">
        <w:rPr>
          <w:rFonts w:ascii="Fira Sans Condensed" w:hAnsi="Fira Sans Condensed" w:cs="Arial"/>
          <w:w w:val="105"/>
        </w:rPr>
        <w:t>85,891) consisting of refugee</w:t>
      </w:r>
      <w:r w:rsidR="00DF0F3B" w:rsidRPr="00BA1AF8">
        <w:rPr>
          <w:rFonts w:ascii="Fira Sans Condensed" w:hAnsi="Fira Sans Condensed" w:cs="Arial"/>
          <w:w w:val="105"/>
        </w:rPr>
        <w:t xml:space="preserve">s, </w:t>
      </w:r>
      <w:r w:rsidR="00202BEA" w:rsidRPr="00BA1AF8">
        <w:rPr>
          <w:rFonts w:ascii="Fira Sans Condensed" w:hAnsi="Fira Sans Condensed" w:cs="Arial"/>
          <w:w w:val="105"/>
        </w:rPr>
        <w:t>IDPs</w:t>
      </w:r>
      <w:r w:rsidR="00C32ACF" w:rsidRPr="00BA1AF8">
        <w:rPr>
          <w:rFonts w:ascii="Fira Sans Condensed" w:hAnsi="Fira Sans Condensed" w:cs="Arial"/>
          <w:w w:val="105"/>
        </w:rPr>
        <w:t>, returnees</w:t>
      </w:r>
      <w:r w:rsidR="00202BEA" w:rsidRPr="00BA1AF8">
        <w:rPr>
          <w:rFonts w:ascii="Fira Sans Condensed" w:hAnsi="Fira Sans Condensed" w:cs="Arial"/>
          <w:w w:val="105"/>
        </w:rPr>
        <w:t xml:space="preserve"> and</w:t>
      </w:r>
      <w:r w:rsidR="009F7A63" w:rsidRPr="00BA1AF8">
        <w:rPr>
          <w:rFonts w:ascii="Fira Sans Condensed" w:hAnsi="Fira Sans Condensed" w:cs="Arial"/>
          <w:w w:val="105"/>
        </w:rPr>
        <w:t xml:space="preserve"> host communities.</w:t>
      </w:r>
      <w:r w:rsidR="00C24334" w:rsidRPr="00BA1AF8">
        <w:rPr>
          <w:rFonts w:ascii="Fira Sans Condensed" w:hAnsi="Fira Sans Condensed" w:cs="Arial"/>
          <w:w w:val="105"/>
        </w:rPr>
        <w:t xml:space="preserve"> </w:t>
      </w:r>
    </w:p>
    <w:p w14:paraId="2628CD37" w14:textId="77777777" w:rsidR="00E94694" w:rsidRPr="00BA1AF8" w:rsidRDefault="00E94694" w:rsidP="00202BEA">
      <w:pPr>
        <w:jc w:val="both"/>
        <w:rPr>
          <w:rFonts w:ascii="Fira Sans Condensed" w:hAnsi="Fira Sans Condensed" w:cs="Arial"/>
        </w:rPr>
      </w:pPr>
    </w:p>
    <w:p w14:paraId="6C1A7CFF" w14:textId="7DA210C4" w:rsidR="00DC2253" w:rsidRPr="00BA1AF8" w:rsidRDefault="00DC2253" w:rsidP="009F7A63">
      <w:pPr>
        <w:pStyle w:val="BodyText"/>
        <w:ind w:right="50"/>
        <w:jc w:val="both"/>
        <w:rPr>
          <w:rFonts w:ascii="Fira Sans Condensed" w:hAnsi="Fira Sans Condensed" w:cs="Arial"/>
          <w:sz w:val="22"/>
          <w:szCs w:val="22"/>
        </w:rPr>
      </w:pPr>
      <w:r w:rsidRPr="00BA1AF8">
        <w:rPr>
          <w:rFonts w:ascii="Fira Sans Condensed" w:hAnsi="Fira Sans Condensed" w:cs="Arial"/>
          <w:sz w:val="22"/>
          <w:szCs w:val="22"/>
        </w:rPr>
        <w:t xml:space="preserve">The project is implemented by </w:t>
      </w:r>
      <w:r w:rsidR="00474F79" w:rsidRPr="00BA1AF8">
        <w:rPr>
          <w:rFonts w:ascii="Fira Sans Condensed" w:hAnsi="Fira Sans Condensed" w:cs="Arial"/>
          <w:sz w:val="22"/>
          <w:szCs w:val="22"/>
        </w:rPr>
        <w:t>Coalition</w:t>
      </w:r>
      <w:r w:rsidR="00202BEA" w:rsidRPr="00BA1AF8">
        <w:rPr>
          <w:rFonts w:ascii="Fira Sans Condensed" w:hAnsi="Fira Sans Condensed" w:cs="Arial"/>
          <w:sz w:val="22"/>
          <w:szCs w:val="22"/>
        </w:rPr>
        <w:t xml:space="preserve"> for </w:t>
      </w:r>
      <w:r w:rsidR="00474F79" w:rsidRPr="00BA1AF8">
        <w:rPr>
          <w:rFonts w:ascii="Fira Sans Condensed" w:hAnsi="Fira Sans Condensed" w:cs="Arial"/>
          <w:sz w:val="22"/>
          <w:szCs w:val="22"/>
        </w:rPr>
        <w:t xml:space="preserve">Humanity in South Sudan, </w:t>
      </w:r>
      <w:r w:rsidR="003F5A49" w:rsidRPr="00BA1AF8">
        <w:rPr>
          <w:rFonts w:ascii="Fira Sans Condensed" w:hAnsi="Fira Sans Condensed" w:cs="Arial"/>
          <w:w w:val="105"/>
          <w:sz w:val="22"/>
          <w:szCs w:val="22"/>
        </w:rPr>
        <w:t>Forum des Mamans de l’Ituri (</w:t>
      </w:r>
      <w:r w:rsidR="00474F79" w:rsidRPr="00BA1AF8">
        <w:rPr>
          <w:rFonts w:ascii="Fira Sans Condensed" w:hAnsi="Fira Sans Condensed" w:cs="Arial"/>
          <w:sz w:val="22"/>
          <w:szCs w:val="22"/>
        </w:rPr>
        <w:t>FOMI</w:t>
      </w:r>
      <w:r w:rsidR="003F5A49" w:rsidRPr="00BA1AF8">
        <w:rPr>
          <w:rFonts w:ascii="Fira Sans Condensed" w:hAnsi="Fira Sans Condensed" w:cs="Arial"/>
          <w:sz w:val="22"/>
          <w:szCs w:val="22"/>
        </w:rPr>
        <w:t>)</w:t>
      </w:r>
      <w:r w:rsidR="00474F79" w:rsidRPr="00BA1AF8">
        <w:rPr>
          <w:rFonts w:ascii="Fira Sans Condensed" w:hAnsi="Fira Sans Condensed" w:cs="Arial"/>
          <w:sz w:val="22"/>
          <w:szCs w:val="22"/>
        </w:rPr>
        <w:t xml:space="preserve"> in DRC</w:t>
      </w:r>
      <w:r w:rsidR="0081118F" w:rsidRPr="00BA1AF8">
        <w:rPr>
          <w:rFonts w:ascii="Fira Sans Condensed" w:hAnsi="Fira Sans Condensed" w:cs="Arial"/>
          <w:sz w:val="22"/>
          <w:szCs w:val="22"/>
        </w:rPr>
        <w:t xml:space="preserve">, </w:t>
      </w:r>
      <w:r w:rsidR="009F5953" w:rsidRPr="00BA1AF8">
        <w:rPr>
          <w:rFonts w:ascii="Fira Sans Condensed" w:hAnsi="Fira Sans Condensed" w:cs="Arial"/>
          <w:sz w:val="22"/>
          <w:szCs w:val="22"/>
        </w:rPr>
        <w:t>CEFORD</w:t>
      </w:r>
      <w:r w:rsidR="00990067" w:rsidRPr="00BA1AF8">
        <w:rPr>
          <w:rFonts w:ascii="Fira Sans Condensed" w:hAnsi="Fira Sans Condensed" w:cs="Arial"/>
          <w:sz w:val="22"/>
          <w:szCs w:val="22"/>
        </w:rPr>
        <w:t xml:space="preserve"> was</w:t>
      </w:r>
      <w:r w:rsidR="009F5953" w:rsidRPr="00BA1AF8">
        <w:rPr>
          <w:rFonts w:ascii="Fira Sans Condensed" w:hAnsi="Fira Sans Condensed" w:cs="Arial"/>
          <w:sz w:val="22"/>
          <w:szCs w:val="22"/>
        </w:rPr>
        <w:t xml:space="preserve"> in Uganda</w:t>
      </w:r>
      <w:r w:rsidR="00043BAD" w:rsidRPr="00BA1AF8">
        <w:rPr>
          <w:rFonts w:ascii="Fira Sans Condensed" w:hAnsi="Fira Sans Condensed" w:cs="Arial"/>
          <w:sz w:val="22"/>
          <w:szCs w:val="22"/>
        </w:rPr>
        <w:t xml:space="preserve"> </w:t>
      </w:r>
      <w:r w:rsidR="00474F79" w:rsidRPr="00BA1AF8">
        <w:rPr>
          <w:rFonts w:ascii="Fira Sans Condensed" w:hAnsi="Fira Sans Condensed" w:cs="Arial"/>
          <w:sz w:val="22"/>
          <w:szCs w:val="22"/>
        </w:rPr>
        <w:t>a</w:t>
      </w:r>
      <w:r w:rsidR="00CF2C31" w:rsidRPr="00BA1AF8">
        <w:rPr>
          <w:rFonts w:ascii="Fira Sans Condensed" w:hAnsi="Fira Sans Condensed" w:cs="Arial"/>
          <w:sz w:val="22"/>
          <w:szCs w:val="22"/>
        </w:rPr>
        <w:t xml:space="preserve">s well </w:t>
      </w:r>
      <w:r w:rsidR="007F4DF4" w:rsidRPr="00BA1AF8">
        <w:rPr>
          <w:rFonts w:ascii="Fira Sans Condensed" w:hAnsi="Fira Sans Condensed" w:cs="Arial"/>
          <w:sz w:val="22"/>
          <w:szCs w:val="22"/>
        </w:rPr>
        <w:t>as CARE</w:t>
      </w:r>
      <w:r w:rsidR="007F2C4A" w:rsidRPr="00BA1AF8">
        <w:rPr>
          <w:rFonts w:ascii="Fira Sans Condensed" w:hAnsi="Fira Sans Condensed" w:cs="Arial"/>
          <w:sz w:val="22"/>
          <w:szCs w:val="22"/>
        </w:rPr>
        <w:t xml:space="preserve"> which plays an overall leadership role and implements field activities</w:t>
      </w:r>
      <w:r w:rsidR="00474F79" w:rsidRPr="00BA1AF8">
        <w:rPr>
          <w:rFonts w:ascii="Fira Sans Condensed" w:hAnsi="Fira Sans Condensed" w:cs="Arial"/>
          <w:sz w:val="22"/>
          <w:szCs w:val="22"/>
        </w:rPr>
        <w:t>.</w:t>
      </w:r>
    </w:p>
    <w:p w14:paraId="4558095D" w14:textId="77777777" w:rsidR="009F7A63" w:rsidRPr="00BA1AF8" w:rsidRDefault="009F7A63" w:rsidP="009F7A63">
      <w:pPr>
        <w:jc w:val="both"/>
        <w:rPr>
          <w:rFonts w:ascii="Fira Sans Condensed" w:hAnsi="Fira Sans Condensed" w:cs="Arial"/>
        </w:rPr>
      </w:pPr>
    </w:p>
    <w:p w14:paraId="46FB5714" w14:textId="6CBA9084" w:rsidR="0075664A" w:rsidRPr="00042660" w:rsidRDefault="0075664A"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t>Scope</w:t>
      </w:r>
    </w:p>
    <w:p w14:paraId="511460E2" w14:textId="3DE58062" w:rsidR="002D29FE" w:rsidRPr="00BA1AF8" w:rsidRDefault="008F397F" w:rsidP="008F397F">
      <w:pPr>
        <w:tabs>
          <w:tab w:val="left" w:pos="650"/>
        </w:tabs>
        <w:jc w:val="both"/>
        <w:rPr>
          <w:rFonts w:ascii="Fira Sans Condensed" w:hAnsi="Fira Sans Condensed" w:cs="Arial"/>
          <w:w w:val="105"/>
        </w:rPr>
      </w:pPr>
      <w:r w:rsidRPr="00BA1AF8">
        <w:rPr>
          <w:rFonts w:ascii="Fira Sans Condensed" w:hAnsi="Fira Sans Condensed" w:cs="Arial"/>
          <w:w w:val="105"/>
        </w:rPr>
        <w:t xml:space="preserve">The </w:t>
      </w:r>
      <w:r w:rsidR="009F5953" w:rsidRPr="00BA1AF8">
        <w:rPr>
          <w:rFonts w:ascii="Fira Sans Condensed" w:hAnsi="Fira Sans Condensed" w:cs="Arial"/>
          <w:w w:val="105"/>
        </w:rPr>
        <w:t>goal</w:t>
      </w:r>
      <w:r w:rsidRPr="00BA1AF8">
        <w:rPr>
          <w:rFonts w:ascii="Fira Sans Condensed" w:hAnsi="Fira Sans Condensed" w:cs="Arial"/>
          <w:w w:val="105"/>
        </w:rPr>
        <w:t xml:space="preserve"> of the project is an </w:t>
      </w:r>
      <w:r w:rsidRPr="00BA1AF8">
        <w:rPr>
          <w:rFonts w:ascii="Fira Sans Condensed" w:hAnsi="Fira Sans Condensed" w:cs="Arial"/>
          <w:b/>
          <w:bCs/>
          <w:i/>
          <w:iCs/>
          <w:w w:val="105"/>
        </w:rPr>
        <w:t>increased and equitable use of SRHR and gender-responsive assistance by individuals most affected by forced displacement, especially women and girls to realize their sexual and reproductive health rights and are free from gender-based violence</w:t>
      </w:r>
      <w:r w:rsidRPr="00BA1AF8">
        <w:rPr>
          <w:rFonts w:ascii="Fira Sans Condensed" w:hAnsi="Fira Sans Condensed" w:cs="Arial"/>
          <w:w w:val="105"/>
        </w:rPr>
        <w:t xml:space="preserve">. </w:t>
      </w:r>
    </w:p>
    <w:p w14:paraId="258F7B24" w14:textId="136B7FE9" w:rsidR="008F397F" w:rsidRPr="00BA1AF8" w:rsidRDefault="008F397F" w:rsidP="008F397F">
      <w:pPr>
        <w:tabs>
          <w:tab w:val="left" w:pos="650"/>
        </w:tabs>
        <w:jc w:val="both"/>
        <w:rPr>
          <w:rFonts w:ascii="Fira Sans Condensed" w:hAnsi="Fira Sans Condensed" w:cs="Arial"/>
        </w:rPr>
      </w:pPr>
      <w:r w:rsidRPr="00BA1AF8">
        <w:rPr>
          <w:rFonts w:ascii="Fira Sans Condensed" w:hAnsi="Fira Sans Condensed" w:cs="Arial"/>
          <w:w w:val="105"/>
        </w:rPr>
        <w:t xml:space="preserve">The project has two </w:t>
      </w:r>
      <w:r w:rsidR="008D7A6C" w:rsidRPr="00BA1AF8">
        <w:rPr>
          <w:rFonts w:ascii="Fira Sans Condensed" w:hAnsi="Fira Sans Condensed" w:cs="Arial"/>
          <w:w w:val="105"/>
        </w:rPr>
        <w:t>results</w:t>
      </w:r>
      <w:r w:rsidR="00062889" w:rsidRPr="00BA1AF8">
        <w:rPr>
          <w:rFonts w:ascii="Fira Sans Condensed" w:hAnsi="Fira Sans Condensed" w:cs="Arial"/>
          <w:w w:val="105"/>
        </w:rPr>
        <w:t>:</w:t>
      </w:r>
    </w:p>
    <w:p w14:paraId="0C73E77A" w14:textId="77777777" w:rsidR="008F397F" w:rsidRPr="00BA1AF8" w:rsidRDefault="008F397F" w:rsidP="008F397F">
      <w:pPr>
        <w:pStyle w:val="BodyText"/>
        <w:numPr>
          <w:ilvl w:val="0"/>
          <w:numId w:val="4"/>
        </w:numPr>
        <w:ind w:right="-40"/>
        <w:jc w:val="both"/>
        <w:rPr>
          <w:rFonts w:ascii="Fira Sans Condensed" w:hAnsi="Fira Sans Condensed" w:cs="Arial"/>
          <w:w w:val="105"/>
          <w:sz w:val="22"/>
          <w:szCs w:val="22"/>
        </w:rPr>
      </w:pPr>
      <w:r w:rsidRPr="00BA1AF8">
        <w:rPr>
          <w:rFonts w:ascii="Fira Sans Condensed" w:hAnsi="Fira Sans Condensed" w:cs="Arial"/>
          <w:b/>
          <w:bCs/>
          <w:w w:val="105"/>
          <w:sz w:val="22"/>
          <w:szCs w:val="22"/>
        </w:rPr>
        <w:t>Health</w:t>
      </w:r>
      <w:r w:rsidRPr="00BA1AF8">
        <w:rPr>
          <w:rFonts w:ascii="Fira Sans Condensed" w:hAnsi="Fira Sans Condensed" w:cs="Arial"/>
          <w:w w:val="105"/>
          <w:sz w:val="22"/>
          <w:szCs w:val="22"/>
        </w:rPr>
        <w:t xml:space="preserve">: Improved access to life-saving and medical services to meet their needs related to sexual and reproductive health </w:t>
      </w:r>
    </w:p>
    <w:p w14:paraId="5583ED2A" w14:textId="0AD0BE67" w:rsidR="008F397F" w:rsidRPr="00BA1AF8" w:rsidRDefault="008F397F" w:rsidP="008F397F">
      <w:pPr>
        <w:pStyle w:val="BodyText"/>
        <w:numPr>
          <w:ilvl w:val="0"/>
          <w:numId w:val="4"/>
        </w:numPr>
        <w:tabs>
          <w:tab w:val="left" w:pos="9247"/>
        </w:tabs>
        <w:ind w:right="793"/>
        <w:jc w:val="both"/>
        <w:rPr>
          <w:rFonts w:ascii="Fira Sans Condensed" w:hAnsi="Fira Sans Condensed" w:cs="Arial"/>
          <w:w w:val="105"/>
          <w:sz w:val="22"/>
          <w:szCs w:val="22"/>
        </w:rPr>
      </w:pPr>
      <w:r w:rsidRPr="00BA1AF8">
        <w:rPr>
          <w:rFonts w:ascii="Fira Sans Condensed" w:hAnsi="Fira Sans Condensed" w:cs="Arial"/>
          <w:b/>
          <w:bCs/>
          <w:w w:val="105"/>
          <w:sz w:val="22"/>
          <w:szCs w:val="22"/>
        </w:rPr>
        <w:t>Protection</w:t>
      </w:r>
      <w:r w:rsidRPr="00BA1AF8">
        <w:rPr>
          <w:rFonts w:ascii="Fira Sans Condensed" w:hAnsi="Fira Sans Condensed" w:cs="Arial"/>
          <w:w w:val="105"/>
          <w:sz w:val="22"/>
          <w:szCs w:val="22"/>
        </w:rPr>
        <w:t xml:space="preserve">: </w:t>
      </w:r>
      <w:r w:rsidR="006F4B4E" w:rsidRPr="00BA1AF8">
        <w:rPr>
          <w:rFonts w:ascii="Fira Sans Condensed" w:hAnsi="Fira Sans Condensed" w:cs="Arial"/>
          <w:w w:val="105"/>
          <w:sz w:val="22"/>
          <w:szCs w:val="22"/>
        </w:rPr>
        <w:t>Increased prevention of Gender Based Violence (GBV) and access to response services for survivors (GBV)</w:t>
      </w:r>
    </w:p>
    <w:p w14:paraId="6B8C39E0" w14:textId="77777777" w:rsidR="0075664A" w:rsidRPr="00BA1AF8" w:rsidRDefault="0075664A" w:rsidP="009F7A63">
      <w:pPr>
        <w:jc w:val="both"/>
        <w:rPr>
          <w:rFonts w:ascii="Fira Sans Condensed" w:hAnsi="Fira Sans Condensed" w:cs="Arial"/>
          <w:w w:val="105"/>
        </w:rPr>
      </w:pPr>
    </w:p>
    <w:p w14:paraId="4124D691" w14:textId="73C8966D" w:rsidR="00040905" w:rsidRPr="00BA1AF8" w:rsidRDefault="00040905" w:rsidP="009F7A63">
      <w:pPr>
        <w:jc w:val="both"/>
        <w:rPr>
          <w:rFonts w:ascii="Fira Sans Condensed" w:hAnsi="Fira Sans Condensed" w:cs="Arial"/>
          <w:w w:val="105"/>
        </w:rPr>
      </w:pPr>
      <w:r w:rsidRPr="00BA1AF8">
        <w:rPr>
          <w:rFonts w:ascii="Fira Sans Condensed" w:hAnsi="Fira Sans Condensed" w:cs="Arial"/>
          <w:w w:val="105"/>
        </w:rPr>
        <w:t xml:space="preserve">To achieve its </w:t>
      </w:r>
      <w:r w:rsidR="006D4C55" w:rsidRPr="00BA1AF8">
        <w:rPr>
          <w:rFonts w:ascii="Fira Sans Condensed" w:hAnsi="Fira Sans Condensed" w:cs="Arial"/>
          <w:w w:val="105"/>
        </w:rPr>
        <w:t>objectives</w:t>
      </w:r>
      <w:r w:rsidRPr="00BA1AF8">
        <w:rPr>
          <w:rFonts w:ascii="Fira Sans Condensed" w:hAnsi="Fira Sans Condensed" w:cs="Arial"/>
          <w:w w:val="105"/>
        </w:rPr>
        <w:t>, the project implements the following key activities:</w:t>
      </w:r>
    </w:p>
    <w:p w14:paraId="5E76FC83" w14:textId="56525094" w:rsidR="00040905" w:rsidRPr="00BA1AF8" w:rsidRDefault="00040905" w:rsidP="00040905">
      <w:pPr>
        <w:pStyle w:val="ListParagraph"/>
        <w:numPr>
          <w:ilvl w:val="0"/>
          <w:numId w:val="13"/>
        </w:numPr>
        <w:jc w:val="both"/>
        <w:rPr>
          <w:rFonts w:ascii="Fira Sans Condensed" w:hAnsi="Fira Sans Condensed" w:cs="Arial"/>
        </w:rPr>
      </w:pPr>
      <w:r w:rsidRPr="00BA1AF8">
        <w:rPr>
          <w:rFonts w:ascii="Fira Sans Condensed" w:hAnsi="Fira Sans Condensed" w:cs="Arial"/>
          <w:w w:val="105"/>
        </w:rPr>
        <w:t>Delivery of Sexual and reproductive health and protection</w:t>
      </w:r>
      <w:r w:rsidR="006D4C55" w:rsidRPr="00BA1AF8">
        <w:rPr>
          <w:rFonts w:ascii="Fira Sans Condensed" w:hAnsi="Fira Sans Condensed" w:cs="Arial"/>
          <w:w w:val="105"/>
        </w:rPr>
        <w:t xml:space="preserve"> services</w:t>
      </w:r>
      <w:r w:rsidRPr="00BA1AF8">
        <w:rPr>
          <w:rFonts w:ascii="Fira Sans Condensed" w:hAnsi="Fira Sans Condensed" w:cs="Arial"/>
          <w:w w:val="105"/>
        </w:rPr>
        <w:t xml:space="preserve"> </w:t>
      </w:r>
    </w:p>
    <w:p w14:paraId="615D7DA5" w14:textId="3F0F0E5F" w:rsidR="00E90DF7" w:rsidRPr="00BA1AF8" w:rsidRDefault="00E90DF7" w:rsidP="00040905">
      <w:pPr>
        <w:pStyle w:val="ListParagraph"/>
        <w:numPr>
          <w:ilvl w:val="0"/>
          <w:numId w:val="13"/>
        </w:numPr>
        <w:jc w:val="both"/>
        <w:rPr>
          <w:rFonts w:ascii="Fira Sans Condensed" w:hAnsi="Fira Sans Condensed" w:cs="Arial"/>
        </w:rPr>
      </w:pPr>
      <w:r w:rsidRPr="00BA1AF8">
        <w:rPr>
          <w:rFonts w:ascii="Fira Sans Condensed" w:hAnsi="Fira Sans Condensed" w:cs="Arial"/>
          <w:w w:val="105"/>
        </w:rPr>
        <w:t xml:space="preserve">Rehabilitation of health facilities and establishment of Women and Girls </w:t>
      </w:r>
      <w:r w:rsidR="00DB17D5" w:rsidRPr="00BA1AF8">
        <w:rPr>
          <w:rFonts w:ascii="Fira Sans Condensed" w:hAnsi="Fira Sans Condensed" w:cs="Arial"/>
          <w:w w:val="105"/>
        </w:rPr>
        <w:t>Safe Spaces</w:t>
      </w:r>
    </w:p>
    <w:p w14:paraId="5955E0C1" w14:textId="77777777" w:rsidR="00040905" w:rsidRPr="00BA1AF8" w:rsidRDefault="00040905" w:rsidP="00040905">
      <w:pPr>
        <w:pStyle w:val="ListParagraph"/>
        <w:numPr>
          <w:ilvl w:val="0"/>
          <w:numId w:val="13"/>
        </w:numPr>
        <w:jc w:val="both"/>
        <w:rPr>
          <w:rFonts w:ascii="Fira Sans Condensed" w:hAnsi="Fira Sans Condensed" w:cs="Arial"/>
        </w:rPr>
      </w:pPr>
      <w:r w:rsidRPr="00BA1AF8">
        <w:rPr>
          <w:rFonts w:ascii="Fira Sans Condensed" w:hAnsi="Fira Sans Condensed" w:cs="Arial"/>
          <w:w w:val="105"/>
        </w:rPr>
        <w:lastRenderedPageBreak/>
        <w:t xml:space="preserve">Provision of </w:t>
      </w:r>
      <w:r w:rsidRPr="00BA1AF8">
        <w:rPr>
          <w:rFonts w:ascii="Fira Sans Condensed" w:hAnsi="Fira Sans Condensed" w:cs="Arial"/>
        </w:rPr>
        <w:t>critical support for survivors of gender-based violence (GBV)</w:t>
      </w:r>
    </w:p>
    <w:p w14:paraId="35181ADD" w14:textId="74FEFB9F" w:rsidR="00040905" w:rsidRPr="00BA1AF8" w:rsidRDefault="006C7B87" w:rsidP="00040905">
      <w:pPr>
        <w:pStyle w:val="ListParagraph"/>
        <w:numPr>
          <w:ilvl w:val="0"/>
          <w:numId w:val="13"/>
        </w:numPr>
        <w:jc w:val="both"/>
        <w:rPr>
          <w:rFonts w:ascii="Fira Sans Condensed" w:hAnsi="Fira Sans Condensed" w:cs="Arial"/>
        </w:rPr>
      </w:pPr>
      <w:r w:rsidRPr="00BA1AF8">
        <w:rPr>
          <w:rFonts w:ascii="Fira Sans Condensed" w:hAnsi="Fira Sans Condensed" w:cs="Arial"/>
          <w:w w:val="105"/>
        </w:rPr>
        <w:t>Awareness raising and p</w:t>
      </w:r>
      <w:r w:rsidR="00040905" w:rsidRPr="00BA1AF8">
        <w:rPr>
          <w:rFonts w:ascii="Fira Sans Condensed" w:hAnsi="Fira Sans Condensed" w:cs="Arial"/>
          <w:w w:val="105"/>
        </w:rPr>
        <w:t xml:space="preserve">revention activities to </w:t>
      </w:r>
      <w:r w:rsidR="00040905" w:rsidRPr="00BA1AF8">
        <w:rPr>
          <w:rFonts w:ascii="Fira Sans Condensed" w:hAnsi="Fira Sans Condensed" w:cs="Arial"/>
        </w:rPr>
        <w:t xml:space="preserve">prevent GBV </w:t>
      </w:r>
    </w:p>
    <w:p w14:paraId="0DB82924" w14:textId="2F99C9E4" w:rsidR="00040905" w:rsidRPr="00BA1AF8" w:rsidRDefault="00DB17D5" w:rsidP="00040905">
      <w:pPr>
        <w:pStyle w:val="ListParagraph"/>
        <w:numPr>
          <w:ilvl w:val="0"/>
          <w:numId w:val="13"/>
        </w:numPr>
        <w:jc w:val="both"/>
        <w:rPr>
          <w:rFonts w:ascii="Fira Sans Condensed" w:hAnsi="Fira Sans Condensed" w:cs="Arial"/>
        </w:rPr>
      </w:pPr>
      <w:r w:rsidRPr="00BA1AF8">
        <w:rPr>
          <w:rFonts w:ascii="Fira Sans Condensed" w:hAnsi="Fira Sans Condensed" w:cs="Arial"/>
          <w:w w:val="105"/>
        </w:rPr>
        <w:t>Case Management and psychosocial support for survivors of GBV</w:t>
      </w:r>
    </w:p>
    <w:p w14:paraId="4B2C90EF" w14:textId="77777777" w:rsidR="006C7B87" w:rsidRPr="00BA1AF8" w:rsidRDefault="00040905" w:rsidP="00040905">
      <w:pPr>
        <w:pStyle w:val="ListParagraph"/>
        <w:numPr>
          <w:ilvl w:val="0"/>
          <w:numId w:val="13"/>
        </w:numPr>
        <w:jc w:val="both"/>
        <w:rPr>
          <w:rFonts w:ascii="Fira Sans Condensed" w:hAnsi="Fira Sans Condensed" w:cs="Arial"/>
        </w:rPr>
      </w:pPr>
      <w:r w:rsidRPr="00BA1AF8">
        <w:rPr>
          <w:rFonts w:ascii="Fira Sans Condensed" w:hAnsi="Fira Sans Condensed" w:cs="Arial"/>
          <w:w w:val="105"/>
        </w:rPr>
        <w:t xml:space="preserve">Delivery of </w:t>
      </w:r>
      <w:r w:rsidRPr="00BA1AF8">
        <w:rPr>
          <w:rFonts w:ascii="Fira Sans Condensed" w:hAnsi="Fira Sans Condensed" w:cs="Arial"/>
        </w:rPr>
        <w:t xml:space="preserve">Minimum Initial Service Package (MISP) for SRHR services </w:t>
      </w:r>
    </w:p>
    <w:p w14:paraId="16B333B4" w14:textId="77777777" w:rsidR="009F7A63" w:rsidRPr="00BA1AF8" w:rsidRDefault="009F7A63" w:rsidP="009F7A63">
      <w:pPr>
        <w:pStyle w:val="BodyText"/>
        <w:jc w:val="both"/>
        <w:rPr>
          <w:rFonts w:ascii="Fira Sans Condensed" w:hAnsi="Fira Sans Condensed" w:cs="Arial"/>
          <w:sz w:val="22"/>
          <w:szCs w:val="22"/>
        </w:rPr>
      </w:pPr>
    </w:p>
    <w:p w14:paraId="73D33E94" w14:textId="0F7AD3B6" w:rsidR="009F7A63" w:rsidRPr="00042660" w:rsidRDefault="009F7A63"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t>Purpose / Objective</w:t>
      </w:r>
      <w:r w:rsidR="00A15191" w:rsidRPr="00042660">
        <w:rPr>
          <w:rFonts w:ascii="Fira Sans Condensed" w:hAnsi="Fira Sans Condensed"/>
          <w:b/>
          <w:bCs/>
          <w:color w:val="E97132" w:themeColor="accent2"/>
          <w:w w:val="105"/>
          <w:sz w:val="22"/>
          <w:szCs w:val="22"/>
        </w:rPr>
        <w:t>s of the evaluation</w:t>
      </w:r>
    </w:p>
    <w:p w14:paraId="338BE4DF" w14:textId="18B0CD04" w:rsidR="003F5FF4" w:rsidRPr="00BA1AF8" w:rsidRDefault="003F5FF4" w:rsidP="003F5FF4">
      <w:pPr>
        <w:jc w:val="both"/>
        <w:rPr>
          <w:rFonts w:ascii="Fira Sans Condensed" w:hAnsi="Fira Sans Condensed" w:cs="Arial"/>
          <w:i/>
          <w:iCs/>
          <w:w w:val="105"/>
        </w:rPr>
      </w:pPr>
      <w:r w:rsidRPr="00BA1AF8">
        <w:rPr>
          <w:rFonts w:ascii="Fira Sans Condensed" w:hAnsi="Fira Sans Condensed" w:cs="Arial"/>
          <w:i/>
          <w:iCs/>
          <w:w w:val="105"/>
        </w:rPr>
        <w:t xml:space="preserve">Purpose: </w:t>
      </w:r>
      <w:r w:rsidR="0021301D" w:rsidRPr="00BA1AF8">
        <w:rPr>
          <w:rFonts w:ascii="Fira Sans Condensed" w:hAnsi="Fira Sans Condensed" w:cs="Arial"/>
          <w:i/>
          <w:iCs/>
          <w:w w:val="105"/>
        </w:rPr>
        <w:t xml:space="preserve">why is the evaluation taking place and </w:t>
      </w:r>
      <w:r w:rsidR="006920D9" w:rsidRPr="00BA1AF8">
        <w:rPr>
          <w:rFonts w:ascii="Fira Sans Condensed" w:hAnsi="Fira Sans Condensed" w:cs="Arial"/>
          <w:i/>
          <w:iCs/>
          <w:w w:val="105"/>
        </w:rPr>
        <w:t xml:space="preserve">who </w:t>
      </w:r>
      <w:r w:rsidR="005F7392" w:rsidRPr="00BA1AF8">
        <w:rPr>
          <w:rFonts w:ascii="Fira Sans Condensed" w:hAnsi="Fira Sans Condensed" w:cs="Arial"/>
          <w:i/>
          <w:iCs/>
          <w:w w:val="105"/>
        </w:rPr>
        <w:t>are the users of the findings?</w:t>
      </w:r>
    </w:p>
    <w:p w14:paraId="319ADEC5" w14:textId="77777777" w:rsidR="003F5FF4" w:rsidRPr="00BA1AF8" w:rsidRDefault="003F5FF4" w:rsidP="003F5FF4">
      <w:pPr>
        <w:jc w:val="both"/>
        <w:rPr>
          <w:rFonts w:ascii="Fira Sans Condensed" w:hAnsi="Fira Sans Condensed" w:cs="Arial"/>
          <w:i/>
          <w:iCs/>
          <w:color w:val="FF0000"/>
          <w:w w:val="105"/>
        </w:rPr>
      </w:pPr>
    </w:p>
    <w:p w14:paraId="604D13B5" w14:textId="55DEA496" w:rsidR="004F2F95" w:rsidRPr="00BA1AF8" w:rsidRDefault="006C7B87" w:rsidP="004F2F95">
      <w:pPr>
        <w:tabs>
          <w:tab w:val="left" w:pos="650"/>
        </w:tabs>
        <w:jc w:val="both"/>
        <w:rPr>
          <w:rFonts w:ascii="Fira Sans Condensed" w:hAnsi="Fira Sans Condensed" w:cs="Arial"/>
          <w:w w:val="105"/>
        </w:rPr>
      </w:pPr>
      <w:r w:rsidRPr="00BA1AF8">
        <w:rPr>
          <w:rFonts w:ascii="Fira Sans Condensed" w:hAnsi="Fira Sans Condensed" w:cs="Arial"/>
          <w:w w:val="105"/>
        </w:rPr>
        <w:t xml:space="preserve">CARE seeks to conduct </w:t>
      </w:r>
      <w:r w:rsidR="00391BB4" w:rsidRPr="00BA1AF8">
        <w:rPr>
          <w:rFonts w:ascii="Fira Sans Condensed" w:hAnsi="Fira Sans Condensed" w:cs="Arial"/>
          <w:w w:val="105"/>
        </w:rPr>
        <w:t>end of project e</w:t>
      </w:r>
      <w:r w:rsidRPr="00BA1AF8">
        <w:rPr>
          <w:rFonts w:ascii="Fira Sans Condensed" w:hAnsi="Fira Sans Condensed" w:cs="Arial"/>
          <w:w w:val="105"/>
        </w:rPr>
        <w:t>valuation in the</w:t>
      </w:r>
      <w:r w:rsidR="00043BAD" w:rsidRPr="00BA1AF8">
        <w:rPr>
          <w:rFonts w:ascii="Fira Sans Condensed" w:hAnsi="Fira Sans Condensed" w:cs="Arial"/>
          <w:w w:val="105"/>
        </w:rPr>
        <w:t xml:space="preserve"> </w:t>
      </w:r>
      <w:r w:rsidR="00062889" w:rsidRPr="00BA1AF8">
        <w:rPr>
          <w:rFonts w:ascii="Fira Sans Condensed" w:hAnsi="Fira Sans Condensed" w:cs="Arial"/>
          <w:w w:val="105"/>
        </w:rPr>
        <w:t>two</w:t>
      </w:r>
      <w:r w:rsidRPr="00BA1AF8">
        <w:rPr>
          <w:rFonts w:ascii="Fira Sans Condensed" w:hAnsi="Fira Sans Condensed" w:cs="Arial"/>
          <w:w w:val="105"/>
        </w:rPr>
        <w:t xml:space="preserve"> countries </w:t>
      </w:r>
      <w:r w:rsidR="00043BAD" w:rsidRPr="00BA1AF8">
        <w:rPr>
          <w:rFonts w:ascii="Fira Sans Condensed" w:hAnsi="Fira Sans Condensed" w:cs="Arial"/>
          <w:w w:val="105"/>
        </w:rPr>
        <w:t xml:space="preserve">South Sudan and </w:t>
      </w:r>
      <w:r w:rsidR="006762B2" w:rsidRPr="00BA1AF8">
        <w:rPr>
          <w:rFonts w:ascii="Fira Sans Condensed" w:hAnsi="Fira Sans Condensed" w:cs="Arial"/>
          <w:w w:val="105"/>
        </w:rPr>
        <w:t xml:space="preserve">the health zone of Nyarambe in </w:t>
      </w:r>
      <w:r w:rsidR="00062889" w:rsidRPr="00BA1AF8">
        <w:rPr>
          <w:rFonts w:ascii="Fira Sans Condensed" w:hAnsi="Fira Sans Condensed" w:cs="Arial"/>
          <w:w w:val="105"/>
        </w:rPr>
        <w:t>DRC</w:t>
      </w:r>
      <w:r w:rsidR="006762B2" w:rsidRPr="00BA1AF8">
        <w:rPr>
          <w:rFonts w:ascii="Fira Sans Condensed" w:hAnsi="Fira Sans Condensed" w:cs="Arial"/>
          <w:w w:val="105"/>
        </w:rPr>
        <w:t>,</w:t>
      </w:r>
      <w:r w:rsidR="00062889" w:rsidRPr="00BA1AF8">
        <w:rPr>
          <w:rFonts w:ascii="Fira Sans Condensed" w:hAnsi="Fira Sans Condensed" w:cs="Arial"/>
          <w:w w:val="105"/>
        </w:rPr>
        <w:t xml:space="preserve"> </w:t>
      </w:r>
      <w:r w:rsidR="00F3754C" w:rsidRPr="00BA1AF8">
        <w:rPr>
          <w:rFonts w:ascii="Fira Sans Condensed" w:hAnsi="Fira Sans Condensed" w:cs="Arial"/>
          <w:w w:val="105"/>
        </w:rPr>
        <w:t>and</w:t>
      </w:r>
      <w:r w:rsidR="00062889" w:rsidRPr="00BA1AF8">
        <w:rPr>
          <w:rFonts w:ascii="Fira Sans Condensed" w:hAnsi="Fira Sans Condensed" w:cs="Arial"/>
          <w:w w:val="105"/>
        </w:rPr>
        <w:t xml:space="preserve"> </w:t>
      </w:r>
      <w:r w:rsidR="006762B2" w:rsidRPr="00BA1AF8">
        <w:rPr>
          <w:rFonts w:ascii="Fira Sans Condensed" w:hAnsi="Fira Sans Condensed" w:cs="Arial"/>
          <w:w w:val="105"/>
        </w:rPr>
        <w:t>verify</w:t>
      </w:r>
      <w:r w:rsidR="00062889" w:rsidRPr="00BA1AF8">
        <w:rPr>
          <w:rFonts w:ascii="Fira Sans Condensed" w:hAnsi="Fira Sans Condensed" w:cs="Arial"/>
          <w:w w:val="105"/>
        </w:rPr>
        <w:t xml:space="preserve"> the effectiveness of its activities in Uganda </w:t>
      </w:r>
      <w:r w:rsidR="007F4DF4" w:rsidRPr="00BA1AF8">
        <w:rPr>
          <w:rFonts w:ascii="Fira Sans Condensed" w:hAnsi="Fira Sans Condensed" w:cs="Arial"/>
          <w:w w:val="105"/>
        </w:rPr>
        <w:t xml:space="preserve">and also mahagi health zone in DRC </w:t>
      </w:r>
      <w:r w:rsidRPr="00BA1AF8">
        <w:rPr>
          <w:rFonts w:ascii="Fira Sans Condensed" w:hAnsi="Fira Sans Condensed" w:cs="Arial"/>
          <w:w w:val="105"/>
        </w:rPr>
        <w:t xml:space="preserve">to critically assess the project's effectiveness, efficiency, and impact on the targeted populations, to provide critical insights into the successes and challenges faced during implementation so far and ensure accountability to stakeholders and donors. </w:t>
      </w:r>
      <w:r w:rsidR="004F2F95" w:rsidRPr="00BA1AF8">
        <w:rPr>
          <w:rFonts w:ascii="Fira Sans Condensed" w:hAnsi="Fira Sans Condensed" w:cs="Arial"/>
          <w:w w:val="105"/>
        </w:rPr>
        <w:t>A final evaluation has been conducted in Uganda and Mahagi Health Zone in DRC, and a mid-term evaluation has been conducted in South Sudan with reports available.</w:t>
      </w:r>
    </w:p>
    <w:p w14:paraId="27A1CD18" w14:textId="07F9EB29" w:rsidR="0010133C" w:rsidRPr="00BA1AF8" w:rsidRDefault="0010133C" w:rsidP="003F5FF4">
      <w:pPr>
        <w:jc w:val="both"/>
        <w:rPr>
          <w:rFonts w:ascii="Fira Sans Condensed" w:hAnsi="Fira Sans Condensed" w:cs="Arial"/>
          <w:w w:val="105"/>
        </w:rPr>
      </w:pPr>
    </w:p>
    <w:p w14:paraId="666769EE" w14:textId="3E399FE8" w:rsidR="006C7B87" w:rsidRPr="00BA1AF8" w:rsidRDefault="006C7B87" w:rsidP="00312DE4">
      <w:pPr>
        <w:jc w:val="both"/>
        <w:rPr>
          <w:rFonts w:ascii="Fira Sans Condensed" w:hAnsi="Fira Sans Condensed" w:cs="Arial"/>
        </w:rPr>
      </w:pPr>
      <w:r w:rsidRPr="00BA1AF8">
        <w:rPr>
          <w:rFonts w:ascii="Fira Sans Condensed" w:hAnsi="Fira Sans Condensed" w:cs="Arial"/>
          <w:w w:val="105"/>
        </w:rPr>
        <w:t xml:space="preserve">This evaluation shall identify </w:t>
      </w:r>
      <w:r w:rsidR="00CB308F" w:rsidRPr="00BA1AF8">
        <w:rPr>
          <w:rFonts w:ascii="Fira Sans Condensed" w:hAnsi="Fira Sans Condensed" w:cs="Arial"/>
          <w:w w:val="105"/>
        </w:rPr>
        <w:t>the best</w:t>
      </w:r>
      <w:r w:rsidRPr="00BA1AF8">
        <w:rPr>
          <w:rFonts w:ascii="Fira Sans Condensed" w:hAnsi="Fira Sans Condensed" w:cs="Arial"/>
          <w:w w:val="105"/>
        </w:rPr>
        <w:t xml:space="preserve"> practices, impact and lessons learned as well as guide future program design and implementation, and gender transformative policymaking. It is against this background that CARE is seeking to hire a consultant to carry out the evaluation in the t</w:t>
      </w:r>
      <w:r w:rsidR="00C9224E" w:rsidRPr="00BA1AF8">
        <w:rPr>
          <w:rFonts w:ascii="Fira Sans Condensed" w:hAnsi="Fira Sans Condensed" w:cs="Arial"/>
          <w:w w:val="105"/>
        </w:rPr>
        <w:t>hree</w:t>
      </w:r>
      <w:r w:rsidRPr="00BA1AF8">
        <w:rPr>
          <w:rFonts w:ascii="Fira Sans Condensed" w:hAnsi="Fira Sans Condensed" w:cs="Arial"/>
          <w:w w:val="105"/>
        </w:rPr>
        <w:t xml:space="preserve"> countries.</w:t>
      </w:r>
    </w:p>
    <w:p w14:paraId="5431FBBB" w14:textId="0E1F0C4E" w:rsidR="00315D16" w:rsidRPr="00BA1AF8" w:rsidRDefault="009F7A63" w:rsidP="00D226F2">
      <w:pPr>
        <w:pStyle w:val="BodyText"/>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This objective will be pursued against the </w:t>
      </w:r>
      <w:r w:rsidR="00C9224E" w:rsidRPr="00BA1AF8">
        <w:rPr>
          <w:rFonts w:ascii="Fira Sans Condensed" w:hAnsi="Fira Sans Condensed" w:cs="Arial"/>
          <w:w w:val="105"/>
          <w:sz w:val="22"/>
          <w:szCs w:val="22"/>
        </w:rPr>
        <w:t>project’s</w:t>
      </w:r>
      <w:r w:rsidRPr="00BA1AF8">
        <w:rPr>
          <w:rFonts w:ascii="Fira Sans Condensed" w:hAnsi="Fira Sans Condensed" w:cs="Arial"/>
          <w:w w:val="105"/>
          <w:sz w:val="22"/>
          <w:szCs w:val="22"/>
        </w:rPr>
        <w:t xml:space="preserve"> main </w:t>
      </w:r>
      <w:r w:rsidR="00C9224E" w:rsidRPr="00BA1AF8">
        <w:rPr>
          <w:rFonts w:ascii="Fira Sans Condensed" w:hAnsi="Fira Sans Condensed" w:cs="Arial"/>
          <w:w w:val="105"/>
          <w:sz w:val="22"/>
          <w:szCs w:val="22"/>
        </w:rPr>
        <w:t xml:space="preserve">objective, outputs </w:t>
      </w:r>
      <w:r w:rsidR="001C33DD" w:rsidRPr="00BA1AF8">
        <w:rPr>
          <w:rFonts w:ascii="Fira Sans Condensed" w:hAnsi="Fira Sans Condensed" w:cs="Arial"/>
          <w:w w:val="105"/>
          <w:sz w:val="22"/>
          <w:szCs w:val="22"/>
        </w:rPr>
        <w:t>and outcomes</w:t>
      </w:r>
      <w:r w:rsidRPr="00BA1AF8">
        <w:rPr>
          <w:rFonts w:ascii="Fira Sans Condensed" w:hAnsi="Fira Sans Condensed" w:cs="Arial"/>
          <w:w w:val="105"/>
          <w:sz w:val="22"/>
          <w:szCs w:val="22"/>
        </w:rPr>
        <w:t xml:space="preserve">. </w:t>
      </w:r>
    </w:p>
    <w:p w14:paraId="7188D293" w14:textId="7030F25A" w:rsidR="004823A8" w:rsidRPr="00BA1AF8" w:rsidRDefault="009F7A63" w:rsidP="00D226F2">
      <w:pPr>
        <w:pStyle w:val="BodyText"/>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The </w:t>
      </w:r>
      <w:r w:rsidR="00273BCE" w:rsidRPr="00BA1AF8">
        <w:rPr>
          <w:rFonts w:ascii="Fira Sans Condensed" w:hAnsi="Fira Sans Condensed" w:cs="Arial"/>
          <w:w w:val="105"/>
          <w:sz w:val="22"/>
          <w:szCs w:val="22"/>
        </w:rPr>
        <w:t xml:space="preserve">final </w:t>
      </w:r>
      <w:r w:rsidRPr="00BA1AF8">
        <w:rPr>
          <w:rFonts w:ascii="Fira Sans Condensed" w:hAnsi="Fira Sans Condensed" w:cs="Arial"/>
          <w:w w:val="105"/>
          <w:sz w:val="22"/>
          <w:szCs w:val="22"/>
        </w:rPr>
        <w:t>evaluation will assess the impact of GFFO project interventions by comparing the</w:t>
      </w:r>
      <w:r w:rsidR="001C33DD" w:rsidRPr="00BA1AF8">
        <w:rPr>
          <w:rFonts w:ascii="Fira Sans Condensed" w:hAnsi="Fira Sans Condensed" w:cs="Arial"/>
          <w:w w:val="105"/>
          <w:sz w:val="22"/>
          <w:szCs w:val="22"/>
        </w:rPr>
        <w:t xml:space="preserve"> mid-term</w:t>
      </w:r>
      <w:r w:rsidRPr="00BA1AF8">
        <w:rPr>
          <w:rFonts w:ascii="Fira Sans Condensed" w:hAnsi="Fira Sans Condensed" w:cs="Arial"/>
          <w:w w:val="105"/>
          <w:sz w:val="22"/>
          <w:szCs w:val="22"/>
        </w:rPr>
        <w:t xml:space="preserve"> and</w:t>
      </w:r>
      <w:r w:rsidR="00273BCE" w:rsidRPr="00BA1AF8">
        <w:rPr>
          <w:rFonts w:ascii="Fira Sans Condensed" w:hAnsi="Fira Sans Condensed" w:cs="Arial"/>
          <w:w w:val="105"/>
          <w:sz w:val="22"/>
          <w:szCs w:val="22"/>
        </w:rPr>
        <w:t xml:space="preserve"> </w:t>
      </w:r>
      <w:proofErr w:type="gramStart"/>
      <w:r w:rsidR="00273BCE" w:rsidRPr="00BA1AF8">
        <w:rPr>
          <w:rFonts w:ascii="Fira Sans Condensed" w:hAnsi="Fira Sans Condensed" w:cs="Arial"/>
          <w:w w:val="105"/>
          <w:sz w:val="22"/>
          <w:szCs w:val="22"/>
        </w:rPr>
        <w:t>endline</w:t>
      </w:r>
      <w:proofErr w:type="gramEnd"/>
      <w:r w:rsidR="008415DD" w:rsidRPr="00BA1AF8">
        <w:rPr>
          <w:rFonts w:ascii="Fira Sans Condensed" w:hAnsi="Fira Sans Condensed" w:cs="Arial"/>
          <w:w w:val="105"/>
          <w:sz w:val="22"/>
          <w:szCs w:val="22"/>
        </w:rPr>
        <w:t xml:space="preserve"> </w:t>
      </w:r>
      <w:r w:rsidRPr="00BA1AF8">
        <w:rPr>
          <w:rFonts w:ascii="Fira Sans Condensed" w:hAnsi="Fira Sans Condensed" w:cs="Arial"/>
          <w:w w:val="105"/>
          <w:sz w:val="22"/>
          <w:szCs w:val="22"/>
        </w:rPr>
        <w:t xml:space="preserve">conditions of </w:t>
      </w:r>
      <w:r w:rsidR="008415DD" w:rsidRPr="00BA1AF8">
        <w:rPr>
          <w:rFonts w:ascii="Fira Sans Condensed" w:hAnsi="Fira Sans Condensed" w:cs="Arial"/>
          <w:w w:val="105"/>
          <w:sz w:val="22"/>
          <w:szCs w:val="22"/>
        </w:rPr>
        <w:t>project participants</w:t>
      </w:r>
      <w:r w:rsidR="00D849CA" w:rsidRPr="00BA1AF8">
        <w:rPr>
          <w:rFonts w:ascii="Fira Sans Condensed" w:hAnsi="Fira Sans Condensed" w:cs="Arial"/>
          <w:w w:val="105"/>
          <w:sz w:val="22"/>
          <w:szCs w:val="22"/>
        </w:rPr>
        <w:t xml:space="preserve"> and impact groups</w:t>
      </w:r>
      <w:r w:rsidRPr="00BA1AF8">
        <w:rPr>
          <w:rFonts w:ascii="Fira Sans Condensed" w:hAnsi="Fira Sans Condensed" w:cs="Arial"/>
          <w:w w:val="105"/>
          <w:sz w:val="22"/>
          <w:szCs w:val="22"/>
        </w:rPr>
        <w:t xml:space="preserve"> in the project locations. </w:t>
      </w:r>
    </w:p>
    <w:p w14:paraId="551DA330" w14:textId="4C7C6ACD" w:rsidR="004823A8" w:rsidRPr="00BA1AF8" w:rsidRDefault="009F7A63" w:rsidP="00D226F2">
      <w:pPr>
        <w:pStyle w:val="BodyText"/>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The study will evaluate the relevance </w:t>
      </w:r>
      <w:r w:rsidR="003E0EC2" w:rsidRPr="00BA1AF8">
        <w:rPr>
          <w:rFonts w:ascii="Fira Sans Condensed" w:hAnsi="Fira Sans Condensed" w:cs="Arial"/>
          <w:w w:val="105"/>
          <w:sz w:val="22"/>
          <w:szCs w:val="22"/>
        </w:rPr>
        <w:t>of</w:t>
      </w:r>
      <w:r w:rsidRPr="00BA1AF8">
        <w:rPr>
          <w:rFonts w:ascii="Fira Sans Condensed" w:hAnsi="Fira Sans Condensed" w:cs="Arial"/>
          <w:w w:val="105"/>
          <w:sz w:val="22"/>
          <w:szCs w:val="22"/>
        </w:rPr>
        <w:t xml:space="preserve"> project outcomes, approaches, models, and strategies. </w:t>
      </w:r>
    </w:p>
    <w:p w14:paraId="0250380F" w14:textId="26016A1C" w:rsidR="00942968" w:rsidRPr="00BA1AF8" w:rsidRDefault="009F7A63" w:rsidP="00D226F2">
      <w:pPr>
        <w:pStyle w:val="BodyText"/>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It will also gather </w:t>
      </w:r>
      <w:r w:rsidR="00273BCE" w:rsidRPr="00BA1AF8">
        <w:rPr>
          <w:rFonts w:ascii="Fira Sans Condensed" w:hAnsi="Fira Sans Condensed" w:cs="Arial"/>
          <w:w w:val="105"/>
          <w:sz w:val="22"/>
          <w:szCs w:val="22"/>
        </w:rPr>
        <w:t>endline</w:t>
      </w:r>
      <w:r w:rsidR="008415DD" w:rsidRPr="00BA1AF8">
        <w:rPr>
          <w:rFonts w:ascii="Fira Sans Condensed" w:hAnsi="Fira Sans Condensed" w:cs="Arial"/>
          <w:w w:val="105"/>
          <w:sz w:val="22"/>
          <w:szCs w:val="22"/>
        </w:rPr>
        <w:t xml:space="preserve"> </w:t>
      </w:r>
      <w:r w:rsidRPr="00BA1AF8">
        <w:rPr>
          <w:rFonts w:ascii="Fira Sans Condensed" w:hAnsi="Fira Sans Condensed" w:cs="Arial"/>
          <w:w w:val="105"/>
          <w:sz w:val="22"/>
          <w:szCs w:val="22"/>
        </w:rPr>
        <w:t xml:space="preserve">project data against indicators in the final approved log frame </w:t>
      </w:r>
      <w:r w:rsidR="004F2F95" w:rsidRPr="00BA1AF8">
        <w:rPr>
          <w:rFonts w:ascii="Fira Sans Condensed" w:hAnsi="Fira Sans Condensed" w:cs="Arial"/>
          <w:w w:val="105"/>
          <w:sz w:val="22"/>
          <w:szCs w:val="22"/>
        </w:rPr>
        <w:t xml:space="preserve">for selected indicators and locations </w:t>
      </w:r>
      <w:r w:rsidRPr="00BA1AF8">
        <w:rPr>
          <w:rFonts w:ascii="Fira Sans Condensed" w:hAnsi="Fira Sans Condensed" w:cs="Arial"/>
          <w:w w:val="105"/>
          <w:sz w:val="22"/>
          <w:szCs w:val="22"/>
        </w:rPr>
        <w:t>to determine the extent to which planned targets at both outcome</w:t>
      </w:r>
      <w:r w:rsidR="00E702DB" w:rsidRPr="00BA1AF8">
        <w:rPr>
          <w:rFonts w:ascii="Fira Sans Condensed" w:hAnsi="Fira Sans Condensed" w:cs="Arial"/>
          <w:w w:val="105"/>
          <w:sz w:val="22"/>
          <w:szCs w:val="22"/>
        </w:rPr>
        <w:t>,</w:t>
      </w:r>
      <w:r w:rsidRPr="00BA1AF8">
        <w:rPr>
          <w:rFonts w:ascii="Fira Sans Condensed" w:hAnsi="Fira Sans Condensed" w:cs="Arial"/>
          <w:w w:val="105"/>
          <w:sz w:val="22"/>
          <w:szCs w:val="22"/>
        </w:rPr>
        <w:t xml:space="preserve"> output </w:t>
      </w:r>
      <w:r w:rsidR="00E702DB" w:rsidRPr="00BA1AF8">
        <w:rPr>
          <w:rFonts w:ascii="Fira Sans Condensed" w:hAnsi="Fira Sans Condensed" w:cs="Arial"/>
          <w:w w:val="105"/>
          <w:sz w:val="22"/>
          <w:szCs w:val="22"/>
        </w:rPr>
        <w:t xml:space="preserve">and impact </w:t>
      </w:r>
      <w:r w:rsidRPr="00BA1AF8">
        <w:rPr>
          <w:rFonts w:ascii="Fira Sans Condensed" w:hAnsi="Fira Sans Condensed" w:cs="Arial"/>
          <w:w w:val="105"/>
          <w:sz w:val="22"/>
          <w:szCs w:val="22"/>
        </w:rPr>
        <w:t xml:space="preserve">levels have been met. </w:t>
      </w:r>
    </w:p>
    <w:p w14:paraId="5673FE53" w14:textId="704D89F0" w:rsidR="00942968" w:rsidRPr="00BA1AF8" w:rsidRDefault="009F7A63" w:rsidP="00D226F2">
      <w:pPr>
        <w:pStyle w:val="BodyText"/>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This is crucial as it provides a comprehensive review of the project’s design, implementation modalities, and achieved targets, accounting for any uncompleted activities and deliverables. </w:t>
      </w:r>
    </w:p>
    <w:p w14:paraId="25AE2D19" w14:textId="77777777" w:rsidR="00483B05" w:rsidRPr="00BA1AF8" w:rsidRDefault="00483B05" w:rsidP="00D226F2">
      <w:pPr>
        <w:pStyle w:val="BodyText"/>
        <w:jc w:val="both"/>
        <w:rPr>
          <w:rFonts w:ascii="Fira Sans Condensed" w:hAnsi="Fira Sans Condensed" w:cs="Arial"/>
          <w:w w:val="105"/>
          <w:sz w:val="22"/>
          <w:szCs w:val="22"/>
        </w:rPr>
      </w:pPr>
    </w:p>
    <w:p w14:paraId="0E8E09EB" w14:textId="77777777" w:rsidR="0026105E" w:rsidRPr="00BA1AF8" w:rsidRDefault="0026105E" w:rsidP="009F7A63">
      <w:pPr>
        <w:ind w:right="799"/>
        <w:jc w:val="both"/>
        <w:rPr>
          <w:rFonts w:ascii="Fira Sans Condensed" w:hAnsi="Fira Sans Condensed" w:cs="Arial"/>
          <w:b/>
          <w:bCs/>
        </w:rPr>
      </w:pPr>
      <w:r w:rsidRPr="00BA1AF8">
        <w:rPr>
          <w:rFonts w:ascii="Fira Sans Condensed" w:hAnsi="Fira Sans Condensed" w:cs="Arial"/>
          <w:b/>
          <w:bCs/>
        </w:rPr>
        <w:t>Evaluation Criteria and Questions:</w:t>
      </w:r>
    </w:p>
    <w:p w14:paraId="7AC8D048" w14:textId="3CA484F9" w:rsidR="009F7A63" w:rsidRPr="00BA1AF8" w:rsidRDefault="009F7A63" w:rsidP="009F7A63">
      <w:pPr>
        <w:ind w:right="799"/>
        <w:jc w:val="both"/>
        <w:rPr>
          <w:rFonts w:ascii="Fira Sans Condensed" w:hAnsi="Fira Sans Condensed" w:cs="Arial"/>
        </w:rPr>
      </w:pPr>
      <w:r w:rsidRPr="00BA1AF8">
        <w:rPr>
          <w:rFonts w:ascii="Fira Sans Condensed" w:hAnsi="Fira Sans Condensed" w:cs="Arial"/>
        </w:rPr>
        <w:t>The study shall apply the DAC (Development Assistance Committee) project evaluation criteria</w:t>
      </w:r>
      <w:r w:rsidR="005F22C3" w:rsidRPr="00BA1AF8">
        <w:rPr>
          <w:rFonts w:ascii="Fira Sans Condensed" w:hAnsi="Fira Sans Condensed" w:cs="Arial"/>
        </w:rPr>
        <w:t xml:space="preserve"> for humanitarian assistance</w:t>
      </w:r>
      <w:r w:rsidRPr="00BA1AF8">
        <w:rPr>
          <w:rFonts w:ascii="Fira Sans Condensed" w:hAnsi="Fira Sans Condensed" w:cs="Arial"/>
        </w:rPr>
        <w:t xml:space="preserve">, established by the OECD to assess various aspects of a project's performance and impact. </w:t>
      </w:r>
    </w:p>
    <w:p w14:paraId="5E0D4789" w14:textId="77777777" w:rsidR="002373DB" w:rsidRPr="00BA1AF8" w:rsidRDefault="002373DB" w:rsidP="002373DB">
      <w:pPr>
        <w:pStyle w:val="ListParagraph"/>
        <w:rPr>
          <w:rFonts w:ascii="Fira Sans Condensed" w:hAnsi="Fira Sans Condensed" w:cs="Arial"/>
        </w:rPr>
      </w:pPr>
    </w:p>
    <w:p w14:paraId="6026E5F8" w14:textId="77777777" w:rsidR="00B86DF5" w:rsidRPr="00BA1AF8" w:rsidRDefault="00B86DF5" w:rsidP="002373DB">
      <w:pPr>
        <w:pStyle w:val="ListParagraph"/>
        <w:rPr>
          <w:rFonts w:ascii="Fira Sans Condensed" w:hAnsi="Fira Sans Condensed" w:cs="Arial"/>
        </w:rPr>
      </w:pPr>
    </w:p>
    <w:tbl>
      <w:tblPr>
        <w:tblW w:w="11482" w:type="dxa"/>
        <w:tblInd w:w="-572" w:type="dxa"/>
        <w:tblCellMar>
          <w:left w:w="70" w:type="dxa"/>
          <w:right w:w="70" w:type="dxa"/>
        </w:tblCellMar>
        <w:tblLook w:val="04A0" w:firstRow="1" w:lastRow="0" w:firstColumn="1" w:lastColumn="0" w:noHBand="0" w:noVBand="1"/>
      </w:tblPr>
      <w:tblGrid>
        <w:gridCol w:w="3840"/>
        <w:gridCol w:w="812"/>
        <w:gridCol w:w="1460"/>
        <w:gridCol w:w="1200"/>
        <w:gridCol w:w="1980"/>
        <w:gridCol w:w="1200"/>
        <w:gridCol w:w="999"/>
      </w:tblGrid>
      <w:tr w:rsidR="00F13E4B" w:rsidRPr="00BA1AF8" w14:paraId="0ED2A89F" w14:textId="77777777" w:rsidTr="00A62925">
        <w:trPr>
          <w:trHeight w:val="290"/>
        </w:trPr>
        <w:tc>
          <w:tcPr>
            <w:tcW w:w="3840" w:type="dxa"/>
            <w:tcBorders>
              <w:top w:val="single" w:sz="4" w:space="0" w:color="44B3E1"/>
              <w:left w:val="single" w:sz="4" w:space="0" w:color="44B3E1"/>
              <w:bottom w:val="single" w:sz="4" w:space="0" w:color="44B3E1"/>
              <w:right w:val="nil"/>
            </w:tcBorders>
            <w:shd w:val="clear" w:color="156082" w:fill="156082"/>
            <w:noWrap/>
            <w:vAlign w:val="bottom"/>
            <w:hideMark/>
          </w:tcPr>
          <w:p w14:paraId="4D658507" w14:textId="77777777" w:rsidR="00F13E4B" w:rsidRPr="00BA1AF8" w:rsidRDefault="00F13E4B" w:rsidP="00F13E4B">
            <w:pPr>
              <w:widowControl/>
              <w:autoSpaceDE/>
              <w:autoSpaceDN/>
              <w:rPr>
                <w:rFonts w:ascii="Fira Sans Condensed" w:eastAsia="Times New Roman" w:hAnsi="Fira Sans Condensed" w:cs="Times New Roman"/>
                <w:b/>
                <w:bCs/>
                <w:color w:val="FFFFFF"/>
                <w:sz w:val="18"/>
                <w:szCs w:val="18"/>
                <w:lang w:val="de-DE" w:eastAsia="de-DE"/>
              </w:rPr>
            </w:pPr>
            <w:r w:rsidRPr="00BA1AF8">
              <w:rPr>
                <w:rFonts w:ascii="Fira Sans Condensed" w:eastAsia="Times New Roman" w:hAnsi="Fira Sans Condensed" w:cs="Times New Roman"/>
                <w:b/>
                <w:bCs/>
                <w:color w:val="FFFFFF"/>
                <w:sz w:val="18"/>
                <w:szCs w:val="18"/>
                <w:lang w:val="de-DE" w:eastAsia="de-DE"/>
              </w:rPr>
              <w:t>Indicator / result</w:t>
            </w:r>
          </w:p>
        </w:tc>
        <w:tc>
          <w:tcPr>
            <w:tcW w:w="812" w:type="dxa"/>
            <w:tcBorders>
              <w:top w:val="single" w:sz="4" w:space="0" w:color="44B3E1"/>
              <w:left w:val="nil"/>
              <w:bottom w:val="single" w:sz="4" w:space="0" w:color="44B3E1"/>
              <w:right w:val="nil"/>
            </w:tcBorders>
            <w:shd w:val="clear" w:color="156082" w:fill="156082"/>
            <w:noWrap/>
            <w:vAlign w:val="bottom"/>
            <w:hideMark/>
          </w:tcPr>
          <w:p w14:paraId="4AAD30A3" w14:textId="77777777" w:rsidR="00F13E4B" w:rsidRPr="00BA1AF8" w:rsidRDefault="00F13E4B" w:rsidP="00F13E4B">
            <w:pPr>
              <w:widowControl/>
              <w:autoSpaceDE/>
              <w:autoSpaceDN/>
              <w:rPr>
                <w:rFonts w:ascii="Fira Sans Condensed" w:eastAsia="Times New Roman" w:hAnsi="Fira Sans Condensed" w:cs="Times New Roman"/>
                <w:b/>
                <w:bCs/>
                <w:color w:val="FFFFFF"/>
                <w:sz w:val="18"/>
                <w:szCs w:val="18"/>
                <w:lang w:val="de-DE" w:eastAsia="de-DE"/>
              </w:rPr>
            </w:pPr>
            <w:r w:rsidRPr="00BA1AF8">
              <w:rPr>
                <w:rFonts w:ascii="Fira Sans Condensed" w:eastAsia="Times New Roman" w:hAnsi="Fira Sans Condensed" w:cs="Times New Roman"/>
                <w:b/>
                <w:bCs/>
                <w:color w:val="FFFFFF"/>
                <w:sz w:val="18"/>
                <w:szCs w:val="18"/>
                <w:lang w:val="de-DE" w:eastAsia="de-DE"/>
              </w:rPr>
              <w:t>Level</w:t>
            </w:r>
          </w:p>
        </w:tc>
        <w:tc>
          <w:tcPr>
            <w:tcW w:w="1460" w:type="dxa"/>
            <w:tcBorders>
              <w:top w:val="single" w:sz="4" w:space="0" w:color="44B3E1"/>
              <w:left w:val="single" w:sz="8" w:space="0" w:color="auto"/>
              <w:bottom w:val="single" w:sz="4" w:space="0" w:color="44B3E1"/>
              <w:right w:val="nil"/>
            </w:tcBorders>
            <w:shd w:val="clear" w:color="156082" w:fill="156082"/>
            <w:noWrap/>
            <w:vAlign w:val="bottom"/>
            <w:hideMark/>
          </w:tcPr>
          <w:p w14:paraId="712FC7E9" w14:textId="77777777" w:rsidR="00F13E4B" w:rsidRPr="00BA1AF8" w:rsidRDefault="00F13E4B" w:rsidP="00F13E4B">
            <w:pPr>
              <w:widowControl/>
              <w:autoSpaceDE/>
              <w:autoSpaceDN/>
              <w:rPr>
                <w:rFonts w:ascii="Fira Sans Condensed" w:eastAsia="Times New Roman" w:hAnsi="Fira Sans Condensed" w:cs="Times New Roman"/>
                <w:b/>
                <w:bCs/>
                <w:color w:val="FFFFFF"/>
                <w:sz w:val="18"/>
                <w:szCs w:val="18"/>
                <w:lang w:val="de-DE" w:eastAsia="de-DE"/>
              </w:rPr>
            </w:pPr>
            <w:r w:rsidRPr="00BA1AF8">
              <w:rPr>
                <w:rFonts w:ascii="Fira Sans Condensed" w:eastAsia="Times New Roman" w:hAnsi="Fira Sans Condensed" w:cs="Times New Roman"/>
                <w:b/>
                <w:bCs/>
                <w:color w:val="FFFFFF"/>
                <w:sz w:val="18"/>
                <w:szCs w:val="18"/>
                <w:lang w:val="de-DE" w:eastAsia="de-DE"/>
              </w:rPr>
              <w:t>final task</w:t>
            </w:r>
          </w:p>
        </w:tc>
        <w:tc>
          <w:tcPr>
            <w:tcW w:w="1200" w:type="dxa"/>
            <w:tcBorders>
              <w:top w:val="single" w:sz="4" w:space="0" w:color="44B3E1"/>
              <w:left w:val="nil"/>
              <w:bottom w:val="single" w:sz="4" w:space="0" w:color="44B3E1"/>
              <w:right w:val="nil"/>
            </w:tcBorders>
            <w:shd w:val="clear" w:color="156082" w:fill="156082"/>
            <w:noWrap/>
            <w:vAlign w:val="bottom"/>
            <w:hideMark/>
          </w:tcPr>
          <w:p w14:paraId="511528A9" w14:textId="77777777" w:rsidR="00F13E4B" w:rsidRPr="00BA1AF8" w:rsidRDefault="00F13E4B" w:rsidP="00F13E4B">
            <w:pPr>
              <w:widowControl/>
              <w:autoSpaceDE/>
              <w:autoSpaceDN/>
              <w:rPr>
                <w:rFonts w:ascii="Fira Sans Condensed" w:eastAsia="Times New Roman" w:hAnsi="Fira Sans Condensed" w:cs="Times New Roman"/>
                <w:b/>
                <w:bCs/>
                <w:color w:val="FFFFFF"/>
                <w:sz w:val="18"/>
                <w:szCs w:val="18"/>
                <w:lang w:val="de-DE" w:eastAsia="de-DE"/>
              </w:rPr>
            </w:pPr>
            <w:r w:rsidRPr="00BA1AF8">
              <w:rPr>
                <w:rFonts w:ascii="Fira Sans Condensed" w:eastAsia="Times New Roman" w:hAnsi="Fira Sans Condensed" w:cs="Times New Roman"/>
                <w:b/>
                <w:bCs/>
                <w:color w:val="FFFFFF"/>
                <w:sz w:val="18"/>
                <w:szCs w:val="18"/>
                <w:lang w:val="de-DE" w:eastAsia="de-DE"/>
              </w:rPr>
              <w:t>DACcriteria</w:t>
            </w:r>
          </w:p>
        </w:tc>
        <w:tc>
          <w:tcPr>
            <w:tcW w:w="1980" w:type="dxa"/>
            <w:tcBorders>
              <w:top w:val="single" w:sz="4" w:space="0" w:color="44B3E1"/>
              <w:left w:val="nil"/>
              <w:bottom w:val="single" w:sz="4" w:space="0" w:color="44B3E1"/>
              <w:right w:val="nil"/>
            </w:tcBorders>
            <w:shd w:val="clear" w:color="156082" w:fill="156082"/>
            <w:noWrap/>
            <w:vAlign w:val="bottom"/>
            <w:hideMark/>
          </w:tcPr>
          <w:p w14:paraId="33C5AE57" w14:textId="77777777" w:rsidR="00F13E4B" w:rsidRPr="00BA1AF8" w:rsidRDefault="00F13E4B" w:rsidP="00F13E4B">
            <w:pPr>
              <w:widowControl/>
              <w:autoSpaceDE/>
              <w:autoSpaceDN/>
              <w:rPr>
                <w:rFonts w:ascii="Fira Sans Condensed" w:eastAsia="Times New Roman" w:hAnsi="Fira Sans Condensed" w:cs="Times New Roman"/>
                <w:b/>
                <w:bCs/>
                <w:color w:val="FFFFFF"/>
                <w:sz w:val="18"/>
                <w:szCs w:val="18"/>
                <w:lang w:val="de-DE" w:eastAsia="de-DE"/>
              </w:rPr>
            </w:pPr>
            <w:r w:rsidRPr="00BA1AF8">
              <w:rPr>
                <w:rFonts w:ascii="Fira Sans Condensed" w:eastAsia="Times New Roman" w:hAnsi="Fira Sans Condensed" w:cs="Times New Roman"/>
                <w:b/>
                <w:bCs/>
                <w:color w:val="FFFFFF"/>
                <w:sz w:val="18"/>
                <w:szCs w:val="18"/>
                <w:lang w:val="de-DE" w:eastAsia="de-DE"/>
              </w:rPr>
              <w:t>Key question</w:t>
            </w:r>
          </w:p>
        </w:tc>
        <w:tc>
          <w:tcPr>
            <w:tcW w:w="1200" w:type="dxa"/>
            <w:tcBorders>
              <w:top w:val="single" w:sz="4" w:space="0" w:color="44B3E1"/>
              <w:left w:val="nil"/>
              <w:bottom w:val="single" w:sz="4" w:space="0" w:color="44B3E1"/>
              <w:right w:val="nil"/>
            </w:tcBorders>
            <w:shd w:val="clear" w:color="156082" w:fill="156082"/>
            <w:noWrap/>
            <w:vAlign w:val="bottom"/>
            <w:hideMark/>
          </w:tcPr>
          <w:p w14:paraId="41BE1C5E" w14:textId="77777777" w:rsidR="00F13E4B" w:rsidRPr="00BA1AF8" w:rsidRDefault="00F13E4B" w:rsidP="00F13E4B">
            <w:pPr>
              <w:widowControl/>
              <w:autoSpaceDE/>
              <w:autoSpaceDN/>
              <w:rPr>
                <w:rFonts w:ascii="Fira Sans Condensed" w:eastAsia="Times New Roman" w:hAnsi="Fira Sans Condensed" w:cs="Times New Roman"/>
                <w:b/>
                <w:bCs/>
                <w:color w:val="FFFFFF"/>
                <w:sz w:val="18"/>
                <w:szCs w:val="18"/>
                <w:lang w:val="de-DE" w:eastAsia="de-DE"/>
              </w:rPr>
            </w:pPr>
            <w:r w:rsidRPr="00BA1AF8">
              <w:rPr>
                <w:rFonts w:ascii="Fira Sans Condensed" w:eastAsia="Times New Roman" w:hAnsi="Fira Sans Condensed" w:cs="Times New Roman"/>
                <w:b/>
                <w:bCs/>
                <w:color w:val="FFFFFF"/>
                <w:sz w:val="18"/>
                <w:szCs w:val="18"/>
                <w:lang w:val="de-DE" w:eastAsia="de-DE"/>
              </w:rPr>
              <w:t>Methodology</w:t>
            </w:r>
          </w:p>
        </w:tc>
        <w:tc>
          <w:tcPr>
            <w:tcW w:w="990" w:type="dxa"/>
            <w:tcBorders>
              <w:top w:val="single" w:sz="4" w:space="0" w:color="44B3E1"/>
              <w:left w:val="nil"/>
              <w:bottom w:val="single" w:sz="4" w:space="0" w:color="44B3E1"/>
              <w:right w:val="single" w:sz="4" w:space="0" w:color="44B3E1"/>
            </w:tcBorders>
            <w:shd w:val="clear" w:color="156082" w:fill="156082"/>
            <w:noWrap/>
            <w:vAlign w:val="bottom"/>
            <w:hideMark/>
          </w:tcPr>
          <w:p w14:paraId="3553170B" w14:textId="77777777" w:rsidR="00F13E4B" w:rsidRPr="00BA1AF8" w:rsidRDefault="00F13E4B" w:rsidP="00F13E4B">
            <w:pPr>
              <w:widowControl/>
              <w:autoSpaceDE/>
              <w:autoSpaceDN/>
              <w:rPr>
                <w:rFonts w:ascii="Fira Sans Condensed" w:eastAsia="Times New Roman" w:hAnsi="Fira Sans Condensed" w:cs="Times New Roman"/>
                <w:b/>
                <w:bCs/>
                <w:color w:val="FFFFFF"/>
                <w:sz w:val="18"/>
                <w:szCs w:val="18"/>
                <w:lang w:val="de-DE" w:eastAsia="de-DE"/>
              </w:rPr>
            </w:pPr>
            <w:r w:rsidRPr="00BA1AF8">
              <w:rPr>
                <w:rFonts w:ascii="Fira Sans Condensed" w:eastAsia="Times New Roman" w:hAnsi="Fira Sans Condensed" w:cs="Times New Roman"/>
                <w:b/>
                <w:bCs/>
                <w:color w:val="FFFFFF"/>
                <w:sz w:val="18"/>
                <w:szCs w:val="18"/>
                <w:lang w:val="de-DE" w:eastAsia="de-DE"/>
              </w:rPr>
              <w:t>Location</w:t>
            </w:r>
          </w:p>
        </w:tc>
      </w:tr>
      <w:tr w:rsidR="00F13E4B" w:rsidRPr="00BA1AF8" w14:paraId="5CC0342F" w14:textId="77777777" w:rsidTr="00A62925">
        <w:trPr>
          <w:trHeight w:val="1680"/>
        </w:trPr>
        <w:tc>
          <w:tcPr>
            <w:tcW w:w="3840" w:type="dxa"/>
            <w:vMerge w:val="restart"/>
            <w:tcBorders>
              <w:top w:val="single" w:sz="4" w:space="0" w:color="auto"/>
              <w:left w:val="nil"/>
              <w:bottom w:val="single" w:sz="4" w:space="0" w:color="000000"/>
              <w:right w:val="single" w:sz="4" w:space="0" w:color="auto"/>
            </w:tcBorders>
            <w:shd w:val="clear" w:color="C0E6F5" w:fill="C0E6F5"/>
            <w:hideMark/>
          </w:tcPr>
          <w:p w14:paraId="745B02BB"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r w:rsidRPr="00BA1AF8">
              <w:rPr>
                <w:rFonts w:ascii="Fira Sans Condensed" w:eastAsia="Times New Roman" w:hAnsi="Fira Sans Condensed" w:cs="Times New Roman"/>
                <w:sz w:val="18"/>
                <w:szCs w:val="18"/>
                <w:lang w:eastAsia="de-DE"/>
              </w:rPr>
              <w:t>Refugees and host community members in the DRC, South Sudan, and Uganda are empowered to access basic health services, including sexual and reproductive health and gender-based violence (protection).</w:t>
            </w:r>
          </w:p>
        </w:tc>
        <w:tc>
          <w:tcPr>
            <w:tcW w:w="812" w:type="dxa"/>
            <w:vMerge w:val="restart"/>
            <w:tcBorders>
              <w:top w:val="single" w:sz="4" w:space="0" w:color="auto"/>
              <w:left w:val="single" w:sz="4" w:space="0" w:color="auto"/>
              <w:bottom w:val="single" w:sz="4" w:space="0" w:color="000000"/>
              <w:right w:val="single" w:sz="4" w:space="0" w:color="auto"/>
            </w:tcBorders>
            <w:shd w:val="clear" w:color="C0E6F5" w:fill="C0E6F5"/>
            <w:noWrap/>
            <w:vAlign w:val="center"/>
            <w:hideMark/>
          </w:tcPr>
          <w:p w14:paraId="6284C228"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Impact</w:t>
            </w:r>
          </w:p>
        </w:tc>
        <w:tc>
          <w:tcPr>
            <w:tcW w:w="1460" w:type="dxa"/>
            <w:vMerge w:val="restart"/>
            <w:tcBorders>
              <w:top w:val="single" w:sz="4" w:space="0" w:color="auto"/>
              <w:left w:val="single" w:sz="4" w:space="0" w:color="auto"/>
              <w:bottom w:val="single" w:sz="4" w:space="0" w:color="000000"/>
              <w:right w:val="single" w:sz="4" w:space="0" w:color="auto"/>
            </w:tcBorders>
            <w:shd w:val="clear" w:color="C0E6F5" w:fill="C0E6F5"/>
            <w:vAlign w:val="center"/>
            <w:hideMark/>
          </w:tcPr>
          <w:p w14:paraId="1A196D0C"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high level qualit. analysis</w:t>
            </w:r>
          </w:p>
        </w:tc>
        <w:tc>
          <w:tcPr>
            <w:tcW w:w="1200" w:type="dxa"/>
            <w:tcBorders>
              <w:top w:val="single" w:sz="4" w:space="0" w:color="auto"/>
              <w:left w:val="nil"/>
              <w:bottom w:val="single" w:sz="4" w:space="0" w:color="auto"/>
              <w:right w:val="single" w:sz="4" w:space="0" w:color="auto"/>
            </w:tcBorders>
            <w:shd w:val="clear" w:color="C0E6F5" w:fill="C0E6F5"/>
            <w:hideMark/>
          </w:tcPr>
          <w:p w14:paraId="5C792A24"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Effectiveness</w:t>
            </w:r>
          </w:p>
        </w:tc>
        <w:tc>
          <w:tcPr>
            <w:tcW w:w="1980" w:type="dxa"/>
            <w:tcBorders>
              <w:top w:val="nil"/>
              <w:left w:val="nil"/>
              <w:bottom w:val="single" w:sz="4" w:space="0" w:color="44B3E1"/>
              <w:right w:val="nil"/>
            </w:tcBorders>
            <w:shd w:val="clear" w:color="C0E6F5" w:fill="C0E6F5"/>
            <w:hideMark/>
          </w:tcPr>
          <w:p w14:paraId="2F529D8B"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To what extent were women and girls empowered to access essential sexual and reproductive health (SRH) and protection services?</w:t>
            </w:r>
          </w:p>
        </w:tc>
        <w:tc>
          <w:tcPr>
            <w:tcW w:w="1200" w:type="dxa"/>
            <w:tcBorders>
              <w:top w:val="single" w:sz="4" w:space="0" w:color="auto"/>
              <w:left w:val="single" w:sz="4" w:space="0" w:color="auto"/>
              <w:bottom w:val="single" w:sz="4" w:space="0" w:color="auto"/>
              <w:right w:val="single" w:sz="4" w:space="0" w:color="auto"/>
            </w:tcBorders>
            <w:shd w:val="clear" w:color="C0E6F5" w:fill="C0E6F5"/>
            <w:hideMark/>
          </w:tcPr>
          <w:p w14:paraId="0F7297A5"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doc &amp; data review</w:t>
            </w:r>
          </w:p>
        </w:tc>
        <w:tc>
          <w:tcPr>
            <w:tcW w:w="990" w:type="dxa"/>
            <w:tcBorders>
              <w:top w:val="single" w:sz="4" w:space="0" w:color="auto"/>
              <w:left w:val="nil"/>
              <w:bottom w:val="single" w:sz="4" w:space="0" w:color="auto"/>
              <w:right w:val="single" w:sz="4" w:space="0" w:color="auto"/>
            </w:tcBorders>
            <w:shd w:val="clear" w:color="C0E6F5" w:fill="C0E6F5"/>
            <w:hideMark/>
          </w:tcPr>
          <w:p w14:paraId="3A30469F"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DRC,UGA, SSD</w:t>
            </w:r>
          </w:p>
        </w:tc>
      </w:tr>
      <w:tr w:rsidR="00F13E4B" w:rsidRPr="00BA1AF8" w14:paraId="25EF0D84" w14:textId="77777777" w:rsidTr="00A62925">
        <w:trPr>
          <w:trHeight w:val="960"/>
        </w:trPr>
        <w:tc>
          <w:tcPr>
            <w:tcW w:w="3840" w:type="dxa"/>
            <w:vMerge/>
            <w:tcBorders>
              <w:top w:val="single" w:sz="4" w:space="0" w:color="auto"/>
              <w:left w:val="nil"/>
              <w:bottom w:val="single" w:sz="4" w:space="0" w:color="000000"/>
              <w:right w:val="single" w:sz="4" w:space="0" w:color="auto"/>
            </w:tcBorders>
            <w:vAlign w:val="center"/>
            <w:hideMark/>
          </w:tcPr>
          <w:p w14:paraId="736F7A82" w14:textId="77777777" w:rsidR="00F13E4B" w:rsidRPr="00BA1AF8" w:rsidRDefault="00F13E4B" w:rsidP="00F13E4B">
            <w:pPr>
              <w:widowControl/>
              <w:autoSpaceDE/>
              <w:autoSpaceDN/>
              <w:rPr>
                <w:rFonts w:ascii="Fira Sans Condensed" w:eastAsia="Times New Roman" w:hAnsi="Fira Sans Condensed" w:cs="Times New Roman"/>
                <w:sz w:val="18"/>
                <w:szCs w:val="18"/>
                <w:lang w:val="de-DE" w:eastAsia="de-DE"/>
              </w:rPr>
            </w:pPr>
          </w:p>
        </w:tc>
        <w:tc>
          <w:tcPr>
            <w:tcW w:w="812" w:type="dxa"/>
            <w:vMerge/>
            <w:tcBorders>
              <w:top w:val="single" w:sz="4" w:space="0" w:color="auto"/>
              <w:left w:val="single" w:sz="4" w:space="0" w:color="auto"/>
              <w:bottom w:val="single" w:sz="4" w:space="0" w:color="000000"/>
              <w:right w:val="single" w:sz="4" w:space="0" w:color="auto"/>
            </w:tcBorders>
            <w:vAlign w:val="center"/>
            <w:hideMark/>
          </w:tcPr>
          <w:p w14:paraId="16BBB8D4"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3AAE4A33"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200" w:type="dxa"/>
            <w:tcBorders>
              <w:top w:val="nil"/>
              <w:left w:val="nil"/>
              <w:bottom w:val="single" w:sz="4" w:space="0" w:color="auto"/>
              <w:right w:val="single" w:sz="4" w:space="0" w:color="auto"/>
            </w:tcBorders>
            <w:shd w:val="clear" w:color="000000" w:fill="C0E6F5"/>
            <w:hideMark/>
          </w:tcPr>
          <w:p w14:paraId="4B614E4F"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Relevance</w:t>
            </w:r>
          </w:p>
        </w:tc>
        <w:tc>
          <w:tcPr>
            <w:tcW w:w="1980" w:type="dxa"/>
            <w:tcBorders>
              <w:top w:val="single" w:sz="4" w:space="0" w:color="auto"/>
              <w:left w:val="nil"/>
              <w:bottom w:val="single" w:sz="4" w:space="0" w:color="auto"/>
              <w:right w:val="single" w:sz="4" w:space="0" w:color="auto"/>
            </w:tcBorders>
            <w:shd w:val="clear" w:color="000000" w:fill="C0E6F5"/>
            <w:hideMark/>
          </w:tcPr>
          <w:p w14:paraId="6F0606FC"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 xml:space="preserve">To what extent did the program address needs </w:t>
            </w:r>
            <w:proofErr w:type="gramStart"/>
            <w:r w:rsidRPr="00BA1AF8">
              <w:rPr>
                <w:rFonts w:ascii="Fira Sans Condensed" w:eastAsia="Times New Roman" w:hAnsi="Fira Sans Condensed" w:cs="Times New Roman"/>
                <w:color w:val="000000"/>
                <w:sz w:val="18"/>
                <w:szCs w:val="18"/>
                <w:lang w:eastAsia="de-DE"/>
              </w:rPr>
              <w:t>identified</w:t>
            </w:r>
            <w:proofErr w:type="gramEnd"/>
            <w:r w:rsidRPr="00BA1AF8">
              <w:rPr>
                <w:rFonts w:ascii="Fira Sans Condensed" w:eastAsia="Times New Roman" w:hAnsi="Fira Sans Condensed" w:cs="Times New Roman"/>
                <w:color w:val="000000"/>
                <w:sz w:val="18"/>
                <w:szCs w:val="18"/>
                <w:lang w:eastAsia="de-DE"/>
              </w:rPr>
              <w:t xml:space="preserve"> prior to / during the project?</w:t>
            </w:r>
          </w:p>
        </w:tc>
        <w:tc>
          <w:tcPr>
            <w:tcW w:w="1200" w:type="dxa"/>
            <w:tcBorders>
              <w:top w:val="nil"/>
              <w:left w:val="nil"/>
              <w:bottom w:val="single" w:sz="4" w:space="0" w:color="auto"/>
              <w:right w:val="single" w:sz="4" w:space="0" w:color="auto"/>
            </w:tcBorders>
            <w:shd w:val="clear" w:color="000000" w:fill="C0E6F5"/>
            <w:hideMark/>
          </w:tcPr>
          <w:p w14:paraId="5546ED07"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KIIs,FGDs</w:t>
            </w:r>
          </w:p>
        </w:tc>
        <w:tc>
          <w:tcPr>
            <w:tcW w:w="990" w:type="dxa"/>
            <w:tcBorders>
              <w:top w:val="nil"/>
              <w:left w:val="nil"/>
              <w:bottom w:val="single" w:sz="4" w:space="0" w:color="auto"/>
              <w:right w:val="single" w:sz="4" w:space="0" w:color="auto"/>
            </w:tcBorders>
            <w:shd w:val="clear" w:color="000000" w:fill="C0E6F5"/>
            <w:hideMark/>
          </w:tcPr>
          <w:p w14:paraId="1D000C92"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DRC,UGA, SSD</w:t>
            </w:r>
          </w:p>
        </w:tc>
      </w:tr>
      <w:tr w:rsidR="00F13E4B" w:rsidRPr="00BA1AF8" w14:paraId="1932E3DD" w14:textId="77777777" w:rsidTr="00A62925">
        <w:trPr>
          <w:trHeight w:val="1440"/>
        </w:trPr>
        <w:tc>
          <w:tcPr>
            <w:tcW w:w="3840" w:type="dxa"/>
            <w:vMerge w:val="restart"/>
            <w:tcBorders>
              <w:top w:val="nil"/>
              <w:left w:val="single" w:sz="4" w:space="0" w:color="auto"/>
              <w:bottom w:val="single" w:sz="4" w:space="0" w:color="000000"/>
              <w:right w:val="single" w:sz="4" w:space="0" w:color="auto"/>
            </w:tcBorders>
            <w:shd w:val="clear" w:color="C0E6F5" w:fill="DAE9F8"/>
            <w:hideMark/>
          </w:tcPr>
          <w:p w14:paraId="5EE63793"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r w:rsidRPr="00BA1AF8">
              <w:rPr>
                <w:rFonts w:ascii="Fira Sans Condensed" w:eastAsia="Times New Roman" w:hAnsi="Fira Sans Condensed" w:cs="Times New Roman"/>
                <w:sz w:val="18"/>
                <w:szCs w:val="18"/>
                <w:lang w:eastAsia="de-DE"/>
              </w:rPr>
              <w:lastRenderedPageBreak/>
              <w:t xml:space="preserve">Increased and equitable use of SRHR and gender-responsive assistance by individuals most affected by forced displacement, especially women and girls, in the DRC, South Sudan, and Uganda to realize their   sexual and reproductive health rights and are free from gender-based violence. </w:t>
            </w:r>
          </w:p>
        </w:tc>
        <w:tc>
          <w:tcPr>
            <w:tcW w:w="812" w:type="dxa"/>
            <w:vMerge w:val="restart"/>
            <w:tcBorders>
              <w:top w:val="nil"/>
              <w:left w:val="single" w:sz="4" w:space="0" w:color="auto"/>
              <w:bottom w:val="single" w:sz="4" w:space="0" w:color="000000"/>
              <w:right w:val="single" w:sz="4" w:space="0" w:color="auto"/>
            </w:tcBorders>
            <w:shd w:val="clear" w:color="C0E6F5" w:fill="DAE9F8"/>
            <w:noWrap/>
            <w:vAlign w:val="center"/>
            <w:hideMark/>
          </w:tcPr>
          <w:p w14:paraId="40EEEC34"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Outcome</w:t>
            </w:r>
          </w:p>
        </w:tc>
        <w:tc>
          <w:tcPr>
            <w:tcW w:w="1460" w:type="dxa"/>
            <w:vMerge w:val="restart"/>
            <w:tcBorders>
              <w:top w:val="nil"/>
              <w:left w:val="single" w:sz="4" w:space="0" w:color="auto"/>
              <w:bottom w:val="single" w:sz="4" w:space="0" w:color="000000"/>
              <w:right w:val="single" w:sz="4" w:space="0" w:color="auto"/>
            </w:tcBorders>
            <w:shd w:val="clear" w:color="C0E6F5" w:fill="DAE9F8"/>
            <w:vAlign w:val="center"/>
            <w:hideMark/>
          </w:tcPr>
          <w:p w14:paraId="28E84CA7"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high level qualit. analysis</w:t>
            </w:r>
          </w:p>
        </w:tc>
        <w:tc>
          <w:tcPr>
            <w:tcW w:w="1200" w:type="dxa"/>
            <w:tcBorders>
              <w:top w:val="nil"/>
              <w:left w:val="nil"/>
              <w:bottom w:val="single" w:sz="4" w:space="0" w:color="auto"/>
              <w:right w:val="single" w:sz="4" w:space="0" w:color="auto"/>
            </w:tcBorders>
            <w:shd w:val="clear" w:color="C0E6F5" w:fill="DAE9F8"/>
            <w:hideMark/>
          </w:tcPr>
          <w:p w14:paraId="72D15A43"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Effectiveness</w:t>
            </w:r>
          </w:p>
        </w:tc>
        <w:tc>
          <w:tcPr>
            <w:tcW w:w="1980" w:type="dxa"/>
            <w:tcBorders>
              <w:top w:val="nil"/>
              <w:left w:val="nil"/>
              <w:bottom w:val="single" w:sz="4" w:space="0" w:color="auto"/>
              <w:right w:val="single" w:sz="4" w:space="0" w:color="auto"/>
            </w:tcBorders>
            <w:shd w:val="clear" w:color="C0E6F5" w:fill="DAE9F8"/>
            <w:hideMark/>
          </w:tcPr>
          <w:p w14:paraId="6480B400"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To what extent is the program achieving the intended outcomes, in the short, medium and long term?</w:t>
            </w:r>
          </w:p>
        </w:tc>
        <w:tc>
          <w:tcPr>
            <w:tcW w:w="1200" w:type="dxa"/>
            <w:tcBorders>
              <w:top w:val="nil"/>
              <w:left w:val="nil"/>
              <w:bottom w:val="single" w:sz="4" w:space="0" w:color="auto"/>
              <w:right w:val="single" w:sz="4" w:space="0" w:color="auto"/>
            </w:tcBorders>
            <w:shd w:val="clear" w:color="C0E6F5" w:fill="DAE9F8"/>
            <w:hideMark/>
          </w:tcPr>
          <w:p w14:paraId="388640FD"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doc &amp; data review</w:t>
            </w:r>
          </w:p>
        </w:tc>
        <w:tc>
          <w:tcPr>
            <w:tcW w:w="990" w:type="dxa"/>
            <w:tcBorders>
              <w:top w:val="nil"/>
              <w:left w:val="nil"/>
              <w:bottom w:val="single" w:sz="4" w:space="0" w:color="auto"/>
              <w:right w:val="single" w:sz="4" w:space="0" w:color="auto"/>
            </w:tcBorders>
            <w:shd w:val="clear" w:color="C0E6F5" w:fill="DAE9F8"/>
            <w:hideMark/>
          </w:tcPr>
          <w:p w14:paraId="1177ED59"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DRC,UGA, SSD</w:t>
            </w:r>
          </w:p>
        </w:tc>
      </w:tr>
      <w:tr w:rsidR="00F13E4B" w:rsidRPr="00BA1AF8" w14:paraId="4F7A5747" w14:textId="77777777" w:rsidTr="00A62925">
        <w:trPr>
          <w:trHeight w:val="960"/>
        </w:trPr>
        <w:tc>
          <w:tcPr>
            <w:tcW w:w="3840" w:type="dxa"/>
            <w:vMerge/>
            <w:tcBorders>
              <w:top w:val="nil"/>
              <w:left w:val="single" w:sz="4" w:space="0" w:color="auto"/>
              <w:bottom w:val="single" w:sz="4" w:space="0" w:color="000000"/>
              <w:right w:val="single" w:sz="4" w:space="0" w:color="auto"/>
            </w:tcBorders>
            <w:vAlign w:val="center"/>
            <w:hideMark/>
          </w:tcPr>
          <w:p w14:paraId="67D69150" w14:textId="77777777" w:rsidR="00F13E4B" w:rsidRPr="00BA1AF8" w:rsidRDefault="00F13E4B" w:rsidP="00F13E4B">
            <w:pPr>
              <w:widowControl/>
              <w:autoSpaceDE/>
              <w:autoSpaceDN/>
              <w:rPr>
                <w:rFonts w:ascii="Fira Sans Condensed" w:eastAsia="Times New Roman" w:hAnsi="Fira Sans Condensed" w:cs="Times New Roman"/>
                <w:sz w:val="18"/>
                <w:szCs w:val="18"/>
                <w:lang w:val="de-DE" w:eastAsia="de-DE"/>
              </w:rPr>
            </w:pPr>
          </w:p>
        </w:tc>
        <w:tc>
          <w:tcPr>
            <w:tcW w:w="812" w:type="dxa"/>
            <w:vMerge/>
            <w:tcBorders>
              <w:top w:val="nil"/>
              <w:left w:val="single" w:sz="4" w:space="0" w:color="auto"/>
              <w:bottom w:val="single" w:sz="4" w:space="0" w:color="000000"/>
              <w:right w:val="single" w:sz="4" w:space="0" w:color="auto"/>
            </w:tcBorders>
            <w:vAlign w:val="center"/>
            <w:hideMark/>
          </w:tcPr>
          <w:p w14:paraId="2D91A1B9"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460" w:type="dxa"/>
            <w:vMerge/>
            <w:tcBorders>
              <w:top w:val="nil"/>
              <w:left w:val="single" w:sz="4" w:space="0" w:color="auto"/>
              <w:bottom w:val="single" w:sz="4" w:space="0" w:color="000000"/>
              <w:right w:val="single" w:sz="4" w:space="0" w:color="auto"/>
            </w:tcBorders>
            <w:vAlign w:val="center"/>
            <w:hideMark/>
          </w:tcPr>
          <w:p w14:paraId="46F6131E"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200" w:type="dxa"/>
            <w:tcBorders>
              <w:top w:val="nil"/>
              <w:left w:val="nil"/>
              <w:bottom w:val="single" w:sz="4" w:space="0" w:color="auto"/>
              <w:right w:val="single" w:sz="4" w:space="0" w:color="auto"/>
            </w:tcBorders>
            <w:shd w:val="clear" w:color="000000" w:fill="DAE9F8"/>
            <w:hideMark/>
          </w:tcPr>
          <w:p w14:paraId="694848BA"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Relevance</w:t>
            </w:r>
          </w:p>
        </w:tc>
        <w:tc>
          <w:tcPr>
            <w:tcW w:w="1980" w:type="dxa"/>
            <w:tcBorders>
              <w:top w:val="nil"/>
              <w:left w:val="nil"/>
              <w:bottom w:val="single" w:sz="4" w:space="0" w:color="auto"/>
              <w:right w:val="single" w:sz="4" w:space="0" w:color="auto"/>
            </w:tcBorders>
            <w:shd w:val="clear" w:color="000000" w:fill="DAE9F8"/>
            <w:hideMark/>
          </w:tcPr>
          <w:p w14:paraId="151AF7D1"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 xml:space="preserve">To what extent did the program address needs </w:t>
            </w:r>
            <w:proofErr w:type="gramStart"/>
            <w:r w:rsidRPr="00BA1AF8">
              <w:rPr>
                <w:rFonts w:ascii="Fira Sans Condensed" w:eastAsia="Times New Roman" w:hAnsi="Fira Sans Condensed" w:cs="Times New Roman"/>
                <w:color w:val="000000"/>
                <w:sz w:val="18"/>
                <w:szCs w:val="18"/>
                <w:lang w:eastAsia="de-DE"/>
              </w:rPr>
              <w:t>identified</w:t>
            </w:r>
            <w:proofErr w:type="gramEnd"/>
            <w:r w:rsidRPr="00BA1AF8">
              <w:rPr>
                <w:rFonts w:ascii="Fira Sans Condensed" w:eastAsia="Times New Roman" w:hAnsi="Fira Sans Condensed" w:cs="Times New Roman"/>
                <w:color w:val="000000"/>
                <w:sz w:val="18"/>
                <w:szCs w:val="18"/>
                <w:lang w:eastAsia="de-DE"/>
              </w:rPr>
              <w:t xml:space="preserve"> prior to / during the project?</w:t>
            </w:r>
          </w:p>
        </w:tc>
        <w:tc>
          <w:tcPr>
            <w:tcW w:w="1200" w:type="dxa"/>
            <w:tcBorders>
              <w:top w:val="nil"/>
              <w:left w:val="nil"/>
              <w:bottom w:val="single" w:sz="4" w:space="0" w:color="auto"/>
              <w:right w:val="single" w:sz="4" w:space="0" w:color="auto"/>
            </w:tcBorders>
            <w:shd w:val="clear" w:color="000000" w:fill="DAE9F8"/>
            <w:hideMark/>
          </w:tcPr>
          <w:p w14:paraId="46A1C426"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KIIs</w:t>
            </w:r>
          </w:p>
        </w:tc>
        <w:tc>
          <w:tcPr>
            <w:tcW w:w="990" w:type="dxa"/>
            <w:tcBorders>
              <w:top w:val="nil"/>
              <w:left w:val="nil"/>
              <w:bottom w:val="single" w:sz="4" w:space="0" w:color="auto"/>
              <w:right w:val="single" w:sz="4" w:space="0" w:color="auto"/>
            </w:tcBorders>
            <w:shd w:val="clear" w:color="000000" w:fill="DAE9F8"/>
            <w:hideMark/>
          </w:tcPr>
          <w:p w14:paraId="46EEBAA0"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DRC,UGA, SSD</w:t>
            </w:r>
          </w:p>
        </w:tc>
      </w:tr>
      <w:tr w:rsidR="00F13E4B" w:rsidRPr="00BA1AF8" w14:paraId="64CF3C55" w14:textId="77777777" w:rsidTr="00A62925">
        <w:trPr>
          <w:trHeight w:val="1680"/>
        </w:trPr>
        <w:tc>
          <w:tcPr>
            <w:tcW w:w="3840" w:type="dxa"/>
            <w:vMerge/>
            <w:tcBorders>
              <w:top w:val="nil"/>
              <w:left w:val="single" w:sz="4" w:space="0" w:color="auto"/>
              <w:bottom w:val="single" w:sz="4" w:space="0" w:color="000000"/>
              <w:right w:val="single" w:sz="4" w:space="0" w:color="auto"/>
            </w:tcBorders>
            <w:vAlign w:val="center"/>
            <w:hideMark/>
          </w:tcPr>
          <w:p w14:paraId="23731FC1" w14:textId="77777777" w:rsidR="00F13E4B" w:rsidRPr="00BA1AF8" w:rsidRDefault="00F13E4B" w:rsidP="00F13E4B">
            <w:pPr>
              <w:widowControl/>
              <w:autoSpaceDE/>
              <w:autoSpaceDN/>
              <w:rPr>
                <w:rFonts w:ascii="Fira Sans Condensed" w:eastAsia="Times New Roman" w:hAnsi="Fira Sans Condensed" w:cs="Times New Roman"/>
                <w:sz w:val="18"/>
                <w:szCs w:val="18"/>
                <w:lang w:val="de-DE" w:eastAsia="de-DE"/>
              </w:rPr>
            </w:pPr>
          </w:p>
        </w:tc>
        <w:tc>
          <w:tcPr>
            <w:tcW w:w="812" w:type="dxa"/>
            <w:vMerge/>
            <w:tcBorders>
              <w:top w:val="nil"/>
              <w:left w:val="single" w:sz="4" w:space="0" w:color="auto"/>
              <w:bottom w:val="single" w:sz="4" w:space="0" w:color="000000"/>
              <w:right w:val="single" w:sz="4" w:space="0" w:color="auto"/>
            </w:tcBorders>
            <w:vAlign w:val="center"/>
            <w:hideMark/>
          </w:tcPr>
          <w:p w14:paraId="1295E43E"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460" w:type="dxa"/>
            <w:vMerge/>
            <w:tcBorders>
              <w:top w:val="nil"/>
              <w:left w:val="single" w:sz="4" w:space="0" w:color="auto"/>
              <w:bottom w:val="single" w:sz="4" w:space="0" w:color="000000"/>
              <w:right w:val="single" w:sz="4" w:space="0" w:color="auto"/>
            </w:tcBorders>
            <w:vAlign w:val="center"/>
            <w:hideMark/>
          </w:tcPr>
          <w:p w14:paraId="1B61C9AF"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200" w:type="dxa"/>
            <w:tcBorders>
              <w:top w:val="nil"/>
              <w:left w:val="nil"/>
              <w:bottom w:val="single" w:sz="4" w:space="0" w:color="auto"/>
              <w:right w:val="single" w:sz="4" w:space="0" w:color="auto"/>
            </w:tcBorders>
            <w:shd w:val="clear" w:color="C0E6F5" w:fill="DAE9F8"/>
            <w:hideMark/>
          </w:tcPr>
          <w:p w14:paraId="11830A08"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Impact</w:t>
            </w:r>
          </w:p>
        </w:tc>
        <w:tc>
          <w:tcPr>
            <w:tcW w:w="1980" w:type="dxa"/>
            <w:tcBorders>
              <w:top w:val="nil"/>
              <w:left w:val="nil"/>
              <w:bottom w:val="single" w:sz="4" w:space="0" w:color="auto"/>
              <w:right w:val="single" w:sz="4" w:space="0" w:color="auto"/>
            </w:tcBorders>
            <w:shd w:val="clear" w:color="C0E6F5" w:fill="DAE9F8"/>
            <w:hideMark/>
          </w:tcPr>
          <w:p w14:paraId="6B248502"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 What were the features of the program and context that made a difference?</w:t>
            </w:r>
            <w:r w:rsidRPr="00BA1AF8">
              <w:rPr>
                <w:rFonts w:ascii="Fira Sans Condensed" w:eastAsia="Times New Roman" w:hAnsi="Fira Sans Condensed" w:cs="Times New Roman"/>
                <w:color w:val="000000"/>
                <w:sz w:val="18"/>
                <w:szCs w:val="18"/>
                <w:lang w:eastAsia="de-DE"/>
              </w:rPr>
              <w:br/>
              <w:t xml:space="preserve">• To what extent can changes be attributed to the program?  </w:t>
            </w:r>
          </w:p>
        </w:tc>
        <w:tc>
          <w:tcPr>
            <w:tcW w:w="1200" w:type="dxa"/>
            <w:tcBorders>
              <w:top w:val="nil"/>
              <w:left w:val="nil"/>
              <w:bottom w:val="single" w:sz="4" w:space="0" w:color="auto"/>
              <w:right w:val="single" w:sz="4" w:space="0" w:color="auto"/>
            </w:tcBorders>
            <w:shd w:val="clear" w:color="C0E6F5" w:fill="DAE9F8"/>
            <w:hideMark/>
          </w:tcPr>
          <w:p w14:paraId="730F8F17"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KIIs</w:t>
            </w:r>
          </w:p>
        </w:tc>
        <w:tc>
          <w:tcPr>
            <w:tcW w:w="990" w:type="dxa"/>
            <w:tcBorders>
              <w:top w:val="nil"/>
              <w:left w:val="nil"/>
              <w:bottom w:val="single" w:sz="4" w:space="0" w:color="auto"/>
              <w:right w:val="single" w:sz="4" w:space="0" w:color="auto"/>
            </w:tcBorders>
            <w:shd w:val="clear" w:color="C0E6F5" w:fill="DAE9F8"/>
            <w:hideMark/>
          </w:tcPr>
          <w:p w14:paraId="36F15ED1"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DRC,UGA, SSD</w:t>
            </w:r>
          </w:p>
        </w:tc>
      </w:tr>
      <w:tr w:rsidR="00F13E4B" w:rsidRPr="00BA1AF8" w14:paraId="7B2C196A" w14:textId="77777777" w:rsidTr="00A62925">
        <w:trPr>
          <w:trHeight w:val="1200"/>
        </w:trPr>
        <w:tc>
          <w:tcPr>
            <w:tcW w:w="3840" w:type="dxa"/>
            <w:vMerge w:val="restart"/>
            <w:tcBorders>
              <w:top w:val="nil"/>
              <w:left w:val="single" w:sz="4" w:space="0" w:color="auto"/>
              <w:bottom w:val="single" w:sz="4" w:space="0" w:color="000000"/>
              <w:right w:val="single" w:sz="4" w:space="0" w:color="auto"/>
            </w:tcBorders>
            <w:hideMark/>
          </w:tcPr>
          <w:p w14:paraId="7D4A82DC"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r w:rsidRPr="00BA1AF8">
              <w:rPr>
                <w:rFonts w:ascii="Fira Sans Condensed" w:eastAsia="Times New Roman" w:hAnsi="Fira Sans Condensed" w:cs="Times New Roman"/>
                <w:sz w:val="18"/>
                <w:szCs w:val="18"/>
                <w:lang w:eastAsia="de-DE"/>
              </w:rPr>
              <w:t>% of intended program beneficiaries who report increased access to sexual and reproductive health services</w:t>
            </w:r>
          </w:p>
        </w:tc>
        <w:tc>
          <w:tcPr>
            <w:tcW w:w="812" w:type="dxa"/>
            <w:vMerge w:val="restart"/>
            <w:tcBorders>
              <w:top w:val="nil"/>
              <w:left w:val="single" w:sz="4" w:space="0" w:color="auto"/>
              <w:bottom w:val="single" w:sz="4" w:space="0" w:color="000000"/>
              <w:right w:val="single" w:sz="4" w:space="0" w:color="auto"/>
            </w:tcBorders>
            <w:noWrap/>
            <w:vAlign w:val="center"/>
            <w:hideMark/>
          </w:tcPr>
          <w:p w14:paraId="2E8B2709"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Outcome</w:t>
            </w:r>
          </w:p>
        </w:tc>
        <w:tc>
          <w:tcPr>
            <w:tcW w:w="1460" w:type="dxa"/>
            <w:tcBorders>
              <w:top w:val="nil"/>
              <w:left w:val="nil"/>
              <w:bottom w:val="single" w:sz="4" w:space="0" w:color="auto"/>
              <w:right w:val="single" w:sz="4" w:space="0" w:color="auto"/>
            </w:tcBorders>
            <w:hideMark/>
          </w:tcPr>
          <w:p w14:paraId="2B655A83"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primay data collection</w:t>
            </w:r>
          </w:p>
        </w:tc>
        <w:tc>
          <w:tcPr>
            <w:tcW w:w="1200" w:type="dxa"/>
            <w:vMerge w:val="restart"/>
            <w:tcBorders>
              <w:top w:val="nil"/>
              <w:left w:val="single" w:sz="4" w:space="0" w:color="auto"/>
              <w:bottom w:val="single" w:sz="4" w:space="0" w:color="000000"/>
              <w:right w:val="single" w:sz="4" w:space="0" w:color="auto"/>
            </w:tcBorders>
            <w:vAlign w:val="center"/>
            <w:hideMark/>
          </w:tcPr>
          <w:p w14:paraId="6A4E300D"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Effectiveness</w:t>
            </w:r>
          </w:p>
        </w:tc>
        <w:tc>
          <w:tcPr>
            <w:tcW w:w="1980" w:type="dxa"/>
            <w:vMerge w:val="restart"/>
            <w:tcBorders>
              <w:top w:val="nil"/>
              <w:left w:val="single" w:sz="4" w:space="0" w:color="auto"/>
              <w:bottom w:val="single" w:sz="4" w:space="0" w:color="000000"/>
              <w:right w:val="single" w:sz="4" w:space="0" w:color="auto"/>
            </w:tcBorders>
            <w:vAlign w:val="center"/>
            <w:hideMark/>
          </w:tcPr>
          <w:p w14:paraId="5496421B"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To what extent is the program achieving the intended outcomes, in the short, medium and long term?</w:t>
            </w:r>
          </w:p>
        </w:tc>
        <w:tc>
          <w:tcPr>
            <w:tcW w:w="1200" w:type="dxa"/>
            <w:tcBorders>
              <w:top w:val="nil"/>
              <w:left w:val="nil"/>
              <w:bottom w:val="single" w:sz="4" w:space="0" w:color="auto"/>
              <w:right w:val="single" w:sz="4" w:space="0" w:color="auto"/>
            </w:tcBorders>
            <w:hideMark/>
          </w:tcPr>
          <w:p w14:paraId="78BDE480" w14:textId="77777777" w:rsidR="009E2262"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KIIs,FGDs</w:t>
            </w:r>
            <w:r w:rsidRPr="00BA1AF8">
              <w:rPr>
                <w:rFonts w:ascii="Fira Sans Condensed" w:eastAsia="Times New Roman" w:hAnsi="Fira Sans Condensed" w:cs="Times New Roman"/>
                <w:color w:val="000000"/>
                <w:sz w:val="18"/>
                <w:szCs w:val="18"/>
                <w:lang w:val="de-DE" w:eastAsia="de-DE"/>
              </w:rPr>
              <w:br/>
            </w:r>
          </w:p>
          <w:p w14:paraId="2372E86B" w14:textId="6389D03F"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br/>
            </w:r>
            <w:r w:rsidR="009E2262" w:rsidRPr="00BA1AF8">
              <w:rPr>
                <w:rFonts w:ascii="Fira Sans Condensed" w:eastAsia="Times New Roman" w:hAnsi="Fira Sans Condensed" w:cs="Times New Roman"/>
                <w:color w:val="000000"/>
                <w:sz w:val="18"/>
                <w:szCs w:val="18"/>
                <w:lang w:val="de-DE" w:eastAsia="de-DE"/>
              </w:rPr>
              <w:t>S</w:t>
            </w:r>
            <w:r w:rsidRPr="00BA1AF8">
              <w:rPr>
                <w:rFonts w:ascii="Fira Sans Condensed" w:eastAsia="Times New Roman" w:hAnsi="Fira Sans Condensed" w:cs="Times New Roman"/>
                <w:color w:val="000000"/>
                <w:sz w:val="18"/>
                <w:szCs w:val="18"/>
                <w:lang w:val="de-DE" w:eastAsia="de-DE"/>
              </w:rPr>
              <w:t>urvey</w:t>
            </w:r>
          </w:p>
        </w:tc>
        <w:tc>
          <w:tcPr>
            <w:tcW w:w="990" w:type="dxa"/>
            <w:tcBorders>
              <w:top w:val="nil"/>
              <w:left w:val="nil"/>
              <w:bottom w:val="single" w:sz="4" w:space="0" w:color="auto"/>
              <w:right w:val="single" w:sz="4" w:space="0" w:color="auto"/>
            </w:tcBorders>
            <w:hideMark/>
          </w:tcPr>
          <w:p w14:paraId="44F51E67" w14:textId="77777777" w:rsidR="009E2262"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UGA and SSD</w:t>
            </w:r>
          </w:p>
          <w:p w14:paraId="0A4B05D9" w14:textId="153247B1"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br/>
            </w:r>
            <w:r w:rsidRPr="00BA1AF8">
              <w:rPr>
                <w:rFonts w:ascii="Fira Sans Condensed" w:eastAsia="Times New Roman" w:hAnsi="Fira Sans Condensed" w:cs="Times New Roman"/>
                <w:color w:val="000000"/>
                <w:sz w:val="18"/>
                <w:szCs w:val="18"/>
                <w:lang w:eastAsia="de-DE"/>
              </w:rPr>
              <w:br/>
              <w:t xml:space="preserve"> DRC (Nyarambe)</w:t>
            </w:r>
          </w:p>
        </w:tc>
      </w:tr>
      <w:tr w:rsidR="00F13E4B" w:rsidRPr="00BA1AF8" w14:paraId="4B2AE5AA" w14:textId="77777777" w:rsidTr="00A62925">
        <w:trPr>
          <w:trHeight w:val="1200"/>
        </w:trPr>
        <w:tc>
          <w:tcPr>
            <w:tcW w:w="3840" w:type="dxa"/>
            <w:vMerge/>
            <w:tcBorders>
              <w:top w:val="nil"/>
              <w:left w:val="single" w:sz="4" w:space="0" w:color="auto"/>
              <w:bottom w:val="single" w:sz="4" w:space="0" w:color="000000"/>
              <w:right w:val="single" w:sz="4" w:space="0" w:color="auto"/>
            </w:tcBorders>
            <w:vAlign w:val="center"/>
            <w:hideMark/>
          </w:tcPr>
          <w:p w14:paraId="65D7F190"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p>
        </w:tc>
        <w:tc>
          <w:tcPr>
            <w:tcW w:w="812" w:type="dxa"/>
            <w:vMerge/>
            <w:tcBorders>
              <w:top w:val="nil"/>
              <w:left w:val="single" w:sz="4" w:space="0" w:color="auto"/>
              <w:bottom w:val="single" w:sz="4" w:space="0" w:color="000000"/>
              <w:right w:val="single" w:sz="4" w:space="0" w:color="auto"/>
            </w:tcBorders>
            <w:vAlign w:val="center"/>
            <w:hideMark/>
          </w:tcPr>
          <w:p w14:paraId="285B1D78"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p>
        </w:tc>
        <w:tc>
          <w:tcPr>
            <w:tcW w:w="1460" w:type="dxa"/>
            <w:tcBorders>
              <w:top w:val="nil"/>
              <w:left w:val="nil"/>
              <w:bottom w:val="single" w:sz="4" w:space="0" w:color="auto"/>
              <w:right w:val="single" w:sz="4" w:space="0" w:color="auto"/>
            </w:tcBorders>
            <w:hideMark/>
          </w:tcPr>
          <w:p w14:paraId="4A865D9C"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verify docs/data</w:t>
            </w:r>
          </w:p>
        </w:tc>
        <w:tc>
          <w:tcPr>
            <w:tcW w:w="1200" w:type="dxa"/>
            <w:vMerge/>
            <w:tcBorders>
              <w:top w:val="nil"/>
              <w:left w:val="single" w:sz="4" w:space="0" w:color="auto"/>
              <w:bottom w:val="single" w:sz="4" w:space="0" w:color="000000"/>
              <w:right w:val="single" w:sz="4" w:space="0" w:color="auto"/>
            </w:tcBorders>
            <w:vAlign w:val="center"/>
            <w:hideMark/>
          </w:tcPr>
          <w:p w14:paraId="1FC1FB6C"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980" w:type="dxa"/>
            <w:vMerge/>
            <w:tcBorders>
              <w:top w:val="nil"/>
              <w:left w:val="single" w:sz="4" w:space="0" w:color="auto"/>
              <w:bottom w:val="single" w:sz="4" w:space="0" w:color="000000"/>
              <w:right w:val="single" w:sz="4" w:space="0" w:color="auto"/>
            </w:tcBorders>
            <w:vAlign w:val="center"/>
            <w:hideMark/>
          </w:tcPr>
          <w:p w14:paraId="6FD7183A"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200" w:type="dxa"/>
            <w:tcBorders>
              <w:top w:val="nil"/>
              <w:left w:val="nil"/>
              <w:bottom w:val="single" w:sz="4" w:space="0" w:color="auto"/>
              <w:right w:val="single" w:sz="4" w:space="0" w:color="auto"/>
            </w:tcBorders>
            <w:hideMark/>
          </w:tcPr>
          <w:p w14:paraId="29C9598A"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doc &amp; data review</w:t>
            </w:r>
          </w:p>
        </w:tc>
        <w:tc>
          <w:tcPr>
            <w:tcW w:w="990" w:type="dxa"/>
            <w:tcBorders>
              <w:top w:val="nil"/>
              <w:left w:val="nil"/>
              <w:bottom w:val="single" w:sz="4" w:space="0" w:color="auto"/>
              <w:right w:val="single" w:sz="4" w:space="0" w:color="auto"/>
            </w:tcBorders>
            <w:hideMark/>
          </w:tcPr>
          <w:p w14:paraId="2C7CCF56" w14:textId="0F219F9B"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w:t>
            </w:r>
            <w:r w:rsidR="009E2262" w:rsidRPr="00BA1AF8">
              <w:rPr>
                <w:rFonts w:ascii="Fira Sans Condensed" w:eastAsia="Times New Roman" w:hAnsi="Fira Sans Condensed" w:cs="Times New Roman"/>
                <w:color w:val="000000"/>
                <w:sz w:val="18"/>
                <w:szCs w:val="18"/>
                <w:lang w:val="de-DE" w:eastAsia="de-DE"/>
              </w:rPr>
              <w:t xml:space="preserve"> </w:t>
            </w:r>
            <w:r w:rsidRPr="00BA1AF8">
              <w:rPr>
                <w:rFonts w:ascii="Fira Sans Condensed" w:eastAsia="Times New Roman" w:hAnsi="Fira Sans Condensed" w:cs="Times New Roman"/>
                <w:color w:val="000000"/>
                <w:sz w:val="18"/>
                <w:szCs w:val="18"/>
                <w:lang w:val="de-DE" w:eastAsia="de-DE"/>
              </w:rPr>
              <w:t>UGA, SSD</w:t>
            </w:r>
          </w:p>
        </w:tc>
      </w:tr>
      <w:tr w:rsidR="00F13E4B" w:rsidRPr="00BA1AF8" w14:paraId="2B7C854E" w14:textId="77777777" w:rsidTr="00A62925">
        <w:trPr>
          <w:trHeight w:val="1200"/>
        </w:trPr>
        <w:tc>
          <w:tcPr>
            <w:tcW w:w="3840" w:type="dxa"/>
            <w:vMerge w:val="restart"/>
            <w:tcBorders>
              <w:top w:val="nil"/>
              <w:left w:val="single" w:sz="4" w:space="0" w:color="auto"/>
              <w:bottom w:val="single" w:sz="4" w:space="0" w:color="000000"/>
              <w:right w:val="single" w:sz="4" w:space="0" w:color="auto"/>
            </w:tcBorders>
            <w:shd w:val="clear" w:color="C0E6F5" w:fill="C0E6F5"/>
            <w:hideMark/>
          </w:tcPr>
          <w:p w14:paraId="47B99947"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r w:rsidRPr="00BA1AF8">
              <w:rPr>
                <w:rFonts w:ascii="Fira Sans Condensed" w:eastAsia="Times New Roman" w:hAnsi="Fira Sans Condensed" w:cs="Times New Roman"/>
                <w:sz w:val="18"/>
                <w:szCs w:val="18"/>
                <w:lang w:eastAsia="de-DE"/>
              </w:rPr>
              <w:t xml:space="preserve"> % of intended program beneficiaries who report satisfaction with sexual and reproductive health services</w:t>
            </w:r>
          </w:p>
        </w:tc>
        <w:tc>
          <w:tcPr>
            <w:tcW w:w="812" w:type="dxa"/>
            <w:vMerge w:val="restart"/>
            <w:tcBorders>
              <w:top w:val="nil"/>
              <w:left w:val="single" w:sz="4" w:space="0" w:color="auto"/>
              <w:bottom w:val="single" w:sz="4" w:space="0" w:color="000000"/>
              <w:right w:val="single" w:sz="4" w:space="0" w:color="auto"/>
            </w:tcBorders>
            <w:shd w:val="clear" w:color="C0E6F5" w:fill="C0E6F5"/>
            <w:noWrap/>
            <w:hideMark/>
          </w:tcPr>
          <w:p w14:paraId="363A0F90"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Outcome</w:t>
            </w:r>
          </w:p>
        </w:tc>
        <w:tc>
          <w:tcPr>
            <w:tcW w:w="1460" w:type="dxa"/>
            <w:tcBorders>
              <w:top w:val="nil"/>
              <w:left w:val="nil"/>
              <w:bottom w:val="single" w:sz="4" w:space="0" w:color="auto"/>
              <w:right w:val="single" w:sz="4" w:space="0" w:color="auto"/>
            </w:tcBorders>
            <w:shd w:val="clear" w:color="C0E6F5" w:fill="C0E6F5"/>
            <w:hideMark/>
          </w:tcPr>
          <w:p w14:paraId="6C73C7D3"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primay data collection</w:t>
            </w:r>
          </w:p>
        </w:tc>
        <w:tc>
          <w:tcPr>
            <w:tcW w:w="1200" w:type="dxa"/>
            <w:vMerge w:val="restart"/>
            <w:tcBorders>
              <w:top w:val="nil"/>
              <w:left w:val="single" w:sz="4" w:space="0" w:color="auto"/>
              <w:bottom w:val="single" w:sz="4" w:space="0" w:color="000000"/>
              <w:right w:val="single" w:sz="4" w:space="0" w:color="auto"/>
            </w:tcBorders>
            <w:shd w:val="clear" w:color="C0E6F5" w:fill="C0E6F5"/>
            <w:vAlign w:val="center"/>
            <w:hideMark/>
          </w:tcPr>
          <w:p w14:paraId="30C5D28E"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Effectiveness</w:t>
            </w:r>
          </w:p>
        </w:tc>
        <w:tc>
          <w:tcPr>
            <w:tcW w:w="1980" w:type="dxa"/>
            <w:vMerge w:val="restart"/>
            <w:tcBorders>
              <w:top w:val="nil"/>
              <w:left w:val="single" w:sz="4" w:space="0" w:color="auto"/>
              <w:bottom w:val="single" w:sz="4" w:space="0" w:color="000000"/>
              <w:right w:val="single" w:sz="4" w:space="0" w:color="auto"/>
            </w:tcBorders>
            <w:shd w:val="clear" w:color="C0E6F5" w:fill="C0E6F5"/>
            <w:vAlign w:val="center"/>
            <w:hideMark/>
          </w:tcPr>
          <w:p w14:paraId="302B5074"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To what extent is the program achieving the intended outcomes, in the short, medium and long term?</w:t>
            </w:r>
          </w:p>
        </w:tc>
        <w:tc>
          <w:tcPr>
            <w:tcW w:w="1200" w:type="dxa"/>
            <w:tcBorders>
              <w:top w:val="nil"/>
              <w:left w:val="nil"/>
              <w:bottom w:val="single" w:sz="4" w:space="0" w:color="auto"/>
              <w:right w:val="single" w:sz="4" w:space="0" w:color="auto"/>
            </w:tcBorders>
            <w:shd w:val="clear" w:color="C0E6F5" w:fill="C0E6F5"/>
            <w:hideMark/>
          </w:tcPr>
          <w:p w14:paraId="08BA34D5" w14:textId="742F572E"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KIIs,FGDs</w:t>
            </w:r>
            <w:r w:rsidRPr="00BA1AF8">
              <w:rPr>
                <w:rFonts w:ascii="Fira Sans Condensed" w:eastAsia="Times New Roman" w:hAnsi="Fira Sans Condensed" w:cs="Times New Roman"/>
                <w:color w:val="000000"/>
                <w:sz w:val="18"/>
                <w:szCs w:val="18"/>
                <w:lang w:val="de-DE" w:eastAsia="de-DE"/>
              </w:rPr>
              <w:br/>
            </w:r>
            <w:r w:rsidRPr="00BA1AF8">
              <w:rPr>
                <w:rFonts w:ascii="Fira Sans Condensed" w:eastAsia="Times New Roman" w:hAnsi="Fira Sans Condensed" w:cs="Times New Roman"/>
                <w:color w:val="000000"/>
                <w:sz w:val="18"/>
                <w:szCs w:val="18"/>
                <w:lang w:val="de-DE" w:eastAsia="de-DE"/>
              </w:rPr>
              <w:br/>
            </w:r>
            <w:r w:rsidR="009E2262" w:rsidRPr="00BA1AF8">
              <w:rPr>
                <w:rFonts w:ascii="Fira Sans Condensed" w:eastAsia="Times New Roman" w:hAnsi="Fira Sans Condensed" w:cs="Times New Roman"/>
                <w:color w:val="000000"/>
                <w:sz w:val="18"/>
                <w:szCs w:val="18"/>
                <w:lang w:val="de-DE" w:eastAsia="de-DE"/>
              </w:rPr>
              <w:t>S</w:t>
            </w:r>
            <w:r w:rsidRPr="00BA1AF8">
              <w:rPr>
                <w:rFonts w:ascii="Fira Sans Condensed" w:eastAsia="Times New Roman" w:hAnsi="Fira Sans Condensed" w:cs="Times New Roman"/>
                <w:color w:val="000000"/>
                <w:sz w:val="18"/>
                <w:szCs w:val="18"/>
                <w:lang w:val="de-DE" w:eastAsia="de-DE"/>
              </w:rPr>
              <w:t>urvey</w:t>
            </w:r>
          </w:p>
        </w:tc>
        <w:tc>
          <w:tcPr>
            <w:tcW w:w="990" w:type="dxa"/>
            <w:tcBorders>
              <w:top w:val="nil"/>
              <w:left w:val="nil"/>
              <w:bottom w:val="single" w:sz="4" w:space="0" w:color="auto"/>
              <w:right w:val="single" w:sz="4" w:space="0" w:color="auto"/>
            </w:tcBorders>
            <w:shd w:val="clear" w:color="C0E6F5" w:fill="C0E6F5"/>
            <w:hideMark/>
          </w:tcPr>
          <w:p w14:paraId="6A8975D1"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UGA and SSD</w:t>
            </w:r>
            <w:r w:rsidRPr="00BA1AF8">
              <w:rPr>
                <w:rFonts w:ascii="Fira Sans Condensed" w:eastAsia="Times New Roman" w:hAnsi="Fira Sans Condensed" w:cs="Times New Roman"/>
                <w:color w:val="000000"/>
                <w:sz w:val="18"/>
                <w:szCs w:val="18"/>
                <w:lang w:eastAsia="de-DE"/>
              </w:rPr>
              <w:br/>
            </w:r>
            <w:r w:rsidRPr="00BA1AF8">
              <w:rPr>
                <w:rFonts w:ascii="Fira Sans Condensed" w:eastAsia="Times New Roman" w:hAnsi="Fira Sans Condensed" w:cs="Times New Roman"/>
                <w:color w:val="000000"/>
                <w:sz w:val="18"/>
                <w:szCs w:val="18"/>
                <w:lang w:eastAsia="de-DE"/>
              </w:rPr>
              <w:br/>
              <w:t xml:space="preserve"> DRC (Nyarambe)</w:t>
            </w:r>
          </w:p>
        </w:tc>
      </w:tr>
      <w:tr w:rsidR="00F13E4B" w:rsidRPr="00BA1AF8" w14:paraId="1105E3B3" w14:textId="77777777" w:rsidTr="00A62925">
        <w:trPr>
          <w:trHeight w:val="1200"/>
        </w:trPr>
        <w:tc>
          <w:tcPr>
            <w:tcW w:w="3840" w:type="dxa"/>
            <w:vMerge/>
            <w:tcBorders>
              <w:top w:val="nil"/>
              <w:left w:val="single" w:sz="4" w:space="0" w:color="auto"/>
              <w:bottom w:val="single" w:sz="4" w:space="0" w:color="000000"/>
              <w:right w:val="single" w:sz="4" w:space="0" w:color="auto"/>
            </w:tcBorders>
            <w:vAlign w:val="center"/>
            <w:hideMark/>
          </w:tcPr>
          <w:p w14:paraId="75F100D8"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p>
        </w:tc>
        <w:tc>
          <w:tcPr>
            <w:tcW w:w="812" w:type="dxa"/>
            <w:vMerge/>
            <w:tcBorders>
              <w:top w:val="nil"/>
              <w:left w:val="single" w:sz="4" w:space="0" w:color="auto"/>
              <w:bottom w:val="single" w:sz="4" w:space="0" w:color="000000"/>
              <w:right w:val="single" w:sz="4" w:space="0" w:color="auto"/>
            </w:tcBorders>
            <w:vAlign w:val="center"/>
            <w:hideMark/>
          </w:tcPr>
          <w:p w14:paraId="39BA5E99"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p>
        </w:tc>
        <w:tc>
          <w:tcPr>
            <w:tcW w:w="1460" w:type="dxa"/>
            <w:tcBorders>
              <w:top w:val="nil"/>
              <w:left w:val="nil"/>
              <w:bottom w:val="single" w:sz="4" w:space="0" w:color="auto"/>
              <w:right w:val="single" w:sz="4" w:space="0" w:color="auto"/>
            </w:tcBorders>
            <w:shd w:val="clear" w:color="C0E6F5" w:fill="C0E6F5"/>
            <w:hideMark/>
          </w:tcPr>
          <w:p w14:paraId="3DCBDE70"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verify docs/data</w:t>
            </w:r>
          </w:p>
        </w:tc>
        <w:tc>
          <w:tcPr>
            <w:tcW w:w="1200" w:type="dxa"/>
            <w:vMerge/>
            <w:tcBorders>
              <w:top w:val="nil"/>
              <w:left w:val="single" w:sz="4" w:space="0" w:color="auto"/>
              <w:bottom w:val="single" w:sz="4" w:space="0" w:color="000000"/>
              <w:right w:val="single" w:sz="4" w:space="0" w:color="auto"/>
            </w:tcBorders>
            <w:vAlign w:val="center"/>
            <w:hideMark/>
          </w:tcPr>
          <w:p w14:paraId="512133C5"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980" w:type="dxa"/>
            <w:vMerge/>
            <w:tcBorders>
              <w:top w:val="nil"/>
              <w:left w:val="single" w:sz="4" w:space="0" w:color="auto"/>
              <w:bottom w:val="single" w:sz="4" w:space="0" w:color="000000"/>
              <w:right w:val="single" w:sz="4" w:space="0" w:color="auto"/>
            </w:tcBorders>
            <w:vAlign w:val="center"/>
            <w:hideMark/>
          </w:tcPr>
          <w:p w14:paraId="01CBF88B"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200" w:type="dxa"/>
            <w:tcBorders>
              <w:top w:val="nil"/>
              <w:left w:val="nil"/>
              <w:bottom w:val="single" w:sz="4" w:space="0" w:color="auto"/>
              <w:right w:val="single" w:sz="4" w:space="0" w:color="auto"/>
            </w:tcBorders>
            <w:shd w:val="clear" w:color="C0E6F5" w:fill="C0E6F5"/>
            <w:hideMark/>
          </w:tcPr>
          <w:p w14:paraId="090A9629"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doc &amp; data review</w:t>
            </w:r>
          </w:p>
        </w:tc>
        <w:tc>
          <w:tcPr>
            <w:tcW w:w="990" w:type="dxa"/>
            <w:tcBorders>
              <w:top w:val="nil"/>
              <w:left w:val="nil"/>
              <w:bottom w:val="single" w:sz="4" w:space="0" w:color="auto"/>
              <w:right w:val="single" w:sz="4" w:space="0" w:color="auto"/>
            </w:tcBorders>
            <w:shd w:val="clear" w:color="C0E6F5" w:fill="C0E6F5"/>
            <w:hideMark/>
          </w:tcPr>
          <w:p w14:paraId="762F5612" w14:textId="1AADE230"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w:t>
            </w:r>
            <w:r w:rsidR="00437813" w:rsidRPr="00BA1AF8">
              <w:rPr>
                <w:rFonts w:ascii="Fira Sans Condensed" w:eastAsia="Times New Roman" w:hAnsi="Fira Sans Condensed" w:cs="Times New Roman"/>
                <w:color w:val="000000"/>
                <w:sz w:val="18"/>
                <w:szCs w:val="18"/>
                <w:lang w:val="de-DE" w:eastAsia="de-DE"/>
              </w:rPr>
              <w:t xml:space="preserve"> </w:t>
            </w:r>
            <w:r w:rsidRPr="00BA1AF8">
              <w:rPr>
                <w:rFonts w:ascii="Fira Sans Condensed" w:eastAsia="Times New Roman" w:hAnsi="Fira Sans Condensed" w:cs="Times New Roman"/>
                <w:color w:val="000000"/>
                <w:sz w:val="18"/>
                <w:szCs w:val="18"/>
                <w:lang w:val="de-DE" w:eastAsia="de-DE"/>
              </w:rPr>
              <w:t>UGA, SSD</w:t>
            </w:r>
          </w:p>
        </w:tc>
      </w:tr>
      <w:tr w:rsidR="00F13E4B" w:rsidRPr="00BA1AF8" w14:paraId="6F82CDF9" w14:textId="77777777" w:rsidTr="00A62925">
        <w:trPr>
          <w:trHeight w:val="1200"/>
        </w:trPr>
        <w:tc>
          <w:tcPr>
            <w:tcW w:w="3840" w:type="dxa"/>
            <w:vMerge w:val="restart"/>
            <w:tcBorders>
              <w:top w:val="nil"/>
              <w:left w:val="single" w:sz="4" w:space="0" w:color="auto"/>
              <w:bottom w:val="single" w:sz="4" w:space="0" w:color="000000"/>
              <w:right w:val="single" w:sz="4" w:space="0" w:color="auto"/>
            </w:tcBorders>
            <w:shd w:val="clear" w:color="000000" w:fill="DAE9F8"/>
            <w:hideMark/>
          </w:tcPr>
          <w:p w14:paraId="29FCF543"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r w:rsidRPr="00BA1AF8">
              <w:rPr>
                <w:rFonts w:ascii="Fira Sans Condensed" w:eastAsia="Times New Roman" w:hAnsi="Fira Sans Condensed" w:cs="Times New Roman"/>
                <w:sz w:val="18"/>
                <w:szCs w:val="18"/>
                <w:lang w:eastAsia="de-DE"/>
              </w:rPr>
              <w:t>% of intended program benficiaries who report adoption of positive gender and social norms that prevent gender-based violence</w:t>
            </w:r>
          </w:p>
        </w:tc>
        <w:tc>
          <w:tcPr>
            <w:tcW w:w="812" w:type="dxa"/>
            <w:vMerge w:val="restart"/>
            <w:tcBorders>
              <w:top w:val="nil"/>
              <w:left w:val="single" w:sz="4" w:space="0" w:color="auto"/>
              <w:bottom w:val="single" w:sz="4" w:space="0" w:color="000000"/>
              <w:right w:val="single" w:sz="4" w:space="0" w:color="auto"/>
            </w:tcBorders>
            <w:shd w:val="clear" w:color="000000" w:fill="DAE9F8"/>
            <w:noWrap/>
            <w:vAlign w:val="center"/>
            <w:hideMark/>
          </w:tcPr>
          <w:p w14:paraId="6859DDC2"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Outcome</w:t>
            </w:r>
          </w:p>
        </w:tc>
        <w:tc>
          <w:tcPr>
            <w:tcW w:w="1460" w:type="dxa"/>
            <w:tcBorders>
              <w:top w:val="nil"/>
              <w:left w:val="nil"/>
              <w:bottom w:val="single" w:sz="4" w:space="0" w:color="auto"/>
              <w:right w:val="single" w:sz="4" w:space="0" w:color="auto"/>
            </w:tcBorders>
            <w:shd w:val="clear" w:color="000000" w:fill="DAE9F8"/>
            <w:hideMark/>
          </w:tcPr>
          <w:p w14:paraId="5A9D542F"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primay data collection</w:t>
            </w:r>
          </w:p>
        </w:tc>
        <w:tc>
          <w:tcPr>
            <w:tcW w:w="1200" w:type="dxa"/>
            <w:vMerge w:val="restart"/>
            <w:tcBorders>
              <w:top w:val="nil"/>
              <w:left w:val="single" w:sz="4" w:space="0" w:color="auto"/>
              <w:bottom w:val="single" w:sz="4" w:space="0" w:color="000000"/>
              <w:right w:val="single" w:sz="4" w:space="0" w:color="auto"/>
            </w:tcBorders>
            <w:shd w:val="clear" w:color="000000" w:fill="DAE9F8"/>
            <w:vAlign w:val="center"/>
            <w:hideMark/>
          </w:tcPr>
          <w:p w14:paraId="60B380D0"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Effectiveness</w:t>
            </w:r>
          </w:p>
        </w:tc>
        <w:tc>
          <w:tcPr>
            <w:tcW w:w="1980" w:type="dxa"/>
            <w:vMerge w:val="restart"/>
            <w:tcBorders>
              <w:top w:val="nil"/>
              <w:left w:val="single" w:sz="4" w:space="0" w:color="auto"/>
              <w:bottom w:val="single" w:sz="4" w:space="0" w:color="000000"/>
              <w:right w:val="single" w:sz="4" w:space="0" w:color="auto"/>
            </w:tcBorders>
            <w:shd w:val="clear" w:color="000000" w:fill="DAE9F8"/>
            <w:vAlign w:val="center"/>
            <w:hideMark/>
          </w:tcPr>
          <w:p w14:paraId="6161A16C"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To what extent is the program achieving the intended outcomes, in the short, medium and long term?</w:t>
            </w:r>
          </w:p>
        </w:tc>
        <w:tc>
          <w:tcPr>
            <w:tcW w:w="1200" w:type="dxa"/>
            <w:tcBorders>
              <w:top w:val="nil"/>
              <w:left w:val="nil"/>
              <w:bottom w:val="single" w:sz="4" w:space="0" w:color="auto"/>
              <w:right w:val="single" w:sz="4" w:space="0" w:color="auto"/>
            </w:tcBorders>
            <w:shd w:val="clear" w:color="000000" w:fill="DAE9F8"/>
            <w:hideMark/>
          </w:tcPr>
          <w:p w14:paraId="797AA1B8"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KIIs,FGDs</w:t>
            </w:r>
            <w:r w:rsidRPr="00BA1AF8">
              <w:rPr>
                <w:rFonts w:ascii="Fira Sans Condensed" w:eastAsia="Times New Roman" w:hAnsi="Fira Sans Condensed" w:cs="Times New Roman"/>
                <w:color w:val="000000"/>
                <w:sz w:val="18"/>
                <w:szCs w:val="18"/>
                <w:lang w:val="de-DE" w:eastAsia="de-DE"/>
              </w:rPr>
              <w:br/>
            </w:r>
            <w:r w:rsidRPr="00BA1AF8">
              <w:rPr>
                <w:rFonts w:ascii="Fira Sans Condensed" w:eastAsia="Times New Roman" w:hAnsi="Fira Sans Condensed" w:cs="Times New Roman"/>
                <w:color w:val="000000"/>
                <w:sz w:val="18"/>
                <w:szCs w:val="18"/>
                <w:lang w:val="de-DE" w:eastAsia="de-DE"/>
              </w:rPr>
              <w:br/>
              <w:t>survey</w:t>
            </w:r>
          </w:p>
        </w:tc>
        <w:tc>
          <w:tcPr>
            <w:tcW w:w="990" w:type="dxa"/>
            <w:tcBorders>
              <w:top w:val="nil"/>
              <w:left w:val="nil"/>
              <w:bottom w:val="single" w:sz="4" w:space="0" w:color="auto"/>
              <w:right w:val="single" w:sz="4" w:space="0" w:color="auto"/>
            </w:tcBorders>
            <w:shd w:val="clear" w:color="000000" w:fill="DAE9F8"/>
            <w:hideMark/>
          </w:tcPr>
          <w:p w14:paraId="709B08DA"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UGA and SSD</w:t>
            </w:r>
            <w:r w:rsidRPr="00BA1AF8">
              <w:rPr>
                <w:rFonts w:ascii="Fira Sans Condensed" w:eastAsia="Times New Roman" w:hAnsi="Fira Sans Condensed" w:cs="Times New Roman"/>
                <w:color w:val="000000"/>
                <w:sz w:val="18"/>
                <w:szCs w:val="18"/>
                <w:lang w:eastAsia="de-DE"/>
              </w:rPr>
              <w:br/>
            </w:r>
            <w:r w:rsidRPr="00BA1AF8">
              <w:rPr>
                <w:rFonts w:ascii="Fira Sans Condensed" w:eastAsia="Times New Roman" w:hAnsi="Fira Sans Condensed" w:cs="Times New Roman"/>
                <w:color w:val="000000"/>
                <w:sz w:val="18"/>
                <w:szCs w:val="18"/>
                <w:lang w:eastAsia="de-DE"/>
              </w:rPr>
              <w:br/>
              <w:t xml:space="preserve"> DRC (Nyarambe)</w:t>
            </w:r>
          </w:p>
        </w:tc>
      </w:tr>
      <w:tr w:rsidR="00F13E4B" w:rsidRPr="00BA1AF8" w14:paraId="11E02F9F" w14:textId="77777777" w:rsidTr="007E09C8">
        <w:trPr>
          <w:trHeight w:val="1200"/>
        </w:trPr>
        <w:tc>
          <w:tcPr>
            <w:tcW w:w="3840" w:type="dxa"/>
            <w:vMerge/>
            <w:tcBorders>
              <w:top w:val="nil"/>
              <w:left w:val="single" w:sz="4" w:space="0" w:color="auto"/>
              <w:bottom w:val="single" w:sz="4" w:space="0" w:color="auto"/>
              <w:right w:val="single" w:sz="4" w:space="0" w:color="auto"/>
            </w:tcBorders>
            <w:vAlign w:val="center"/>
            <w:hideMark/>
          </w:tcPr>
          <w:p w14:paraId="14FC2CBE"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p>
        </w:tc>
        <w:tc>
          <w:tcPr>
            <w:tcW w:w="812" w:type="dxa"/>
            <w:vMerge/>
            <w:tcBorders>
              <w:top w:val="nil"/>
              <w:left w:val="single" w:sz="4" w:space="0" w:color="auto"/>
              <w:bottom w:val="single" w:sz="4" w:space="0" w:color="auto"/>
              <w:right w:val="single" w:sz="4" w:space="0" w:color="auto"/>
            </w:tcBorders>
            <w:vAlign w:val="center"/>
            <w:hideMark/>
          </w:tcPr>
          <w:p w14:paraId="294D2222"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p>
        </w:tc>
        <w:tc>
          <w:tcPr>
            <w:tcW w:w="1460" w:type="dxa"/>
            <w:tcBorders>
              <w:top w:val="nil"/>
              <w:left w:val="nil"/>
              <w:bottom w:val="single" w:sz="4" w:space="0" w:color="auto"/>
              <w:right w:val="single" w:sz="4" w:space="0" w:color="auto"/>
            </w:tcBorders>
            <w:shd w:val="clear" w:color="000000" w:fill="DAE9F8"/>
            <w:hideMark/>
          </w:tcPr>
          <w:p w14:paraId="0F23332B"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verify docs/data</w:t>
            </w:r>
          </w:p>
        </w:tc>
        <w:tc>
          <w:tcPr>
            <w:tcW w:w="1200" w:type="dxa"/>
            <w:vMerge/>
            <w:tcBorders>
              <w:top w:val="nil"/>
              <w:left w:val="single" w:sz="4" w:space="0" w:color="auto"/>
              <w:bottom w:val="single" w:sz="4" w:space="0" w:color="auto"/>
              <w:right w:val="single" w:sz="4" w:space="0" w:color="auto"/>
            </w:tcBorders>
            <w:vAlign w:val="center"/>
            <w:hideMark/>
          </w:tcPr>
          <w:p w14:paraId="546EB0AB"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980" w:type="dxa"/>
            <w:vMerge/>
            <w:tcBorders>
              <w:top w:val="nil"/>
              <w:left w:val="single" w:sz="4" w:space="0" w:color="auto"/>
              <w:bottom w:val="single" w:sz="4" w:space="0" w:color="auto"/>
              <w:right w:val="single" w:sz="4" w:space="0" w:color="auto"/>
            </w:tcBorders>
            <w:vAlign w:val="center"/>
            <w:hideMark/>
          </w:tcPr>
          <w:p w14:paraId="357C64DE"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200" w:type="dxa"/>
            <w:tcBorders>
              <w:top w:val="nil"/>
              <w:left w:val="nil"/>
              <w:bottom w:val="single" w:sz="4" w:space="0" w:color="auto"/>
              <w:right w:val="single" w:sz="4" w:space="0" w:color="auto"/>
            </w:tcBorders>
            <w:shd w:val="clear" w:color="000000" w:fill="DAE9F8"/>
            <w:hideMark/>
          </w:tcPr>
          <w:p w14:paraId="00365CD6"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doc &amp; data review</w:t>
            </w:r>
          </w:p>
        </w:tc>
        <w:tc>
          <w:tcPr>
            <w:tcW w:w="990" w:type="dxa"/>
            <w:tcBorders>
              <w:top w:val="nil"/>
              <w:left w:val="nil"/>
              <w:bottom w:val="single" w:sz="4" w:space="0" w:color="auto"/>
              <w:right w:val="single" w:sz="4" w:space="0" w:color="auto"/>
            </w:tcBorders>
            <w:shd w:val="clear" w:color="000000" w:fill="DAE9F8"/>
            <w:hideMark/>
          </w:tcPr>
          <w:p w14:paraId="40943C75" w14:textId="3C0AE098"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w:t>
            </w:r>
            <w:r w:rsidR="00437813" w:rsidRPr="00BA1AF8">
              <w:rPr>
                <w:rFonts w:ascii="Fira Sans Condensed" w:eastAsia="Times New Roman" w:hAnsi="Fira Sans Condensed" w:cs="Times New Roman"/>
                <w:color w:val="000000"/>
                <w:sz w:val="18"/>
                <w:szCs w:val="18"/>
                <w:lang w:val="de-DE" w:eastAsia="de-DE"/>
              </w:rPr>
              <w:t xml:space="preserve"> </w:t>
            </w:r>
            <w:r w:rsidRPr="00BA1AF8">
              <w:rPr>
                <w:rFonts w:ascii="Fira Sans Condensed" w:eastAsia="Times New Roman" w:hAnsi="Fira Sans Condensed" w:cs="Times New Roman"/>
                <w:color w:val="000000"/>
                <w:sz w:val="18"/>
                <w:szCs w:val="18"/>
                <w:lang w:val="de-DE" w:eastAsia="de-DE"/>
              </w:rPr>
              <w:t>UGA, SSD</w:t>
            </w:r>
          </w:p>
        </w:tc>
      </w:tr>
      <w:tr w:rsidR="00F13E4B" w:rsidRPr="00BA1AF8" w14:paraId="220A1D22" w14:textId="77777777" w:rsidTr="007E09C8">
        <w:trPr>
          <w:trHeight w:val="1200"/>
        </w:trPr>
        <w:tc>
          <w:tcPr>
            <w:tcW w:w="3840" w:type="dxa"/>
            <w:vMerge w:val="restart"/>
            <w:tcBorders>
              <w:top w:val="single" w:sz="4" w:space="0" w:color="auto"/>
              <w:left w:val="single" w:sz="4" w:space="0" w:color="auto"/>
              <w:bottom w:val="single" w:sz="4" w:space="0" w:color="auto"/>
              <w:right w:val="single" w:sz="4" w:space="0" w:color="auto"/>
            </w:tcBorders>
            <w:shd w:val="clear" w:color="C0E6F5" w:fill="FFFFFF"/>
            <w:hideMark/>
          </w:tcPr>
          <w:p w14:paraId="608FA3D4"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r w:rsidRPr="00BA1AF8">
              <w:rPr>
                <w:rFonts w:ascii="Fira Sans Condensed" w:eastAsia="Times New Roman" w:hAnsi="Fira Sans Condensed" w:cs="Times New Roman"/>
                <w:sz w:val="18"/>
                <w:szCs w:val="18"/>
                <w:lang w:eastAsia="de-DE"/>
              </w:rPr>
              <w:t>% of intended program beneficiaries who report increased access to gender-based violence survivor support services</w:t>
            </w:r>
          </w:p>
        </w:tc>
        <w:tc>
          <w:tcPr>
            <w:tcW w:w="812" w:type="dxa"/>
            <w:vMerge w:val="restart"/>
            <w:tcBorders>
              <w:top w:val="single" w:sz="4" w:space="0" w:color="auto"/>
              <w:left w:val="single" w:sz="4" w:space="0" w:color="auto"/>
              <w:bottom w:val="single" w:sz="4" w:space="0" w:color="auto"/>
              <w:right w:val="single" w:sz="4" w:space="0" w:color="auto"/>
            </w:tcBorders>
            <w:shd w:val="clear" w:color="C0E6F5" w:fill="FFFFFF"/>
            <w:noWrap/>
            <w:vAlign w:val="center"/>
            <w:hideMark/>
          </w:tcPr>
          <w:p w14:paraId="018CD748"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Outcome</w:t>
            </w:r>
          </w:p>
        </w:tc>
        <w:tc>
          <w:tcPr>
            <w:tcW w:w="1460" w:type="dxa"/>
            <w:tcBorders>
              <w:top w:val="single" w:sz="4" w:space="0" w:color="auto"/>
              <w:left w:val="single" w:sz="4" w:space="0" w:color="auto"/>
              <w:bottom w:val="single" w:sz="4" w:space="0" w:color="auto"/>
              <w:right w:val="single" w:sz="4" w:space="0" w:color="auto"/>
            </w:tcBorders>
            <w:shd w:val="clear" w:color="C0E6F5" w:fill="FFFFFF"/>
            <w:hideMark/>
          </w:tcPr>
          <w:p w14:paraId="132BA1C7"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primay data collection</w:t>
            </w:r>
          </w:p>
        </w:tc>
        <w:tc>
          <w:tcPr>
            <w:tcW w:w="1200" w:type="dxa"/>
            <w:vMerge w:val="restart"/>
            <w:tcBorders>
              <w:top w:val="single" w:sz="4" w:space="0" w:color="auto"/>
              <w:left w:val="single" w:sz="4" w:space="0" w:color="auto"/>
              <w:bottom w:val="single" w:sz="4" w:space="0" w:color="auto"/>
              <w:right w:val="single" w:sz="4" w:space="0" w:color="auto"/>
            </w:tcBorders>
            <w:shd w:val="clear" w:color="C0E6F5" w:fill="FFFFFF"/>
            <w:vAlign w:val="center"/>
            <w:hideMark/>
          </w:tcPr>
          <w:p w14:paraId="0BEA00C0"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Effectiveness</w:t>
            </w:r>
          </w:p>
        </w:tc>
        <w:tc>
          <w:tcPr>
            <w:tcW w:w="1980" w:type="dxa"/>
            <w:vMerge w:val="restart"/>
            <w:tcBorders>
              <w:top w:val="single" w:sz="4" w:space="0" w:color="auto"/>
              <w:left w:val="single" w:sz="4" w:space="0" w:color="auto"/>
              <w:bottom w:val="single" w:sz="4" w:space="0" w:color="auto"/>
              <w:right w:val="single" w:sz="4" w:space="0" w:color="auto"/>
            </w:tcBorders>
            <w:shd w:val="clear" w:color="C0E6F5" w:fill="FFFFFF"/>
            <w:vAlign w:val="center"/>
            <w:hideMark/>
          </w:tcPr>
          <w:p w14:paraId="2B2B803C" w14:textId="77777777" w:rsidR="00F13E4B" w:rsidRPr="00BA1AF8" w:rsidRDefault="00F13E4B" w:rsidP="00F13E4B">
            <w:pPr>
              <w:widowControl/>
              <w:autoSpaceDE/>
              <w:autoSpaceDN/>
              <w:jc w:val="center"/>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To what extent is the program achieving the intended outcomes, in the short, medium and long term?</w:t>
            </w:r>
          </w:p>
        </w:tc>
        <w:tc>
          <w:tcPr>
            <w:tcW w:w="1200" w:type="dxa"/>
            <w:tcBorders>
              <w:top w:val="single" w:sz="4" w:space="0" w:color="auto"/>
              <w:left w:val="single" w:sz="4" w:space="0" w:color="auto"/>
              <w:bottom w:val="single" w:sz="4" w:space="0" w:color="auto"/>
              <w:right w:val="single" w:sz="4" w:space="0" w:color="auto"/>
            </w:tcBorders>
            <w:shd w:val="clear" w:color="C0E6F5" w:fill="FFFFFF"/>
            <w:hideMark/>
          </w:tcPr>
          <w:p w14:paraId="3EE33BA7"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KIIs</w:t>
            </w:r>
            <w:r w:rsidRPr="00BA1AF8">
              <w:rPr>
                <w:rFonts w:ascii="Fira Sans Condensed" w:eastAsia="Times New Roman" w:hAnsi="Fira Sans Condensed" w:cs="Times New Roman"/>
                <w:color w:val="000000"/>
                <w:sz w:val="18"/>
                <w:szCs w:val="18"/>
                <w:lang w:val="de-DE" w:eastAsia="de-DE"/>
              </w:rPr>
              <w:br/>
            </w:r>
            <w:r w:rsidRPr="00BA1AF8">
              <w:rPr>
                <w:rFonts w:ascii="Fira Sans Condensed" w:eastAsia="Times New Roman" w:hAnsi="Fira Sans Condensed" w:cs="Times New Roman"/>
                <w:color w:val="000000"/>
                <w:sz w:val="18"/>
                <w:szCs w:val="18"/>
                <w:lang w:val="de-DE" w:eastAsia="de-DE"/>
              </w:rPr>
              <w:br/>
              <w:t>survey</w:t>
            </w:r>
          </w:p>
        </w:tc>
        <w:tc>
          <w:tcPr>
            <w:tcW w:w="990" w:type="dxa"/>
            <w:tcBorders>
              <w:top w:val="single" w:sz="4" w:space="0" w:color="auto"/>
              <w:left w:val="single" w:sz="4" w:space="0" w:color="auto"/>
              <w:bottom w:val="single" w:sz="4" w:space="0" w:color="auto"/>
              <w:right w:val="single" w:sz="4" w:space="0" w:color="auto"/>
            </w:tcBorders>
            <w:shd w:val="clear" w:color="C0E6F5" w:fill="FFFFFF"/>
            <w:hideMark/>
          </w:tcPr>
          <w:p w14:paraId="2E743A31"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UGA and SSD</w:t>
            </w:r>
            <w:r w:rsidRPr="00BA1AF8">
              <w:rPr>
                <w:rFonts w:ascii="Fira Sans Condensed" w:eastAsia="Times New Roman" w:hAnsi="Fira Sans Condensed" w:cs="Times New Roman"/>
                <w:color w:val="000000"/>
                <w:sz w:val="18"/>
                <w:szCs w:val="18"/>
                <w:lang w:eastAsia="de-DE"/>
              </w:rPr>
              <w:br/>
            </w:r>
            <w:r w:rsidRPr="00BA1AF8">
              <w:rPr>
                <w:rFonts w:ascii="Fira Sans Condensed" w:eastAsia="Times New Roman" w:hAnsi="Fira Sans Condensed" w:cs="Times New Roman"/>
                <w:color w:val="000000"/>
                <w:sz w:val="18"/>
                <w:szCs w:val="18"/>
                <w:lang w:eastAsia="de-DE"/>
              </w:rPr>
              <w:br/>
              <w:t xml:space="preserve"> DRC (Nyarambe)</w:t>
            </w:r>
          </w:p>
        </w:tc>
      </w:tr>
      <w:tr w:rsidR="00F13E4B" w:rsidRPr="00BA1AF8" w14:paraId="6D6A929C" w14:textId="77777777" w:rsidTr="007E09C8">
        <w:trPr>
          <w:trHeight w:val="1200"/>
        </w:trPr>
        <w:tc>
          <w:tcPr>
            <w:tcW w:w="3840" w:type="dxa"/>
            <w:vMerge/>
            <w:tcBorders>
              <w:top w:val="single" w:sz="4" w:space="0" w:color="auto"/>
              <w:left w:val="single" w:sz="4" w:space="0" w:color="auto"/>
              <w:bottom w:val="single" w:sz="4" w:space="0" w:color="auto"/>
              <w:right w:val="single" w:sz="4" w:space="0" w:color="auto"/>
            </w:tcBorders>
            <w:vAlign w:val="center"/>
            <w:hideMark/>
          </w:tcPr>
          <w:p w14:paraId="7C98B5FC"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p>
        </w:tc>
        <w:tc>
          <w:tcPr>
            <w:tcW w:w="812" w:type="dxa"/>
            <w:vMerge/>
            <w:tcBorders>
              <w:top w:val="single" w:sz="4" w:space="0" w:color="auto"/>
              <w:left w:val="nil"/>
              <w:bottom w:val="nil"/>
              <w:right w:val="nil"/>
            </w:tcBorders>
            <w:vAlign w:val="center"/>
            <w:hideMark/>
          </w:tcPr>
          <w:p w14:paraId="098A6C67"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p>
        </w:tc>
        <w:tc>
          <w:tcPr>
            <w:tcW w:w="1460" w:type="dxa"/>
            <w:tcBorders>
              <w:top w:val="single" w:sz="4" w:space="0" w:color="auto"/>
              <w:left w:val="single" w:sz="4" w:space="0" w:color="auto"/>
              <w:bottom w:val="single" w:sz="4" w:space="0" w:color="auto"/>
              <w:right w:val="single" w:sz="4" w:space="0" w:color="auto"/>
            </w:tcBorders>
            <w:shd w:val="clear" w:color="C0E6F5" w:fill="FFFFFF"/>
            <w:hideMark/>
          </w:tcPr>
          <w:p w14:paraId="1E6D559B"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verify docs/data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379D8E6"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5482D53B"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p>
        </w:tc>
        <w:tc>
          <w:tcPr>
            <w:tcW w:w="1200" w:type="dxa"/>
            <w:tcBorders>
              <w:top w:val="single" w:sz="4" w:space="0" w:color="auto"/>
              <w:left w:val="nil"/>
              <w:bottom w:val="single" w:sz="4" w:space="0" w:color="auto"/>
              <w:right w:val="single" w:sz="4" w:space="0" w:color="auto"/>
            </w:tcBorders>
            <w:shd w:val="clear" w:color="C0E6F5" w:fill="FFFFFF"/>
            <w:hideMark/>
          </w:tcPr>
          <w:p w14:paraId="3A3B24EE"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doc &amp; data review</w:t>
            </w:r>
          </w:p>
        </w:tc>
        <w:tc>
          <w:tcPr>
            <w:tcW w:w="990" w:type="dxa"/>
            <w:tcBorders>
              <w:top w:val="single" w:sz="4" w:space="0" w:color="auto"/>
              <w:left w:val="nil"/>
              <w:bottom w:val="single" w:sz="4" w:space="0" w:color="auto"/>
              <w:right w:val="single" w:sz="4" w:space="0" w:color="auto"/>
            </w:tcBorders>
            <w:shd w:val="clear" w:color="C0E6F5" w:fill="FFFFFF"/>
            <w:hideMark/>
          </w:tcPr>
          <w:p w14:paraId="0A0498E7" w14:textId="1C398D81"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w:t>
            </w:r>
            <w:r w:rsidR="00437813" w:rsidRPr="00BA1AF8">
              <w:rPr>
                <w:rFonts w:ascii="Fira Sans Condensed" w:eastAsia="Times New Roman" w:hAnsi="Fira Sans Condensed" w:cs="Times New Roman"/>
                <w:color w:val="000000"/>
                <w:sz w:val="18"/>
                <w:szCs w:val="18"/>
                <w:lang w:val="de-DE" w:eastAsia="de-DE"/>
              </w:rPr>
              <w:t xml:space="preserve"> </w:t>
            </w:r>
            <w:r w:rsidRPr="00BA1AF8">
              <w:rPr>
                <w:rFonts w:ascii="Fira Sans Condensed" w:eastAsia="Times New Roman" w:hAnsi="Fira Sans Condensed" w:cs="Times New Roman"/>
                <w:color w:val="000000"/>
                <w:sz w:val="18"/>
                <w:szCs w:val="18"/>
                <w:lang w:val="de-DE" w:eastAsia="de-DE"/>
              </w:rPr>
              <w:t>UGA, SSD</w:t>
            </w:r>
          </w:p>
        </w:tc>
      </w:tr>
      <w:tr w:rsidR="00F13E4B" w:rsidRPr="00BA1AF8" w14:paraId="4A222FBB" w14:textId="77777777" w:rsidTr="00A62925">
        <w:trPr>
          <w:trHeight w:val="1200"/>
        </w:trPr>
        <w:tc>
          <w:tcPr>
            <w:tcW w:w="3840" w:type="dxa"/>
            <w:tcBorders>
              <w:top w:val="nil"/>
              <w:left w:val="single" w:sz="4" w:space="0" w:color="auto"/>
              <w:bottom w:val="single" w:sz="4" w:space="0" w:color="auto"/>
              <w:right w:val="single" w:sz="4" w:space="0" w:color="auto"/>
            </w:tcBorders>
            <w:shd w:val="clear" w:color="000000" w:fill="C0E6F5"/>
            <w:hideMark/>
          </w:tcPr>
          <w:p w14:paraId="2C874975" w14:textId="77777777" w:rsidR="00F13E4B" w:rsidRPr="00BA1AF8" w:rsidRDefault="00F13E4B" w:rsidP="00F13E4B">
            <w:pPr>
              <w:widowControl/>
              <w:autoSpaceDE/>
              <w:autoSpaceDN/>
              <w:rPr>
                <w:rFonts w:ascii="Fira Sans Condensed" w:eastAsia="Times New Roman" w:hAnsi="Fira Sans Condensed" w:cs="Times New Roman"/>
                <w:sz w:val="18"/>
                <w:szCs w:val="18"/>
                <w:lang w:eastAsia="de-DE"/>
              </w:rPr>
            </w:pPr>
            <w:r w:rsidRPr="00BA1AF8">
              <w:rPr>
                <w:rFonts w:ascii="Fira Sans Condensed" w:eastAsia="Times New Roman" w:hAnsi="Fira Sans Condensed" w:cs="Times New Roman"/>
                <w:sz w:val="18"/>
                <w:szCs w:val="18"/>
                <w:lang w:eastAsia="de-DE"/>
              </w:rPr>
              <w:t># and % people satisfied with safety, adequacy, inclusiveness, and accountability of humanitarian assistance and/or protection services provided by CARE and partners</w:t>
            </w:r>
          </w:p>
        </w:tc>
        <w:tc>
          <w:tcPr>
            <w:tcW w:w="812" w:type="dxa"/>
            <w:tcBorders>
              <w:top w:val="single" w:sz="4" w:space="0" w:color="auto"/>
              <w:left w:val="nil"/>
              <w:bottom w:val="single" w:sz="4" w:space="0" w:color="auto"/>
              <w:right w:val="single" w:sz="4" w:space="0" w:color="auto"/>
            </w:tcBorders>
            <w:shd w:val="clear" w:color="000000" w:fill="C0E6F5"/>
            <w:noWrap/>
            <w:hideMark/>
          </w:tcPr>
          <w:p w14:paraId="5D19DECD"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Outcome</w:t>
            </w:r>
          </w:p>
        </w:tc>
        <w:tc>
          <w:tcPr>
            <w:tcW w:w="1460" w:type="dxa"/>
            <w:tcBorders>
              <w:top w:val="nil"/>
              <w:left w:val="nil"/>
              <w:bottom w:val="nil"/>
              <w:right w:val="single" w:sz="4" w:space="0" w:color="auto"/>
            </w:tcBorders>
            <w:shd w:val="clear" w:color="C0E6F5" w:fill="C0E6F5"/>
            <w:hideMark/>
          </w:tcPr>
          <w:p w14:paraId="44853B62"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verify docs/data</w:t>
            </w:r>
            <w:r w:rsidRPr="00BA1AF8">
              <w:rPr>
                <w:rFonts w:ascii="Fira Sans Condensed" w:eastAsia="Times New Roman" w:hAnsi="Fira Sans Condensed" w:cs="Times New Roman"/>
                <w:color w:val="000000"/>
                <w:sz w:val="18"/>
                <w:szCs w:val="18"/>
                <w:lang w:eastAsia="de-DE"/>
              </w:rPr>
              <w:br/>
            </w:r>
            <w:r w:rsidRPr="00BA1AF8">
              <w:rPr>
                <w:rFonts w:ascii="Fira Sans Condensed" w:eastAsia="Times New Roman" w:hAnsi="Fira Sans Condensed" w:cs="Times New Roman"/>
                <w:color w:val="000000"/>
                <w:sz w:val="18"/>
                <w:szCs w:val="18"/>
                <w:lang w:eastAsia="de-DE"/>
              </w:rPr>
              <w:br/>
            </w:r>
            <w:r w:rsidRPr="00BA1AF8">
              <w:rPr>
                <w:rFonts w:ascii="Fira Sans Condensed" w:eastAsia="Times New Roman" w:hAnsi="Fira Sans Condensed" w:cs="Times New Roman"/>
                <w:color w:val="000000"/>
                <w:sz w:val="18"/>
                <w:szCs w:val="18"/>
                <w:lang w:eastAsia="de-DE"/>
              </w:rPr>
              <w:br/>
              <w:t>primary data collection</w:t>
            </w:r>
          </w:p>
        </w:tc>
        <w:tc>
          <w:tcPr>
            <w:tcW w:w="1200" w:type="dxa"/>
            <w:tcBorders>
              <w:top w:val="nil"/>
              <w:left w:val="nil"/>
              <w:bottom w:val="single" w:sz="4" w:space="0" w:color="auto"/>
              <w:right w:val="single" w:sz="4" w:space="0" w:color="auto"/>
            </w:tcBorders>
            <w:shd w:val="clear" w:color="C0E6F5" w:fill="C0E6F5"/>
            <w:hideMark/>
          </w:tcPr>
          <w:p w14:paraId="4644016F"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Effectiveness</w:t>
            </w:r>
          </w:p>
        </w:tc>
        <w:tc>
          <w:tcPr>
            <w:tcW w:w="1980" w:type="dxa"/>
            <w:tcBorders>
              <w:top w:val="nil"/>
              <w:left w:val="nil"/>
              <w:bottom w:val="single" w:sz="4" w:space="0" w:color="auto"/>
              <w:right w:val="single" w:sz="4" w:space="0" w:color="auto"/>
            </w:tcBorders>
            <w:shd w:val="clear" w:color="000000" w:fill="C0E6F5"/>
            <w:hideMark/>
          </w:tcPr>
          <w:p w14:paraId="39F7C934"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To what extent is the program achieving the intended outcomes, in the short, medium and long term?</w:t>
            </w:r>
          </w:p>
        </w:tc>
        <w:tc>
          <w:tcPr>
            <w:tcW w:w="1200" w:type="dxa"/>
            <w:tcBorders>
              <w:top w:val="nil"/>
              <w:left w:val="nil"/>
              <w:bottom w:val="single" w:sz="4" w:space="0" w:color="auto"/>
              <w:right w:val="single" w:sz="4" w:space="0" w:color="auto"/>
            </w:tcBorders>
            <w:shd w:val="clear" w:color="000000" w:fill="C0E6F5"/>
            <w:hideMark/>
          </w:tcPr>
          <w:p w14:paraId="71EEAD79"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 xml:space="preserve">doc &amp; data review and </w:t>
            </w:r>
            <w:proofErr w:type="gramStart"/>
            <w:r w:rsidRPr="00BA1AF8">
              <w:rPr>
                <w:rFonts w:ascii="Fira Sans Condensed" w:eastAsia="Times New Roman" w:hAnsi="Fira Sans Condensed" w:cs="Times New Roman"/>
                <w:color w:val="000000"/>
                <w:sz w:val="18"/>
                <w:szCs w:val="18"/>
                <w:lang w:eastAsia="de-DE"/>
              </w:rPr>
              <w:t>KIIs,FGDs</w:t>
            </w:r>
            <w:proofErr w:type="gramEnd"/>
            <w:r w:rsidRPr="00BA1AF8">
              <w:rPr>
                <w:rFonts w:ascii="Fira Sans Condensed" w:eastAsia="Times New Roman" w:hAnsi="Fira Sans Condensed" w:cs="Times New Roman"/>
                <w:color w:val="000000"/>
                <w:sz w:val="18"/>
                <w:szCs w:val="18"/>
                <w:lang w:eastAsia="de-DE"/>
              </w:rPr>
              <w:t>,</w:t>
            </w:r>
            <w:r w:rsidRPr="00BA1AF8">
              <w:rPr>
                <w:rFonts w:ascii="Fira Sans Condensed" w:eastAsia="Times New Roman" w:hAnsi="Fira Sans Condensed" w:cs="Times New Roman"/>
                <w:color w:val="000000"/>
                <w:sz w:val="18"/>
                <w:szCs w:val="18"/>
                <w:lang w:eastAsia="de-DE"/>
              </w:rPr>
              <w:br/>
              <w:t>survey</w:t>
            </w:r>
          </w:p>
        </w:tc>
        <w:tc>
          <w:tcPr>
            <w:tcW w:w="990" w:type="dxa"/>
            <w:tcBorders>
              <w:top w:val="nil"/>
              <w:left w:val="nil"/>
              <w:bottom w:val="single" w:sz="4" w:space="0" w:color="auto"/>
              <w:right w:val="single" w:sz="4" w:space="0" w:color="auto"/>
            </w:tcBorders>
            <w:shd w:val="clear" w:color="000000" w:fill="C0E6F5"/>
            <w:hideMark/>
          </w:tcPr>
          <w:p w14:paraId="6C81F623"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UGA</w:t>
            </w:r>
            <w:r w:rsidRPr="00BA1AF8">
              <w:rPr>
                <w:rFonts w:ascii="Fira Sans Condensed" w:eastAsia="Times New Roman" w:hAnsi="Fira Sans Condensed" w:cs="Times New Roman"/>
                <w:color w:val="000000"/>
                <w:sz w:val="18"/>
                <w:szCs w:val="18"/>
                <w:lang w:val="de-DE" w:eastAsia="de-DE"/>
              </w:rPr>
              <w:br/>
            </w:r>
            <w:r w:rsidRPr="00BA1AF8">
              <w:rPr>
                <w:rFonts w:ascii="Fira Sans Condensed" w:eastAsia="Times New Roman" w:hAnsi="Fira Sans Condensed" w:cs="Times New Roman"/>
                <w:color w:val="000000"/>
                <w:sz w:val="18"/>
                <w:szCs w:val="18"/>
                <w:lang w:val="de-DE" w:eastAsia="de-DE"/>
              </w:rPr>
              <w:br/>
            </w:r>
            <w:r w:rsidRPr="00BA1AF8">
              <w:rPr>
                <w:rFonts w:ascii="Fira Sans Condensed" w:eastAsia="Times New Roman" w:hAnsi="Fira Sans Condensed" w:cs="Times New Roman"/>
                <w:color w:val="000000"/>
                <w:sz w:val="18"/>
                <w:szCs w:val="18"/>
                <w:lang w:val="de-DE" w:eastAsia="de-DE"/>
              </w:rPr>
              <w:br/>
              <w:t xml:space="preserve"> SSD &amp; DRC</w:t>
            </w:r>
          </w:p>
        </w:tc>
      </w:tr>
      <w:tr w:rsidR="00F13E4B" w:rsidRPr="00BA1AF8" w14:paraId="7E7FE5F3" w14:textId="77777777" w:rsidTr="00A62925">
        <w:trPr>
          <w:trHeight w:val="1200"/>
        </w:trPr>
        <w:tc>
          <w:tcPr>
            <w:tcW w:w="3840" w:type="dxa"/>
            <w:tcBorders>
              <w:top w:val="nil"/>
              <w:left w:val="single" w:sz="4" w:space="0" w:color="auto"/>
              <w:bottom w:val="single" w:sz="4" w:space="0" w:color="auto"/>
              <w:right w:val="single" w:sz="4" w:space="0" w:color="auto"/>
            </w:tcBorders>
            <w:shd w:val="clear" w:color="C0E6F5" w:fill="DAE9F8"/>
            <w:hideMark/>
          </w:tcPr>
          <w:p w14:paraId="52794E77" w14:textId="77777777" w:rsidR="00F13E4B" w:rsidRPr="00BA1AF8" w:rsidRDefault="00F13E4B" w:rsidP="00F13E4B">
            <w:pPr>
              <w:widowControl/>
              <w:autoSpaceDE/>
              <w:autoSpaceDN/>
              <w:rPr>
                <w:rFonts w:ascii="Fira Sans Condensed" w:eastAsia="Times New Roman" w:hAnsi="Fira Sans Condensed" w:cs="Times New Roman"/>
                <w:sz w:val="18"/>
                <w:szCs w:val="18"/>
                <w:lang w:val="de-DE" w:eastAsia="de-DE"/>
              </w:rPr>
            </w:pPr>
            <w:r w:rsidRPr="00BA1AF8">
              <w:rPr>
                <w:rFonts w:ascii="Fira Sans Condensed" w:eastAsia="Times New Roman" w:hAnsi="Fira Sans Condensed" w:cs="Times New Roman"/>
                <w:sz w:val="18"/>
                <w:szCs w:val="18"/>
                <w:lang w:val="de-DE" w:eastAsia="de-DE"/>
              </w:rPr>
              <w:t>Output Indicators (14 indicators)</w:t>
            </w:r>
          </w:p>
        </w:tc>
        <w:tc>
          <w:tcPr>
            <w:tcW w:w="812" w:type="dxa"/>
            <w:tcBorders>
              <w:top w:val="nil"/>
              <w:left w:val="nil"/>
              <w:bottom w:val="single" w:sz="4" w:space="0" w:color="auto"/>
              <w:right w:val="single" w:sz="4" w:space="0" w:color="auto"/>
            </w:tcBorders>
            <w:shd w:val="clear" w:color="C0E6F5" w:fill="DAE9F8"/>
            <w:noWrap/>
            <w:hideMark/>
          </w:tcPr>
          <w:p w14:paraId="12C40DB0"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Output</w:t>
            </w:r>
          </w:p>
        </w:tc>
        <w:tc>
          <w:tcPr>
            <w:tcW w:w="1460" w:type="dxa"/>
            <w:tcBorders>
              <w:top w:val="single" w:sz="4" w:space="0" w:color="auto"/>
              <w:left w:val="nil"/>
              <w:bottom w:val="single" w:sz="4" w:space="0" w:color="auto"/>
              <w:right w:val="single" w:sz="4" w:space="0" w:color="auto"/>
            </w:tcBorders>
            <w:shd w:val="clear" w:color="C0E6F5" w:fill="DAE9F8"/>
            <w:hideMark/>
          </w:tcPr>
          <w:p w14:paraId="064DE658"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verify docs/data</w:t>
            </w:r>
          </w:p>
        </w:tc>
        <w:tc>
          <w:tcPr>
            <w:tcW w:w="1200" w:type="dxa"/>
            <w:tcBorders>
              <w:top w:val="nil"/>
              <w:left w:val="nil"/>
              <w:bottom w:val="single" w:sz="4" w:space="0" w:color="auto"/>
              <w:right w:val="single" w:sz="4" w:space="0" w:color="auto"/>
            </w:tcBorders>
            <w:shd w:val="clear" w:color="C0E6F5" w:fill="DAE9F8"/>
            <w:hideMark/>
          </w:tcPr>
          <w:p w14:paraId="758A636E"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Effectiveness</w:t>
            </w:r>
          </w:p>
        </w:tc>
        <w:tc>
          <w:tcPr>
            <w:tcW w:w="1980" w:type="dxa"/>
            <w:tcBorders>
              <w:top w:val="nil"/>
              <w:left w:val="nil"/>
              <w:bottom w:val="single" w:sz="4" w:space="0" w:color="auto"/>
              <w:right w:val="single" w:sz="4" w:space="0" w:color="auto"/>
            </w:tcBorders>
            <w:shd w:val="clear" w:color="000000" w:fill="DAE9F8"/>
            <w:hideMark/>
          </w:tcPr>
          <w:p w14:paraId="59156C45"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eastAsia="de-DE"/>
              </w:rPr>
            </w:pPr>
            <w:r w:rsidRPr="00BA1AF8">
              <w:rPr>
                <w:rFonts w:ascii="Fira Sans Condensed" w:eastAsia="Times New Roman" w:hAnsi="Fira Sans Condensed" w:cs="Times New Roman"/>
                <w:color w:val="000000"/>
                <w:sz w:val="18"/>
                <w:szCs w:val="18"/>
                <w:lang w:eastAsia="de-DE"/>
              </w:rPr>
              <w:t>To what extent is the program achieving the intended outcomes, in the short, medium and long term?</w:t>
            </w:r>
          </w:p>
        </w:tc>
        <w:tc>
          <w:tcPr>
            <w:tcW w:w="1200" w:type="dxa"/>
            <w:tcBorders>
              <w:top w:val="nil"/>
              <w:left w:val="nil"/>
              <w:bottom w:val="single" w:sz="4" w:space="0" w:color="auto"/>
              <w:right w:val="single" w:sz="4" w:space="0" w:color="auto"/>
            </w:tcBorders>
            <w:shd w:val="clear" w:color="C0E6F5" w:fill="DAE9F8"/>
            <w:hideMark/>
          </w:tcPr>
          <w:p w14:paraId="25E76FE8" w14:textId="77777777"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verify docs/data</w:t>
            </w:r>
          </w:p>
        </w:tc>
        <w:tc>
          <w:tcPr>
            <w:tcW w:w="990" w:type="dxa"/>
            <w:tcBorders>
              <w:top w:val="nil"/>
              <w:left w:val="nil"/>
              <w:bottom w:val="single" w:sz="4" w:space="0" w:color="auto"/>
              <w:right w:val="single" w:sz="4" w:space="0" w:color="auto"/>
            </w:tcBorders>
            <w:shd w:val="clear" w:color="C0E6F5" w:fill="DAE9F8"/>
            <w:hideMark/>
          </w:tcPr>
          <w:p w14:paraId="3ABCCCC8" w14:textId="7CCEFFF2" w:rsidR="00F13E4B" w:rsidRPr="00BA1AF8" w:rsidRDefault="00F13E4B" w:rsidP="00F13E4B">
            <w:pPr>
              <w:widowControl/>
              <w:autoSpaceDE/>
              <w:autoSpaceDN/>
              <w:rPr>
                <w:rFonts w:ascii="Fira Sans Condensed" w:eastAsia="Times New Roman" w:hAnsi="Fira Sans Condensed" w:cs="Times New Roman"/>
                <w:color w:val="000000"/>
                <w:sz w:val="18"/>
                <w:szCs w:val="18"/>
                <w:lang w:val="de-DE" w:eastAsia="de-DE"/>
              </w:rPr>
            </w:pPr>
            <w:r w:rsidRPr="00BA1AF8">
              <w:rPr>
                <w:rFonts w:ascii="Fira Sans Condensed" w:eastAsia="Times New Roman" w:hAnsi="Fira Sans Condensed" w:cs="Times New Roman"/>
                <w:color w:val="000000"/>
                <w:sz w:val="18"/>
                <w:szCs w:val="18"/>
                <w:lang w:val="de-DE" w:eastAsia="de-DE"/>
              </w:rPr>
              <w:t>DRC,</w:t>
            </w:r>
            <w:r w:rsidR="004840A7" w:rsidRPr="00BA1AF8">
              <w:rPr>
                <w:rFonts w:ascii="Fira Sans Condensed" w:eastAsia="Times New Roman" w:hAnsi="Fira Sans Condensed" w:cs="Times New Roman"/>
                <w:color w:val="000000"/>
                <w:sz w:val="18"/>
                <w:szCs w:val="18"/>
                <w:lang w:val="de-DE" w:eastAsia="de-DE"/>
              </w:rPr>
              <w:t xml:space="preserve"> </w:t>
            </w:r>
            <w:r w:rsidRPr="00BA1AF8">
              <w:rPr>
                <w:rFonts w:ascii="Fira Sans Condensed" w:eastAsia="Times New Roman" w:hAnsi="Fira Sans Condensed" w:cs="Times New Roman"/>
                <w:color w:val="000000"/>
                <w:sz w:val="18"/>
                <w:szCs w:val="18"/>
                <w:lang w:val="de-DE" w:eastAsia="de-DE"/>
              </w:rPr>
              <w:t>UGA, SSD</w:t>
            </w:r>
          </w:p>
        </w:tc>
      </w:tr>
    </w:tbl>
    <w:p w14:paraId="69F7A79D" w14:textId="77777777" w:rsidR="009F7A63" w:rsidRPr="00BA1AF8" w:rsidRDefault="009F7A63" w:rsidP="009F7A63">
      <w:pPr>
        <w:ind w:right="799"/>
        <w:jc w:val="both"/>
        <w:rPr>
          <w:rFonts w:ascii="Fira Sans Condensed" w:hAnsi="Fira Sans Condensed" w:cs="Arial"/>
        </w:rPr>
      </w:pPr>
    </w:p>
    <w:p w14:paraId="5CE61324" w14:textId="1FC0C855" w:rsidR="009F7A63" w:rsidRPr="00042660" w:rsidRDefault="00A94411"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t>Approach and Methodology</w:t>
      </w:r>
    </w:p>
    <w:p w14:paraId="4BBB7866" w14:textId="75D0BCD9" w:rsidR="000717D0" w:rsidRPr="00BA1AF8" w:rsidRDefault="006A36FA" w:rsidP="009F7A63">
      <w:pPr>
        <w:pStyle w:val="BodyText"/>
        <w:ind w:right="-40"/>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Note that final evaluation design / methodology will be agreed with the evaluation team during the </w:t>
      </w:r>
      <w:r w:rsidR="00751E91" w:rsidRPr="00BA1AF8">
        <w:rPr>
          <w:rFonts w:ascii="Fira Sans Condensed" w:hAnsi="Fira Sans Condensed" w:cs="Arial"/>
          <w:i/>
          <w:iCs/>
          <w:w w:val="105"/>
          <w:sz w:val="22"/>
          <w:szCs w:val="22"/>
        </w:rPr>
        <w:t xml:space="preserve">inception phase. </w:t>
      </w:r>
      <w:r w:rsidR="00F31E69" w:rsidRPr="00BA1AF8">
        <w:rPr>
          <w:rFonts w:ascii="Fira Sans Condensed" w:hAnsi="Fira Sans Condensed" w:cs="Arial"/>
          <w:i/>
          <w:iCs/>
          <w:w w:val="105"/>
          <w:sz w:val="22"/>
          <w:szCs w:val="22"/>
        </w:rPr>
        <w:t>A precise</w:t>
      </w:r>
      <w:r w:rsidR="00751E91" w:rsidRPr="00BA1AF8">
        <w:rPr>
          <w:rFonts w:ascii="Fira Sans Condensed" w:hAnsi="Fira Sans Condensed" w:cs="Arial"/>
          <w:i/>
          <w:iCs/>
          <w:w w:val="105"/>
          <w:sz w:val="22"/>
          <w:szCs w:val="22"/>
        </w:rPr>
        <w:t xml:space="preserve"> scope will be </w:t>
      </w:r>
      <w:r w:rsidR="00206E8B" w:rsidRPr="00BA1AF8">
        <w:rPr>
          <w:rFonts w:ascii="Fira Sans Condensed" w:hAnsi="Fira Sans Condensed" w:cs="Arial"/>
          <w:i/>
          <w:iCs/>
          <w:w w:val="105"/>
          <w:sz w:val="22"/>
          <w:szCs w:val="22"/>
        </w:rPr>
        <w:t xml:space="preserve">described in the inception report. </w:t>
      </w:r>
    </w:p>
    <w:p w14:paraId="083F693A" w14:textId="77777777" w:rsidR="000717D0" w:rsidRPr="00BA1AF8" w:rsidRDefault="000717D0" w:rsidP="009F7A63">
      <w:pPr>
        <w:pStyle w:val="BodyText"/>
        <w:ind w:right="-40"/>
        <w:jc w:val="both"/>
        <w:rPr>
          <w:rFonts w:ascii="Fira Sans Condensed" w:hAnsi="Fira Sans Condensed" w:cs="Arial"/>
          <w:i/>
          <w:iCs/>
          <w:color w:val="FF0000"/>
          <w:w w:val="105"/>
          <w:sz w:val="22"/>
          <w:szCs w:val="22"/>
        </w:rPr>
      </w:pPr>
    </w:p>
    <w:p w14:paraId="32FC56BC" w14:textId="6C4A5717" w:rsidR="00683F05" w:rsidRPr="00BA1AF8" w:rsidRDefault="00570528" w:rsidP="009F7A63">
      <w:pPr>
        <w:pStyle w:val="BodyText"/>
        <w:ind w:right="-40"/>
        <w:jc w:val="both"/>
        <w:rPr>
          <w:rFonts w:ascii="Fira Sans Condensed" w:hAnsi="Fira Sans Condensed" w:cs="Arial"/>
          <w:w w:val="105"/>
          <w:sz w:val="22"/>
          <w:szCs w:val="22"/>
        </w:rPr>
      </w:pPr>
      <w:r w:rsidRPr="00BA1AF8">
        <w:rPr>
          <w:rFonts w:ascii="Fira Sans Condensed" w:hAnsi="Fira Sans Condensed" w:cs="Arial"/>
          <w:w w:val="105"/>
          <w:sz w:val="22"/>
          <w:szCs w:val="22"/>
        </w:rPr>
        <w:t>The end of project evaluation will take a m</w:t>
      </w:r>
      <w:r w:rsidR="00683F05" w:rsidRPr="00BA1AF8">
        <w:rPr>
          <w:rFonts w:ascii="Fira Sans Condensed" w:hAnsi="Fira Sans Condensed" w:cs="Arial"/>
          <w:w w:val="105"/>
          <w:sz w:val="22"/>
          <w:szCs w:val="22"/>
        </w:rPr>
        <w:t xml:space="preserve">ixed-methods approach, evaluating the end of project in </w:t>
      </w:r>
      <w:r w:rsidR="00C327FB" w:rsidRPr="00BA1AF8">
        <w:rPr>
          <w:rFonts w:ascii="Fira Sans Condensed" w:hAnsi="Fira Sans Condensed" w:cs="Arial"/>
          <w:w w:val="105"/>
          <w:sz w:val="22"/>
          <w:szCs w:val="22"/>
        </w:rPr>
        <w:t>DRC, Uganda</w:t>
      </w:r>
      <w:r w:rsidR="00683F05" w:rsidRPr="00BA1AF8">
        <w:rPr>
          <w:rFonts w:ascii="Fira Sans Condensed" w:hAnsi="Fira Sans Condensed" w:cs="Arial"/>
          <w:w w:val="105"/>
          <w:sz w:val="22"/>
          <w:szCs w:val="22"/>
        </w:rPr>
        <w:t xml:space="preserve"> and South Sudan. </w:t>
      </w:r>
      <w:r w:rsidR="00312DE4" w:rsidRPr="00BA1AF8">
        <w:rPr>
          <w:rFonts w:ascii="Fira Sans Condensed" w:hAnsi="Fira Sans Condensed" w:cs="Arial"/>
          <w:w w:val="105"/>
          <w:sz w:val="22"/>
          <w:szCs w:val="22"/>
        </w:rPr>
        <w:t>The overall approach is to analyze outcomes, and impact against the DAC criteria -</w:t>
      </w:r>
      <w:r w:rsidR="00A62925" w:rsidRPr="00BA1AF8">
        <w:rPr>
          <w:rFonts w:ascii="Fira Sans Condensed" w:hAnsi="Fira Sans Condensed" w:cs="Arial"/>
          <w:w w:val="105"/>
          <w:sz w:val="22"/>
          <w:szCs w:val="22"/>
        </w:rPr>
        <w:t>relevance, effectiveness</w:t>
      </w:r>
      <w:proofErr w:type="gramStart"/>
      <w:r w:rsidR="00312DE4" w:rsidRPr="00BA1AF8">
        <w:rPr>
          <w:rFonts w:ascii="Fira Sans Condensed" w:hAnsi="Fira Sans Condensed" w:cs="Arial"/>
          <w:w w:val="105"/>
          <w:sz w:val="22"/>
          <w:szCs w:val="22"/>
        </w:rPr>
        <w:t>, ,</w:t>
      </w:r>
      <w:proofErr w:type="gramEnd"/>
      <w:r w:rsidR="00312DE4" w:rsidRPr="00BA1AF8">
        <w:rPr>
          <w:rFonts w:ascii="Fira Sans Condensed" w:hAnsi="Fira Sans Condensed" w:cs="Arial"/>
          <w:w w:val="105"/>
          <w:sz w:val="22"/>
          <w:szCs w:val="22"/>
        </w:rPr>
        <w:t xml:space="preserve"> and impact</w:t>
      </w:r>
      <w:r w:rsidR="001476CD" w:rsidRPr="00BA1AF8">
        <w:rPr>
          <w:rFonts w:ascii="Fira Sans Condensed" w:hAnsi="Fira Sans Condensed" w:cs="Arial"/>
          <w:w w:val="105"/>
          <w:sz w:val="22"/>
          <w:szCs w:val="22"/>
        </w:rPr>
        <w:t>.</w:t>
      </w:r>
    </w:p>
    <w:p w14:paraId="7EAA64BF" w14:textId="4BC425B7" w:rsidR="008E1C46" w:rsidRPr="00BA1AF8" w:rsidRDefault="009F7A63" w:rsidP="009F7A63">
      <w:pPr>
        <w:pStyle w:val="BodyText"/>
        <w:ind w:right="-40"/>
        <w:jc w:val="both"/>
        <w:rPr>
          <w:rFonts w:ascii="Fira Sans Condensed" w:hAnsi="Fira Sans Condensed" w:cs="Arial"/>
          <w:w w:val="105"/>
          <w:sz w:val="22"/>
          <w:szCs w:val="22"/>
        </w:rPr>
      </w:pPr>
      <w:r w:rsidRPr="00BA1AF8">
        <w:rPr>
          <w:rFonts w:ascii="Fira Sans Condensed" w:hAnsi="Fira Sans Condensed" w:cs="Arial"/>
          <w:w w:val="105"/>
          <w:sz w:val="22"/>
          <w:szCs w:val="22"/>
        </w:rPr>
        <w:t>The study shall conduct a desk review</w:t>
      </w:r>
      <w:r w:rsidR="00AC76D3" w:rsidRPr="00BA1AF8">
        <w:rPr>
          <w:rFonts w:ascii="Fira Sans Condensed" w:hAnsi="Fira Sans Condensed" w:cs="Arial"/>
          <w:w w:val="105"/>
          <w:sz w:val="22"/>
          <w:szCs w:val="22"/>
        </w:rPr>
        <w:t xml:space="preserve"> (including interna</w:t>
      </w:r>
      <w:r w:rsidR="000D400C" w:rsidRPr="00BA1AF8">
        <w:rPr>
          <w:rFonts w:ascii="Fira Sans Condensed" w:hAnsi="Fira Sans Condensed" w:cs="Arial"/>
          <w:w w:val="105"/>
          <w:sz w:val="22"/>
          <w:szCs w:val="22"/>
        </w:rPr>
        <w:t>l</w:t>
      </w:r>
      <w:r w:rsidR="00AC76D3" w:rsidRPr="00BA1AF8">
        <w:rPr>
          <w:rFonts w:ascii="Fira Sans Condensed" w:hAnsi="Fira Sans Condensed" w:cs="Arial"/>
          <w:w w:val="105"/>
          <w:sz w:val="22"/>
          <w:szCs w:val="22"/>
        </w:rPr>
        <w:t xml:space="preserve"> assessments conducted by CARE)</w:t>
      </w:r>
      <w:r w:rsidRPr="00BA1AF8">
        <w:rPr>
          <w:rFonts w:ascii="Fira Sans Condensed" w:hAnsi="Fira Sans Condensed" w:cs="Arial"/>
          <w:w w:val="105"/>
          <w:sz w:val="22"/>
          <w:szCs w:val="22"/>
        </w:rPr>
        <w:t xml:space="preserve"> and collect both quantitative and qualitative data from DRC </w:t>
      </w:r>
      <w:r w:rsidR="00C327FB" w:rsidRPr="00BA1AF8">
        <w:rPr>
          <w:rFonts w:ascii="Fira Sans Condensed" w:hAnsi="Fira Sans Condensed" w:cs="Arial"/>
          <w:w w:val="105"/>
          <w:sz w:val="22"/>
          <w:szCs w:val="22"/>
        </w:rPr>
        <w:t>(Nyarambe</w:t>
      </w:r>
      <w:r w:rsidR="00E76C82" w:rsidRPr="00BA1AF8">
        <w:rPr>
          <w:rFonts w:ascii="Fira Sans Condensed" w:hAnsi="Fira Sans Condensed" w:cs="Arial"/>
          <w:w w:val="105"/>
          <w:sz w:val="22"/>
          <w:szCs w:val="22"/>
        </w:rPr>
        <w:t xml:space="preserve"> </w:t>
      </w:r>
      <w:r w:rsidRPr="00BA1AF8">
        <w:rPr>
          <w:rFonts w:ascii="Fira Sans Condensed" w:hAnsi="Fira Sans Condensed" w:cs="Arial"/>
          <w:w w:val="105"/>
          <w:sz w:val="22"/>
          <w:szCs w:val="22"/>
        </w:rPr>
        <w:t>Health Zone, Ituri Province)</w:t>
      </w:r>
      <w:r w:rsidR="006A2F11" w:rsidRPr="00BA1AF8">
        <w:rPr>
          <w:rFonts w:ascii="Fira Sans Condensed" w:hAnsi="Fira Sans Condensed" w:cs="Arial"/>
          <w:w w:val="105"/>
          <w:sz w:val="22"/>
          <w:szCs w:val="22"/>
        </w:rPr>
        <w:t xml:space="preserve"> </w:t>
      </w:r>
      <w:r w:rsidR="00A40C47" w:rsidRPr="00BA1AF8">
        <w:rPr>
          <w:rFonts w:ascii="Fira Sans Condensed" w:hAnsi="Fira Sans Condensed" w:cs="Arial"/>
          <w:w w:val="105"/>
          <w:sz w:val="22"/>
          <w:szCs w:val="22"/>
        </w:rPr>
        <w:t xml:space="preserve">and </w:t>
      </w:r>
      <w:r w:rsidRPr="00BA1AF8">
        <w:rPr>
          <w:rFonts w:ascii="Fira Sans Condensed" w:hAnsi="Fira Sans Condensed" w:cs="Arial"/>
          <w:w w:val="105"/>
          <w:sz w:val="22"/>
          <w:szCs w:val="22"/>
        </w:rPr>
        <w:t>South Sudan (Pariang County, Unity State</w:t>
      </w:r>
      <w:r w:rsidR="00B814F9" w:rsidRPr="00BA1AF8">
        <w:rPr>
          <w:rFonts w:ascii="Fira Sans Condensed" w:hAnsi="Fira Sans Condensed" w:cs="Arial"/>
          <w:w w:val="105"/>
          <w:sz w:val="22"/>
          <w:szCs w:val="22"/>
        </w:rPr>
        <w:t>) and</w:t>
      </w:r>
      <w:r w:rsidR="00CD5366" w:rsidRPr="00BA1AF8">
        <w:rPr>
          <w:rFonts w:ascii="Fira Sans Condensed" w:hAnsi="Fira Sans Condensed" w:cs="Arial"/>
          <w:w w:val="105"/>
          <w:sz w:val="22"/>
          <w:szCs w:val="22"/>
        </w:rPr>
        <w:t xml:space="preserve"> </w:t>
      </w:r>
      <w:r w:rsidR="00B814F9" w:rsidRPr="00BA1AF8">
        <w:rPr>
          <w:rFonts w:ascii="Fira Sans Condensed" w:hAnsi="Fira Sans Condensed" w:cs="Arial"/>
          <w:w w:val="105"/>
          <w:sz w:val="22"/>
          <w:szCs w:val="22"/>
        </w:rPr>
        <w:t>Uganda (Rhino and Imvepi settlements, West</w:t>
      </w:r>
      <w:r w:rsidR="00B814F9" w:rsidRPr="00BA1AF8">
        <w:rPr>
          <w:rFonts w:ascii="Fira Sans Condensed" w:hAnsi="Fira Sans Condensed" w:cs="Arial"/>
          <w:w w:val="105"/>
        </w:rPr>
        <w:t xml:space="preserve"> </w:t>
      </w:r>
      <w:r w:rsidR="00B814F9" w:rsidRPr="00BA1AF8">
        <w:rPr>
          <w:rFonts w:ascii="Fira Sans Condensed" w:hAnsi="Fira Sans Condensed" w:cs="Arial"/>
          <w:w w:val="105"/>
          <w:sz w:val="22"/>
          <w:szCs w:val="22"/>
        </w:rPr>
        <w:t>Nile region</w:t>
      </w:r>
      <w:r w:rsidR="00CD5366" w:rsidRPr="00BA1AF8">
        <w:rPr>
          <w:rFonts w:ascii="Fira Sans Condensed" w:hAnsi="Fira Sans Condensed" w:cs="Arial"/>
          <w:w w:val="105"/>
          <w:sz w:val="22"/>
          <w:szCs w:val="22"/>
        </w:rPr>
        <w:t>)</w:t>
      </w:r>
      <w:r w:rsidRPr="00BA1AF8">
        <w:rPr>
          <w:rFonts w:ascii="Fira Sans Condensed" w:hAnsi="Fira Sans Condensed" w:cs="Arial"/>
          <w:w w:val="105"/>
          <w:sz w:val="22"/>
          <w:szCs w:val="22"/>
        </w:rPr>
        <w:t xml:space="preserve"> where the GFFO project </w:t>
      </w:r>
      <w:r w:rsidR="003849D3" w:rsidRPr="00BA1AF8">
        <w:rPr>
          <w:rFonts w:ascii="Fira Sans Condensed" w:hAnsi="Fira Sans Condensed" w:cs="Arial"/>
          <w:w w:val="105"/>
          <w:sz w:val="22"/>
          <w:szCs w:val="22"/>
        </w:rPr>
        <w:t>is being</w:t>
      </w:r>
      <w:r w:rsidRPr="00BA1AF8">
        <w:rPr>
          <w:rFonts w:ascii="Fira Sans Condensed" w:hAnsi="Fira Sans Condensed" w:cs="Arial"/>
          <w:w w:val="105"/>
          <w:sz w:val="22"/>
          <w:szCs w:val="22"/>
        </w:rPr>
        <w:t xml:space="preserve"> implemented. </w:t>
      </w:r>
    </w:p>
    <w:p w14:paraId="0B58FC9F" w14:textId="77777777" w:rsidR="00DC4F9D" w:rsidRPr="00BA1AF8" w:rsidRDefault="009F7A63" w:rsidP="009F7A63">
      <w:pPr>
        <w:pStyle w:val="BodyText"/>
        <w:ind w:right="-40"/>
        <w:jc w:val="both"/>
        <w:rPr>
          <w:rFonts w:ascii="Fira Sans Condensed" w:hAnsi="Fira Sans Condensed" w:cs="Arial"/>
          <w:w w:val="105"/>
          <w:sz w:val="22"/>
          <w:szCs w:val="22"/>
        </w:rPr>
      </w:pPr>
      <w:r w:rsidRPr="00BA1AF8">
        <w:rPr>
          <w:rFonts w:ascii="Fira Sans Condensed" w:hAnsi="Fira Sans Condensed" w:cs="Arial"/>
          <w:w w:val="105"/>
          <w:sz w:val="22"/>
          <w:szCs w:val="22"/>
        </w:rPr>
        <w:t>The consultant will be responsible for</w:t>
      </w:r>
      <w:r w:rsidR="00281E23" w:rsidRPr="00BA1AF8">
        <w:rPr>
          <w:rFonts w:ascii="Fira Sans Condensed" w:hAnsi="Fira Sans Condensed" w:cs="Arial"/>
          <w:w w:val="105"/>
          <w:sz w:val="22"/>
          <w:szCs w:val="22"/>
        </w:rPr>
        <w:t>:</w:t>
      </w:r>
      <w:r w:rsidRPr="00BA1AF8">
        <w:rPr>
          <w:rFonts w:ascii="Fira Sans Condensed" w:hAnsi="Fira Sans Condensed" w:cs="Arial"/>
          <w:w w:val="105"/>
          <w:sz w:val="22"/>
          <w:szCs w:val="22"/>
        </w:rPr>
        <w:t xml:space="preserve"> defining the overall evaluation approach, methods and data collection and analysis of the required metrics based on the log-frame</w:t>
      </w:r>
      <w:r w:rsidR="003D4943" w:rsidRPr="00BA1AF8">
        <w:rPr>
          <w:rFonts w:ascii="Fira Sans Condensed" w:hAnsi="Fira Sans Condensed" w:cs="Arial"/>
          <w:w w:val="105"/>
          <w:sz w:val="22"/>
          <w:szCs w:val="22"/>
        </w:rPr>
        <w:t xml:space="preserve"> and approved project proposal</w:t>
      </w:r>
      <w:r w:rsidRPr="00BA1AF8">
        <w:rPr>
          <w:rFonts w:ascii="Fira Sans Condensed" w:hAnsi="Fira Sans Condensed" w:cs="Arial"/>
          <w:w w:val="105"/>
          <w:sz w:val="22"/>
          <w:szCs w:val="22"/>
        </w:rPr>
        <w:t xml:space="preserve">. This will include specification of the techniques for data collection and analysis, structured field visits and interactions with </w:t>
      </w:r>
      <w:r w:rsidR="003D4943" w:rsidRPr="00BA1AF8">
        <w:rPr>
          <w:rFonts w:ascii="Fira Sans Condensed" w:hAnsi="Fira Sans Condensed" w:cs="Arial"/>
          <w:w w:val="105"/>
          <w:sz w:val="22"/>
          <w:szCs w:val="22"/>
        </w:rPr>
        <w:t>project participants</w:t>
      </w:r>
      <w:r w:rsidRPr="00BA1AF8">
        <w:rPr>
          <w:rFonts w:ascii="Fira Sans Condensed" w:hAnsi="Fira Sans Condensed" w:cs="Arial"/>
          <w:w w:val="105"/>
          <w:sz w:val="22"/>
          <w:szCs w:val="22"/>
        </w:rPr>
        <w:t xml:space="preserve">. </w:t>
      </w:r>
    </w:p>
    <w:p w14:paraId="041AC825" w14:textId="77777777" w:rsidR="00DC4F9D" w:rsidRPr="00BA1AF8" w:rsidRDefault="00DC4F9D" w:rsidP="009F7A63">
      <w:pPr>
        <w:pStyle w:val="BodyText"/>
        <w:ind w:right="-40"/>
        <w:jc w:val="both"/>
        <w:rPr>
          <w:rFonts w:ascii="Fira Sans Condensed" w:hAnsi="Fira Sans Condensed" w:cs="Arial"/>
          <w:w w:val="105"/>
          <w:sz w:val="22"/>
          <w:szCs w:val="22"/>
        </w:rPr>
      </w:pPr>
    </w:p>
    <w:p w14:paraId="4BDB5DDF" w14:textId="3EE7A706" w:rsidR="00DC4F9D" w:rsidRPr="00BA1AF8" w:rsidRDefault="009F7A63" w:rsidP="009F7A63">
      <w:pPr>
        <w:pStyle w:val="BodyText"/>
        <w:ind w:right="-40"/>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Evaluation </w:t>
      </w:r>
      <w:r w:rsidR="00B005C1" w:rsidRPr="00BA1AF8">
        <w:rPr>
          <w:rFonts w:ascii="Fira Sans Condensed" w:hAnsi="Fira Sans Condensed" w:cs="Arial"/>
          <w:w w:val="105"/>
          <w:sz w:val="22"/>
          <w:szCs w:val="22"/>
        </w:rPr>
        <w:t>tools and</w:t>
      </w:r>
      <w:r w:rsidRPr="00BA1AF8">
        <w:rPr>
          <w:rFonts w:ascii="Fira Sans Condensed" w:hAnsi="Fira Sans Condensed" w:cs="Arial"/>
          <w:w w:val="105"/>
          <w:sz w:val="22"/>
          <w:szCs w:val="22"/>
        </w:rPr>
        <w:t xml:space="preserve"> </w:t>
      </w:r>
      <w:r w:rsidR="00326ECF" w:rsidRPr="00BA1AF8">
        <w:rPr>
          <w:rFonts w:ascii="Fira Sans Condensed" w:hAnsi="Fira Sans Condensed" w:cs="Arial"/>
          <w:w w:val="105"/>
          <w:sz w:val="22"/>
          <w:szCs w:val="22"/>
        </w:rPr>
        <w:t>methodology will</w:t>
      </w:r>
      <w:r w:rsidRPr="00BA1AF8">
        <w:rPr>
          <w:rFonts w:ascii="Fira Sans Condensed" w:hAnsi="Fira Sans Condensed" w:cs="Arial"/>
          <w:w w:val="105"/>
          <w:sz w:val="22"/>
          <w:szCs w:val="22"/>
        </w:rPr>
        <w:t xml:space="preserve"> be reviewed and validated with various stakeholders and approved by the GFFO Project Management Unit. Appropriate sampling techniques </w:t>
      </w:r>
      <w:r w:rsidR="00326ECF" w:rsidRPr="00BA1AF8">
        <w:rPr>
          <w:rFonts w:ascii="Fira Sans Condensed" w:hAnsi="Fira Sans Condensed" w:cs="Arial"/>
          <w:w w:val="105"/>
          <w:sz w:val="22"/>
          <w:szCs w:val="22"/>
        </w:rPr>
        <w:t>should</w:t>
      </w:r>
      <w:r w:rsidRPr="00BA1AF8">
        <w:rPr>
          <w:rFonts w:ascii="Fira Sans Condensed" w:hAnsi="Fira Sans Condensed" w:cs="Arial"/>
          <w:w w:val="105"/>
          <w:sz w:val="22"/>
          <w:szCs w:val="22"/>
        </w:rPr>
        <w:t xml:space="preserve"> be used to collect both primary and secondary data. </w:t>
      </w:r>
    </w:p>
    <w:p w14:paraId="3F9FEE5E" w14:textId="77777777" w:rsidR="00DC4F9D" w:rsidRPr="00BA1AF8" w:rsidRDefault="00DC4F9D" w:rsidP="009F7A63">
      <w:pPr>
        <w:pStyle w:val="BodyText"/>
        <w:ind w:right="-40"/>
        <w:jc w:val="both"/>
        <w:rPr>
          <w:rFonts w:ascii="Fira Sans Condensed" w:hAnsi="Fira Sans Condensed" w:cs="Arial"/>
          <w:w w:val="105"/>
          <w:sz w:val="22"/>
          <w:szCs w:val="22"/>
        </w:rPr>
      </w:pPr>
    </w:p>
    <w:p w14:paraId="79EDD67E" w14:textId="1B9C8D3A" w:rsidR="00272F86" w:rsidRPr="00BA1AF8" w:rsidRDefault="009F7A63" w:rsidP="009F7A63">
      <w:pPr>
        <w:pStyle w:val="BodyText"/>
        <w:ind w:right="-40"/>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Secondary data shall be collected through desk </w:t>
      </w:r>
      <w:r w:rsidR="00A40C47" w:rsidRPr="00BA1AF8">
        <w:rPr>
          <w:rFonts w:ascii="Fira Sans Condensed" w:hAnsi="Fira Sans Condensed" w:cs="Arial"/>
          <w:w w:val="105"/>
          <w:sz w:val="22"/>
          <w:szCs w:val="22"/>
        </w:rPr>
        <w:t>reviews</w:t>
      </w:r>
      <w:r w:rsidRPr="00BA1AF8">
        <w:rPr>
          <w:rFonts w:ascii="Fira Sans Condensed" w:hAnsi="Fira Sans Condensed" w:cs="Arial"/>
          <w:w w:val="105"/>
          <w:sz w:val="22"/>
          <w:szCs w:val="22"/>
        </w:rPr>
        <w:t xml:space="preserve"> of existing literature such as project </w:t>
      </w:r>
      <w:r w:rsidR="00B005C1" w:rsidRPr="00BA1AF8">
        <w:rPr>
          <w:rFonts w:ascii="Fira Sans Condensed" w:hAnsi="Fira Sans Condensed" w:cs="Arial"/>
          <w:w w:val="105"/>
          <w:sz w:val="22"/>
          <w:szCs w:val="22"/>
        </w:rPr>
        <w:t>proposals</w:t>
      </w:r>
      <w:r w:rsidRPr="00BA1AF8">
        <w:rPr>
          <w:rFonts w:ascii="Fira Sans Condensed" w:hAnsi="Fira Sans Condensed" w:cs="Arial"/>
          <w:w w:val="105"/>
          <w:sz w:val="22"/>
          <w:szCs w:val="22"/>
        </w:rPr>
        <w:t>, Interim</w:t>
      </w:r>
      <w:r w:rsidR="00E76C82" w:rsidRPr="00BA1AF8">
        <w:rPr>
          <w:rFonts w:ascii="Fira Sans Condensed" w:hAnsi="Fira Sans Condensed" w:cs="Arial"/>
          <w:w w:val="105"/>
          <w:sz w:val="22"/>
          <w:szCs w:val="22"/>
        </w:rPr>
        <w:t xml:space="preserve"> donor</w:t>
      </w:r>
      <w:r w:rsidRPr="00BA1AF8">
        <w:rPr>
          <w:rFonts w:ascii="Fira Sans Condensed" w:hAnsi="Fira Sans Condensed" w:cs="Arial"/>
          <w:w w:val="105"/>
          <w:sz w:val="22"/>
          <w:szCs w:val="22"/>
        </w:rPr>
        <w:t xml:space="preserve"> reports, implementation plans, M&amp;E data, formal policy documents, </w:t>
      </w:r>
      <w:r w:rsidR="00E76C82" w:rsidRPr="00BA1AF8">
        <w:rPr>
          <w:rFonts w:ascii="Fira Sans Condensed" w:hAnsi="Fira Sans Condensed" w:cs="Arial"/>
          <w:w w:val="105"/>
          <w:sz w:val="22"/>
          <w:szCs w:val="22"/>
        </w:rPr>
        <w:t xml:space="preserve">mid-term/final evaluation reports </w:t>
      </w:r>
      <w:r w:rsidRPr="00BA1AF8">
        <w:rPr>
          <w:rFonts w:ascii="Fira Sans Condensed" w:hAnsi="Fira Sans Condensed" w:cs="Arial"/>
          <w:w w:val="105"/>
          <w:sz w:val="22"/>
          <w:szCs w:val="22"/>
        </w:rPr>
        <w:t xml:space="preserve">and other relevant quantitative and qualitative secondary data that will support the evaluation exercise. </w:t>
      </w:r>
      <w:bookmarkStart w:id="2" w:name="_Hlk204243420"/>
      <w:r w:rsidR="00CD3A8F" w:rsidRPr="00BA1AF8">
        <w:rPr>
          <w:rFonts w:ascii="Fira Sans Condensed" w:hAnsi="Fira Sans Condensed" w:cs="Arial"/>
          <w:w w:val="105"/>
          <w:sz w:val="22"/>
          <w:szCs w:val="22"/>
        </w:rPr>
        <w:t>CEFORD</w:t>
      </w:r>
      <w:bookmarkEnd w:id="2"/>
      <w:r w:rsidR="00CD3A8F" w:rsidRPr="00BA1AF8">
        <w:rPr>
          <w:rFonts w:ascii="Fira Sans Condensed" w:hAnsi="Fira Sans Condensed" w:cs="Arial"/>
          <w:w w:val="105"/>
          <w:sz w:val="22"/>
          <w:szCs w:val="22"/>
        </w:rPr>
        <w:t>, Coalition</w:t>
      </w:r>
      <w:r w:rsidR="005258D2" w:rsidRPr="00BA1AF8">
        <w:rPr>
          <w:rFonts w:ascii="Fira Sans Condensed" w:hAnsi="Fira Sans Condensed" w:cs="Arial"/>
          <w:w w:val="105"/>
          <w:sz w:val="22"/>
          <w:szCs w:val="22"/>
        </w:rPr>
        <w:t xml:space="preserve"> for </w:t>
      </w:r>
      <w:r w:rsidR="00CD3A8F" w:rsidRPr="00BA1AF8">
        <w:rPr>
          <w:rFonts w:ascii="Fira Sans Condensed" w:hAnsi="Fira Sans Condensed" w:cs="Arial"/>
          <w:w w:val="105"/>
          <w:sz w:val="22"/>
          <w:szCs w:val="22"/>
        </w:rPr>
        <w:t>Humanity, FOMI and</w:t>
      </w:r>
      <w:r w:rsidR="00C51B27" w:rsidRPr="00BA1AF8">
        <w:rPr>
          <w:rFonts w:ascii="Fira Sans Condensed" w:hAnsi="Fira Sans Condensed" w:cs="Arial"/>
          <w:w w:val="105"/>
          <w:sz w:val="22"/>
          <w:szCs w:val="22"/>
        </w:rPr>
        <w:t xml:space="preserve"> CARE</w:t>
      </w:r>
      <w:r w:rsidRPr="00BA1AF8">
        <w:rPr>
          <w:rFonts w:ascii="Fira Sans Condensed" w:hAnsi="Fira Sans Condensed" w:cs="Arial"/>
          <w:w w:val="105"/>
          <w:sz w:val="22"/>
          <w:szCs w:val="22"/>
        </w:rPr>
        <w:t xml:space="preserve"> and the consultant will ensure the evaluation is conducted as stipulated in the TOR. </w:t>
      </w:r>
    </w:p>
    <w:p w14:paraId="2B9AC628" w14:textId="77777777" w:rsidR="00272F86" w:rsidRPr="00BA1AF8" w:rsidRDefault="00272F86" w:rsidP="009F7A63">
      <w:pPr>
        <w:pStyle w:val="BodyText"/>
        <w:ind w:right="-40"/>
        <w:jc w:val="both"/>
        <w:rPr>
          <w:rFonts w:ascii="Fira Sans Condensed" w:hAnsi="Fira Sans Condensed" w:cs="Arial"/>
          <w:w w:val="105"/>
          <w:sz w:val="22"/>
          <w:szCs w:val="22"/>
        </w:rPr>
      </w:pPr>
    </w:p>
    <w:p w14:paraId="0C813E60" w14:textId="77777777" w:rsidR="00176AC3" w:rsidRPr="00BA1AF8" w:rsidRDefault="009F7A63" w:rsidP="009F7A63">
      <w:pPr>
        <w:pStyle w:val="BodyText"/>
        <w:ind w:right="-40"/>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The evaluation shall respect the security and dignity of the stakeholders with whom CARE works, </w:t>
      </w:r>
      <w:r w:rsidR="00BA39B0" w:rsidRPr="00BA1AF8">
        <w:rPr>
          <w:rFonts w:ascii="Fira Sans Condensed" w:hAnsi="Fira Sans Condensed" w:cs="Arial"/>
          <w:w w:val="105"/>
          <w:sz w:val="22"/>
          <w:szCs w:val="22"/>
        </w:rPr>
        <w:t>considering</w:t>
      </w:r>
      <w:r w:rsidRPr="00BA1AF8">
        <w:rPr>
          <w:rFonts w:ascii="Fira Sans Condensed" w:hAnsi="Fira Sans Condensed" w:cs="Arial"/>
          <w:w w:val="105"/>
          <w:sz w:val="22"/>
          <w:szCs w:val="22"/>
        </w:rPr>
        <w:t xml:space="preserve"> gender and power elements during the evaluation. </w:t>
      </w:r>
    </w:p>
    <w:p w14:paraId="7555B2CF" w14:textId="77777777" w:rsidR="00176AC3" w:rsidRPr="00BA1AF8" w:rsidRDefault="00176AC3" w:rsidP="009F7A63">
      <w:pPr>
        <w:pStyle w:val="BodyText"/>
        <w:ind w:right="-40"/>
        <w:jc w:val="both"/>
        <w:rPr>
          <w:rFonts w:ascii="Fira Sans Condensed" w:hAnsi="Fira Sans Condensed" w:cs="Arial"/>
          <w:w w:val="105"/>
          <w:sz w:val="22"/>
          <w:szCs w:val="22"/>
        </w:rPr>
      </w:pPr>
    </w:p>
    <w:p w14:paraId="31776309" w14:textId="77777777" w:rsidR="00176AC3" w:rsidRPr="00BA1AF8" w:rsidRDefault="009F7A63" w:rsidP="009F7A63">
      <w:pPr>
        <w:pStyle w:val="BodyText"/>
        <w:ind w:right="-40"/>
        <w:jc w:val="both"/>
        <w:rPr>
          <w:rFonts w:ascii="Fira Sans Condensed" w:eastAsia="Times New Roman" w:hAnsi="Fira Sans Condensed" w:cs="Arial"/>
          <w:color w:val="000000"/>
          <w:sz w:val="22"/>
          <w:szCs w:val="22"/>
          <w:lang w:val="en-GB" w:eastAsia="en-GB"/>
        </w:rPr>
      </w:pPr>
      <w:r w:rsidRPr="00BA1AF8">
        <w:rPr>
          <w:rFonts w:ascii="Fira Sans Condensed" w:hAnsi="Fira Sans Condensed" w:cs="Arial"/>
          <w:w w:val="105"/>
          <w:sz w:val="22"/>
          <w:szCs w:val="22"/>
        </w:rPr>
        <w:t xml:space="preserve">Evidence should be disaggregated by sex, age, </w:t>
      </w:r>
      <w:r w:rsidR="00CD3A8F" w:rsidRPr="00BA1AF8">
        <w:rPr>
          <w:rFonts w:ascii="Fira Sans Condensed" w:hAnsi="Fira Sans Condensed" w:cs="Arial"/>
          <w:w w:val="105"/>
          <w:sz w:val="22"/>
          <w:szCs w:val="22"/>
        </w:rPr>
        <w:t xml:space="preserve">disability </w:t>
      </w:r>
      <w:r w:rsidRPr="00BA1AF8">
        <w:rPr>
          <w:rFonts w:ascii="Fira Sans Condensed" w:hAnsi="Fira Sans Condensed" w:cs="Arial"/>
          <w:w w:val="105"/>
          <w:sz w:val="22"/>
          <w:szCs w:val="22"/>
        </w:rPr>
        <w:t>and other relevant diversities in line with the project’s log- frame.</w:t>
      </w:r>
      <w:r w:rsidR="00281E23" w:rsidRPr="00BA1AF8">
        <w:rPr>
          <w:rFonts w:ascii="Fira Sans Condensed" w:eastAsia="Times New Roman" w:hAnsi="Fira Sans Condensed" w:cs="Arial"/>
          <w:color w:val="000000"/>
          <w:sz w:val="22"/>
          <w:szCs w:val="22"/>
          <w:lang w:val="en-GB" w:eastAsia="en-GB"/>
        </w:rPr>
        <w:t xml:space="preserve"> </w:t>
      </w:r>
    </w:p>
    <w:p w14:paraId="61BAB100" w14:textId="77777777" w:rsidR="00AF0147" w:rsidRPr="00BA1AF8" w:rsidRDefault="00AF0147" w:rsidP="009F7A63">
      <w:pPr>
        <w:pStyle w:val="BodyText"/>
        <w:ind w:right="-40"/>
        <w:jc w:val="both"/>
        <w:rPr>
          <w:rFonts w:ascii="Fira Sans Condensed" w:hAnsi="Fira Sans Condensed" w:cs="Arial"/>
          <w:w w:val="105"/>
          <w:sz w:val="22"/>
          <w:szCs w:val="22"/>
        </w:rPr>
      </w:pPr>
    </w:p>
    <w:p w14:paraId="697CDAA4" w14:textId="5EB0B1E4" w:rsidR="009F7A63" w:rsidRPr="00042660" w:rsidRDefault="009F7A63"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t>Governance and Management of the assignment</w:t>
      </w:r>
    </w:p>
    <w:p w14:paraId="0E900A2A" w14:textId="4AC23A8B" w:rsidR="002B605B" w:rsidRPr="00BA1AF8" w:rsidRDefault="009F7A63" w:rsidP="009F7A63">
      <w:pPr>
        <w:pStyle w:val="BodyText"/>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The </w:t>
      </w:r>
      <w:r w:rsidR="00F01A81" w:rsidRPr="00BA1AF8">
        <w:rPr>
          <w:rFonts w:ascii="Fira Sans Condensed" w:hAnsi="Fira Sans Condensed" w:cs="Arial"/>
          <w:w w:val="105"/>
          <w:sz w:val="22"/>
          <w:szCs w:val="22"/>
        </w:rPr>
        <w:t>regional MEAL officer shall</w:t>
      </w:r>
      <w:r w:rsidRPr="00BA1AF8">
        <w:rPr>
          <w:rFonts w:ascii="Fira Sans Condensed" w:hAnsi="Fira Sans Condensed" w:cs="Arial"/>
          <w:w w:val="105"/>
          <w:sz w:val="22"/>
          <w:szCs w:val="22"/>
        </w:rPr>
        <w:t xml:space="preserve"> oversee the entire exercise with support from </w:t>
      </w:r>
      <w:r w:rsidR="002B605B" w:rsidRPr="00BA1AF8">
        <w:rPr>
          <w:rFonts w:ascii="Fira Sans Condensed" w:hAnsi="Fira Sans Condensed" w:cs="Arial"/>
          <w:w w:val="105"/>
          <w:sz w:val="22"/>
          <w:szCs w:val="22"/>
        </w:rPr>
        <w:t>Programme Managers</w:t>
      </w:r>
      <w:r w:rsidR="00F01A81" w:rsidRPr="00BA1AF8">
        <w:rPr>
          <w:rFonts w:ascii="Fira Sans Condensed" w:hAnsi="Fira Sans Condensed" w:cs="Arial"/>
          <w:w w:val="105"/>
          <w:sz w:val="22"/>
          <w:szCs w:val="22"/>
        </w:rPr>
        <w:t xml:space="preserve"> in the </w:t>
      </w:r>
      <w:r w:rsidR="005258D2" w:rsidRPr="00BA1AF8">
        <w:rPr>
          <w:rFonts w:ascii="Fira Sans Condensed" w:hAnsi="Fira Sans Condensed" w:cs="Arial"/>
          <w:w w:val="105"/>
          <w:sz w:val="22"/>
          <w:szCs w:val="22"/>
        </w:rPr>
        <w:t>three</w:t>
      </w:r>
      <w:r w:rsidR="00F01A81" w:rsidRPr="00BA1AF8">
        <w:rPr>
          <w:rFonts w:ascii="Fira Sans Condensed" w:hAnsi="Fira Sans Condensed" w:cs="Arial"/>
          <w:w w:val="105"/>
          <w:sz w:val="22"/>
          <w:szCs w:val="22"/>
        </w:rPr>
        <w:t xml:space="preserve"> countries</w:t>
      </w:r>
      <w:r w:rsidRPr="00BA1AF8">
        <w:rPr>
          <w:rFonts w:ascii="Fira Sans Condensed" w:hAnsi="Fira Sans Condensed" w:cs="Arial"/>
          <w:w w:val="105"/>
          <w:sz w:val="22"/>
          <w:szCs w:val="22"/>
        </w:rPr>
        <w:t xml:space="preserve">, including the </w:t>
      </w:r>
      <w:r w:rsidR="00BF5493" w:rsidRPr="00BA1AF8">
        <w:rPr>
          <w:rFonts w:ascii="Fira Sans Condensed" w:hAnsi="Fira Sans Condensed" w:cs="Arial"/>
          <w:w w:val="105"/>
          <w:sz w:val="22"/>
          <w:szCs w:val="22"/>
        </w:rPr>
        <w:t>partners Coalition</w:t>
      </w:r>
      <w:r w:rsidR="00BF6880" w:rsidRPr="00BA1AF8">
        <w:rPr>
          <w:rFonts w:ascii="Fira Sans Condensed" w:hAnsi="Fira Sans Condensed" w:cs="Arial"/>
          <w:w w:val="105"/>
          <w:sz w:val="22"/>
          <w:szCs w:val="22"/>
        </w:rPr>
        <w:t xml:space="preserve"> for Humanity in South Sudan and Forum des Mamans de l’Ituri (FOMI in DRC)</w:t>
      </w:r>
      <w:r w:rsidR="005258D2" w:rsidRPr="00BA1AF8">
        <w:rPr>
          <w:rFonts w:ascii="Fira Sans Condensed" w:hAnsi="Fira Sans Condensed" w:cs="Arial"/>
          <w:w w:val="105"/>
          <w:sz w:val="22"/>
          <w:szCs w:val="22"/>
        </w:rPr>
        <w:t>, CEFORD(Uganda)</w:t>
      </w:r>
      <w:r w:rsidR="006B68B4" w:rsidRPr="00BA1AF8">
        <w:rPr>
          <w:rFonts w:ascii="Fira Sans Condensed" w:hAnsi="Fira Sans Condensed" w:cs="Arial"/>
          <w:w w:val="105"/>
          <w:sz w:val="22"/>
          <w:szCs w:val="22"/>
        </w:rPr>
        <w:t xml:space="preserve"> and Desk Officer at CARE Germany.</w:t>
      </w:r>
    </w:p>
    <w:p w14:paraId="16E623C8" w14:textId="77777777" w:rsidR="00632788" w:rsidRPr="00BA1AF8" w:rsidRDefault="00632788" w:rsidP="009F7A63">
      <w:pPr>
        <w:pStyle w:val="BodyText"/>
        <w:jc w:val="both"/>
        <w:rPr>
          <w:rFonts w:ascii="Fira Sans Condensed" w:hAnsi="Fira Sans Condensed" w:cs="Arial"/>
          <w:w w:val="105"/>
          <w:sz w:val="22"/>
          <w:szCs w:val="22"/>
        </w:rPr>
      </w:pPr>
    </w:p>
    <w:tbl>
      <w:tblPr>
        <w:tblStyle w:val="TableGrid"/>
        <w:tblW w:w="10710" w:type="dxa"/>
        <w:tblInd w:w="-5" w:type="dxa"/>
        <w:tblLook w:val="04A0" w:firstRow="1" w:lastRow="0" w:firstColumn="1" w:lastColumn="0" w:noHBand="0" w:noVBand="1"/>
      </w:tblPr>
      <w:tblGrid>
        <w:gridCol w:w="3171"/>
        <w:gridCol w:w="7539"/>
      </w:tblGrid>
      <w:tr w:rsidR="00632788" w:rsidRPr="00BA1AF8" w14:paraId="53EA4C46" w14:textId="77777777" w:rsidTr="00BF5493">
        <w:trPr>
          <w:trHeight w:val="296"/>
        </w:trPr>
        <w:tc>
          <w:tcPr>
            <w:tcW w:w="3171" w:type="dxa"/>
            <w:shd w:val="clear" w:color="auto" w:fill="E4761E"/>
          </w:tcPr>
          <w:p w14:paraId="3CE9EE28" w14:textId="7D0DF555" w:rsidR="00F15DFB" w:rsidRPr="00BA1AF8" w:rsidRDefault="00632788" w:rsidP="00DC78DE">
            <w:pPr>
              <w:pStyle w:val="Default"/>
              <w:jc w:val="both"/>
              <w:rPr>
                <w:rFonts w:ascii="Fira Sans Condensed" w:hAnsi="Fira Sans Condensed" w:cstheme="minorBidi"/>
                <w:b/>
                <w:bCs/>
                <w:color w:val="auto"/>
                <w:sz w:val="20"/>
                <w:szCs w:val="20"/>
              </w:rPr>
            </w:pPr>
            <w:r w:rsidRPr="00BA1AF8">
              <w:rPr>
                <w:rFonts w:ascii="Fira Sans Condensed" w:hAnsi="Fira Sans Condensed" w:cstheme="minorBidi"/>
                <w:b/>
                <w:bCs/>
                <w:color w:val="auto"/>
                <w:sz w:val="20"/>
                <w:szCs w:val="20"/>
              </w:rPr>
              <w:t>Person/Unit/Organization</w:t>
            </w:r>
          </w:p>
        </w:tc>
        <w:tc>
          <w:tcPr>
            <w:tcW w:w="7539" w:type="dxa"/>
            <w:shd w:val="clear" w:color="auto" w:fill="E4761E"/>
          </w:tcPr>
          <w:p w14:paraId="75623724" w14:textId="77777777" w:rsidR="00632788" w:rsidRPr="00BA1AF8" w:rsidRDefault="00632788" w:rsidP="00DC78DE">
            <w:pPr>
              <w:jc w:val="both"/>
              <w:rPr>
                <w:rFonts w:ascii="Fira Sans Condensed" w:eastAsia="Times New Roman" w:hAnsi="Fira Sans Condensed"/>
                <w:b/>
                <w:bCs/>
                <w:sz w:val="20"/>
                <w:szCs w:val="20"/>
              </w:rPr>
            </w:pPr>
            <w:r w:rsidRPr="00BA1AF8">
              <w:rPr>
                <w:rFonts w:ascii="Fira Sans Condensed" w:eastAsia="Times New Roman" w:hAnsi="Fira Sans Condensed"/>
                <w:b/>
                <w:bCs/>
                <w:sz w:val="20"/>
                <w:szCs w:val="20"/>
              </w:rPr>
              <w:t>Activity</w:t>
            </w:r>
          </w:p>
        </w:tc>
      </w:tr>
      <w:tr w:rsidR="00632788" w:rsidRPr="00BA1AF8" w14:paraId="40FAEFED" w14:textId="77777777" w:rsidTr="00BF5493">
        <w:tc>
          <w:tcPr>
            <w:tcW w:w="3171" w:type="dxa"/>
          </w:tcPr>
          <w:p w14:paraId="72A94208" w14:textId="02CA0EAA" w:rsidR="00632788" w:rsidRPr="00BA1AF8" w:rsidRDefault="00BF5493" w:rsidP="00DC78DE">
            <w:pPr>
              <w:pStyle w:val="Default"/>
              <w:rPr>
                <w:rFonts w:ascii="Fira Sans Condensed" w:hAnsi="Fira Sans Condensed" w:cstheme="minorBidi"/>
                <w:color w:val="auto"/>
              </w:rPr>
            </w:pPr>
            <w:r w:rsidRPr="00BA1AF8">
              <w:rPr>
                <w:rFonts w:ascii="Fira Sans Condensed" w:hAnsi="Fira Sans Condensed" w:cstheme="minorBidi"/>
                <w:color w:val="auto"/>
              </w:rPr>
              <w:t>Rosenkranz, Eva</w:t>
            </w:r>
            <w:r w:rsidR="005A4A7D" w:rsidRPr="00BA1AF8">
              <w:rPr>
                <w:rFonts w:ascii="Fira Sans Condensed" w:hAnsi="Fira Sans Condensed" w:cstheme="minorBidi"/>
                <w:color w:val="auto"/>
              </w:rPr>
              <w:t xml:space="preserve"> – CARE Germany</w:t>
            </w:r>
          </w:p>
        </w:tc>
        <w:tc>
          <w:tcPr>
            <w:tcW w:w="7539" w:type="dxa"/>
          </w:tcPr>
          <w:p w14:paraId="62570F83" w14:textId="30EFBE33" w:rsidR="00632788" w:rsidRPr="00BA1AF8" w:rsidRDefault="005A4A7D" w:rsidP="00DC78DE">
            <w:pPr>
              <w:pStyle w:val="Default"/>
              <w:rPr>
                <w:rFonts w:ascii="Fira Sans Condensed" w:hAnsi="Fira Sans Condensed" w:cstheme="minorBidi"/>
                <w:color w:val="auto"/>
              </w:rPr>
            </w:pPr>
            <w:r w:rsidRPr="00BA1AF8">
              <w:rPr>
                <w:rFonts w:ascii="Fira Sans Condensed" w:hAnsi="Fira Sans Condensed" w:cstheme="minorBidi"/>
                <w:color w:val="auto"/>
              </w:rPr>
              <w:t>Review of Inception report, Review of draft evaluation report, a</w:t>
            </w:r>
            <w:r w:rsidR="00A40C47" w:rsidRPr="00BA1AF8">
              <w:rPr>
                <w:rFonts w:ascii="Fira Sans Condensed" w:hAnsi="Fira Sans Condensed" w:cstheme="minorBidi"/>
                <w:color w:val="auto"/>
              </w:rPr>
              <w:t xml:space="preserve">pproval </w:t>
            </w:r>
            <w:r w:rsidR="00BF5493" w:rsidRPr="00BA1AF8">
              <w:rPr>
                <w:rFonts w:ascii="Fira Sans Condensed" w:hAnsi="Fira Sans Condensed" w:cstheme="minorBidi"/>
                <w:color w:val="auto"/>
              </w:rPr>
              <w:t>of the</w:t>
            </w:r>
            <w:r w:rsidR="00A40C47" w:rsidRPr="00BA1AF8">
              <w:rPr>
                <w:rFonts w:ascii="Fira Sans Condensed" w:hAnsi="Fira Sans Condensed" w:cstheme="minorBidi"/>
                <w:color w:val="auto"/>
              </w:rPr>
              <w:t xml:space="preserve"> final report</w:t>
            </w:r>
          </w:p>
        </w:tc>
      </w:tr>
      <w:tr w:rsidR="00632788" w:rsidRPr="00BA1AF8" w14:paraId="0E1F045C" w14:textId="77777777" w:rsidTr="00BF5493">
        <w:tc>
          <w:tcPr>
            <w:tcW w:w="3171" w:type="dxa"/>
          </w:tcPr>
          <w:p w14:paraId="7C72EBC0" w14:textId="0CB0016A" w:rsidR="00632788" w:rsidRPr="00BA1AF8" w:rsidRDefault="00A40C47" w:rsidP="00DC78DE">
            <w:pPr>
              <w:pStyle w:val="Default"/>
              <w:rPr>
                <w:rFonts w:ascii="Fira Sans Condensed" w:hAnsi="Fira Sans Condensed" w:cstheme="minorBidi"/>
                <w:color w:val="auto"/>
                <w:highlight w:val="yellow"/>
              </w:rPr>
            </w:pPr>
            <w:r w:rsidRPr="00BA1AF8">
              <w:rPr>
                <w:rFonts w:ascii="Fira Sans Condensed" w:hAnsi="Fira Sans Condensed" w:cstheme="minorBidi"/>
                <w:color w:val="auto"/>
              </w:rPr>
              <w:t>Benzine Joseph</w:t>
            </w:r>
            <w:r w:rsidR="00BF5493" w:rsidRPr="00BA1AF8">
              <w:rPr>
                <w:rFonts w:ascii="Fira Sans Condensed" w:hAnsi="Fira Sans Condensed" w:cstheme="minorBidi"/>
                <w:color w:val="auto"/>
              </w:rPr>
              <w:t>-CARE SSD</w:t>
            </w:r>
          </w:p>
        </w:tc>
        <w:tc>
          <w:tcPr>
            <w:tcW w:w="7539" w:type="dxa"/>
          </w:tcPr>
          <w:p w14:paraId="51393614" w14:textId="5F657EBE" w:rsidR="00632788" w:rsidRPr="00BA1AF8" w:rsidRDefault="00BF5493" w:rsidP="00DC78DE">
            <w:pPr>
              <w:pStyle w:val="Default"/>
              <w:rPr>
                <w:rFonts w:ascii="Fira Sans Condensed" w:hAnsi="Fira Sans Condensed" w:cstheme="minorBidi"/>
                <w:color w:val="auto"/>
              </w:rPr>
            </w:pPr>
            <w:r w:rsidRPr="00BA1AF8">
              <w:rPr>
                <w:rFonts w:ascii="Fira Sans Condensed" w:hAnsi="Fira Sans Condensed" w:cstheme="minorBidi"/>
                <w:color w:val="auto"/>
              </w:rPr>
              <w:t xml:space="preserve">Provide information and access to documents and tools in coordination with MEAL officers in the </w:t>
            </w:r>
            <w:r w:rsidR="008A69D7" w:rsidRPr="00BA1AF8">
              <w:rPr>
                <w:rFonts w:ascii="Fira Sans Condensed" w:hAnsi="Fira Sans Condensed" w:cstheme="minorBidi"/>
                <w:color w:val="auto"/>
              </w:rPr>
              <w:t>three</w:t>
            </w:r>
            <w:r w:rsidRPr="00BA1AF8">
              <w:rPr>
                <w:rFonts w:ascii="Fira Sans Condensed" w:hAnsi="Fira Sans Condensed" w:cstheme="minorBidi"/>
                <w:color w:val="auto"/>
              </w:rPr>
              <w:t xml:space="preserve"> </w:t>
            </w:r>
            <w:r w:rsidR="00D64D12" w:rsidRPr="00BA1AF8">
              <w:rPr>
                <w:rFonts w:ascii="Fira Sans Condensed" w:hAnsi="Fira Sans Condensed" w:cstheme="minorBidi"/>
                <w:color w:val="auto"/>
              </w:rPr>
              <w:t>countries:</w:t>
            </w:r>
            <w:r w:rsidR="000856A8" w:rsidRPr="00BA1AF8">
              <w:rPr>
                <w:rFonts w:ascii="Fira Sans Condensed" w:hAnsi="Fira Sans Condensed" w:cstheme="minorBidi"/>
                <w:color w:val="auto"/>
              </w:rPr>
              <w:t xml:space="preserve"> coordinates within CARE SSD.</w:t>
            </w:r>
          </w:p>
          <w:p w14:paraId="5FCB1CDC" w14:textId="5DE0D62C" w:rsidR="005A4A7D" w:rsidRPr="00BA1AF8" w:rsidRDefault="005A4A7D" w:rsidP="00DC78DE">
            <w:pPr>
              <w:pStyle w:val="Default"/>
              <w:rPr>
                <w:rFonts w:ascii="Fira Sans Condensed" w:hAnsi="Fira Sans Condensed" w:cstheme="minorBidi"/>
                <w:color w:val="auto"/>
              </w:rPr>
            </w:pPr>
            <w:r w:rsidRPr="00BA1AF8">
              <w:rPr>
                <w:rFonts w:ascii="Fira Sans Condensed" w:hAnsi="Fira Sans Condensed" w:cstheme="minorBidi"/>
                <w:color w:val="auto"/>
              </w:rPr>
              <w:t>Review of Inception report, Review of draft evaluation report, approval of the final report.</w:t>
            </w:r>
          </w:p>
        </w:tc>
      </w:tr>
      <w:tr w:rsidR="0000383E" w:rsidRPr="00BA1AF8" w14:paraId="2C6F372B" w14:textId="77777777" w:rsidTr="00BF5493">
        <w:tc>
          <w:tcPr>
            <w:tcW w:w="3171" w:type="dxa"/>
          </w:tcPr>
          <w:p w14:paraId="717CF31E" w14:textId="164C8082" w:rsidR="0000383E" w:rsidRPr="00BA1AF8" w:rsidRDefault="0000383E" w:rsidP="0000383E">
            <w:pPr>
              <w:pStyle w:val="Default"/>
              <w:rPr>
                <w:rFonts w:ascii="Fira Sans Condensed" w:hAnsi="Fira Sans Condensed" w:cstheme="minorBidi"/>
                <w:color w:val="auto"/>
              </w:rPr>
            </w:pPr>
            <w:r w:rsidRPr="00BA1AF8">
              <w:rPr>
                <w:rFonts w:ascii="Fira Sans Condensed" w:hAnsi="Fira Sans Condensed" w:cstheme="minorBidi"/>
                <w:color w:val="auto"/>
              </w:rPr>
              <w:t>Dr. Ojwang</w:t>
            </w:r>
            <w:r w:rsidR="005A4A7D" w:rsidRPr="00BA1AF8">
              <w:rPr>
                <w:rFonts w:ascii="Fira Sans Condensed" w:hAnsi="Fira Sans Condensed" w:cstheme="minorBidi"/>
                <w:color w:val="auto"/>
              </w:rPr>
              <w:t xml:space="preserve"> – CARE SSD</w:t>
            </w:r>
          </w:p>
        </w:tc>
        <w:tc>
          <w:tcPr>
            <w:tcW w:w="7539" w:type="dxa"/>
          </w:tcPr>
          <w:p w14:paraId="6187A91A" w14:textId="1E1BE340" w:rsidR="0000383E" w:rsidRPr="00BA1AF8" w:rsidRDefault="0000383E" w:rsidP="0000383E">
            <w:pPr>
              <w:pStyle w:val="Default"/>
              <w:rPr>
                <w:rFonts w:ascii="Fira Sans Condensed" w:hAnsi="Fira Sans Condensed" w:cstheme="minorBidi"/>
                <w:color w:val="auto"/>
              </w:rPr>
            </w:pPr>
            <w:r w:rsidRPr="00BA1AF8">
              <w:rPr>
                <w:rFonts w:ascii="Fira Sans Condensed" w:hAnsi="Fira Sans Condensed" w:cstheme="minorBidi"/>
                <w:color w:val="auto"/>
              </w:rPr>
              <w:t xml:space="preserve">General feedback and comments on the draft </w:t>
            </w:r>
            <w:r w:rsidR="005A4A7D" w:rsidRPr="00BA1AF8">
              <w:rPr>
                <w:rFonts w:ascii="Fira Sans Condensed" w:hAnsi="Fira Sans Condensed" w:cstheme="minorBidi"/>
                <w:color w:val="auto"/>
              </w:rPr>
              <w:t xml:space="preserve">evaluation </w:t>
            </w:r>
            <w:r w:rsidRPr="00BA1AF8">
              <w:rPr>
                <w:rFonts w:ascii="Fira Sans Condensed" w:hAnsi="Fira Sans Condensed" w:cstheme="minorBidi"/>
                <w:color w:val="auto"/>
              </w:rPr>
              <w:t>report</w:t>
            </w:r>
          </w:p>
        </w:tc>
      </w:tr>
      <w:tr w:rsidR="0000383E" w:rsidRPr="00BA1AF8" w14:paraId="68013983" w14:textId="77777777" w:rsidTr="00BF5493">
        <w:tc>
          <w:tcPr>
            <w:tcW w:w="3171" w:type="dxa"/>
          </w:tcPr>
          <w:p w14:paraId="057BE809" w14:textId="7E7EB822" w:rsidR="0000383E" w:rsidRPr="00BA1AF8" w:rsidRDefault="0000383E" w:rsidP="0000383E">
            <w:pPr>
              <w:pStyle w:val="Default"/>
              <w:rPr>
                <w:rFonts w:ascii="Fira Sans Condensed" w:hAnsi="Fira Sans Condensed" w:cstheme="minorBidi"/>
                <w:color w:val="auto"/>
              </w:rPr>
            </w:pPr>
            <w:r w:rsidRPr="00BA1AF8">
              <w:rPr>
                <w:rFonts w:ascii="Fira Sans Condensed" w:hAnsi="Fira Sans Condensed" w:cstheme="minorBidi"/>
                <w:color w:val="auto"/>
              </w:rPr>
              <w:t>Everjoy Mahuru</w:t>
            </w:r>
            <w:r w:rsidR="005A4A7D" w:rsidRPr="00BA1AF8">
              <w:rPr>
                <w:rFonts w:ascii="Fira Sans Condensed" w:hAnsi="Fira Sans Condensed" w:cstheme="minorBidi"/>
                <w:color w:val="auto"/>
              </w:rPr>
              <w:t xml:space="preserve"> – CARE US</w:t>
            </w:r>
          </w:p>
        </w:tc>
        <w:tc>
          <w:tcPr>
            <w:tcW w:w="7539" w:type="dxa"/>
          </w:tcPr>
          <w:p w14:paraId="7D8164B4" w14:textId="77C2729F" w:rsidR="0000383E" w:rsidRPr="00BA1AF8" w:rsidRDefault="0000383E" w:rsidP="0000383E">
            <w:pPr>
              <w:pStyle w:val="Default"/>
              <w:rPr>
                <w:rFonts w:ascii="Fira Sans Condensed" w:hAnsi="Fira Sans Condensed" w:cstheme="minorBidi"/>
                <w:color w:val="auto"/>
              </w:rPr>
            </w:pPr>
            <w:r w:rsidRPr="00BA1AF8">
              <w:rPr>
                <w:rFonts w:ascii="Fira Sans Condensed" w:hAnsi="Fira Sans Condensed" w:cstheme="minorBidi"/>
                <w:color w:val="auto"/>
              </w:rPr>
              <w:t xml:space="preserve">Input and comments on </w:t>
            </w:r>
            <w:r w:rsidR="008D2AB5" w:rsidRPr="00BA1AF8">
              <w:rPr>
                <w:rFonts w:ascii="Fira Sans Condensed" w:hAnsi="Fira Sans Condensed" w:cstheme="minorBidi"/>
                <w:color w:val="auto"/>
              </w:rPr>
              <w:t xml:space="preserve">data collection tools and </w:t>
            </w:r>
            <w:r w:rsidRPr="00BA1AF8">
              <w:rPr>
                <w:rFonts w:ascii="Fira Sans Condensed" w:hAnsi="Fira Sans Condensed" w:cstheme="minorBidi"/>
                <w:color w:val="auto"/>
              </w:rPr>
              <w:t xml:space="preserve">evaluation draft report </w:t>
            </w:r>
            <w:r w:rsidR="008D2AB5" w:rsidRPr="00BA1AF8">
              <w:rPr>
                <w:rFonts w:ascii="Fira Sans Condensed" w:hAnsi="Fira Sans Condensed" w:cstheme="minorBidi"/>
                <w:color w:val="auto"/>
              </w:rPr>
              <w:t>focusing on Gender</w:t>
            </w:r>
          </w:p>
        </w:tc>
      </w:tr>
      <w:tr w:rsidR="0000383E" w:rsidRPr="00BA1AF8" w14:paraId="2FF3CEB9" w14:textId="77777777" w:rsidTr="00BF5493">
        <w:tc>
          <w:tcPr>
            <w:tcW w:w="3171" w:type="dxa"/>
          </w:tcPr>
          <w:p w14:paraId="595A0C0B" w14:textId="73F56FC8" w:rsidR="0000383E" w:rsidRPr="00BA1AF8" w:rsidRDefault="0000383E" w:rsidP="0000383E">
            <w:pPr>
              <w:pStyle w:val="Default"/>
              <w:rPr>
                <w:rFonts w:ascii="Fira Sans Condensed" w:hAnsi="Fira Sans Condensed" w:cstheme="minorBidi"/>
                <w:color w:val="auto"/>
              </w:rPr>
            </w:pPr>
            <w:r w:rsidRPr="00BA1AF8">
              <w:rPr>
                <w:rFonts w:ascii="Fira Sans Condensed" w:hAnsi="Fira Sans Condensed" w:cstheme="minorBidi"/>
                <w:color w:val="auto"/>
              </w:rPr>
              <w:t>Cecil</w:t>
            </w:r>
            <w:r w:rsidR="005A4A7D" w:rsidRPr="00BA1AF8">
              <w:rPr>
                <w:rFonts w:ascii="Fira Sans Condensed" w:hAnsi="Fira Sans Condensed" w:cstheme="minorBidi"/>
                <w:color w:val="auto"/>
              </w:rPr>
              <w:t>l</w:t>
            </w:r>
            <w:r w:rsidRPr="00BA1AF8">
              <w:rPr>
                <w:rFonts w:ascii="Fira Sans Condensed" w:hAnsi="Fira Sans Condensed" w:cstheme="minorBidi"/>
                <w:color w:val="auto"/>
              </w:rPr>
              <w:t>ia</w:t>
            </w:r>
            <w:r w:rsidR="00EC4C5A" w:rsidRPr="00BA1AF8">
              <w:rPr>
                <w:rFonts w:ascii="Fira Sans Condensed" w:hAnsi="Fira Sans Condensed" w:cstheme="minorBidi"/>
                <w:color w:val="auto"/>
              </w:rPr>
              <w:t>h</w:t>
            </w:r>
            <w:r w:rsidRPr="00BA1AF8">
              <w:rPr>
                <w:rFonts w:ascii="Fira Sans Condensed" w:hAnsi="Fira Sans Condensed" w:cstheme="minorBidi"/>
                <w:color w:val="auto"/>
              </w:rPr>
              <w:t xml:space="preserve"> Mbaka</w:t>
            </w:r>
            <w:r w:rsidR="005A4A7D" w:rsidRPr="00BA1AF8">
              <w:rPr>
                <w:rFonts w:ascii="Fira Sans Condensed" w:hAnsi="Fira Sans Condensed" w:cstheme="minorBidi"/>
                <w:color w:val="auto"/>
              </w:rPr>
              <w:t xml:space="preserve"> – CARE US</w:t>
            </w:r>
          </w:p>
        </w:tc>
        <w:tc>
          <w:tcPr>
            <w:tcW w:w="7539" w:type="dxa"/>
          </w:tcPr>
          <w:p w14:paraId="6E8CF083" w14:textId="0672AEC9" w:rsidR="0000383E" w:rsidRPr="00BA1AF8" w:rsidRDefault="008D2AB5" w:rsidP="0000383E">
            <w:pPr>
              <w:pStyle w:val="Default"/>
              <w:rPr>
                <w:rFonts w:ascii="Fira Sans Condensed" w:hAnsi="Fira Sans Condensed" w:cstheme="minorBidi"/>
                <w:color w:val="auto"/>
              </w:rPr>
            </w:pPr>
            <w:r w:rsidRPr="00BA1AF8">
              <w:rPr>
                <w:rFonts w:ascii="Fira Sans Condensed" w:hAnsi="Fira Sans Condensed" w:cstheme="minorBidi"/>
                <w:color w:val="auto"/>
              </w:rPr>
              <w:t>Input and comments on data collection tools and evaluation draft report focusing on SRHR</w:t>
            </w:r>
          </w:p>
        </w:tc>
      </w:tr>
      <w:tr w:rsidR="0000383E" w:rsidRPr="00BA1AF8" w14:paraId="22C608D7" w14:textId="77777777" w:rsidTr="00BF5493">
        <w:tc>
          <w:tcPr>
            <w:tcW w:w="3171" w:type="dxa"/>
          </w:tcPr>
          <w:p w14:paraId="4AD6D343" w14:textId="0BA6A5C8" w:rsidR="0000383E" w:rsidRPr="00BA1AF8" w:rsidRDefault="0000383E" w:rsidP="0000383E">
            <w:pPr>
              <w:pStyle w:val="Default"/>
              <w:rPr>
                <w:rFonts w:ascii="Fira Sans Condensed" w:hAnsi="Fira Sans Condensed" w:cstheme="minorBidi"/>
                <w:color w:val="auto"/>
              </w:rPr>
            </w:pPr>
            <w:r w:rsidRPr="00BA1AF8">
              <w:rPr>
                <w:rFonts w:ascii="Fira Sans Condensed" w:hAnsi="Fira Sans Condensed" w:cstheme="minorBidi"/>
                <w:color w:val="auto"/>
              </w:rPr>
              <w:t>Jophet Muhindo</w:t>
            </w:r>
            <w:r w:rsidR="005A4A7D" w:rsidRPr="00BA1AF8">
              <w:rPr>
                <w:rFonts w:ascii="Fira Sans Condensed" w:hAnsi="Fira Sans Condensed" w:cstheme="minorBidi"/>
                <w:color w:val="auto"/>
              </w:rPr>
              <w:t xml:space="preserve"> – CARE DRC</w:t>
            </w:r>
          </w:p>
        </w:tc>
        <w:tc>
          <w:tcPr>
            <w:tcW w:w="7539" w:type="dxa"/>
          </w:tcPr>
          <w:p w14:paraId="2E739273" w14:textId="4CFFAF5A" w:rsidR="0000383E" w:rsidRPr="00BA1AF8" w:rsidRDefault="0000383E" w:rsidP="0000383E">
            <w:pPr>
              <w:pStyle w:val="Default"/>
              <w:rPr>
                <w:rFonts w:ascii="Fira Sans Condensed" w:hAnsi="Fira Sans Condensed" w:cstheme="minorBidi"/>
                <w:color w:val="auto"/>
              </w:rPr>
            </w:pPr>
            <w:r w:rsidRPr="00BA1AF8">
              <w:rPr>
                <w:rFonts w:ascii="Fira Sans Condensed" w:hAnsi="Fira Sans Condensed" w:cstheme="minorBidi"/>
                <w:color w:val="auto"/>
              </w:rPr>
              <w:t>Comments and input on the draft report</w:t>
            </w:r>
            <w:r w:rsidR="008D2AB5" w:rsidRPr="00BA1AF8">
              <w:rPr>
                <w:rFonts w:ascii="Fira Sans Condensed" w:hAnsi="Fira Sans Condensed" w:cstheme="minorBidi"/>
                <w:color w:val="auto"/>
              </w:rPr>
              <w:t xml:space="preserve">, provides logistical </w:t>
            </w:r>
            <w:r w:rsidR="000856A8" w:rsidRPr="00BA1AF8">
              <w:rPr>
                <w:rFonts w:ascii="Fira Sans Condensed" w:hAnsi="Fira Sans Condensed" w:cstheme="minorBidi"/>
                <w:color w:val="auto"/>
              </w:rPr>
              <w:t xml:space="preserve">support, coordinates within CARE DRC </w:t>
            </w:r>
          </w:p>
        </w:tc>
      </w:tr>
      <w:tr w:rsidR="0000383E" w:rsidRPr="00BA1AF8" w14:paraId="33EF7261" w14:textId="77777777" w:rsidTr="00BF5493">
        <w:tc>
          <w:tcPr>
            <w:tcW w:w="3171" w:type="dxa"/>
          </w:tcPr>
          <w:p w14:paraId="2C71508C" w14:textId="54A2FCF7" w:rsidR="0000383E" w:rsidRPr="00BA1AF8" w:rsidRDefault="0000383E" w:rsidP="0000383E">
            <w:pPr>
              <w:pStyle w:val="Default"/>
              <w:rPr>
                <w:rFonts w:ascii="Fira Sans Condensed" w:hAnsi="Fira Sans Condensed" w:cstheme="minorBidi"/>
                <w:color w:val="auto"/>
              </w:rPr>
            </w:pPr>
            <w:r w:rsidRPr="00BA1AF8">
              <w:rPr>
                <w:rFonts w:ascii="Fira Sans Condensed" w:hAnsi="Fira Sans Condensed" w:cstheme="minorBidi"/>
                <w:color w:val="auto"/>
              </w:rPr>
              <w:t>Jane Keji</w:t>
            </w:r>
            <w:r w:rsidR="005A4A7D" w:rsidRPr="00BA1AF8">
              <w:rPr>
                <w:rFonts w:ascii="Fira Sans Condensed" w:hAnsi="Fira Sans Condensed" w:cstheme="minorBidi"/>
                <w:color w:val="auto"/>
              </w:rPr>
              <w:t xml:space="preserve"> – CARE SSD</w:t>
            </w:r>
          </w:p>
        </w:tc>
        <w:tc>
          <w:tcPr>
            <w:tcW w:w="7539" w:type="dxa"/>
          </w:tcPr>
          <w:p w14:paraId="122BC349" w14:textId="2A3027D8" w:rsidR="0000383E" w:rsidRPr="00BA1AF8" w:rsidRDefault="0000383E" w:rsidP="0000383E">
            <w:pPr>
              <w:pStyle w:val="Default"/>
              <w:rPr>
                <w:rFonts w:ascii="Fira Sans Condensed" w:hAnsi="Fira Sans Condensed" w:cstheme="minorBidi"/>
                <w:color w:val="auto"/>
              </w:rPr>
            </w:pPr>
            <w:r w:rsidRPr="00BA1AF8">
              <w:rPr>
                <w:rFonts w:ascii="Fira Sans Condensed" w:hAnsi="Fira Sans Condensed" w:cstheme="minorBidi"/>
                <w:color w:val="auto"/>
              </w:rPr>
              <w:t>Comments and input on the draft report</w:t>
            </w:r>
            <w:r w:rsidR="000856A8" w:rsidRPr="00BA1AF8">
              <w:rPr>
                <w:rFonts w:ascii="Fira Sans Condensed" w:hAnsi="Fira Sans Condensed" w:cstheme="minorBidi"/>
                <w:color w:val="auto"/>
              </w:rPr>
              <w:t>, provides logistical support</w:t>
            </w:r>
          </w:p>
        </w:tc>
      </w:tr>
    </w:tbl>
    <w:p w14:paraId="0C0C556A" w14:textId="77777777" w:rsidR="00632788" w:rsidRPr="00BA1AF8" w:rsidRDefault="00632788" w:rsidP="009F7A63">
      <w:pPr>
        <w:pStyle w:val="BodyText"/>
        <w:jc w:val="both"/>
        <w:rPr>
          <w:rFonts w:ascii="Fira Sans Condensed" w:hAnsi="Fira Sans Condensed" w:cs="Arial"/>
          <w:sz w:val="22"/>
          <w:szCs w:val="22"/>
        </w:rPr>
      </w:pPr>
    </w:p>
    <w:p w14:paraId="32FA2AB1" w14:textId="77777777" w:rsidR="002B605B" w:rsidRPr="00BA1AF8" w:rsidRDefault="002B605B" w:rsidP="009F7A63">
      <w:pPr>
        <w:pStyle w:val="BodyText"/>
        <w:jc w:val="both"/>
        <w:rPr>
          <w:rFonts w:ascii="Fira Sans Condensed" w:hAnsi="Fira Sans Condensed" w:cs="Arial"/>
          <w:sz w:val="22"/>
          <w:szCs w:val="22"/>
        </w:rPr>
      </w:pPr>
    </w:p>
    <w:p w14:paraId="15640E8A" w14:textId="05435210" w:rsidR="009F7A63" w:rsidRPr="00042660" w:rsidRDefault="009F7A63"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t>Response to Terms of Reference</w:t>
      </w:r>
    </w:p>
    <w:p w14:paraId="59A6C03F" w14:textId="77777777" w:rsidR="00421B14" w:rsidRPr="00BA1AF8" w:rsidRDefault="009F7A63" w:rsidP="009F7A63">
      <w:pPr>
        <w:pStyle w:val="BodyText"/>
        <w:ind w:right="-130"/>
        <w:jc w:val="both"/>
        <w:rPr>
          <w:rFonts w:ascii="Fira Sans Condensed" w:hAnsi="Fira Sans Condensed" w:cs="Arial"/>
          <w:w w:val="105"/>
          <w:sz w:val="22"/>
          <w:szCs w:val="22"/>
        </w:rPr>
      </w:pPr>
      <w:r w:rsidRPr="00BA1AF8">
        <w:rPr>
          <w:rFonts w:ascii="Fira Sans Condensed" w:hAnsi="Fira Sans Condensed" w:cs="Arial"/>
          <w:w w:val="105"/>
          <w:sz w:val="22"/>
          <w:szCs w:val="22"/>
        </w:rPr>
        <w:t xml:space="preserve">A Technical and Cost proposal based on this Terms of Reference (ToR) is requested from suitable and qualifying consultants or consulting firms. </w:t>
      </w:r>
    </w:p>
    <w:p w14:paraId="0077586B" w14:textId="77777777" w:rsidR="00421B14" w:rsidRPr="00BA1AF8" w:rsidRDefault="00421B14" w:rsidP="009F7A63">
      <w:pPr>
        <w:pStyle w:val="BodyText"/>
        <w:ind w:right="-130"/>
        <w:jc w:val="both"/>
        <w:rPr>
          <w:rFonts w:ascii="Fira Sans Condensed" w:hAnsi="Fira Sans Condensed" w:cs="Arial"/>
          <w:w w:val="105"/>
          <w:sz w:val="22"/>
          <w:szCs w:val="22"/>
        </w:rPr>
      </w:pPr>
    </w:p>
    <w:p w14:paraId="3A8E6E3E" w14:textId="6FB8262B" w:rsidR="009F7A63" w:rsidRPr="00BA1AF8" w:rsidRDefault="009F7A63" w:rsidP="009F7A63">
      <w:pPr>
        <w:pStyle w:val="BodyText"/>
        <w:ind w:right="-130"/>
        <w:jc w:val="both"/>
        <w:rPr>
          <w:rFonts w:ascii="Fira Sans Condensed" w:hAnsi="Fira Sans Condensed" w:cs="Arial"/>
          <w:sz w:val="22"/>
          <w:szCs w:val="22"/>
        </w:rPr>
      </w:pPr>
      <w:r w:rsidRPr="00BA1AF8">
        <w:rPr>
          <w:rFonts w:ascii="Fira Sans Condensed" w:hAnsi="Fira Sans Condensed" w:cs="Arial"/>
          <w:w w:val="105"/>
          <w:sz w:val="22"/>
          <w:szCs w:val="22"/>
        </w:rPr>
        <w:t xml:space="preserve">The </w:t>
      </w:r>
      <w:r w:rsidR="00421B14" w:rsidRPr="00BA1AF8">
        <w:rPr>
          <w:rFonts w:ascii="Fira Sans Condensed" w:hAnsi="Fira Sans Condensed" w:cs="Arial"/>
          <w:i/>
          <w:iCs/>
          <w:w w:val="105"/>
          <w:sz w:val="22"/>
          <w:szCs w:val="22"/>
        </w:rPr>
        <w:t xml:space="preserve">technical </w:t>
      </w:r>
      <w:r w:rsidRPr="00BA1AF8">
        <w:rPr>
          <w:rFonts w:ascii="Fira Sans Condensed" w:hAnsi="Fira Sans Condensed" w:cs="Arial"/>
          <w:w w:val="105"/>
          <w:sz w:val="22"/>
          <w:szCs w:val="22"/>
        </w:rPr>
        <w:t>proposal should contain:</w:t>
      </w:r>
    </w:p>
    <w:p w14:paraId="05281D83" w14:textId="53BC175D" w:rsidR="009F7A63" w:rsidRPr="00BA1AF8" w:rsidRDefault="009F7A63" w:rsidP="009F7A63">
      <w:pPr>
        <w:pStyle w:val="ListParagraph"/>
        <w:numPr>
          <w:ilvl w:val="1"/>
          <w:numId w:val="3"/>
        </w:numPr>
        <w:tabs>
          <w:tab w:val="left" w:pos="951"/>
        </w:tabs>
        <w:ind w:left="950" w:right="-130"/>
        <w:contextualSpacing w:val="0"/>
        <w:jc w:val="both"/>
        <w:rPr>
          <w:rFonts w:ascii="Fira Sans Condensed" w:hAnsi="Fira Sans Condensed" w:cs="Arial"/>
        </w:rPr>
      </w:pPr>
      <w:r w:rsidRPr="00BA1AF8">
        <w:rPr>
          <w:rFonts w:ascii="Fira Sans Condensed" w:hAnsi="Fira Sans Condensed" w:cs="Arial"/>
          <w:w w:val="105"/>
        </w:rPr>
        <w:t>The articulation of the understanding of the ToR</w:t>
      </w:r>
      <w:r w:rsidR="00394A46" w:rsidRPr="00BA1AF8">
        <w:rPr>
          <w:rFonts w:ascii="Fira Sans Condensed" w:hAnsi="Fira Sans Condensed" w:cs="Arial"/>
          <w:w w:val="105"/>
        </w:rPr>
        <w:t xml:space="preserve"> and suggested methodology and approach including sample size for quantitative and qualitative data </w:t>
      </w:r>
      <w:r w:rsidR="00314DE8" w:rsidRPr="00BA1AF8">
        <w:rPr>
          <w:rFonts w:ascii="Fira Sans Condensed" w:hAnsi="Fira Sans Condensed" w:cs="Arial"/>
          <w:w w:val="105"/>
        </w:rPr>
        <w:t>collection (clear scope of primary and secondary data collection)</w:t>
      </w:r>
    </w:p>
    <w:p w14:paraId="208E7BB9" w14:textId="69BA2678" w:rsidR="00FE7240" w:rsidRPr="00BA1AF8" w:rsidRDefault="009F7A63" w:rsidP="00FE7240">
      <w:pPr>
        <w:pStyle w:val="ListParagraph"/>
        <w:numPr>
          <w:ilvl w:val="1"/>
          <w:numId w:val="3"/>
        </w:numPr>
        <w:tabs>
          <w:tab w:val="left" w:pos="951"/>
        </w:tabs>
        <w:ind w:left="950" w:right="-130"/>
        <w:contextualSpacing w:val="0"/>
        <w:jc w:val="both"/>
        <w:rPr>
          <w:rFonts w:ascii="Fira Sans Condensed" w:hAnsi="Fira Sans Condensed" w:cs="Arial"/>
        </w:rPr>
      </w:pPr>
      <w:r w:rsidRPr="00BA1AF8">
        <w:rPr>
          <w:rFonts w:ascii="Fira Sans Condensed" w:hAnsi="Fira Sans Condensed" w:cs="Arial"/>
          <w:w w:val="105"/>
        </w:rPr>
        <w:t xml:space="preserve">Composition and specific roles and responsibilities of each member of the </w:t>
      </w:r>
      <w:r w:rsidR="00314DE8" w:rsidRPr="00BA1AF8">
        <w:rPr>
          <w:rFonts w:ascii="Fira Sans Condensed" w:hAnsi="Fira Sans Condensed" w:cs="Arial"/>
          <w:w w:val="105"/>
        </w:rPr>
        <w:t>evaluation</w:t>
      </w:r>
      <w:r w:rsidRPr="00BA1AF8">
        <w:rPr>
          <w:rFonts w:ascii="Fira Sans Condensed" w:hAnsi="Fira Sans Condensed" w:cs="Arial"/>
          <w:w w:val="105"/>
        </w:rPr>
        <w:t xml:space="preserve"> team. Summary CV of each team member </w:t>
      </w:r>
      <w:r w:rsidRPr="00BA1AF8">
        <w:rPr>
          <w:rFonts w:ascii="Fira Sans Condensed" w:hAnsi="Fira Sans Condensed" w:cs="Arial"/>
          <w:b/>
          <w:bCs/>
          <w:w w:val="105"/>
        </w:rPr>
        <w:t>MUST</w:t>
      </w:r>
      <w:r w:rsidRPr="00BA1AF8">
        <w:rPr>
          <w:rFonts w:ascii="Fira Sans Condensed" w:hAnsi="Fira Sans Condensed" w:cs="Arial"/>
          <w:w w:val="105"/>
        </w:rPr>
        <w:t xml:space="preserve"> be attached. </w:t>
      </w:r>
    </w:p>
    <w:p w14:paraId="710D50F3" w14:textId="39A7FD48" w:rsidR="00276457" w:rsidRPr="00BA1AF8" w:rsidRDefault="00FE7240" w:rsidP="00276457">
      <w:pPr>
        <w:pStyle w:val="ListParagraph"/>
        <w:numPr>
          <w:ilvl w:val="1"/>
          <w:numId w:val="3"/>
        </w:numPr>
        <w:tabs>
          <w:tab w:val="left" w:pos="951"/>
        </w:tabs>
        <w:ind w:left="950" w:right="-130"/>
        <w:contextualSpacing w:val="0"/>
        <w:jc w:val="both"/>
        <w:rPr>
          <w:rFonts w:ascii="Fira Sans Condensed" w:hAnsi="Fira Sans Condensed" w:cs="Arial"/>
        </w:rPr>
      </w:pPr>
      <w:r w:rsidRPr="00BA1AF8">
        <w:rPr>
          <w:rFonts w:ascii="Fira Sans Condensed" w:hAnsi="Fira Sans Condensed" w:cs="Arial"/>
          <w:w w:val="105"/>
        </w:rPr>
        <w:t xml:space="preserve">A Scope of Work which clearly shows the </w:t>
      </w:r>
      <w:r w:rsidR="000F60B8" w:rsidRPr="00BA1AF8">
        <w:rPr>
          <w:rFonts w:ascii="Fira Sans Condensed" w:hAnsi="Fira Sans Condensed" w:cs="Arial"/>
          <w:i/>
          <w:iCs/>
          <w:w w:val="105"/>
        </w:rPr>
        <w:t>preliminary</w:t>
      </w:r>
      <w:r w:rsidR="000F60B8" w:rsidRPr="00BA1AF8">
        <w:rPr>
          <w:rFonts w:ascii="Fira Sans Condensed" w:hAnsi="Fira Sans Condensed" w:cs="Arial"/>
          <w:i/>
          <w:iCs/>
          <w:color w:val="FF0000"/>
          <w:w w:val="105"/>
        </w:rPr>
        <w:t xml:space="preserve"> </w:t>
      </w:r>
      <w:r w:rsidRPr="00BA1AF8">
        <w:rPr>
          <w:rFonts w:ascii="Fira Sans Condensed" w:hAnsi="Fira Sans Condensed" w:cs="Arial"/>
          <w:w w:val="105"/>
        </w:rPr>
        <w:t xml:space="preserve">work plan and the </w:t>
      </w:r>
      <w:r w:rsidR="00314DE8" w:rsidRPr="00BA1AF8">
        <w:rPr>
          <w:rFonts w:ascii="Fira Sans Condensed" w:hAnsi="Fira Sans Condensed" w:cs="Arial"/>
          <w:w w:val="105"/>
        </w:rPr>
        <w:t>timeline, and the final one will be shared after the inception phase</w:t>
      </w:r>
    </w:p>
    <w:p w14:paraId="5484CEEB" w14:textId="58FEA74C" w:rsidR="000F60B8" w:rsidRPr="00BA1AF8" w:rsidRDefault="00276457" w:rsidP="008A69D7">
      <w:pPr>
        <w:pStyle w:val="pf0"/>
        <w:rPr>
          <w:rFonts w:ascii="Fira Sans Condensed" w:hAnsi="Fira Sans Condensed" w:cs="Arial"/>
          <w:sz w:val="22"/>
          <w:szCs w:val="22"/>
        </w:rPr>
      </w:pPr>
      <w:r w:rsidRPr="00BA1AF8">
        <w:rPr>
          <w:rFonts w:ascii="Fira Sans Condensed" w:hAnsi="Fira Sans Condensed" w:cs="Arial"/>
          <w:i/>
          <w:iCs/>
          <w:w w:val="105"/>
          <w:sz w:val="22"/>
          <w:szCs w:val="22"/>
        </w:rPr>
        <w:t xml:space="preserve">Cost proposal = </w:t>
      </w:r>
      <w:r w:rsidR="009F7A63" w:rsidRPr="00BA1AF8">
        <w:rPr>
          <w:rFonts w:ascii="Fira Sans Condensed" w:hAnsi="Fira Sans Condensed" w:cs="Arial"/>
          <w:w w:val="105"/>
          <w:sz w:val="22"/>
          <w:szCs w:val="22"/>
        </w:rPr>
        <w:t>Detailed budget with justification. The external evaluation proposal should include a reasonable detailed budget to cover all costs associated with the evaluation</w:t>
      </w:r>
      <w:r w:rsidR="009F653E" w:rsidRPr="00BA1AF8">
        <w:rPr>
          <w:rFonts w:ascii="Fira Sans Condensed" w:hAnsi="Fira Sans Condensed" w:cs="Arial"/>
          <w:w w:val="105"/>
          <w:sz w:val="22"/>
          <w:szCs w:val="22"/>
        </w:rPr>
        <w:t xml:space="preserve"> </w:t>
      </w:r>
      <w:r w:rsidR="009F7A63" w:rsidRPr="00BA1AF8">
        <w:rPr>
          <w:rFonts w:ascii="Fira Sans Condensed" w:hAnsi="Fira Sans Condensed" w:cs="Arial"/>
          <w:w w:val="105"/>
          <w:sz w:val="22"/>
          <w:szCs w:val="22"/>
        </w:rPr>
        <w:t xml:space="preserve">and other core members of the </w:t>
      </w:r>
      <w:r w:rsidR="00314DE8" w:rsidRPr="00BA1AF8">
        <w:rPr>
          <w:rFonts w:ascii="Fira Sans Condensed" w:hAnsi="Fira Sans Condensed" w:cs="Arial"/>
          <w:w w:val="105"/>
          <w:sz w:val="22"/>
          <w:szCs w:val="22"/>
        </w:rPr>
        <w:t xml:space="preserve">evaluation </w:t>
      </w:r>
      <w:r w:rsidR="009F7A63" w:rsidRPr="00BA1AF8">
        <w:rPr>
          <w:rFonts w:ascii="Fira Sans Condensed" w:hAnsi="Fira Sans Condensed" w:cs="Arial"/>
          <w:w w:val="105"/>
          <w:sz w:val="22"/>
          <w:szCs w:val="22"/>
        </w:rPr>
        <w:t xml:space="preserve"> Team.</w:t>
      </w:r>
      <w:r w:rsidR="00314DE8" w:rsidRPr="00BA1AF8">
        <w:rPr>
          <w:rFonts w:ascii="Fira Sans Condensed" w:hAnsi="Fira Sans Condensed" w:cs="Arial"/>
          <w:w w:val="105"/>
          <w:sz w:val="22"/>
          <w:szCs w:val="22"/>
        </w:rPr>
        <w:t>(</w:t>
      </w:r>
      <w:r w:rsidR="00314DE8" w:rsidRPr="00BA1AF8">
        <w:rPr>
          <w:rStyle w:val="Heading2Char"/>
          <w:rFonts w:ascii="Fira Sans Condensed" w:hAnsi="Fira Sans Condensed"/>
          <w:sz w:val="22"/>
          <w:szCs w:val="22"/>
        </w:rPr>
        <w:t xml:space="preserve"> </w:t>
      </w:r>
      <w:r w:rsidR="00314DE8" w:rsidRPr="00BA1AF8">
        <w:rPr>
          <w:rStyle w:val="cf01"/>
          <w:rFonts w:ascii="Fira Sans Condensed" w:eastAsiaTheme="majorEastAsia" w:hAnsi="Fira Sans Condensed" w:cs="Arial"/>
          <w:sz w:val="22"/>
          <w:szCs w:val="22"/>
        </w:rPr>
        <w:t>lead evaluator, technical experts, enumerators, translators, drivers, etc.), international and local travel, in-country lodging and per diem, materials, or any other related costs (e.g., translators of the report, meeting rooms for presentations, etc.)</w:t>
      </w:r>
      <w:r w:rsidR="00314DE8" w:rsidRPr="00BA1AF8">
        <w:rPr>
          <w:rStyle w:val="cf11"/>
          <w:rFonts w:ascii="Fira Sans Condensed" w:eastAsiaTheme="majorEastAsia" w:hAnsi="Fira Sans Condensed" w:cs="Arial"/>
          <w:sz w:val="22"/>
          <w:szCs w:val="22"/>
        </w:rPr>
        <w:t xml:space="preserve"> </w:t>
      </w:r>
    </w:p>
    <w:p w14:paraId="32EE92CE" w14:textId="1AE5A446" w:rsidR="00C51B27" w:rsidRPr="00BA1AF8" w:rsidRDefault="00A01D3D" w:rsidP="000F60B8">
      <w:pPr>
        <w:tabs>
          <w:tab w:val="left" w:pos="951"/>
        </w:tabs>
        <w:ind w:right="-130"/>
        <w:rPr>
          <w:rFonts w:ascii="Fira Sans Condensed" w:hAnsi="Fira Sans Condensed" w:cs="Arial"/>
        </w:rPr>
      </w:pPr>
      <w:r w:rsidRPr="00BA1AF8">
        <w:rPr>
          <w:rFonts w:ascii="Fira Sans Condensed" w:hAnsi="Fira Sans Condensed" w:cs="Arial"/>
        </w:rPr>
        <w:t xml:space="preserve">The proposal should be accompanied by </w:t>
      </w:r>
      <w:r w:rsidR="00D64D12" w:rsidRPr="00BA1AF8">
        <w:rPr>
          <w:rFonts w:ascii="Fira Sans Condensed" w:hAnsi="Fira Sans Condensed" w:cs="Arial"/>
          <w:i/>
          <w:iCs/>
        </w:rPr>
        <w:t>the profile</w:t>
      </w:r>
      <w:r w:rsidR="00472C8F" w:rsidRPr="00BA1AF8">
        <w:rPr>
          <w:rFonts w:ascii="Fira Sans Condensed" w:hAnsi="Fira Sans Condensed" w:cs="Arial"/>
          <w:i/>
          <w:iCs/>
        </w:rPr>
        <w:t xml:space="preserve"> of the </w:t>
      </w:r>
      <w:r w:rsidR="0035330E" w:rsidRPr="00BA1AF8">
        <w:rPr>
          <w:rFonts w:ascii="Fira Sans Condensed" w:hAnsi="Fira Sans Condensed" w:cs="Arial"/>
          <w:i/>
          <w:iCs/>
        </w:rPr>
        <w:t xml:space="preserve">lead evaluator / group / </w:t>
      </w:r>
      <w:r w:rsidR="00AD3A8D" w:rsidRPr="00BA1AF8">
        <w:rPr>
          <w:rFonts w:ascii="Fira Sans Condensed" w:hAnsi="Fira Sans Condensed" w:cs="Arial"/>
          <w:i/>
          <w:iCs/>
        </w:rPr>
        <w:t>firm and</w:t>
      </w:r>
      <w:r w:rsidR="0035330E" w:rsidRPr="00BA1AF8">
        <w:rPr>
          <w:rFonts w:ascii="Fira Sans Condensed" w:hAnsi="Fira Sans Condensed" w:cs="Arial"/>
          <w:i/>
          <w:iCs/>
        </w:rPr>
        <w:t xml:space="preserve"> </w:t>
      </w:r>
      <w:r w:rsidRPr="00BA1AF8">
        <w:rPr>
          <w:rFonts w:ascii="Fira Sans Condensed" w:hAnsi="Fira Sans Condensed" w:cs="Arial"/>
        </w:rPr>
        <w:t>a</w:t>
      </w:r>
      <w:r w:rsidR="00C51B27" w:rsidRPr="00BA1AF8">
        <w:rPr>
          <w:rFonts w:ascii="Fira Sans Condensed" w:hAnsi="Fira Sans Condensed" w:cs="Arial"/>
          <w:w w:val="105"/>
        </w:rPr>
        <w:t>t least three samples of similar work with client recommendation letters</w:t>
      </w:r>
    </w:p>
    <w:p w14:paraId="1C223DED" w14:textId="02F62834" w:rsidR="00FF27C1" w:rsidRPr="00BA1AF8" w:rsidRDefault="00C51B27" w:rsidP="00FF27C1">
      <w:pPr>
        <w:tabs>
          <w:tab w:val="left" w:pos="951"/>
        </w:tabs>
        <w:ind w:right="-130"/>
        <w:rPr>
          <w:rFonts w:ascii="Fira Sans Condensed" w:hAnsi="Fira Sans Condensed" w:cs="Arial"/>
        </w:rPr>
      </w:pPr>
      <w:r w:rsidRPr="00BA1AF8">
        <w:rPr>
          <w:rFonts w:ascii="Fira Sans Condensed" w:hAnsi="Fira Sans Condensed" w:cs="Arial"/>
          <w:w w:val="105"/>
        </w:rPr>
        <w:t xml:space="preserve">                </w:t>
      </w:r>
    </w:p>
    <w:p w14:paraId="452E0204" w14:textId="50F76E5D" w:rsidR="009F7A63" w:rsidRPr="00042660" w:rsidRDefault="009F7A63"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t>Expected Outputs and Deliverables</w:t>
      </w:r>
    </w:p>
    <w:p w14:paraId="4F61D12D" w14:textId="212A36F1" w:rsidR="00CB047C" w:rsidRPr="00BA1AF8" w:rsidRDefault="00CB047C"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Timeline</w:t>
      </w:r>
      <w:r w:rsidR="007465C2" w:rsidRPr="00BA1AF8">
        <w:rPr>
          <w:rFonts w:ascii="Fira Sans Condensed" w:hAnsi="Fira Sans Condensed" w:cs="Arial"/>
          <w:i/>
          <w:iCs/>
          <w:w w:val="105"/>
          <w:sz w:val="22"/>
          <w:szCs w:val="22"/>
        </w:rPr>
        <w:t xml:space="preserve"> (to be finalized after inception phase</w:t>
      </w:r>
      <w:r w:rsidR="00472C8F" w:rsidRPr="00BA1AF8">
        <w:rPr>
          <w:rFonts w:ascii="Fira Sans Condensed" w:hAnsi="Fira Sans Condensed" w:cs="Arial"/>
          <w:i/>
          <w:iCs/>
          <w:w w:val="105"/>
          <w:sz w:val="22"/>
          <w:szCs w:val="22"/>
        </w:rPr>
        <w:t>)</w:t>
      </w:r>
    </w:p>
    <w:p w14:paraId="2494E1C4" w14:textId="77777777" w:rsidR="00CB047C" w:rsidRPr="00BA1AF8" w:rsidRDefault="00CB047C" w:rsidP="009F7A63">
      <w:pPr>
        <w:pStyle w:val="BodyText"/>
        <w:jc w:val="both"/>
        <w:rPr>
          <w:rFonts w:ascii="Fira Sans Condensed" w:hAnsi="Fira Sans Condensed" w:cs="Arial"/>
          <w:i/>
          <w:iCs/>
          <w:w w:val="105"/>
          <w:sz w:val="22"/>
          <w:szCs w:val="22"/>
        </w:rPr>
      </w:pPr>
    </w:p>
    <w:tbl>
      <w:tblPr>
        <w:tblStyle w:val="TableGrid"/>
        <w:tblW w:w="10890" w:type="dxa"/>
        <w:tblInd w:w="-635" w:type="dxa"/>
        <w:tblLook w:val="04A0" w:firstRow="1" w:lastRow="0" w:firstColumn="1" w:lastColumn="0" w:noHBand="0" w:noVBand="1"/>
      </w:tblPr>
      <w:tblGrid>
        <w:gridCol w:w="2326"/>
        <w:gridCol w:w="722"/>
        <w:gridCol w:w="789"/>
        <w:gridCol w:w="804"/>
        <w:gridCol w:w="789"/>
        <w:gridCol w:w="789"/>
        <w:gridCol w:w="1700"/>
        <w:gridCol w:w="1503"/>
        <w:gridCol w:w="1468"/>
      </w:tblGrid>
      <w:tr w:rsidR="00D42A4E" w:rsidRPr="00BA1AF8" w14:paraId="173CFBC0" w14:textId="77777777" w:rsidTr="00AD3A8D">
        <w:tc>
          <w:tcPr>
            <w:tcW w:w="2501" w:type="dxa"/>
          </w:tcPr>
          <w:p w14:paraId="11DAFFA1" w14:textId="58D7E835" w:rsidR="00AF1A9E" w:rsidRPr="00BA1AF8" w:rsidRDefault="00AF1A9E" w:rsidP="006E5CE8">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activity</w:t>
            </w:r>
          </w:p>
        </w:tc>
        <w:tc>
          <w:tcPr>
            <w:tcW w:w="244" w:type="dxa"/>
          </w:tcPr>
          <w:p w14:paraId="52F61FB4" w14:textId="57373C30" w:rsidR="00AF1A9E" w:rsidRPr="00BA1AF8" w:rsidRDefault="00AF1A9E" w:rsidP="006E5CE8">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Week 1</w:t>
            </w:r>
          </w:p>
        </w:tc>
        <w:tc>
          <w:tcPr>
            <w:tcW w:w="807" w:type="dxa"/>
          </w:tcPr>
          <w:p w14:paraId="1AEE54B4" w14:textId="7D0CDDB8" w:rsidR="00AF1A9E" w:rsidRPr="00BA1AF8" w:rsidRDefault="00AF1A9E" w:rsidP="006E5CE8">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Week 2</w:t>
            </w:r>
          </w:p>
        </w:tc>
        <w:tc>
          <w:tcPr>
            <w:tcW w:w="826" w:type="dxa"/>
          </w:tcPr>
          <w:p w14:paraId="5772B329" w14:textId="71A2C557" w:rsidR="00AF1A9E" w:rsidRPr="00BA1AF8" w:rsidRDefault="00AF1A9E" w:rsidP="006E5CE8">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Week 3</w:t>
            </w:r>
          </w:p>
        </w:tc>
        <w:tc>
          <w:tcPr>
            <w:tcW w:w="807" w:type="dxa"/>
          </w:tcPr>
          <w:p w14:paraId="62660B4A" w14:textId="18B3F9BC" w:rsidR="00AF1A9E" w:rsidRPr="00BA1AF8" w:rsidRDefault="00AF1A9E" w:rsidP="006E5CE8">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Week 4 </w:t>
            </w:r>
          </w:p>
        </w:tc>
        <w:tc>
          <w:tcPr>
            <w:tcW w:w="807" w:type="dxa"/>
          </w:tcPr>
          <w:p w14:paraId="15FAF543" w14:textId="2BC77E9B" w:rsidR="00AF1A9E" w:rsidRPr="00BA1AF8" w:rsidRDefault="00AF1A9E" w:rsidP="006E5CE8">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Week 5</w:t>
            </w:r>
          </w:p>
        </w:tc>
        <w:tc>
          <w:tcPr>
            <w:tcW w:w="1812" w:type="dxa"/>
          </w:tcPr>
          <w:p w14:paraId="198D8919" w14:textId="3E386EAF" w:rsidR="00AF1A9E" w:rsidRPr="00BA1AF8" w:rsidRDefault="00AF1A9E" w:rsidP="006E5CE8">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deliverable</w:t>
            </w:r>
          </w:p>
        </w:tc>
        <w:tc>
          <w:tcPr>
            <w:tcW w:w="1588" w:type="dxa"/>
          </w:tcPr>
          <w:p w14:paraId="7872CFE0" w14:textId="7916C505" w:rsidR="00AF1A9E" w:rsidRPr="00BA1AF8" w:rsidRDefault="00AF1A9E" w:rsidP="006E5CE8">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Delivery data</w:t>
            </w:r>
          </w:p>
        </w:tc>
        <w:tc>
          <w:tcPr>
            <w:tcW w:w="1498" w:type="dxa"/>
          </w:tcPr>
          <w:p w14:paraId="65D1541A" w14:textId="691C298C" w:rsidR="00AF1A9E" w:rsidRPr="00BA1AF8" w:rsidRDefault="00AF1A9E" w:rsidP="006E5CE8">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responsible</w:t>
            </w:r>
          </w:p>
        </w:tc>
      </w:tr>
      <w:tr w:rsidR="00D42A4E" w:rsidRPr="00BA1AF8" w14:paraId="48CC2FB9" w14:textId="77777777" w:rsidTr="00AD3A8D">
        <w:tc>
          <w:tcPr>
            <w:tcW w:w="2501" w:type="dxa"/>
          </w:tcPr>
          <w:p w14:paraId="591B5D02" w14:textId="77032D87" w:rsidR="00AF1A9E" w:rsidRPr="00BA1AF8" w:rsidRDefault="00AF1A9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Call for expressions of interest </w:t>
            </w:r>
          </w:p>
        </w:tc>
        <w:tc>
          <w:tcPr>
            <w:tcW w:w="244" w:type="dxa"/>
          </w:tcPr>
          <w:p w14:paraId="7F5BF357" w14:textId="41BC8273" w:rsidR="00AF1A9E" w:rsidRPr="00BA1AF8" w:rsidRDefault="00AF1A9E" w:rsidP="009F7A63">
            <w:pPr>
              <w:pStyle w:val="BodyText"/>
              <w:jc w:val="both"/>
              <w:rPr>
                <w:rFonts w:ascii="Fira Sans Condensed" w:hAnsi="Fira Sans Condensed" w:cs="Arial"/>
                <w:i/>
                <w:iCs/>
                <w:w w:val="105"/>
                <w:sz w:val="22"/>
                <w:szCs w:val="22"/>
              </w:rPr>
            </w:pPr>
          </w:p>
        </w:tc>
        <w:tc>
          <w:tcPr>
            <w:tcW w:w="807" w:type="dxa"/>
          </w:tcPr>
          <w:p w14:paraId="11917DFC" w14:textId="5497E83F" w:rsidR="00AF1A9E" w:rsidRPr="00BA1AF8" w:rsidRDefault="000F0D3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826" w:type="dxa"/>
          </w:tcPr>
          <w:p w14:paraId="55641651" w14:textId="35B0D66A" w:rsidR="00AF1A9E" w:rsidRPr="00BA1AF8" w:rsidRDefault="00AF1A9E" w:rsidP="009F7A63">
            <w:pPr>
              <w:pStyle w:val="BodyText"/>
              <w:jc w:val="both"/>
              <w:rPr>
                <w:rFonts w:ascii="Fira Sans Condensed" w:hAnsi="Fira Sans Condensed" w:cs="Arial"/>
                <w:i/>
                <w:iCs/>
                <w:w w:val="105"/>
                <w:sz w:val="22"/>
                <w:szCs w:val="22"/>
              </w:rPr>
            </w:pPr>
          </w:p>
        </w:tc>
        <w:tc>
          <w:tcPr>
            <w:tcW w:w="807" w:type="dxa"/>
          </w:tcPr>
          <w:p w14:paraId="2FD4FE1F" w14:textId="02536C08" w:rsidR="00AF1A9E" w:rsidRPr="00BA1AF8" w:rsidRDefault="00AF1A9E" w:rsidP="009F7A63">
            <w:pPr>
              <w:pStyle w:val="BodyText"/>
              <w:jc w:val="both"/>
              <w:rPr>
                <w:rFonts w:ascii="Fira Sans Condensed" w:hAnsi="Fira Sans Condensed" w:cs="Arial"/>
                <w:i/>
                <w:iCs/>
                <w:w w:val="105"/>
                <w:sz w:val="22"/>
                <w:szCs w:val="22"/>
              </w:rPr>
            </w:pPr>
          </w:p>
        </w:tc>
        <w:tc>
          <w:tcPr>
            <w:tcW w:w="807" w:type="dxa"/>
          </w:tcPr>
          <w:p w14:paraId="6E4E55F9" w14:textId="77777777" w:rsidR="00AF1A9E" w:rsidRPr="00BA1AF8" w:rsidRDefault="00AF1A9E" w:rsidP="009F7A63">
            <w:pPr>
              <w:pStyle w:val="BodyText"/>
              <w:jc w:val="both"/>
              <w:rPr>
                <w:rFonts w:ascii="Fira Sans Condensed" w:hAnsi="Fira Sans Condensed" w:cs="Arial"/>
                <w:i/>
                <w:iCs/>
                <w:w w:val="105"/>
                <w:sz w:val="22"/>
                <w:szCs w:val="22"/>
              </w:rPr>
            </w:pPr>
          </w:p>
        </w:tc>
        <w:tc>
          <w:tcPr>
            <w:tcW w:w="1812" w:type="dxa"/>
          </w:tcPr>
          <w:p w14:paraId="09CC0AD8" w14:textId="269CF421" w:rsidR="00AF1A9E" w:rsidRPr="00BA1AF8" w:rsidRDefault="00AF1A9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Technical and Cost proposal</w:t>
            </w:r>
          </w:p>
        </w:tc>
        <w:tc>
          <w:tcPr>
            <w:tcW w:w="1588" w:type="dxa"/>
          </w:tcPr>
          <w:p w14:paraId="7D1AC7D6" w14:textId="461D7140" w:rsidR="00AF1A9E" w:rsidRPr="00BA1AF8" w:rsidRDefault="00A36443"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1</w:t>
            </w:r>
            <w:r w:rsidR="005A4CEE" w:rsidRPr="00BA1AF8">
              <w:rPr>
                <w:rFonts w:ascii="Fira Sans Condensed" w:hAnsi="Fira Sans Condensed" w:cs="Arial"/>
                <w:i/>
                <w:iCs/>
                <w:w w:val="105"/>
                <w:sz w:val="22"/>
                <w:szCs w:val="22"/>
              </w:rPr>
              <w:t>1</w:t>
            </w:r>
            <w:r w:rsidR="00AF1A9E" w:rsidRPr="00BA1AF8">
              <w:rPr>
                <w:rFonts w:ascii="Fira Sans Condensed" w:hAnsi="Fira Sans Condensed" w:cs="Arial"/>
                <w:i/>
                <w:iCs/>
                <w:w w:val="105"/>
                <w:sz w:val="22"/>
                <w:szCs w:val="22"/>
              </w:rPr>
              <w:t>.</w:t>
            </w:r>
            <w:r w:rsidR="009A1417" w:rsidRPr="00BA1AF8">
              <w:rPr>
                <w:rFonts w:ascii="Fira Sans Condensed" w:hAnsi="Fira Sans Condensed" w:cs="Arial"/>
                <w:i/>
                <w:iCs/>
                <w:w w:val="105"/>
                <w:sz w:val="22"/>
                <w:szCs w:val="22"/>
              </w:rPr>
              <w:t>8.</w:t>
            </w:r>
            <w:r w:rsidR="005974D9" w:rsidRPr="00BA1AF8">
              <w:rPr>
                <w:rFonts w:ascii="Fira Sans Condensed" w:hAnsi="Fira Sans Condensed" w:cs="Arial"/>
                <w:i/>
                <w:iCs/>
                <w:w w:val="105"/>
                <w:sz w:val="22"/>
                <w:szCs w:val="22"/>
              </w:rPr>
              <w:t xml:space="preserve"> 2025</w:t>
            </w:r>
            <w:r w:rsidR="00AF1A9E" w:rsidRPr="00BA1AF8">
              <w:rPr>
                <w:rFonts w:ascii="Fira Sans Condensed" w:hAnsi="Fira Sans Condensed" w:cs="Arial"/>
                <w:i/>
                <w:iCs/>
                <w:w w:val="105"/>
                <w:sz w:val="22"/>
                <w:szCs w:val="22"/>
              </w:rPr>
              <w:t xml:space="preserve"> </w:t>
            </w:r>
          </w:p>
        </w:tc>
        <w:tc>
          <w:tcPr>
            <w:tcW w:w="1498" w:type="dxa"/>
          </w:tcPr>
          <w:p w14:paraId="73C8B045" w14:textId="32C2952A" w:rsidR="00AF1A9E" w:rsidRPr="00BA1AF8" w:rsidRDefault="00AF1A9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Interested </w:t>
            </w:r>
            <w:r w:rsidR="005974D9" w:rsidRPr="00BA1AF8">
              <w:rPr>
                <w:rFonts w:ascii="Fira Sans Condensed" w:hAnsi="Fira Sans Condensed" w:cs="Arial"/>
                <w:i/>
                <w:iCs/>
                <w:w w:val="105"/>
                <w:sz w:val="22"/>
                <w:szCs w:val="22"/>
              </w:rPr>
              <w:t>consultancy firms or individuals</w:t>
            </w:r>
          </w:p>
        </w:tc>
      </w:tr>
      <w:tr w:rsidR="00D42A4E" w:rsidRPr="00BA1AF8" w14:paraId="15BEEBCC" w14:textId="77777777" w:rsidTr="00AD3A8D">
        <w:tc>
          <w:tcPr>
            <w:tcW w:w="2501" w:type="dxa"/>
          </w:tcPr>
          <w:p w14:paraId="4296DAD9" w14:textId="65DA01BB" w:rsidR="00AF1A9E" w:rsidRPr="00BA1AF8" w:rsidRDefault="00AF1A9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Selection of </w:t>
            </w:r>
            <w:r w:rsidRPr="00BA1AF8">
              <w:rPr>
                <w:rFonts w:ascii="Fira Sans Condensed" w:hAnsi="Fira Sans Condensed" w:cs="Arial"/>
                <w:i/>
                <w:iCs/>
                <w:w w:val="105"/>
                <w:sz w:val="22"/>
                <w:szCs w:val="22"/>
              </w:rPr>
              <w:lastRenderedPageBreak/>
              <w:t>evaluators</w:t>
            </w:r>
          </w:p>
        </w:tc>
        <w:tc>
          <w:tcPr>
            <w:tcW w:w="244" w:type="dxa"/>
          </w:tcPr>
          <w:p w14:paraId="32744922" w14:textId="67411D9B" w:rsidR="00AF1A9E" w:rsidRPr="00BA1AF8" w:rsidRDefault="00AF1A9E" w:rsidP="009F7A63">
            <w:pPr>
              <w:pStyle w:val="BodyText"/>
              <w:jc w:val="both"/>
              <w:rPr>
                <w:rFonts w:ascii="Fira Sans Condensed" w:hAnsi="Fira Sans Condensed" w:cs="Arial"/>
                <w:i/>
                <w:iCs/>
                <w:w w:val="105"/>
                <w:sz w:val="22"/>
                <w:szCs w:val="22"/>
              </w:rPr>
            </w:pPr>
          </w:p>
        </w:tc>
        <w:tc>
          <w:tcPr>
            <w:tcW w:w="807" w:type="dxa"/>
          </w:tcPr>
          <w:p w14:paraId="43096429" w14:textId="2798F824" w:rsidR="00AF1A9E" w:rsidRPr="00BA1AF8" w:rsidRDefault="00AF1A9E" w:rsidP="009F7A63">
            <w:pPr>
              <w:pStyle w:val="BodyText"/>
              <w:jc w:val="both"/>
              <w:rPr>
                <w:rFonts w:ascii="Fira Sans Condensed" w:hAnsi="Fira Sans Condensed" w:cs="Arial"/>
                <w:i/>
                <w:iCs/>
                <w:w w:val="105"/>
                <w:sz w:val="22"/>
                <w:szCs w:val="22"/>
              </w:rPr>
            </w:pPr>
          </w:p>
        </w:tc>
        <w:tc>
          <w:tcPr>
            <w:tcW w:w="826" w:type="dxa"/>
          </w:tcPr>
          <w:p w14:paraId="6176389A" w14:textId="5C1E62BE" w:rsidR="00AF1A9E" w:rsidRPr="00BA1AF8" w:rsidRDefault="00AF1A9E" w:rsidP="009F7A63">
            <w:pPr>
              <w:pStyle w:val="BodyText"/>
              <w:jc w:val="both"/>
              <w:rPr>
                <w:rFonts w:ascii="Fira Sans Condensed" w:hAnsi="Fira Sans Condensed" w:cs="Arial"/>
                <w:i/>
                <w:iCs/>
                <w:w w:val="105"/>
                <w:sz w:val="22"/>
                <w:szCs w:val="22"/>
              </w:rPr>
            </w:pPr>
          </w:p>
        </w:tc>
        <w:tc>
          <w:tcPr>
            <w:tcW w:w="807" w:type="dxa"/>
          </w:tcPr>
          <w:p w14:paraId="6A9DFBC7" w14:textId="6F60187A" w:rsidR="00AF1A9E" w:rsidRPr="00BA1AF8" w:rsidRDefault="000F0D3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807" w:type="dxa"/>
          </w:tcPr>
          <w:p w14:paraId="0160125E" w14:textId="77777777" w:rsidR="00AF1A9E" w:rsidRPr="00BA1AF8" w:rsidRDefault="00AF1A9E" w:rsidP="009F7A63">
            <w:pPr>
              <w:pStyle w:val="BodyText"/>
              <w:jc w:val="both"/>
              <w:rPr>
                <w:rFonts w:ascii="Fira Sans Condensed" w:hAnsi="Fira Sans Condensed" w:cs="Arial"/>
                <w:i/>
                <w:iCs/>
                <w:w w:val="105"/>
                <w:sz w:val="22"/>
                <w:szCs w:val="22"/>
              </w:rPr>
            </w:pPr>
          </w:p>
        </w:tc>
        <w:tc>
          <w:tcPr>
            <w:tcW w:w="1812" w:type="dxa"/>
          </w:tcPr>
          <w:p w14:paraId="30569219" w14:textId="6EF9D4A8" w:rsidR="00AF1A9E" w:rsidRPr="00BA1AF8" w:rsidRDefault="00AF1A9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offer</w:t>
            </w:r>
          </w:p>
        </w:tc>
        <w:tc>
          <w:tcPr>
            <w:tcW w:w="1588" w:type="dxa"/>
          </w:tcPr>
          <w:p w14:paraId="58AECA77" w14:textId="5E153AB5" w:rsidR="00AF1A9E" w:rsidRPr="00BA1AF8" w:rsidRDefault="003932BF"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2</w:t>
            </w:r>
            <w:r w:rsidR="005A4CEE" w:rsidRPr="00BA1AF8">
              <w:rPr>
                <w:rFonts w:ascii="Fira Sans Condensed" w:hAnsi="Fira Sans Condensed" w:cs="Arial"/>
                <w:i/>
                <w:iCs/>
                <w:w w:val="105"/>
                <w:sz w:val="22"/>
                <w:szCs w:val="22"/>
              </w:rPr>
              <w:t>5</w:t>
            </w:r>
            <w:r w:rsidR="005974D9" w:rsidRPr="00BA1AF8">
              <w:rPr>
                <w:rFonts w:ascii="Fira Sans Condensed" w:hAnsi="Fira Sans Condensed" w:cs="Arial"/>
                <w:i/>
                <w:iCs/>
                <w:w w:val="105"/>
                <w:sz w:val="22"/>
                <w:szCs w:val="22"/>
              </w:rPr>
              <w:t>-8-2025</w:t>
            </w:r>
          </w:p>
        </w:tc>
        <w:tc>
          <w:tcPr>
            <w:tcW w:w="1498" w:type="dxa"/>
          </w:tcPr>
          <w:p w14:paraId="042F85B4" w14:textId="319D6803" w:rsidR="00AF1A9E" w:rsidRPr="00BA1AF8" w:rsidRDefault="00AF1A9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CARE</w:t>
            </w:r>
          </w:p>
        </w:tc>
      </w:tr>
      <w:tr w:rsidR="00D42A4E" w:rsidRPr="00BA1AF8" w14:paraId="5CC14E91" w14:textId="77777777" w:rsidTr="00AD3A8D">
        <w:tc>
          <w:tcPr>
            <w:tcW w:w="2501" w:type="dxa"/>
          </w:tcPr>
          <w:p w14:paraId="31841F24" w14:textId="1C3FDBBB" w:rsidR="00F74848" w:rsidRPr="00BA1AF8" w:rsidRDefault="00165987"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Sharing of reference documentation</w:t>
            </w:r>
          </w:p>
        </w:tc>
        <w:tc>
          <w:tcPr>
            <w:tcW w:w="244" w:type="dxa"/>
          </w:tcPr>
          <w:p w14:paraId="34AB70C2" w14:textId="173377D7" w:rsidR="00F74848" w:rsidRPr="00BA1AF8" w:rsidRDefault="00F74848" w:rsidP="009F7A63">
            <w:pPr>
              <w:pStyle w:val="BodyText"/>
              <w:jc w:val="both"/>
              <w:rPr>
                <w:rFonts w:ascii="Fira Sans Condensed" w:hAnsi="Fira Sans Condensed" w:cs="Arial"/>
                <w:i/>
                <w:iCs/>
                <w:w w:val="105"/>
                <w:sz w:val="22"/>
                <w:szCs w:val="22"/>
              </w:rPr>
            </w:pPr>
          </w:p>
        </w:tc>
        <w:tc>
          <w:tcPr>
            <w:tcW w:w="807" w:type="dxa"/>
          </w:tcPr>
          <w:p w14:paraId="3011A3A9" w14:textId="77777777" w:rsidR="00F74848" w:rsidRPr="00BA1AF8" w:rsidRDefault="00F74848" w:rsidP="009F7A63">
            <w:pPr>
              <w:pStyle w:val="BodyText"/>
              <w:jc w:val="both"/>
              <w:rPr>
                <w:rFonts w:ascii="Fira Sans Condensed" w:hAnsi="Fira Sans Condensed" w:cs="Arial"/>
                <w:i/>
                <w:iCs/>
                <w:w w:val="105"/>
                <w:sz w:val="22"/>
                <w:szCs w:val="22"/>
              </w:rPr>
            </w:pPr>
          </w:p>
        </w:tc>
        <w:tc>
          <w:tcPr>
            <w:tcW w:w="826" w:type="dxa"/>
          </w:tcPr>
          <w:p w14:paraId="2FC0546D" w14:textId="14BF02BF" w:rsidR="00F74848" w:rsidRPr="00BA1AF8" w:rsidRDefault="00F74848" w:rsidP="009F7A63">
            <w:pPr>
              <w:pStyle w:val="BodyText"/>
              <w:jc w:val="both"/>
              <w:rPr>
                <w:rFonts w:ascii="Fira Sans Condensed" w:hAnsi="Fira Sans Condensed" w:cs="Arial"/>
                <w:i/>
                <w:iCs/>
                <w:w w:val="105"/>
                <w:sz w:val="22"/>
                <w:szCs w:val="22"/>
              </w:rPr>
            </w:pPr>
          </w:p>
        </w:tc>
        <w:tc>
          <w:tcPr>
            <w:tcW w:w="807" w:type="dxa"/>
          </w:tcPr>
          <w:p w14:paraId="00739EC3" w14:textId="7C554C61" w:rsidR="00F74848" w:rsidRPr="00BA1AF8" w:rsidRDefault="000F0D3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807" w:type="dxa"/>
          </w:tcPr>
          <w:p w14:paraId="6E9E450D" w14:textId="77777777" w:rsidR="00F74848" w:rsidRPr="00BA1AF8" w:rsidRDefault="00F74848" w:rsidP="009F7A63">
            <w:pPr>
              <w:pStyle w:val="BodyText"/>
              <w:jc w:val="both"/>
              <w:rPr>
                <w:rFonts w:ascii="Fira Sans Condensed" w:hAnsi="Fira Sans Condensed" w:cs="Arial"/>
                <w:i/>
                <w:iCs/>
                <w:w w:val="105"/>
                <w:sz w:val="22"/>
                <w:szCs w:val="22"/>
              </w:rPr>
            </w:pPr>
          </w:p>
        </w:tc>
        <w:tc>
          <w:tcPr>
            <w:tcW w:w="1812" w:type="dxa"/>
          </w:tcPr>
          <w:p w14:paraId="48CBF5FD" w14:textId="1307254F" w:rsidR="00F74848" w:rsidRPr="00BA1AF8" w:rsidRDefault="00BD4DEA"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Document list / library</w:t>
            </w:r>
          </w:p>
        </w:tc>
        <w:tc>
          <w:tcPr>
            <w:tcW w:w="1588" w:type="dxa"/>
          </w:tcPr>
          <w:p w14:paraId="53A8D070" w14:textId="3CFB1FC4" w:rsidR="00F74848" w:rsidRPr="00BA1AF8" w:rsidRDefault="003932BF"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2</w:t>
            </w:r>
            <w:r w:rsidR="005A4CEE" w:rsidRPr="00BA1AF8">
              <w:rPr>
                <w:rFonts w:ascii="Fira Sans Condensed" w:hAnsi="Fira Sans Condensed" w:cs="Arial"/>
                <w:i/>
                <w:iCs/>
                <w:w w:val="105"/>
                <w:sz w:val="22"/>
                <w:szCs w:val="22"/>
              </w:rPr>
              <w:t>7</w:t>
            </w:r>
            <w:r w:rsidRPr="00BA1AF8">
              <w:rPr>
                <w:rFonts w:ascii="Fira Sans Condensed" w:hAnsi="Fira Sans Condensed" w:cs="Arial"/>
                <w:i/>
                <w:iCs/>
                <w:w w:val="105"/>
                <w:sz w:val="22"/>
                <w:szCs w:val="22"/>
              </w:rPr>
              <w:t>-8-2025</w:t>
            </w:r>
          </w:p>
        </w:tc>
        <w:tc>
          <w:tcPr>
            <w:tcW w:w="1498" w:type="dxa"/>
          </w:tcPr>
          <w:p w14:paraId="0E513740" w14:textId="1CF4D662" w:rsidR="00F74848" w:rsidRPr="00BA1AF8" w:rsidRDefault="00BD4DEA"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CARE</w:t>
            </w:r>
            <w:r w:rsidR="00374E8B" w:rsidRPr="00BA1AF8">
              <w:rPr>
                <w:rFonts w:ascii="Fira Sans Condensed" w:hAnsi="Fira Sans Condensed" w:cs="Arial"/>
                <w:i/>
                <w:iCs/>
                <w:w w:val="105"/>
                <w:sz w:val="22"/>
                <w:szCs w:val="22"/>
              </w:rPr>
              <w:t xml:space="preserve"> </w:t>
            </w:r>
          </w:p>
        </w:tc>
      </w:tr>
      <w:tr w:rsidR="00D42A4E" w:rsidRPr="00BA1AF8" w14:paraId="0BB90881" w14:textId="77777777" w:rsidTr="00AD3A8D">
        <w:tc>
          <w:tcPr>
            <w:tcW w:w="2501" w:type="dxa"/>
          </w:tcPr>
          <w:p w14:paraId="158F10C0" w14:textId="35C59097" w:rsidR="00374E8B" w:rsidRPr="00BA1AF8" w:rsidRDefault="00374E8B"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Review of reference docs</w:t>
            </w:r>
          </w:p>
        </w:tc>
        <w:tc>
          <w:tcPr>
            <w:tcW w:w="244" w:type="dxa"/>
          </w:tcPr>
          <w:p w14:paraId="2C82572A" w14:textId="77777777" w:rsidR="00374E8B" w:rsidRPr="00BA1AF8" w:rsidRDefault="00374E8B" w:rsidP="009F7A63">
            <w:pPr>
              <w:pStyle w:val="BodyText"/>
              <w:jc w:val="both"/>
              <w:rPr>
                <w:rFonts w:ascii="Fira Sans Condensed" w:hAnsi="Fira Sans Condensed" w:cs="Arial"/>
                <w:i/>
                <w:iCs/>
                <w:w w:val="105"/>
                <w:sz w:val="22"/>
                <w:szCs w:val="22"/>
              </w:rPr>
            </w:pPr>
          </w:p>
        </w:tc>
        <w:tc>
          <w:tcPr>
            <w:tcW w:w="807" w:type="dxa"/>
          </w:tcPr>
          <w:p w14:paraId="1F56AFB1" w14:textId="77777777" w:rsidR="00374E8B" w:rsidRPr="00BA1AF8" w:rsidRDefault="00374E8B" w:rsidP="009F7A63">
            <w:pPr>
              <w:pStyle w:val="BodyText"/>
              <w:jc w:val="both"/>
              <w:rPr>
                <w:rFonts w:ascii="Fira Sans Condensed" w:hAnsi="Fira Sans Condensed" w:cs="Arial"/>
                <w:i/>
                <w:iCs/>
                <w:w w:val="105"/>
                <w:sz w:val="22"/>
                <w:szCs w:val="22"/>
              </w:rPr>
            </w:pPr>
          </w:p>
        </w:tc>
        <w:tc>
          <w:tcPr>
            <w:tcW w:w="826" w:type="dxa"/>
          </w:tcPr>
          <w:p w14:paraId="5B9ECD13" w14:textId="77777777" w:rsidR="00374E8B" w:rsidRPr="00BA1AF8" w:rsidRDefault="00374E8B" w:rsidP="009F7A63">
            <w:pPr>
              <w:pStyle w:val="BodyText"/>
              <w:jc w:val="both"/>
              <w:rPr>
                <w:rFonts w:ascii="Fira Sans Condensed" w:hAnsi="Fira Sans Condensed" w:cs="Arial"/>
                <w:i/>
                <w:iCs/>
                <w:w w:val="105"/>
                <w:sz w:val="22"/>
                <w:szCs w:val="22"/>
              </w:rPr>
            </w:pPr>
          </w:p>
        </w:tc>
        <w:tc>
          <w:tcPr>
            <w:tcW w:w="807" w:type="dxa"/>
          </w:tcPr>
          <w:p w14:paraId="762E3F72" w14:textId="7ED90631" w:rsidR="00374E8B" w:rsidRPr="00BA1AF8" w:rsidRDefault="000F0D3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807" w:type="dxa"/>
          </w:tcPr>
          <w:p w14:paraId="6744E7AE" w14:textId="77777777" w:rsidR="00374E8B" w:rsidRPr="00BA1AF8" w:rsidRDefault="00374E8B" w:rsidP="009F7A63">
            <w:pPr>
              <w:pStyle w:val="BodyText"/>
              <w:jc w:val="both"/>
              <w:rPr>
                <w:rFonts w:ascii="Fira Sans Condensed" w:hAnsi="Fira Sans Condensed" w:cs="Arial"/>
                <w:i/>
                <w:iCs/>
                <w:w w:val="105"/>
                <w:sz w:val="22"/>
                <w:szCs w:val="22"/>
              </w:rPr>
            </w:pPr>
          </w:p>
        </w:tc>
        <w:tc>
          <w:tcPr>
            <w:tcW w:w="1812" w:type="dxa"/>
          </w:tcPr>
          <w:p w14:paraId="5978F45F" w14:textId="589D534F" w:rsidR="00374E8B" w:rsidRPr="00BA1AF8" w:rsidRDefault="003932BF"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Reference docs</w:t>
            </w:r>
          </w:p>
        </w:tc>
        <w:tc>
          <w:tcPr>
            <w:tcW w:w="1588" w:type="dxa"/>
          </w:tcPr>
          <w:p w14:paraId="1043CB83" w14:textId="22462D92" w:rsidR="00374E8B" w:rsidRPr="00BA1AF8" w:rsidRDefault="003932BF"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2</w:t>
            </w:r>
            <w:r w:rsidR="005A4CEE" w:rsidRPr="00BA1AF8">
              <w:rPr>
                <w:rFonts w:ascii="Fira Sans Condensed" w:hAnsi="Fira Sans Condensed" w:cs="Arial"/>
                <w:i/>
                <w:iCs/>
                <w:w w:val="105"/>
                <w:sz w:val="22"/>
                <w:szCs w:val="22"/>
              </w:rPr>
              <w:t>8</w:t>
            </w:r>
            <w:r w:rsidRPr="00BA1AF8">
              <w:rPr>
                <w:rFonts w:ascii="Fira Sans Condensed" w:hAnsi="Fira Sans Condensed" w:cs="Arial"/>
                <w:i/>
                <w:iCs/>
                <w:w w:val="105"/>
                <w:sz w:val="22"/>
                <w:szCs w:val="22"/>
              </w:rPr>
              <w:t>-8-2025</w:t>
            </w:r>
          </w:p>
        </w:tc>
        <w:tc>
          <w:tcPr>
            <w:tcW w:w="1498" w:type="dxa"/>
          </w:tcPr>
          <w:p w14:paraId="13E322C1" w14:textId="1C818A45" w:rsidR="00374E8B" w:rsidRPr="00BA1AF8" w:rsidRDefault="00374E8B"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Evaluation team </w:t>
            </w:r>
          </w:p>
        </w:tc>
      </w:tr>
      <w:tr w:rsidR="00D42A4E" w:rsidRPr="00BA1AF8" w14:paraId="2089F89C" w14:textId="77777777" w:rsidTr="00AD3A8D">
        <w:tc>
          <w:tcPr>
            <w:tcW w:w="2501" w:type="dxa"/>
          </w:tcPr>
          <w:p w14:paraId="2B282E8B" w14:textId="0D72FA99" w:rsidR="00AF1A9E" w:rsidRPr="00BA1AF8" w:rsidRDefault="00AF1A9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Inception meeting</w:t>
            </w:r>
          </w:p>
        </w:tc>
        <w:tc>
          <w:tcPr>
            <w:tcW w:w="244" w:type="dxa"/>
          </w:tcPr>
          <w:p w14:paraId="3F8E50B4" w14:textId="00CBC857" w:rsidR="00AF1A9E" w:rsidRPr="00BA1AF8" w:rsidRDefault="00AF1A9E" w:rsidP="009F7A63">
            <w:pPr>
              <w:pStyle w:val="BodyText"/>
              <w:jc w:val="both"/>
              <w:rPr>
                <w:rFonts w:ascii="Fira Sans Condensed" w:hAnsi="Fira Sans Condensed" w:cs="Arial"/>
                <w:i/>
                <w:iCs/>
                <w:w w:val="105"/>
                <w:sz w:val="22"/>
                <w:szCs w:val="22"/>
              </w:rPr>
            </w:pPr>
          </w:p>
        </w:tc>
        <w:tc>
          <w:tcPr>
            <w:tcW w:w="807" w:type="dxa"/>
          </w:tcPr>
          <w:p w14:paraId="51BAEACC" w14:textId="77777777" w:rsidR="00AF1A9E" w:rsidRPr="00BA1AF8" w:rsidRDefault="00AF1A9E" w:rsidP="009F7A63">
            <w:pPr>
              <w:pStyle w:val="BodyText"/>
              <w:jc w:val="both"/>
              <w:rPr>
                <w:rFonts w:ascii="Fira Sans Condensed" w:hAnsi="Fira Sans Condensed" w:cs="Arial"/>
                <w:i/>
                <w:iCs/>
                <w:w w:val="105"/>
                <w:sz w:val="22"/>
                <w:szCs w:val="22"/>
              </w:rPr>
            </w:pPr>
          </w:p>
        </w:tc>
        <w:tc>
          <w:tcPr>
            <w:tcW w:w="826" w:type="dxa"/>
          </w:tcPr>
          <w:p w14:paraId="0ACE730C" w14:textId="77777777" w:rsidR="00AF1A9E" w:rsidRPr="00BA1AF8" w:rsidRDefault="00AF1A9E" w:rsidP="009F7A63">
            <w:pPr>
              <w:pStyle w:val="BodyText"/>
              <w:jc w:val="both"/>
              <w:rPr>
                <w:rFonts w:ascii="Fira Sans Condensed" w:hAnsi="Fira Sans Condensed" w:cs="Arial"/>
                <w:i/>
                <w:iCs/>
                <w:w w:val="105"/>
                <w:sz w:val="22"/>
                <w:szCs w:val="22"/>
              </w:rPr>
            </w:pPr>
          </w:p>
        </w:tc>
        <w:tc>
          <w:tcPr>
            <w:tcW w:w="807" w:type="dxa"/>
          </w:tcPr>
          <w:p w14:paraId="2D204C28" w14:textId="38B2A615" w:rsidR="00AF1A9E" w:rsidRPr="00BA1AF8" w:rsidRDefault="000F0D3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807" w:type="dxa"/>
          </w:tcPr>
          <w:p w14:paraId="30D27A17" w14:textId="77777777" w:rsidR="00AF1A9E" w:rsidRPr="00BA1AF8" w:rsidRDefault="00AF1A9E" w:rsidP="009F7A63">
            <w:pPr>
              <w:pStyle w:val="BodyText"/>
              <w:jc w:val="both"/>
              <w:rPr>
                <w:rFonts w:ascii="Fira Sans Condensed" w:hAnsi="Fira Sans Condensed" w:cs="Arial"/>
                <w:i/>
                <w:iCs/>
                <w:w w:val="105"/>
                <w:sz w:val="22"/>
                <w:szCs w:val="22"/>
              </w:rPr>
            </w:pPr>
          </w:p>
        </w:tc>
        <w:tc>
          <w:tcPr>
            <w:tcW w:w="1812" w:type="dxa"/>
          </w:tcPr>
          <w:p w14:paraId="4B16683B" w14:textId="3E18210D" w:rsidR="00AF1A9E" w:rsidRPr="00BA1AF8" w:rsidRDefault="009D625F"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Meeting report</w:t>
            </w:r>
          </w:p>
        </w:tc>
        <w:tc>
          <w:tcPr>
            <w:tcW w:w="1588" w:type="dxa"/>
          </w:tcPr>
          <w:p w14:paraId="35A98723" w14:textId="40E9E347" w:rsidR="00AF1A9E" w:rsidRPr="00BA1AF8" w:rsidRDefault="003932BF"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 </w:t>
            </w:r>
            <w:r w:rsidR="005A4CEE" w:rsidRPr="00BA1AF8">
              <w:rPr>
                <w:rFonts w:ascii="Fira Sans Condensed" w:hAnsi="Fira Sans Condensed" w:cs="Arial"/>
                <w:i/>
                <w:iCs/>
                <w:w w:val="105"/>
                <w:sz w:val="22"/>
                <w:szCs w:val="22"/>
              </w:rPr>
              <w:t>29</w:t>
            </w:r>
            <w:r w:rsidRPr="00BA1AF8">
              <w:rPr>
                <w:rFonts w:ascii="Fira Sans Condensed" w:hAnsi="Fira Sans Condensed" w:cs="Arial"/>
                <w:i/>
                <w:iCs/>
                <w:w w:val="105"/>
                <w:sz w:val="22"/>
                <w:szCs w:val="22"/>
              </w:rPr>
              <w:t>-</w:t>
            </w:r>
            <w:r w:rsidR="005A4CEE" w:rsidRPr="00BA1AF8">
              <w:rPr>
                <w:rFonts w:ascii="Fira Sans Condensed" w:hAnsi="Fira Sans Condensed" w:cs="Arial"/>
                <w:i/>
                <w:iCs/>
                <w:w w:val="105"/>
                <w:sz w:val="22"/>
                <w:szCs w:val="22"/>
              </w:rPr>
              <w:t>8</w:t>
            </w:r>
            <w:r w:rsidRPr="00BA1AF8">
              <w:rPr>
                <w:rFonts w:ascii="Fira Sans Condensed" w:hAnsi="Fira Sans Condensed" w:cs="Arial"/>
                <w:i/>
                <w:iCs/>
                <w:w w:val="105"/>
                <w:sz w:val="22"/>
                <w:szCs w:val="22"/>
              </w:rPr>
              <w:t>-2025</w:t>
            </w:r>
          </w:p>
        </w:tc>
        <w:tc>
          <w:tcPr>
            <w:tcW w:w="1498" w:type="dxa"/>
          </w:tcPr>
          <w:p w14:paraId="43B20C2D" w14:textId="31445C05" w:rsidR="00AF1A9E" w:rsidRPr="00BA1AF8" w:rsidRDefault="009D625F"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CARE</w:t>
            </w:r>
          </w:p>
        </w:tc>
      </w:tr>
      <w:tr w:rsidR="00D42A4E" w:rsidRPr="00BA1AF8" w14:paraId="35F73892" w14:textId="77777777" w:rsidTr="00AD3A8D">
        <w:tc>
          <w:tcPr>
            <w:tcW w:w="2501" w:type="dxa"/>
          </w:tcPr>
          <w:p w14:paraId="0107C24C" w14:textId="517ED87D" w:rsidR="009D625F" w:rsidRPr="00BA1AF8" w:rsidRDefault="00C37269"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Inception</w:t>
            </w:r>
            <w:r w:rsidR="009D625F" w:rsidRPr="00BA1AF8">
              <w:rPr>
                <w:rFonts w:ascii="Fira Sans Condensed" w:hAnsi="Fira Sans Condensed" w:cs="Arial"/>
                <w:i/>
                <w:iCs/>
                <w:w w:val="105"/>
                <w:sz w:val="22"/>
                <w:szCs w:val="22"/>
              </w:rPr>
              <w:t xml:space="preserve"> report</w:t>
            </w:r>
          </w:p>
        </w:tc>
        <w:tc>
          <w:tcPr>
            <w:tcW w:w="244" w:type="dxa"/>
          </w:tcPr>
          <w:p w14:paraId="21B58F37" w14:textId="389A3B39" w:rsidR="009D625F" w:rsidRPr="00BA1AF8" w:rsidRDefault="000F0D3E"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807" w:type="dxa"/>
          </w:tcPr>
          <w:p w14:paraId="4D43EDE6" w14:textId="77777777" w:rsidR="009D625F" w:rsidRPr="00BA1AF8" w:rsidRDefault="009D625F" w:rsidP="009F7A63">
            <w:pPr>
              <w:pStyle w:val="BodyText"/>
              <w:jc w:val="both"/>
              <w:rPr>
                <w:rFonts w:ascii="Fira Sans Condensed" w:hAnsi="Fira Sans Condensed" w:cs="Arial"/>
                <w:i/>
                <w:iCs/>
                <w:w w:val="105"/>
                <w:sz w:val="22"/>
                <w:szCs w:val="22"/>
              </w:rPr>
            </w:pPr>
          </w:p>
        </w:tc>
        <w:tc>
          <w:tcPr>
            <w:tcW w:w="826" w:type="dxa"/>
          </w:tcPr>
          <w:p w14:paraId="420A6962" w14:textId="23F2E7C8" w:rsidR="009D625F" w:rsidRPr="00BA1AF8" w:rsidRDefault="009D625F" w:rsidP="009F7A63">
            <w:pPr>
              <w:pStyle w:val="BodyText"/>
              <w:jc w:val="both"/>
              <w:rPr>
                <w:rFonts w:ascii="Fira Sans Condensed" w:hAnsi="Fira Sans Condensed" w:cs="Arial"/>
                <w:i/>
                <w:iCs/>
                <w:w w:val="105"/>
                <w:sz w:val="22"/>
                <w:szCs w:val="22"/>
              </w:rPr>
            </w:pPr>
          </w:p>
        </w:tc>
        <w:tc>
          <w:tcPr>
            <w:tcW w:w="807" w:type="dxa"/>
          </w:tcPr>
          <w:p w14:paraId="2479A813" w14:textId="77777777" w:rsidR="009D625F" w:rsidRPr="00BA1AF8" w:rsidRDefault="009D625F" w:rsidP="009F7A63">
            <w:pPr>
              <w:pStyle w:val="BodyText"/>
              <w:jc w:val="both"/>
              <w:rPr>
                <w:rFonts w:ascii="Fira Sans Condensed" w:hAnsi="Fira Sans Condensed" w:cs="Arial"/>
                <w:i/>
                <w:iCs/>
                <w:w w:val="105"/>
                <w:sz w:val="22"/>
                <w:szCs w:val="22"/>
              </w:rPr>
            </w:pPr>
          </w:p>
        </w:tc>
        <w:tc>
          <w:tcPr>
            <w:tcW w:w="807" w:type="dxa"/>
          </w:tcPr>
          <w:p w14:paraId="6A31A1B7" w14:textId="77777777" w:rsidR="009D625F" w:rsidRPr="00BA1AF8" w:rsidRDefault="009D625F" w:rsidP="009F7A63">
            <w:pPr>
              <w:pStyle w:val="BodyText"/>
              <w:jc w:val="both"/>
              <w:rPr>
                <w:rFonts w:ascii="Fira Sans Condensed" w:hAnsi="Fira Sans Condensed" w:cs="Arial"/>
                <w:i/>
                <w:iCs/>
                <w:w w:val="105"/>
                <w:sz w:val="22"/>
                <w:szCs w:val="22"/>
              </w:rPr>
            </w:pPr>
          </w:p>
        </w:tc>
        <w:tc>
          <w:tcPr>
            <w:tcW w:w="1812" w:type="dxa"/>
          </w:tcPr>
          <w:p w14:paraId="0D15C7E5" w14:textId="78D28B44" w:rsidR="009D625F" w:rsidRPr="00BA1AF8" w:rsidRDefault="00B0536A"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Report</w:t>
            </w:r>
          </w:p>
        </w:tc>
        <w:tc>
          <w:tcPr>
            <w:tcW w:w="1588" w:type="dxa"/>
          </w:tcPr>
          <w:p w14:paraId="17A24A93" w14:textId="4304D974" w:rsidR="009D625F" w:rsidRPr="00BA1AF8" w:rsidRDefault="00B0536A"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7 days after inception meeting</w:t>
            </w:r>
          </w:p>
        </w:tc>
        <w:tc>
          <w:tcPr>
            <w:tcW w:w="1498" w:type="dxa"/>
          </w:tcPr>
          <w:p w14:paraId="4813AD96" w14:textId="4E33A3AB" w:rsidR="009D625F" w:rsidRPr="00BA1AF8" w:rsidRDefault="00B0536A"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Evaluation team </w:t>
            </w:r>
          </w:p>
        </w:tc>
      </w:tr>
      <w:tr w:rsidR="00D42A4E" w:rsidRPr="00BA1AF8" w14:paraId="76A60DC8" w14:textId="77777777" w:rsidTr="00AD3A8D">
        <w:tc>
          <w:tcPr>
            <w:tcW w:w="2501" w:type="dxa"/>
          </w:tcPr>
          <w:p w14:paraId="64CA70C5" w14:textId="7C263CA7"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Primary &amp; secondary data collection</w:t>
            </w:r>
          </w:p>
        </w:tc>
        <w:tc>
          <w:tcPr>
            <w:tcW w:w="244" w:type="dxa"/>
          </w:tcPr>
          <w:p w14:paraId="45552955" w14:textId="115E4FC3" w:rsidR="00D64D12" w:rsidRPr="00BA1AF8" w:rsidRDefault="000F0D3E"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807" w:type="dxa"/>
          </w:tcPr>
          <w:p w14:paraId="6F1F6DB4" w14:textId="797EEE8A" w:rsidR="00D64D12" w:rsidRPr="00BA1AF8" w:rsidRDefault="00D64D12" w:rsidP="00D64D12">
            <w:pPr>
              <w:pStyle w:val="BodyText"/>
              <w:jc w:val="both"/>
              <w:rPr>
                <w:rFonts w:ascii="Fira Sans Condensed" w:hAnsi="Fira Sans Condensed" w:cs="Arial"/>
                <w:i/>
                <w:iCs/>
                <w:w w:val="105"/>
                <w:sz w:val="22"/>
                <w:szCs w:val="22"/>
              </w:rPr>
            </w:pPr>
          </w:p>
        </w:tc>
        <w:tc>
          <w:tcPr>
            <w:tcW w:w="826" w:type="dxa"/>
          </w:tcPr>
          <w:p w14:paraId="23C08BB4" w14:textId="31668FD0"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2CBC2EDD"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4A5EB026" w14:textId="77777777" w:rsidR="00D64D12" w:rsidRPr="00BA1AF8" w:rsidRDefault="00D64D12" w:rsidP="00D64D12">
            <w:pPr>
              <w:pStyle w:val="BodyText"/>
              <w:jc w:val="both"/>
              <w:rPr>
                <w:rFonts w:ascii="Fira Sans Condensed" w:hAnsi="Fira Sans Condensed" w:cs="Arial"/>
                <w:i/>
                <w:iCs/>
                <w:w w:val="105"/>
                <w:sz w:val="22"/>
                <w:szCs w:val="22"/>
              </w:rPr>
            </w:pPr>
          </w:p>
        </w:tc>
        <w:tc>
          <w:tcPr>
            <w:tcW w:w="1812" w:type="dxa"/>
          </w:tcPr>
          <w:p w14:paraId="2D986FCE" w14:textId="2F159E41"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Primary &amp; secondary data</w:t>
            </w:r>
          </w:p>
        </w:tc>
        <w:tc>
          <w:tcPr>
            <w:tcW w:w="1588" w:type="dxa"/>
          </w:tcPr>
          <w:p w14:paraId="4C060F0C" w14:textId="1991A404"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1-</w:t>
            </w:r>
            <w:r w:rsidR="00BC14CE" w:rsidRPr="00BA1AF8">
              <w:rPr>
                <w:rFonts w:ascii="Fira Sans Condensed" w:hAnsi="Fira Sans Condensed" w:cs="Arial"/>
                <w:i/>
                <w:iCs/>
                <w:w w:val="105"/>
                <w:sz w:val="22"/>
                <w:szCs w:val="22"/>
              </w:rPr>
              <w:t>1</w:t>
            </w:r>
            <w:r w:rsidR="005A4CEE" w:rsidRPr="00BA1AF8">
              <w:rPr>
                <w:rFonts w:ascii="Fira Sans Condensed" w:hAnsi="Fira Sans Condensed" w:cs="Arial"/>
                <w:i/>
                <w:iCs/>
                <w:w w:val="105"/>
                <w:sz w:val="22"/>
                <w:szCs w:val="22"/>
              </w:rPr>
              <w:t>2</w:t>
            </w:r>
            <w:r w:rsidR="00D42A4E" w:rsidRPr="00BA1AF8">
              <w:rPr>
                <w:rFonts w:ascii="Fira Sans Condensed" w:hAnsi="Fira Sans Condensed" w:cs="Arial"/>
                <w:i/>
                <w:iCs/>
                <w:w w:val="105"/>
                <w:sz w:val="22"/>
                <w:szCs w:val="22"/>
              </w:rPr>
              <w:t>/</w:t>
            </w:r>
            <w:r w:rsidRPr="00BA1AF8">
              <w:rPr>
                <w:rFonts w:ascii="Fira Sans Condensed" w:hAnsi="Fira Sans Condensed" w:cs="Arial"/>
                <w:i/>
                <w:iCs/>
                <w:w w:val="105"/>
                <w:sz w:val="22"/>
                <w:szCs w:val="22"/>
              </w:rPr>
              <w:t>9</w:t>
            </w:r>
            <w:r w:rsidR="00D42A4E" w:rsidRPr="00BA1AF8">
              <w:rPr>
                <w:rFonts w:ascii="Fira Sans Condensed" w:hAnsi="Fira Sans Condensed" w:cs="Arial"/>
                <w:i/>
                <w:iCs/>
                <w:w w:val="105"/>
                <w:sz w:val="22"/>
                <w:szCs w:val="22"/>
              </w:rPr>
              <w:t>/</w:t>
            </w:r>
            <w:r w:rsidRPr="00BA1AF8">
              <w:rPr>
                <w:rFonts w:ascii="Fira Sans Condensed" w:hAnsi="Fira Sans Condensed" w:cs="Arial"/>
                <w:i/>
                <w:iCs/>
                <w:w w:val="105"/>
                <w:sz w:val="22"/>
                <w:szCs w:val="22"/>
              </w:rPr>
              <w:t>2025</w:t>
            </w:r>
          </w:p>
        </w:tc>
        <w:tc>
          <w:tcPr>
            <w:tcW w:w="1498" w:type="dxa"/>
          </w:tcPr>
          <w:p w14:paraId="1F7C17B4" w14:textId="691C1869"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Evaluation team </w:t>
            </w:r>
          </w:p>
        </w:tc>
      </w:tr>
      <w:tr w:rsidR="00D42A4E" w:rsidRPr="00BA1AF8" w14:paraId="7AF52492" w14:textId="77777777" w:rsidTr="00AD3A8D">
        <w:tc>
          <w:tcPr>
            <w:tcW w:w="2501" w:type="dxa"/>
          </w:tcPr>
          <w:p w14:paraId="6CCC471A" w14:textId="2F02D2E4"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Progress report?</w:t>
            </w:r>
          </w:p>
        </w:tc>
        <w:tc>
          <w:tcPr>
            <w:tcW w:w="244" w:type="dxa"/>
          </w:tcPr>
          <w:p w14:paraId="73D091ED"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237B1714" w14:textId="711C55E2" w:rsidR="00D64D12" w:rsidRPr="00BA1AF8" w:rsidRDefault="000F0D3E"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826" w:type="dxa"/>
          </w:tcPr>
          <w:p w14:paraId="443115FC" w14:textId="6717A693"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2A253579"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70811D06" w14:textId="77777777" w:rsidR="00D64D12" w:rsidRPr="00BA1AF8" w:rsidRDefault="00D64D12" w:rsidP="00D64D12">
            <w:pPr>
              <w:pStyle w:val="BodyText"/>
              <w:jc w:val="both"/>
              <w:rPr>
                <w:rFonts w:ascii="Fira Sans Condensed" w:hAnsi="Fira Sans Condensed" w:cs="Arial"/>
                <w:i/>
                <w:iCs/>
                <w:w w:val="105"/>
                <w:sz w:val="22"/>
                <w:szCs w:val="22"/>
              </w:rPr>
            </w:pPr>
          </w:p>
        </w:tc>
        <w:tc>
          <w:tcPr>
            <w:tcW w:w="1812" w:type="dxa"/>
          </w:tcPr>
          <w:p w14:paraId="2443669E" w14:textId="60DA2456"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Progress report</w:t>
            </w:r>
          </w:p>
        </w:tc>
        <w:tc>
          <w:tcPr>
            <w:tcW w:w="1588" w:type="dxa"/>
          </w:tcPr>
          <w:p w14:paraId="48C4838E" w14:textId="0070E1A7" w:rsidR="00D64D12" w:rsidRPr="00BA1AF8" w:rsidRDefault="005A4CEE"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15</w:t>
            </w:r>
            <w:r w:rsidR="00D64D12" w:rsidRPr="00BA1AF8">
              <w:rPr>
                <w:rFonts w:ascii="Fira Sans Condensed" w:hAnsi="Fira Sans Condensed" w:cs="Arial"/>
                <w:i/>
                <w:iCs/>
                <w:w w:val="105"/>
                <w:sz w:val="22"/>
                <w:szCs w:val="22"/>
              </w:rPr>
              <w:t>-9-2025</w:t>
            </w:r>
          </w:p>
        </w:tc>
        <w:tc>
          <w:tcPr>
            <w:tcW w:w="1498" w:type="dxa"/>
          </w:tcPr>
          <w:p w14:paraId="35F7B55B" w14:textId="75E15E04"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Evaluation team </w:t>
            </w:r>
          </w:p>
        </w:tc>
      </w:tr>
      <w:tr w:rsidR="00D42A4E" w:rsidRPr="00BA1AF8" w14:paraId="41A4FEEE" w14:textId="77777777" w:rsidTr="00AD3A8D">
        <w:tc>
          <w:tcPr>
            <w:tcW w:w="2501" w:type="dxa"/>
          </w:tcPr>
          <w:p w14:paraId="7AD507C7" w14:textId="7F4CE5B4"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Data analysis</w:t>
            </w:r>
          </w:p>
        </w:tc>
        <w:tc>
          <w:tcPr>
            <w:tcW w:w="244" w:type="dxa"/>
          </w:tcPr>
          <w:p w14:paraId="5998588C"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4489EB6B" w14:textId="0FBB6DC2" w:rsidR="00D64D12" w:rsidRPr="00BA1AF8" w:rsidRDefault="000F0D3E"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826" w:type="dxa"/>
          </w:tcPr>
          <w:p w14:paraId="7A194BAC" w14:textId="594A456C"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   </w:t>
            </w:r>
          </w:p>
        </w:tc>
        <w:tc>
          <w:tcPr>
            <w:tcW w:w="807" w:type="dxa"/>
          </w:tcPr>
          <w:p w14:paraId="37790397" w14:textId="4A3F152E"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388B864E" w14:textId="77777777" w:rsidR="00D64D12" w:rsidRPr="00BA1AF8" w:rsidRDefault="00D64D12" w:rsidP="00D64D12">
            <w:pPr>
              <w:pStyle w:val="BodyText"/>
              <w:jc w:val="both"/>
              <w:rPr>
                <w:rFonts w:ascii="Fira Sans Condensed" w:hAnsi="Fira Sans Condensed" w:cs="Arial"/>
                <w:i/>
                <w:iCs/>
                <w:w w:val="105"/>
                <w:sz w:val="22"/>
                <w:szCs w:val="22"/>
              </w:rPr>
            </w:pPr>
          </w:p>
        </w:tc>
        <w:tc>
          <w:tcPr>
            <w:tcW w:w="1812" w:type="dxa"/>
          </w:tcPr>
          <w:p w14:paraId="5BAC3EFE" w14:textId="2E9CC83E"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Primary &amp; secondary data</w:t>
            </w:r>
          </w:p>
        </w:tc>
        <w:tc>
          <w:tcPr>
            <w:tcW w:w="1588" w:type="dxa"/>
          </w:tcPr>
          <w:p w14:paraId="79F97C3F" w14:textId="05AE1AD7" w:rsidR="00D64D12" w:rsidRPr="00BA1AF8" w:rsidRDefault="005A4CEE"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16-19</w:t>
            </w:r>
            <w:r w:rsidR="0052716D" w:rsidRPr="00BA1AF8">
              <w:rPr>
                <w:rFonts w:ascii="Fira Sans Condensed" w:hAnsi="Fira Sans Condensed" w:cs="Arial"/>
                <w:i/>
                <w:iCs/>
                <w:w w:val="105"/>
                <w:sz w:val="22"/>
                <w:szCs w:val="22"/>
              </w:rPr>
              <w:t>/</w:t>
            </w:r>
            <w:r w:rsidR="0006107B" w:rsidRPr="00BA1AF8">
              <w:rPr>
                <w:rFonts w:ascii="Fira Sans Condensed" w:hAnsi="Fira Sans Condensed" w:cs="Arial"/>
                <w:i/>
                <w:iCs/>
                <w:w w:val="105"/>
                <w:sz w:val="22"/>
                <w:szCs w:val="22"/>
              </w:rPr>
              <w:t>9</w:t>
            </w:r>
            <w:r w:rsidR="00C378EE" w:rsidRPr="00BA1AF8">
              <w:rPr>
                <w:rFonts w:ascii="Fira Sans Condensed" w:hAnsi="Fira Sans Condensed" w:cs="Arial"/>
                <w:i/>
                <w:iCs/>
                <w:w w:val="105"/>
                <w:sz w:val="22"/>
                <w:szCs w:val="22"/>
              </w:rPr>
              <w:t>/</w:t>
            </w:r>
            <w:r w:rsidR="00D64D12" w:rsidRPr="00BA1AF8">
              <w:rPr>
                <w:rFonts w:ascii="Fira Sans Condensed" w:hAnsi="Fira Sans Condensed" w:cs="Arial"/>
                <w:i/>
                <w:iCs/>
                <w:w w:val="105"/>
                <w:sz w:val="22"/>
                <w:szCs w:val="22"/>
              </w:rPr>
              <w:t>2025</w:t>
            </w:r>
          </w:p>
        </w:tc>
        <w:tc>
          <w:tcPr>
            <w:tcW w:w="1498" w:type="dxa"/>
          </w:tcPr>
          <w:p w14:paraId="73208541" w14:textId="61E0B28B"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Evaluation team </w:t>
            </w:r>
          </w:p>
        </w:tc>
      </w:tr>
      <w:tr w:rsidR="00D42A4E" w:rsidRPr="00BA1AF8" w14:paraId="56D67A14" w14:textId="77777777" w:rsidTr="00AD3A8D">
        <w:tc>
          <w:tcPr>
            <w:tcW w:w="2501" w:type="dxa"/>
          </w:tcPr>
          <w:p w14:paraId="7D352AAF" w14:textId="7D12296A"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Draft findings</w:t>
            </w:r>
          </w:p>
        </w:tc>
        <w:tc>
          <w:tcPr>
            <w:tcW w:w="244" w:type="dxa"/>
          </w:tcPr>
          <w:p w14:paraId="7BB3837E"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30C865CC" w14:textId="09D371A5" w:rsidR="00D64D12" w:rsidRPr="00BA1AF8" w:rsidRDefault="00D64D12" w:rsidP="00D64D12">
            <w:pPr>
              <w:pStyle w:val="BodyText"/>
              <w:jc w:val="both"/>
              <w:rPr>
                <w:rFonts w:ascii="Fira Sans Condensed" w:hAnsi="Fira Sans Condensed" w:cs="Arial"/>
                <w:i/>
                <w:iCs/>
                <w:w w:val="105"/>
                <w:sz w:val="22"/>
                <w:szCs w:val="22"/>
              </w:rPr>
            </w:pPr>
          </w:p>
        </w:tc>
        <w:tc>
          <w:tcPr>
            <w:tcW w:w="826" w:type="dxa"/>
          </w:tcPr>
          <w:p w14:paraId="12F601AD"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02AB1707" w14:textId="1973C82F"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   </w:t>
            </w:r>
            <w:r w:rsidR="000F0D3E" w:rsidRPr="00BA1AF8">
              <w:rPr>
                <w:rFonts w:ascii="Fira Sans Condensed" w:hAnsi="Fira Sans Condensed" w:cs="Arial"/>
                <w:i/>
                <w:iCs/>
                <w:w w:val="105"/>
                <w:sz w:val="22"/>
                <w:szCs w:val="22"/>
              </w:rPr>
              <w:t>x</w:t>
            </w:r>
            <w:r w:rsidRPr="00BA1AF8">
              <w:rPr>
                <w:rFonts w:ascii="Fira Sans Condensed" w:hAnsi="Fira Sans Condensed" w:cs="Arial"/>
                <w:i/>
                <w:iCs/>
                <w:w w:val="105"/>
                <w:sz w:val="22"/>
                <w:szCs w:val="22"/>
              </w:rPr>
              <w:t xml:space="preserve">  </w:t>
            </w:r>
          </w:p>
        </w:tc>
        <w:tc>
          <w:tcPr>
            <w:tcW w:w="807" w:type="dxa"/>
          </w:tcPr>
          <w:p w14:paraId="789F1E76" w14:textId="77777777" w:rsidR="00D64D12" w:rsidRPr="00BA1AF8" w:rsidRDefault="00D64D12" w:rsidP="00D64D12">
            <w:pPr>
              <w:pStyle w:val="BodyText"/>
              <w:jc w:val="both"/>
              <w:rPr>
                <w:rFonts w:ascii="Fira Sans Condensed" w:hAnsi="Fira Sans Condensed" w:cs="Arial"/>
                <w:i/>
                <w:iCs/>
                <w:w w:val="105"/>
                <w:sz w:val="22"/>
                <w:szCs w:val="22"/>
              </w:rPr>
            </w:pPr>
          </w:p>
        </w:tc>
        <w:tc>
          <w:tcPr>
            <w:tcW w:w="1812" w:type="dxa"/>
          </w:tcPr>
          <w:p w14:paraId="0B609A8C" w14:textId="11616537"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Findings</w:t>
            </w:r>
          </w:p>
        </w:tc>
        <w:tc>
          <w:tcPr>
            <w:tcW w:w="1588" w:type="dxa"/>
          </w:tcPr>
          <w:p w14:paraId="141592DA" w14:textId="07F3690F" w:rsidR="00D64D12" w:rsidRPr="00BA1AF8" w:rsidRDefault="0006107B"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2</w:t>
            </w:r>
            <w:r w:rsidR="005A4CEE" w:rsidRPr="00BA1AF8">
              <w:rPr>
                <w:rFonts w:ascii="Fira Sans Condensed" w:hAnsi="Fira Sans Condensed" w:cs="Arial"/>
                <w:i/>
                <w:iCs/>
                <w:w w:val="105"/>
                <w:sz w:val="22"/>
                <w:szCs w:val="22"/>
              </w:rPr>
              <w:t>2</w:t>
            </w:r>
            <w:r w:rsidR="00C378EE" w:rsidRPr="00BA1AF8">
              <w:rPr>
                <w:rFonts w:ascii="Fira Sans Condensed" w:hAnsi="Fira Sans Condensed" w:cs="Arial"/>
                <w:i/>
                <w:iCs/>
                <w:w w:val="105"/>
                <w:sz w:val="22"/>
                <w:szCs w:val="22"/>
              </w:rPr>
              <w:t>/</w:t>
            </w:r>
            <w:r w:rsidRPr="00BA1AF8">
              <w:rPr>
                <w:rFonts w:ascii="Fira Sans Condensed" w:hAnsi="Fira Sans Condensed" w:cs="Arial"/>
                <w:i/>
                <w:iCs/>
                <w:w w:val="105"/>
                <w:sz w:val="22"/>
                <w:szCs w:val="22"/>
              </w:rPr>
              <w:t>9</w:t>
            </w:r>
            <w:r w:rsidR="00C378EE" w:rsidRPr="00BA1AF8">
              <w:rPr>
                <w:rFonts w:ascii="Fira Sans Condensed" w:hAnsi="Fira Sans Condensed" w:cs="Arial"/>
                <w:i/>
                <w:iCs/>
                <w:w w:val="105"/>
                <w:sz w:val="22"/>
                <w:szCs w:val="22"/>
              </w:rPr>
              <w:t>/</w:t>
            </w:r>
            <w:r w:rsidR="00D64D12" w:rsidRPr="00BA1AF8">
              <w:rPr>
                <w:rFonts w:ascii="Fira Sans Condensed" w:hAnsi="Fira Sans Condensed" w:cs="Arial"/>
                <w:i/>
                <w:iCs/>
                <w:w w:val="105"/>
                <w:sz w:val="22"/>
                <w:szCs w:val="22"/>
              </w:rPr>
              <w:t>2025</w:t>
            </w:r>
          </w:p>
        </w:tc>
        <w:tc>
          <w:tcPr>
            <w:tcW w:w="1498" w:type="dxa"/>
          </w:tcPr>
          <w:p w14:paraId="1AAF6C32" w14:textId="042E5857"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Evaluation team </w:t>
            </w:r>
          </w:p>
        </w:tc>
      </w:tr>
      <w:tr w:rsidR="00D42A4E" w:rsidRPr="00BA1AF8" w14:paraId="2B825CD0" w14:textId="77777777" w:rsidTr="00AD3A8D">
        <w:tc>
          <w:tcPr>
            <w:tcW w:w="2501" w:type="dxa"/>
          </w:tcPr>
          <w:p w14:paraId="150D83FA" w14:textId="79F97C23"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Validation sessions</w:t>
            </w:r>
          </w:p>
        </w:tc>
        <w:tc>
          <w:tcPr>
            <w:tcW w:w="244" w:type="dxa"/>
          </w:tcPr>
          <w:p w14:paraId="428CBAC7"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2BE63D89" w14:textId="77777777" w:rsidR="00D64D12" w:rsidRPr="00BA1AF8" w:rsidRDefault="00D64D12" w:rsidP="00D64D12">
            <w:pPr>
              <w:pStyle w:val="BodyText"/>
              <w:jc w:val="both"/>
              <w:rPr>
                <w:rFonts w:ascii="Fira Sans Condensed" w:hAnsi="Fira Sans Condensed" w:cs="Arial"/>
                <w:i/>
                <w:iCs/>
                <w:w w:val="105"/>
                <w:sz w:val="22"/>
                <w:szCs w:val="22"/>
              </w:rPr>
            </w:pPr>
          </w:p>
        </w:tc>
        <w:tc>
          <w:tcPr>
            <w:tcW w:w="826" w:type="dxa"/>
          </w:tcPr>
          <w:p w14:paraId="3AD3710F" w14:textId="50D5142C"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5CA52071" w14:textId="368F7AFB"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     x</w:t>
            </w:r>
          </w:p>
        </w:tc>
        <w:tc>
          <w:tcPr>
            <w:tcW w:w="807" w:type="dxa"/>
          </w:tcPr>
          <w:p w14:paraId="45DA80A4" w14:textId="77777777" w:rsidR="00D64D12" w:rsidRPr="00BA1AF8" w:rsidRDefault="00D64D12" w:rsidP="00D64D12">
            <w:pPr>
              <w:pStyle w:val="BodyText"/>
              <w:jc w:val="both"/>
              <w:rPr>
                <w:rFonts w:ascii="Fira Sans Condensed" w:hAnsi="Fira Sans Condensed" w:cs="Arial"/>
                <w:i/>
                <w:iCs/>
                <w:w w:val="105"/>
                <w:sz w:val="22"/>
                <w:szCs w:val="22"/>
              </w:rPr>
            </w:pPr>
          </w:p>
        </w:tc>
        <w:tc>
          <w:tcPr>
            <w:tcW w:w="1812" w:type="dxa"/>
          </w:tcPr>
          <w:p w14:paraId="6A85FB80" w14:textId="53F62A72"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Findings</w:t>
            </w:r>
          </w:p>
        </w:tc>
        <w:tc>
          <w:tcPr>
            <w:tcW w:w="1588" w:type="dxa"/>
          </w:tcPr>
          <w:p w14:paraId="310E5B3B" w14:textId="6FFEF557" w:rsidR="00D64D12" w:rsidRPr="00BA1AF8" w:rsidRDefault="0006107B"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2</w:t>
            </w:r>
            <w:r w:rsidR="005A4CEE" w:rsidRPr="00BA1AF8">
              <w:rPr>
                <w:rFonts w:ascii="Fira Sans Condensed" w:hAnsi="Fira Sans Condensed" w:cs="Arial"/>
                <w:i/>
                <w:iCs/>
                <w:w w:val="105"/>
                <w:sz w:val="22"/>
                <w:szCs w:val="22"/>
              </w:rPr>
              <w:t>3</w:t>
            </w:r>
            <w:r w:rsidR="00D64D12" w:rsidRPr="00BA1AF8">
              <w:rPr>
                <w:rFonts w:ascii="Fira Sans Condensed" w:hAnsi="Fira Sans Condensed" w:cs="Arial"/>
                <w:i/>
                <w:iCs/>
                <w:w w:val="105"/>
                <w:sz w:val="22"/>
                <w:szCs w:val="22"/>
              </w:rPr>
              <w:t>/</w:t>
            </w:r>
            <w:r w:rsidRPr="00BA1AF8">
              <w:rPr>
                <w:rFonts w:ascii="Fira Sans Condensed" w:hAnsi="Fira Sans Condensed" w:cs="Arial"/>
                <w:i/>
                <w:iCs/>
                <w:w w:val="105"/>
                <w:sz w:val="22"/>
                <w:szCs w:val="22"/>
              </w:rPr>
              <w:t>9</w:t>
            </w:r>
            <w:r w:rsidR="00D64D12" w:rsidRPr="00BA1AF8">
              <w:rPr>
                <w:rFonts w:ascii="Fira Sans Condensed" w:hAnsi="Fira Sans Condensed" w:cs="Arial"/>
                <w:i/>
                <w:iCs/>
                <w:w w:val="105"/>
                <w:sz w:val="22"/>
                <w:szCs w:val="22"/>
              </w:rPr>
              <w:t>/2025</w:t>
            </w:r>
          </w:p>
        </w:tc>
        <w:tc>
          <w:tcPr>
            <w:tcW w:w="1498" w:type="dxa"/>
          </w:tcPr>
          <w:p w14:paraId="0ECEB855" w14:textId="00FFACEB"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Evaluation team </w:t>
            </w:r>
          </w:p>
        </w:tc>
      </w:tr>
      <w:tr w:rsidR="00D42A4E" w:rsidRPr="00BA1AF8" w14:paraId="5AD2B067" w14:textId="77777777" w:rsidTr="00AD3A8D">
        <w:tc>
          <w:tcPr>
            <w:tcW w:w="2501" w:type="dxa"/>
          </w:tcPr>
          <w:p w14:paraId="1CE055AD" w14:textId="03AB9A9A"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1</w:t>
            </w:r>
            <w:r w:rsidRPr="00BA1AF8">
              <w:rPr>
                <w:rFonts w:ascii="Fira Sans Condensed" w:hAnsi="Fira Sans Condensed" w:cs="Arial"/>
                <w:i/>
                <w:iCs/>
                <w:w w:val="105"/>
                <w:sz w:val="22"/>
                <w:szCs w:val="22"/>
                <w:vertAlign w:val="superscript"/>
              </w:rPr>
              <w:t>st</w:t>
            </w:r>
            <w:r w:rsidRPr="00BA1AF8">
              <w:rPr>
                <w:rFonts w:ascii="Fira Sans Condensed" w:hAnsi="Fira Sans Condensed" w:cs="Arial"/>
                <w:i/>
                <w:iCs/>
                <w:w w:val="105"/>
                <w:sz w:val="22"/>
                <w:szCs w:val="22"/>
              </w:rPr>
              <w:t xml:space="preserve"> draft</w:t>
            </w:r>
          </w:p>
        </w:tc>
        <w:tc>
          <w:tcPr>
            <w:tcW w:w="244" w:type="dxa"/>
          </w:tcPr>
          <w:p w14:paraId="65438FB5"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6BED05FE" w14:textId="77777777" w:rsidR="00D64D12" w:rsidRPr="00BA1AF8" w:rsidRDefault="00D64D12" w:rsidP="00D64D12">
            <w:pPr>
              <w:pStyle w:val="BodyText"/>
              <w:jc w:val="both"/>
              <w:rPr>
                <w:rFonts w:ascii="Fira Sans Condensed" w:hAnsi="Fira Sans Condensed" w:cs="Arial"/>
                <w:i/>
                <w:iCs/>
                <w:w w:val="105"/>
                <w:sz w:val="22"/>
                <w:szCs w:val="22"/>
              </w:rPr>
            </w:pPr>
          </w:p>
        </w:tc>
        <w:tc>
          <w:tcPr>
            <w:tcW w:w="826" w:type="dxa"/>
          </w:tcPr>
          <w:p w14:paraId="7F0BC90C"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022CC13B" w14:textId="77777777" w:rsidR="00D64D12" w:rsidRPr="00BA1AF8" w:rsidRDefault="00D64D12" w:rsidP="00D64D12">
            <w:pPr>
              <w:pStyle w:val="BodyText"/>
              <w:jc w:val="both"/>
              <w:rPr>
                <w:rFonts w:ascii="Fira Sans Condensed" w:hAnsi="Fira Sans Condensed" w:cs="Arial"/>
                <w:i/>
                <w:iCs/>
                <w:w w:val="105"/>
                <w:sz w:val="22"/>
                <w:szCs w:val="22"/>
              </w:rPr>
            </w:pPr>
          </w:p>
        </w:tc>
        <w:tc>
          <w:tcPr>
            <w:tcW w:w="807" w:type="dxa"/>
          </w:tcPr>
          <w:p w14:paraId="09FDAF42" w14:textId="396DC521"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x</w:t>
            </w:r>
          </w:p>
        </w:tc>
        <w:tc>
          <w:tcPr>
            <w:tcW w:w="1812" w:type="dxa"/>
          </w:tcPr>
          <w:p w14:paraId="64391AA5" w14:textId="1FF77868"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Draft report</w:t>
            </w:r>
          </w:p>
        </w:tc>
        <w:tc>
          <w:tcPr>
            <w:tcW w:w="1588" w:type="dxa"/>
          </w:tcPr>
          <w:p w14:paraId="7DC00817" w14:textId="73138F60" w:rsidR="00D64D12" w:rsidRPr="00BA1AF8" w:rsidRDefault="005A4CEE"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2</w:t>
            </w:r>
            <w:r w:rsidR="00C36CCD" w:rsidRPr="00BA1AF8">
              <w:rPr>
                <w:rFonts w:ascii="Fira Sans Condensed" w:hAnsi="Fira Sans Condensed" w:cs="Arial"/>
                <w:i/>
                <w:iCs/>
                <w:w w:val="105"/>
                <w:sz w:val="22"/>
                <w:szCs w:val="22"/>
              </w:rPr>
              <w:t>5</w:t>
            </w:r>
            <w:r w:rsidR="00D42A4E" w:rsidRPr="00BA1AF8">
              <w:rPr>
                <w:rFonts w:ascii="Fira Sans Condensed" w:hAnsi="Fira Sans Condensed" w:cs="Arial"/>
                <w:i/>
                <w:iCs/>
                <w:w w:val="105"/>
                <w:sz w:val="22"/>
                <w:szCs w:val="22"/>
              </w:rPr>
              <w:t>-</w:t>
            </w:r>
            <w:r w:rsidRPr="00BA1AF8">
              <w:rPr>
                <w:rFonts w:ascii="Fira Sans Condensed" w:hAnsi="Fira Sans Condensed" w:cs="Arial"/>
                <w:i/>
                <w:iCs/>
                <w:w w:val="105"/>
                <w:sz w:val="22"/>
                <w:szCs w:val="22"/>
              </w:rPr>
              <w:t>9</w:t>
            </w:r>
            <w:r w:rsidR="00D42A4E" w:rsidRPr="00BA1AF8">
              <w:rPr>
                <w:rFonts w:ascii="Fira Sans Condensed" w:hAnsi="Fira Sans Condensed" w:cs="Arial"/>
                <w:i/>
                <w:iCs/>
                <w:w w:val="105"/>
                <w:sz w:val="22"/>
                <w:szCs w:val="22"/>
              </w:rPr>
              <w:t>-2025</w:t>
            </w:r>
          </w:p>
        </w:tc>
        <w:tc>
          <w:tcPr>
            <w:tcW w:w="1498" w:type="dxa"/>
          </w:tcPr>
          <w:p w14:paraId="4B035B4F" w14:textId="6B996665" w:rsidR="00D64D12" w:rsidRPr="00BA1AF8" w:rsidRDefault="00D64D12" w:rsidP="00D64D12">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Evaluation team </w:t>
            </w:r>
          </w:p>
        </w:tc>
      </w:tr>
      <w:tr w:rsidR="00D42A4E" w:rsidRPr="00BA1AF8" w14:paraId="6CF86EF3" w14:textId="77777777" w:rsidTr="00AD3A8D">
        <w:tc>
          <w:tcPr>
            <w:tcW w:w="2501" w:type="dxa"/>
          </w:tcPr>
          <w:p w14:paraId="0BE03A0E" w14:textId="1FA74DC2" w:rsidR="00433F5B" w:rsidRPr="00BA1AF8" w:rsidRDefault="00433F5B" w:rsidP="009F7A63">
            <w:pPr>
              <w:pStyle w:val="BodyText"/>
              <w:jc w:val="both"/>
              <w:rPr>
                <w:rFonts w:ascii="Fira Sans Condensed" w:hAnsi="Fira Sans Condensed" w:cs="Arial"/>
                <w:i/>
                <w:iCs/>
                <w:w w:val="105"/>
                <w:sz w:val="22"/>
                <w:szCs w:val="22"/>
              </w:rPr>
            </w:pPr>
            <w:proofErr w:type="gramStart"/>
            <w:r w:rsidRPr="00BA1AF8">
              <w:rPr>
                <w:rFonts w:ascii="Fira Sans Condensed" w:hAnsi="Fira Sans Condensed" w:cs="Arial"/>
                <w:i/>
                <w:iCs/>
                <w:w w:val="105"/>
                <w:sz w:val="22"/>
                <w:szCs w:val="22"/>
              </w:rPr>
              <w:t>Comments</w:t>
            </w:r>
            <w:r w:rsidR="00911B41" w:rsidRPr="00BA1AF8">
              <w:rPr>
                <w:rFonts w:ascii="Fira Sans Condensed" w:hAnsi="Fira Sans Condensed" w:cs="Arial"/>
                <w:i/>
                <w:iCs/>
                <w:w w:val="105"/>
                <w:sz w:val="22"/>
                <w:szCs w:val="22"/>
              </w:rPr>
              <w:t>(</w:t>
            </w:r>
            <w:proofErr w:type="gramEnd"/>
            <w:r w:rsidR="00911B41" w:rsidRPr="00BA1AF8">
              <w:rPr>
                <w:rFonts w:ascii="Fira Sans Condensed" w:hAnsi="Fira Sans Condensed" w:cs="Arial"/>
                <w:i/>
                <w:iCs/>
                <w:w w:val="105"/>
                <w:sz w:val="22"/>
                <w:szCs w:val="22"/>
              </w:rPr>
              <w:t>2 rounds</w:t>
            </w:r>
            <w:r w:rsidR="003D0F29" w:rsidRPr="00BA1AF8">
              <w:rPr>
                <w:rFonts w:ascii="Fira Sans Condensed" w:hAnsi="Fira Sans Condensed" w:cs="Arial"/>
                <w:i/>
                <w:iCs/>
                <w:w w:val="105"/>
                <w:sz w:val="22"/>
                <w:szCs w:val="22"/>
              </w:rPr>
              <w:t>)</w:t>
            </w:r>
          </w:p>
        </w:tc>
        <w:tc>
          <w:tcPr>
            <w:tcW w:w="244" w:type="dxa"/>
          </w:tcPr>
          <w:p w14:paraId="341FD1FA" w14:textId="77777777" w:rsidR="00433F5B" w:rsidRPr="00BA1AF8" w:rsidRDefault="00433F5B" w:rsidP="009F7A63">
            <w:pPr>
              <w:pStyle w:val="BodyText"/>
              <w:jc w:val="both"/>
              <w:rPr>
                <w:rFonts w:ascii="Fira Sans Condensed" w:hAnsi="Fira Sans Condensed" w:cs="Arial"/>
                <w:i/>
                <w:iCs/>
                <w:w w:val="105"/>
                <w:sz w:val="22"/>
                <w:szCs w:val="22"/>
              </w:rPr>
            </w:pPr>
          </w:p>
        </w:tc>
        <w:tc>
          <w:tcPr>
            <w:tcW w:w="807" w:type="dxa"/>
          </w:tcPr>
          <w:p w14:paraId="43C721B6" w14:textId="77777777" w:rsidR="00433F5B" w:rsidRPr="00BA1AF8" w:rsidRDefault="00433F5B" w:rsidP="009F7A63">
            <w:pPr>
              <w:pStyle w:val="BodyText"/>
              <w:jc w:val="both"/>
              <w:rPr>
                <w:rFonts w:ascii="Fira Sans Condensed" w:hAnsi="Fira Sans Condensed" w:cs="Arial"/>
                <w:i/>
                <w:iCs/>
                <w:w w:val="105"/>
                <w:sz w:val="22"/>
                <w:szCs w:val="22"/>
              </w:rPr>
            </w:pPr>
          </w:p>
        </w:tc>
        <w:tc>
          <w:tcPr>
            <w:tcW w:w="826" w:type="dxa"/>
          </w:tcPr>
          <w:p w14:paraId="49651E4E" w14:textId="77777777" w:rsidR="00433F5B" w:rsidRPr="00BA1AF8" w:rsidRDefault="00433F5B" w:rsidP="009F7A63">
            <w:pPr>
              <w:pStyle w:val="BodyText"/>
              <w:jc w:val="both"/>
              <w:rPr>
                <w:rFonts w:ascii="Fira Sans Condensed" w:hAnsi="Fira Sans Condensed" w:cs="Arial"/>
                <w:i/>
                <w:iCs/>
                <w:w w:val="105"/>
                <w:sz w:val="22"/>
                <w:szCs w:val="22"/>
              </w:rPr>
            </w:pPr>
          </w:p>
        </w:tc>
        <w:tc>
          <w:tcPr>
            <w:tcW w:w="807" w:type="dxa"/>
          </w:tcPr>
          <w:p w14:paraId="47487259" w14:textId="77777777" w:rsidR="00433F5B" w:rsidRPr="00BA1AF8" w:rsidRDefault="00433F5B" w:rsidP="009F7A63">
            <w:pPr>
              <w:pStyle w:val="BodyText"/>
              <w:jc w:val="both"/>
              <w:rPr>
                <w:rFonts w:ascii="Fira Sans Condensed" w:hAnsi="Fira Sans Condensed" w:cs="Arial"/>
                <w:i/>
                <w:iCs/>
                <w:w w:val="105"/>
                <w:sz w:val="22"/>
                <w:szCs w:val="22"/>
              </w:rPr>
            </w:pPr>
          </w:p>
        </w:tc>
        <w:tc>
          <w:tcPr>
            <w:tcW w:w="807" w:type="dxa"/>
          </w:tcPr>
          <w:p w14:paraId="41579C45" w14:textId="1AEDE06D" w:rsidR="00433F5B" w:rsidRPr="00BA1AF8" w:rsidRDefault="00562D24"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    x</w:t>
            </w:r>
          </w:p>
        </w:tc>
        <w:tc>
          <w:tcPr>
            <w:tcW w:w="1812" w:type="dxa"/>
          </w:tcPr>
          <w:p w14:paraId="5912D809" w14:textId="5637C576" w:rsidR="00433F5B" w:rsidRPr="00BA1AF8" w:rsidRDefault="00D64D12"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comments</w:t>
            </w:r>
          </w:p>
        </w:tc>
        <w:tc>
          <w:tcPr>
            <w:tcW w:w="1588" w:type="dxa"/>
          </w:tcPr>
          <w:p w14:paraId="5FC44951" w14:textId="006B7F85" w:rsidR="00C36CCD" w:rsidRPr="00BA1AF8" w:rsidRDefault="005E5285"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2</w:t>
            </w:r>
            <w:r w:rsidR="00C36CCD" w:rsidRPr="00BA1AF8">
              <w:rPr>
                <w:rFonts w:ascii="Fira Sans Condensed" w:hAnsi="Fira Sans Condensed" w:cs="Arial"/>
                <w:i/>
                <w:iCs/>
                <w:w w:val="105"/>
                <w:sz w:val="22"/>
                <w:szCs w:val="22"/>
              </w:rPr>
              <w:t>6</w:t>
            </w:r>
            <w:r w:rsidR="00A175C0" w:rsidRPr="00BA1AF8">
              <w:rPr>
                <w:rFonts w:ascii="Fira Sans Condensed" w:hAnsi="Fira Sans Condensed" w:cs="Arial"/>
                <w:i/>
                <w:iCs/>
                <w:w w:val="105"/>
                <w:sz w:val="22"/>
                <w:szCs w:val="22"/>
              </w:rPr>
              <w:t>-</w:t>
            </w:r>
            <w:r w:rsidRPr="00BA1AF8">
              <w:rPr>
                <w:rFonts w:ascii="Fira Sans Condensed" w:hAnsi="Fira Sans Condensed" w:cs="Arial"/>
                <w:i/>
                <w:iCs/>
                <w:w w:val="105"/>
                <w:sz w:val="22"/>
                <w:szCs w:val="22"/>
              </w:rPr>
              <w:t xml:space="preserve">9-2025  </w:t>
            </w:r>
          </w:p>
          <w:p w14:paraId="42F6AA5C" w14:textId="60C89390" w:rsidR="00433F5B" w:rsidRPr="00BA1AF8" w:rsidRDefault="00C36CCD"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30-9-2025</w:t>
            </w:r>
            <w:r w:rsidR="008E3196" w:rsidRPr="00BA1AF8">
              <w:rPr>
                <w:rFonts w:ascii="Fira Sans Condensed" w:hAnsi="Fira Sans Condensed" w:cs="Arial"/>
                <w:i/>
                <w:iCs/>
                <w:w w:val="105"/>
                <w:sz w:val="22"/>
                <w:szCs w:val="22"/>
              </w:rPr>
              <w:t xml:space="preserve"> </w:t>
            </w:r>
          </w:p>
        </w:tc>
        <w:tc>
          <w:tcPr>
            <w:tcW w:w="1498" w:type="dxa"/>
          </w:tcPr>
          <w:p w14:paraId="0BF26424" w14:textId="3FEBA300" w:rsidR="00433F5B" w:rsidRPr="00BA1AF8" w:rsidRDefault="00D64D12"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CARE team</w:t>
            </w:r>
          </w:p>
        </w:tc>
      </w:tr>
      <w:tr w:rsidR="00D42A4E" w:rsidRPr="00BA1AF8" w14:paraId="43A472C1" w14:textId="77777777" w:rsidTr="00AD3A8D">
        <w:tc>
          <w:tcPr>
            <w:tcW w:w="2501" w:type="dxa"/>
          </w:tcPr>
          <w:p w14:paraId="0D9C70B0" w14:textId="6BA21502" w:rsidR="00100BE8" w:rsidRPr="00BA1AF8" w:rsidRDefault="00100BE8"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Final draft</w:t>
            </w:r>
          </w:p>
        </w:tc>
        <w:tc>
          <w:tcPr>
            <w:tcW w:w="244" w:type="dxa"/>
          </w:tcPr>
          <w:p w14:paraId="459BCF1A" w14:textId="77777777" w:rsidR="00100BE8" w:rsidRPr="00BA1AF8" w:rsidRDefault="00100BE8" w:rsidP="009F7A63">
            <w:pPr>
              <w:pStyle w:val="BodyText"/>
              <w:jc w:val="both"/>
              <w:rPr>
                <w:rFonts w:ascii="Fira Sans Condensed" w:hAnsi="Fira Sans Condensed" w:cs="Arial"/>
                <w:i/>
                <w:iCs/>
                <w:w w:val="105"/>
                <w:sz w:val="22"/>
                <w:szCs w:val="22"/>
              </w:rPr>
            </w:pPr>
          </w:p>
        </w:tc>
        <w:tc>
          <w:tcPr>
            <w:tcW w:w="807" w:type="dxa"/>
          </w:tcPr>
          <w:p w14:paraId="0564F702" w14:textId="77777777" w:rsidR="00100BE8" w:rsidRPr="00BA1AF8" w:rsidRDefault="00100BE8" w:rsidP="009F7A63">
            <w:pPr>
              <w:pStyle w:val="BodyText"/>
              <w:jc w:val="both"/>
              <w:rPr>
                <w:rFonts w:ascii="Fira Sans Condensed" w:hAnsi="Fira Sans Condensed" w:cs="Arial"/>
                <w:i/>
                <w:iCs/>
                <w:w w:val="105"/>
                <w:sz w:val="22"/>
                <w:szCs w:val="22"/>
              </w:rPr>
            </w:pPr>
          </w:p>
        </w:tc>
        <w:tc>
          <w:tcPr>
            <w:tcW w:w="826" w:type="dxa"/>
          </w:tcPr>
          <w:p w14:paraId="0D64C40C" w14:textId="77777777" w:rsidR="00100BE8" w:rsidRPr="00BA1AF8" w:rsidRDefault="00100BE8" w:rsidP="009F7A63">
            <w:pPr>
              <w:pStyle w:val="BodyText"/>
              <w:jc w:val="both"/>
              <w:rPr>
                <w:rFonts w:ascii="Fira Sans Condensed" w:hAnsi="Fira Sans Condensed" w:cs="Arial"/>
                <w:i/>
                <w:iCs/>
                <w:w w:val="105"/>
                <w:sz w:val="22"/>
                <w:szCs w:val="22"/>
              </w:rPr>
            </w:pPr>
          </w:p>
        </w:tc>
        <w:tc>
          <w:tcPr>
            <w:tcW w:w="807" w:type="dxa"/>
          </w:tcPr>
          <w:p w14:paraId="6DC1BC4D" w14:textId="77777777" w:rsidR="00100BE8" w:rsidRPr="00BA1AF8" w:rsidRDefault="00100BE8" w:rsidP="009F7A63">
            <w:pPr>
              <w:pStyle w:val="BodyText"/>
              <w:jc w:val="both"/>
              <w:rPr>
                <w:rFonts w:ascii="Fira Sans Condensed" w:hAnsi="Fira Sans Condensed" w:cs="Arial"/>
                <w:i/>
                <w:iCs/>
                <w:w w:val="105"/>
                <w:sz w:val="22"/>
                <w:szCs w:val="22"/>
              </w:rPr>
            </w:pPr>
          </w:p>
        </w:tc>
        <w:tc>
          <w:tcPr>
            <w:tcW w:w="807" w:type="dxa"/>
          </w:tcPr>
          <w:p w14:paraId="3C61BBCD" w14:textId="26467FD7" w:rsidR="00100BE8" w:rsidRPr="00BA1AF8" w:rsidRDefault="00562D24"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 xml:space="preserve">       x</w:t>
            </w:r>
          </w:p>
        </w:tc>
        <w:tc>
          <w:tcPr>
            <w:tcW w:w="1812" w:type="dxa"/>
          </w:tcPr>
          <w:p w14:paraId="0C6E7B9F" w14:textId="0269736F" w:rsidR="00100BE8" w:rsidRPr="00BA1AF8" w:rsidRDefault="00D64D12"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Final report</w:t>
            </w:r>
          </w:p>
        </w:tc>
        <w:tc>
          <w:tcPr>
            <w:tcW w:w="1588" w:type="dxa"/>
          </w:tcPr>
          <w:p w14:paraId="05893591" w14:textId="307E52CF" w:rsidR="00100BE8" w:rsidRPr="00BA1AF8" w:rsidRDefault="00C36CCD"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2</w:t>
            </w:r>
            <w:r w:rsidR="00D42A4E" w:rsidRPr="00BA1AF8">
              <w:rPr>
                <w:rFonts w:ascii="Fira Sans Condensed" w:hAnsi="Fira Sans Condensed" w:cs="Arial"/>
                <w:i/>
                <w:iCs/>
                <w:w w:val="105"/>
                <w:sz w:val="22"/>
                <w:szCs w:val="22"/>
              </w:rPr>
              <w:t>-1</w:t>
            </w:r>
            <w:r w:rsidR="0006107B" w:rsidRPr="00BA1AF8">
              <w:rPr>
                <w:rFonts w:ascii="Fira Sans Condensed" w:hAnsi="Fira Sans Condensed" w:cs="Arial"/>
                <w:i/>
                <w:iCs/>
                <w:w w:val="105"/>
                <w:sz w:val="22"/>
                <w:szCs w:val="22"/>
              </w:rPr>
              <w:t>0</w:t>
            </w:r>
            <w:r w:rsidR="00D42A4E" w:rsidRPr="00BA1AF8">
              <w:rPr>
                <w:rFonts w:ascii="Fira Sans Condensed" w:hAnsi="Fira Sans Condensed" w:cs="Arial"/>
                <w:i/>
                <w:iCs/>
                <w:w w:val="105"/>
                <w:sz w:val="22"/>
                <w:szCs w:val="22"/>
              </w:rPr>
              <w:t>-2025</w:t>
            </w:r>
          </w:p>
        </w:tc>
        <w:tc>
          <w:tcPr>
            <w:tcW w:w="1498" w:type="dxa"/>
          </w:tcPr>
          <w:p w14:paraId="7BD8B4FE" w14:textId="4DD908BF" w:rsidR="00100BE8" w:rsidRPr="00BA1AF8" w:rsidRDefault="00D64D12" w:rsidP="009F7A63">
            <w:pPr>
              <w:pStyle w:val="BodyText"/>
              <w:jc w:val="both"/>
              <w:rPr>
                <w:rFonts w:ascii="Fira Sans Condensed" w:hAnsi="Fira Sans Condensed" w:cs="Arial"/>
                <w:i/>
                <w:iCs/>
                <w:w w:val="105"/>
                <w:sz w:val="22"/>
                <w:szCs w:val="22"/>
              </w:rPr>
            </w:pPr>
            <w:r w:rsidRPr="00BA1AF8">
              <w:rPr>
                <w:rFonts w:ascii="Fira Sans Condensed" w:hAnsi="Fira Sans Condensed" w:cs="Arial"/>
                <w:i/>
                <w:iCs/>
                <w:w w:val="105"/>
                <w:sz w:val="22"/>
                <w:szCs w:val="22"/>
              </w:rPr>
              <w:t>Evaluation team</w:t>
            </w:r>
          </w:p>
        </w:tc>
      </w:tr>
    </w:tbl>
    <w:p w14:paraId="3EC32258" w14:textId="77777777" w:rsidR="00CB047C" w:rsidRPr="00BA1AF8" w:rsidRDefault="00CB047C" w:rsidP="009F7A63">
      <w:pPr>
        <w:pStyle w:val="BodyText"/>
        <w:jc w:val="both"/>
        <w:rPr>
          <w:rFonts w:ascii="Fira Sans Condensed" w:hAnsi="Fira Sans Condensed" w:cs="Arial"/>
          <w:i/>
          <w:iCs/>
          <w:color w:val="FF0000"/>
          <w:w w:val="105"/>
          <w:sz w:val="22"/>
          <w:szCs w:val="22"/>
        </w:rPr>
      </w:pPr>
    </w:p>
    <w:p w14:paraId="57742AB9" w14:textId="14555A01" w:rsidR="00CB047C" w:rsidRPr="00042660" w:rsidRDefault="006F4CB9"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t xml:space="preserve">Budget breakdown for the consultancy work </w:t>
      </w:r>
    </w:p>
    <w:tbl>
      <w:tblPr>
        <w:tblW w:w="10890" w:type="dxa"/>
        <w:tblInd w:w="-635" w:type="dxa"/>
        <w:tblLook w:val="04A0" w:firstRow="1" w:lastRow="0" w:firstColumn="1" w:lastColumn="0" w:noHBand="0" w:noVBand="1"/>
      </w:tblPr>
      <w:tblGrid>
        <w:gridCol w:w="1921"/>
        <w:gridCol w:w="1001"/>
        <w:gridCol w:w="739"/>
        <w:gridCol w:w="944"/>
        <w:gridCol w:w="745"/>
        <w:gridCol w:w="1041"/>
        <w:gridCol w:w="1055"/>
        <w:gridCol w:w="561"/>
        <w:gridCol w:w="630"/>
        <w:gridCol w:w="2253"/>
      </w:tblGrid>
      <w:tr w:rsidR="008B76E9" w:rsidRPr="007E09C8" w14:paraId="0DE3EE7E" w14:textId="77777777" w:rsidTr="008B76E9">
        <w:trPr>
          <w:trHeight w:val="660"/>
        </w:trPr>
        <w:tc>
          <w:tcPr>
            <w:tcW w:w="2098" w:type="dxa"/>
            <w:tcBorders>
              <w:top w:val="single" w:sz="4" w:space="0" w:color="auto"/>
              <w:left w:val="single" w:sz="4" w:space="0" w:color="auto"/>
              <w:bottom w:val="single" w:sz="4" w:space="0" w:color="auto"/>
              <w:right w:val="single" w:sz="4" w:space="0" w:color="auto"/>
            </w:tcBorders>
            <w:shd w:val="clear" w:color="000000" w:fill="F7C7AC"/>
            <w:vAlign w:val="center"/>
            <w:hideMark/>
          </w:tcPr>
          <w:p w14:paraId="3830944F"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Description</w:t>
            </w:r>
          </w:p>
        </w:tc>
        <w:tc>
          <w:tcPr>
            <w:tcW w:w="1020" w:type="dxa"/>
            <w:tcBorders>
              <w:top w:val="single" w:sz="4" w:space="0" w:color="auto"/>
              <w:left w:val="nil"/>
              <w:bottom w:val="single" w:sz="4" w:space="0" w:color="auto"/>
              <w:right w:val="single" w:sz="4" w:space="0" w:color="auto"/>
            </w:tcBorders>
            <w:shd w:val="clear" w:color="000000" w:fill="F7C7AC"/>
            <w:vAlign w:val="center"/>
            <w:hideMark/>
          </w:tcPr>
          <w:p w14:paraId="3AB67D0B"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South Sudan</w:t>
            </w:r>
          </w:p>
        </w:tc>
        <w:tc>
          <w:tcPr>
            <w:tcW w:w="748" w:type="dxa"/>
            <w:tcBorders>
              <w:top w:val="single" w:sz="4" w:space="0" w:color="auto"/>
              <w:left w:val="nil"/>
              <w:bottom w:val="single" w:sz="4" w:space="0" w:color="auto"/>
              <w:right w:val="single" w:sz="4" w:space="0" w:color="auto"/>
            </w:tcBorders>
            <w:shd w:val="clear" w:color="000000" w:fill="F7C7AC"/>
            <w:vAlign w:val="center"/>
            <w:hideMark/>
          </w:tcPr>
          <w:p w14:paraId="05E7E52B"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Uganda</w:t>
            </w:r>
          </w:p>
        </w:tc>
        <w:tc>
          <w:tcPr>
            <w:tcW w:w="525" w:type="dxa"/>
            <w:tcBorders>
              <w:top w:val="single" w:sz="4" w:space="0" w:color="auto"/>
              <w:left w:val="nil"/>
              <w:bottom w:val="single" w:sz="4" w:space="0" w:color="auto"/>
              <w:right w:val="single" w:sz="4" w:space="0" w:color="auto"/>
            </w:tcBorders>
            <w:shd w:val="clear" w:color="000000" w:fill="F7C7AC"/>
            <w:vAlign w:val="center"/>
            <w:hideMark/>
          </w:tcPr>
          <w:p w14:paraId="2C4F51C1"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DRC</w:t>
            </w:r>
          </w:p>
        </w:tc>
        <w:tc>
          <w:tcPr>
            <w:tcW w:w="751" w:type="dxa"/>
            <w:tcBorders>
              <w:top w:val="single" w:sz="4" w:space="0" w:color="auto"/>
              <w:left w:val="nil"/>
              <w:bottom w:val="single" w:sz="4" w:space="0" w:color="auto"/>
              <w:right w:val="single" w:sz="4" w:space="0" w:color="auto"/>
            </w:tcBorders>
            <w:shd w:val="clear" w:color="000000" w:fill="F7C7AC"/>
            <w:vAlign w:val="center"/>
            <w:hideMark/>
          </w:tcPr>
          <w:p w14:paraId="7A001640"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Total Amount</w:t>
            </w:r>
          </w:p>
        </w:tc>
        <w:tc>
          <w:tcPr>
            <w:tcW w:w="1048" w:type="dxa"/>
            <w:tcBorders>
              <w:top w:val="single" w:sz="4" w:space="0" w:color="auto"/>
              <w:left w:val="nil"/>
              <w:bottom w:val="single" w:sz="4" w:space="0" w:color="auto"/>
              <w:right w:val="single" w:sz="4" w:space="0" w:color="auto"/>
            </w:tcBorders>
            <w:shd w:val="clear" w:color="000000" w:fill="F7C7AC"/>
            <w:vAlign w:val="center"/>
            <w:hideMark/>
          </w:tcPr>
          <w:p w14:paraId="70629DD7"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of consultants </w:t>
            </w:r>
          </w:p>
        </w:tc>
        <w:tc>
          <w:tcPr>
            <w:tcW w:w="1063" w:type="dxa"/>
            <w:tcBorders>
              <w:top w:val="single" w:sz="4" w:space="0" w:color="auto"/>
              <w:left w:val="nil"/>
              <w:bottom w:val="single" w:sz="4" w:space="0" w:color="auto"/>
              <w:right w:val="single" w:sz="4" w:space="0" w:color="auto"/>
            </w:tcBorders>
            <w:shd w:val="clear" w:color="000000" w:fill="F7C7AC"/>
            <w:vAlign w:val="center"/>
            <w:hideMark/>
          </w:tcPr>
          <w:p w14:paraId="124E4668"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Period/Days</w:t>
            </w:r>
          </w:p>
        </w:tc>
        <w:tc>
          <w:tcPr>
            <w:tcW w:w="577" w:type="dxa"/>
            <w:tcBorders>
              <w:top w:val="single" w:sz="4" w:space="0" w:color="auto"/>
              <w:left w:val="nil"/>
              <w:bottom w:val="single" w:sz="4" w:space="0" w:color="auto"/>
              <w:right w:val="single" w:sz="4" w:space="0" w:color="auto"/>
            </w:tcBorders>
            <w:shd w:val="clear" w:color="000000" w:fill="F7C7AC"/>
            <w:vAlign w:val="center"/>
            <w:hideMark/>
          </w:tcPr>
          <w:p w14:paraId="5FEFBCA6"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Rate per day</w:t>
            </w:r>
          </w:p>
        </w:tc>
        <w:tc>
          <w:tcPr>
            <w:tcW w:w="654" w:type="dxa"/>
            <w:tcBorders>
              <w:top w:val="single" w:sz="4" w:space="0" w:color="auto"/>
              <w:left w:val="nil"/>
              <w:bottom w:val="single" w:sz="4" w:space="0" w:color="auto"/>
              <w:right w:val="single" w:sz="4" w:space="0" w:color="auto"/>
            </w:tcBorders>
            <w:shd w:val="clear" w:color="000000" w:fill="F7C7AC"/>
            <w:vAlign w:val="center"/>
            <w:hideMark/>
          </w:tcPr>
          <w:p w14:paraId="0B252757"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Total Cost (US$)</w:t>
            </w:r>
          </w:p>
        </w:tc>
        <w:tc>
          <w:tcPr>
            <w:tcW w:w="2406" w:type="dxa"/>
            <w:tcBorders>
              <w:top w:val="single" w:sz="4" w:space="0" w:color="auto"/>
              <w:left w:val="nil"/>
              <w:bottom w:val="single" w:sz="4" w:space="0" w:color="auto"/>
              <w:right w:val="single" w:sz="4" w:space="0" w:color="auto"/>
            </w:tcBorders>
            <w:shd w:val="clear" w:color="000000" w:fill="F7C7AC"/>
            <w:vAlign w:val="center"/>
            <w:hideMark/>
          </w:tcPr>
          <w:p w14:paraId="2B62F1D3"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Remarks</w:t>
            </w:r>
          </w:p>
        </w:tc>
      </w:tr>
      <w:tr w:rsidR="008B76E9" w:rsidRPr="007E09C8" w14:paraId="062E7ECA" w14:textId="77777777" w:rsidTr="008B76E9">
        <w:trPr>
          <w:trHeight w:val="420"/>
        </w:trPr>
        <w:tc>
          <w:tcPr>
            <w:tcW w:w="2098" w:type="dxa"/>
            <w:tcBorders>
              <w:top w:val="nil"/>
              <w:left w:val="single" w:sz="4" w:space="0" w:color="auto"/>
              <w:bottom w:val="single" w:sz="4" w:space="0" w:color="auto"/>
              <w:right w:val="single" w:sz="4" w:space="0" w:color="auto"/>
            </w:tcBorders>
            <w:vAlign w:val="center"/>
            <w:hideMark/>
          </w:tcPr>
          <w:p w14:paraId="7C410C25" w14:textId="007F176D"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Consultant’s fees </w:t>
            </w:r>
            <w:r w:rsidR="00A90E87" w:rsidRPr="008B76E9">
              <w:rPr>
                <w:rFonts w:ascii="Fira Sans Condensed" w:eastAsia="Times New Roman" w:hAnsi="Fira Sans Condensed" w:cs="Arial"/>
                <w:color w:val="000000" w:themeColor="text1"/>
                <w:sz w:val="16"/>
                <w:szCs w:val="16"/>
              </w:rPr>
              <w:t xml:space="preserve">(Professional fees) </w:t>
            </w:r>
          </w:p>
        </w:tc>
        <w:tc>
          <w:tcPr>
            <w:tcW w:w="1020" w:type="dxa"/>
            <w:tcBorders>
              <w:top w:val="nil"/>
              <w:left w:val="nil"/>
              <w:bottom w:val="single" w:sz="4" w:space="0" w:color="auto"/>
              <w:right w:val="single" w:sz="4" w:space="0" w:color="auto"/>
            </w:tcBorders>
            <w:vAlign w:val="center"/>
            <w:hideMark/>
          </w:tcPr>
          <w:p w14:paraId="667BE65E"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48" w:type="dxa"/>
            <w:tcBorders>
              <w:top w:val="nil"/>
              <w:left w:val="nil"/>
              <w:bottom w:val="single" w:sz="4" w:space="0" w:color="auto"/>
              <w:right w:val="single" w:sz="4" w:space="0" w:color="auto"/>
            </w:tcBorders>
            <w:vAlign w:val="center"/>
            <w:hideMark/>
          </w:tcPr>
          <w:p w14:paraId="3A4198F6"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25" w:type="dxa"/>
            <w:tcBorders>
              <w:top w:val="nil"/>
              <w:left w:val="nil"/>
              <w:bottom w:val="single" w:sz="4" w:space="0" w:color="auto"/>
              <w:right w:val="single" w:sz="4" w:space="0" w:color="auto"/>
            </w:tcBorders>
            <w:vAlign w:val="center"/>
            <w:hideMark/>
          </w:tcPr>
          <w:p w14:paraId="0195F607"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51" w:type="dxa"/>
            <w:tcBorders>
              <w:top w:val="nil"/>
              <w:left w:val="nil"/>
              <w:bottom w:val="single" w:sz="4" w:space="0" w:color="auto"/>
              <w:right w:val="single" w:sz="4" w:space="0" w:color="auto"/>
            </w:tcBorders>
            <w:vAlign w:val="center"/>
            <w:hideMark/>
          </w:tcPr>
          <w:p w14:paraId="710C2A28"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7ABA2289"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51CBDDA0"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150226B5"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0E93B098"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52EA6B98" w14:textId="26B2577D" w:rsidR="00117ED6" w:rsidRPr="008B76E9" w:rsidRDefault="00A90E87" w:rsidP="00117ED6">
            <w:pPr>
              <w:widowControl/>
              <w:autoSpaceDE/>
              <w:autoSpaceDN/>
              <w:rPr>
                <w:rFonts w:ascii="Fira Sans Condensed" w:eastAsia="Times New Roman" w:hAnsi="Fira Sans Condensed" w:cs="Arial"/>
                <w:color w:val="000000" w:themeColor="text1"/>
                <w:sz w:val="16"/>
                <w:szCs w:val="16"/>
              </w:rPr>
            </w:pPr>
            <w:r w:rsidRPr="007E09C8">
              <w:rPr>
                <w:rFonts w:ascii="Fira Sans Condensed" w:hAnsi="Fira Sans Condensed"/>
                <w:sz w:val="16"/>
                <w:szCs w:val="16"/>
                <w:lang w:val="af-ZA"/>
              </w:rPr>
              <w:t>The consultant/professional fee must be  inclusive of 20% of government taxes</w:t>
            </w:r>
          </w:p>
        </w:tc>
      </w:tr>
      <w:tr w:rsidR="008B76E9" w:rsidRPr="007E09C8" w14:paraId="0AD2BCB7" w14:textId="77777777" w:rsidTr="008B76E9">
        <w:trPr>
          <w:trHeight w:val="750"/>
        </w:trPr>
        <w:tc>
          <w:tcPr>
            <w:tcW w:w="2098" w:type="dxa"/>
            <w:tcBorders>
              <w:top w:val="nil"/>
              <w:left w:val="single" w:sz="4" w:space="0" w:color="auto"/>
              <w:bottom w:val="single" w:sz="4" w:space="0" w:color="auto"/>
              <w:right w:val="single" w:sz="4" w:space="0" w:color="auto"/>
            </w:tcBorders>
            <w:vAlign w:val="center"/>
            <w:hideMark/>
          </w:tcPr>
          <w:p w14:paraId="5DA8D7AD" w14:textId="22D3144E" w:rsidR="00A90E87"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Flight </w:t>
            </w:r>
            <w:r w:rsidR="00351F7F" w:rsidRPr="008B76E9">
              <w:rPr>
                <w:rFonts w:ascii="Fira Sans Condensed" w:eastAsia="Times New Roman" w:hAnsi="Fira Sans Condensed" w:cs="Arial"/>
                <w:color w:val="000000" w:themeColor="text1"/>
                <w:sz w:val="16"/>
                <w:szCs w:val="16"/>
              </w:rPr>
              <w:t>tickets</w:t>
            </w:r>
            <w:r w:rsidR="00A90E87" w:rsidRPr="008B76E9">
              <w:rPr>
                <w:rFonts w:ascii="Fira Sans Condensed" w:eastAsia="Times New Roman" w:hAnsi="Fira Sans Condensed" w:cs="Arial"/>
                <w:color w:val="000000" w:themeColor="text1"/>
                <w:sz w:val="16"/>
                <w:szCs w:val="16"/>
              </w:rPr>
              <w:t xml:space="preserve"> to each of the project locations </w:t>
            </w:r>
          </w:p>
          <w:p w14:paraId="13688289" w14:textId="2D25A20E" w:rsidR="00A90E87" w:rsidRPr="008B76E9" w:rsidRDefault="00117ED6" w:rsidP="00A90E87">
            <w:pPr>
              <w:pStyle w:val="ListParagraph"/>
              <w:widowControl/>
              <w:numPr>
                <w:ilvl w:val="0"/>
                <w:numId w:val="28"/>
              </w:numPr>
              <w:autoSpaceDE/>
              <w:autoSpaceDN/>
              <w:ind w:left="165" w:hanging="180"/>
              <w:rPr>
                <w:rFonts w:ascii="Fira Sans Condensed" w:eastAsia="Times New Roman" w:hAnsi="Fira Sans Condensed" w:cs="Arial"/>
                <w:color w:val="000000" w:themeColor="text1"/>
                <w:sz w:val="16"/>
                <w:szCs w:val="16"/>
              </w:rPr>
            </w:pPr>
            <w:r w:rsidRPr="007E09C8">
              <w:rPr>
                <w:rFonts w:ascii="Fira Sans Condensed" w:eastAsia="Times New Roman" w:hAnsi="Fira Sans Condensed" w:cs="Arial"/>
                <w:color w:val="000000" w:themeColor="text1"/>
                <w:sz w:val="16"/>
                <w:szCs w:val="16"/>
              </w:rPr>
              <w:t>Pariang</w:t>
            </w:r>
            <w:r w:rsidR="008B76E9" w:rsidRPr="008B76E9">
              <w:rPr>
                <w:rFonts w:ascii="Fira Sans Condensed" w:eastAsia="Times New Roman" w:hAnsi="Fira Sans Condensed" w:cs="Arial"/>
                <w:color w:val="000000" w:themeColor="text1"/>
                <w:sz w:val="16"/>
                <w:szCs w:val="16"/>
              </w:rPr>
              <w:t xml:space="preserve">, Ruweng Administrative Area, </w:t>
            </w:r>
            <w:r w:rsidR="00A90E87" w:rsidRPr="008B76E9">
              <w:rPr>
                <w:rFonts w:ascii="Fira Sans Condensed" w:eastAsia="Times New Roman" w:hAnsi="Fira Sans Condensed" w:cs="Arial"/>
                <w:color w:val="000000" w:themeColor="text1"/>
                <w:sz w:val="16"/>
                <w:szCs w:val="16"/>
              </w:rPr>
              <w:t>South Sudan</w:t>
            </w:r>
          </w:p>
          <w:p w14:paraId="08786F60" w14:textId="4EFBE30F" w:rsidR="008B76E9" w:rsidRPr="008B76E9" w:rsidRDefault="008B76E9" w:rsidP="00A90E87">
            <w:pPr>
              <w:pStyle w:val="ListParagraph"/>
              <w:widowControl/>
              <w:numPr>
                <w:ilvl w:val="0"/>
                <w:numId w:val="28"/>
              </w:numPr>
              <w:autoSpaceDE/>
              <w:autoSpaceDN/>
              <w:ind w:left="165" w:hanging="180"/>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Nyarambe in Ituri Province, DRC</w:t>
            </w:r>
          </w:p>
          <w:p w14:paraId="238B924A" w14:textId="304295FC" w:rsidR="00A90E87" w:rsidRPr="008B76E9" w:rsidRDefault="008B76E9" w:rsidP="007E09C8">
            <w:pPr>
              <w:pStyle w:val="ListParagraph"/>
              <w:widowControl/>
              <w:numPr>
                <w:ilvl w:val="0"/>
                <w:numId w:val="28"/>
              </w:numPr>
              <w:autoSpaceDE/>
              <w:autoSpaceDN/>
              <w:ind w:left="165" w:hanging="180"/>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Rhnio Camp, Arua district, Uganda.</w:t>
            </w:r>
          </w:p>
        </w:tc>
        <w:tc>
          <w:tcPr>
            <w:tcW w:w="1020" w:type="dxa"/>
            <w:tcBorders>
              <w:top w:val="nil"/>
              <w:left w:val="nil"/>
              <w:bottom w:val="single" w:sz="4" w:space="0" w:color="auto"/>
              <w:right w:val="single" w:sz="4" w:space="0" w:color="auto"/>
            </w:tcBorders>
            <w:vAlign w:val="center"/>
            <w:hideMark/>
          </w:tcPr>
          <w:p w14:paraId="3C77F27B"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48" w:type="dxa"/>
            <w:tcBorders>
              <w:top w:val="nil"/>
              <w:left w:val="nil"/>
              <w:bottom w:val="single" w:sz="4" w:space="0" w:color="auto"/>
              <w:right w:val="single" w:sz="4" w:space="0" w:color="auto"/>
            </w:tcBorders>
            <w:vAlign w:val="center"/>
            <w:hideMark/>
          </w:tcPr>
          <w:p w14:paraId="609E2B1A"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25" w:type="dxa"/>
            <w:tcBorders>
              <w:top w:val="nil"/>
              <w:left w:val="nil"/>
              <w:bottom w:val="single" w:sz="4" w:space="0" w:color="auto"/>
              <w:right w:val="single" w:sz="4" w:space="0" w:color="auto"/>
            </w:tcBorders>
            <w:vAlign w:val="center"/>
            <w:hideMark/>
          </w:tcPr>
          <w:p w14:paraId="2EE87D28"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51" w:type="dxa"/>
            <w:tcBorders>
              <w:top w:val="nil"/>
              <w:left w:val="nil"/>
              <w:bottom w:val="single" w:sz="4" w:space="0" w:color="auto"/>
              <w:right w:val="single" w:sz="4" w:space="0" w:color="auto"/>
            </w:tcBorders>
            <w:vAlign w:val="center"/>
            <w:hideMark/>
          </w:tcPr>
          <w:p w14:paraId="281632E9"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76ABE424"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3B5C2E91"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5A734352"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12EA880B"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4A71CD03" w14:textId="0580AEBB" w:rsidR="00117ED6" w:rsidRPr="008B76E9" w:rsidRDefault="008B76E9" w:rsidP="00117ED6">
            <w:pPr>
              <w:widowControl/>
              <w:autoSpaceDE/>
              <w:autoSpaceDN/>
              <w:rPr>
                <w:rFonts w:ascii="Fira Sans Condensed" w:eastAsia="Times New Roman" w:hAnsi="Fira Sans Condensed" w:cs="Arial"/>
                <w:color w:val="000000" w:themeColor="text1"/>
                <w:sz w:val="16"/>
                <w:szCs w:val="16"/>
              </w:rPr>
            </w:pPr>
            <w:r w:rsidRPr="007E09C8">
              <w:rPr>
                <w:rFonts w:ascii="Fira Sans Condensed" w:hAnsi="Fira Sans Condensed"/>
                <w:sz w:val="16"/>
                <w:szCs w:val="16"/>
                <w:lang w:val="af-ZA"/>
              </w:rPr>
              <w:t>The Consultant will cover the cost of accommodation and meals in the field and during transitions to each field.</w:t>
            </w:r>
          </w:p>
        </w:tc>
      </w:tr>
      <w:tr w:rsidR="008B76E9" w:rsidRPr="007E09C8" w14:paraId="5D4A7230" w14:textId="77777777" w:rsidTr="008B76E9">
        <w:trPr>
          <w:trHeight w:val="735"/>
        </w:trPr>
        <w:tc>
          <w:tcPr>
            <w:tcW w:w="2098" w:type="dxa"/>
            <w:tcBorders>
              <w:top w:val="nil"/>
              <w:left w:val="single" w:sz="4" w:space="0" w:color="auto"/>
              <w:bottom w:val="single" w:sz="4" w:space="0" w:color="auto"/>
              <w:right w:val="single" w:sz="4" w:space="0" w:color="auto"/>
            </w:tcBorders>
            <w:vAlign w:val="center"/>
            <w:hideMark/>
          </w:tcPr>
          <w:p w14:paraId="519E7D0A" w14:textId="04AA4524"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Accommodation</w:t>
            </w:r>
            <w:r w:rsidR="00A90E87" w:rsidRPr="008B76E9">
              <w:rPr>
                <w:rFonts w:ascii="Fira Sans Condensed" w:eastAsia="Times New Roman" w:hAnsi="Fira Sans Condensed" w:cs="Arial"/>
                <w:color w:val="000000" w:themeColor="text1"/>
                <w:sz w:val="16"/>
                <w:szCs w:val="16"/>
              </w:rPr>
              <w:t xml:space="preserve"> and meals</w:t>
            </w:r>
            <w:r w:rsidRPr="008B76E9">
              <w:rPr>
                <w:rFonts w:ascii="Fira Sans Condensed" w:eastAsia="Times New Roman" w:hAnsi="Fira Sans Condensed" w:cs="Arial"/>
                <w:color w:val="000000" w:themeColor="text1"/>
                <w:sz w:val="16"/>
                <w:szCs w:val="16"/>
              </w:rPr>
              <w:t xml:space="preserve"> in </w:t>
            </w:r>
            <w:r w:rsidR="00A90E87" w:rsidRPr="008B76E9">
              <w:rPr>
                <w:rFonts w:ascii="Fira Sans Condensed" w:eastAsia="Times New Roman" w:hAnsi="Fira Sans Condensed" w:cs="Arial"/>
                <w:color w:val="000000" w:themeColor="text1"/>
                <w:sz w:val="16"/>
                <w:szCs w:val="16"/>
              </w:rPr>
              <w:t>Nyarambe (</w:t>
            </w:r>
            <w:r w:rsidRPr="008B76E9">
              <w:rPr>
                <w:rFonts w:ascii="Fira Sans Condensed" w:eastAsia="Times New Roman" w:hAnsi="Fira Sans Condensed" w:cs="Arial"/>
                <w:color w:val="000000" w:themeColor="text1"/>
                <w:sz w:val="16"/>
                <w:szCs w:val="16"/>
              </w:rPr>
              <w:t>DRC) Pariang</w:t>
            </w:r>
            <w:r w:rsidR="00351F7F" w:rsidRPr="008B76E9">
              <w:rPr>
                <w:rFonts w:ascii="Fira Sans Condensed" w:eastAsia="Times New Roman" w:hAnsi="Fira Sans Condensed" w:cs="Arial"/>
                <w:color w:val="000000" w:themeColor="text1"/>
                <w:sz w:val="16"/>
                <w:szCs w:val="16"/>
              </w:rPr>
              <w:t xml:space="preserve"> </w:t>
            </w:r>
            <w:r w:rsidRPr="008B76E9">
              <w:rPr>
                <w:rFonts w:ascii="Fira Sans Condensed" w:eastAsia="Times New Roman" w:hAnsi="Fira Sans Condensed" w:cs="Arial"/>
                <w:color w:val="000000" w:themeColor="text1"/>
                <w:sz w:val="16"/>
                <w:szCs w:val="16"/>
              </w:rPr>
              <w:t>(SSD) and Rhino</w:t>
            </w:r>
            <w:r w:rsidR="002516CB">
              <w:rPr>
                <w:rFonts w:ascii="Fira Sans Condensed" w:eastAsia="Times New Roman" w:hAnsi="Fira Sans Condensed" w:cs="Arial"/>
                <w:color w:val="000000" w:themeColor="text1"/>
                <w:sz w:val="16"/>
                <w:szCs w:val="16"/>
              </w:rPr>
              <w:t>/Imvepi</w:t>
            </w:r>
            <w:r w:rsidRPr="008B76E9">
              <w:rPr>
                <w:rFonts w:ascii="Fira Sans Condensed" w:eastAsia="Times New Roman" w:hAnsi="Fira Sans Condensed" w:cs="Arial"/>
                <w:color w:val="000000" w:themeColor="text1"/>
                <w:sz w:val="16"/>
                <w:szCs w:val="16"/>
              </w:rPr>
              <w:t xml:space="preserve"> camp</w:t>
            </w:r>
            <w:r w:rsidR="00351F7F" w:rsidRPr="008B76E9">
              <w:rPr>
                <w:rFonts w:ascii="Fira Sans Condensed" w:eastAsia="Times New Roman" w:hAnsi="Fira Sans Condensed" w:cs="Arial"/>
                <w:color w:val="000000" w:themeColor="text1"/>
                <w:sz w:val="16"/>
                <w:szCs w:val="16"/>
              </w:rPr>
              <w:t xml:space="preserve"> </w:t>
            </w:r>
            <w:r w:rsidRPr="008B76E9">
              <w:rPr>
                <w:rFonts w:ascii="Fira Sans Condensed" w:eastAsia="Times New Roman" w:hAnsi="Fira Sans Condensed" w:cs="Arial"/>
                <w:color w:val="000000" w:themeColor="text1"/>
                <w:sz w:val="16"/>
                <w:szCs w:val="16"/>
              </w:rPr>
              <w:t>(Uganda)</w:t>
            </w:r>
          </w:p>
        </w:tc>
        <w:tc>
          <w:tcPr>
            <w:tcW w:w="1020" w:type="dxa"/>
            <w:tcBorders>
              <w:top w:val="nil"/>
              <w:left w:val="nil"/>
              <w:bottom w:val="single" w:sz="4" w:space="0" w:color="auto"/>
              <w:right w:val="single" w:sz="4" w:space="0" w:color="auto"/>
            </w:tcBorders>
            <w:vAlign w:val="center"/>
            <w:hideMark/>
          </w:tcPr>
          <w:p w14:paraId="482FCA30"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48" w:type="dxa"/>
            <w:tcBorders>
              <w:top w:val="nil"/>
              <w:left w:val="nil"/>
              <w:bottom w:val="single" w:sz="4" w:space="0" w:color="auto"/>
              <w:right w:val="single" w:sz="4" w:space="0" w:color="auto"/>
            </w:tcBorders>
            <w:vAlign w:val="center"/>
            <w:hideMark/>
          </w:tcPr>
          <w:p w14:paraId="6C6C804E"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25" w:type="dxa"/>
            <w:tcBorders>
              <w:top w:val="nil"/>
              <w:left w:val="nil"/>
              <w:bottom w:val="single" w:sz="4" w:space="0" w:color="auto"/>
              <w:right w:val="single" w:sz="4" w:space="0" w:color="auto"/>
            </w:tcBorders>
            <w:vAlign w:val="center"/>
            <w:hideMark/>
          </w:tcPr>
          <w:p w14:paraId="19832D9E"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51" w:type="dxa"/>
            <w:tcBorders>
              <w:top w:val="nil"/>
              <w:left w:val="nil"/>
              <w:bottom w:val="single" w:sz="4" w:space="0" w:color="auto"/>
              <w:right w:val="single" w:sz="4" w:space="0" w:color="auto"/>
            </w:tcBorders>
            <w:vAlign w:val="center"/>
            <w:hideMark/>
          </w:tcPr>
          <w:p w14:paraId="5879D4D9"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54E7697D"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4CC6C663"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00B5A5FA"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53AD0B69"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309B9FB3" w14:textId="4799BE67" w:rsidR="00117ED6" w:rsidRPr="008B76E9" w:rsidRDefault="008B76E9" w:rsidP="00117ED6">
            <w:pPr>
              <w:widowControl/>
              <w:autoSpaceDE/>
              <w:autoSpaceDN/>
              <w:rPr>
                <w:rFonts w:ascii="Fira Sans Condensed" w:eastAsia="Times New Roman" w:hAnsi="Fira Sans Condensed" w:cs="Arial"/>
                <w:color w:val="000000" w:themeColor="text1"/>
                <w:sz w:val="16"/>
                <w:szCs w:val="16"/>
              </w:rPr>
            </w:pPr>
            <w:r w:rsidRPr="007E09C8">
              <w:rPr>
                <w:rFonts w:ascii="Fira Sans Condensed" w:hAnsi="Fira Sans Condensed"/>
                <w:sz w:val="16"/>
                <w:szCs w:val="16"/>
                <w:lang w:val="af-ZA"/>
              </w:rPr>
              <w:t>The Consultant will cover the costed – to be cost by the consultant.</w:t>
            </w:r>
          </w:p>
        </w:tc>
      </w:tr>
      <w:tr w:rsidR="008B76E9" w:rsidRPr="007E09C8" w14:paraId="55BD3145" w14:textId="77777777" w:rsidTr="008B76E9">
        <w:trPr>
          <w:trHeight w:val="270"/>
        </w:trPr>
        <w:tc>
          <w:tcPr>
            <w:tcW w:w="2098" w:type="dxa"/>
            <w:tcBorders>
              <w:top w:val="nil"/>
              <w:left w:val="single" w:sz="4" w:space="0" w:color="auto"/>
              <w:bottom w:val="single" w:sz="4" w:space="0" w:color="auto"/>
              <w:right w:val="single" w:sz="4" w:space="0" w:color="auto"/>
            </w:tcBorders>
            <w:vAlign w:val="center"/>
            <w:hideMark/>
          </w:tcPr>
          <w:p w14:paraId="0C0B8551" w14:textId="702A4B35" w:rsidR="00117ED6" w:rsidRPr="008B76E9" w:rsidRDefault="00351F7F"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Stationery</w:t>
            </w:r>
            <w:r w:rsidR="00A90E87" w:rsidRPr="008B76E9">
              <w:rPr>
                <w:rFonts w:ascii="Fira Sans Condensed" w:eastAsia="Times New Roman" w:hAnsi="Fira Sans Condensed" w:cs="Arial"/>
                <w:color w:val="000000" w:themeColor="text1"/>
                <w:sz w:val="16"/>
                <w:szCs w:val="16"/>
              </w:rPr>
              <w:t>,</w:t>
            </w:r>
            <w:r w:rsidRPr="008B76E9">
              <w:rPr>
                <w:rFonts w:ascii="Fira Sans Condensed" w:eastAsia="Times New Roman" w:hAnsi="Fira Sans Condensed" w:cs="Arial"/>
                <w:color w:val="000000" w:themeColor="text1"/>
                <w:sz w:val="16"/>
                <w:szCs w:val="16"/>
              </w:rPr>
              <w:t xml:space="preserve"> </w:t>
            </w:r>
            <w:r w:rsidR="00A90E87" w:rsidRPr="008B76E9">
              <w:rPr>
                <w:rFonts w:ascii="Fira Sans Condensed" w:eastAsia="Times New Roman" w:hAnsi="Fira Sans Condensed" w:cs="Arial"/>
                <w:color w:val="000000" w:themeColor="text1"/>
                <w:sz w:val="16"/>
                <w:szCs w:val="16"/>
              </w:rPr>
              <w:t xml:space="preserve">Internet </w:t>
            </w:r>
            <w:r w:rsidRPr="008B76E9">
              <w:rPr>
                <w:rFonts w:ascii="Fira Sans Condensed" w:eastAsia="Times New Roman" w:hAnsi="Fira Sans Condensed" w:cs="Arial"/>
                <w:color w:val="000000" w:themeColor="text1"/>
                <w:sz w:val="16"/>
                <w:szCs w:val="16"/>
              </w:rPr>
              <w:t>and</w:t>
            </w:r>
            <w:r w:rsidR="00117ED6" w:rsidRPr="008B76E9">
              <w:rPr>
                <w:rFonts w:ascii="Fira Sans Condensed" w:eastAsia="Times New Roman" w:hAnsi="Fira Sans Condensed" w:cs="Arial"/>
                <w:color w:val="000000" w:themeColor="text1"/>
                <w:sz w:val="16"/>
                <w:szCs w:val="16"/>
              </w:rPr>
              <w:t xml:space="preserve"> printing</w:t>
            </w:r>
          </w:p>
        </w:tc>
        <w:tc>
          <w:tcPr>
            <w:tcW w:w="1020" w:type="dxa"/>
            <w:tcBorders>
              <w:top w:val="nil"/>
              <w:left w:val="nil"/>
              <w:bottom w:val="single" w:sz="4" w:space="0" w:color="auto"/>
              <w:right w:val="single" w:sz="4" w:space="0" w:color="auto"/>
            </w:tcBorders>
            <w:vAlign w:val="center"/>
            <w:hideMark/>
          </w:tcPr>
          <w:p w14:paraId="31061ACA"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48" w:type="dxa"/>
            <w:tcBorders>
              <w:top w:val="nil"/>
              <w:left w:val="nil"/>
              <w:bottom w:val="single" w:sz="4" w:space="0" w:color="auto"/>
              <w:right w:val="single" w:sz="4" w:space="0" w:color="auto"/>
            </w:tcBorders>
            <w:vAlign w:val="center"/>
            <w:hideMark/>
          </w:tcPr>
          <w:p w14:paraId="523E9139"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25" w:type="dxa"/>
            <w:tcBorders>
              <w:top w:val="nil"/>
              <w:left w:val="nil"/>
              <w:bottom w:val="single" w:sz="4" w:space="0" w:color="auto"/>
              <w:right w:val="single" w:sz="4" w:space="0" w:color="auto"/>
            </w:tcBorders>
            <w:vAlign w:val="center"/>
            <w:hideMark/>
          </w:tcPr>
          <w:p w14:paraId="45560961"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51" w:type="dxa"/>
            <w:tcBorders>
              <w:top w:val="nil"/>
              <w:left w:val="nil"/>
              <w:bottom w:val="single" w:sz="4" w:space="0" w:color="auto"/>
              <w:right w:val="single" w:sz="4" w:space="0" w:color="auto"/>
            </w:tcBorders>
            <w:vAlign w:val="center"/>
            <w:hideMark/>
          </w:tcPr>
          <w:p w14:paraId="10B2A7A2"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30D599B7"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0D76CD3D"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21AC42C7"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688A86CF"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2562AE15" w14:textId="44A6ACC9"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r w:rsidR="008B76E9" w:rsidRPr="007E09C8">
              <w:rPr>
                <w:rFonts w:ascii="Fira Sans Condensed" w:hAnsi="Fira Sans Condensed"/>
                <w:sz w:val="16"/>
                <w:szCs w:val="16"/>
                <w:lang w:val="af-ZA"/>
              </w:rPr>
              <w:t>The Consultant will cover the costed – to be cost by the consultant.</w:t>
            </w:r>
          </w:p>
        </w:tc>
      </w:tr>
      <w:tr w:rsidR="008B76E9" w:rsidRPr="007E09C8" w14:paraId="5938B1BD" w14:textId="77777777" w:rsidTr="008B76E9">
        <w:trPr>
          <w:trHeight w:val="285"/>
        </w:trPr>
        <w:tc>
          <w:tcPr>
            <w:tcW w:w="2098" w:type="dxa"/>
            <w:tcBorders>
              <w:top w:val="nil"/>
              <w:left w:val="single" w:sz="4" w:space="0" w:color="auto"/>
              <w:bottom w:val="single" w:sz="4" w:space="0" w:color="auto"/>
              <w:right w:val="single" w:sz="4" w:space="0" w:color="auto"/>
            </w:tcBorders>
            <w:vAlign w:val="center"/>
            <w:hideMark/>
          </w:tcPr>
          <w:p w14:paraId="56181582" w14:textId="08EBCB30" w:rsidR="00117ED6" w:rsidRPr="008B76E9" w:rsidRDefault="008B76E9"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Local </w:t>
            </w:r>
            <w:r w:rsidR="00117ED6" w:rsidRPr="008B76E9">
              <w:rPr>
                <w:rFonts w:ascii="Fira Sans Condensed" w:eastAsia="Times New Roman" w:hAnsi="Fira Sans Condensed" w:cs="Arial"/>
                <w:color w:val="000000" w:themeColor="text1"/>
                <w:sz w:val="16"/>
                <w:szCs w:val="16"/>
              </w:rPr>
              <w:t>Transportation in the field</w:t>
            </w:r>
            <w:r w:rsidRPr="008B76E9">
              <w:rPr>
                <w:rFonts w:ascii="Fira Sans Condensed" w:eastAsia="Times New Roman" w:hAnsi="Fira Sans Condensed" w:cs="Arial"/>
                <w:color w:val="000000" w:themeColor="text1"/>
                <w:sz w:val="16"/>
                <w:szCs w:val="16"/>
              </w:rPr>
              <w:t xml:space="preserve"> (Nyarambe, Pariang, Rhino camp)</w:t>
            </w:r>
          </w:p>
        </w:tc>
        <w:tc>
          <w:tcPr>
            <w:tcW w:w="1020" w:type="dxa"/>
            <w:tcBorders>
              <w:top w:val="nil"/>
              <w:left w:val="nil"/>
              <w:bottom w:val="single" w:sz="4" w:space="0" w:color="auto"/>
              <w:right w:val="single" w:sz="4" w:space="0" w:color="auto"/>
            </w:tcBorders>
            <w:vAlign w:val="center"/>
            <w:hideMark/>
          </w:tcPr>
          <w:p w14:paraId="74FDF636"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48" w:type="dxa"/>
            <w:tcBorders>
              <w:top w:val="nil"/>
              <w:left w:val="nil"/>
              <w:bottom w:val="single" w:sz="4" w:space="0" w:color="auto"/>
              <w:right w:val="single" w:sz="4" w:space="0" w:color="auto"/>
            </w:tcBorders>
            <w:vAlign w:val="center"/>
            <w:hideMark/>
          </w:tcPr>
          <w:p w14:paraId="4DDB7B97"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25" w:type="dxa"/>
            <w:tcBorders>
              <w:top w:val="nil"/>
              <w:left w:val="nil"/>
              <w:bottom w:val="single" w:sz="4" w:space="0" w:color="auto"/>
              <w:right w:val="single" w:sz="4" w:space="0" w:color="auto"/>
            </w:tcBorders>
            <w:vAlign w:val="center"/>
            <w:hideMark/>
          </w:tcPr>
          <w:p w14:paraId="78212100"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751" w:type="dxa"/>
            <w:tcBorders>
              <w:top w:val="nil"/>
              <w:left w:val="nil"/>
              <w:bottom w:val="single" w:sz="4" w:space="0" w:color="auto"/>
              <w:right w:val="single" w:sz="4" w:space="0" w:color="auto"/>
            </w:tcBorders>
            <w:vAlign w:val="center"/>
            <w:hideMark/>
          </w:tcPr>
          <w:p w14:paraId="29FBF257"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418CB877"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4E8D844C"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261933FF"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2FEC960E" w14:textId="77777777"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22455774" w14:textId="463E1E71" w:rsidR="00117ED6" w:rsidRPr="008B76E9" w:rsidRDefault="00117ED6" w:rsidP="00117ED6">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r w:rsidR="008B76E9" w:rsidRPr="007E09C8">
              <w:rPr>
                <w:rFonts w:ascii="Fira Sans Condensed" w:hAnsi="Fira Sans Condensed"/>
                <w:sz w:val="16"/>
                <w:szCs w:val="16"/>
                <w:lang w:val="af-ZA"/>
              </w:rPr>
              <w:t>The Consultant will cover the cost – to be cost by the consultant.</w:t>
            </w:r>
          </w:p>
        </w:tc>
      </w:tr>
      <w:tr w:rsidR="008B76E9" w:rsidRPr="007E09C8" w14:paraId="4195B7F2" w14:textId="77777777" w:rsidTr="007E09C8">
        <w:trPr>
          <w:trHeight w:val="1170"/>
        </w:trPr>
        <w:tc>
          <w:tcPr>
            <w:tcW w:w="2098" w:type="dxa"/>
            <w:tcBorders>
              <w:top w:val="nil"/>
              <w:left w:val="single" w:sz="4" w:space="0" w:color="auto"/>
              <w:bottom w:val="single" w:sz="4" w:space="0" w:color="auto"/>
              <w:right w:val="single" w:sz="4" w:space="0" w:color="auto"/>
            </w:tcBorders>
            <w:vAlign w:val="center"/>
            <w:hideMark/>
          </w:tcPr>
          <w:p w14:paraId="6F078D21" w14:textId="21942FA2"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lastRenderedPageBreak/>
              <w:t>Number of Enumerators (10 in Pariang (SSD) and 10 in Nyarambe (DRC) and the consultant can do documents check/verification in Uganda</w:t>
            </w:r>
          </w:p>
        </w:tc>
        <w:tc>
          <w:tcPr>
            <w:tcW w:w="1020" w:type="dxa"/>
            <w:tcBorders>
              <w:top w:val="nil"/>
              <w:left w:val="nil"/>
              <w:bottom w:val="single" w:sz="4" w:space="0" w:color="auto"/>
              <w:right w:val="single" w:sz="4" w:space="0" w:color="auto"/>
            </w:tcBorders>
            <w:vAlign w:val="center"/>
            <w:hideMark/>
          </w:tcPr>
          <w:p w14:paraId="0FBE134B" w14:textId="76DFE9C8"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48" w:type="dxa"/>
            <w:tcBorders>
              <w:top w:val="nil"/>
              <w:left w:val="nil"/>
              <w:bottom w:val="single" w:sz="4" w:space="0" w:color="auto"/>
              <w:right w:val="single" w:sz="4" w:space="0" w:color="auto"/>
            </w:tcBorders>
            <w:vAlign w:val="center"/>
            <w:hideMark/>
          </w:tcPr>
          <w:p w14:paraId="09F6D1BB"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NA</w:t>
            </w:r>
          </w:p>
        </w:tc>
        <w:tc>
          <w:tcPr>
            <w:tcW w:w="525" w:type="dxa"/>
            <w:tcBorders>
              <w:top w:val="nil"/>
              <w:left w:val="nil"/>
              <w:bottom w:val="single" w:sz="4" w:space="0" w:color="auto"/>
              <w:right w:val="single" w:sz="4" w:space="0" w:color="auto"/>
            </w:tcBorders>
            <w:hideMark/>
          </w:tcPr>
          <w:p w14:paraId="5CD8B039" w14:textId="4CF42B99"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51" w:type="dxa"/>
            <w:tcBorders>
              <w:top w:val="nil"/>
              <w:left w:val="nil"/>
              <w:bottom w:val="single" w:sz="4" w:space="0" w:color="auto"/>
              <w:right w:val="single" w:sz="4" w:space="0" w:color="auto"/>
            </w:tcBorders>
            <w:vAlign w:val="center"/>
            <w:hideMark/>
          </w:tcPr>
          <w:p w14:paraId="7FED6ADF"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5229E9FE"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2D028E37"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56169EC2"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3CD55CF5"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605BECBB" w14:textId="4E396CF0" w:rsidR="008B76E9" w:rsidRPr="008B76E9" w:rsidRDefault="000549A5" w:rsidP="008B76E9">
            <w:pPr>
              <w:widowControl/>
              <w:autoSpaceDE/>
              <w:autoSpaceDN/>
              <w:rPr>
                <w:rFonts w:ascii="Fira Sans Condensed" w:eastAsia="Times New Roman" w:hAnsi="Fira Sans Condensed" w:cs="Arial"/>
                <w:color w:val="000000" w:themeColor="text1"/>
                <w:sz w:val="16"/>
                <w:szCs w:val="16"/>
              </w:rPr>
            </w:pPr>
            <w:r>
              <w:rPr>
                <w:rFonts w:ascii="Fira Sans Condensed" w:eastAsia="Times New Roman" w:hAnsi="Fira Sans Condensed" w:cs="Arial"/>
                <w:color w:val="000000" w:themeColor="text1"/>
                <w:sz w:val="16"/>
                <w:szCs w:val="16"/>
              </w:rPr>
              <w:t>CARE and Co</w:t>
            </w:r>
            <w:r w:rsidR="008B76E9" w:rsidRPr="007E09C8">
              <w:rPr>
                <w:rFonts w:ascii="Fira Sans Condensed" w:hAnsi="Fira Sans Condensed"/>
                <w:sz w:val="16"/>
                <w:szCs w:val="16"/>
                <w:lang w:val="af-ZA"/>
              </w:rPr>
              <w:t>nsultant</w:t>
            </w:r>
          </w:p>
        </w:tc>
      </w:tr>
      <w:tr w:rsidR="008B76E9" w:rsidRPr="007E09C8" w14:paraId="5AA7EFA1" w14:textId="77777777" w:rsidTr="007E09C8">
        <w:trPr>
          <w:trHeight w:val="360"/>
        </w:trPr>
        <w:tc>
          <w:tcPr>
            <w:tcW w:w="2098" w:type="dxa"/>
            <w:tcBorders>
              <w:top w:val="nil"/>
              <w:left w:val="single" w:sz="4" w:space="0" w:color="auto"/>
              <w:bottom w:val="single" w:sz="4" w:space="0" w:color="auto"/>
              <w:right w:val="single" w:sz="4" w:space="0" w:color="auto"/>
            </w:tcBorders>
            <w:vAlign w:val="center"/>
            <w:hideMark/>
          </w:tcPr>
          <w:p w14:paraId="27BE9BFA"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Training of enumerators</w:t>
            </w:r>
          </w:p>
        </w:tc>
        <w:tc>
          <w:tcPr>
            <w:tcW w:w="1020" w:type="dxa"/>
            <w:tcBorders>
              <w:top w:val="nil"/>
              <w:left w:val="nil"/>
              <w:bottom w:val="single" w:sz="4" w:space="0" w:color="auto"/>
              <w:right w:val="single" w:sz="4" w:space="0" w:color="auto"/>
            </w:tcBorders>
            <w:hideMark/>
          </w:tcPr>
          <w:p w14:paraId="56729039" w14:textId="0C1523A9"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48" w:type="dxa"/>
            <w:tcBorders>
              <w:top w:val="nil"/>
              <w:left w:val="nil"/>
              <w:bottom w:val="single" w:sz="4" w:space="0" w:color="auto"/>
              <w:right w:val="single" w:sz="4" w:space="0" w:color="auto"/>
            </w:tcBorders>
            <w:vAlign w:val="center"/>
            <w:hideMark/>
          </w:tcPr>
          <w:p w14:paraId="0413C2B6"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NA</w:t>
            </w:r>
          </w:p>
        </w:tc>
        <w:tc>
          <w:tcPr>
            <w:tcW w:w="525" w:type="dxa"/>
            <w:tcBorders>
              <w:top w:val="nil"/>
              <w:left w:val="nil"/>
              <w:bottom w:val="single" w:sz="4" w:space="0" w:color="auto"/>
              <w:right w:val="single" w:sz="4" w:space="0" w:color="auto"/>
            </w:tcBorders>
            <w:hideMark/>
          </w:tcPr>
          <w:p w14:paraId="05217818" w14:textId="2205B029"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51" w:type="dxa"/>
            <w:tcBorders>
              <w:top w:val="nil"/>
              <w:left w:val="nil"/>
              <w:bottom w:val="single" w:sz="4" w:space="0" w:color="auto"/>
              <w:right w:val="single" w:sz="4" w:space="0" w:color="auto"/>
            </w:tcBorders>
            <w:vAlign w:val="center"/>
            <w:hideMark/>
          </w:tcPr>
          <w:p w14:paraId="7008D821"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1E5858A9"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3E4E09CF"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52DB2FCD"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3DC5B100"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64242B8F" w14:textId="4F43DD59"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7E09C8">
              <w:rPr>
                <w:rFonts w:ascii="Fira Sans Condensed" w:hAnsi="Fira Sans Condensed"/>
                <w:sz w:val="16"/>
                <w:szCs w:val="16"/>
                <w:lang w:val="af-ZA"/>
              </w:rPr>
              <w:t xml:space="preserve">The Consultant will </w:t>
            </w:r>
            <w:r>
              <w:rPr>
                <w:rFonts w:ascii="Fira Sans Condensed" w:hAnsi="Fira Sans Condensed"/>
                <w:sz w:val="16"/>
                <w:szCs w:val="16"/>
                <w:lang w:val="af-ZA"/>
              </w:rPr>
              <w:t>train the enumerators.</w:t>
            </w:r>
          </w:p>
        </w:tc>
      </w:tr>
      <w:tr w:rsidR="008B76E9" w:rsidRPr="007E09C8" w14:paraId="0188BE40" w14:textId="77777777" w:rsidTr="007E09C8">
        <w:trPr>
          <w:trHeight w:val="480"/>
        </w:trPr>
        <w:tc>
          <w:tcPr>
            <w:tcW w:w="2098" w:type="dxa"/>
            <w:tcBorders>
              <w:top w:val="nil"/>
              <w:left w:val="single" w:sz="4" w:space="0" w:color="auto"/>
              <w:bottom w:val="single" w:sz="4" w:space="0" w:color="auto"/>
              <w:right w:val="single" w:sz="4" w:space="0" w:color="auto"/>
            </w:tcBorders>
            <w:vAlign w:val="center"/>
            <w:hideMark/>
          </w:tcPr>
          <w:p w14:paraId="77A0D5CB"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Hiring of venue during the training of enumerators</w:t>
            </w:r>
          </w:p>
        </w:tc>
        <w:tc>
          <w:tcPr>
            <w:tcW w:w="1020" w:type="dxa"/>
            <w:tcBorders>
              <w:top w:val="nil"/>
              <w:left w:val="nil"/>
              <w:bottom w:val="single" w:sz="4" w:space="0" w:color="auto"/>
              <w:right w:val="single" w:sz="4" w:space="0" w:color="auto"/>
            </w:tcBorders>
            <w:hideMark/>
          </w:tcPr>
          <w:p w14:paraId="7036B292" w14:textId="798F91F8"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48" w:type="dxa"/>
            <w:tcBorders>
              <w:top w:val="nil"/>
              <w:left w:val="nil"/>
              <w:bottom w:val="single" w:sz="4" w:space="0" w:color="auto"/>
              <w:right w:val="single" w:sz="4" w:space="0" w:color="auto"/>
            </w:tcBorders>
            <w:vAlign w:val="center"/>
            <w:hideMark/>
          </w:tcPr>
          <w:p w14:paraId="7D6D858B"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NA</w:t>
            </w:r>
          </w:p>
        </w:tc>
        <w:tc>
          <w:tcPr>
            <w:tcW w:w="525" w:type="dxa"/>
            <w:tcBorders>
              <w:top w:val="nil"/>
              <w:left w:val="nil"/>
              <w:bottom w:val="single" w:sz="4" w:space="0" w:color="auto"/>
              <w:right w:val="single" w:sz="4" w:space="0" w:color="auto"/>
            </w:tcBorders>
            <w:hideMark/>
          </w:tcPr>
          <w:p w14:paraId="6DA92519" w14:textId="13DFD3DA"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51" w:type="dxa"/>
            <w:tcBorders>
              <w:top w:val="nil"/>
              <w:left w:val="nil"/>
              <w:bottom w:val="single" w:sz="4" w:space="0" w:color="auto"/>
              <w:right w:val="single" w:sz="4" w:space="0" w:color="auto"/>
            </w:tcBorders>
            <w:vAlign w:val="center"/>
            <w:hideMark/>
          </w:tcPr>
          <w:p w14:paraId="0D0116D0"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7DD4DE3C"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6A5E983C"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4A031A20"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740E1FC7"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5CE6138C" w14:textId="0CCF164F"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7E09C8">
              <w:rPr>
                <w:rFonts w:ascii="Fira Sans Condensed" w:hAnsi="Fira Sans Condensed"/>
                <w:sz w:val="16"/>
                <w:szCs w:val="16"/>
                <w:lang w:val="af-ZA"/>
              </w:rPr>
              <w:t>The Consultant will cover the cost – to be costed by the consultant.</w:t>
            </w:r>
          </w:p>
        </w:tc>
      </w:tr>
      <w:tr w:rsidR="008B76E9" w:rsidRPr="007E09C8" w14:paraId="3C937CAC" w14:textId="77777777" w:rsidTr="007E09C8">
        <w:trPr>
          <w:trHeight w:val="330"/>
        </w:trPr>
        <w:tc>
          <w:tcPr>
            <w:tcW w:w="2098" w:type="dxa"/>
            <w:tcBorders>
              <w:top w:val="nil"/>
              <w:left w:val="single" w:sz="4" w:space="0" w:color="auto"/>
              <w:bottom w:val="single" w:sz="4" w:space="0" w:color="auto"/>
              <w:right w:val="single" w:sz="4" w:space="0" w:color="auto"/>
            </w:tcBorders>
            <w:vAlign w:val="center"/>
            <w:hideMark/>
          </w:tcPr>
          <w:p w14:paraId="75F74F4D"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Incentives for enumerators</w:t>
            </w:r>
          </w:p>
        </w:tc>
        <w:tc>
          <w:tcPr>
            <w:tcW w:w="1020" w:type="dxa"/>
            <w:tcBorders>
              <w:top w:val="nil"/>
              <w:left w:val="nil"/>
              <w:bottom w:val="single" w:sz="4" w:space="0" w:color="auto"/>
              <w:right w:val="single" w:sz="4" w:space="0" w:color="auto"/>
            </w:tcBorders>
            <w:hideMark/>
          </w:tcPr>
          <w:p w14:paraId="2BAA23B4" w14:textId="7F978C71"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48" w:type="dxa"/>
            <w:tcBorders>
              <w:top w:val="nil"/>
              <w:left w:val="nil"/>
              <w:bottom w:val="single" w:sz="4" w:space="0" w:color="auto"/>
              <w:right w:val="single" w:sz="4" w:space="0" w:color="auto"/>
            </w:tcBorders>
            <w:vAlign w:val="center"/>
            <w:hideMark/>
          </w:tcPr>
          <w:p w14:paraId="3928709B"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NA</w:t>
            </w:r>
          </w:p>
        </w:tc>
        <w:tc>
          <w:tcPr>
            <w:tcW w:w="525" w:type="dxa"/>
            <w:tcBorders>
              <w:top w:val="nil"/>
              <w:left w:val="nil"/>
              <w:bottom w:val="single" w:sz="4" w:space="0" w:color="auto"/>
              <w:right w:val="single" w:sz="4" w:space="0" w:color="auto"/>
            </w:tcBorders>
            <w:hideMark/>
          </w:tcPr>
          <w:p w14:paraId="5F74B755" w14:textId="73F3D0A5"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51" w:type="dxa"/>
            <w:tcBorders>
              <w:top w:val="nil"/>
              <w:left w:val="nil"/>
              <w:bottom w:val="single" w:sz="4" w:space="0" w:color="auto"/>
              <w:right w:val="single" w:sz="4" w:space="0" w:color="auto"/>
            </w:tcBorders>
            <w:vAlign w:val="center"/>
            <w:hideMark/>
          </w:tcPr>
          <w:p w14:paraId="1BAA2D98"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6AA3E167"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2C0B2DAC"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43E3DFA0"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1806C330"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567AB58B" w14:textId="6B98450C"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7E09C8">
              <w:rPr>
                <w:rFonts w:ascii="Fira Sans Condensed" w:hAnsi="Fira Sans Condensed"/>
                <w:sz w:val="16"/>
                <w:szCs w:val="16"/>
                <w:lang w:val="af-ZA"/>
              </w:rPr>
              <w:t>The Consultant will cover the cost – To be costed by the consultant.</w:t>
            </w:r>
          </w:p>
        </w:tc>
      </w:tr>
      <w:tr w:rsidR="008B76E9" w:rsidRPr="007E09C8" w14:paraId="40FC276F" w14:textId="77777777" w:rsidTr="007E09C8">
        <w:trPr>
          <w:trHeight w:val="315"/>
        </w:trPr>
        <w:tc>
          <w:tcPr>
            <w:tcW w:w="2098" w:type="dxa"/>
            <w:tcBorders>
              <w:top w:val="nil"/>
              <w:left w:val="single" w:sz="4" w:space="0" w:color="auto"/>
              <w:bottom w:val="single" w:sz="4" w:space="0" w:color="auto"/>
              <w:right w:val="single" w:sz="4" w:space="0" w:color="auto"/>
            </w:tcBorders>
            <w:vAlign w:val="center"/>
            <w:hideMark/>
          </w:tcPr>
          <w:p w14:paraId="0122B0E6"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Identification of enumerators</w:t>
            </w:r>
          </w:p>
        </w:tc>
        <w:tc>
          <w:tcPr>
            <w:tcW w:w="1020" w:type="dxa"/>
            <w:tcBorders>
              <w:top w:val="nil"/>
              <w:left w:val="nil"/>
              <w:bottom w:val="single" w:sz="4" w:space="0" w:color="auto"/>
              <w:right w:val="single" w:sz="4" w:space="0" w:color="auto"/>
            </w:tcBorders>
            <w:hideMark/>
          </w:tcPr>
          <w:p w14:paraId="2AE915F0" w14:textId="4B9DC7FB"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48" w:type="dxa"/>
            <w:tcBorders>
              <w:top w:val="nil"/>
              <w:left w:val="nil"/>
              <w:bottom w:val="single" w:sz="4" w:space="0" w:color="auto"/>
              <w:right w:val="single" w:sz="4" w:space="0" w:color="auto"/>
            </w:tcBorders>
            <w:vAlign w:val="center"/>
            <w:hideMark/>
          </w:tcPr>
          <w:p w14:paraId="4AFB5C60"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NA</w:t>
            </w:r>
          </w:p>
        </w:tc>
        <w:tc>
          <w:tcPr>
            <w:tcW w:w="525" w:type="dxa"/>
            <w:tcBorders>
              <w:top w:val="nil"/>
              <w:left w:val="nil"/>
              <w:bottom w:val="single" w:sz="4" w:space="0" w:color="auto"/>
              <w:right w:val="single" w:sz="4" w:space="0" w:color="auto"/>
            </w:tcBorders>
            <w:hideMark/>
          </w:tcPr>
          <w:p w14:paraId="28139918" w14:textId="7F0DD44D"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xml:space="preserve"> Applicable </w:t>
            </w:r>
          </w:p>
        </w:tc>
        <w:tc>
          <w:tcPr>
            <w:tcW w:w="751" w:type="dxa"/>
            <w:tcBorders>
              <w:top w:val="nil"/>
              <w:left w:val="nil"/>
              <w:bottom w:val="single" w:sz="4" w:space="0" w:color="auto"/>
              <w:right w:val="single" w:sz="4" w:space="0" w:color="auto"/>
            </w:tcBorders>
            <w:vAlign w:val="center"/>
            <w:hideMark/>
          </w:tcPr>
          <w:p w14:paraId="12E4F128"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48" w:type="dxa"/>
            <w:tcBorders>
              <w:top w:val="nil"/>
              <w:left w:val="nil"/>
              <w:bottom w:val="single" w:sz="4" w:space="0" w:color="auto"/>
              <w:right w:val="single" w:sz="4" w:space="0" w:color="auto"/>
            </w:tcBorders>
            <w:vAlign w:val="center"/>
            <w:hideMark/>
          </w:tcPr>
          <w:p w14:paraId="74045149"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1063" w:type="dxa"/>
            <w:tcBorders>
              <w:top w:val="nil"/>
              <w:left w:val="nil"/>
              <w:bottom w:val="single" w:sz="4" w:space="0" w:color="auto"/>
              <w:right w:val="single" w:sz="4" w:space="0" w:color="auto"/>
            </w:tcBorders>
            <w:vAlign w:val="center"/>
            <w:hideMark/>
          </w:tcPr>
          <w:p w14:paraId="64AF61D7"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577" w:type="dxa"/>
            <w:tcBorders>
              <w:top w:val="nil"/>
              <w:left w:val="nil"/>
              <w:bottom w:val="single" w:sz="4" w:space="0" w:color="auto"/>
              <w:right w:val="single" w:sz="4" w:space="0" w:color="auto"/>
            </w:tcBorders>
            <w:vAlign w:val="center"/>
            <w:hideMark/>
          </w:tcPr>
          <w:p w14:paraId="37496CEB"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654" w:type="dxa"/>
            <w:tcBorders>
              <w:top w:val="nil"/>
              <w:left w:val="nil"/>
              <w:bottom w:val="single" w:sz="4" w:space="0" w:color="auto"/>
              <w:right w:val="single" w:sz="4" w:space="0" w:color="auto"/>
            </w:tcBorders>
            <w:vAlign w:val="center"/>
            <w:hideMark/>
          </w:tcPr>
          <w:p w14:paraId="16E437DC" w14:textId="77777777"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 </w:t>
            </w:r>
          </w:p>
        </w:tc>
        <w:tc>
          <w:tcPr>
            <w:tcW w:w="2406" w:type="dxa"/>
            <w:tcBorders>
              <w:top w:val="nil"/>
              <w:left w:val="nil"/>
              <w:bottom w:val="single" w:sz="4" w:space="0" w:color="auto"/>
              <w:right w:val="single" w:sz="4" w:space="0" w:color="auto"/>
            </w:tcBorders>
            <w:vAlign w:val="center"/>
            <w:hideMark/>
          </w:tcPr>
          <w:p w14:paraId="4C3FA725" w14:textId="5096924C" w:rsidR="008B76E9" w:rsidRPr="008B76E9" w:rsidRDefault="008B76E9" w:rsidP="008B76E9">
            <w:pPr>
              <w:widowControl/>
              <w:autoSpaceDE/>
              <w:autoSpaceDN/>
              <w:rPr>
                <w:rFonts w:ascii="Fira Sans Condensed" w:eastAsia="Times New Roman" w:hAnsi="Fira Sans Condensed" w:cs="Arial"/>
                <w:color w:val="000000" w:themeColor="text1"/>
                <w:sz w:val="16"/>
                <w:szCs w:val="16"/>
              </w:rPr>
            </w:pPr>
            <w:r w:rsidRPr="008B76E9">
              <w:rPr>
                <w:rFonts w:ascii="Fira Sans Condensed" w:eastAsia="Times New Roman" w:hAnsi="Fira Sans Condensed" w:cs="Arial"/>
                <w:color w:val="000000" w:themeColor="text1"/>
                <w:sz w:val="16"/>
                <w:szCs w:val="16"/>
              </w:rPr>
              <w:t>T</w:t>
            </w:r>
            <w:r w:rsidRPr="007E09C8">
              <w:rPr>
                <w:rFonts w:ascii="Fira Sans Condensed" w:hAnsi="Fira Sans Condensed"/>
                <w:color w:val="000000" w:themeColor="text1"/>
                <w:sz w:val="16"/>
                <w:szCs w:val="16"/>
              </w:rPr>
              <w:t xml:space="preserve">o be discussed with the selected consultant </w:t>
            </w:r>
          </w:p>
        </w:tc>
      </w:tr>
    </w:tbl>
    <w:p w14:paraId="3E8FD7C0" w14:textId="77777777" w:rsidR="00117ED6" w:rsidRPr="00BA1AF8" w:rsidRDefault="00117ED6" w:rsidP="009F7A63">
      <w:pPr>
        <w:pStyle w:val="BodyText"/>
        <w:jc w:val="both"/>
        <w:rPr>
          <w:rFonts w:ascii="Fira Sans Condensed" w:hAnsi="Fira Sans Condensed" w:cs="Arial"/>
          <w:w w:val="105"/>
          <w:sz w:val="22"/>
          <w:szCs w:val="22"/>
        </w:rPr>
      </w:pPr>
    </w:p>
    <w:p w14:paraId="36173C40" w14:textId="77777777" w:rsidR="00117ED6" w:rsidRPr="00BA1AF8" w:rsidRDefault="00117ED6" w:rsidP="009F7A63">
      <w:pPr>
        <w:pStyle w:val="BodyText"/>
        <w:jc w:val="both"/>
        <w:rPr>
          <w:rFonts w:ascii="Fira Sans Condensed" w:hAnsi="Fira Sans Condensed" w:cs="Arial"/>
          <w:w w:val="105"/>
          <w:sz w:val="22"/>
          <w:szCs w:val="22"/>
        </w:rPr>
      </w:pPr>
    </w:p>
    <w:p w14:paraId="1110402D" w14:textId="76A29D29" w:rsidR="009F7A63" w:rsidRPr="00042660" w:rsidRDefault="009F7A63" w:rsidP="00042660">
      <w:pPr>
        <w:pStyle w:val="Heading1"/>
        <w:numPr>
          <w:ilvl w:val="0"/>
          <w:numId w:val="29"/>
        </w:numPr>
        <w:spacing w:before="0"/>
        <w:rPr>
          <w:rFonts w:ascii="Fira Sans Condensed" w:hAnsi="Fira Sans Condensed"/>
          <w:b/>
          <w:bCs/>
          <w:color w:val="E97132" w:themeColor="accent2"/>
          <w:sz w:val="22"/>
          <w:szCs w:val="22"/>
        </w:rPr>
      </w:pPr>
      <w:r w:rsidRPr="00042660">
        <w:rPr>
          <w:rFonts w:ascii="Fira Sans Condensed" w:hAnsi="Fira Sans Condensed"/>
          <w:b/>
          <w:bCs/>
          <w:color w:val="E97132" w:themeColor="accent2"/>
          <w:w w:val="105"/>
          <w:sz w:val="22"/>
          <w:szCs w:val="22"/>
        </w:rPr>
        <w:t>The consultant will be expected to deliver the following:</w:t>
      </w:r>
    </w:p>
    <w:p w14:paraId="19197CDD" w14:textId="2C98596D" w:rsidR="003F69F6" w:rsidRPr="00BA1AF8" w:rsidRDefault="009F7A63" w:rsidP="003F69F6">
      <w:pPr>
        <w:pStyle w:val="ListParagraph"/>
        <w:numPr>
          <w:ilvl w:val="0"/>
          <w:numId w:val="2"/>
        </w:numPr>
        <w:tabs>
          <w:tab w:val="left" w:pos="951"/>
        </w:tabs>
        <w:ind w:right="-40"/>
        <w:contextualSpacing w:val="0"/>
        <w:jc w:val="both"/>
        <w:rPr>
          <w:rFonts w:ascii="Fira Sans Condensed" w:hAnsi="Fira Sans Condensed" w:cs="Arial"/>
          <w:w w:val="105"/>
        </w:rPr>
      </w:pPr>
      <w:r w:rsidRPr="00BA1AF8">
        <w:rPr>
          <w:rFonts w:ascii="Fira Sans Condensed" w:hAnsi="Fira Sans Condensed" w:cs="Arial"/>
          <w:w w:val="105"/>
        </w:rPr>
        <w:t xml:space="preserve">An inception report to be submitted within </w:t>
      </w:r>
      <w:r w:rsidRPr="00BA1AF8">
        <w:rPr>
          <w:rFonts w:ascii="Fira Sans Condensed" w:hAnsi="Fira Sans Condensed" w:cs="Arial"/>
          <w:b/>
          <w:bCs/>
          <w:w w:val="105"/>
        </w:rPr>
        <w:t>Seven (7) days</w:t>
      </w:r>
      <w:r w:rsidRPr="00BA1AF8">
        <w:rPr>
          <w:rFonts w:ascii="Fira Sans Condensed" w:hAnsi="Fira Sans Condensed" w:cs="Arial"/>
          <w:w w:val="105"/>
        </w:rPr>
        <w:t xml:space="preserve"> after the inception meeting. The inception report should contain</w:t>
      </w:r>
      <w:r w:rsidR="004D5CD3" w:rsidRPr="00BA1AF8">
        <w:rPr>
          <w:rFonts w:ascii="Fira Sans Condensed" w:hAnsi="Fira Sans Condensed" w:cs="Arial"/>
          <w:w w:val="105"/>
        </w:rPr>
        <w:t xml:space="preserve"> detailed methodology and approach,</w:t>
      </w:r>
      <w:r w:rsidRPr="00BA1AF8">
        <w:rPr>
          <w:rFonts w:ascii="Fira Sans Condensed" w:hAnsi="Fira Sans Condensed" w:cs="Arial"/>
          <w:w w:val="105"/>
        </w:rPr>
        <w:t xml:space="preserve"> draft data collection tools, sampling frame and size. The report should not exceed </w:t>
      </w:r>
      <w:r w:rsidRPr="00BA1AF8">
        <w:rPr>
          <w:rFonts w:ascii="Fira Sans Condensed" w:hAnsi="Fira Sans Condensed" w:cs="Arial"/>
          <w:b/>
          <w:bCs/>
          <w:w w:val="105"/>
        </w:rPr>
        <w:t>10 pages</w:t>
      </w:r>
      <w:r w:rsidRPr="00BA1AF8">
        <w:rPr>
          <w:rFonts w:ascii="Fira Sans Condensed" w:hAnsi="Fira Sans Condensed" w:cs="Arial"/>
          <w:w w:val="105"/>
        </w:rPr>
        <w:t xml:space="preserve"> excluding the table of contents references</w:t>
      </w:r>
      <w:r w:rsidR="00326ECF" w:rsidRPr="00BA1AF8">
        <w:rPr>
          <w:rFonts w:ascii="Fira Sans Condensed" w:hAnsi="Fira Sans Condensed" w:cs="Arial"/>
          <w:w w:val="105"/>
        </w:rPr>
        <w:t xml:space="preserve"> and description of specific tools and methods</w:t>
      </w:r>
    </w:p>
    <w:p w14:paraId="7C3DB834" w14:textId="21A5F5CB" w:rsidR="009F7A63" w:rsidRPr="00BA1AF8" w:rsidRDefault="009F7A63" w:rsidP="003F69F6">
      <w:pPr>
        <w:pStyle w:val="ListParagraph"/>
        <w:numPr>
          <w:ilvl w:val="0"/>
          <w:numId w:val="2"/>
        </w:numPr>
        <w:tabs>
          <w:tab w:val="left" w:pos="951"/>
        </w:tabs>
        <w:ind w:right="-40"/>
        <w:contextualSpacing w:val="0"/>
        <w:jc w:val="both"/>
        <w:rPr>
          <w:rFonts w:ascii="Fira Sans Condensed" w:hAnsi="Fira Sans Condensed" w:cs="Arial"/>
          <w:w w:val="105"/>
        </w:rPr>
      </w:pPr>
      <w:r w:rsidRPr="00BA1AF8">
        <w:rPr>
          <w:rFonts w:ascii="Fira Sans Condensed" w:hAnsi="Fira Sans Condensed" w:cs="Arial"/>
          <w:w w:val="105"/>
        </w:rPr>
        <w:t xml:space="preserve">A </w:t>
      </w:r>
      <w:r w:rsidR="00D840EC" w:rsidRPr="00BA1AF8">
        <w:rPr>
          <w:rFonts w:ascii="Fira Sans Condensed" w:hAnsi="Fira Sans Condensed" w:cs="Arial"/>
          <w:w w:val="105"/>
        </w:rPr>
        <w:t>d</w:t>
      </w:r>
      <w:r w:rsidRPr="00BA1AF8">
        <w:rPr>
          <w:rFonts w:ascii="Fira Sans Condensed" w:hAnsi="Fira Sans Condensed" w:cs="Arial"/>
          <w:w w:val="105"/>
        </w:rPr>
        <w:t xml:space="preserve">raft </w:t>
      </w:r>
      <w:r w:rsidR="00D840EC" w:rsidRPr="00BA1AF8">
        <w:rPr>
          <w:rFonts w:ascii="Fira Sans Condensed" w:hAnsi="Fira Sans Condensed" w:cs="Arial"/>
          <w:w w:val="105"/>
        </w:rPr>
        <w:t>e</w:t>
      </w:r>
      <w:r w:rsidRPr="00BA1AF8">
        <w:rPr>
          <w:rFonts w:ascii="Fira Sans Condensed" w:hAnsi="Fira Sans Condensed" w:cs="Arial"/>
          <w:w w:val="105"/>
        </w:rPr>
        <w:t xml:space="preserve">valuation report </w:t>
      </w:r>
      <w:r w:rsidR="004D2CFE" w:rsidRPr="00BA1AF8">
        <w:rPr>
          <w:rFonts w:ascii="Fira Sans Condensed" w:hAnsi="Fira Sans Condensed" w:cs="Arial"/>
          <w:w w:val="105"/>
        </w:rPr>
        <w:t xml:space="preserve">in </w:t>
      </w:r>
      <w:r w:rsidR="00D840EC" w:rsidRPr="00BA1AF8">
        <w:rPr>
          <w:rFonts w:ascii="Fira Sans Condensed" w:hAnsi="Fira Sans Condensed" w:cs="Arial"/>
          <w:w w:val="105"/>
        </w:rPr>
        <w:t>English</w:t>
      </w:r>
      <w:r w:rsidR="004D2CFE" w:rsidRPr="00BA1AF8">
        <w:rPr>
          <w:rFonts w:ascii="Fira Sans Condensed" w:hAnsi="Fira Sans Condensed" w:cs="Arial"/>
          <w:w w:val="105"/>
        </w:rPr>
        <w:t xml:space="preserve"> </w:t>
      </w:r>
      <w:r w:rsidRPr="00BA1AF8">
        <w:rPr>
          <w:rFonts w:ascii="Fira Sans Condensed" w:hAnsi="Fira Sans Condensed" w:cs="Arial"/>
          <w:w w:val="105"/>
        </w:rPr>
        <w:t xml:space="preserve">to be submitted within </w:t>
      </w:r>
      <w:r w:rsidR="00B46817" w:rsidRPr="00BA1AF8">
        <w:rPr>
          <w:rFonts w:ascii="Fira Sans Condensed" w:hAnsi="Fira Sans Condensed" w:cs="Arial"/>
          <w:b/>
          <w:bCs/>
          <w:w w:val="105"/>
        </w:rPr>
        <w:t>30</w:t>
      </w:r>
      <w:r w:rsidRPr="00BA1AF8">
        <w:rPr>
          <w:rFonts w:ascii="Fira Sans Condensed" w:hAnsi="Fira Sans Condensed" w:cs="Arial"/>
          <w:b/>
          <w:bCs/>
          <w:w w:val="105"/>
        </w:rPr>
        <w:t xml:space="preserve"> days</w:t>
      </w:r>
      <w:r w:rsidR="00BF5493" w:rsidRPr="00BA1AF8">
        <w:rPr>
          <w:rFonts w:ascii="Fira Sans Condensed" w:hAnsi="Fira Sans Condensed" w:cs="Arial"/>
          <w:w w:val="105"/>
        </w:rPr>
        <w:t xml:space="preserve"> after data collection.</w:t>
      </w:r>
      <w:r w:rsidRPr="00BA1AF8">
        <w:rPr>
          <w:rFonts w:ascii="Fira Sans Condensed" w:hAnsi="Fira Sans Condensed" w:cs="Arial"/>
          <w:w w:val="105"/>
        </w:rPr>
        <w:t xml:space="preserve"> The report should not exceed </w:t>
      </w:r>
      <w:r w:rsidR="00521B31" w:rsidRPr="00BA1AF8">
        <w:rPr>
          <w:rFonts w:ascii="Fira Sans Condensed" w:hAnsi="Fira Sans Condensed" w:cs="Arial"/>
          <w:b/>
          <w:bCs/>
          <w:w w:val="105"/>
        </w:rPr>
        <w:t>5</w:t>
      </w:r>
      <w:r w:rsidRPr="00BA1AF8">
        <w:rPr>
          <w:rFonts w:ascii="Fira Sans Condensed" w:hAnsi="Fira Sans Condensed" w:cs="Arial"/>
          <w:b/>
          <w:bCs/>
          <w:w w:val="105"/>
        </w:rPr>
        <w:t xml:space="preserve">0 pages </w:t>
      </w:r>
      <w:r w:rsidRPr="00BA1AF8">
        <w:rPr>
          <w:rFonts w:ascii="Fira Sans Condensed" w:hAnsi="Fira Sans Condensed" w:cs="Arial"/>
          <w:w w:val="105"/>
        </w:rPr>
        <w:t>in length, single space, Time Romans Font 12</w:t>
      </w:r>
      <w:r w:rsidR="00CE262B" w:rsidRPr="00BA1AF8">
        <w:rPr>
          <w:rFonts w:ascii="Fira Sans Condensed" w:hAnsi="Fira Sans Condensed" w:cs="Arial"/>
          <w:w w:val="105"/>
        </w:rPr>
        <w:t>(Refer to annex below)</w:t>
      </w:r>
    </w:p>
    <w:p w14:paraId="5EBF0924" w14:textId="77777777" w:rsidR="00782CD4" w:rsidRPr="00BA1AF8" w:rsidRDefault="00782CD4" w:rsidP="00BF5493">
      <w:pPr>
        <w:spacing w:after="120"/>
        <w:ind w:left="230" w:firstLine="720"/>
        <w:contextualSpacing/>
        <w:jc w:val="both"/>
        <w:rPr>
          <w:rFonts w:ascii="Fira Sans Condensed" w:hAnsi="Fira Sans Condensed" w:cs="Arial"/>
        </w:rPr>
      </w:pPr>
      <w:r w:rsidRPr="00BA1AF8">
        <w:rPr>
          <w:rFonts w:ascii="Fira Sans Condensed" w:hAnsi="Fira Sans Condensed" w:cs="Arial"/>
        </w:rPr>
        <w:t>The report must include:</w:t>
      </w:r>
    </w:p>
    <w:p w14:paraId="73F6369C" w14:textId="6FDC0719" w:rsidR="00782CD4" w:rsidRPr="00BA1AF8" w:rsidRDefault="00782CD4" w:rsidP="003F69F6">
      <w:pPr>
        <w:pStyle w:val="ListParagraph"/>
        <w:widowControl/>
        <w:numPr>
          <w:ilvl w:val="0"/>
          <w:numId w:val="25"/>
        </w:numPr>
        <w:autoSpaceDE/>
        <w:autoSpaceDN/>
        <w:spacing w:after="120"/>
        <w:jc w:val="both"/>
        <w:rPr>
          <w:rFonts w:ascii="Fira Sans Condensed" w:hAnsi="Fira Sans Condensed" w:cs="Arial"/>
        </w:rPr>
      </w:pPr>
      <w:r w:rsidRPr="00042660">
        <w:rPr>
          <w:rFonts w:ascii="Fira Sans Condensed" w:hAnsi="Fira Sans Condensed" w:cs="Arial"/>
          <w:b/>
          <w:bCs/>
        </w:rPr>
        <w:t>An</w:t>
      </w:r>
      <w:r w:rsidRPr="00BA1AF8">
        <w:rPr>
          <w:rFonts w:ascii="Fira Sans Condensed" w:hAnsi="Fira Sans Condensed" w:cs="Arial"/>
        </w:rPr>
        <w:t xml:space="preserve"> </w:t>
      </w:r>
      <w:r w:rsidRPr="00BA1AF8">
        <w:rPr>
          <w:rFonts w:ascii="Fira Sans Condensed" w:hAnsi="Fira Sans Condensed" w:cs="Arial"/>
          <w:b/>
          <w:bCs/>
        </w:rPr>
        <w:t>executive summary that focuses</w:t>
      </w:r>
      <w:r w:rsidRPr="00BA1AF8">
        <w:rPr>
          <w:rFonts w:ascii="Fira Sans Condensed" w:hAnsi="Fira Sans Condensed" w:cs="Arial"/>
        </w:rPr>
        <w:t xml:space="preserve"> </w:t>
      </w:r>
      <w:r w:rsidRPr="00BA1AF8">
        <w:rPr>
          <w:rFonts w:ascii="Fira Sans Condensed" w:hAnsi="Fira Sans Condensed" w:cs="Arial"/>
          <w:b/>
          <w:bCs/>
        </w:rPr>
        <w:t>both on process as well as impact</w:t>
      </w:r>
      <w:r w:rsidRPr="00BA1AF8">
        <w:rPr>
          <w:rFonts w:ascii="Fira Sans Condensed" w:hAnsi="Fira Sans Condensed" w:cs="Arial"/>
        </w:rPr>
        <w:t xml:space="preserve"> that is no more than 2 pages in length and is formatted so that it can be printed as a stand-alone 2-pager about the project.</w:t>
      </w:r>
    </w:p>
    <w:p w14:paraId="774166CF" w14:textId="5C5429DD" w:rsidR="00782CD4" w:rsidRPr="00BA1AF8" w:rsidRDefault="00782CD4" w:rsidP="003F69F6">
      <w:pPr>
        <w:pStyle w:val="ListParagraph"/>
        <w:widowControl/>
        <w:numPr>
          <w:ilvl w:val="0"/>
          <w:numId w:val="25"/>
        </w:numPr>
        <w:autoSpaceDE/>
        <w:autoSpaceDN/>
        <w:spacing w:after="120"/>
        <w:jc w:val="both"/>
        <w:rPr>
          <w:rFonts w:ascii="Fira Sans Condensed" w:hAnsi="Fira Sans Condensed" w:cs="Arial"/>
        </w:rPr>
      </w:pPr>
      <w:r w:rsidRPr="00BA1AF8">
        <w:rPr>
          <w:rFonts w:ascii="Fira Sans Condensed" w:hAnsi="Fira Sans Condensed" w:cs="Arial"/>
          <w:b/>
          <w:bCs/>
        </w:rPr>
        <w:t>A clear methodology section:</w:t>
      </w:r>
      <w:r w:rsidRPr="00BA1AF8">
        <w:rPr>
          <w:rFonts w:ascii="Fira Sans Condensed" w:hAnsi="Fira Sans Condensed" w:cs="Arial"/>
        </w:rPr>
        <w:t xml:space="preserve"> the methodology should explain the evaluation questions, and how the methodology </w:t>
      </w:r>
      <w:r w:rsidR="00DF7763" w:rsidRPr="00BA1AF8">
        <w:rPr>
          <w:rFonts w:ascii="Fira Sans Condensed" w:hAnsi="Fira Sans Condensed" w:cs="Arial"/>
        </w:rPr>
        <w:t>chosen</w:t>
      </w:r>
      <w:r w:rsidRPr="00BA1AF8">
        <w:rPr>
          <w:rFonts w:ascii="Fira Sans Condensed" w:hAnsi="Fira Sans Condensed" w:cs="Arial"/>
        </w:rPr>
        <w:t xml:space="preserve"> appropriately answers those questions. It should also contain key ethical </w:t>
      </w:r>
      <w:r w:rsidR="00DF7763" w:rsidRPr="00BA1AF8">
        <w:rPr>
          <w:rFonts w:ascii="Fira Sans Condensed" w:hAnsi="Fira Sans Condensed" w:cs="Arial"/>
        </w:rPr>
        <w:t>considerations,</w:t>
      </w:r>
      <w:r w:rsidRPr="00BA1AF8">
        <w:rPr>
          <w:rFonts w:ascii="Fira Sans Condensed" w:hAnsi="Fira Sans Condensed" w:cs="Arial"/>
        </w:rPr>
        <w:t xml:space="preserve"> and a description of how the evaluators protected participants and personally identifiable information.</w:t>
      </w:r>
    </w:p>
    <w:p w14:paraId="23121188" w14:textId="77777777" w:rsidR="00782CD4" w:rsidRPr="00BA1AF8" w:rsidRDefault="00782CD4" w:rsidP="003F69F6">
      <w:pPr>
        <w:pStyle w:val="ListParagraph"/>
        <w:widowControl/>
        <w:numPr>
          <w:ilvl w:val="0"/>
          <w:numId w:val="25"/>
        </w:numPr>
        <w:autoSpaceDE/>
        <w:autoSpaceDN/>
        <w:spacing w:after="120"/>
        <w:jc w:val="both"/>
        <w:rPr>
          <w:rFonts w:ascii="Fira Sans Condensed" w:hAnsi="Fira Sans Condensed" w:cs="Arial"/>
        </w:rPr>
      </w:pPr>
      <w:r w:rsidRPr="00BA1AF8">
        <w:rPr>
          <w:rFonts w:ascii="Fira Sans Condensed" w:hAnsi="Fira Sans Condensed" w:cs="Arial"/>
          <w:b/>
          <w:bCs/>
        </w:rPr>
        <w:t xml:space="preserve">3-5 key lessons learned: </w:t>
      </w:r>
      <w:r w:rsidRPr="00BA1AF8">
        <w:rPr>
          <w:rFonts w:ascii="Fira Sans Condensed" w:hAnsi="Fira Sans Condensed" w:cs="Arial"/>
        </w:rPr>
        <w:t>These should be short, actionable, and the most important aspects of what the program/analysis found. They need to be relevant and new for people outside of the direct program. They should also include highlights of what to improve in the future</w:t>
      </w:r>
    </w:p>
    <w:p w14:paraId="07374B7A" w14:textId="499065F5" w:rsidR="00782CD4" w:rsidRPr="00BA1AF8" w:rsidRDefault="00782CD4" w:rsidP="003F69F6">
      <w:pPr>
        <w:pStyle w:val="ListParagraph"/>
        <w:widowControl/>
        <w:numPr>
          <w:ilvl w:val="0"/>
          <w:numId w:val="25"/>
        </w:numPr>
        <w:autoSpaceDE/>
        <w:autoSpaceDN/>
        <w:spacing w:after="120"/>
        <w:jc w:val="both"/>
        <w:rPr>
          <w:rFonts w:ascii="Fira Sans Condensed" w:hAnsi="Fira Sans Condensed" w:cs="Arial"/>
        </w:rPr>
      </w:pPr>
      <w:r w:rsidRPr="00BA1AF8">
        <w:rPr>
          <w:rFonts w:ascii="Fira Sans Condensed" w:hAnsi="Fira Sans Condensed" w:cs="Arial"/>
          <w:b/>
          <w:bCs/>
        </w:rPr>
        <w:t>3-5 bullets describing how the project got to impact/3-5 recommendations</w:t>
      </w:r>
      <w:r w:rsidRPr="00BA1AF8">
        <w:rPr>
          <w:rFonts w:ascii="Fira Sans Condensed" w:hAnsi="Fira Sans Condensed" w:cs="Arial"/>
        </w:rPr>
        <w:t xml:space="preserve">: These are highlights of the most effective, relevant, and scalable approaches and tools. </w:t>
      </w:r>
    </w:p>
    <w:p w14:paraId="6F573C38" w14:textId="7D445247" w:rsidR="00782CD4" w:rsidRPr="00BA1AF8" w:rsidRDefault="00782CD4" w:rsidP="003F69F6">
      <w:pPr>
        <w:pStyle w:val="ListParagraph"/>
        <w:widowControl/>
        <w:numPr>
          <w:ilvl w:val="0"/>
          <w:numId w:val="25"/>
        </w:numPr>
        <w:autoSpaceDE/>
        <w:autoSpaceDN/>
        <w:spacing w:after="120"/>
        <w:jc w:val="both"/>
        <w:rPr>
          <w:rFonts w:ascii="Fira Sans Condensed" w:hAnsi="Fira Sans Condensed" w:cs="Arial"/>
        </w:rPr>
      </w:pPr>
      <w:r w:rsidRPr="00BA1AF8">
        <w:rPr>
          <w:rFonts w:ascii="Fira Sans Condensed" w:hAnsi="Fira Sans Condensed" w:cs="Arial"/>
          <w:b/>
          <w:bCs/>
        </w:rPr>
        <w:t>Shareable Evidence:</w:t>
      </w:r>
      <w:r w:rsidRPr="00BA1AF8">
        <w:rPr>
          <w:rFonts w:ascii="Fira Sans Condensed" w:hAnsi="Fira Sans Condensed" w:cs="Arial"/>
        </w:rPr>
        <w:t xml:space="preserve"> Evidence collected by the external evaluation from the conclusions and recommendations must be submitted along with the final report. All datasets, qualitative interviews, and underlying data are owned by CARE and are included in final deliverables. Sources of all evidence must be </w:t>
      </w:r>
      <w:r w:rsidR="0036694A" w:rsidRPr="00BA1AF8">
        <w:rPr>
          <w:rFonts w:ascii="Fira Sans Condensed" w:hAnsi="Fira Sans Condensed" w:cs="Arial"/>
        </w:rPr>
        <w:t>identified,</w:t>
      </w:r>
      <w:r w:rsidRPr="00BA1AF8">
        <w:rPr>
          <w:rFonts w:ascii="Fira Sans Condensed" w:hAnsi="Fira Sans Condensed" w:cs="Arial"/>
        </w:rPr>
        <w:t xml:space="preserve"> and conclusions must be based only on evidence presented in the report, and recommendations must directly correspond to the conclusions. </w:t>
      </w:r>
    </w:p>
    <w:p w14:paraId="7307562D" w14:textId="55D11BC1" w:rsidR="00E34900" w:rsidRPr="00BA1AF8" w:rsidRDefault="00835A34" w:rsidP="003F69F6">
      <w:pPr>
        <w:pStyle w:val="ListParagraph"/>
        <w:widowControl/>
        <w:numPr>
          <w:ilvl w:val="0"/>
          <w:numId w:val="25"/>
        </w:numPr>
        <w:autoSpaceDE/>
        <w:autoSpaceDN/>
        <w:spacing w:after="120"/>
        <w:jc w:val="both"/>
        <w:rPr>
          <w:rFonts w:ascii="Fira Sans Condensed" w:hAnsi="Fira Sans Condensed" w:cs="Arial"/>
        </w:rPr>
      </w:pPr>
      <w:r w:rsidRPr="00BA1AF8">
        <w:rPr>
          <w:rFonts w:ascii="Fira Sans Condensed" w:hAnsi="Fira Sans Condensed" w:cs="Arial"/>
          <w:b/>
          <w:bCs/>
        </w:rPr>
        <w:t>Log frame</w:t>
      </w:r>
      <w:r w:rsidR="00E34900" w:rsidRPr="00BA1AF8">
        <w:rPr>
          <w:rFonts w:ascii="Fira Sans Condensed" w:hAnsi="Fira Sans Condensed" w:cs="Arial"/>
          <w:b/>
          <w:bCs/>
        </w:rPr>
        <w:t xml:space="preserve"> </w:t>
      </w:r>
      <w:r w:rsidR="00E34900" w:rsidRPr="00BA1AF8">
        <w:rPr>
          <w:rFonts w:ascii="Fira Sans Condensed" w:hAnsi="Fira Sans Condensed" w:cs="Arial"/>
        </w:rPr>
        <w:t xml:space="preserve">updated with baseline, mid-term and end of project values and variance </w:t>
      </w:r>
      <w:r w:rsidR="00FC02CF" w:rsidRPr="00BA1AF8">
        <w:rPr>
          <w:rFonts w:ascii="Fira Sans Condensed" w:hAnsi="Fira Sans Condensed" w:cs="Arial"/>
        </w:rPr>
        <w:t>calculations</w:t>
      </w:r>
    </w:p>
    <w:p w14:paraId="46F73888" w14:textId="77777777" w:rsidR="00782CD4" w:rsidRPr="00BA1AF8" w:rsidRDefault="00782CD4" w:rsidP="00835A34">
      <w:pPr>
        <w:pStyle w:val="ListParagraph"/>
        <w:tabs>
          <w:tab w:val="left" w:pos="951"/>
        </w:tabs>
        <w:ind w:left="950" w:right="801"/>
        <w:contextualSpacing w:val="0"/>
        <w:jc w:val="both"/>
        <w:rPr>
          <w:rFonts w:ascii="Fira Sans Condensed" w:hAnsi="Fira Sans Condensed" w:cs="Arial"/>
        </w:rPr>
      </w:pPr>
    </w:p>
    <w:p w14:paraId="66D0A929" w14:textId="5BCF0D46" w:rsidR="009F7A63" w:rsidRPr="00BA1AF8" w:rsidRDefault="009F7A63" w:rsidP="009F7A63">
      <w:pPr>
        <w:pStyle w:val="ListParagraph"/>
        <w:numPr>
          <w:ilvl w:val="0"/>
          <w:numId w:val="2"/>
        </w:numPr>
        <w:tabs>
          <w:tab w:val="left" w:pos="951"/>
        </w:tabs>
        <w:ind w:right="-40"/>
        <w:contextualSpacing w:val="0"/>
        <w:jc w:val="both"/>
        <w:rPr>
          <w:rFonts w:ascii="Fira Sans Condensed" w:hAnsi="Fira Sans Condensed" w:cs="Arial"/>
        </w:rPr>
      </w:pPr>
      <w:r w:rsidRPr="00BA1AF8">
        <w:rPr>
          <w:rFonts w:ascii="Fira Sans Condensed" w:hAnsi="Fira Sans Condensed" w:cs="Arial"/>
          <w:w w:val="105"/>
        </w:rPr>
        <w:t>All raw data files including quantitative data sets transcripts should be submitted with the final report</w:t>
      </w:r>
      <w:r w:rsidR="00D850D3" w:rsidRPr="00BA1AF8">
        <w:rPr>
          <w:rFonts w:ascii="Fira Sans Condensed" w:hAnsi="Fira Sans Condensed" w:cs="Arial"/>
          <w:w w:val="105"/>
        </w:rPr>
        <w:t>; datasets must be anonymized with all identifying information removed</w:t>
      </w:r>
      <w:r w:rsidRPr="00BA1AF8">
        <w:rPr>
          <w:rFonts w:ascii="Fira Sans Condensed" w:hAnsi="Fira Sans Condensed" w:cs="Arial"/>
          <w:w w:val="105"/>
        </w:rPr>
        <w:t xml:space="preserve">. </w:t>
      </w:r>
    </w:p>
    <w:p w14:paraId="062C0A3E" w14:textId="27EE2D42" w:rsidR="002B605B" w:rsidRPr="00BA1AF8" w:rsidRDefault="00C35959" w:rsidP="00C66275">
      <w:pPr>
        <w:pStyle w:val="ListParagraph"/>
        <w:numPr>
          <w:ilvl w:val="0"/>
          <w:numId w:val="2"/>
        </w:numPr>
        <w:tabs>
          <w:tab w:val="left" w:pos="951"/>
        </w:tabs>
        <w:ind w:right="-40"/>
        <w:contextualSpacing w:val="0"/>
        <w:jc w:val="both"/>
        <w:rPr>
          <w:rFonts w:ascii="Fira Sans Condensed" w:hAnsi="Fira Sans Condensed" w:cs="Arial"/>
        </w:rPr>
      </w:pPr>
      <w:r w:rsidRPr="00BA1AF8">
        <w:rPr>
          <w:rFonts w:ascii="Fira Sans Condensed" w:hAnsi="Fira Sans Condensed" w:cs="Arial"/>
          <w:w w:val="105"/>
        </w:rPr>
        <w:t>Annexes must also contain data collection tools (e.g. K</w:t>
      </w:r>
      <w:r w:rsidR="00C66275" w:rsidRPr="00BA1AF8">
        <w:rPr>
          <w:rFonts w:ascii="Fira Sans Condensed" w:hAnsi="Fira Sans Condensed" w:cs="Arial"/>
          <w:w w:val="105"/>
        </w:rPr>
        <w:t>I</w:t>
      </w:r>
      <w:r w:rsidR="002234B4" w:rsidRPr="00BA1AF8">
        <w:rPr>
          <w:rFonts w:ascii="Fira Sans Condensed" w:hAnsi="Fira Sans Condensed" w:cs="Arial"/>
          <w:w w:val="105"/>
        </w:rPr>
        <w:t>I</w:t>
      </w:r>
      <w:r w:rsidR="00C66275" w:rsidRPr="00BA1AF8">
        <w:rPr>
          <w:rFonts w:ascii="Fira Sans Condensed" w:hAnsi="Fira Sans Condensed" w:cs="Arial"/>
          <w:w w:val="105"/>
        </w:rPr>
        <w:t xml:space="preserve"> guides, FGD guides)</w:t>
      </w:r>
    </w:p>
    <w:p w14:paraId="06AE4E21" w14:textId="4279916B" w:rsidR="002B5D11" w:rsidRPr="0000123F" w:rsidRDefault="002B5D11" w:rsidP="00C66275">
      <w:pPr>
        <w:pStyle w:val="ListParagraph"/>
        <w:numPr>
          <w:ilvl w:val="0"/>
          <w:numId w:val="2"/>
        </w:numPr>
        <w:tabs>
          <w:tab w:val="left" w:pos="951"/>
        </w:tabs>
        <w:ind w:right="-40"/>
        <w:contextualSpacing w:val="0"/>
        <w:jc w:val="both"/>
        <w:rPr>
          <w:rFonts w:ascii="Fira Sans Condensed" w:hAnsi="Fira Sans Condensed" w:cs="Arial"/>
        </w:rPr>
      </w:pPr>
      <w:r w:rsidRPr="00BA1AF8">
        <w:rPr>
          <w:rFonts w:ascii="Fira Sans Condensed" w:hAnsi="Fira Sans Condensed" w:cs="Arial"/>
          <w:w w:val="105"/>
        </w:rPr>
        <w:t xml:space="preserve">A Final Evaluation Report </w:t>
      </w:r>
      <w:r w:rsidR="002234B4" w:rsidRPr="00BA1AF8">
        <w:rPr>
          <w:rFonts w:ascii="Fira Sans Condensed" w:hAnsi="Fira Sans Condensed" w:cs="Arial"/>
          <w:w w:val="105"/>
        </w:rPr>
        <w:t xml:space="preserve">will be submitted </w:t>
      </w:r>
      <w:r w:rsidR="006B1E3D" w:rsidRPr="00BA1AF8">
        <w:rPr>
          <w:rFonts w:ascii="Fira Sans Condensed" w:hAnsi="Fira Sans Condensed" w:cs="Arial"/>
          <w:w w:val="105"/>
        </w:rPr>
        <w:t>considering</w:t>
      </w:r>
      <w:r w:rsidRPr="00BA1AF8">
        <w:rPr>
          <w:rFonts w:ascii="Fira Sans Condensed" w:hAnsi="Fira Sans Condensed" w:cs="Arial"/>
          <w:w w:val="105"/>
        </w:rPr>
        <w:t xml:space="preserve"> comments provided by the Management Team governing the evaluation</w:t>
      </w:r>
      <w:r w:rsidR="002234B4" w:rsidRPr="00BA1AF8">
        <w:rPr>
          <w:rFonts w:ascii="Fira Sans Condensed" w:hAnsi="Fira Sans Condensed" w:cs="Arial"/>
          <w:w w:val="105"/>
        </w:rPr>
        <w:t xml:space="preserve"> and comments will be allowed</w:t>
      </w:r>
      <w:r w:rsidRPr="00BA1AF8">
        <w:rPr>
          <w:rFonts w:ascii="Fira Sans Condensed" w:hAnsi="Fira Sans Condensed" w:cs="Arial"/>
          <w:w w:val="105"/>
        </w:rPr>
        <w:t xml:space="preserve"> for a minimum of 2 review rounds. </w:t>
      </w:r>
    </w:p>
    <w:p w14:paraId="6D616FD5" w14:textId="77777777" w:rsidR="004D46DF" w:rsidRPr="00BA1AF8" w:rsidRDefault="004D46DF" w:rsidP="0000123F">
      <w:pPr>
        <w:pStyle w:val="ListParagraph"/>
        <w:tabs>
          <w:tab w:val="left" w:pos="951"/>
        </w:tabs>
        <w:ind w:left="950" w:right="-40"/>
        <w:contextualSpacing w:val="0"/>
        <w:jc w:val="both"/>
        <w:rPr>
          <w:rFonts w:ascii="Fira Sans Condensed" w:hAnsi="Fira Sans Condensed" w:cs="Arial"/>
        </w:rPr>
      </w:pPr>
    </w:p>
    <w:p w14:paraId="6DF676EA" w14:textId="77777777" w:rsidR="009F7A63" w:rsidRPr="00BA1AF8" w:rsidRDefault="009F7A63" w:rsidP="009F7A63">
      <w:pPr>
        <w:pStyle w:val="ListParagraph"/>
        <w:tabs>
          <w:tab w:val="left" w:pos="951"/>
        </w:tabs>
        <w:ind w:right="-40"/>
        <w:rPr>
          <w:rFonts w:ascii="Fira Sans Condensed" w:hAnsi="Fira Sans Condensed" w:cs="Arial"/>
        </w:rPr>
      </w:pPr>
    </w:p>
    <w:p w14:paraId="233CD3DD" w14:textId="0CB49DA2" w:rsidR="009F7A63" w:rsidRPr="00042660" w:rsidRDefault="009F7A63"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lastRenderedPageBreak/>
        <w:t>Qualification of Consultants / Consultancy Firms</w:t>
      </w:r>
    </w:p>
    <w:p w14:paraId="6F988BA4" w14:textId="77777777" w:rsidR="009F7A63" w:rsidRPr="00BA1AF8" w:rsidRDefault="009F7A63" w:rsidP="009F7A63">
      <w:pPr>
        <w:pStyle w:val="BodyText"/>
        <w:ind w:right="-40"/>
        <w:jc w:val="both"/>
        <w:rPr>
          <w:rFonts w:ascii="Fira Sans Condensed" w:hAnsi="Fira Sans Condensed" w:cs="Arial"/>
          <w:sz w:val="22"/>
          <w:szCs w:val="22"/>
        </w:rPr>
      </w:pPr>
      <w:r w:rsidRPr="00BA1AF8">
        <w:rPr>
          <w:rFonts w:ascii="Fira Sans Condensed" w:hAnsi="Fira Sans Condensed" w:cs="Arial"/>
          <w:w w:val="105"/>
          <w:sz w:val="22"/>
          <w:szCs w:val="22"/>
        </w:rPr>
        <w:t>Individual consultants or consultancy firms meeting the following profile are invited to send a technical and financial proposal specifying the following:</w:t>
      </w:r>
    </w:p>
    <w:p w14:paraId="4A3201EC" w14:textId="77777777" w:rsidR="009F7A63" w:rsidRPr="00BA1AF8" w:rsidRDefault="009F7A63" w:rsidP="009F7A63">
      <w:pPr>
        <w:pStyle w:val="BodyText"/>
        <w:jc w:val="both"/>
        <w:rPr>
          <w:rFonts w:ascii="Fira Sans Condensed" w:hAnsi="Fira Sans Condensed" w:cs="Arial"/>
          <w:sz w:val="22"/>
          <w:szCs w:val="22"/>
        </w:rPr>
      </w:pPr>
    </w:p>
    <w:p w14:paraId="7B809193" w14:textId="452CD371" w:rsidR="009F7A63" w:rsidRPr="00BA1AF8" w:rsidRDefault="00077B6D" w:rsidP="009F7A63">
      <w:pPr>
        <w:pStyle w:val="ListParagraph"/>
        <w:numPr>
          <w:ilvl w:val="0"/>
          <w:numId w:val="1"/>
        </w:numPr>
        <w:tabs>
          <w:tab w:val="left" w:pos="951"/>
        </w:tabs>
        <w:ind w:right="-130"/>
        <w:contextualSpacing w:val="0"/>
        <w:jc w:val="both"/>
        <w:rPr>
          <w:rFonts w:ascii="Fira Sans Condensed" w:hAnsi="Fira Sans Condensed" w:cs="Arial"/>
        </w:rPr>
      </w:pPr>
      <w:r w:rsidRPr="00BA1AF8">
        <w:rPr>
          <w:rFonts w:ascii="Fira Sans Condensed" w:hAnsi="Fira Sans Condensed" w:cs="Arial"/>
          <w:w w:val="105"/>
        </w:rPr>
        <w:t>Applicants’ leaders</w:t>
      </w:r>
      <w:r w:rsidR="009F7A63" w:rsidRPr="00BA1AF8">
        <w:rPr>
          <w:rFonts w:ascii="Fira Sans Condensed" w:hAnsi="Fira Sans Condensed" w:cs="Arial"/>
          <w:w w:val="105"/>
        </w:rPr>
        <w:t xml:space="preserve"> must have a minimum of a master’s degree in </w:t>
      </w:r>
      <w:r w:rsidR="00316BB9" w:rsidRPr="00BA1AF8">
        <w:rPr>
          <w:rFonts w:ascii="Fira Sans Condensed" w:hAnsi="Fira Sans Condensed" w:cs="Arial"/>
          <w:w w:val="105"/>
        </w:rPr>
        <w:t>social</w:t>
      </w:r>
      <w:r w:rsidR="009F7A63" w:rsidRPr="00BA1AF8">
        <w:rPr>
          <w:rFonts w:ascii="Fira Sans Condensed" w:hAnsi="Fira Sans Condensed" w:cs="Arial"/>
          <w:w w:val="105"/>
        </w:rPr>
        <w:t xml:space="preserve"> science such as Humanitarian Studies, Psychology, Counselling, Project Planning and Management etc. Possession of A PhD will be an added advantage. </w:t>
      </w:r>
    </w:p>
    <w:p w14:paraId="0E5DA240" w14:textId="77777777" w:rsidR="009F7A63" w:rsidRPr="00BA1AF8" w:rsidRDefault="009F7A63" w:rsidP="009F7A63">
      <w:pPr>
        <w:pStyle w:val="ListParagraph"/>
        <w:numPr>
          <w:ilvl w:val="0"/>
          <w:numId w:val="1"/>
        </w:numPr>
        <w:contextualSpacing w:val="0"/>
        <w:jc w:val="both"/>
        <w:rPr>
          <w:rFonts w:ascii="Fira Sans Condensed" w:hAnsi="Fira Sans Condensed" w:cs="Arial"/>
          <w:w w:val="105"/>
        </w:rPr>
      </w:pPr>
      <w:r w:rsidRPr="00BA1AF8">
        <w:rPr>
          <w:rFonts w:ascii="Fira Sans Condensed" w:hAnsi="Fira Sans Condensed" w:cs="Arial"/>
          <w:w w:val="105"/>
        </w:rPr>
        <w:t>Proven track record and experience in Gender, Sexual Reproductive Health (SRH) and GBV response in emergencies setting is added advantage and highly desirable.</w:t>
      </w:r>
    </w:p>
    <w:p w14:paraId="39262FD1" w14:textId="4FA14EC1" w:rsidR="009F7A63" w:rsidRPr="00BA1AF8" w:rsidRDefault="009F7A63" w:rsidP="009F7A63">
      <w:pPr>
        <w:pStyle w:val="ListParagraph"/>
        <w:numPr>
          <w:ilvl w:val="0"/>
          <w:numId w:val="1"/>
        </w:numPr>
        <w:tabs>
          <w:tab w:val="left" w:pos="951"/>
        </w:tabs>
        <w:ind w:right="-130"/>
        <w:contextualSpacing w:val="0"/>
        <w:jc w:val="both"/>
        <w:rPr>
          <w:rFonts w:ascii="Fira Sans Condensed" w:hAnsi="Fira Sans Condensed" w:cs="Arial"/>
        </w:rPr>
      </w:pPr>
      <w:r w:rsidRPr="00BA1AF8">
        <w:rPr>
          <w:rFonts w:ascii="Fira Sans Condensed" w:hAnsi="Fira Sans Condensed" w:cs="Arial"/>
          <w:w w:val="105"/>
        </w:rPr>
        <w:t xml:space="preserve">Experience in conducting evaluations for complex humanitarian interventions. Evidence of such works in </w:t>
      </w:r>
      <w:r w:rsidR="002B605B" w:rsidRPr="00BA1AF8">
        <w:rPr>
          <w:rFonts w:ascii="Fira Sans Condensed" w:hAnsi="Fira Sans Condensed" w:cs="Arial"/>
          <w:w w:val="105"/>
        </w:rPr>
        <w:t xml:space="preserve">Uganda, DRC and South Sudan </w:t>
      </w:r>
      <w:r w:rsidRPr="00BA1AF8">
        <w:rPr>
          <w:rFonts w:ascii="Fira Sans Condensed" w:hAnsi="Fira Sans Condensed" w:cs="Arial"/>
          <w:w w:val="105"/>
        </w:rPr>
        <w:t xml:space="preserve">is highly preferred. </w:t>
      </w:r>
    </w:p>
    <w:p w14:paraId="0905321B" w14:textId="77777777" w:rsidR="009F7A63" w:rsidRPr="00BA1AF8" w:rsidRDefault="009F7A63" w:rsidP="009F7A63">
      <w:pPr>
        <w:pStyle w:val="ListParagraph"/>
        <w:numPr>
          <w:ilvl w:val="0"/>
          <w:numId w:val="1"/>
        </w:numPr>
        <w:tabs>
          <w:tab w:val="left" w:pos="951"/>
        </w:tabs>
        <w:ind w:right="-130"/>
        <w:contextualSpacing w:val="0"/>
        <w:jc w:val="both"/>
        <w:rPr>
          <w:rFonts w:ascii="Fira Sans Condensed" w:hAnsi="Fira Sans Condensed" w:cs="Arial"/>
        </w:rPr>
      </w:pPr>
      <w:r w:rsidRPr="00BA1AF8">
        <w:rPr>
          <w:rFonts w:ascii="Fira Sans Condensed" w:hAnsi="Fira Sans Condensed" w:cs="Arial"/>
          <w:w w:val="105"/>
        </w:rPr>
        <w:t>A track record of assessments conducted with recommendation letters in the past 5 years, a summary of the scope, the date when it was conducted and the name and details of the client (including contacts of the person who can be contacted for reference checks) must be attached with the application.</w:t>
      </w:r>
    </w:p>
    <w:p w14:paraId="275FECBC" w14:textId="30EA5044" w:rsidR="009F7A63" w:rsidRPr="00BA1AF8" w:rsidRDefault="009F7A63" w:rsidP="009F7A63">
      <w:pPr>
        <w:pStyle w:val="ListParagraph"/>
        <w:numPr>
          <w:ilvl w:val="0"/>
          <w:numId w:val="1"/>
        </w:numPr>
        <w:tabs>
          <w:tab w:val="left" w:pos="951"/>
        </w:tabs>
        <w:ind w:right="-130"/>
        <w:contextualSpacing w:val="0"/>
        <w:jc w:val="both"/>
        <w:rPr>
          <w:rFonts w:ascii="Fira Sans Condensed" w:hAnsi="Fira Sans Condensed" w:cs="Arial"/>
        </w:rPr>
      </w:pPr>
      <w:r w:rsidRPr="00BA1AF8">
        <w:rPr>
          <w:rFonts w:ascii="Fira Sans Condensed" w:hAnsi="Fira Sans Condensed" w:cs="Arial"/>
        </w:rPr>
        <w:t xml:space="preserve">Evidence of availability of appropriate qualifications, </w:t>
      </w:r>
      <w:r w:rsidR="005D26CA" w:rsidRPr="00BA1AF8">
        <w:rPr>
          <w:rFonts w:ascii="Fira Sans Condensed" w:hAnsi="Fira Sans Condensed" w:cs="Arial"/>
        </w:rPr>
        <w:t>wo/</w:t>
      </w:r>
      <w:r w:rsidRPr="00BA1AF8">
        <w:rPr>
          <w:rFonts w:ascii="Fira Sans Condensed" w:hAnsi="Fira Sans Condensed" w:cs="Arial"/>
        </w:rPr>
        <w:t>man-power and key staff that will constitute the team.</w:t>
      </w:r>
    </w:p>
    <w:p w14:paraId="2609A13F" w14:textId="20207CC3" w:rsidR="009F7A63" w:rsidRPr="00BA1AF8" w:rsidRDefault="009F7A63" w:rsidP="009F7A63">
      <w:pPr>
        <w:pStyle w:val="ListParagraph"/>
        <w:numPr>
          <w:ilvl w:val="0"/>
          <w:numId w:val="1"/>
        </w:numPr>
        <w:tabs>
          <w:tab w:val="left" w:pos="951"/>
        </w:tabs>
        <w:ind w:right="-130"/>
        <w:contextualSpacing w:val="0"/>
        <w:jc w:val="both"/>
        <w:rPr>
          <w:rFonts w:ascii="Fira Sans Condensed" w:hAnsi="Fira Sans Condensed" w:cs="Arial"/>
        </w:rPr>
      </w:pPr>
      <w:r w:rsidRPr="00BA1AF8">
        <w:rPr>
          <w:rFonts w:ascii="Fira Sans Condensed" w:hAnsi="Fira Sans Condensed" w:cs="Arial"/>
        </w:rPr>
        <w:t xml:space="preserve">Evidence of official registration in </w:t>
      </w:r>
      <w:r w:rsidR="002B605B" w:rsidRPr="00BA1AF8">
        <w:rPr>
          <w:rFonts w:ascii="Fira Sans Condensed" w:hAnsi="Fira Sans Condensed" w:cs="Arial"/>
        </w:rPr>
        <w:t xml:space="preserve">Uganda, South Sudan </w:t>
      </w:r>
      <w:r w:rsidR="00077B6D" w:rsidRPr="00BA1AF8">
        <w:rPr>
          <w:rFonts w:ascii="Fira Sans Condensed" w:hAnsi="Fira Sans Condensed" w:cs="Arial"/>
        </w:rPr>
        <w:t>or</w:t>
      </w:r>
      <w:r w:rsidR="002B605B" w:rsidRPr="00BA1AF8">
        <w:rPr>
          <w:rFonts w:ascii="Fira Sans Condensed" w:hAnsi="Fira Sans Condensed" w:cs="Arial"/>
        </w:rPr>
        <w:t xml:space="preserve"> DRC </w:t>
      </w:r>
      <w:r w:rsidRPr="00BA1AF8">
        <w:rPr>
          <w:rFonts w:ascii="Fira Sans Condensed" w:hAnsi="Fira Sans Condensed" w:cs="Arial"/>
        </w:rPr>
        <w:t>as a consultancy firm (submit evidence of registration). Individuals do not need to provide this requirement.</w:t>
      </w:r>
    </w:p>
    <w:p w14:paraId="655B175B" w14:textId="60826DC0" w:rsidR="002B605B" w:rsidRPr="00BA1AF8" w:rsidRDefault="002B605B" w:rsidP="009F7A63">
      <w:pPr>
        <w:pStyle w:val="ListParagraph"/>
        <w:numPr>
          <w:ilvl w:val="0"/>
          <w:numId w:val="1"/>
        </w:numPr>
        <w:tabs>
          <w:tab w:val="left" w:pos="951"/>
        </w:tabs>
        <w:ind w:right="-130"/>
        <w:contextualSpacing w:val="0"/>
        <w:jc w:val="both"/>
        <w:rPr>
          <w:rFonts w:ascii="Fira Sans Condensed" w:hAnsi="Fira Sans Condensed" w:cs="Arial"/>
        </w:rPr>
      </w:pPr>
      <w:r w:rsidRPr="00BA1AF8">
        <w:rPr>
          <w:rFonts w:ascii="Fira Sans Condensed" w:hAnsi="Fira Sans Condensed" w:cs="Arial"/>
        </w:rPr>
        <w:t xml:space="preserve">Evidence of </w:t>
      </w:r>
      <w:r w:rsidR="002A4F02" w:rsidRPr="00BA1AF8">
        <w:rPr>
          <w:rFonts w:ascii="Fira Sans Condensed" w:hAnsi="Fira Sans Condensed" w:cs="Arial"/>
        </w:rPr>
        <w:t>eligibility</w:t>
      </w:r>
      <w:r w:rsidRPr="00BA1AF8">
        <w:rPr>
          <w:rFonts w:ascii="Fira Sans Condensed" w:hAnsi="Fira Sans Condensed" w:cs="Arial"/>
        </w:rPr>
        <w:t xml:space="preserve"> to work in </w:t>
      </w:r>
      <w:r w:rsidR="00E9187E" w:rsidRPr="00BA1AF8">
        <w:rPr>
          <w:rFonts w:ascii="Fira Sans Condensed" w:hAnsi="Fira Sans Condensed" w:cs="Arial"/>
        </w:rPr>
        <w:t>DRC, Uganda</w:t>
      </w:r>
      <w:r w:rsidRPr="00BA1AF8">
        <w:rPr>
          <w:rFonts w:ascii="Fira Sans Condensed" w:hAnsi="Fira Sans Condensed" w:cs="Arial"/>
        </w:rPr>
        <w:t xml:space="preserve"> and South Sudan</w:t>
      </w:r>
    </w:p>
    <w:p w14:paraId="46D4E659" w14:textId="04D3A682" w:rsidR="00C51A6E" w:rsidRPr="00BA1AF8" w:rsidRDefault="00C51A6E" w:rsidP="009F7A63">
      <w:pPr>
        <w:pStyle w:val="ListParagraph"/>
        <w:numPr>
          <w:ilvl w:val="0"/>
          <w:numId w:val="1"/>
        </w:numPr>
        <w:tabs>
          <w:tab w:val="left" w:pos="951"/>
        </w:tabs>
        <w:ind w:right="-130"/>
        <w:contextualSpacing w:val="0"/>
        <w:jc w:val="both"/>
        <w:rPr>
          <w:rFonts w:ascii="Fira Sans Condensed" w:hAnsi="Fira Sans Condensed" w:cs="Arial"/>
        </w:rPr>
      </w:pPr>
      <w:r w:rsidRPr="00BA1AF8">
        <w:rPr>
          <w:rFonts w:ascii="Fira Sans Condensed" w:hAnsi="Fira Sans Condensed" w:cs="Arial"/>
        </w:rPr>
        <w:t xml:space="preserve">Fluency in French and Lingala for DRC and Arabic for South Sudan </w:t>
      </w:r>
      <w:r w:rsidR="009437A2" w:rsidRPr="00BA1AF8">
        <w:rPr>
          <w:rFonts w:ascii="Fira Sans Condensed" w:hAnsi="Fira Sans Condensed" w:cs="Arial"/>
        </w:rPr>
        <w:t>are required</w:t>
      </w:r>
      <w:r w:rsidR="00AB7001" w:rsidRPr="00BA1AF8">
        <w:rPr>
          <w:rFonts w:ascii="Fira Sans Condensed" w:hAnsi="Fira Sans Condensed" w:cs="Arial"/>
        </w:rPr>
        <w:t xml:space="preserve"> within the consultancy team</w:t>
      </w:r>
      <w:r w:rsidR="009437A2" w:rsidRPr="00BA1AF8">
        <w:rPr>
          <w:rFonts w:ascii="Fira Sans Condensed" w:hAnsi="Fira Sans Condensed" w:cs="Arial"/>
        </w:rPr>
        <w:t>.</w:t>
      </w:r>
    </w:p>
    <w:p w14:paraId="5A7BA329" w14:textId="77777777" w:rsidR="009F7A63" w:rsidRPr="00BA1AF8" w:rsidRDefault="009F7A63" w:rsidP="009F7A63">
      <w:pPr>
        <w:pStyle w:val="BodyText"/>
        <w:jc w:val="both"/>
        <w:rPr>
          <w:rFonts w:ascii="Fira Sans Condensed" w:hAnsi="Fira Sans Condensed" w:cs="Arial"/>
          <w:sz w:val="22"/>
          <w:szCs w:val="22"/>
        </w:rPr>
      </w:pPr>
    </w:p>
    <w:p w14:paraId="542F3B5A" w14:textId="5CBBBC25" w:rsidR="009F7A63" w:rsidRPr="00042660" w:rsidRDefault="00964FF9" w:rsidP="00042660">
      <w:pPr>
        <w:pStyle w:val="Heading1"/>
        <w:numPr>
          <w:ilvl w:val="0"/>
          <w:numId w:val="29"/>
        </w:numPr>
        <w:spacing w:before="0"/>
        <w:rPr>
          <w:rFonts w:ascii="Fira Sans Condensed" w:hAnsi="Fira Sans Condensed"/>
          <w:b/>
          <w:bCs/>
          <w:color w:val="E97132" w:themeColor="accent2"/>
          <w:w w:val="105"/>
          <w:sz w:val="22"/>
          <w:szCs w:val="22"/>
        </w:rPr>
      </w:pPr>
      <w:r w:rsidRPr="00042660">
        <w:rPr>
          <w:rFonts w:ascii="Fira Sans Condensed" w:hAnsi="Fira Sans Condensed"/>
          <w:b/>
          <w:bCs/>
          <w:color w:val="E97132" w:themeColor="accent2"/>
          <w:w w:val="105"/>
          <w:sz w:val="22"/>
          <w:szCs w:val="22"/>
        </w:rPr>
        <w:t xml:space="preserve">Location for </w:t>
      </w:r>
      <w:r w:rsidR="009F7A63" w:rsidRPr="00042660">
        <w:rPr>
          <w:rFonts w:ascii="Fira Sans Condensed" w:hAnsi="Fira Sans Condensed"/>
          <w:b/>
          <w:bCs/>
          <w:color w:val="E97132" w:themeColor="accent2"/>
          <w:w w:val="105"/>
          <w:sz w:val="22"/>
          <w:szCs w:val="22"/>
        </w:rPr>
        <w:t>the Consultancy</w:t>
      </w:r>
      <w:r w:rsidRPr="00042660">
        <w:rPr>
          <w:rFonts w:ascii="Fira Sans Condensed" w:hAnsi="Fira Sans Condensed"/>
          <w:b/>
          <w:bCs/>
          <w:color w:val="E97132" w:themeColor="accent2"/>
          <w:w w:val="105"/>
          <w:sz w:val="22"/>
          <w:szCs w:val="22"/>
        </w:rPr>
        <w:t xml:space="preserve"> </w:t>
      </w:r>
    </w:p>
    <w:p w14:paraId="05247A07" w14:textId="2A7E3F3F" w:rsidR="001C4425" w:rsidRPr="00BA1AF8" w:rsidRDefault="009F7A63" w:rsidP="001C4425">
      <w:pPr>
        <w:ind w:right="-130"/>
        <w:jc w:val="both"/>
        <w:rPr>
          <w:rFonts w:ascii="Fira Sans Condensed" w:hAnsi="Fira Sans Condensed" w:cs="Arial"/>
        </w:rPr>
      </w:pPr>
      <w:r w:rsidRPr="00BA1AF8">
        <w:rPr>
          <w:rFonts w:ascii="Fira Sans Condensed" w:hAnsi="Fira Sans Condensed" w:cs="Arial"/>
          <w:w w:val="105"/>
        </w:rPr>
        <w:t xml:space="preserve">The evaluation will be conducted in </w:t>
      </w:r>
      <w:r w:rsidR="00B27095" w:rsidRPr="00BA1AF8">
        <w:rPr>
          <w:rFonts w:ascii="Fira Sans Condensed" w:hAnsi="Fira Sans Condensed" w:cs="Arial"/>
          <w:w w:val="105"/>
        </w:rPr>
        <w:t>DRC</w:t>
      </w:r>
      <w:r w:rsidR="00B27095" w:rsidRPr="00BA1AF8">
        <w:rPr>
          <w:rFonts w:ascii="Fira Sans Condensed" w:eastAsia="Times New Roman" w:hAnsi="Fira Sans Condensed" w:cs="Arial"/>
        </w:rPr>
        <w:t xml:space="preserve"> (</w:t>
      </w:r>
      <w:r w:rsidR="002B5D11" w:rsidRPr="00BA1AF8">
        <w:rPr>
          <w:rFonts w:ascii="Fira Sans Condensed" w:eastAsia="Times New Roman" w:hAnsi="Fira Sans Condensed" w:cs="Arial"/>
        </w:rPr>
        <w:t xml:space="preserve">Nyarambe </w:t>
      </w:r>
      <w:r w:rsidRPr="00BA1AF8">
        <w:rPr>
          <w:rFonts w:ascii="Fira Sans Condensed" w:eastAsia="Times New Roman" w:hAnsi="Fira Sans Condensed" w:cs="Arial"/>
        </w:rPr>
        <w:t xml:space="preserve">Health </w:t>
      </w:r>
      <w:proofErr w:type="gramStart"/>
      <w:r w:rsidR="001C4425" w:rsidRPr="00BA1AF8">
        <w:rPr>
          <w:rFonts w:ascii="Fira Sans Condensed" w:eastAsia="Times New Roman" w:hAnsi="Fira Sans Condensed" w:cs="Arial"/>
        </w:rPr>
        <w:t>Zone,</w:t>
      </w:r>
      <w:r w:rsidR="00B27095" w:rsidRPr="00BA1AF8">
        <w:rPr>
          <w:rFonts w:ascii="Fira Sans Condensed" w:eastAsia="Times New Roman" w:hAnsi="Fira Sans Condensed" w:cs="Arial"/>
        </w:rPr>
        <w:t>Ituri</w:t>
      </w:r>
      <w:proofErr w:type="gramEnd"/>
      <w:r w:rsidR="002C0F72">
        <w:rPr>
          <w:rFonts w:ascii="Fira Sans Condensed" w:eastAsia="Times New Roman" w:hAnsi="Fira Sans Condensed" w:cs="Arial"/>
        </w:rPr>
        <w:t xml:space="preserve"> </w:t>
      </w:r>
      <w:r w:rsidR="00B27095" w:rsidRPr="00BA1AF8">
        <w:rPr>
          <w:rFonts w:ascii="Fira Sans Condensed" w:eastAsia="Times New Roman" w:hAnsi="Fira Sans Condensed" w:cs="Arial"/>
        </w:rPr>
        <w:t>(Province)</w:t>
      </w:r>
      <w:r w:rsidR="002C0F72">
        <w:rPr>
          <w:rFonts w:ascii="Fira Sans Condensed" w:eastAsia="Times New Roman" w:hAnsi="Fira Sans Condensed" w:cs="Arial"/>
        </w:rPr>
        <w:t xml:space="preserve">, </w:t>
      </w:r>
      <w:r w:rsidRPr="00BA1AF8">
        <w:rPr>
          <w:rFonts w:ascii="Fira Sans Condensed" w:hAnsi="Fira Sans Condensed" w:cs="Arial"/>
          <w:w w:val="105"/>
        </w:rPr>
        <w:t>South Sudan (Pariang County Unity State</w:t>
      </w:r>
      <w:r w:rsidR="00326ECF" w:rsidRPr="00BA1AF8">
        <w:rPr>
          <w:rFonts w:ascii="Fira Sans Condensed" w:hAnsi="Fira Sans Condensed" w:cs="Arial"/>
          <w:w w:val="105"/>
        </w:rPr>
        <w:t>), and</w:t>
      </w:r>
      <w:r w:rsidR="001C4425" w:rsidRPr="00BA1AF8">
        <w:rPr>
          <w:rFonts w:ascii="Fira Sans Condensed" w:hAnsi="Fira Sans Condensed" w:cs="Arial"/>
          <w:w w:val="105"/>
        </w:rPr>
        <w:t xml:space="preserve"> </w:t>
      </w:r>
      <w:r w:rsidR="00326ECF" w:rsidRPr="00BA1AF8">
        <w:rPr>
          <w:rFonts w:ascii="Fira Sans Condensed" w:hAnsi="Fira Sans Condensed" w:cs="Arial"/>
          <w:w w:val="105"/>
        </w:rPr>
        <w:t>Uganda (</w:t>
      </w:r>
      <w:r w:rsidR="001C4425" w:rsidRPr="00BA1AF8">
        <w:rPr>
          <w:rFonts w:ascii="Fira Sans Condensed" w:hAnsi="Fira Sans Condensed" w:cs="Arial"/>
          <w:w w:val="105"/>
        </w:rPr>
        <w:t>(Rhino and Imvepi settlements, West Nile region)</w:t>
      </w:r>
      <w:r w:rsidR="00B70A7B" w:rsidRPr="00BA1AF8">
        <w:rPr>
          <w:rFonts w:ascii="Fira Sans Condensed" w:hAnsi="Fira Sans Condensed" w:cs="Arial"/>
          <w:w w:val="105"/>
        </w:rPr>
        <w:t xml:space="preserve"> respectively</w:t>
      </w:r>
      <w:r w:rsidRPr="00BA1AF8">
        <w:rPr>
          <w:rFonts w:ascii="Fira Sans Condensed" w:hAnsi="Fira Sans Condensed" w:cs="Arial"/>
          <w:w w:val="105"/>
        </w:rPr>
        <w:t>.</w:t>
      </w:r>
      <w:r w:rsidR="001C4425" w:rsidRPr="00BA1AF8">
        <w:rPr>
          <w:rFonts w:ascii="Fira Sans Condensed" w:hAnsi="Fira Sans Condensed" w:cs="Arial"/>
        </w:rPr>
        <w:t xml:space="preserve"> </w:t>
      </w:r>
    </w:p>
    <w:p w14:paraId="2F54AA76" w14:textId="636A1A8F" w:rsidR="001C4425" w:rsidRPr="00BA1AF8" w:rsidRDefault="001C4425" w:rsidP="009F7A63">
      <w:pPr>
        <w:pStyle w:val="BodyText"/>
        <w:jc w:val="both"/>
        <w:rPr>
          <w:rFonts w:ascii="Fira Sans Condensed" w:hAnsi="Fira Sans Condensed" w:cs="Arial"/>
          <w:w w:val="105"/>
          <w:sz w:val="22"/>
          <w:szCs w:val="22"/>
        </w:rPr>
      </w:pPr>
    </w:p>
    <w:p w14:paraId="3304D545" w14:textId="72566801" w:rsidR="009F7A63" w:rsidRPr="00BA1AF8" w:rsidRDefault="009F7A63" w:rsidP="009F7A63">
      <w:pPr>
        <w:pStyle w:val="BodyText"/>
        <w:jc w:val="both"/>
        <w:rPr>
          <w:rFonts w:ascii="Fira Sans Condensed" w:hAnsi="Fira Sans Condensed" w:cs="Arial"/>
          <w:sz w:val="22"/>
          <w:szCs w:val="22"/>
        </w:rPr>
      </w:pPr>
      <w:r w:rsidRPr="00BA1AF8">
        <w:rPr>
          <w:rFonts w:ascii="Fira Sans Condensed" w:hAnsi="Fira Sans Condensed" w:cs="Arial"/>
          <w:w w:val="105"/>
          <w:sz w:val="22"/>
          <w:szCs w:val="22"/>
        </w:rPr>
        <w:t xml:space="preserve"> The maximum period </w:t>
      </w:r>
      <w:r w:rsidR="001C4425" w:rsidRPr="00BA1AF8">
        <w:rPr>
          <w:rFonts w:ascii="Fira Sans Condensed" w:hAnsi="Fira Sans Condensed" w:cs="Arial"/>
          <w:w w:val="105"/>
          <w:sz w:val="22"/>
          <w:szCs w:val="22"/>
        </w:rPr>
        <w:t>for</w:t>
      </w:r>
      <w:r w:rsidR="0054793D" w:rsidRPr="00BA1AF8">
        <w:rPr>
          <w:rFonts w:ascii="Fira Sans Condensed" w:hAnsi="Fira Sans Condensed" w:cs="Arial"/>
          <w:w w:val="105"/>
          <w:sz w:val="22"/>
          <w:szCs w:val="22"/>
        </w:rPr>
        <w:t xml:space="preserve"> this evaluation is</w:t>
      </w:r>
      <w:r w:rsidRPr="00BA1AF8">
        <w:rPr>
          <w:rFonts w:ascii="Fira Sans Condensed" w:hAnsi="Fira Sans Condensed" w:cs="Arial"/>
          <w:w w:val="105"/>
          <w:sz w:val="22"/>
          <w:szCs w:val="22"/>
        </w:rPr>
        <w:t xml:space="preserve"> </w:t>
      </w:r>
      <w:r w:rsidR="00B46817" w:rsidRPr="00BA1AF8">
        <w:rPr>
          <w:rFonts w:ascii="Fira Sans Condensed" w:hAnsi="Fira Sans Condensed" w:cs="Arial"/>
          <w:b/>
          <w:bCs/>
          <w:w w:val="105"/>
          <w:sz w:val="22"/>
          <w:szCs w:val="22"/>
        </w:rPr>
        <w:t>30</w:t>
      </w:r>
      <w:r w:rsidRPr="00BA1AF8">
        <w:rPr>
          <w:rFonts w:ascii="Fira Sans Condensed" w:hAnsi="Fira Sans Condensed" w:cs="Arial"/>
          <w:b/>
          <w:bCs/>
          <w:w w:val="105"/>
          <w:sz w:val="22"/>
          <w:szCs w:val="22"/>
        </w:rPr>
        <w:t xml:space="preserve"> working days</w:t>
      </w:r>
      <w:r w:rsidR="00E9187E" w:rsidRPr="00BA1AF8">
        <w:rPr>
          <w:rFonts w:ascii="Fira Sans Condensed" w:hAnsi="Fira Sans Condensed" w:cs="Arial"/>
          <w:b/>
          <w:bCs/>
          <w:w w:val="105"/>
          <w:sz w:val="22"/>
          <w:szCs w:val="22"/>
        </w:rPr>
        <w:t xml:space="preserve"> </w:t>
      </w:r>
      <w:r w:rsidR="00700A32" w:rsidRPr="00BA1AF8">
        <w:rPr>
          <w:rFonts w:ascii="Fira Sans Condensed" w:hAnsi="Fira Sans Condensed" w:cs="Arial"/>
          <w:w w:val="105"/>
          <w:sz w:val="22"/>
          <w:szCs w:val="22"/>
        </w:rPr>
        <w:t xml:space="preserve">which </w:t>
      </w:r>
      <w:r w:rsidR="00117ED6" w:rsidRPr="00BA1AF8">
        <w:rPr>
          <w:rFonts w:ascii="Fira Sans Condensed" w:hAnsi="Fira Sans Condensed" w:cs="Arial"/>
          <w:w w:val="105"/>
          <w:sz w:val="22"/>
          <w:szCs w:val="22"/>
        </w:rPr>
        <w:t>includes</w:t>
      </w:r>
      <w:r w:rsidR="001C4425" w:rsidRPr="00BA1AF8">
        <w:rPr>
          <w:rFonts w:ascii="Fira Sans Condensed" w:hAnsi="Fira Sans Condensed" w:cs="Arial"/>
          <w:b/>
          <w:bCs/>
          <w:w w:val="105"/>
          <w:sz w:val="22"/>
          <w:szCs w:val="22"/>
        </w:rPr>
        <w:t xml:space="preserve"> </w:t>
      </w:r>
      <w:r w:rsidR="001C4425" w:rsidRPr="00BA1AF8">
        <w:rPr>
          <w:rFonts w:ascii="Fira Sans Condensed" w:hAnsi="Fira Sans Condensed" w:cs="Arial"/>
          <w:w w:val="105"/>
          <w:sz w:val="22"/>
          <w:szCs w:val="22"/>
        </w:rPr>
        <w:t>inception</w:t>
      </w:r>
      <w:r w:rsidR="00E9187E" w:rsidRPr="00BA1AF8">
        <w:rPr>
          <w:rFonts w:ascii="Fira Sans Condensed" w:hAnsi="Fira Sans Condensed" w:cs="Arial"/>
          <w:w w:val="105"/>
          <w:sz w:val="22"/>
          <w:szCs w:val="22"/>
        </w:rPr>
        <w:t xml:space="preserve"> report, enumerator training, data collection and draft report submission for review and comments</w:t>
      </w:r>
      <w:r w:rsidRPr="00BA1AF8">
        <w:rPr>
          <w:rFonts w:ascii="Fira Sans Condensed" w:hAnsi="Fira Sans Condensed" w:cs="Arial"/>
          <w:b/>
          <w:w w:val="105"/>
          <w:sz w:val="22"/>
          <w:szCs w:val="22"/>
        </w:rPr>
        <w:t xml:space="preserve">.  </w:t>
      </w:r>
    </w:p>
    <w:p w14:paraId="40CC5AB2" w14:textId="77777777" w:rsidR="00AF0147" w:rsidRPr="00BA1AF8" w:rsidRDefault="00AF0147" w:rsidP="00AF0147">
      <w:pPr>
        <w:ind w:right="-130"/>
        <w:jc w:val="both"/>
        <w:rPr>
          <w:rFonts w:ascii="Fira Sans Condensed" w:hAnsi="Fira Sans Condensed" w:cs="Arial"/>
        </w:rPr>
      </w:pPr>
    </w:p>
    <w:p w14:paraId="72584EFA" w14:textId="712D9F57" w:rsidR="00C91EE4" w:rsidRPr="00042660" w:rsidRDefault="00C91EE4" w:rsidP="00042660">
      <w:pPr>
        <w:pStyle w:val="Heading1"/>
        <w:numPr>
          <w:ilvl w:val="0"/>
          <w:numId w:val="29"/>
        </w:numPr>
        <w:spacing w:before="0"/>
        <w:rPr>
          <w:rFonts w:ascii="Fira Sans Condensed" w:hAnsi="Fira Sans Condensed"/>
          <w:b/>
          <w:bCs/>
          <w:color w:val="E97132" w:themeColor="accent2"/>
          <w:sz w:val="22"/>
          <w:szCs w:val="22"/>
        </w:rPr>
      </w:pPr>
      <w:r w:rsidRPr="00042660">
        <w:rPr>
          <w:rFonts w:ascii="Fira Sans Condensed" w:hAnsi="Fira Sans Condensed"/>
          <w:b/>
          <w:bCs/>
          <w:color w:val="E97132" w:themeColor="accent2"/>
          <w:sz w:val="22"/>
          <w:szCs w:val="22"/>
        </w:rPr>
        <w:t>Evaluation and Award of Consultancy</w:t>
      </w:r>
    </w:p>
    <w:p w14:paraId="40DAB08D" w14:textId="69FD00C3" w:rsidR="00C91EE4" w:rsidRPr="00BA1AF8" w:rsidRDefault="00C91EE4" w:rsidP="00C91EE4">
      <w:pPr>
        <w:widowControl/>
        <w:autoSpaceDE/>
        <w:autoSpaceDN/>
        <w:spacing w:after="160" w:line="278"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CARE South Sudan will evaluate the proposals and award the assignment based on technical and financial criteria. CARE reserves the right to accept or reject any proposal received without giving reasons and is not bound to accept the lowest, the highest or any bidder. Only the successful applicant will be contacted, and NO Telephone communication is </w:t>
      </w:r>
      <w:r w:rsidR="00077B6D" w:rsidRPr="00BA1AF8">
        <w:rPr>
          <w:rFonts w:ascii="Fira Sans Condensed" w:eastAsiaTheme="minorEastAsia" w:hAnsi="Fira Sans Condensed" w:cs="Arial"/>
          <w:kern w:val="2"/>
          <w14:ligatures w14:val="standardContextual"/>
        </w:rPr>
        <w:t>allowed.</w:t>
      </w:r>
    </w:p>
    <w:p w14:paraId="36AE1680" w14:textId="3B98BCF8" w:rsidR="00140181" w:rsidRPr="00042660" w:rsidRDefault="00140181" w:rsidP="00042660">
      <w:pPr>
        <w:pStyle w:val="Heading1"/>
        <w:numPr>
          <w:ilvl w:val="0"/>
          <w:numId w:val="29"/>
        </w:numPr>
        <w:spacing w:before="0"/>
        <w:rPr>
          <w:rFonts w:ascii="Fira Sans Condensed" w:hAnsi="Fira Sans Condensed"/>
          <w:b/>
          <w:bCs/>
          <w:color w:val="E97132" w:themeColor="accent2"/>
          <w:sz w:val="22"/>
          <w:szCs w:val="22"/>
          <w:lang w:val="nl-NL"/>
        </w:rPr>
      </w:pPr>
      <w:r w:rsidRPr="00042660">
        <w:rPr>
          <w:rFonts w:ascii="Fira Sans Condensed" w:hAnsi="Fira Sans Condensed"/>
          <w:b/>
          <w:bCs/>
          <w:color w:val="E97132" w:themeColor="accent2"/>
          <w:sz w:val="22"/>
          <w:szCs w:val="22"/>
          <w:lang w:val="nl-NL"/>
        </w:rPr>
        <w:t>The evaluation criteria associated with this TOR includes;</w:t>
      </w:r>
    </w:p>
    <w:p w14:paraId="15E25071" w14:textId="77777777" w:rsidR="00140181" w:rsidRPr="00BA1AF8" w:rsidRDefault="00140181"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r w:rsidRPr="00BA1AF8">
        <w:rPr>
          <w:rFonts w:ascii="Fira Sans Condensed" w:eastAsiaTheme="minorEastAsia" w:hAnsi="Fira Sans Condensed" w:cs="Arial"/>
          <w:kern w:val="2"/>
          <w:lang w:val="nl-NL"/>
          <w14:ligatures w14:val="standardContextual"/>
        </w:rPr>
        <w:t xml:space="preserve">70 % for Technical expertise and Experiences in doing relevant assignment and qualifications </w:t>
      </w:r>
    </w:p>
    <w:p w14:paraId="79BC989E" w14:textId="79C6540C" w:rsidR="00140181" w:rsidRDefault="00140181"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r w:rsidRPr="00BA1AF8">
        <w:rPr>
          <w:rFonts w:ascii="Fira Sans Condensed" w:eastAsiaTheme="minorEastAsia" w:hAnsi="Fira Sans Condensed" w:cs="Arial"/>
          <w:kern w:val="2"/>
          <w:lang w:val="nl-NL"/>
          <w14:ligatures w14:val="standardContextual"/>
        </w:rPr>
        <w:t>30 % for detailed breakdown of associated cost as stipulated in the inception report</w:t>
      </w:r>
    </w:p>
    <w:p w14:paraId="73F0BDF3" w14:textId="77777777" w:rsidR="004D46DF" w:rsidRDefault="004D46DF"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p>
    <w:p w14:paraId="2EF7BEF0" w14:textId="77777777" w:rsidR="004D46DF" w:rsidRDefault="004D46DF"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p>
    <w:p w14:paraId="09FFE7DE" w14:textId="77777777" w:rsidR="004D46DF" w:rsidRDefault="004D46DF"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p>
    <w:p w14:paraId="065E0E96" w14:textId="77777777" w:rsidR="004D46DF" w:rsidRDefault="004D46DF"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p>
    <w:p w14:paraId="6DF27D95" w14:textId="77777777" w:rsidR="004D46DF" w:rsidRDefault="004D46DF"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p>
    <w:p w14:paraId="435FD83C" w14:textId="77777777" w:rsidR="004D46DF" w:rsidRDefault="004D46DF"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p>
    <w:p w14:paraId="7EB63B6D" w14:textId="77777777" w:rsidR="00964FF9" w:rsidRDefault="00964FF9"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p>
    <w:p w14:paraId="4F2A10B3" w14:textId="77777777" w:rsidR="00964FF9" w:rsidRPr="00BA1AF8" w:rsidRDefault="00964FF9" w:rsidP="00140181">
      <w:pPr>
        <w:widowControl/>
        <w:autoSpaceDE/>
        <w:autoSpaceDN/>
        <w:spacing w:before="240" w:line="276" w:lineRule="auto"/>
        <w:contextualSpacing/>
        <w:jc w:val="both"/>
        <w:rPr>
          <w:rFonts w:ascii="Fira Sans Condensed" w:eastAsiaTheme="minorEastAsia" w:hAnsi="Fira Sans Condensed" w:cs="Arial"/>
          <w:kern w:val="2"/>
          <w:lang w:val="nl-NL"/>
          <w14:ligatures w14:val="standardContextual"/>
        </w:rPr>
      </w:pPr>
    </w:p>
    <w:p w14:paraId="4E7D9F61" w14:textId="63207069" w:rsidR="00140181" w:rsidRPr="00042660" w:rsidRDefault="00140181" w:rsidP="00042660">
      <w:pPr>
        <w:pStyle w:val="Heading1"/>
        <w:numPr>
          <w:ilvl w:val="0"/>
          <w:numId w:val="29"/>
        </w:numPr>
        <w:spacing w:before="0"/>
        <w:rPr>
          <w:rFonts w:ascii="Fira Sans Condensed" w:hAnsi="Fira Sans Condensed"/>
          <w:b/>
          <w:bCs/>
          <w:color w:val="E97132" w:themeColor="accent2"/>
          <w:sz w:val="22"/>
          <w:szCs w:val="22"/>
          <w:lang w:val="nl-NL"/>
        </w:rPr>
      </w:pPr>
      <w:r w:rsidRPr="00042660">
        <w:rPr>
          <w:rFonts w:ascii="Fira Sans Condensed" w:hAnsi="Fira Sans Condensed"/>
          <w:b/>
          <w:bCs/>
          <w:color w:val="E97132" w:themeColor="accent2"/>
          <w:sz w:val="22"/>
          <w:szCs w:val="22"/>
          <w:lang w:val="nl-NL"/>
        </w:rPr>
        <w:lastRenderedPageBreak/>
        <w:t>Technical Evaluation Criteria</w:t>
      </w:r>
    </w:p>
    <w:tbl>
      <w:tblPr>
        <w:tblW w:w="10440" w:type="dxa"/>
        <w:tblInd w:w="-5" w:type="dxa"/>
        <w:tblCellMar>
          <w:left w:w="10" w:type="dxa"/>
          <w:right w:w="10" w:type="dxa"/>
        </w:tblCellMar>
        <w:tblLook w:val="04A0" w:firstRow="1" w:lastRow="0" w:firstColumn="1" w:lastColumn="0" w:noHBand="0" w:noVBand="1"/>
      </w:tblPr>
      <w:tblGrid>
        <w:gridCol w:w="2268"/>
        <w:gridCol w:w="8172"/>
      </w:tblGrid>
      <w:tr w:rsidR="00140181" w:rsidRPr="00BA1AF8" w14:paraId="0B602D45" w14:textId="77777777" w:rsidTr="00E67C32">
        <w:trPr>
          <w:trHeight w:val="47"/>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45826FA" w14:textId="77777777" w:rsidR="00140181" w:rsidRPr="00BA1AF8" w:rsidRDefault="00140181" w:rsidP="00E75841">
            <w:pPr>
              <w:widowControl/>
              <w:autoSpaceDE/>
              <w:autoSpaceDN/>
              <w:rPr>
                <w:rFonts w:ascii="Fira Sans Condensed" w:eastAsiaTheme="minorEastAsia" w:hAnsi="Fira Sans Condensed" w:cs="Arial"/>
                <w:b/>
                <w:bCs/>
                <w:kern w:val="2"/>
                <w14:ligatures w14:val="standardContextual"/>
              </w:rPr>
            </w:pPr>
            <w:r w:rsidRPr="00BA1AF8">
              <w:rPr>
                <w:rFonts w:ascii="Fira Sans Condensed" w:eastAsiaTheme="minorEastAsia" w:hAnsi="Fira Sans Condensed" w:cs="Arial"/>
                <w:b/>
                <w:bCs/>
                <w:kern w:val="2"/>
                <w14:ligatures w14:val="standardContextual"/>
              </w:rPr>
              <w:t>Technical Criteria</w:t>
            </w:r>
          </w:p>
        </w:tc>
        <w:tc>
          <w:tcPr>
            <w:tcW w:w="8172" w:type="dxa"/>
            <w:tcBorders>
              <w:top w:val="single" w:sz="4" w:space="0" w:color="auto"/>
              <w:left w:val="nil"/>
              <w:bottom w:val="single" w:sz="4" w:space="0" w:color="auto"/>
              <w:right w:val="single" w:sz="4" w:space="0" w:color="auto"/>
            </w:tcBorders>
            <w:noWrap/>
            <w:vAlign w:val="bottom"/>
            <w:hideMark/>
          </w:tcPr>
          <w:p w14:paraId="04DC1D64" w14:textId="77777777" w:rsidR="00140181" w:rsidRPr="00BA1AF8" w:rsidRDefault="00140181" w:rsidP="00E75841">
            <w:pPr>
              <w:widowControl/>
              <w:autoSpaceDE/>
              <w:autoSpaceDN/>
              <w:rPr>
                <w:rFonts w:ascii="Fira Sans Condensed" w:eastAsiaTheme="minorEastAsia" w:hAnsi="Fira Sans Condensed" w:cs="Arial"/>
                <w:b/>
                <w:bCs/>
                <w:kern w:val="2"/>
                <w14:ligatures w14:val="standardContextual"/>
              </w:rPr>
            </w:pPr>
            <w:r w:rsidRPr="00BA1AF8">
              <w:rPr>
                <w:rFonts w:ascii="Fira Sans Condensed" w:eastAsiaTheme="minorEastAsia" w:hAnsi="Fira Sans Condensed" w:cs="Arial"/>
                <w:b/>
                <w:bCs/>
                <w:kern w:val="2"/>
                <w14:ligatures w14:val="standardContextual"/>
              </w:rPr>
              <w:t xml:space="preserve">Description </w:t>
            </w:r>
          </w:p>
        </w:tc>
      </w:tr>
      <w:tr w:rsidR="00140181" w:rsidRPr="00BA1AF8" w14:paraId="39510866" w14:textId="77777777" w:rsidTr="00E67C32">
        <w:trPr>
          <w:trHeight w:val="280"/>
        </w:trPr>
        <w:tc>
          <w:tcPr>
            <w:tcW w:w="2268" w:type="dxa"/>
            <w:tcBorders>
              <w:top w:val="single" w:sz="4" w:space="0" w:color="auto"/>
              <w:left w:val="single" w:sz="4" w:space="0" w:color="auto"/>
              <w:bottom w:val="single" w:sz="4" w:space="0" w:color="auto"/>
              <w:right w:val="single" w:sz="4" w:space="0" w:color="auto"/>
            </w:tcBorders>
            <w:noWrap/>
            <w:vAlign w:val="bottom"/>
          </w:tcPr>
          <w:p w14:paraId="03B55C6E"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Consultant’s operation status with CARE</w:t>
            </w:r>
          </w:p>
        </w:tc>
        <w:tc>
          <w:tcPr>
            <w:tcW w:w="8172" w:type="dxa"/>
            <w:tcBorders>
              <w:top w:val="single" w:sz="4" w:space="0" w:color="auto"/>
              <w:left w:val="nil"/>
              <w:bottom w:val="single" w:sz="4" w:space="0" w:color="auto"/>
              <w:right w:val="single" w:sz="4" w:space="0" w:color="auto"/>
            </w:tcBorders>
            <w:noWrap/>
            <w:vAlign w:val="bottom"/>
          </w:tcPr>
          <w:p w14:paraId="5FA78974"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Is the consultant in CARE's blacklist? </w:t>
            </w:r>
            <w:r w:rsidRPr="00BA1AF8">
              <w:rPr>
                <w:rFonts w:ascii="Fira Sans Condensed" w:eastAsiaTheme="minorEastAsia" w:hAnsi="Fira Sans Condensed" w:cs="Arial"/>
                <w:color w:val="E97132" w:themeColor="accent2"/>
                <w:kern w:val="2"/>
                <w14:ligatures w14:val="standardContextual"/>
              </w:rPr>
              <w:t>(Yes / No)</w:t>
            </w:r>
          </w:p>
        </w:tc>
      </w:tr>
      <w:tr w:rsidR="00140181" w:rsidRPr="00BA1AF8" w14:paraId="16EA5C94" w14:textId="77777777" w:rsidTr="00E67C32">
        <w:trPr>
          <w:trHeight w:val="18"/>
        </w:trPr>
        <w:tc>
          <w:tcPr>
            <w:tcW w:w="2268" w:type="dxa"/>
            <w:tcBorders>
              <w:top w:val="single" w:sz="4" w:space="0" w:color="auto"/>
              <w:left w:val="single" w:sz="4" w:space="0" w:color="auto"/>
              <w:bottom w:val="single" w:sz="4" w:space="0" w:color="auto"/>
              <w:right w:val="single" w:sz="4" w:space="0" w:color="auto"/>
            </w:tcBorders>
            <w:noWrap/>
            <w:vAlign w:val="bottom"/>
          </w:tcPr>
          <w:p w14:paraId="74BC020D"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Experience with CARE</w:t>
            </w:r>
          </w:p>
        </w:tc>
        <w:tc>
          <w:tcPr>
            <w:tcW w:w="8172" w:type="dxa"/>
            <w:tcBorders>
              <w:top w:val="single" w:sz="4" w:space="0" w:color="auto"/>
              <w:left w:val="nil"/>
              <w:bottom w:val="single" w:sz="4" w:space="0" w:color="auto"/>
              <w:right w:val="single" w:sz="4" w:space="0" w:color="auto"/>
            </w:tcBorders>
            <w:noWrap/>
            <w:vAlign w:val="bottom"/>
          </w:tcPr>
          <w:p w14:paraId="6BA7941F"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CARE Previous Experience </w:t>
            </w:r>
            <w:r w:rsidRPr="00BA1AF8">
              <w:rPr>
                <w:rFonts w:ascii="Fira Sans Condensed" w:eastAsiaTheme="minorEastAsia" w:hAnsi="Fira Sans Condensed" w:cs="Arial"/>
                <w:color w:val="E97132" w:themeColor="accent2"/>
                <w:kern w:val="2"/>
                <w14:ligatures w14:val="standardContextual"/>
              </w:rPr>
              <w:t>(Yes / No)</w:t>
            </w:r>
          </w:p>
        </w:tc>
      </w:tr>
      <w:tr w:rsidR="00140181" w:rsidRPr="00BA1AF8" w14:paraId="01A0DFA3" w14:textId="77777777" w:rsidTr="00E67C32">
        <w:trPr>
          <w:trHeight w:val="18"/>
        </w:trPr>
        <w:tc>
          <w:tcPr>
            <w:tcW w:w="2268" w:type="dxa"/>
            <w:tcBorders>
              <w:top w:val="single" w:sz="4" w:space="0" w:color="auto"/>
              <w:left w:val="single" w:sz="4" w:space="0" w:color="auto"/>
              <w:bottom w:val="single" w:sz="4" w:space="0" w:color="auto"/>
              <w:right w:val="single" w:sz="4" w:space="0" w:color="auto"/>
            </w:tcBorders>
            <w:noWrap/>
            <w:vAlign w:val="bottom"/>
          </w:tcPr>
          <w:p w14:paraId="37EE6239"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Individual consultant or Registered consultancy firm </w:t>
            </w:r>
          </w:p>
        </w:tc>
        <w:tc>
          <w:tcPr>
            <w:tcW w:w="8172" w:type="dxa"/>
            <w:tcBorders>
              <w:top w:val="single" w:sz="4" w:space="0" w:color="auto"/>
              <w:left w:val="nil"/>
              <w:bottom w:val="single" w:sz="4" w:space="0" w:color="auto"/>
              <w:right w:val="single" w:sz="4" w:space="0" w:color="auto"/>
            </w:tcBorders>
            <w:noWrap/>
            <w:vAlign w:val="bottom"/>
          </w:tcPr>
          <w:p w14:paraId="4F3AF0FC"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Legal status </w:t>
            </w:r>
          </w:p>
          <w:p w14:paraId="233BC9F1" w14:textId="77777777" w:rsidR="00140181" w:rsidRPr="00BA1AF8" w:rsidRDefault="00140181" w:rsidP="00E75841">
            <w:pPr>
              <w:widowControl/>
              <w:numPr>
                <w:ilvl w:val="0"/>
                <w:numId w:val="11"/>
              </w:numPr>
              <w:autoSpaceDE/>
              <w:autoSpaceDN/>
              <w:spacing w:after="160" w:line="278" w:lineRule="auto"/>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Evidence of Tax Compliance Certificate for firms</w:t>
            </w:r>
          </w:p>
          <w:p w14:paraId="47BEE696" w14:textId="77777777" w:rsidR="00140181" w:rsidRPr="00BA1AF8" w:rsidRDefault="00140181" w:rsidP="00E75841">
            <w:pPr>
              <w:widowControl/>
              <w:numPr>
                <w:ilvl w:val="0"/>
                <w:numId w:val="11"/>
              </w:numPr>
              <w:autoSpaceDE/>
              <w:autoSpaceDN/>
              <w:spacing w:after="160" w:line="278" w:lineRule="auto"/>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TIN Certificate for Individual Consultants </w:t>
            </w:r>
            <w:r w:rsidRPr="00BA1AF8">
              <w:rPr>
                <w:rFonts w:ascii="Fira Sans Condensed" w:eastAsiaTheme="minorEastAsia" w:hAnsi="Fira Sans Condensed" w:cs="Arial"/>
                <w:color w:val="E97132" w:themeColor="accent2"/>
                <w:kern w:val="2"/>
                <w14:ligatures w14:val="standardContextual"/>
              </w:rPr>
              <w:t>(Yes / No)</w:t>
            </w:r>
          </w:p>
        </w:tc>
      </w:tr>
      <w:tr w:rsidR="00140181" w:rsidRPr="00BA1AF8" w14:paraId="2077D377" w14:textId="77777777" w:rsidTr="00E67C32">
        <w:trPr>
          <w:trHeight w:val="18"/>
        </w:trPr>
        <w:tc>
          <w:tcPr>
            <w:tcW w:w="2268" w:type="dxa"/>
            <w:tcBorders>
              <w:top w:val="nil"/>
              <w:left w:val="single" w:sz="4" w:space="0" w:color="auto"/>
              <w:bottom w:val="single" w:sz="4" w:space="0" w:color="auto"/>
              <w:right w:val="single" w:sz="4" w:space="0" w:color="auto"/>
            </w:tcBorders>
            <w:vAlign w:val="bottom"/>
            <w:hideMark/>
          </w:tcPr>
          <w:p w14:paraId="13B02D36"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General understanding of the TOR.</w:t>
            </w:r>
          </w:p>
        </w:tc>
        <w:tc>
          <w:tcPr>
            <w:tcW w:w="8172" w:type="dxa"/>
            <w:tcBorders>
              <w:top w:val="nil"/>
              <w:left w:val="nil"/>
              <w:bottom w:val="single" w:sz="4" w:space="0" w:color="auto"/>
              <w:right w:val="single" w:sz="4" w:space="0" w:color="auto"/>
            </w:tcBorders>
            <w:vAlign w:val="bottom"/>
            <w:hideMark/>
          </w:tcPr>
          <w:p w14:paraId="68C31E8C"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Does the proposal demonstrate a clear understanding of the TOR? Does the consultant try to interpret the objectives? </w:t>
            </w:r>
            <w:r w:rsidRPr="00BA1AF8">
              <w:rPr>
                <w:rFonts w:ascii="Fira Sans Condensed" w:eastAsiaTheme="minorEastAsia" w:hAnsi="Fira Sans Condensed" w:cs="Arial"/>
                <w:color w:val="E97132" w:themeColor="accent2"/>
                <w:kern w:val="2"/>
                <w14:ligatures w14:val="standardContextual"/>
              </w:rPr>
              <w:t>(10 marks)</w:t>
            </w:r>
          </w:p>
        </w:tc>
      </w:tr>
      <w:tr w:rsidR="00140181" w:rsidRPr="00BA1AF8" w14:paraId="12CB0F2B" w14:textId="77777777" w:rsidTr="00E67C32">
        <w:trPr>
          <w:trHeight w:val="18"/>
        </w:trPr>
        <w:tc>
          <w:tcPr>
            <w:tcW w:w="2268" w:type="dxa"/>
            <w:tcBorders>
              <w:top w:val="nil"/>
              <w:left w:val="single" w:sz="4" w:space="0" w:color="auto"/>
              <w:bottom w:val="single" w:sz="4" w:space="0" w:color="auto"/>
              <w:right w:val="single" w:sz="4" w:space="0" w:color="auto"/>
            </w:tcBorders>
            <w:noWrap/>
            <w:vAlign w:val="bottom"/>
            <w:hideMark/>
          </w:tcPr>
          <w:p w14:paraId="2FF83BEC"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Methodology</w:t>
            </w:r>
          </w:p>
        </w:tc>
        <w:tc>
          <w:tcPr>
            <w:tcW w:w="8172" w:type="dxa"/>
            <w:tcBorders>
              <w:top w:val="nil"/>
              <w:left w:val="nil"/>
              <w:bottom w:val="single" w:sz="4" w:space="0" w:color="auto"/>
              <w:right w:val="single" w:sz="4" w:space="0" w:color="auto"/>
            </w:tcBorders>
            <w:vAlign w:val="bottom"/>
            <w:hideMark/>
          </w:tcPr>
          <w:p w14:paraId="611F8F58"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To what extent is the methodology clear and detailed? Is the sampling method and sample size computation scientifically acceptable? Are all the relevant methods of data collection included in the proposal? </w:t>
            </w:r>
            <w:r w:rsidRPr="00BA1AF8">
              <w:rPr>
                <w:rFonts w:ascii="Fira Sans Condensed" w:eastAsiaTheme="minorEastAsia" w:hAnsi="Fira Sans Condensed" w:cs="Arial"/>
                <w:color w:val="E97132" w:themeColor="accent2"/>
                <w:kern w:val="2"/>
                <w14:ligatures w14:val="standardContextual"/>
              </w:rPr>
              <w:t>(15 marks)</w:t>
            </w:r>
          </w:p>
        </w:tc>
      </w:tr>
      <w:tr w:rsidR="00140181" w:rsidRPr="00BA1AF8" w14:paraId="044BA553" w14:textId="77777777" w:rsidTr="00E67C32">
        <w:trPr>
          <w:trHeight w:val="18"/>
        </w:trPr>
        <w:tc>
          <w:tcPr>
            <w:tcW w:w="2268" w:type="dxa"/>
            <w:tcBorders>
              <w:top w:val="nil"/>
              <w:left w:val="single" w:sz="4" w:space="0" w:color="auto"/>
              <w:bottom w:val="single" w:sz="4" w:space="0" w:color="auto"/>
              <w:right w:val="single" w:sz="4" w:space="0" w:color="auto"/>
            </w:tcBorders>
            <w:noWrap/>
            <w:vAlign w:val="bottom"/>
            <w:hideMark/>
          </w:tcPr>
          <w:p w14:paraId="1311A330"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Team composition</w:t>
            </w:r>
          </w:p>
        </w:tc>
        <w:tc>
          <w:tcPr>
            <w:tcW w:w="8172" w:type="dxa"/>
            <w:tcBorders>
              <w:top w:val="nil"/>
              <w:left w:val="nil"/>
              <w:bottom w:val="single" w:sz="4" w:space="0" w:color="auto"/>
              <w:right w:val="single" w:sz="4" w:space="0" w:color="auto"/>
            </w:tcBorders>
            <w:vAlign w:val="bottom"/>
            <w:hideMark/>
          </w:tcPr>
          <w:p w14:paraId="26AE359E" w14:textId="25705889"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Does the consultant (or proposed team) have the necessary competencies and </w:t>
            </w:r>
            <w:r w:rsidR="003665A0" w:rsidRPr="00BA1AF8">
              <w:rPr>
                <w:rFonts w:ascii="Fira Sans Condensed" w:eastAsiaTheme="minorEastAsia" w:hAnsi="Fira Sans Condensed" w:cs="Arial"/>
                <w:kern w:val="2"/>
                <w14:ligatures w14:val="standardContextual"/>
              </w:rPr>
              <w:t>experience</w:t>
            </w:r>
            <w:r w:rsidRPr="00BA1AF8">
              <w:rPr>
                <w:rFonts w:ascii="Fira Sans Condensed" w:eastAsiaTheme="minorEastAsia" w:hAnsi="Fira Sans Condensed" w:cs="Arial"/>
                <w:kern w:val="2"/>
                <w14:ligatures w14:val="standardContextual"/>
              </w:rPr>
              <w:t xml:space="preserve"> as described in the TOR to undertake this study? </w:t>
            </w:r>
            <w:r w:rsidRPr="00BA1AF8">
              <w:rPr>
                <w:rFonts w:ascii="Fira Sans Condensed" w:eastAsiaTheme="minorEastAsia" w:hAnsi="Fira Sans Condensed" w:cs="Arial"/>
                <w:color w:val="E97132" w:themeColor="accent2"/>
                <w:kern w:val="2"/>
                <w14:ligatures w14:val="standardContextual"/>
              </w:rPr>
              <w:t>(15 marks)</w:t>
            </w:r>
          </w:p>
        </w:tc>
      </w:tr>
      <w:tr w:rsidR="00140181" w:rsidRPr="00BA1AF8" w14:paraId="0574CE4E" w14:textId="77777777" w:rsidTr="00E67C32">
        <w:trPr>
          <w:trHeight w:val="18"/>
        </w:trPr>
        <w:tc>
          <w:tcPr>
            <w:tcW w:w="2268" w:type="dxa"/>
            <w:tcBorders>
              <w:top w:val="nil"/>
              <w:left w:val="single" w:sz="4" w:space="0" w:color="auto"/>
              <w:bottom w:val="single" w:sz="4" w:space="0" w:color="auto"/>
              <w:right w:val="single" w:sz="4" w:space="0" w:color="auto"/>
            </w:tcBorders>
            <w:noWrap/>
            <w:vAlign w:val="bottom"/>
            <w:hideMark/>
          </w:tcPr>
          <w:p w14:paraId="65121A19"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Experience in similar or related survey</w:t>
            </w:r>
          </w:p>
        </w:tc>
        <w:tc>
          <w:tcPr>
            <w:tcW w:w="8172" w:type="dxa"/>
            <w:tcBorders>
              <w:top w:val="nil"/>
              <w:left w:val="nil"/>
              <w:bottom w:val="single" w:sz="4" w:space="0" w:color="auto"/>
              <w:right w:val="single" w:sz="4" w:space="0" w:color="auto"/>
            </w:tcBorders>
            <w:vAlign w:val="bottom"/>
            <w:hideMark/>
          </w:tcPr>
          <w:p w14:paraId="02800CB9" w14:textId="2963C67D"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Experience of conducting Endline surveys in South Sudan, preferably within proposed geographical area has competitive advantage. Experience with similar assignments with INGOs/ other organizations and UN Agencies is an added advantage. </w:t>
            </w:r>
            <w:r w:rsidRPr="00BA1AF8">
              <w:rPr>
                <w:rFonts w:ascii="Fira Sans Condensed" w:eastAsiaTheme="minorEastAsia" w:hAnsi="Fira Sans Condensed" w:cs="Arial"/>
                <w:color w:val="E97132" w:themeColor="accent2"/>
                <w:kern w:val="2"/>
                <w14:ligatures w14:val="standardContextual"/>
              </w:rPr>
              <w:t>(</w:t>
            </w:r>
            <w:r w:rsidR="007E09C8" w:rsidRPr="00BA1AF8">
              <w:rPr>
                <w:rFonts w:ascii="Fira Sans Condensed" w:eastAsiaTheme="minorEastAsia" w:hAnsi="Fira Sans Condensed" w:cs="Arial"/>
                <w:color w:val="E97132" w:themeColor="accent2"/>
                <w:kern w:val="2"/>
                <w14:ligatures w14:val="standardContextual"/>
              </w:rPr>
              <w:t>1</w:t>
            </w:r>
            <w:r w:rsidR="007E09C8">
              <w:rPr>
                <w:rFonts w:ascii="Fira Sans Condensed" w:eastAsiaTheme="minorEastAsia" w:hAnsi="Fira Sans Condensed" w:cs="Arial"/>
                <w:color w:val="E97132" w:themeColor="accent2"/>
                <w:kern w:val="2"/>
                <w14:ligatures w14:val="standardContextual"/>
              </w:rPr>
              <w:t>5</w:t>
            </w:r>
            <w:r w:rsidR="007E09C8" w:rsidRPr="00BA1AF8">
              <w:rPr>
                <w:rFonts w:ascii="Fira Sans Condensed" w:eastAsiaTheme="minorEastAsia" w:hAnsi="Fira Sans Condensed" w:cs="Arial"/>
                <w:color w:val="E97132" w:themeColor="accent2"/>
                <w:kern w:val="2"/>
                <w14:ligatures w14:val="standardContextual"/>
              </w:rPr>
              <w:t xml:space="preserve"> </w:t>
            </w:r>
            <w:r w:rsidRPr="00BA1AF8">
              <w:rPr>
                <w:rFonts w:ascii="Fira Sans Condensed" w:eastAsiaTheme="minorEastAsia" w:hAnsi="Fira Sans Condensed" w:cs="Arial"/>
                <w:color w:val="E97132" w:themeColor="accent2"/>
                <w:kern w:val="2"/>
                <w14:ligatures w14:val="standardContextual"/>
              </w:rPr>
              <w:t>marks)</w:t>
            </w:r>
          </w:p>
        </w:tc>
      </w:tr>
      <w:tr w:rsidR="00140181" w:rsidRPr="00BA1AF8" w14:paraId="45487A96" w14:textId="77777777" w:rsidTr="00E67C32">
        <w:trPr>
          <w:trHeight w:val="18"/>
        </w:trPr>
        <w:tc>
          <w:tcPr>
            <w:tcW w:w="2268" w:type="dxa"/>
            <w:tcBorders>
              <w:top w:val="nil"/>
              <w:left w:val="single" w:sz="4" w:space="0" w:color="auto"/>
              <w:bottom w:val="single" w:sz="4" w:space="0" w:color="auto"/>
              <w:right w:val="single" w:sz="4" w:space="0" w:color="auto"/>
            </w:tcBorders>
            <w:noWrap/>
            <w:vAlign w:val="bottom"/>
          </w:tcPr>
          <w:p w14:paraId="6D1B498C"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Quality of previous work done</w:t>
            </w:r>
          </w:p>
        </w:tc>
        <w:tc>
          <w:tcPr>
            <w:tcW w:w="8172" w:type="dxa"/>
            <w:tcBorders>
              <w:top w:val="nil"/>
              <w:left w:val="nil"/>
              <w:bottom w:val="single" w:sz="4" w:space="0" w:color="auto"/>
              <w:right w:val="single" w:sz="4" w:space="0" w:color="auto"/>
            </w:tcBorders>
            <w:vAlign w:val="bottom"/>
          </w:tcPr>
          <w:p w14:paraId="4AE16E12"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Quality of their previous reports </w:t>
            </w:r>
            <w:proofErr w:type="gramStart"/>
            <w:r w:rsidRPr="00BA1AF8">
              <w:rPr>
                <w:rFonts w:ascii="Fira Sans Condensed" w:eastAsiaTheme="minorEastAsia" w:hAnsi="Fira Sans Condensed" w:cs="Arial"/>
                <w:kern w:val="2"/>
                <w14:ligatures w14:val="standardContextual"/>
              </w:rPr>
              <w:t>similar to</w:t>
            </w:r>
            <w:proofErr w:type="gramEnd"/>
            <w:r w:rsidRPr="00BA1AF8">
              <w:rPr>
                <w:rFonts w:ascii="Fira Sans Condensed" w:eastAsiaTheme="minorEastAsia" w:hAnsi="Fira Sans Condensed" w:cs="Arial"/>
                <w:kern w:val="2"/>
                <w14:ligatures w14:val="standardContextual"/>
              </w:rPr>
              <w:t xml:space="preserve"> this assignment, Layout, content, and organizational structures </w:t>
            </w:r>
            <w:r w:rsidRPr="00BA1AF8">
              <w:rPr>
                <w:rFonts w:ascii="Fira Sans Condensed" w:eastAsiaTheme="minorEastAsia" w:hAnsi="Fira Sans Condensed" w:cs="Arial"/>
                <w:color w:val="E97132" w:themeColor="accent2"/>
                <w:kern w:val="2"/>
                <w14:ligatures w14:val="standardContextual"/>
              </w:rPr>
              <w:t>(5 marks)</w:t>
            </w:r>
          </w:p>
        </w:tc>
      </w:tr>
      <w:tr w:rsidR="00140181" w:rsidRPr="00BA1AF8" w14:paraId="0165FA69" w14:textId="77777777" w:rsidTr="00E67C32">
        <w:trPr>
          <w:trHeight w:val="18"/>
        </w:trPr>
        <w:tc>
          <w:tcPr>
            <w:tcW w:w="2268" w:type="dxa"/>
            <w:tcBorders>
              <w:top w:val="nil"/>
              <w:left w:val="single" w:sz="4" w:space="0" w:color="auto"/>
              <w:bottom w:val="single" w:sz="4" w:space="0" w:color="auto"/>
              <w:right w:val="single" w:sz="4" w:space="0" w:color="auto"/>
            </w:tcBorders>
            <w:noWrap/>
            <w:vAlign w:val="bottom"/>
            <w:hideMark/>
          </w:tcPr>
          <w:p w14:paraId="0893A25D"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Workplan</w:t>
            </w:r>
          </w:p>
        </w:tc>
        <w:tc>
          <w:tcPr>
            <w:tcW w:w="8172" w:type="dxa"/>
            <w:tcBorders>
              <w:top w:val="nil"/>
              <w:left w:val="nil"/>
              <w:bottom w:val="single" w:sz="4" w:space="0" w:color="auto"/>
              <w:right w:val="single" w:sz="4" w:space="0" w:color="auto"/>
            </w:tcBorders>
            <w:vAlign w:val="bottom"/>
            <w:hideMark/>
          </w:tcPr>
          <w:p w14:paraId="22C88368" w14:textId="77777777" w:rsidR="00140181" w:rsidRPr="00BA1AF8" w:rsidRDefault="00140181" w:rsidP="00E75841">
            <w:pPr>
              <w:widowControl/>
              <w:autoSpaceDE/>
              <w:autoSpaceDN/>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Is an action plan part of the proposal? Is it reasonable or realistic? Does it meet the expected deadlines? Is it flexible to accommodate any changes without compromising the deadline and quality of outs. </w:t>
            </w:r>
            <w:r w:rsidRPr="00BA1AF8">
              <w:rPr>
                <w:rFonts w:ascii="Fira Sans Condensed" w:eastAsiaTheme="minorEastAsia" w:hAnsi="Fira Sans Condensed" w:cs="Arial"/>
                <w:color w:val="E97132" w:themeColor="accent2"/>
                <w:kern w:val="2"/>
                <w14:ligatures w14:val="standardContextual"/>
              </w:rPr>
              <w:t>(10 marks)</w:t>
            </w:r>
          </w:p>
        </w:tc>
      </w:tr>
    </w:tbl>
    <w:p w14:paraId="25F85A93" w14:textId="77777777" w:rsidR="00140181" w:rsidRPr="00BA1AF8" w:rsidRDefault="00140181" w:rsidP="00140181">
      <w:pPr>
        <w:widowControl/>
        <w:autoSpaceDE/>
        <w:autoSpaceDN/>
        <w:spacing w:before="240" w:after="160" w:line="276" w:lineRule="auto"/>
        <w:contextualSpacing/>
        <w:jc w:val="both"/>
        <w:rPr>
          <w:rFonts w:ascii="Fira Sans Condensed" w:hAnsi="Fira Sans Condensed" w:cs="Arial"/>
          <w:i/>
          <w:iCs/>
          <w:kern w:val="2"/>
          <w14:ligatures w14:val="standardContextual"/>
        </w:rPr>
      </w:pPr>
      <w:r w:rsidRPr="00BA1AF8">
        <w:rPr>
          <w:rFonts w:ascii="Fira Sans Condensed" w:hAnsi="Fira Sans Condensed" w:cs="Arial"/>
          <w:i/>
          <w:iCs/>
          <w:kern w:val="2"/>
          <w14:ligatures w14:val="standardContextual"/>
        </w:rPr>
        <w:t>Note: Any consultant that passes the technical evaluation criteria with a minimum score of 50+1 during the evaluation and scoring by the technical committee is recommended for assessment of their financial proposal for completion of the 30 percent.</w:t>
      </w:r>
    </w:p>
    <w:p w14:paraId="443CF618" w14:textId="36E739E1" w:rsidR="00140181" w:rsidRPr="00042660" w:rsidRDefault="00140181" w:rsidP="00042660">
      <w:pPr>
        <w:pStyle w:val="Heading1"/>
        <w:numPr>
          <w:ilvl w:val="0"/>
          <w:numId w:val="29"/>
        </w:numPr>
        <w:spacing w:before="0"/>
        <w:rPr>
          <w:rFonts w:ascii="Fira Sans Condensed" w:hAnsi="Fira Sans Condensed"/>
          <w:b/>
          <w:bCs/>
          <w:color w:val="E97132" w:themeColor="accent2"/>
          <w:sz w:val="22"/>
          <w:szCs w:val="22"/>
        </w:rPr>
      </w:pPr>
      <w:r w:rsidRPr="00042660">
        <w:rPr>
          <w:rFonts w:ascii="Fira Sans Condensed" w:hAnsi="Fira Sans Condensed"/>
          <w:b/>
          <w:bCs/>
          <w:color w:val="E97132" w:themeColor="accent2"/>
          <w:sz w:val="22"/>
          <w:szCs w:val="22"/>
        </w:rPr>
        <w:t>Additional information</w:t>
      </w:r>
    </w:p>
    <w:p w14:paraId="71B9DE0B" w14:textId="613F4A4B" w:rsidR="00140181" w:rsidRPr="00BA1AF8" w:rsidRDefault="00140181" w:rsidP="00140181">
      <w:pPr>
        <w:widowControl/>
        <w:autoSpaceDE/>
        <w:autoSpaceDN/>
        <w:spacing w:before="240" w:after="160"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Consultants shall be required to sign and abide by the CARE Safeguarding Policy (which includes PSEA-prevention of sexual exploitation and abuse, and behavior protocols). Consultants shall abide </w:t>
      </w:r>
      <w:r w:rsidR="0018156B" w:rsidRPr="00BA1AF8">
        <w:rPr>
          <w:rFonts w:ascii="Fira Sans Condensed" w:eastAsiaTheme="minorEastAsia" w:hAnsi="Fira Sans Condensed" w:cs="Arial"/>
          <w:kern w:val="2"/>
          <w14:ligatures w14:val="standardContextual"/>
        </w:rPr>
        <w:t>by</w:t>
      </w:r>
      <w:r w:rsidRPr="00BA1AF8">
        <w:rPr>
          <w:rFonts w:ascii="Fira Sans Condensed" w:eastAsiaTheme="minorEastAsia" w:hAnsi="Fira Sans Condensed" w:cs="Arial"/>
          <w:kern w:val="2"/>
          <w14:ligatures w14:val="standardContextual"/>
        </w:rPr>
        <w:t xml:space="preserve"> EU beneficiary data privacy/management </w:t>
      </w:r>
      <w:r w:rsidR="00316BB9" w:rsidRPr="00BA1AF8">
        <w:rPr>
          <w:rFonts w:ascii="Fira Sans Condensed" w:eastAsiaTheme="minorEastAsia" w:hAnsi="Fira Sans Condensed" w:cs="Arial"/>
          <w:kern w:val="2"/>
          <w14:ligatures w14:val="standardContextual"/>
        </w:rPr>
        <w:t>policies and CARE responsible data principles</w:t>
      </w:r>
    </w:p>
    <w:p w14:paraId="02883859" w14:textId="743B3CE0" w:rsidR="00140181" w:rsidRPr="00042660" w:rsidRDefault="00140181" w:rsidP="00042660">
      <w:pPr>
        <w:pStyle w:val="Heading1"/>
        <w:numPr>
          <w:ilvl w:val="0"/>
          <w:numId w:val="29"/>
        </w:numPr>
        <w:spacing w:before="0"/>
        <w:rPr>
          <w:rFonts w:ascii="Fira Sans Condensed" w:hAnsi="Fira Sans Condensed"/>
          <w:b/>
          <w:bCs/>
          <w:color w:val="E97132" w:themeColor="accent2"/>
          <w:sz w:val="22"/>
          <w:szCs w:val="22"/>
        </w:rPr>
      </w:pPr>
      <w:r w:rsidRPr="00042660">
        <w:rPr>
          <w:rFonts w:ascii="Fira Sans Condensed" w:hAnsi="Fira Sans Condensed"/>
          <w:b/>
          <w:bCs/>
          <w:color w:val="E97132" w:themeColor="accent2"/>
          <w:sz w:val="22"/>
          <w:szCs w:val="22"/>
        </w:rPr>
        <w:t>Ethical Considerations, Confidentiality and Proprietary Interests.</w:t>
      </w:r>
    </w:p>
    <w:p w14:paraId="3EE6549F" w14:textId="77777777" w:rsidR="00140181" w:rsidRPr="00BA1AF8" w:rsidRDefault="00140181" w:rsidP="00140181">
      <w:pPr>
        <w:widowControl/>
        <w:autoSpaceDE/>
        <w:autoSpaceDN/>
        <w:spacing w:before="240" w:after="160"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The Consultant needs to apply standard ethical principles during the assignment. Some of these must deal with confidentiality of interviewee statements when necessary, refraining from making judgmental remarks about stakeholders. </w:t>
      </w:r>
    </w:p>
    <w:p w14:paraId="25492AA3" w14:textId="564DB9B6" w:rsidR="00140181" w:rsidRDefault="00140181" w:rsidP="00140181">
      <w:pPr>
        <w:widowControl/>
        <w:autoSpaceDE/>
        <w:autoSpaceDN/>
        <w:spacing w:before="240" w:after="160"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 xml:space="preserve">The incumbent shall not either during the term or after termination of the assignment, disclose any proprietary or confidential information related to the service without prior written consent </w:t>
      </w:r>
      <w:proofErr w:type="gramStart"/>
      <w:r w:rsidRPr="00BA1AF8">
        <w:rPr>
          <w:rFonts w:ascii="Fira Sans Condensed" w:eastAsiaTheme="minorEastAsia" w:hAnsi="Fira Sans Condensed" w:cs="Arial"/>
          <w:kern w:val="2"/>
          <w14:ligatures w14:val="standardContextual"/>
        </w:rPr>
        <w:t>by</w:t>
      </w:r>
      <w:proofErr w:type="gramEnd"/>
      <w:r w:rsidRPr="00BA1AF8">
        <w:rPr>
          <w:rFonts w:ascii="Fira Sans Condensed" w:eastAsiaTheme="minorEastAsia" w:hAnsi="Fira Sans Condensed" w:cs="Arial"/>
          <w:kern w:val="2"/>
          <w14:ligatures w14:val="standardContextual"/>
        </w:rPr>
        <w:t xml:space="preserve"> the contracting authority. Proprietary </w:t>
      </w:r>
      <w:r w:rsidR="00AD6363" w:rsidRPr="00BA1AF8">
        <w:rPr>
          <w:rFonts w:ascii="Fira Sans Condensed" w:eastAsiaTheme="minorEastAsia" w:hAnsi="Fira Sans Condensed" w:cs="Arial"/>
          <w:kern w:val="2"/>
          <w14:ligatures w14:val="standardContextual"/>
        </w:rPr>
        <w:t>interest</w:t>
      </w:r>
      <w:r w:rsidRPr="00BA1AF8">
        <w:rPr>
          <w:rFonts w:ascii="Fira Sans Condensed" w:eastAsiaTheme="minorEastAsia" w:hAnsi="Fira Sans Condensed" w:cs="Arial"/>
          <w:kern w:val="2"/>
          <w14:ligatures w14:val="standardContextual"/>
        </w:rPr>
        <w:t xml:space="preserve"> </w:t>
      </w:r>
      <w:r w:rsidR="00063F0F" w:rsidRPr="00BA1AF8">
        <w:rPr>
          <w:rFonts w:ascii="Fira Sans Condensed" w:eastAsiaTheme="minorEastAsia" w:hAnsi="Fira Sans Condensed" w:cs="Arial"/>
          <w:kern w:val="2"/>
          <w14:ligatures w14:val="standardContextual"/>
        </w:rPr>
        <w:t>in</w:t>
      </w:r>
      <w:r w:rsidRPr="00BA1AF8">
        <w:rPr>
          <w:rFonts w:ascii="Fira Sans Condensed" w:eastAsiaTheme="minorEastAsia" w:hAnsi="Fira Sans Condensed" w:cs="Arial"/>
          <w:kern w:val="2"/>
          <w14:ligatures w14:val="standardContextual"/>
        </w:rPr>
        <w:t xml:space="preserve"> all materials and documents prepared by the contract holder under this assignment shall become and remain properties of CARE. </w:t>
      </w:r>
      <w:r w:rsidR="00D23D40" w:rsidRPr="00BA1AF8">
        <w:rPr>
          <w:rFonts w:ascii="Fira Sans Condensed" w:eastAsiaTheme="minorEastAsia" w:hAnsi="Fira Sans Condensed" w:cs="Arial"/>
          <w:kern w:val="2"/>
          <w14:ligatures w14:val="standardContextual"/>
        </w:rPr>
        <w:t xml:space="preserve">(All raw data </w:t>
      </w:r>
      <w:r w:rsidR="00A21D72" w:rsidRPr="00BA1AF8">
        <w:rPr>
          <w:rFonts w:ascii="Fira Sans Condensed" w:eastAsiaTheme="minorEastAsia" w:hAnsi="Fira Sans Condensed" w:cs="Arial"/>
          <w:kern w:val="2"/>
          <w14:ligatures w14:val="standardContextual"/>
        </w:rPr>
        <w:t>must</w:t>
      </w:r>
      <w:r w:rsidR="00D23D40" w:rsidRPr="00BA1AF8">
        <w:rPr>
          <w:rFonts w:ascii="Fira Sans Condensed" w:eastAsiaTheme="minorEastAsia" w:hAnsi="Fira Sans Condensed" w:cs="Arial"/>
          <w:kern w:val="2"/>
          <w14:ligatures w14:val="standardContextual"/>
        </w:rPr>
        <w:t xml:space="preserve"> be left with CARE in one of the CARE’s acceptable formats and cannot be used for other purposes than this evaluation).</w:t>
      </w:r>
    </w:p>
    <w:p w14:paraId="72DBC23F" w14:textId="77777777" w:rsidR="0000123F" w:rsidRPr="00BA1AF8" w:rsidRDefault="0000123F" w:rsidP="00140181">
      <w:pPr>
        <w:widowControl/>
        <w:autoSpaceDE/>
        <w:autoSpaceDN/>
        <w:spacing w:before="240" w:after="160" w:line="276" w:lineRule="auto"/>
        <w:jc w:val="both"/>
        <w:rPr>
          <w:rFonts w:ascii="Fira Sans Condensed" w:eastAsiaTheme="minorEastAsia" w:hAnsi="Fira Sans Condensed" w:cs="Arial"/>
          <w:kern w:val="2"/>
          <w14:ligatures w14:val="standardContextual"/>
        </w:rPr>
      </w:pPr>
    </w:p>
    <w:p w14:paraId="02F575A7" w14:textId="77AEB0CC" w:rsidR="00140181" w:rsidRPr="00042660" w:rsidRDefault="00140181" w:rsidP="00042660">
      <w:pPr>
        <w:pStyle w:val="Heading1"/>
        <w:numPr>
          <w:ilvl w:val="0"/>
          <w:numId w:val="29"/>
        </w:numPr>
        <w:spacing w:before="0"/>
        <w:rPr>
          <w:rFonts w:ascii="Fira Sans Condensed" w:hAnsi="Fira Sans Condensed"/>
          <w:b/>
          <w:bCs/>
          <w:color w:val="E97132" w:themeColor="accent2"/>
          <w:sz w:val="22"/>
          <w:szCs w:val="22"/>
        </w:rPr>
      </w:pPr>
      <w:bookmarkStart w:id="3" w:name="_Toc54352363"/>
      <w:bookmarkStart w:id="4" w:name="_Toc156374714"/>
      <w:r w:rsidRPr="00042660">
        <w:rPr>
          <w:rFonts w:ascii="Fira Sans Condensed" w:hAnsi="Fira Sans Condensed"/>
          <w:b/>
          <w:bCs/>
          <w:color w:val="E97132" w:themeColor="accent2"/>
          <w:sz w:val="22"/>
          <w:szCs w:val="22"/>
        </w:rPr>
        <w:lastRenderedPageBreak/>
        <w:t>A</w:t>
      </w:r>
      <w:r w:rsidR="00521B31" w:rsidRPr="00042660">
        <w:rPr>
          <w:rFonts w:ascii="Fira Sans Condensed" w:hAnsi="Fira Sans Condensed"/>
          <w:b/>
          <w:bCs/>
          <w:color w:val="E97132" w:themeColor="accent2"/>
          <w:sz w:val="22"/>
          <w:szCs w:val="22"/>
        </w:rPr>
        <w:t>nnex</w:t>
      </w:r>
      <w:r w:rsidRPr="00042660">
        <w:rPr>
          <w:rFonts w:ascii="Fira Sans Condensed" w:hAnsi="Fira Sans Condensed"/>
          <w:b/>
          <w:bCs/>
          <w:color w:val="E97132" w:themeColor="accent2"/>
          <w:sz w:val="22"/>
          <w:szCs w:val="22"/>
        </w:rPr>
        <w:t>:</w:t>
      </w:r>
      <w:bookmarkEnd w:id="3"/>
      <w:bookmarkEnd w:id="4"/>
      <w:r w:rsidRPr="00042660">
        <w:rPr>
          <w:rFonts w:ascii="Fira Sans Condensed" w:hAnsi="Fira Sans Condensed"/>
          <w:b/>
          <w:bCs/>
          <w:color w:val="E97132" w:themeColor="accent2"/>
          <w:sz w:val="22"/>
          <w:szCs w:val="22"/>
        </w:rPr>
        <w:t xml:space="preserve"> </w:t>
      </w:r>
      <w:bookmarkStart w:id="5" w:name="_Toc410809445"/>
    </w:p>
    <w:p w14:paraId="1DAF3141" w14:textId="128A9A1F" w:rsidR="00140181" w:rsidRPr="00BA1AF8" w:rsidRDefault="00140181" w:rsidP="0000123F">
      <w:pPr>
        <w:widowControl/>
        <w:autoSpaceDE/>
        <w:autoSpaceDN/>
        <w:spacing w:after="160" w:line="276" w:lineRule="auto"/>
        <w:jc w:val="both"/>
        <w:rPr>
          <w:rFonts w:ascii="Fira Sans Condensed" w:eastAsiaTheme="minorEastAsia" w:hAnsi="Fira Sans Condensed" w:cs="Arial"/>
          <w:kern w:val="2"/>
          <w:lang w:val="en-GB"/>
          <w14:ligatures w14:val="standardContextual"/>
        </w:rPr>
      </w:pPr>
      <w:r w:rsidRPr="00BA1AF8">
        <w:rPr>
          <w:rFonts w:ascii="Fira Sans Condensed" w:eastAsiaTheme="minorEastAsia" w:hAnsi="Fira Sans Condensed" w:cs="Arial"/>
          <w:kern w:val="2"/>
          <w:lang w:val="en-GB"/>
          <w14:ligatures w14:val="standardContextual"/>
        </w:rPr>
        <w:t xml:space="preserve">CARE South </w:t>
      </w:r>
      <w:r w:rsidR="00063F0F" w:rsidRPr="00BA1AF8">
        <w:rPr>
          <w:rFonts w:ascii="Fira Sans Condensed" w:eastAsiaTheme="minorEastAsia" w:hAnsi="Fira Sans Condensed" w:cs="Arial"/>
          <w:kern w:val="2"/>
          <w:lang w:val="en-GB"/>
          <w14:ligatures w14:val="standardContextual"/>
        </w:rPr>
        <w:t>Sudan, CARE DRC and CARE Uganda</w:t>
      </w:r>
      <w:r w:rsidRPr="00BA1AF8">
        <w:rPr>
          <w:rFonts w:ascii="Fira Sans Condensed" w:eastAsiaTheme="minorEastAsia" w:hAnsi="Fira Sans Condensed" w:cs="Arial"/>
          <w:kern w:val="2"/>
          <w:lang w:val="en-GB"/>
          <w14:ligatures w14:val="standardContextual"/>
        </w:rPr>
        <w:t xml:space="preserve"> will discuss with the successful consultant (s), the content and length of the final report. However, below is a suggested outline for the report. </w:t>
      </w:r>
    </w:p>
    <w:p w14:paraId="65015D2F"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Cover page (1 page)</w:t>
      </w:r>
    </w:p>
    <w:p w14:paraId="0060CB5D"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Table of Contents (1 page)</w:t>
      </w:r>
    </w:p>
    <w:p w14:paraId="1C6668DB"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Acknowledgements (1 page)</w:t>
      </w:r>
    </w:p>
    <w:p w14:paraId="1FD16AA2"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Glossary (1 page)</w:t>
      </w:r>
    </w:p>
    <w:p w14:paraId="3FF49F3F"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List of acronyms (1 page)</w:t>
      </w:r>
    </w:p>
    <w:p w14:paraId="268DF7EC"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Introduction (1 page)</w:t>
      </w:r>
    </w:p>
    <w:p w14:paraId="2F6CEFE1"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Description of Project (1 - 2pages)</w:t>
      </w:r>
    </w:p>
    <w:p w14:paraId="013B47BC"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Executive summary (2 to 3 Pages)</w:t>
      </w:r>
    </w:p>
    <w:p w14:paraId="5A3BA53A"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Introduction/Background/relevant context information (2 pages)</w:t>
      </w:r>
    </w:p>
    <w:p w14:paraId="3D3E892C"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Limitations of the study (1 Page)</w:t>
      </w:r>
    </w:p>
    <w:p w14:paraId="23213FE4"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Methodology (1 page)</w:t>
      </w:r>
    </w:p>
    <w:p w14:paraId="4D9CDEAD"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Findings (8-10 pages)</w:t>
      </w:r>
    </w:p>
    <w:p w14:paraId="16176C51"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Summary table of indicator Endline results. (2-3 pages)</w:t>
      </w:r>
    </w:p>
    <w:p w14:paraId="1BA30E42"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Conclusion and recommendations (2-3 pages)</w:t>
      </w:r>
    </w:p>
    <w:p w14:paraId="5966C19B" w14:textId="77777777" w:rsidR="00140181" w:rsidRPr="00BA1AF8" w:rsidRDefault="00140181" w:rsidP="00011D8D">
      <w:pPr>
        <w:widowControl/>
        <w:numPr>
          <w:ilvl w:val="1"/>
          <w:numId w:val="10"/>
        </w:numPr>
        <w:autoSpaceDE/>
        <w:autoSpaceDN/>
        <w:spacing w:line="276" w:lineRule="auto"/>
        <w:jc w:val="both"/>
        <w:rPr>
          <w:rFonts w:ascii="Fira Sans Condensed" w:eastAsiaTheme="minorEastAsia" w:hAnsi="Fira Sans Condensed" w:cs="Arial"/>
          <w:kern w:val="2"/>
          <w14:ligatures w14:val="standardContextual"/>
        </w:rPr>
      </w:pPr>
      <w:r w:rsidRPr="00BA1AF8">
        <w:rPr>
          <w:rFonts w:ascii="Fira Sans Condensed" w:eastAsiaTheme="minorEastAsia" w:hAnsi="Fira Sans Condensed" w:cs="Arial"/>
          <w:kern w:val="2"/>
          <w14:ligatures w14:val="standardContextual"/>
        </w:rPr>
        <w:t>Lessons learned from the process (1 page)</w:t>
      </w:r>
    </w:p>
    <w:bookmarkEnd w:id="5"/>
    <w:p w14:paraId="0D7300DC" w14:textId="2D589544" w:rsidR="00D0459F" w:rsidRPr="00BA1AF8" w:rsidRDefault="00140181" w:rsidP="00DF123E">
      <w:pPr>
        <w:widowControl/>
        <w:autoSpaceDE/>
        <w:autoSpaceDN/>
        <w:spacing w:line="276" w:lineRule="auto"/>
        <w:jc w:val="both"/>
        <w:rPr>
          <w:rFonts w:ascii="Fira Sans Condensed" w:hAnsi="Fira Sans Condensed" w:cs="Arial"/>
        </w:rPr>
      </w:pPr>
      <w:r w:rsidRPr="00BA1AF8">
        <w:rPr>
          <w:rFonts w:ascii="Fira Sans Condensed" w:eastAsiaTheme="minorEastAsia" w:hAnsi="Fira Sans Condensed" w:cs="Arial"/>
          <w:kern w:val="2"/>
          <w14:ligatures w14:val="standardContextual"/>
        </w:rPr>
        <w:t>These documents should be zip into one folder and share to the below email before the given deadline.</w:t>
      </w:r>
    </w:p>
    <w:p w14:paraId="58AF0B6F" w14:textId="42AE6847" w:rsidR="00FE537D" w:rsidRPr="00BA1AF8" w:rsidRDefault="00FE537D">
      <w:pPr>
        <w:rPr>
          <w:rFonts w:ascii="Fira Sans Condensed" w:hAnsi="Fira Sans Condensed" w:cs="Arial"/>
          <w:color w:val="00B0F0"/>
        </w:rPr>
      </w:pPr>
    </w:p>
    <w:p w14:paraId="0C56F853" w14:textId="77777777" w:rsidR="00264A70" w:rsidRPr="00042660" w:rsidRDefault="00264A70" w:rsidP="00042660">
      <w:pPr>
        <w:pStyle w:val="Heading1"/>
        <w:numPr>
          <w:ilvl w:val="0"/>
          <w:numId w:val="29"/>
        </w:numPr>
        <w:spacing w:before="0"/>
        <w:rPr>
          <w:rFonts w:ascii="Fira Sans Condensed" w:hAnsi="Fira Sans Condensed"/>
          <w:b/>
          <w:bCs/>
          <w:color w:val="E97132" w:themeColor="accent2"/>
          <w:sz w:val="22"/>
          <w:szCs w:val="22"/>
        </w:rPr>
      </w:pPr>
      <w:r w:rsidRPr="00042660">
        <w:rPr>
          <w:rFonts w:ascii="Fira Sans Condensed" w:hAnsi="Fira Sans Condensed"/>
          <w:b/>
          <w:bCs/>
          <w:color w:val="E97132" w:themeColor="accent2"/>
          <w:sz w:val="22"/>
          <w:szCs w:val="22"/>
        </w:rPr>
        <w:t xml:space="preserve">TERMS AND CONDITIONS </w:t>
      </w:r>
    </w:p>
    <w:p w14:paraId="7F814F41" w14:textId="0EF253A1" w:rsidR="00264A70" w:rsidRPr="007E09C8" w:rsidRDefault="00264A70" w:rsidP="007E09C8">
      <w:pPr>
        <w:pStyle w:val="ListParagraph"/>
        <w:numPr>
          <w:ilvl w:val="2"/>
          <w:numId w:val="10"/>
        </w:numPr>
        <w:tabs>
          <w:tab w:val="clear" w:pos="1890"/>
          <w:tab w:val="num" w:pos="720"/>
        </w:tabs>
        <w:ind w:left="450" w:hanging="270"/>
        <w:rPr>
          <w:rFonts w:ascii="Fira Sans Condensed" w:hAnsi="Fira Sans Condensed" w:cs="Arial"/>
        </w:rPr>
      </w:pPr>
      <w:r w:rsidRPr="007E09C8">
        <w:rPr>
          <w:rFonts w:ascii="Fira Sans Condensed" w:hAnsi="Fira Sans Condensed" w:cs="Arial"/>
        </w:rPr>
        <w:t xml:space="preserve">Proposals to be split as 1) Technical and 2) Financial proposal and MUST be attached along with other relevant documents for this assignment. </w:t>
      </w:r>
    </w:p>
    <w:p w14:paraId="5A91AA6B" w14:textId="77777777" w:rsidR="00264A70" w:rsidRDefault="00264A70" w:rsidP="00264A70">
      <w:pPr>
        <w:pStyle w:val="ListParagraph"/>
        <w:numPr>
          <w:ilvl w:val="0"/>
          <w:numId w:val="10"/>
        </w:numPr>
        <w:tabs>
          <w:tab w:val="num" w:pos="720"/>
        </w:tabs>
        <w:ind w:hanging="270"/>
        <w:rPr>
          <w:rFonts w:ascii="Fira Sans Condensed" w:hAnsi="Fira Sans Condensed" w:cs="Arial"/>
        </w:rPr>
      </w:pPr>
      <w:r w:rsidRPr="007E09C8">
        <w:rPr>
          <w:rFonts w:ascii="Fira Sans Condensed" w:hAnsi="Fira Sans Condensed" w:cs="Arial"/>
        </w:rPr>
        <w:t xml:space="preserve">Technical proposals will be scored out of 70 and ANY consultants that score 40 marks and above automatically qualifies for the financial scoring.  </w:t>
      </w:r>
    </w:p>
    <w:p w14:paraId="59819AA3" w14:textId="61998BB6" w:rsidR="00264A70" w:rsidRDefault="00264A70" w:rsidP="00264A70">
      <w:pPr>
        <w:pStyle w:val="ListParagraph"/>
        <w:numPr>
          <w:ilvl w:val="0"/>
          <w:numId w:val="10"/>
        </w:numPr>
        <w:tabs>
          <w:tab w:val="num" w:pos="720"/>
        </w:tabs>
        <w:ind w:hanging="270"/>
        <w:rPr>
          <w:rFonts w:ascii="Fira Sans Condensed" w:hAnsi="Fira Sans Condensed" w:cs="Arial"/>
        </w:rPr>
      </w:pPr>
      <w:r w:rsidRPr="007E09C8">
        <w:rPr>
          <w:rFonts w:ascii="Fira Sans Condensed" w:hAnsi="Fira Sans Condensed" w:cs="Arial"/>
        </w:rPr>
        <w:t>“There will be a one-off payment, consultant will be paid 100% upon successful completion of the tasks, submission and approval of the report by CARE, approval of certificate of work completion by both parties and approval of consultant’s evaluation form by CARE.”</w:t>
      </w:r>
    </w:p>
    <w:p w14:paraId="61D68AF6" w14:textId="5C416752" w:rsidR="00264A70" w:rsidRPr="007E09C8" w:rsidRDefault="00264A70" w:rsidP="007E09C8">
      <w:pPr>
        <w:pStyle w:val="ListParagraph"/>
        <w:numPr>
          <w:ilvl w:val="0"/>
          <w:numId w:val="10"/>
        </w:numPr>
        <w:tabs>
          <w:tab w:val="num" w:pos="720"/>
        </w:tabs>
        <w:ind w:hanging="270"/>
        <w:rPr>
          <w:rFonts w:ascii="Fira Sans Condensed" w:hAnsi="Fira Sans Condensed" w:cs="Arial"/>
        </w:rPr>
      </w:pPr>
      <w:r>
        <w:rPr>
          <w:rFonts w:ascii="Fira Sans Condensed" w:hAnsi="Fira Sans Condensed" w:cs="Arial"/>
        </w:rPr>
        <w:t>Invoice will be accepted by procurement upon completion of activities in point 3.</w:t>
      </w:r>
    </w:p>
    <w:p w14:paraId="34012013" w14:textId="77777777" w:rsidR="00264A70" w:rsidRDefault="00264A70" w:rsidP="00264A70">
      <w:pPr>
        <w:rPr>
          <w:rFonts w:ascii="Fira Sans Condensed" w:hAnsi="Fira Sans Condensed" w:cs="Arial"/>
        </w:rPr>
      </w:pPr>
    </w:p>
    <w:p w14:paraId="5C1642DE" w14:textId="04F13168" w:rsidR="00264A70" w:rsidRPr="00042660" w:rsidRDefault="00264A70" w:rsidP="00042660">
      <w:pPr>
        <w:pStyle w:val="Heading1"/>
        <w:numPr>
          <w:ilvl w:val="0"/>
          <w:numId w:val="29"/>
        </w:numPr>
        <w:spacing w:before="0"/>
        <w:rPr>
          <w:rFonts w:ascii="Fira Sans Condensed" w:hAnsi="Fira Sans Condensed"/>
          <w:b/>
          <w:bCs/>
          <w:color w:val="E97132" w:themeColor="accent2"/>
          <w:sz w:val="22"/>
          <w:szCs w:val="22"/>
        </w:rPr>
      </w:pPr>
      <w:r w:rsidRPr="00042660">
        <w:rPr>
          <w:rFonts w:ascii="Fira Sans Condensed" w:hAnsi="Fira Sans Condensed"/>
          <w:b/>
          <w:bCs/>
          <w:color w:val="E97132" w:themeColor="accent2"/>
          <w:sz w:val="22"/>
          <w:szCs w:val="22"/>
        </w:rPr>
        <w:t>SUBMISSION OF PROPOSALS</w:t>
      </w:r>
    </w:p>
    <w:p w14:paraId="265FF658" w14:textId="77777777" w:rsidR="0000123F" w:rsidRPr="00264A70" w:rsidRDefault="0000123F" w:rsidP="0000123F">
      <w:pPr>
        <w:rPr>
          <w:rFonts w:ascii="Fira Sans Condensed" w:hAnsi="Fira Sans Condensed" w:cs="Arial"/>
        </w:rPr>
      </w:pPr>
      <w:r w:rsidRPr="00264A70">
        <w:rPr>
          <w:rFonts w:ascii="Fira Sans Condensed" w:hAnsi="Fira Sans Condensed" w:cs="Arial"/>
        </w:rPr>
        <w:t xml:space="preserve">The subject line of the email should read: </w:t>
      </w:r>
      <w:r w:rsidRPr="007E09C8">
        <w:rPr>
          <w:rFonts w:ascii="Fira Sans Condensed" w:hAnsi="Fira Sans Condensed" w:cs="Arial"/>
          <w:b/>
          <w:bCs/>
        </w:rPr>
        <w:t xml:space="preserve">"Application </w:t>
      </w:r>
      <w:r w:rsidRPr="007E09C8">
        <w:rPr>
          <w:rFonts w:ascii="Fira Sans Condensed" w:hAnsi="Fira Sans Condensed" w:cs="Arial"/>
          <w:b/>
          <w:bCs/>
          <w:w w:val="105"/>
        </w:rPr>
        <w:t>to Conduct GFFO Project Endline Evaluation</w:t>
      </w:r>
      <w:r w:rsidRPr="007E09C8">
        <w:rPr>
          <w:rFonts w:ascii="Fira Sans Condensed" w:hAnsi="Fira Sans Condensed" w:cs="Arial"/>
          <w:b/>
          <w:bCs/>
        </w:rPr>
        <w:t>"</w:t>
      </w:r>
    </w:p>
    <w:p w14:paraId="4B13CFA5" w14:textId="77777777" w:rsidR="0000123F" w:rsidRDefault="0000123F" w:rsidP="00264A70">
      <w:pPr>
        <w:rPr>
          <w:rFonts w:ascii="Fira Sans Condensed" w:hAnsi="Fira Sans Condensed" w:cs="Arial"/>
        </w:rPr>
      </w:pPr>
    </w:p>
    <w:p w14:paraId="1C7BBA78" w14:textId="077F8B63" w:rsidR="00264A70" w:rsidRDefault="00264A70" w:rsidP="00264A70">
      <w:pPr>
        <w:rPr>
          <w:rFonts w:ascii="Fira Sans Condensed" w:hAnsi="Fira Sans Condensed" w:cs="Arial"/>
        </w:rPr>
      </w:pPr>
      <w:r w:rsidRPr="00264A70">
        <w:rPr>
          <w:rFonts w:ascii="Fira Sans Condensed" w:hAnsi="Fira Sans Condensed" w:cs="Arial"/>
        </w:rPr>
        <w:t xml:space="preserve">All proposals MUST be received no later than </w:t>
      </w:r>
      <w:r w:rsidR="0000123F" w:rsidRPr="0000123F">
        <w:rPr>
          <w:rFonts w:ascii="Fira Sans Condensed" w:hAnsi="Fira Sans Condensed" w:cs="Arial"/>
          <w:b/>
          <w:bCs/>
        </w:rPr>
        <w:t>Friday, 15</w:t>
      </w:r>
      <w:r w:rsidR="0000123F" w:rsidRPr="0000123F">
        <w:rPr>
          <w:rFonts w:ascii="Fira Sans Condensed" w:hAnsi="Fira Sans Condensed" w:cs="Arial"/>
          <w:b/>
          <w:bCs/>
          <w:vertAlign w:val="superscript"/>
        </w:rPr>
        <w:t>th</w:t>
      </w:r>
      <w:r w:rsidR="0000123F" w:rsidRPr="0000123F">
        <w:rPr>
          <w:rFonts w:ascii="Fira Sans Condensed" w:hAnsi="Fira Sans Condensed" w:cs="Arial"/>
          <w:b/>
          <w:bCs/>
        </w:rPr>
        <w:t xml:space="preserve"> August </w:t>
      </w:r>
      <w:r w:rsidRPr="0000123F">
        <w:rPr>
          <w:rFonts w:ascii="Fira Sans Condensed" w:hAnsi="Fira Sans Condensed" w:cs="Arial"/>
          <w:b/>
          <w:bCs/>
        </w:rPr>
        <w:t>2025</w:t>
      </w:r>
      <w:r w:rsidR="0000123F" w:rsidRPr="0000123F">
        <w:rPr>
          <w:rFonts w:ascii="Fira Sans Condensed" w:hAnsi="Fira Sans Condensed" w:cs="Arial"/>
          <w:b/>
          <w:bCs/>
        </w:rPr>
        <w:t xml:space="preserve"> before 4:00 pm CAT</w:t>
      </w:r>
      <w:r w:rsidRPr="00264A70">
        <w:rPr>
          <w:rFonts w:ascii="Fira Sans Condensed" w:hAnsi="Fira Sans Condensed" w:cs="Arial"/>
        </w:rPr>
        <w:t xml:space="preserve">, by email addressed to </w:t>
      </w:r>
      <w:hyperlink r:id="rId11" w:history="1">
        <w:r w:rsidR="0000123F" w:rsidRPr="0000123F">
          <w:rPr>
            <w:rStyle w:val="Hyperlink"/>
            <w:rFonts w:ascii="Fira Sans Condensed" w:hAnsi="Fira Sans Condensed" w:cs="Arial"/>
          </w:rPr>
          <w:t>SSD.Procurement@care.org</w:t>
        </w:r>
      </w:hyperlink>
      <w:r>
        <w:rPr>
          <w:rFonts w:ascii="Fira Sans Condensed" w:hAnsi="Fira Sans Condensed" w:cs="Arial"/>
        </w:rPr>
        <w:t xml:space="preserve"> </w:t>
      </w:r>
      <w:r w:rsidRPr="00264A70">
        <w:rPr>
          <w:rFonts w:ascii="Fira Sans Condensed" w:hAnsi="Fira Sans Condensed" w:cs="Arial"/>
        </w:rPr>
        <w:t>and will be scored on the criteria above</w:t>
      </w:r>
      <w:r>
        <w:rPr>
          <w:rFonts w:ascii="Fira Sans Condensed" w:hAnsi="Fira Sans Condensed" w:cs="Arial"/>
        </w:rPr>
        <w:t>.</w:t>
      </w:r>
    </w:p>
    <w:p w14:paraId="589661D6" w14:textId="77777777" w:rsidR="00264A70" w:rsidRPr="00264A70" w:rsidRDefault="00264A70" w:rsidP="00264A70">
      <w:pPr>
        <w:rPr>
          <w:rFonts w:ascii="Fira Sans Condensed" w:hAnsi="Fira Sans Condensed" w:cs="Arial"/>
        </w:rPr>
      </w:pPr>
    </w:p>
    <w:p w14:paraId="33CF8286" w14:textId="0F557830" w:rsidR="00FE537D" w:rsidRPr="00BA1AF8" w:rsidRDefault="00264A70" w:rsidP="00264A70">
      <w:pPr>
        <w:rPr>
          <w:rFonts w:ascii="Fira Sans Condensed" w:hAnsi="Fira Sans Condensed" w:cs="Arial"/>
        </w:rPr>
      </w:pPr>
      <w:r w:rsidRPr="007E09C8">
        <w:rPr>
          <w:rFonts w:ascii="Fira Sans Condensed" w:hAnsi="Fira Sans Condensed" w:cs="Arial"/>
          <w:b/>
          <w:bCs/>
        </w:rPr>
        <w:t>Deadline:</w:t>
      </w:r>
      <w:r w:rsidRPr="00264A70">
        <w:rPr>
          <w:rFonts w:ascii="Fira Sans Condensed" w:hAnsi="Fira Sans Condensed" w:cs="Arial"/>
        </w:rPr>
        <w:t xml:space="preserve"> No applications will be accepted </w:t>
      </w:r>
      <w:r w:rsidRPr="0000123F">
        <w:rPr>
          <w:rFonts w:ascii="Fira Sans Condensed" w:hAnsi="Fira Sans Condensed" w:cs="Arial"/>
          <w:b/>
          <w:bCs/>
        </w:rPr>
        <w:t xml:space="preserve">after </w:t>
      </w:r>
      <w:r w:rsidR="0000123F" w:rsidRPr="0000123F">
        <w:rPr>
          <w:rFonts w:ascii="Fira Sans Condensed" w:hAnsi="Fira Sans Condensed" w:cs="Arial"/>
          <w:b/>
          <w:bCs/>
        </w:rPr>
        <w:t>Friday, 15</w:t>
      </w:r>
      <w:r w:rsidR="0000123F" w:rsidRPr="0000123F">
        <w:rPr>
          <w:rFonts w:ascii="Fira Sans Condensed" w:hAnsi="Fira Sans Condensed" w:cs="Arial"/>
          <w:b/>
          <w:bCs/>
          <w:vertAlign w:val="superscript"/>
        </w:rPr>
        <w:t>th</w:t>
      </w:r>
      <w:r w:rsidR="0000123F" w:rsidRPr="0000123F">
        <w:rPr>
          <w:rFonts w:ascii="Fira Sans Condensed" w:hAnsi="Fira Sans Condensed" w:cs="Arial"/>
          <w:b/>
          <w:bCs/>
        </w:rPr>
        <w:t xml:space="preserve"> August 2025 before 4:00 pm CAT</w:t>
      </w:r>
      <w:r w:rsidRPr="0000123F">
        <w:rPr>
          <w:rFonts w:ascii="Fira Sans Condensed" w:hAnsi="Fira Sans Condensed" w:cs="Arial"/>
          <w:b/>
          <w:bCs/>
        </w:rPr>
        <w:t>.</w:t>
      </w:r>
    </w:p>
    <w:p w14:paraId="170B05AC" w14:textId="77777777" w:rsidR="008A550B" w:rsidRPr="00BA1AF8" w:rsidRDefault="008A550B">
      <w:pPr>
        <w:rPr>
          <w:rFonts w:ascii="Fira Sans Condensed" w:hAnsi="Fira Sans Condensed" w:cs="Arial"/>
        </w:rPr>
      </w:pPr>
    </w:p>
    <w:p w14:paraId="60EEC27F" w14:textId="2D2FEA28" w:rsidR="007C0B93" w:rsidRDefault="00C35E38">
      <w:pPr>
        <w:rPr>
          <w:rFonts w:ascii="Fira Sans Condensed" w:hAnsi="Fira Sans Condensed" w:cs="Arial"/>
        </w:rPr>
      </w:pPr>
      <w:r w:rsidRPr="00BA1AF8">
        <w:rPr>
          <w:rFonts w:ascii="Fira Sans Condensed" w:hAnsi="Fira Sans Condensed" w:cs="Arial"/>
        </w:rPr>
        <w:t xml:space="preserve">Attached is </w:t>
      </w:r>
      <w:r w:rsidR="00D64D12" w:rsidRPr="00BA1AF8">
        <w:rPr>
          <w:rFonts w:ascii="Fira Sans Condensed" w:hAnsi="Fira Sans Condensed" w:cs="Arial"/>
        </w:rPr>
        <w:t>the CARE</w:t>
      </w:r>
      <w:r w:rsidRPr="00BA1AF8">
        <w:rPr>
          <w:rFonts w:ascii="Fira Sans Condensed" w:hAnsi="Fira Sans Condensed" w:cs="Arial"/>
        </w:rPr>
        <w:t xml:space="preserve"> vendor </w:t>
      </w:r>
      <w:r w:rsidR="00100A7F">
        <w:rPr>
          <w:rFonts w:ascii="Fira Sans Condensed" w:hAnsi="Fira Sans Condensed" w:cs="Arial"/>
        </w:rPr>
        <w:t xml:space="preserve">questionnaire </w:t>
      </w:r>
      <w:r w:rsidRPr="00BA1AF8">
        <w:rPr>
          <w:rFonts w:ascii="Fira Sans Condensed" w:hAnsi="Fira Sans Condensed" w:cs="Arial"/>
        </w:rPr>
        <w:t>form which will be submitted together with the technical and financial proposal</w:t>
      </w:r>
      <w:r w:rsidR="00100A7F">
        <w:rPr>
          <w:rFonts w:ascii="Fira Sans Condensed" w:hAnsi="Fira Sans Condensed" w:cs="Arial"/>
        </w:rPr>
        <w:t xml:space="preserve">. </w:t>
      </w:r>
    </w:p>
    <w:p w14:paraId="5FB80610" w14:textId="01E38C45" w:rsidR="00011D8D" w:rsidRPr="00BA1AF8" w:rsidRDefault="00011D8D">
      <w:pPr>
        <w:rPr>
          <w:rFonts w:ascii="Fira Sans Condensed" w:hAnsi="Fira Sans Condensed" w:cs="Arial"/>
          <w:color w:val="00B0F0"/>
        </w:rPr>
      </w:pPr>
      <w:r>
        <w:object w:dxaOrig="1508" w:dyaOrig="984" w14:anchorId="628AC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2" o:title=""/>
          </v:shape>
          <o:OLEObject Type="Embed" ProgID="Word.Document.12" ShapeID="_x0000_i1027" DrawAspect="Icon" ObjectID="_1815815746" r:id="rId13">
            <o:FieldCodes>\s</o:FieldCodes>
          </o:OLEObject>
        </w:object>
      </w:r>
    </w:p>
    <w:sectPr w:rsidR="00011D8D" w:rsidRPr="00BA1AF8" w:rsidSect="00F77A50">
      <w:headerReference w:type="default" r:id="rId14"/>
      <w:pgSz w:w="12240" w:h="15840"/>
      <w:pgMar w:top="1504" w:right="1170" w:bottom="709" w:left="1260" w:header="1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0F36D" w14:textId="77777777" w:rsidR="00A876E7" w:rsidRDefault="00A876E7">
      <w:r>
        <w:separator/>
      </w:r>
    </w:p>
  </w:endnote>
  <w:endnote w:type="continuationSeparator" w:id="0">
    <w:p w14:paraId="01520FA4" w14:textId="77777777" w:rsidR="00A876E7" w:rsidRDefault="00A8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ira Sans Condensed">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E9E5" w14:textId="77777777" w:rsidR="00A876E7" w:rsidRDefault="00A876E7">
      <w:r>
        <w:separator/>
      </w:r>
    </w:p>
  </w:footnote>
  <w:footnote w:type="continuationSeparator" w:id="0">
    <w:p w14:paraId="519FA419" w14:textId="77777777" w:rsidR="00A876E7" w:rsidRDefault="00A87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0A12" w14:textId="3DA1FCA6" w:rsidR="00E5514A" w:rsidRPr="001F0CA0" w:rsidRDefault="00E938C9" w:rsidP="002B499B">
    <w:pPr>
      <w:pStyle w:val="BodyText"/>
      <w:ind w:right="770"/>
      <w:jc w:val="both"/>
      <w:rPr>
        <w:rFonts w:ascii="Times New Roman" w:hAnsi="Times New Roman" w:cs="Times New Roman"/>
        <w:sz w:val="24"/>
        <w:szCs w:val="24"/>
      </w:rPr>
    </w:pPr>
    <w:r w:rsidRPr="001F0CA0">
      <w:rPr>
        <w:rFonts w:ascii="Times New Roman" w:hAnsi="Times New Roman" w:cs="Times New Roman"/>
        <w:noProof/>
        <w:sz w:val="24"/>
        <w:szCs w:val="24"/>
      </w:rPr>
      <w:drawing>
        <wp:anchor distT="0" distB="0" distL="114300" distR="114300" simplePos="0" relativeHeight="251662336" behindDoc="1" locked="0" layoutInCell="1" allowOverlap="1" wp14:anchorId="5A2048DB" wp14:editId="653312A3">
          <wp:simplePos x="0" y="0"/>
          <wp:positionH relativeFrom="column">
            <wp:posOffset>1562100</wp:posOffset>
          </wp:positionH>
          <wp:positionV relativeFrom="paragraph">
            <wp:posOffset>120015</wp:posOffset>
          </wp:positionV>
          <wp:extent cx="790575" cy="415925"/>
          <wp:effectExtent l="0" t="0" r="9525" b="3175"/>
          <wp:wrapTight wrapText="bothSides">
            <wp:wrapPolygon edited="0">
              <wp:start x="0" y="0"/>
              <wp:lineTo x="0" y="20776"/>
              <wp:lineTo x="21340" y="20776"/>
              <wp:lineTo x="21340" y="0"/>
              <wp:lineTo x="0" y="0"/>
            </wp:wrapPolygon>
          </wp:wrapTight>
          <wp:docPr id="719500092" name="image1.jpeg"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415925"/>
                  </a:xfrm>
                  <a:prstGeom prst="rect">
                    <a:avLst/>
                  </a:prstGeom>
                </pic:spPr>
              </pic:pic>
            </a:graphicData>
          </a:graphic>
          <wp14:sizeRelH relativeFrom="margin">
            <wp14:pctWidth>0</wp14:pctWidth>
          </wp14:sizeRelH>
          <wp14:sizeRelV relativeFrom="margin">
            <wp14:pctHeight>0</wp14:pctHeight>
          </wp14:sizeRelV>
        </wp:anchor>
      </w:drawing>
    </w:r>
    <w:r w:rsidRPr="001F0CA0">
      <w:rPr>
        <w:rFonts w:ascii="Times New Roman" w:hAnsi="Times New Roman" w:cs="Times New Roman"/>
        <w:noProof/>
        <w:sz w:val="24"/>
        <w:szCs w:val="24"/>
      </w:rPr>
      <w:drawing>
        <wp:anchor distT="0" distB="0" distL="114300" distR="114300" simplePos="0" relativeHeight="251663360" behindDoc="1" locked="0" layoutInCell="1" allowOverlap="1" wp14:anchorId="4CA2AD07" wp14:editId="61CD37D0">
          <wp:simplePos x="0" y="0"/>
          <wp:positionH relativeFrom="column">
            <wp:posOffset>-85725</wp:posOffset>
          </wp:positionH>
          <wp:positionV relativeFrom="paragraph">
            <wp:posOffset>5715</wp:posOffset>
          </wp:positionV>
          <wp:extent cx="1276350" cy="615950"/>
          <wp:effectExtent l="0" t="0" r="0" b="0"/>
          <wp:wrapTight wrapText="bothSides">
            <wp:wrapPolygon edited="0">
              <wp:start x="0" y="0"/>
              <wp:lineTo x="0" y="20709"/>
              <wp:lineTo x="21278" y="20709"/>
              <wp:lineTo x="21278" y="0"/>
              <wp:lineTo x="0" y="0"/>
            </wp:wrapPolygon>
          </wp:wrapTight>
          <wp:docPr id="1543923267" name="Picture 4" descr="A logo with a wave&#10;&#10;Description automatically generated with medium confidence">
            <a:extLst xmlns:a="http://schemas.openxmlformats.org/drawingml/2006/main">
              <a:ext uri="{FF2B5EF4-FFF2-40B4-BE49-F238E27FC236}">
                <a16:creationId xmlns:a16="http://schemas.microsoft.com/office/drawing/2014/main" id="{D9609460-B93C-58E7-F876-B2812115AD49}"/>
              </a:ext>
            </a:extLst>
          </wp:docPr>
          <wp:cNvGraphicFramePr/>
          <a:graphic xmlns:a="http://schemas.openxmlformats.org/drawingml/2006/main">
            <a:graphicData uri="http://schemas.openxmlformats.org/drawingml/2006/picture">
              <pic:pic xmlns:pic="http://schemas.openxmlformats.org/drawingml/2006/picture">
                <pic:nvPicPr>
                  <pic:cNvPr id="5" name="Picture 4" descr="A logo with a wave&#10;&#10;Description automatically generated with medium confidence">
                    <a:extLst>
                      <a:ext uri="{FF2B5EF4-FFF2-40B4-BE49-F238E27FC236}">
                        <a16:creationId xmlns:a16="http://schemas.microsoft.com/office/drawing/2014/main" id="{D9609460-B93C-58E7-F876-B2812115AD49}"/>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350" cy="615950"/>
                  </a:xfrm>
                  <a:prstGeom prst="rect">
                    <a:avLst/>
                  </a:prstGeom>
                  <a:noFill/>
                  <a:ln>
                    <a:noFill/>
                  </a:ln>
                </pic:spPr>
              </pic:pic>
            </a:graphicData>
          </a:graphic>
          <wp14:sizeRelH relativeFrom="margin">
            <wp14:pctWidth>0</wp14:pctWidth>
          </wp14:sizeRelH>
        </wp:anchor>
      </w:drawing>
    </w:r>
    <w:r w:rsidR="007E4786">
      <w:rPr>
        <w:rFonts w:ascii="Times New Roman" w:hAnsi="Times New Roman" w:cs="Times New Roman"/>
        <w:noProof/>
        <w:sz w:val="24"/>
        <w:szCs w:val="24"/>
      </w:rPr>
      <w:drawing>
        <wp:anchor distT="0" distB="0" distL="114300" distR="114300" simplePos="0" relativeHeight="251660288" behindDoc="1" locked="0" layoutInCell="1" allowOverlap="1" wp14:anchorId="152882E6" wp14:editId="045EC08E">
          <wp:simplePos x="0" y="0"/>
          <wp:positionH relativeFrom="column">
            <wp:posOffset>5391150</wp:posOffset>
          </wp:positionH>
          <wp:positionV relativeFrom="paragraph">
            <wp:posOffset>5715</wp:posOffset>
          </wp:positionV>
          <wp:extent cx="725170" cy="673100"/>
          <wp:effectExtent l="0" t="0" r="0" b="0"/>
          <wp:wrapTight wrapText="bothSides">
            <wp:wrapPolygon edited="0">
              <wp:start x="0" y="0"/>
              <wp:lineTo x="0" y="20785"/>
              <wp:lineTo x="20995" y="20785"/>
              <wp:lineTo x="20995" y="0"/>
              <wp:lineTo x="0" y="0"/>
            </wp:wrapPolygon>
          </wp:wrapTight>
          <wp:docPr id="1789754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170" cy="673100"/>
                  </a:xfrm>
                  <a:prstGeom prst="rect">
                    <a:avLst/>
                  </a:prstGeom>
                  <a:noFill/>
                </pic:spPr>
              </pic:pic>
            </a:graphicData>
          </a:graphic>
        </wp:anchor>
      </w:drawing>
    </w:r>
  </w:p>
  <w:p w14:paraId="0C9D32E1" w14:textId="7A0FE7A4" w:rsidR="00E5514A" w:rsidRDefault="007E4786" w:rsidP="002B499B">
    <w:pPr>
      <w:pStyle w:val="BodyText"/>
      <w:spacing w:line="14" w:lineRule="auto"/>
      <w:jc w:val="center"/>
    </w:pPr>
    <w:r>
      <w:rPr>
        <w:noProof/>
      </w:rPr>
      <w:drawing>
        <wp:anchor distT="0" distB="0" distL="114300" distR="114300" simplePos="0" relativeHeight="251661312" behindDoc="1" locked="0" layoutInCell="1" allowOverlap="1" wp14:anchorId="13D1F381" wp14:editId="7610C90F">
          <wp:simplePos x="0" y="0"/>
          <wp:positionH relativeFrom="column">
            <wp:posOffset>3829050</wp:posOffset>
          </wp:positionH>
          <wp:positionV relativeFrom="paragraph">
            <wp:posOffset>11430</wp:posOffset>
          </wp:positionV>
          <wp:extent cx="1382395" cy="424815"/>
          <wp:effectExtent l="0" t="0" r="8255" b="0"/>
          <wp:wrapTight wrapText="bothSides">
            <wp:wrapPolygon edited="0">
              <wp:start x="595" y="0"/>
              <wp:lineTo x="0" y="1937"/>
              <wp:lineTo x="0" y="18404"/>
              <wp:lineTo x="595" y="20341"/>
              <wp:lineTo x="3274" y="20341"/>
              <wp:lineTo x="5060" y="20341"/>
              <wp:lineTo x="17562" y="16466"/>
              <wp:lineTo x="17562" y="15498"/>
              <wp:lineTo x="21431" y="10655"/>
              <wp:lineTo x="21431" y="2906"/>
              <wp:lineTo x="2381" y="0"/>
              <wp:lineTo x="595" y="0"/>
            </wp:wrapPolygon>
          </wp:wrapTight>
          <wp:docPr id="197510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ition for Humanity Logo.png"/>
                  <pic:cNvPicPr/>
                </pic:nvPicPr>
                <pic:blipFill>
                  <a:blip r:embed="rId4">
                    <a:extLst>
                      <a:ext uri="{28A0092B-C50C-407E-A947-70E740481C1C}">
                        <a14:useLocalDpi xmlns:a14="http://schemas.microsoft.com/office/drawing/2010/main" val="0"/>
                      </a:ext>
                    </a:extLst>
                  </a:blip>
                  <a:stretch>
                    <a:fillRect/>
                  </a:stretch>
                </pic:blipFill>
                <pic:spPr>
                  <a:xfrm>
                    <a:off x="0" y="0"/>
                    <a:ext cx="1382395" cy="424815"/>
                  </a:xfrm>
                  <a:prstGeom prst="rect">
                    <a:avLst/>
                  </a:prstGeom>
                </pic:spPr>
              </pic:pic>
            </a:graphicData>
          </a:graphic>
        </wp:anchor>
      </w:drawing>
    </w:r>
    <w:r w:rsidR="00B96AA3">
      <w:rPr>
        <w:noProof/>
      </w:rPr>
      <w:drawing>
        <wp:anchor distT="0" distB="0" distL="114300" distR="114300" simplePos="0" relativeHeight="251659264" behindDoc="1" locked="0" layoutInCell="1" allowOverlap="1" wp14:anchorId="205B657A" wp14:editId="481AC006">
          <wp:simplePos x="0" y="0"/>
          <wp:positionH relativeFrom="column">
            <wp:posOffset>2847975</wp:posOffset>
          </wp:positionH>
          <wp:positionV relativeFrom="paragraph">
            <wp:posOffset>11430</wp:posOffset>
          </wp:positionV>
          <wp:extent cx="628650" cy="309880"/>
          <wp:effectExtent l="0" t="0" r="0" b="0"/>
          <wp:wrapTight wrapText="bothSides">
            <wp:wrapPolygon edited="0">
              <wp:start x="0" y="0"/>
              <wp:lineTo x="0" y="19918"/>
              <wp:lineTo x="20945" y="19918"/>
              <wp:lineTo x="20945" y="0"/>
              <wp:lineTo x="0" y="0"/>
            </wp:wrapPolygon>
          </wp:wrapTight>
          <wp:docPr id="923933748" name="Image 691121626" descr="New FOMI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19016" t="20903" r="35840" b="53188"/>
                  <a:stretch>
                    <a:fillRect/>
                  </a:stretch>
                </pic:blipFill>
                <pic:spPr>
                  <a:xfrm>
                    <a:off x="0" y="0"/>
                    <a:ext cx="628650" cy="3098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96AA3">
      <w:rPr>
        <w:rFonts w:ascii="Times New Roman" w:hAnsi="Times New Roman" w:cs="Times New Roman"/>
        <w:sz w:val="24"/>
        <w:szCs w:val="24"/>
      </w:rPr>
      <w:t xml:space="preserve"> </w:t>
    </w:r>
    <w:r w:rsidR="00B96AA3" w:rsidRPr="001F0CA0">
      <w:rPr>
        <w:rFonts w:ascii="Times New Roman" w:hAnsi="Times New Roman" w:cs="Times New Roman"/>
        <w:sz w:val="24"/>
        <w:szCs w:val="24"/>
      </w:rPr>
      <w:tab/>
    </w:r>
    <w:r w:rsidR="00B96AA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5390"/>
    <w:multiLevelType w:val="hybridMultilevel"/>
    <w:tmpl w:val="09E0516E"/>
    <w:lvl w:ilvl="0" w:tplc="5A18CF76">
      <w:start w:val="1"/>
      <w:numFmt w:val="bullet"/>
      <w:lvlText w:val=""/>
      <w:lvlJc w:val="left"/>
      <w:pPr>
        <w:ind w:left="1440" w:hanging="360"/>
      </w:pPr>
      <w:rPr>
        <w:rFonts w:ascii="Symbol" w:hAnsi="Symbol"/>
      </w:rPr>
    </w:lvl>
    <w:lvl w:ilvl="1" w:tplc="9C282552">
      <w:start w:val="1"/>
      <w:numFmt w:val="bullet"/>
      <w:lvlText w:val=""/>
      <w:lvlJc w:val="left"/>
      <w:pPr>
        <w:ind w:left="1440" w:hanging="360"/>
      </w:pPr>
      <w:rPr>
        <w:rFonts w:ascii="Symbol" w:hAnsi="Symbol"/>
      </w:rPr>
    </w:lvl>
    <w:lvl w:ilvl="2" w:tplc="157A5632">
      <w:start w:val="1"/>
      <w:numFmt w:val="bullet"/>
      <w:lvlText w:val=""/>
      <w:lvlJc w:val="left"/>
      <w:pPr>
        <w:ind w:left="1440" w:hanging="360"/>
      </w:pPr>
      <w:rPr>
        <w:rFonts w:ascii="Symbol" w:hAnsi="Symbol"/>
      </w:rPr>
    </w:lvl>
    <w:lvl w:ilvl="3" w:tplc="1C0C48E8">
      <w:start w:val="1"/>
      <w:numFmt w:val="bullet"/>
      <w:lvlText w:val=""/>
      <w:lvlJc w:val="left"/>
      <w:pPr>
        <w:ind w:left="1440" w:hanging="360"/>
      </w:pPr>
      <w:rPr>
        <w:rFonts w:ascii="Symbol" w:hAnsi="Symbol"/>
      </w:rPr>
    </w:lvl>
    <w:lvl w:ilvl="4" w:tplc="7A38142A">
      <w:start w:val="1"/>
      <w:numFmt w:val="bullet"/>
      <w:lvlText w:val=""/>
      <w:lvlJc w:val="left"/>
      <w:pPr>
        <w:ind w:left="1440" w:hanging="360"/>
      </w:pPr>
      <w:rPr>
        <w:rFonts w:ascii="Symbol" w:hAnsi="Symbol"/>
      </w:rPr>
    </w:lvl>
    <w:lvl w:ilvl="5" w:tplc="06E00CCA">
      <w:start w:val="1"/>
      <w:numFmt w:val="bullet"/>
      <w:lvlText w:val=""/>
      <w:lvlJc w:val="left"/>
      <w:pPr>
        <w:ind w:left="1440" w:hanging="360"/>
      </w:pPr>
      <w:rPr>
        <w:rFonts w:ascii="Symbol" w:hAnsi="Symbol"/>
      </w:rPr>
    </w:lvl>
    <w:lvl w:ilvl="6" w:tplc="E2580FCC">
      <w:start w:val="1"/>
      <w:numFmt w:val="bullet"/>
      <w:lvlText w:val=""/>
      <w:lvlJc w:val="left"/>
      <w:pPr>
        <w:ind w:left="1440" w:hanging="360"/>
      </w:pPr>
      <w:rPr>
        <w:rFonts w:ascii="Symbol" w:hAnsi="Symbol"/>
      </w:rPr>
    </w:lvl>
    <w:lvl w:ilvl="7" w:tplc="4E1858D0">
      <w:start w:val="1"/>
      <w:numFmt w:val="bullet"/>
      <w:lvlText w:val=""/>
      <w:lvlJc w:val="left"/>
      <w:pPr>
        <w:ind w:left="1440" w:hanging="360"/>
      </w:pPr>
      <w:rPr>
        <w:rFonts w:ascii="Symbol" w:hAnsi="Symbol"/>
      </w:rPr>
    </w:lvl>
    <w:lvl w:ilvl="8" w:tplc="B6AEBF44">
      <w:start w:val="1"/>
      <w:numFmt w:val="bullet"/>
      <w:lvlText w:val=""/>
      <w:lvlJc w:val="left"/>
      <w:pPr>
        <w:ind w:left="1440" w:hanging="360"/>
      </w:pPr>
      <w:rPr>
        <w:rFonts w:ascii="Symbol" w:hAnsi="Symbol"/>
      </w:rPr>
    </w:lvl>
  </w:abstractNum>
  <w:abstractNum w:abstractNumId="1" w15:restartNumberingAfterBreak="0">
    <w:nsid w:val="0CEC6989"/>
    <w:multiLevelType w:val="hybridMultilevel"/>
    <w:tmpl w:val="5F3CDFEC"/>
    <w:lvl w:ilvl="0" w:tplc="E8C6ABEC">
      <w:start w:val="1"/>
      <w:numFmt w:val="lowerRoman"/>
      <w:lvlText w:val="%1."/>
      <w:lvlJc w:val="right"/>
      <w:pPr>
        <w:ind w:left="1163" w:hanging="360"/>
      </w:pPr>
      <w:rPr>
        <w:rFonts w:hint="default"/>
        <w:b w:val="0"/>
        <w:bCs w:val="0"/>
      </w:rPr>
    </w:lvl>
    <w:lvl w:ilvl="1" w:tplc="FFFFFFFF" w:tentative="1">
      <w:start w:val="1"/>
      <w:numFmt w:val="bullet"/>
      <w:lvlText w:val="o"/>
      <w:lvlJc w:val="left"/>
      <w:pPr>
        <w:ind w:left="1883" w:hanging="360"/>
      </w:pPr>
      <w:rPr>
        <w:rFonts w:ascii="Courier New" w:hAnsi="Courier New" w:cs="Courier New" w:hint="default"/>
      </w:rPr>
    </w:lvl>
    <w:lvl w:ilvl="2" w:tplc="FFFFFFFF" w:tentative="1">
      <w:start w:val="1"/>
      <w:numFmt w:val="bullet"/>
      <w:lvlText w:val=""/>
      <w:lvlJc w:val="left"/>
      <w:pPr>
        <w:ind w:left="2603" w:hanging="360"/>
      </w:pPr>
      <w:rPr>
        <w:rFonts w:ascii="Wingdings" w:hAnsi="Wingdings" w:hint="default"/>
      </w:rPr>
    </w:lvl>
    <w:lvl w:ilvl="3" w:tplc="FFFFFFFF" w:tentative="1">
      <w:start w:val="1"/>
      <w:numFmt w:val="bullet"/>
      <w:lvlText w:val=""/>
      <w:lvlJc w:val="left"/>
      <w:pPr>
        <w:ind w:left="3323" w:hanging="360"/>
      </w:pPr>
      <w:rPr>
        <w:rFonts w:ascii="Symbol" w:hAnsi="Symbol" w:hint="default"/>
      </w:rPr>
    </w:lvl>
    <w:lvl w:ilvl="4" w:tplc="FFFFFFFF" w:tentative="1">
      <w:start w:val="1"/>
      <w:numFmt w:val="bullet"/>
      <w:lvlText w:val="o"/>
      <w:lvlJc w:val="left"/>
      <w:pPr>
        <w:ind w:left="4043" w:hanging="360"/>
      </w:pPr>
      <w:rPr>
        <w:rFonts w:ascii="Courier New" w:hAnsi="Courier New" w:cs="Courier New" w:hint="default"/>
      </w:rPr>
    </w:lvl>
    <w:lvl w:ilvl="5" w:tplc="FFFFFFFF" w:tentative="1">
      <w:start w:val="1"/>
      <w:numFmt w:val="bullet"/>
      <w:lvlText w:val=""/>
      <w:lvlJc w:val="left"/>
      <w:pPr>
        <w:ind w:left="4763" w:hanging="360"/>
      </w:pPr>
      <w:rPr>
        <w:rFonts w:ascii="Wingdings" w:hAnsi="Wingdings" w:hint="default"/>
      </w:rPr>
    </w:lvl>
    <w:lvl w:ilvl="6" w:tplc="FFFFFFFF" w:tentative="1">
      <w:start w:val="1"/>
      <w:numFmt w:val="bullet"/>
      <w:lvlText w:val=""/>
      <w:lvlJc w:val="left"/>
      <w:pPr>
        <w:ind w:left="5483" w:hanging="360"/>
      </w:pPr>
      <w:rPr>
        <w:rFonts w:ascii="Symbol" w:hAnsi="Symbol" w:hint="default"/>
      </w:rPr>
    </w:lvl>
    <w:lvl w:ilvl="7" w:tplc="FFFFFFFF" w:tentative="1">
      <w:start w:val="1"/>
      <w:numFmt w:val="bullet"/>
      <w:lvlText w:val="o"/>
      <w:lvlJc w:val="left"/>
      <w:pPr>
        <w:ind w:left="6203" w:hanging="360"/>
      </w:pPr>
      <w:rPr>
        <w:rFonts w:ascii="Courier New" w:hAnsi="Courier New" w:cs="Courier New" w:hint="default"/>
      </w:rPr>
    </w:lvl>
    <w:lvl w:ilvl="8" w:tplc="FFFFFFFF" w:tentative="1">
      <w:start w:val="1"/>
      <w:numFmt w:val="bullet"/>
      <w:lvlText w:val=""/>
      <w:lvlJc w:val="left"/>
      <w:pPr>
        <w:ind w:left="6923" w:hanging="360"/>
      </w:pPr>
      <w:rPr>
        <w:rFonts w:ascii="Wingdings" w:hAnsi="Wingdings" w:hint="default"/>
      </w:rPr>
    </w:lvl>
  </w:abstractNum>
  <w:abstractNum w:abstractNumId="2" w15:restartNumberingAfterBreak="0">
    <w:nsid w:val="0D9B321E"/>
    <w:multiLevelType w:val="hybridMultilevel"/>
    <w:tmpl w:val="D86C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2F7A"/>
    <w:multiLevelType w:val="multilevel"/>
    <w:tmpl w:val="3B4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1533C"/>
    <w:multiLevelType w:val="hybridMultilevel"/>
    <w:tmpl w:val="B642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92968"/>
    <w:multiLevelType w:val="multilevel"/>
    <w:tmpl w:val="BE6CA72A"/>
    <w:lvl w:ilvl="0">
      <w:start w:val="1"/>
      <w:numFmt w:val="decimal"/>
      <w:lvlText w:val="%1."/>
      <w:lvlJc w:val="left"/>
      <w:pPr>
        <w:tabs>
          <w:tab w:val="num" w:pos="450"/>
        </w:tabs>
        <w:ind w:left="450" w:hanging="720"/>
      </w:pPr>
    </w:lvl>
    <w:lvl w:ilvl="1">
      <w:start w:val="1"/>
      <w:numFmt w:val="upperRoman"/>
      <w:lvlText w:val="%2."/>
      <w:lvlJc w:val="right"/>
      <w:pPr>
        <w:ind w:left="810" w:hanging="360"/>
      </w:pPr>
    </w:lvl>
    <w:lvl w:ilvl="2">
      <w:start w:val="1"/>
      <w:numFmt w:val="decimal"/>
      <w:lvlText w:val="%3."/>
      <w:lvlJc w:val="left"/>
      <w:pPr>
        <w:tabs>
          <w:tab w:val="num" w:pos="1890"/>
        </w:tabs>
        <w:ind w:left="1890" w:hanging="720"/>
      </w:pPr>
    </w:lvl>
    <w:lvl w:ilvl="3">
      <w:start w:val="1"/>
      <w:numFmt w:val="decimal"/>
      <w:lvlText w:val="%4."/>
      <w:lvlJc w:val="left"/>
      <w:pPr>
        <w:tabs>
          <w:tab w:val="num" w:pos="2610"/>
        </w:tabs>
        <w:ind w:left="2610" w:hanging="720"/>
      </w:pPr>
    </w:lvl>
    <w:lvl w:ilvl="4">
      <w:start w:val="1"/>
      <w:numFmt w:val="decimal"/>
      <w:lvlText w:val="%5."/>
      <w:lvlJc w:val="left"/>
      <w:pPr>
        <w:tabs>
          <w:tab w:val="num" w:pos="3330"/>
        </w:tabs>
        <w:ind w:left="3330" w:hanging="720"/>
      </w:pPr>
    </w:lvl>
    <w:lvl w:ilvl="5">
      <w:start w:val="1"/>
      <w:numFmt w:val="decimal"/>
      <w:lvlText w:val="%6."/>
      <w:lvlJc w:val="left"/>
      <w:pPr>
        <w:tabs>
          <w:tab w:val="num" w:pos="4050"/>
        </w:tabs>
        <w:ind w:left="4050" w:hanging="720"/>
      </w:pPr>
    </w:lvl>
    <w:lvl w:ilvl="6">
      <w:start w:val="1"/>
      <w:numFmt w:val="decimal"/>
      <w:lvlText w:val="%7."/>
      <w:lvlJc w:val="left"/>
      <w:pPr>
        <w:tabs>
          <w:tab w:val="num" w:pos="4770"/>
        </w:tabs>
        <w:ind w:left="4770" w:hanging="720"/>
      </w:pPr>
    </w:lvl>
    <w:lvl w:ilvl="7">
      <w:start w:val="1"/>
      <w:numFmt w:val="decimal"/>
      <w:lvlText w:val="%8."/>
      <w:lvlJc w:val="left"/>
      <w:pPr>
        <w:tabs>
          <w:tab w:val="num" w:pos="5490"/>
        </w:tabs>
        <w:ind w:left="5490" w:hanging="720"/>
      </w:pPr>
    </w:lvl>
    <w:lvl w:ilvl="8">
      <w:start w:val="1"/>
      <w:numFmt w:val="decimal"/>
      <w:lvlText w:val="%9."/>
      <w:lvlJc w:val="left"/>
      <w:pPr>
        <w:tabs>
          <w:tab w:val="num" w:pos="6210"/>
        </w:tabs>
        <w:ind w:left="6210" w:hanging="720"/>
      </w:pPr>
    </w:lvl>
  </w:abstractNum>
  <w:abstractNum w:abstractNumId="6" w15:restartNumberingAfterBreak="0">
    <w:nsid w:val="222F2393"/>
    <w:multiLevelType w:val="multilevel"/>
    <w:tmpl w:val="D9DA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17B75"/>
    <w:multiLevelType w:val="hybridMultilevel"/>
    <w:tmpl w:val="074EB8AE"/>
    <w:lvl w:ilvl="0" w:tplc="927E58C4">
      <w:start w:val="1"/>
      <w:numFmt w:val="bullet"/>
      <w:lvlText w:val=""/>
      <w:lvlJc w:val="left"/>
      <w:pPr>
        <w:ind w:left="1440" w:hanging="360"/>
      </w:pPr>
      <w:rPr>
        <w:rFonts w:ascii="Symbol" w:hAnsi="Symbol"/>
      </w:rPr>
    </w:lvl>
    <w:lvl w:ilvl="1" w:tplc="B456FB48">
      <w:start w:val="1"/>
      <w:numFmt w:val="bullet"/>
      <w:lvlText w:val=""/>
      <w:lvlJc w:val="left"/>
      <w:pPr>
        <w:ind w:left="1440" w:hanging="360"/>
      </w:pPr>
      <w:rPr>
        <w:rFonts w:ascii="Symbol" w:hAnsi="Symbol"/>
      </w:rPr>
    </w:lvl>
    <w:lvl w:ilvl="2" w:tplc="824649A6">
      <w:start w:val="1"/>
      <w:numFmt w:val="bullet"/>
      <w:lvlText w:val=""/>
      <w:lvlJc w:val="left"/>
      <w:pPr>
        <w:ind w:left="1440" w:hanging="360"/>
      </w:pPr>
      <w:rPr>
        <w:rFonts w:ascii="Symbol" w:hAnsi="Symbol"/>
      </w:rPr>
    </w:lvl>
    <w:lvl w:ilvl="3" w:tplc="FA867D9E">
      <w:start w:val="1"/>
      <w:numFmt w:val="bullet"/>
      <w:lvlText w:val=""/>
      <w:lvlJc w:val="left"/>
      <w:pPr>
        <w:ind w:left="1440" w:hanging="360"/>
      </w:pPr>
      <w:rPr>
        <w:rFonts w:ascii="Symbol" w:hAnsi="Symbol"/>
      </w:rPr>
    </w:lvl>
    <w:lvl w:ilvl="4" w:tplc="9E50D75A">
      <w:start w:val="1"/>
      <w:numFmt w:val="bullet"/>
      <w:lvlText w:val=""/>
      <w:lvlJc w:val="left"/>
      <w:pPr>
        <w:ind w:left="1440" w:hanging="360"/>
      </w:pPr>
      <w:rPr>
        <w:rFonts w:ascii="Symbol" w:hAnsi="Symbol"/>
      </w:rPr>
    </w:lvl>
    <w:lvl w:ilvl="5" w:tplc="5B06490E">
      <w:start w:val="1"/>
      <w:numFmt w:val="bullet"/>
      <w:lvlText w:val=""/>
      <w:lvlJc w:val="left"/>
      <w:pPr>
        <w:ind w:left="1440" w:hanging="360"/>
      </w:pPr>
      <w:rPr>
        <w:rFonts w:ascii="Symbol" w:hAnsi="Symbol"/>
      </w:rPr>
    </w:lvl>
    <w:lvl w:ilvl="6" w:tplc="2A9277F0">
      <w:start w:val="1"/>
      <w:numFmt w:val="bullet"/>
      <w:lvlText w:val=""/>
      <w:lvlJc w:val="left"/>
      <w:pPr>
        <w:ind w:left="1440" w:hanging="360"/>
      </w:pPr>
      <w:rPr>
        <w:rFonts w:ascii="Symbol" w:hAnsi="Symbol"/>
      </w:rPr>
    </w:lvl>
    <w:lvl w:ilvl="7" w:tplc="9F20FEB2">
      <w:start w:val="1"/>
      <w:numFmt w:val="bullet"/>
      <w:lvlText w:val=""/>
      <w:lvlJc w:val="left"/>
      <w:pPr>
        <w:ind w:left="1440" w:hanging="360"/>
      </w:pPr>
      <w:rPr>
        <w:rFonts w:ascii="Symbol" w:hAnsi="Symbol"/>
      </w:rPr>
    </w:lvl>
    <w:lvl w:ilvl="8" w:tplc="95E63048">
      <w:start w:val="1"/>
      <w:numFmt w:val="bullet"/>
      <w:lvlText w:val=""/>
      <w:lvlJc w:val="left"/>
      <w:pPr>
        <w:ind w:left="1440" w:hanging="360"/>
      </w:pPr>
      <w:rPr>
        <w:rFonts w:ascii="Symbol" w:hAnsi="Symbol"/>
      </w:rPr>
    </w:lvl>
  </w:abstractNum>
  <w:abstractNum w:abstractNumId="8" w15:restartNumberingAfterBreak="0">
    <w:nsid w:val="250F7236"/>
    <w:multiLevelType w:val="hybridMultilevel"/>
    <w:tmpl w:val="C2B4F620"/>
    <w:lvl w:ilvl="0" w:tplc="A9A49B00">
      <w:numFmt w:val="bullet"/>
      <w:lvlText w:val="o"/>
      <w:lvlJc w:val="left"/>
      <w:pPr>
        <w:ind w:left="950" w:hanging="339"/>
      </w:pPr>
      <w:rPr>
        <w:rFonts w:ascii="Courier New" w:eastAsia="Courier New" w:hAnsi="Courier New" w:cs="Courier New" w:hint="default"/>
        <w:w w:val="103"/>
        <w:sz w:val="20"/>
        <w:szCs w:val="20"/>
        <w:lang w:val="en-US" w:eastAsia="en-US" w:bidi="ar-SA"/>
      </w:rPr>
    </w:lvl>
    <w:lvl w:ilvl="1" w:tplc="CADC0C30">
      <w:numFmt w:val="bullet"/>
      <w:lvlText w:val="•"/>
      <w:lvlJc w:val="left"/>
      <w:pPr>
        <w:ind w:left="1868" w:hanging="339"/>
      </w:pPr>
      <w:rPr>
        <w:rFonts w:hint="default"/>
        <w:lang w:val="en-US" w:eastAsia="en-US" w:bidi="ar-SA"/>
      </w:rPr>
    </w:lvl>
    <w:lvl w:ilvl="2" w:tplc="EC622426">
      <w:numFmt w:val="bullet"/>
      <w:lvlText w:val="•"/>
      <w:lvlJc w:val="left"/>
      <w:pPr>
        <w:ind w:left="2776" w:hanging="339"/>
      </w:pPr>
      <w:rPr>
        <w:rFonts w:hint="default"/>
        <w:lang w:val="en-US" w:eastAsia="en-US" w:bidi="ar-SA"/>
      </w:rPr>
    </w:lvl>
    <w:lvl w:ilvl="3" w:tplc="4C72294E">
      <w:numFmt w:val="bullet"/>
      <w:lvlText w:val="•"/>
      <w:lvlJc w:val="left"/>
      <w:pPr>
        <w:ind w:left="3684" w:hanging="339"/>
      </w:pPr>
      <w:rPr>
        <w:rFonts w:hint="default"/>
        <w:lang w:val="en-US" w:eastAsia="en-US" w:bidi="ar-SA"/>
      </w:rPr>
    </w:lvl>
    <w:lvl w:ilvl="4" w:tplc="E6109F76">
      <w:numFmt w:val="bullet"/>
      <w:lvlText w:val="•"/>
      <w:lvlJc w:val="left"/>
      <w:pPr>
        <w:ind w:left="4592" w:hanging="339"/>
      </w:pPr>
      <w:rPr>
        <w:rFonts w:hint="default"/>
        <w:lang w:val="en-US" w:eastAsia="en-US" w:bidi="ar-SA"/>
      </w:rPr>
    </w:lvl>
    <w:lvl w:ilvl="5" w:tplc="F6B644EC">
      <w:numFmt w:val="bullet"/>
      <w:lvlText w:val="•"/>
      <w:lvlJc w:val="left"/>
      <w:pPr>
        <w:ind w:left="5500" w:hanging="339"/>
      </w:pPr>
      <w:rPr>
        <w:rFonts w:hint="default"/>
        <w:lang w:val="en-US" w:eastAsia="en-US" w:bidi="ar-SA"/>
      </w:rPr>
    </w:lvl>
    <w:lvl w:ilvl="6" w:tplc="8D50BB4A">
      <w:numFmt w:val="bullet"/>
      <w:lvlText w:val="•"/>
      <w:lvlJc w:val="left"/>
      <w:pPr>
        <w:ind w:left="6408" w:hanging="339"/>
      </w:pPr>
      <w:rPr>
        <w:rFonts w:hint="default"/>
        <w:lang w:val="en-US" w:eastAsia="en-US" w:bidi="ar-SA"/>
      </w:rPr>
    </w:lvl>
    <w:lvl w:ilvl="7" w:tplc="8D08F154">
      <w:numFmt w:val="bullet"/>
      <w:lvlText w:val="•"/>
      <w:lvlJc w:val="left"/>
      <w:pPr>
        <w:ind w:left="7316" w:hanging="339"/>
      </w:pPr>
      <w:rPr>
        <w:rFonts w:hint="default"/>
        <w:lang w:val="en-US" w:eastAsia="en-US" w:bidi="ar-SA"/>
      </w:rPr>
    </w:lvl>
    <w:lvl w:ilvl="8" w:tplc="D4963654">
      <w:numFmt w:val="bullet"/>
      <w:lvlText w:val="•"/>
      <w:lvlJc w:val="left"/>
      <w:pPr>
        <w:ind w:left="8224" w:hanging="339"/>
      </w:pPr>
      <w:rPr>
        <w:rFonts w:hint="default"/>
        <w:lang w:val="en-US" w:eastAsia="en-US" w:bidi="ar-SA"/>
      </w:rPr>
    </w:lvl>
  </w:abstractNum>
  <w:abstractNum w:abstractNumId="9" w15:restartNumberingAfterBreak="0">
    <w:nsid w:val="251A0D96"/>
    <w:multiLevelType w:val="multilevel"/>
    <w:tmpl w:val="DDD4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6045E"/>
    <w:multiLevelType w:val="hybridMultilevel"/>
    <w:tmpl w:val="62582D1A"/>
    <w:lvl w:ilvl="0" w:tplc="C5084038">
      <w:start w:val="5"/>
      <w:numFmt w:val="decimal"/>
      <w:lvlText w:val="%1."/>
      <w:lvlJc w:val="left"/>
      <w:pPr>
        <w:ind w:left="368" w:hanging="264"/>
        <w:jc w:val="right"/>
      </w:pPr>
      <w:rPr>
        <w:rFonts w:ascii="Tahoma" w:eastAsia="Tahoma" w:hAnsi="Tahoma" w:cs="Tahoma" w:hint="default"/>
        <w:b/>
        <w:bCs/>
        <w:w w:val="87"/>
        <w:sz w:val="20"/>
        <w:szCs w:val="20"/>
        <w:lang w:val="en-US" w:eastAsia="en-US" w:bidi="ar-SA"/>
      </w:rPr>
    </w:lvl>
    <w:lvl w:ilvl="1" w:tplc="36DCF374">
      <w:start w:val="1"/>
      <w:numFmt w:val="lowerRoman"/>
      <w:lvlText w:val="%2."/>
      <w:lvlJc w:val="left"/>
      <w:pPr>
        <w:ind w:left="866" w:hanging="339"/>
      </w:pPr>
      <w:rPr>
        <w:rFonts w:ascii="Calibri" w:eastAsia="Calibri" w:hAnsi="Calibri" w:cs="Calibri" w:hint="default"/>
        <w:w w:val="103"/>
        <w:sz w:val="20"/>
        <w:szCs w:val="20"/>
        <w:lang w:val="en-US" w:eastAsia="en-US" w:bidi="ar-SA"/>
      </w:rPr>
    </w:lvl>
    <w:lvl w:ilvl="2" w:tplc="2FF66F3E">
      <w:numFmt w:val="bullet"/>
      <w:lvlText w:val="•"/>
      <w:lvlJc w:val="left"/>
      <w:pPr>
        <w:ind w:left="960" w:hanging="339"/>
      </w:pPr>
      <w:rPr>
        <w:rFonts w:hint="default"/>
        <w:lang w:val="en-US" w:eastAsia="en-US" w:bidi="ar-SA"/>
      </w:rPr>
    </w:lvl>
    <w:lvl w:ilvl="3" w:tplc="162609F6">
      <w:numFmt w:val="bullet"/>
      <w:lvlText w:val="•"/>
      <w:lvlJc w:val="left"/>
      <w:pPr>
        <w:ind w:left="2095" w:hanging="339"/>
      </w:pPr>
      <w:rPr>
        <w:rFonts w:hint="default"/>
        <w:lang w:val="en-US" w:eastAsia="en-US" w:bidi="ar-SA"/>
      </w:rPr>
    </w:lvl>
    <w:lvl w:ilvl="4" w:tplc="84B4687C">
      <w:numFmt w:val="bullet"/>
      <w:lvlText w:val="•"/>
      <w:lvlJc w:val="left"/>
      <w:pPr>
        <w:ind w:left="3230" w:hanging="339"/>
      </w:pPr>
      <w:rPr>
        <w:rFonts w:hint="default"/>
        <w:lang w:val="en-US" w:eastAsia="en-US" w:bidi="ar-SA"/>
      </w:rPr>
    </w:lvl>
    <w:lvl w:ilvl="5" w:tplc="D46006E8">
      <w:numFmt w:val="bullet"/>
      <w:lvlText w:val="•"/>
      <w:lvlJc w:val="left"/>
      <w:pPr>
        <w:ind w:left="4365" w:hanging="339"/>
      </w:pPr>
      <w:rPr>
        <w:rFonts w:hint="default"/>
        <w:lang w:val="en-US" w:eastAsia="en-US" w:bidi="ar-SA"/>
      </w:rPr>
    </w:lvl>
    <w:lvl w:ilvl="6" w:tplc="76A0746C">
      <w:numFmt w:val="bullet"/>
      <w:lvlText w:val="•"/>
      <w:lvlJc w:val="left"/>
      <w:pPr>
        <w:ind w:left="5500" w:hanging="339"/>
      </w:pPr>
      <w:rPr>
        <w:rFonts w:hint="default"/>
        <w:lang w:val="en-US" w:eastAsia="en-US" w:bidi="ar-SA"/>
      </w:rPr>
    </w:lvl>
    <w:lvl w:ilvl="7" w:tplc="F092BDB8">
      <w:numFmt w:val="bullet"/>
      <w:lvlText w:val="•"/>
      <w:lvlJc w:val="left"/>
      <w:pPr>
        <w:ind w:left="6635" w:hanging="339"/>
      </w:pPr>
      <w:rPr>
        <w:rFonts w:hint="default"/>
        <w:lang w:val="en-US" w:eastAsia="en-US" w:bidi="ar-SA"/>
      </w:rPr>
    </w:lvl>
    <w:lvl w:ilvl="8" w:tplc="D33C28F8">
      <w:numFmt w:val="bullet"/>
      <w:lvlText w:val="•"/>
      <w:lvlJc w:val="left"/>
      <w:pPr>
        <w:ind w:left="7770" w:hanging="339"/>
      </w:pPr>
      <w:rPr>
        <w:rFonts w:hint="default"/>
        <w:lang w:val="en-US" w:eastAsia="en-US" w:bidi="ar-SA"/>
      </w:rPr>
    </w:lvl>
  </w:abstractNum>
  <w:abstractNum w:abstractNumId="11" w15:restartNumberingAfterBreak="0">
    <w:nsid w:val="29A90305"/>
    <w:multiLevelType w:val="hybridMultilevel"/>
    <w:tmpl w:val="409043FC"/>
    <w:lvl w:ilvl="0" w:tplc="71BCC6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803EC"/>
    <w:multiLevelType w:val="hybridMultilevel"/>
    <w:tmpl w:val="27042A26"/>
    <w:lvl w:ilvl="0" w:tplc="539C03AE">
      <w:start w:val="1"/>
      <w:numFmt w:val="bullet"/>
      <w:lvlText w:val=""/>
      <w:lvlJc w:val="left"/>
      <w:pPr>
        <w:ind w:left="720" w:hanging="360"/>
      </w:pPr>
      <w:rPr>
        <w:rFonts w:ascii="Symbol" w:hAnsi="Symbol"/>
      </w:rPr>
    </w:lvl>
    <w:lvl w:ilvl="1" w:tplc="7780D052">
      <w:start w:val="1"/>
      <w:numFmt w:val="bullet"/>
      <w:lvlText w:val=""/>
      <w:lvlJc w:val="left"/>
      <w:pPr>
        <w:ind w:left="720" w:hanging="360"/>
      </w:pPr>
      <w:rPr>
        <w:rFonts w:ascii="Symbol" w:hAnsi="Symbol"/>
      </w:rPr>
    </w:lvl>
    <w:lvl w:ilvl="2" w:tplc="672C809E">
      <w:start w:val="1"/>
      <w:numFmt w:val="bullet"/>
      <w:lvlText w:val=""/>
      <w:lvlJc w:val="left"/>
      <w:pPr>
        <w:ind w:left="720" w:hanging="360"/>
      </w:pPr>
      <w:rPr>
        <w:rFonts w:ascii="Symbol" w:hAnsi="Symbol"/>
      </w:rPr>
    </w:lvl>
    <w:lvl w:ilvl="3" w:tplc="AB26601E">
      <w:start w:val="1"/>
      <w:numFmt w:val="bullet"/>
      <w:lvlText w:val=""/>
      <w:lvlJc w:val="left"/>
      <w:pPr>
        <w:ind w:left="720" w:hanging="360"/>
      </w:pPr>
      <w:rPr>
        <w:rFonts w:ascii="Symbol" w:hAnsi="Symbol"/>
      </w:rPr>
    </w:lvl>
    <w:lvl w:ilvl="4" w:tplc="E1EE2CC4">
      <w:start w:val="1"/>
      <w:numFmt w:val="bullet"/>
      <w:lvlText w:val=""/>
      <w:lvlJc w:val="left"/>
      <w:pPr>
        <w:ind w:left="720" w:hanging="360"/>
      </w:pPr>
      <w:rPr>
        <w:rFonts w:ascii="Symbol" w:hAnsi="Symbol"/>
      </w:rPr>
    </w:lvl>
    <w:lvl w:ilvl="5" w:tplc="CC06B89A">
      <w:start w:val="1"/>
      <w:numFmt w:val="bullet"/>
      <w:lvlText w:val=""/>
      <w:lvlJc w:val="left"/>
      <w:pPr>
        <w:ind w:left="720" w:hanging="360"/>
      </w:pPr>
      <w:rPr>
        <w:rFonts w:ascii="Symbol" w:hAnsi="Symbol"/>
      </w:rPr>
    </w:lvl>
    <w:lvl w:ilvl="6" w:tplc="79EA7892">
      <w:start w:val="1"/>
      <w:numFmt w:val="bullet"/>
      <w:lvlText w:val=""/>
      <w:lvlJc w:val="left"/>
      <w:pPr>
        <w:ind w:left="720" w:hanging="360"/>
      </w:pPr>
      <w:rPr>
        <w:rFonts w:ascii="Symbol" w:hAnsi="Symbol"/>
      </w:rPr>
    </w:lvl>
    <w:lvl w:ilvl="7" w:tplc="E766C9A0">
      <w:start w:val="1"/>
      <w:numFmt w:val="bullet"/>
      <w:lvlText w:val=""/>
      <w:lvlJc w:val="left"/>
      <w:pPr>
        <w:ind w:left="720" w:hanging="360"/>
      </w:pPr>
      <w:rPr>
        <w:rFonts w:ascii="Symbol" w:hAnsi="Symbol"/>
      </w:rPr>
    </w:lvl>
    <w:lvl w:ilvl="8" w:tplc="8788006C">
      <w:start w:val="1"/>
      <w:numFmt w:val="bullet"/>
      <w:lvlText w:val=""/>
      <w:lvlJc w:val="left"/>
      <w:pPr>
        <w:ind w:left="720" w:hanging="360"/>
      </w:pPr>
      <w:rPr>
        <w:rFonts w:ascii="Symbol" w:hAnsi="Symbol"/>
      </w:rPr>
    </w:lvl>
  </w:abstractNum>
  <w:abstractNum w:abstractNumId="13" w15:restartNumberingAfterBreak="0">
    <w:nsid w:val="33B43B43"/>
    <w:multiLevelType w:val="multilevel"/>
    <w:tmpl w:val="96A8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C7D65"/>
    <w:multiLevelType w:val="hybridMultilevel"/>
    <w:tmpl w:val="11F0AA7C"/>
    <w:lvl w:ilvl="0" w:tplc="366E8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5972AA"/>
    <w:multiLevelType w:val="hybridMultilevel"/>
    <w:tmpl w:val="A984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6DA8"/>
    <w:multiLevelType w:val="hybridMultilevel"/>
    <w:tmpl w:val="C352A660"/>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AE03C6A"/>
    <w:multiLevelType w:val="hybridMultilevel"/>
    <w:tmpl w:val="BFA2509C"/>
    <w:lvl w:ilvl="0" w:tplc="F21E2A46">
      <w:numFmt w:val="bullet"/>
      <w:lvlText w:val="o"/>
      <w:lvlJc w:val="left"/>
      <w:pPr>
        <w:ind w:left="950" w:hanging="339"/>
      </w:pPr>
      <w:rPr>
        <w:rFonts w:ascii="Courier New" w:eastAsia="Courier New" w:hAnsi="Courier New" w:cs="Courier New" w:hint="default"/>
        <w:w w:val="103"/>
        <w:sz w:val="20"/>
        <w:szCs w:val="20"/>
        <w:lang w:val="en-US" w:eastAsia="en-US" w:bidi="ar-SA"/>
      </w:rPr>
    </w:lvl>
    <w:lvl w:ilvl="1" w:tplc="10D87264">
      <w:numFmt w:val="bullet"/>
      <w:lvlText w:val="•"/>
      <w:lvlJc w:val="left"/>
      <w:pPr>
        <w:ind w:left="1868" w:hanging="339"/>
      </w:pPr>
      <w:rPr>
        <w:rFonts w:hint="default"/>
        <w:lang w:val="en-US" w:eastAsia="en-US" w:bidi="ar-SA"/>
      </w:rPr>
    </w:lvl>
    <w:lvl w:ilvl="2" w:tplc="FA30C6EA">
      <w:numFmt w:val="bullet"/>
      <w:lvlText w:val="•"/>
      <w:lvlJc w:val="left"/>
      <w:pPr>
        <w:ind w:left="2776" w:hanging="339"/>
      </w:pPr>
      <w:rPr>
        <w:rFonts w:hint="default"/>
        <w:lang w:val="en-US" w:eastAsia="en-US" w:bidi="ar-SA"/>
      </w:rPr>
    </w:lvl>
    <w:lvl w:ilvl="3" w:tplc="A928D466">
      <w:numFmt w:val="bullet"/>
      <w:lvlText w:val="•"/>
      <w:lvlJc w:val="left"/>
      <w:pPr>
        <w:ind w:left="3684" w:hanging="339"/>
      </w:pPr>
      <w:rPr>
        <w:rFonts w:hint="default"/>
        <w:lang w:val="en-US" w:eastAsia="en-US" w:bidi="ar-SA"/>
      </w:rPr>
    </w:lvl>
    <w:lvl w:ilvl="4" w:tplc="C4DA7ACE">
      <w:numFmt w:val="bullet"/>
      <w:lvlText w:val="•"/>
      <w:lvlJc w:val="left"/>
      <w:pPr>
        <w:ind w:left="4592" w:hanging="339"/>
      </w:pPr>
      <w:rPr>
        <w:rFonts w:hint="default"/>
        <w:lang w:val="en-US" w:eastAsia="en-US" w:bidi="ar-SA"/>
      </w:rPr>
    </w:lvl>
    <w:lvl w:ilvl="5" w:tplc="9B76A322">
      <w:numFmt w:val="bullet"/>
      <w:lvlText w:val="•"/>
      <w:lvlJc w:val="left"/>
      <w:pPr>
        <w:ind w:left="5500" w:hanging="339"/>
      </w:pPr>
      <w:rPr>
        <w:rFonts w:hint="default"/>
        <w:lang w:val="en-US" w:eastAsia="en-US" w:bidi="ar-SA"/>
      </w:rPr>
    </w:lvl>
    <w:lvl w:ilvl="6" w:tplc="E502F8F0">
      <w:numFmt w:val="bullet"/>
      <w:lvlText w:val="•"/>
      <w:lvlJc w:val="left"/>
      <w:pPr>
        <w:ind w:left="6408" w:hanging="339"/>
      </w:pPr>
      <w:rPr>
        <w:rFonts w:hint="default"/>
        <w:lang w:val="en-US" w:eastAsia="en-US" w:bidi="ar-SA"/>
      </w:rPr>
    </w:lvl>
    <w:lvl w:ilvl="7" w:tplc="9E3CD9C0">
      <w:numFmt w:val="bullet"/>
      <w:lvlText w:val="•"/>
      <w:lvlJc w:val="left"/>
      <w:pPr>
        <w:ind w:left="7316" w:hanging="339"/>
      </w:pPr>
      <w:rPr>
        <w:rFonts w:hint="default"/>
        <w:lang w:val="en-US" w:eastAsia="en-US" w:bidi="ar-SA"/>
      </w:rPr>
    </w:lvl>
    <w:lvl w:ilvl="8" w:tplc="2E724A36">
      <w:numFmt w:val="bullet"/>
      <w:lvlText w:val="•"/>
      <w:lvlJc w:val="left"/>
      <w:pPr>
        <w:ind w:left="8224" w:hanging="339"/>
      </w:pPr>
      <w:rPr>
        <w:rFonts w:hint="default"/>
        <w:lang w:val="en-US" w:eastAsia="en-US" w:bidi="ar-SA"/>
      </w:rPr>
    </w:lvl>
  </w:abstractNum>
  <w:abstractNum w:abstractNumId="18" w15:restartNumberingAfterBreak="0">
    <w:nsid w:val="4F3B4924"/>
    <w:multiLevelType w:val="hybridMultilevel"/>
    <w:tmpl w:val="73D07D48"/>
    <w:lvl w:ilvl="0" w:tplc="C25E07B0">
      <w:start w:val="1"/>
      <w:numFmt w:val="bullet"/>
      <w:lvlText w:val=""/>
      <w:lvlJc w:val="left"/>
      <w:pPr>
        <w:ind w:left="720" w:hanging="360"/>
      </w:pPr>
      <w:rPr>
        <w:rFonts w:ascii="Symbol" w:hAnsi="Symbol"/>
      </w:rPr>
    </w:lvl>
    <w:lvl w:ilvl="1" w:tplc="4C3E65D2">
      <w:start w:val="1"/>
      <w:numFmt w:val="bullet"/>
      <w:lvlText w:val=""/>
      <w:lvlJc w:val="left"/>
      <w:pPr>
        <w:ind w:left="720" w:hanging="360"/>
      </w:pPr>
      <w:rPr>
        <w:rFonts w:ascii="Symbol" w:hAnsi="Symbol"/>
      </w:rPr>
    </w:lvl>
    <w:lvl w:ilvl="2" w:tplc="B2CA6980">
      <w:start w:val="1"/>
      <w:numFmt w:val="bullet"/>
      <w:lvlText w:val=""/>
      <w:lvlJc w:val="left"/>
      <w:pPr>
        <w:ind w:left="720" w:hanging="360"/>
      </w:pPr>
      <w:rPr>
        <w:rFonts w:ascii="Symbol" w:hAnsi="Symbol"/>
      </w:rPr>
    </w:lvl>
    <w:lvl w:ilvl="3" w:tplc="BFE440B0">
      <w:start w:val="1"/>
      <w:numFmt w:val="bullet"/>
      <w:lvlText w:val=""/>
      <w:lvlJc w:val="left"/>
      <w:pPr>
        <w:ind w:left="720" w:hanging="360"/>
      </w:pPr>
      <w:rPr>
        <w:rFonts w:ascii="Symbol" w:hAnsi="Symbol"/>
      </w:rPr>
    </w:lvl>
    <w:lvl w:ilvl="4" w:tplc="3528A020">
      <w:start w:val="1"/>
      <w:numFmt w:val="bullet"/>
      <w:lvlText w:val=""/>
      <w:lvlJc w:val="left"/>
      <w:pPr>
        <w:ind w:left="720" w:hanging="360"/>
      </w:pPr>
      <w:rPr>
        <w:rFonts w:ascii="Symbol" w:hAnsi="Symbol"/>
      </w:rPr>
    </w:lvl>
    <w:lvl w:ilvl="5" w:tplc="5E4031B4">
      <w:start w:val="1"/>
      <w:numFmt w:val="bullet"/>
      <w:lvlText w:val=""/>
      <w:lvlJc w:val="left"/>
      <w:pPr>
        <w:ind w:left="720" w:hanging="360"/>
      </w:pPr>
      <w:rPr>
        <w:rFonts w:ascii="Symbol" w:hAnsi="Symbol"/>
      </w:rPr>
    </w:lvl>
    <w:lvl w:ilvl="6" w:tplc="39D2B50E">
      <w:start w:val="1"/>
      <w:numFmt w:val="bullet"/>
      <w:lvlText w:val=""/>
      <w:lvlJc w:val="left"/>
      <w:pPr>
        <w:ind w:left="720" w:hanging="360"/>
      </w:pPr>
      <w:rPr>
        <w:rFonts w:ascii="Symbol" w:hAnsi="Symbol"/>
      </w:rPr>
    </w:lvl>
    <w:lvl w:ilvl="7" w:tplc="76CAB782">
      <w:start w:val="1"/>
      <w:numFmt w:val="bullet"/>
      <w:lvlText w:val=""/>
      <w:lvlJc w:val="left"/>
      <w:pPr>
        <w:ind w:left="720" w:hanging="360"/>
      </w:pPr>
      <w:rPr>
        <w:rFonts w:ascii="Symbol" w:hAnsi="Symbol"/>
      </w:rPr>
    </w:lvl>
    <w:lvl w:ilvl="8" w:tplc="95E638DA">
      <w:start w:val="1"/>
      <w:numFmt w:val="bullet"/>
      <w:lvlText w:val=""/>
      <w:lvlJc w:val="left"/>
      <w:pPr>
        <w:ind w:left="720" w:hanging="360"/>
      </w:pPr>
      <w:rPr>
        <w:rFonts w:ascii="Symbol" w:hAnsi="Symbol"/>
      </w:rPr>
    </w:lvl>
  </w:abstractNum>
  <w:abstractNum w:abstractNumId="19" w15:restartNumberingAfterBreak="0">
    <w:nsid w:val="51C9482E"/>
    <w:multiLevelType w:val="hybridMultilevel"/>
    <w:tmpl w:val="D506B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56886"/>
    <w:multiLevelType w:val="hybridMultilevel"/>
    <w:tmpl w:val="1BD88D9E"/>
    <w:lvl w:ilvl="0" w:tplc="5C7C8CD0">
      <w:start w:val="14"/>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4121BB"/>
    <w:multiLevelType w:val="hybridMultilevel"/>
    <w:tmpl w:val="2E32A6FC"/>
    <w:lvl w:ilvl="0" w:tplc="EEA84004">
      <w:start w:val="2"/>
      <w:numFmt w:val="bullet"/>
      <w:lvlText w:val="-"/>
      <w:lvlJc w:val="left"/>
      <w:pPr>
        <w:ind w:left="720" w:hanging="360"/>
      </w:pPr>
      <w:rPr>
        <w:rFonts w:ascii="Arial" w:eastAsia="Calibri" w:hAnsi="Arial" w:cs="Arial" w:hint="default"/>
        <w:w w:val="10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0134C6"/>
    <w:multiLevelType w:val="hybridMultilevel"/>
    <w:tmpl w:val="63040C70"/>
    <w:lvl w:ilvl="0" w:tplc="CBB2E8B0">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B42BB"/>
    <w:multiLevelType w:val="hybridMultilevel"/>
    <w:tmpl w:val="E55699C6"/>
    <w:lvl w:ilvl="0" w:tplc="04070001">
      <w:start w:val="1"/>
      <w:numFmt w:val="bullet"/>
      <w:lvlText w:val=""/>
      <w:lvlJc w:val="left"/>
      <w:pPr>
        <w:ind w:left="1289" w:hanging="339"/>
      </w:pPr>
      <w:rPr>
        <w:rFonts w:ascii="Symbol" w:hAnsi="Symbol" w:hint="default"/>
        <w:w w:val="103"/>
        <w:sz w:val="20"/>
        <w:szCs w:val="20"/>
        <w:lang w:val="en-US" w:eastAsia="en-US" w:bidi="ar-SA"/>
      </w:rPr>
    </w:lvl>
    <w:lvl w:ilvl="1" w:tplc="FFFFFFFF">
      <w:numFmt w:val="bullet"/>
      <w:lvlText w:val="•"/>
      <w:lvlJc w:val="left"/>
      <w:pPr>
        <w:ind w:left="2207" w:hanging="339"/>
      </w:pPr>
      <w:rPr>
        <w:rFonts w:hint="default"/>
        <w:lang w:val="en-US" w:eastAsia="en-US" w:bidi="ar-SA"/>
      </w:rPr>
    </w:lvl>
    <w:lvl w:ilvl="2" w:tplc="FFFFFFFF">
      <w:numFmt w:val="bullet"/>
      <w:lvlText w:val="•"/>
      <w:lvlJc w:val="left"/>
      <w:pPr>
        <w:ind w:left="3115" w:hanging="339"/>
      </w:pPr>
      <w:rPr>
        <w:rFonts w:hint="default"/>
        <w:lang w:val="en-US" w:eastAsia="en-US" w:bidi="ar-SA"/>
      </w:rPr>
    </w:lvl>
    <w:lvl w:ilvl="3" w:tplc="FFFFFFFF">
      <w:numFmt w:val="bullet"/>
      <w:lvlText w:val="•"/>
      <w:lvlJc w:val="left"/>
      <w:pPr>
        <w:ind w:left="4023" w:hanging="339"/>
      </w:pPr>
      <w:rPr>
        <w:rFonts w:hint="default"/>
        <w:lang w:val="en-US" w:eastAsia="en-US" w:bidi="ar-SA"/>
      </w:rPr>
    </w:lvl>
    <w:lvl w:ilvl="4" w:tplc="FFFFFFFF">
      <w:numFmt w:val="bullet"/>
      <w:lvlText w:val="•"/>
      <w:lvlJc w:val="left"/>
      <w:pPr>
        <w:ind w:left="4931" w:hanging="339"/>
      </w:pPr>
      <w:rPr>
        <w:rFonts w:hint="default"/>
        <w:lang w:val="en-US" w:eastAsia="en-US" w:bidi="ar-SA"/>
      </w:rPr>
    </w:lvl>
    <w:lvl w:ilvl="5" w:tplc="FFFFFFFF">
      <w:numFmt w:val="bullet"/>
      <w:lvlText w:val="•"/>
      <w:lvlJc w:val="left"/>
      <w:pPr>
        <w:ind w:left="5839" w:hanging="339"/>
      </w:pPr>
      <w:rPr>
        <w:rFonts w:hint="default"/>
        <w:lang w:val="en-US" w:eastAsia="en-US" w:bidi="ar-SA"/>
      </w:rPr>
    </w:lvl>
    <w:lvl w:ilvl="6" w:tplc="FFFFFFFF">
      <w:numFmt w:val="bullet"/>
      <w:lvlText w:val="•"/>
      <w:lvlJc w:val="left"/>
      <w:pPr>
        <w:ind w:left="6747" w:hanging="339"/>
      </w:pPr>
      <w:rPr>
        <w:rFonts w:hint="default"/>
        <w:lang w:val="en-US" w:eastAsia="en-US" w:bidi="ar-SA"/>
      </w:rPr>
    </w:lvl>
    <w:lvl w:ilvl="7" w:tplc="FFFFFFFF">
      <w:numFmt w:val="bullet"/>
      <w:lvlText w:val="•"/>
      <w:lvlJc w:val="left"/>
      <w:pPr>
        <w:ind w:left="7655" w:hanging="339"/>
      </w:pPr>
      <w:rPr>
        <w:rFonts w:hint="default"/>
        <w:lang w:val="en-US" w:eastAsia="en-US" w:bidi="ar-SA"/>
      </w:rPr>
    </w:lvl>
    <w:lvl w:ilvl="8" w:tplc="FFFFFFFF">
      <w:numFmt w:val="bullet"/>
      <w:lvlText w:val="•"/>
      <w:lvlJc w:val="left"/>
      <w:pPr>
        <w:ind w:left="8563" w:hanging="339"/>
      </w:pPr>
      <w:rPr>
        <w:rFonts w:hint="default"/>
        <w:lang w:val="en-US" w:eastAsia="en-US" w:bidi="ar-SA"/>
      </w:rPr>
    </w:lvl>
  </w:abstractNum>
  <w:abstractNum w:abstractNumId="24" w15:restartNumberingAfterBreak="0">
    <w:nsid w:val="6DF06111"/>
    <w:multiLevelType w:val="multilevel"/>
    <w:tmpl w:val="3B7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1064AF"/>
    <w:multiLevelType w:val="hybridMultilevel"/>
    <w:tmpl w:val="862A761C"/>
    <w:lvl w:ilvl="0" w:tplc="9E444892">
      <w:start w:val="1"/>
      <w:numFmt w:val="bullet"/>
      <w:lvlText w:val=""/>
      <w:lvlJc w:val="left"/>
      <w:pPr>
        <w:ind w:left="720" w:hanging="360"/>
      </w:pPr>
      <w:rPr>
        <w:rFonts w:ascii="Symbol" w:eastAsiaTheme="minorHAnsi" w:hAnsi="Symbol" w:cstheme="minorHAns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C6C52"/>
    <w:multiLevelType w:val="hybridMultilevel"/>
    <w:tmpl w:val="83246EBA"/>
    <w:lvl w:ilvl="0" w:tplc="3C7CE7C6">
      <w:start w:val="1"/>
      <w:numFmt w:val="bullet"/>
      <w:lvlText w:val=""/>
      <w:lvlJc w:val="left"/>
      <w:pPr>
        <w:ind w:left="1440" w:hanging="360"/>
      </w:pPr>
      <w:rPr>
        <w:rFonts w:ascii="Symbol" w:hAnsi="Symbol"/>
      </w:rPr>
    </w:lvl>
    <w:lvl w:ilvl="1" w:tplc="38D81FA6">
      <w:start w:val="1"/>
      <w:numFmt w:val="bullet"/>
      <w:lvlText w:val=""/>
      <w:lvlJc w:val="left"/>
      <w:pPr>
        <w:ind w:left="1440" w:hanging="360"/>
      </w:pPr>
      <w:rPr>
        <w:rFonts w:ascii="Symbol" w:hAnsi="Symbol"/>
      </w:rPr>
    </w:lvl>
    <w:lvl w:ilvl="2" w:tplc="AE0CB724">
      <w:start w:val="1"/>
      <w:numFmt w:val="bullet"/>
      <w:lvlText w:val=""/>
      <w:lvlJc w:val="left"/>
      <w:pPr>
        <w:ind w:left="1440" w:hanging="360"/>
      </w:pPr>
      <w:rPr>
        <w:rFonts w:ascii="Symbol" w:hAnsi="Symbol"/>
      </w:rPr>
    </w:lvl>
    <w:lvl w:ilvl="3" w:tplc="85C8E66A">
      <w:start w:val="1"/>
      <w:numFmt w:val="bullet"/>
      <w:lvlText w:val=""/>
      <w:lvlJc w:val="left"/>
      <w:pPr>
        <w:ind w:left="1440" w:hanging="360"/>
      </w:pPr>
      <w:rPr>
        <w:rFonts w:ascii="Symbol" w:hAnsi="Symbol"/>
      </w:rPr>
    </w:lvl>
    <w:lvl w:ilvl="4" w:tplc="0D0E402C">
      <w:start w:val="1"/>
      <w:numFmt w:val="bullet"/>
      <w:lvlText w:val=""/>
      <w:lvlJc w:val="left"/>
      <w:pPr>
        <w:ind w:left="1440" w:hanging="360"/>
      </w:pPr>
      <w:rPr>
        <w:rFonts w:ascii="Symbol" w:hAnsi="Symbol"/>
      </w:rPr>
    </w:lvl>
    <w:lvl w:ilvl="5" w:tplc="5AFCF0BA">
      <w:start w:val="1"/>
      <w:numFmt w:val="bullet"/>
      <w:lvlText w:val=""/>
      <w:lvlJc w:val="left"/>
      <w:pPr>
        <w:ind w:left="1440" w:hanging="360"/>
      </w:pPr>
      <w:rPr>
        <w:rFonts w:ascii="Symbol" w:hAnsi="Symbol"/>
      </w:rPr>
    </w:lvl>
    <w:lvl w:ilvl="6" w:tplc="A2A4185A">
      <w:start w:val="1"/>
      <w:numFmt w:val="bullet"/>
      <w:lvlText w:val=""/>
      <w:lvlJc w:val="left"/>
      <w:pPr>
        <w:ind w:left="1440" w:hanging="360"/>
      </w:pPr>
      <w:rPr>
        <w:rFonts w:ascii="Symbol" w:hAnsi="Symbol"/>
      </w:rPr>
    </w:lvl>
    <w:lvl w:ilvl="7" w:tplc="929CD6B6">
      <w:start w:val="1"/>
      <w:numFmt w:val="bullet"/>
      <w:lvlText w:val=""/>
      <w:lvlJc w:val="left"/>
      <w:pPr>
        <w:ind w:left="1440" w:hanging="360"/>
      </w:pPr>
      <w:rPr>
        <w:rFonts w:ascii="Symbol" w:hAnsi="Symbol"/>
      </w:rPr>
    </w:lvl>
    <w:lvl w:ilvl="8" w:tplc="A1F6CA92">
      <w:start w:val="1"/>
      <w:numFmt w:val="bullet"/>
      <w:lvlText w:val=""/>
      <w:lvlJc w:val="left"/>
      <w:pPr>
        <w:ind w:left="1440" w:hanging="360"/>
      </w:pPr>
      <w:rPr>
        <w:rFonts w:ascii="Symbol" w:hAnsi="Symbol"/>
      </w:rPr>
    </w:lvl>
  </w:abstractNum>
  <w:abstractNum w:abstractNumId="27" w15:restartNumberingAfterBreak="0">
    <w:nsid w:val="745359FB"/>
    <w:multiLevelType w:val="hybridMultilevel"/>
    <w:tmpl w:val="8A76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03ADD"/>
    <w:multiLevelType w:val="hybridMultilevel"/>
    <w:tmpl w:val="C458E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5349210">
    <w:abstractNumId w:val="8"/>
  </w:num>
  <w:num w:numId="2" w16cid:durableId="784351873">
    <w:abstractNumId w:val="17"/>
  </w:num>
  <w:num w:numId="3" w16cid:durableId="1359819550">
    <w:abstractNumId w:val="10"/>
  </w:num>
  <w:num w:numId="4" w16cid:durableId="936447793">
    <w:abstractNumId w:val="2"/>
  </w:num>
  <w:num w:numId="5" w16cid:durableId="2133163693">
    <w:abstractNumId w:val="1"/>
  </w:num>
  <w:num w:numId="6" w16cid:durableId="60376549">
    <w:abstractNumId w:val="11"/>
  </w:num>
  <w:num w:numId="7" w16cid:durableId="474219281">
    <w:abstractNumId w:val="16"/>
  </w:num>
  <w:num w:numId="8" w16cid:durableId="152842700">
    <w:abstractNumId w:val="14"/>
  </w:num>
  <w:num w:numId="9" w16cid:durableId="1517962006">
    <w:abstractNumId w:val="28"/>
  </w:num>
  <w:num w:numId="10" w16cid:durableId="720910931">
    <w:abstractNumId w:val="5"/>
  </w:num>
  <w:num w:numId="11" w16cid:durableId="1625428004">
    <w:abstractNumId w:val="22"/>
  </w:num>
  <w:num w:numId="12" w16cid:durableId="787819508">
    <w:abstractNumId w:val="20"/>
  </w:num>
  <w:num w:numId="13" w16cid:durableId="655571887">
    <w:abstractNumId w:val="21"/>
  </w:num>
  <w:num w:numId="14" w16cid:durableId="1632514920">
    <w:abstractNumId w:val="6"/>
  </w:num>
  <w:num w:numId="15" w16cid:durableId="564294297">
    <w:abstractNumId w:val="13"/>
  </w:num>
  <w:num w:numId="16" w16cid:durableId="1081565238">
    <w:abstractNumId w:val="3"/>
  </w:num>
  <w:num w:numId="17" w16cid:durableId="377245243">
    <w:abstractNumId w:val="24"/>
  </w:num>
  <w:num w:numId="18" w16cid:durableId="1596741489">
    <w:abstractNumId w:val="9"/>
  </w:num>
  <w:num w:numId="19" w16cid:durableId="705954515">
    <w:abstractNumId w:val="25"/>
  </w:num>
  <w:num w:numId="20" w16cid:durableId="1781365601">
    <w:abstractNumId w:val="26"/>
  </w:num>
  <w:num w:numId="21" w16cid:durableId="1107577446">
    <w:abstractNumId w:val="18"/>
  </w:num>
  <w:num w:numId="22" w16cid:durableId="1336612135">
    <w:abstractNumId w:val="7"/>
  </w:num>
  <w:num w:numId="23" w16cid:durableId="939872725">
    <w:abstractNumId w:val="12"/>
  </w:num>
  <w:num w:numId="24" w16cid:durableId="307394072">
    <w:abstractNumId w:val="0"/>
  </w:num>
  <w:num w:numId="25" w16cid:durableId="1225802021">
    <w:abstractNumId w:val="23"/>
  </w:num>
  <w:num w:numId="26" w16cid:durableId="816185996">
    <w:abstractNumId w:val="27"/>
  </w:num>
  <w:num w:numId="27" w16cid:durableId="931165393">
    <w:abstractNumId w:val="15"/>
  </w:num>
  <w:num w:numId="28" w16cid:durableId="423117245">
    <w:abstractNumId w:val="19"/>
  </w:num>
  <w:num w:numId="29" w16cid:durableId="471993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63"/>
    <w:rsid w:val="00001219"/>
    <w:rsid w:val="0000123F"/>
    <w:rsid w:val="0000178C"/>
    <w:rsid w:val="00002727"/>
    <w:rsid w:val="0000383E"/>
    <w:rsid w:val="00003992"/>
    <w:rsid w:val="00010381"/>
    <w:rsid w:val="00011D8D"/>
    <w:rsid w:val="00011FAD"/>
    <w:rsid w:val="000144A3"/>
    <w:rsid w:val="00034CBE"/>
    <w:rsid w:val="00037796"/>
    <w:rsid w:val="00040905"/>
    <w:rsid w:val="00042660"/>
    <w:rsid w:val="0004329E"/>
    <w:rsid w:val="00043BAD"/>
    <w:rsid w:val="00046A9D"/>
    <w:rsid w:val="00047EC1"/>
    <w:rsid w:val="000549A5"/>
    <w:rsid w:val="0006107B"/>
    <w:rsid w:val="00062889"/>
    <w:rsid w:val="00063F0F"/>
    <w:rsid w:val="000717D0"/>
    <w:rsid w:val="00077B6D"/>
    <w:rsid w:val="000820F5"/>
    <w:rsid w:val="000856A8"/>
    <w:rsid w:val="00085F88"/>
    <w:rsid w:val="00086877"/>
    <w:rsid w:val="0009310D"/>
    <w:rsid w:val="00094F0C"/>
    <w:rsid w:val="000A559B"/>
    <w:rsid w:val="000B305E"/>
    <w:rsid w:val="000C0448"/>
    <w:rsid w:val="000D400C"/>
    <w:rsid w:val="000E1685"/>
    <w:rsid w:val="000E60A0"/>
    <w:rsid w:val="000F0D3E"/>
    <w:rsid w:val="000F60B8"/>
    <w:rsid w:val="000F6274"/>
    <w:rsid w:val="00100A7F"/>
    <w:rsid w:val="00100BE8"/>
    <w:rsid w:val="0010133C"/>
    <w:rsid w:val="001022DC"/>
    <w:rsid w:val="001075C1"/>
    <w:rsid w:val="001126BD"/>
    <w:rsid w:val="00117ED6"/>
    <w:rsid w:val="00121D4B"/>
    <w:rsid w:val="00130D1C"/>
    <w:rsid w:val="00140181"/>
    <w:rsid w:val="00140983"/>
    <w:rsid w:val="00145C8F"/>
    <w:rsid w:val="001476CD"/>
    <w:rsid w:val="00156CBC"/>
    <w:rsid w:val="00156FB6"/>
    <w:rsid w:val="00165987"/>
    <w:rsid w:val="00171BC2"/>
    <w:rsid w:val="00176AC3"/>
    <w:rsid w:val="0018156B"/>
    <w:rsid w:val="001862CE"/>
    <w:rsid w:val="00187D84"/>
    <w:rsid w:val="00194145"/>
    <w:rsid w:val="001A0B16"/>
    <w:rsid w:val="001A7D70"/>
    <w:rsid w:val="001B0597"/>
    <w:rsid w:val="001B51E9"/>
    <w:rsid w:val="001B5390"/>
    <w:rsid w:val="001C33DD"/>
    <w:rsid w:val="001C4425"/>
    <w:rsid w:val="001C5D19"/>
    <w:rsid w:val="001D6A62"/>
    <w:rsid w:val="001D73E1"/>
    <w:rsid w:val="001D75B2"/>
    <w:rsid w:val="001E0A0B"/>
    <w:rsid w:val="001E6EB8"/>
    <w:rsid w:val="001F0334"/>
    <w:rsid w:val="001F1E19"/>
    <w:rsid w:val="0020188B"/>
    <w:rsid w:val="00202BEA"/>
    <w:rsid w:val="00206E8B"/>
    <w:rsid w:val="002105AF"/>
    <w:rsid w:val="002124E6"/>
    <w:rsid w:val="00212C11"/>
    <w:rsid w:val="0021301D"/>
    <w:rsid w:val="002234B4"/>
    <w:rsid w:val="00223642"/>
    <w:rsid w:val="0022549E"/>
    <w:rsid w:val="00226B00"/>
    <w:rsid w:val="00230CD2"/>
    <w:rsid w:val="002373DB"/>
    <w:rsid w:val="002516CB"/>
    <w:rsid w:val="00255139"/>
    <w:rsid w:val="0026105E"/>
    <w:rsid w:val="002621B1"/>
    <w:rsid w:val="00264A70"/>
    <w:rsid w:val="00272F86"/>
    <w:rsid w:val="00273BCE"/>
    <w:rsid w:val="00276457"/>
    <w:rsid w:val="00281614"/>
    <w:rsid w:val="00281E23"/>
    <w:rsid w:val="00291FF3"/>
    <w:rsid w:val="002A3240"/>
    <w:rsid w:val="002A4F02"/>
    <w:rsid w:val="002B5D11"/>
    <w:rsid w:val="002B605B"/>
    <w:rsid w:val="002C0F72"/>
    <w:rsid w:val="002C150E"/>
    <w:rsid w:val="002D29FE"/>
    <w:rsid w:val="002D4FB3"/>
    <w:rsid w:val="002E32F6"/>
    <w:rsid w:val="00311A23"/>
    <w:rsid w:val="00312DE4"/>
    <w:rsid w:val="00312E20"/>
    <w:rsid w:val="00314DE8"/>
    <w:rsid w:val="00315458"/>
    <w:rsid w:val="00315D16"/>
    <w:rsid w:val="00316BB9"/>
    <w:rsid w:val="00326ECF"/>
    <w:rsid w:val="00351F7F"/>
    <w:rsid w:val="0035330E"/>
    <w:rsid w:val="003665A0"/>
    <w:rsid w:val="0036694A"/>
    <w:rsid w:val="00370197"/>
    <w:rsid w:val="00371AA6"/>
    <w:rsid w:val="00373DB0"/>
    <w:rsid w:val="00374E8B"/>
    <w:rsid w:val="0037712A"/>
    <w:rsid w:val="003849D3"/>
    <w:rsid w:val="00391BB4"/>
    <w:rsid w:val="0039290D"/>
    <w:rsid w:val="003932BF"/>
    <w:rsid w:val="00394A46"/>
    <w:rsid w:val="003A4D57"/>
    <w:rsid w:val="003C03B9"/>
    <w:rsid w:val="003C1FA7"/>
    <w:rsid w:val="003D0F29"/>
    <w:rsid w:val="003D4943"/>
    <w:rsid w:val="003D7023"/>
    <w:rsid w:val="003E0EC2"/>
    <w:rsid w:val="003E651A"/>
    <w:rsid w:val="003F075A"/>
    <w:rsid w:val="003F5A49"/>
    <w:rsid w:val="003F5FF4"/>
    <w:rsid w:val="003F69F6"/>
    <w:rsid w:val="00400058"/>
    <w:rsid w:val="004046BF"/>
    <w:rsid w:val="0040658C"/>
    <w:rsid w:val="004101E8"/>
    <w:rsid w:val="00412A1A"/>
    <w:rsid w:val="004134FD"/>
    <w:rsid w:val="00415E39"/>
    <w:rsid w:val="00415F49"/>
    <w:rsid w:val="00421B14"/>
    <w:rsid w:val="00425EA4"/>
    <w:rsid w:val="00433F5B"/>
    <w:rsid w:val="00437813"/>
    <w:rsid w:val="004404FF"/>
    <w:rsid w:val="00443BB3"/>
    <w:rsid w:val="004464D5"/>
    <w:rsid w:val="004561E3"/>
    <w:rsid w:val="004703F5"/>
    <w:rsid w:val="00472C8F"/>
    <w:rsid w:val="00474F79"/>
    <w:rsid w:val="004823A8"/>
    <w:rsid w:val="00483B05"/>
    <w:rsid w:val="004840A7"/>
    <w:rsid w:val="00485F4A"/>
    <w:rsid w:val="004927C7"/>
    <w:rsid w:val="004A11BB"/>
    <w:rsid w:val="004A5A07"/>
    <w:rsid w:val="004B3F86"/>
    <w:rsid w:val="004B63E8"/>
    <w:rsid w:val="004C31EE"/>
    <w:rsid w:val="004D2CFE"/>
    <w:rsid w:val="004D3FCB"/>
    <w:rsid w:val="004D46DF"/>
    <w:rsid w:val="004D5CD3"/>
    <w:rsid w:val="004E217F"/>
    <w:rsid w:val="004E7845"/>
    <w:rsid w:val="004F2F95"/>
    <w:rsid w:val="0050370F"/>
    <w:rsid w:val="00511969"/>
    <w:rsid w:val="00521B31"/>
    <w:rsid w:val="005228D4"/>
    <w:rsid w:val="00522F46"/>
    <w:rsid w:val="005230CA"/>
    <w:rsid w:val="00524278"/>
    <w:rsid w:val="00524DAA"/>
    <w:rsid w:val="005258D2"/>
    <w:rsid w:val="0052716D"/>
    <w:rsid w:val="00542F71"/>
    <w:rsid w:val="0054793D"/>
    <w:rsid w:val="00560438"/>
    <w:rsid w:val="0056207F"/>
    <w:rsid w:val="00562D24"/>
    <w:rsid w:val="00570528"/>
    <w:rsid w:val="0058146C"/>
    <w:rsid w:val="00587041"/>
    <w:rsid w:val="005974D9"/>
    <w:rsid w:val="005A4A7D"/>
    <w:rsid w:val="005A4CEE"/>
    <w:rsid w:val="005A5779"/>
    <w:rsid w:val="005B66C1"/>
    <w:rsid w:val="005C36E6"/>
    <w:rsid w:val="005D1BC1"/>
    <w:rsid w:val="005D26CA"/>
    <w:rsid w:val="005E5285"/>
    <w:rsid w:val="005E5A19"/>
    <w:rsid w:val="005F0E71"/>
    <w:rsid w:val="005F22C3"/>
    <w:rsid w:val="005F4767"/>
    <w:rsid w:val="005F62C6"/>
    <w:rsid w:val="005F7392"/>
    <w:rsid w:val="00603D4D"/>
    <w:rsid w:val="00623D9A"/>
    <w:rsid w:val="00630DA3"/>
    <w:rsid w:val="00632788"/>
    <w:rsid w:val="0063280F"/>
    <w:rsid w:val="00636F62"/>
    <w:rsid w:val="0064217A"/>
    <w:rsid w:val="00642F1E"/>
    <w:rsid w:val="0064648B"/>
    <w:rsid w:val="006525D7"/>
    <w:rsid w:val="006555D6"/>
    <w:rsid w:val="006762B2"/>
    <w:rsid w:val="00683F05"/>
    <w:rsid w:val="006920D9"/>
    <w:rsid w:val="006939A0"/>
    <w:rsid w:val="00694A97"/>
    <w:rsid w:val="006A2F11"/>
    <w:rsid w:val="006A36FA"/>
    <w:rsid w:val="006B1E3D"/>
    <w:rsid w:val="006B68B4"/>
    <w:rsid w:val="006C7B87"/>
    <w:rsid w:val="006D131F"/>
    <w:rsid w:val="006D4C55"/>
    <w:rsid w:val="006E1CDF"/>
    <w:rsid w:val="006E5CE8"/>
    <w:rsid w:val="006E61D4"/>
    <w:rsid w:val="006F4B4E"/>
    <w:rsid w:val="006F4CB9"/>
    <w:rsid w:val="00700A32"/>
    <w:rsid w:val="00700A9D"/>
    <w:rsid w:val="0070274F"/>
    <w:rsid w:val="007130C6"/>
    <w:rsid w:val="007147DB"/>
    <w:rsid w:val="007277D4"/>
    <w:rsid w:val="00727EC7"/>
    <w:rsid w:val="00736F80"/>
    <w:rsid w:val="007465C2"/>
    <w:rsid w:val="00751E91"/>
    <w:rsid w:val="00754813"/>
    <w:rsid w:val="0075664A"/>
    <w:rsid w:val="007619E6"/>
    <w:rsid w:val="00762E0F"/>
    <w:rsid w:val="00767C12"/>
    <w:rsid w:val="00782484"/>
    <w:rsid w:val="00782CD4"/>
    <w:rsid w:val="00787224"/>
    <w:rsid w:val="007953A1"/>
    <w:rsid w:val="007974E0"/>
    <w:rsid w:val="007A572E"/>
    <w:rsid w:val="007B29C2"/>
    <w:rsid w:val="007B3CFD"/>
    <w:rsid w:val="007C0B93"/>
    <w:rsid w:val="007D206C"/>
    <w:rsid w:val="007D2591"/>
    <w:rsid w:val="007D7D52"/>
    <w:rsid w:val="007E09C8"/>
    <w:rsid w:val="007E4786"/>
    <w:rsid w:val="007E61EE"/>
    <w:rsid w:val="007F179C"/>
    <w:rsid w:val="007F2C4A"/>
    <w:rsid w:val="007F4DF4"/>
    <w:rsid w:val="00800FA8"/>
    <w:rsid w:val="008074EF"/>
    <w:rsid w:val="0081118F"/>
    <w:rsid w:val="00812511"/>
    <w:rsid w:val="00835A34"/>
    <w:rsid w:val="008415DD"/>
    <w:rsid w:val="00842F09"/>
    <w:rsid w:val="0087052F"/>
    <w:rsid w:val="0087276A"/>
    <w:rsid w:val="00874ED2"/>
    <w:rsid w:val="00876C62"/>
    <w:rsid w:val="00876E1A"/>
    <w:rsid w:val="008A550B"/>
    <w:rsid w:val="008A69D7"/>
    <w:rsid w:val="008B36A1"/>
    <w:rsid w:val="008B76E9"/>
    <w:rsid w:val="008C49BE"/>
    <w:rsid w:val="008D2AB5"/>
    <w:rsid w:val="008D7A6C"/>
    <w:rsid w:val="008E1C46"/>
    <w:rsid w:val="008E3196"/>
    <w:rsid w:val="008F397F"/>
    <w:rsid w:val="008F3DE2"/>
    <w:rsid w:val="00911B41"/>
    <w:rsid w:val="0091237A"/>
    <w:rsid w:val="009337E4"/>
    <w:rsid w:val="00940077"/>
    <w:rsid w:val="009421A4"/>
    <w:rsid w:val="00942968"/>
    <w:rsid w:val="00942EF3"/>
    <w:rsid w:val="009437A2"/>
    <w:rsid w:val="009440CB"/>
    <w:rsid w:val="00952D29"/>
    <w:rsid w:val="00964FF9"/>
    <w:rsid w:val="00965E60"/>
    <w:rsid w:val="00967BB0"/>
    <w:rsid w:val="00972CB7"/>
    <w:rsid w:val="0097762D"/>
    <w:rsid w:val="00987950"/>
    <w:rsid w:val="00990067"/>
    <w:rsid w:val="00990CF4"/>
    <w:rsid w:val="00996467"/>
    <w:rsid w:val="00997BB9"/>
    <w:rsid w:val="009A1417"/>
    <w:rsid w:val="009D625F"/>
    <w:rsid w:val="009E2262"/>
    <w:rsid w:val="009F5953"/>
    <w:rsid w:val="009F653E"/>
    <w:rsid w:val="009F7A63"/>
    <w:rsid w:val="00A00C82"/>
    <w:rsid w:val="00A01D3D"/>
    <w:rsid w:val="00A0463E"/>
    <w:rsid w:val="00A05603"/>
    <w:rsid w:val="00A15191"/>
    <w:rsid w:val="00A175C0"/>
    <w:rsid w:val="00A21D72"/>
    <w:rsid w:val="00A2638B"/>
    <w:rsid w:val="00A276D5"/>
    <w:rsid w:val="00A33F20"/>
    <w:rsid w:val="00A36443"/>
    <w:rsid w:val="00A40308"/>
    <w:rsid w:val="00A40C47"/>
    <w:rsid w:val="00A568B1"/>
    <w:rsid w:val="00A62925"/>
    <w:rsid w:val="00A66B9C"/>
    <w:rsid w:val="00A876E7"/>
    <w:rsid w:val="00A90E87"/>
    <w:rsid w:val="00A94411"/>
    <w:rsid w:val="00AA5FE7"/>
    <w:rsid w:val="00AA6DCC"/>
    <w:rsid w:val="00AB1D12"/>
    <w:rsid w:val="00AB7001"/>
    <w:rsid w:val="00AC61CA"/>
    <w:rsid w:val="00AC76D3"/>
    <w:rsid w:val="00AD3A8D"/>
    <w:rsid w:val="00AD6363"/>
    <w:rsid w:val="00AE1B7C"/>
    <w:rsid w:val="00AE4E2F"/>
    <w:rsid w:val="00AF0147"/>
    <w:rsid w:val="00AF134C"/>
    <w:rsid w:val="00AF1A9E"/>
    <w:rsid w:val="00AF6A8C"/>
    <w:rsid w:val="00AF78A3"/>
    <w:rsid w:val="00B005C1"/>
    <w:rsid w:val="00B03061"/>
    <w:rsid w:val="00B0536A"/>
    <w:rsid w:val="00B0675C"/>
    <w:rsid w:val="00B07699"/>
    <w:rsid w:val="00B17E91"/>
    <w:rsid w:val="00B24308"/>
    <w:rsid w:val="00B27095"/>
    <w:rsid w:val="00B37F64"/>
    <w:rsid w:val="00B425B0"/>
    <w:rsid w:val="00B44440"/>
    <w:rsid w:val="00B46817"/>
    <w:rsid w:val="00B6380F"/>
    <w:rsid w:val="00B703D5"/>
    <w:rsid w:val="00B70A7B"/>
    <w:rsid w:val="00B733F2"/>
    <w:rsid w:val="00B768EB"/>
    <w:rsid w:val="00B814F9"/>
    <w:rsid w:val="00B86DF5"/>
    <w:rsid w:val="00B96AA3"/>
    <w:rsid w:val="00BA01AC"/>
    <w:rsid w:val="00BA1AF8"/>
    <w:rsid w:val="00BA39B0"/>
    <w:rsid w:val="00BB08CF"/>
    <w:rsid w:val="00BC14CE"/>
    <w:rsid w:val="00BC376C"/>
    <w:rsid w:val="00BD4DEA"/>
    <w:rsid w:val="00BE7E02"/>
    <w:rsid w:val="00BF5493"/>
    <w:rsid w:val="00BF6880"/>
    <w:rsid w:val="00C00EED"/>
    <w:rsid w:val="00C03E83"/>
    <w:rsid w:val="00C12078"/>
    <w:rsid w:val="00C1533A"/>
    <w:rsid w:val="00C24334"/>
    <w:rsid w:val="00C327FB"/>
    <w:rsid w:val="00C32ACF"/>
    <w:rsid w:val="00C34D6B"/>
    <w:rsid w:val="00C35959"/>
    <w:rsid w:val="00C35E38"/>
    <w:rsid w:val="00C36985"/>
    <w:rsid w:val="00C36CCD"/>
    <w:rsid w:val="00C37269"/>
    <w:rsid w:val="00C378EE"/>
    <w:rsid w:val="00C46B04"/>
    <w:rsid w:val="00C51A6E"/>
    <w:rsid w:val="00C51B27"/>
    <w:rsid w:val="00C66275"/>
    <w:rsid w:val="00C77B59"/>
    <w:rsid w:val="00C9049A"/>
    <w:rsid w:val="00C91EE4"/>
    <w:rsid w:val="00C9224E"/>
    <w:rsid w:val="00CA64C2"/>
    <w:rsid w:val="00CB047C"/>
    <w:rsid w:val="00CB308F"/>
    <w:rsid w:val="00CC08C3"/>
    <w:rsid w:val="00CD3A8F"/>
    <w:rsid w:val="00CD48A2"/>
    <w:rsid w:val="00CD4A3E"/>
    <w:rsid w:val="00CD5366"/>
    <w:rsid w:val="00CE262B"/>
    <w:rsid w:val="00CF0224"/>
    <w:rsid w:val="00CF2C31"/>
    <w:rsid w:val="00CF3127"/>
    <w:rsid w:val="00CF4B93"/>
    <w:rsid w:val="00CF4D9A"/>
    <w:rsid w:val="00D03F97"/>
    <w:rsid w:val="00D0459F"/>
    <w:rsid w:val="00D20873"/>
    <w:rsid w:val="00D226F2"/>
    <w:rsid w:val="00D23D40"/>
    <w:rsid w:val="00D360FC"/>
    <w:rsid w:val="00D42A4E"/>
    <w:rsid w:val="00D64D12"/>
    <w:rsid w:val="00D74EBD"/>
    <w:rsid w:val="00D840EC"/>
    <w:rsid w:val="00D849CA"/>
    <w:rsid w:val="00D850D3"/>
    <w:rsid w:val="00D9606C"/>
    <w:rsid w:val="00DA21A7"/>
    <w:rsid w:val="00DA7877"/>
    <w:rsid w:val="00DB0525"/>
    <w:rsid w:val="00DB17D5"/>
    <w:rsid w:val="00DB2F9F"/>
    <w:rsid w:val="00DB66B8"/>
    <w:rsid w:val="00DC2253"/>
    <w:rsid w:val="00DC3386"/>
    <w:rsid w:val="00DC4F9D"/>
    <w:rsid w:val="00DE5CFD"/>
    <w:rsid w:val="00DF0F3B"/>
    <w:rsid w:val="00DF123E"/>
    <w:rsid w:val="00DF46E4"/>
    <w:rsid w:val="00DF5290"/>
    <w:rsid w:val="00DF6989"/>
    <w:rsid w:val="00DF7763"/>
    <w:rsid w:val="00DF79F8"/>
    <w:rsid w:val="00E25CDA"/>
    <w:rsid w:val="00E323DF"/>
    <w:rsid w:val="00E34900"/>
    <w:rsid w:val="00E5514A"/>
    <w:rsid w:val="00E6516D"/>
    <w:rsid w:val="00E67C32"/>
    <w:rsid w:val="00E702DB"/>
    <w:rsid w:val="00E70415"/>
    <w:rsid w:val="00E7587C"/>
    <w:rsid w:val="00E76C82"/>
    <w:rsid w:val="00E823B7"/>
    <w:rsid w:val="00E87201"/>
    <w:rsid w:val="00E90DF7"/>
    <w:rsid w:val="00E9187E"/>
    <w:rsid w:val="00E938C9"/>
    <w:rsid w:val="00E94694"/>
    <w:rsid w:val="00EB179A"/>
    <w:rsid w:val="00EB3676"/>
    <w:rsid w:val="00EC4C5A"/>
    <w:rsid w:val="00EC4D18"/>
    <w:rsid w:val="00EE1305"/>
    <w:rsid w:val="00EE1F63"/>
    <w:rsid w:val="00EF7B47"/>
    <w:rsid w:val="00F01A81"/>
    <w:rsid w:val="00F0542B"/>
    <w:rsid w:val="00F10B9C"/>
    <w:rsid w:val="00F13E4B"/>
    <w:rsid w:val="00F15DFB"/>
    <w:rsid w:val="00F26C6F"/>
    <w:rsid w:val="00F31E69"/>
    <w:rsid w:val="00F3332F"/>
    <w:rsid w:val="00F3754C"/>
    <w:rsid w:val="00F440F7"/>
    <w:rsid w:val="00F63625"/>
    <w:rsid w:val="00F66465"/>
    <w:rsid w:val="00F67541"/>
    <w:rsid w:val="00F67853"/>
    <w:rsid w:val="00F7214D"/>
    <w:rsid w:val="00F7251B"/>
    <w:rsid w:val="00F74848"/>
    <w:rsid w:val="00F77A50"/>
    <w:rsid w:val="00F934B8"/>
    <w:rsid w:val="00F941F7"/>
    <w:rsid w:val="00F94310"/>
    <w:rsid w:val="00FA7741"/>
    <w:rsid w:val="00FB43DB"/>
    <w:rsid w:val="00FB68D0"/>
    <w:rsid w:val="00FB7726"/>
    <w:rsid w:val="00FC02CF"/>
    <w:rsid w:val="00FC440C"/>
    <w:rsid w:val="00FC749F"/>
    <w:rsid w:val="00FE15D9"/>
    <w:rsid w:val="00FE537D"/>
    <w:rsid w:val="00FE6268"/>
    <w:rsid w:val="00FE7240"/>
    <w:rsid w:val="00FF27C1"/>
    <w:rsid w:val="00FF4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F7863"/>
  <w15:chartTrackingRefBased/>
  <w15:docId w15:val="{ED84A72E-DB78-43E1-BC12-F0EB0A66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6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styleId="Heading1">
    <w:name w:val="heading 1"/>
    <w:basedOn w:val="Normal"/>
    <w:next w:val="Normal"/>
    <w:link w:val="Heading1Char"/>
    <w:uiPriority w:val="9"/>
    <w:qFormat/>
    <w:rsid w:val="009F7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A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A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A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A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A63"/>
    <w:rPr>
      <w:rFonts w:eastAsiaTheme="majorEastAsia" w:cstheme="majorBidi"/>
      <w:color w:val="272727" w:themeColor="text1" w:themeTint="D8"/>
    </w:rPr>
  </w:style>
  <w:style w:type="paragraph" w:styleId="Title">
    <w:name w:val="Title"/>
    <w:basedOn w:val="Normal"/>
    <w:next w:val="Normal"/>
    <w:link w:val="TitleChar"/>
    <w:uiPriority w:val="10"/>
    <w:qFormat/>
    <w:rsid w:val="009F7A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A63"/>
    <w:pPr>
      <w:spacing w:before="160"/>
      <w:jc w:val="center"/>
    </w:pPr>
    <w:rPr>
      <w:i/>
      <w:iCs/>
      <w:color w:val="404040" w:themeColor="text1" w:themeTint="BF"/>
    </w:rPr>
  </w:style>
  <w:style w:type="character" w:customStyle="1" w:styleId="QuoteChar">
    <w:name w:val="Quote Char"/>
    <w:basedOn w:val="DefaultParagraphFont"/>
    <w:link w:val="Quote"/>
    <w:uiPriority w:val="29"/>
    <w:rsid w:val="009F7A63"/>
    <w:rPr>
      <w:i/>
      <w:iCs/>
      <w:color w:val="404040" w:themeColor="text1" w:themeTint="BF"/>
    </w:rPr>
  </w:style>
  <w:style w:type="paragraph" w:styleId="ListParagraph">
    <w:name w:val="List Paragraph"/>
    <w:aliases w:val="List Paragraph (numbered (a)),bk paragraph"/>
    <w:basedOn w:val="Normal"/>
    <w:link w:val="ListParagraphChar"/>
    <w:uiPriority w:val="34"/>
    <w:qFormat/>
    <w:rsid w:val="009F7A63"/>
    <w:pPr>
      <w:ind w:left="720"/>
      <w:contextualSpacing/>
    </w:pPr>
  </w:style>
  <w:style w:type="character" w:styleId="IntenseEmphasis">
    <w:name w:val="Intense Emphasis"/>
    <w:basedOn w:val="DefaultParagraphFont"/>
    <w:uiPriority w:val="21"/>
    <w:qFormat/>
    <w:rsid w:val="009F7A63"/>
    <w:rPr>
      <w:i/>
      <w:iCs/>
      <w:color w:val="0F4761" w:themeColor="accent1" w:themeShade="BF"/>
    </w:rPr>
  </w:style>
  <w:style w:type="paragraph" w:styleId="IntenseQuote">
    <w:name w:val="Intense Quote"/>
    <w:basedOn w:val="Normal"/>
    <w:next w:val="Normal"/>
    <w:link w:val="IntenseQuoteChar"/>
    <w:uiPriority w:val="30"/>
    <w:qFormat/>
    <w:rsid w:val="009F7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A63"/>
    <w:rPr>
      <w:i/>
      <w:iCs/>
      <w:color w:val="0F4761" w:themeColor="accent1" w:themeShade="BF"/>
    </w:rPr>
  </w:style>
  <w:style w:type="character" w:styleId="IntenseReference">
    <w:name w:val="Intense Reference"/>
    <w:basedOn w:val="DefaultParagraphFont"/>
    <w:uiPriority w:val="32"/>
    <w:qFormat/>
    <w:rsid w:val="009F7A63"/>
    <w:rPr>
      <w:b/>
      <w:bCs/>
      <w:smallCaps/>
      <w:color w:val="0F4761" w:themeColor="accent1" w:themeShade="BF"/>
      <w:spacing w:val="5"/>
    </w:rPr>
  </w:style>
  <w:style w:type="paragraph" w:styleId="BodyText">
    <w:name w:val="Body Text"/>
    <w:basedOn w:val="Normal"/>
    <w:link w:val="BodyTextChar"/>
    <w:uiPriority w:val="1"/>
    <w:qFormat/>
    <w:rsid w:val="009F7A63"/>
    <w:rPr>
      <w:sz w:val="20"/>
      <w:szCs w:val="20"/>
    </w:rPr>
  </w:style>
  <w:style w:type="character" w:customStyle="1" w:styleId="BodyTextChar">
    <w:name w:val="Body Text Char"/>
    <w:basedOn w:val="DefaultParagraphFont"/>
    <w:link w:val="BodyText"/>
    <w:uiPriority w:val="1"/>
    <w:rsid w:val="009F7A63"/>
    <w:rPr>
      <w:rFonts w:ascii="Calibri" w:eastAsia="Calibri" w:hAnsi="Calibri" w:cs="Calibri"/>
      <w:kern w:val="0"/>
      <w:sz w:val="20"/>
      <w:szCs w:val="20"/>
      <w:lang w:val="en-US" w:eastAsia="en-US"/>
      <w14:ligatures w14:val="none"/>
    </w:rPr>
  </w:style>
  <w:style w:type="character" w:customStyle="1" w:styleId="ListParagraphChar">
    <w:name w:val="List Paragraph Char"/>
    <w:aliases w:val="List Paragraph (numbered (a)) Char,bk paragraph Char"/>
    <w:link w:val="ListParagraph"/>
    <w:uiPriority w:val="34"/>
    <w:qFormat/>
    <w:locked/>
    <w:rsid w:val="009F7A63"/>
  </w:style>
  <w:style w:type="character" w:styleId="Hyperlink">
    <w:name w:val="Hyperlink"/>
    <w:basedOn w:val="DefaultParagraphFont"/>
    <w:uiPriority w:val="99"/>
    <w:unhideWhenUsed/>
    <w:rsid w:val="009F7A63"/>
    <w:rPr>
      <w:color w:val="467886" w:themeColor="hyperlink"/>
      <w:u w:val="single"/>
    </w:rPr>
  </w:style>
  <w:style w:type="paragraph" w:styleId="Revision">
    <w:name w:val="Revision"/>
    <w:hidden/>
    <w:uiPriority w:val="99"/>
    <w:semiHidden/>
    <w:rsid w:val="00EE1305"/>
    <w:pPr>
      <w:spacing w:after="0" w:line="240" w:lineRule="auto"/>
    </w:pPr>
    <w:rPr>
      <w:rFonts w:ascii="Calibri" w:eastAsia="Calibri" w:hAnsi="Calibri" w:cs="Calibri"/>
      <w:kern w:val="0"/>
      <w:sz w:val="22"/>
      <w:szCs w:val="22"/>
      <w:lang w:eastAsia="en-US"/>
      <w14:ligatures w14:val="none"/>
    </w:rPr>
  </w:style>
  <w:style w:type="character" w:styleId="CommentReference">
    <w:name w:val="annotation reference"/>
    <w:basedOn w:val="DefaultParagraphFont"/>
    <w:uiPriority w:val="99"/>
    <w:semiHidden/>
    <w:unhideWhenUsed/>
    <w:rsid w:val="00EE1305"/>
    <w:rPr>
      <w:sz w:val="16"/>
      <w:szCs w:val="16"/>
    </w:rPr>
  </w:style>
  <w:style w:type="paragraph" w:styleId="CommentText">
    <w:name w:val="annotation text"/>
    <w:basedOn w:val="Normal"/>
    <w:link w:val="CommentTextChar"/>
    <w:uiPriority w:val="99"/>
    <w:unhideWhenUsed/>
    <w:rsid w:val="00EE1305"/>
    <w:rPr>
      <w:sz w:val="20"/>
      <w:szCs w:val="20"/>
    </w:rPr>
  </w:style>
  <w:style w:type="character" w:customStyle="1" w:styleId="CommentTextChar">
    <w:name w:val="Comment Text Char"/>
    <w:basedOn w:val="DefaultParagraphFont"/>
    <w:link w:val="CommentText"/>
    <w:uiPriority w:val="99"/>
    <w:rsid w:val="00EE1305"/>
    <w:rPr>
      <w:rFonts w:ascii="Calibri" w:eastAsia="Calibri" w:hAnsi="Calibri" w:cs="Calibri"/>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EE1305"/>
    <w:rPr>
      <w:b/>
      <w:bCs/>
    </w:rPr>
  </w:style>
  <w:style w:type="character" w:customStyle="1" w:styleId="CommentSubjectChar">
    <w:name w:val="Comment Subject Char"/>
    <w:basedOn w:val="CommentTextChar"/>
    <w:link w:val="CommentSubject"/>
    <w:uiPriority w:val="99"/>
    <w:semiHidden/>
    <w:rsid w:val="00EE1305"/>
    <w:rPr>
      <w:rFonts w:ascii="Calibri" w:eastAsia="Calibri" w:hAnsi="Calibri" w:cs="Calibri"/>
      <w:b/>
      <w:bCs/>
      <w:kern w:val="0"/>
      <w:sz w:val="20"/>
      <w:szCs w:val="20"/>
      <w:lang w:val="en-US" w:eastAsia="en-US"/>
      <w14:ligatures w14:val="none"/>
    </w:rPr>
  </w:style>
  <w:style w:type="paragraph" w:styleId="Header">
    <w:name w:val="header"/>
    <w:basedOn w:val="Normal"/>
    <w:link w:val="HeaderChar"/>
    <w:uiPriority w:val="99"/>
    <w:unhideWhenUsed/>
    <w:rsid w:val="007E4786"/>
    <w:pPr>
      <w:tabs>
        <w:tab w:val="center" w:pos="4536"/>
        <w:tab w:val="right" w:pos="9072"/>
      </w:tabs>
    </w:pPr>
  </w:style>
  <w:style w:type="character" w:customStyle="1" w:styleId="HeaderChar">
    <w:name w:val="Header Char"/>
    <w:basedOn w:val="DefaultParagraphFont"/>
    <w:link w:val="Header"/>
    <w:uiPriority w:val="99"/>
    <w:rsid w:val="007E4786"/>
    <w:rPr>
      <w:rFonts w:ascii="Calibri" w:eastAsia="Calibri" w:hAnsi="Calibri" w:cs="Calibri"/>
      <w:kern w:val="0"/>
      <w:sz w:val="22"/>
      <w:szCs w:val="22"/>
      <w:lang w:val="en-US" w:eastAsia="en-US"/>
      <w14:ligatures w14:val="none"/>
    </w:rPr>
  </w:style>
  <w:style w:type="paragraph" w:styleId="Footer">
    <w:name w:val="footer"/>
    <w:basedOn w:val="Normal"/>
    <w:link w:val="FooterChar"/>
    <w:uiPriority w:val="99"/>
    <w:unhideWhenUsed/>
    <w:rsid w:val="007E4786"/>
    <w:pPr>
      <w:tabs>
        <w:tab w:val="center" w:pos="4536"/>
        <w:tab w:val="right" w:pos="9072"/>
      </w:tabs>
    </w:pPr>
  </w:style>
  <w:style w:type="character" w:customStyle="1" w:styleId="FooterChar">
    <w:name w:val="Footer Char"/>
    <w:basedOn w:val="DefaultParagraphFont"/>
    <w:link w:val="Footer"/>
    <w:uiPriority w:val="99"/>
    <w:rsid w:val="007E4786"/>
    <w:rPr>
      <w:rFonts w:ascii="Calibri" w:eastAsia="Calibri" w:hAnsi="Calibri" w:cs="Calibri"/>
      <w:kern w:val="0"/>
      <w:sz w:val="22"/>
      <w:szCs w:val="22"/>
      <w:lang w:val="en-US" w:eastAsia="en-US"/>
      <w14:ligatures w14:val="none"/>
    </w:rPr>
  </w:style>
  <w:style w:type="paragraph" w:styleId="NoSpacing">
    <w:name w:val="No Spacing"/>
    <w:link w:val="NoSpacingChar"/>
    <w:uiPriority w:val="1"/>
    <w:qFormat/>
    <w:rsid w:val="00281E23"/>
    <w:pPr>
      <w:spacing w:after="0" w:line="240" w:lineRule="auto"/>
    </w:pPr>
    <w:rPr>
      <w:lang w:eastAsia="en-US"/>
    </w:rPr>
  </w:style>
  <w:style w:type="character" w:customStyle="1" w:styleId="NoSpacingChar">
    <w:name w:val="No Spacing Char"/>
    <w:basedOn w:val="DefaultParagraphFont"/>
    <w:link w:val="NoSpacing"/>
    <w:uiPriority w:val="1"/>
    <w:locked/>
    <w:rsid w:val="00281E23"/>
    <w:rPr>
      <w:lang w:eastAsia="en-US"/>
    </w:rPr>
  </w:style>
  <w:style w:type="character" w:styleId="UnresolvedMention">
    <w:name w:val="Unresolved Mention"/>
    <w:basedOn w:val="DefaultParagraphFont"/>
    <w:uiPriority w:val="99"/>
    <w:semiHidden/>
    <w:unhideWhenUsed/>
    <w:rsid w:val="00C91EE4"/>
    <w:rPr>
      <w:color w:val="605E5C"/>
      <w:shd w:val="clear" w:color="auto" w:fill="E1DFDD"/>
    </w:rPr>
  </w:style>
  <w:style w:type="table" w:styleId="TableGrid">
    <w:name w:val="Table Grid"/>
    <w:basedOn w:val="TableNormal"/>
    <w:uiPriority w:val="59"/>
    <w:rsid w:val="00632788"/>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788"/>
    <w:pPr>
      <w:autoSpaceDE w:val="0"/>
      <w:autoSpaceDN w:val="0"/>
      <w:adjustRightInd w:val="0"/>
      <w:spacing w:after="0" w:line="240" w:lineRule="auto"/>
    </w:pPr>
    <w:rPr>
      <w:rFonts w:ascii="Gill Sans MT" w:eastAsiaTheme="minorHAnsi" w:hAnsi="Gill Sans MT" w:cs="Gill Sans MT"/>
      <w:color w:val="000000"/>
      <w:kern w:val="0"/>
      <w:lang w:eastAsia="en-US"/>
      <w14:ligatures w14:val="none"/>
    </w:rPr>
  </w:style>
  <w:style w:type="paragraph" w:customStyle="1" w:styleId="pf0">
    <w:name w:val="pf0"/>
    <w:basedOn w:val="Normal"/>
    <w:rsid w:val="00314DE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14DE8"/>
    <w:rPr>
      <w:rFonts w:ascii="Segoe UI" w:hAnsi="Segoe UI" w:cs="Segoe UI" w:hint="default"/>
      <w:sz w:val="18"/>
      <w:szCs w:val="18"/>
    </w:rPr>
  </w:style>
  <w:style w:type="character" w:customStyle="1" w:styleId="cf11">
    <w:name w:val="cf11"/>
    <w:basedOn w:val="DefaultParagraphFont"/>
    <w:rsid w:val="00314D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447">
      <w:bodyDiv w:val="1"/>
      <w:marLeft w:val="0"/>
      <w:marRight w:val="0"/>
      <w:marTop w:val="0"/>
      <w:marBottom w:val="0"/>
      <w:divBdr>
        <w:top w:val="none" w:sz="0" w:space="0" w:color="auto"/>
        <w:left w:val="none" w:sz="0" w:space="0" w:color="auto"/>
        <w:bottom w:val="none" w:sz="0" w:space="0" w:color="auto"/>
        <w:right w:val="none" w:sz="0" w:space="0" w:color="auto"/>
      </w:divBdr>
    </w:div>
    <w:div w:id="62291522">
      <w:bodyDiv w:val="1"/>
      <w:marLeft w:val="0"/>
      <w:marRight w:val="0"/>
      <w:marTop w:val="0"/>
      <w:marBottom w:val="0"/>
      <w:divBdr>
        <w:top w:val="none" w:sz="0" w:space="0" w:color="auto"/>
        <w:left w:val="none" w:sz="0" w:space="0" w:color="auto"/>
        <w:bottom w:val="none" w:sz="0" w:space="0" w:color="auto"/>
        <w:right w:val="none" w:sz="0" w:space="0" w:color="auto"/>
      </w:divBdr>
    </w:div>
    <w:div w:id="308901956">
      <w:bodyDiv w:val="1"/>
      <w:marLeft w:val="0"/>
      <w:marRight w:val="0"/>
      <w:marTop w:val="0"/>
      <w:marBottom w:val="0"/>
      <w:divBdr>
        <w:top w:val="none" w:sz="0" w:space="0" w:color="auto"/>
        <w:left w:val="none" w:sz="0" w:space="0" w:color="auto"/>
        <w:bottom w:val="none" w:sz="0" w:space="0" w:color="auto"/>
        <w:right w:val="none" w:sz="0" w:space="0" w:color="auto"/>
      </w:divBdr>
    </w:div>
    <w:div w:id="544761032">
      <w:bodyDiv w:val="1"/>
      <w:marLeft w:val="0"/>
      <w:marRight w:val="0"/>
      <w:marTop w:val="0"/>
      <w:marBottom w:val="0"/>
      <w:divBdr>
        <w:top w:val="none" w:sz="0" w:space="0" w:color="auto"/>
        <w:left w:val="none" w:sz="0" w:space="0" w:color="auto"/>
        <w:bottom w:val="none" w:sz="0" w:space="0" w:color="auto"/>
        <w:right w:val="none" w:sz="0" w:space="0" w:color="auto"/>
      </w:divBdr>
    </w:div>
    <w:div w:id="726799829">
      <w:bodyDiv w:val="1"/>
      <w:marLeft w:val="0"/>
      <w:marRight w:val="0"/>
      <w:marTop w:val="0"/>
      <w:marBottom w:val="0"/>
      <w:divBdr>
        <w:top w:val="none" w:sz="0" w:space="0" w:color="auto"/>
        <w:left w:val="none" w:sz="0" w:space="0" w:color="auto"/>
        <w:bottom w:val="none" w:sz="0" w:space="0" w:color="auto"/>
        <w:right w:val="none" w:sz="0" w:space="0" w:color="auto"/>
      </w:divBdr>
    </w:div>
    <w:div w:id="758797948">
      <w:bodyDiv w:val="1"/>
      <w:marLeft w:val="0"/>
      <w:marRight w:val="0"/>
      <w:marTop w:val="0"/>
      <w:marBottom w:val="0"/>
      <w:divBdr>
        <w:top w:val="none" w:sz="0" w:space="0" w:color="auto"/>
        <w:left w:val="none" w:sz="0" w:space="0" w:color="auto"/>
        <w:bottom w:val="none" w:sz="0" w:space="0" w:color="auto"/>
        <w:right w:val="none" w:sz="0" w:space="0" w:color="auto"/>
      </w:divBdr>
    </w:div>
    <w:div w:id="852571846">
      <w:bodyDiv w:val="1"/>
      <w:marLeft w:val="0"/>
      <w:marRight w:val="0"/>
      <w:marTop w:val="0"/>
      <w:marBottom w:val="0"/>
      <w:divBdr>
        <w:top w:val="none" w:sz="0" w:space="0" w:color="auto"/>
        <w:left w:val="none" w:sz="0" w:space="0" w:color="auto"/>
        <w:bottom w:val="none" w:sz="0" w:space="0" w:color="auto"/>
        <w:right w:val="none" w:sz="0" w:space="0" w:color="auto"/>
      </w:divBdr>
    </w:div>
    <w:div w:id="935945612">
      <w:bodyDiv w:val="1"/>
      <w:marLeft w:val="0"/>
      <w:marRight w:val="0"/>
      <w:marTop w:val="0"/>
      <w:marBottom w:val="0"/>
      <w:divBdr>
        <w:top w:val="none" w:sz="0" w:space="0" w:color="auto"/>
        <w:left w:val="none" w:sz="0" w:space="0" w:color="auto"/>
        <w:bottom w:val="none" w:sz="0" w:space="0" w:color="auto"/>
        <w:right w:val="none" w:sz="0" w:space="0" w:color="auto"/>
      </w:divBdr>
    </w:div>
    <w:div w:id="1210411769">
      <w:bodyDiv w:val="1"/>
      <w:marLeft w:val="0"/>
      <w:marRight w:val="0"/>
      <w:marTop w:val="0"/>
      <w:marBottom w:val="0"/>
      <w:divBdr>
        <w:top w:val="none" w:sz="0" w:space="0" w:color="auto"/>
        <w:left w:val="none" w:sz="0" w:space="0" w:color="auto"/>
        <w:bottom w:val="none" w:sz="0" w:space="0" w:color="auto"/>
        <w:right w:val="none" w:sz="0" w:space="0" w:color="auto"/>
      </w:divBdr>
    </w:div>
    <w:div w:id="1331131992">
      <w:bodyDiv w:val="1"/>
      <w:marLeft w:val="0"/>
      <w:marRight w:val="0"/>
      <w:marTop w:val="0"/>
      <w:marBottom w:val="0"/>
      <w:divBdr>
        <w:top w:val="none" w:sz="0" w:space="0" w:color="auto"/>
        <w:left w:val="none" w:sz="0" w:space="0" w:color="auto"/>
        <w:bottom w:val="none" w:sz="0" w:space="0" w:color="auto"/>
        <w:right w:val="none" w:sz="0" w:space="0" w:color="auto"/>
      </w:divBdr>
    </w:div>
    <w:div w:id="1395659066">
      <w:bodyDiv w:val="1"/>
      <w:marLeft w:val="0"/>
      <w:marRight w:val="0"/>
      <w:marTop w:val="0"/>
      <w:marBottom w:val="0"/>
      <w:divBdr>
        <w:top w:val="none" w:sz="0" w:space="0" w:color="auto"/>
        <w:left w:val="none" w:sz="0" w:space="0" w:color="auto"/>
        <w:bottom w:val="none" w:sz="0" w:space="0" w:color="auto"/>
        <w:right w:val="none" w:sz="0" w:space="0" w:color="auto"/>
      </w:divBdr>
    </w:div>
    <w:div w:id="1612469303">
      <w:bodyDiv w:val="1"/>
      <w:marLeft w:val="0"/>
      <w:marRight w:val="0"/>
      <w:marTop w:val="0"/>
      <w:marBottom w:val="0"/>
      <w:divBdr>
        <w:top w:val="none" w:sz="0" w:space="0" w:color="auto"/>
        <w:left w:val="none" w:sz="0" w:space="0" w:color="auto"/>
        <w:bottom w:val="none" w:sz="0" w:space="0" w:color="auto"/>
        <w:right w:val="none" w:sz="0" w:space="0" w:color="auto"/>
      </w:divBdr>
    </w:div>
    <w:div w:id="1616399528">
      <w:bodyDiv w:val="1"/>
      <w:marLeft w:val="0"/>
      <w:marRight w:val="0"/>
      <w:marTop w:val="0"/>
      <w:marBottom w:val="0"/>
      <w:divBdr>
        <w:top w:val="none" w:sz="0" w:space="0" w:color="auto"/>
        <w:left w:val="none" w:sz="0" w:space="0" w:color="auto"/>
        <w:bottom w:val="none" w:sz="0" w:space="0" w:color="auto"/>
        <w:right w:val="none" w:sz="0" w:space="0" w:color="auto"/>
      </w:divBdr>
    </w:div>
    <w:div w:id="1670478682">
      <w:bodyDiv w:val="1"/>
      <w:marLeft w:val="0"/>
      <w:marRight w:val="0"/>
      <w:marTop w:val="0"/>
      <w:marBottom w:val="0"/>
      <w:divBdr>
        <w:top w:val="none" w:sz="0" w:space="0" w:color="auto"/>
        <w:left w:val="none" w:sz="0" w:space="0" w:color="auto"/>
        <w:bottom w:val="none" w:sz="0" w:space="0" w:color="auto"/>
        <w:right w:val="none" w:sz="0" w:space="0" w:color="auto"/>
      </w:divBdr>
    </w:div>
    <w:div w:id="212337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D.Procurement@ca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6a9f33-14b1-4c82-9c82-ef624002593e">
      <Terms xmlns="http://schemas.microsoft.com/office/infopath/2007/PartnerControls"/>
    </lcf76f155ced4ddcb4097134ff3c332f>
    <TaxCatchAll xmlns="ff44ac75-9c21-4dbd-aa0c-af5a4b9ab3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DC03D0FEC2BE643AA3F57E6919B0D44" ma:contentTypeVersion="16" ma:contentTypeDescription="Ein neues Dokument erstellen." ma:contentTypeScope="" ma:versionID="c3b0ba2ca573d5d0c642de1165d9b24a">
  <xsd:schema xmlns:xsd="http://www.w3.org/2001/XMLSchema" xmlns:xs="http://www.w3.org/2001/XMLSchema" xmlns:p="http://schemas.microsoft.com/office/2006/metadata/properties" xmlns:ns2="ff44ac75-9c21-4dbd-aa0c-af5a4b9ab387" xmlns:ns3="3c6a9f33-14b1-4c82-9c82-ef624002593e" targetNamespace="http://schemas.microsoft.com/office/2006/metadata/properties" ma:root="true" ma:fieldsID="894359be63e39af740377efeaee6ffba" ns2:_="" ns3:_="">
    <xsd:import namespace="ff44ac75-9c21-4dbd-aa0c-af5a4b9ab387"/>
    <xsd:import namespace="3c6a9f33-14b1-4c82-9c82-ef62400259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4ac75-9c21-4dbd-aa0c-af5a4b9ab38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55a49452-8244-4cf7-8efe-b02f09c9f598}" ma:internalName="TaxCatchAll" ma:showField="CatchAllData" ma:web="ff44ac75-9c21-4dbd-aa0c-af5a4b9ab3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6a9f33-14b1-4c82-9c82-ef62400259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16f50e7-b800-4371-ba64-ecc8e1f0083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B4C3F-220F-4176-86BB-6832DCF545CB}">
  <ds:schemaRefs>
    <ds:schemaRef ds:uri="http://schemas.microsoft.com/office/2006/metadata/properties"/>
    <ds:schemaRef ds:uri="http://schemas.microsoft.com/office/infopath/2007/PartnerControls"/>
    <ds:schemaRef ds:uri="3c6a9f33-14b1-4c82-9c82-ef624002593e"/>
    <ds:schemaRef ds:uri="ff44ac75-9c21-4dbd-aa0c-af5a4b9ab387"/>
  </ds:schemaRefs>
</ds:datastoreItem>
</file>

<file path=customXml/itemProps2.xml><?xml version="1.0" encoding="utf-8"?>
<ds:datastoreItem xmlns:ds="http://schemas.openxmlformats.org/officeDocument/2006/customXml" ds:itemID="{A15B9387-29DA-4991-953B-DECB8B66B294}">
  <ds:schemaRefs>
    <ds:schemaRef ds:uri="http://schemas.openxmlformats.org/officeDocument/2006/bibliography"/>
  </ds:schemaRefs>
</ds:datastoreItem>
</file>

<file path=customXml/itemProps3.xml><?xml version="1.0" encoding="utf-8"?>
<ds:datastoreItem xmlns:ds="http://schemas.openxmlformats.org/officeDocument/2006/customXml" ds:itemID="{4DC9A009-4E05-40AD-875E-3AAC6B01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4ac75-9c21-4dbd-aa0c-af5a4b9ab387"/>
    <ds:schemaRef ds:uri="3c6a9f33-14b1-4c82-9c82-ef6240025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A5E59-43D0-4535-BA67-7CC3FA507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3948</Words>
  <Characters>22509</Characters>
  <Application>Microsoft Office Word</Application>
  <DocSecurity>0</DocSecurity>
  <Lines>187</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Otema</dc:creator>
  <cp:keywords/>
  <dc:description/>
  <cp:lastModifiedBy>Richard Matale</cp:lastModifiedBy>
  <cp:revision>25</cp:revision>
  <dcterms:created xsi:type="dcterms:W3CDTF">2025-08-04T09:13:00Z</dcterms:created>
  <dcterms:modified xsi:type="dcterms:W3CDTF">2025-08-04T10:29:00Z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0x010100CDC03D0FEC2BE643AA3F57E6919B0D44</vt:lpwstr>
  </property>
  <property fmtid="{D5CDD505-2E9C-101B-9397-08002B2CF9AE}" pid="3" name="MediaServiceImageTags">
    <vt:lpwstr/>
  </property>
</Properties>
</file>