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29BC" w14:textId="2C7D2788" w:rsidR="002D62D3" w:rsidRPr="00BB5EE5" w:rsidRDefault="00E767DB" w:rsidP="00726551">
      <w:pPr>
        <w:jc w:val="both"/>
        <w:rPr>
          <w:rFonts w:cstheme="minorHAnsi"/>
          <w:b/>
        </w:rPr>
      </w:pPr>
      <w:r w:rsidRPr="00BB5EE5">
        <w:rPr>
          <w:rFonts w:cstheme="minorHAnsi"/>
          <w:noProof/>
          <w:lang w:val="en-GB" w:eastAsia="en-GB"/>
        </w:rPr>
        <w:drawing>
          <wp:inline distT="0" distB="0" distL="0" distR="0" wp14:anchorId="42F36E14" wp14:editId="57291966">
            <wp:extent cx="709027" cy="8837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268" cy="910213"/>
                    </a:xfrm>
                    <a:prstGeom prst="rect">
                      <a:avLst/>
                    </a:prstGeom>
                    <a:noFill/>
                    <a:ln>
                      <a:noFill/>
                    </a:ln>
                  </pic:spPr>
                </pic:pic>
              </a:graphicData>
            </a:graphic>
          </wp:inline>
        </w:drawing>
      </w:r>
    </w:p>
    <w:p w14:paraId="60ECE152" w14:textId="32B43DF2" w:rsidR="00937CE2" w:rsidRPr="00BB5EE5" w:rsidRDefault="009543BA" w:rsidP="00726551">
      <w:pPr>
        <w:jc w:val="both"/>
        <w:rPr>
          <w:rFonts w:cstheme="minorHAnsi"/>
          <w:b/>
        </w:rPr>
      </w:pPr>
      <w:r w:rsidRPr="00BB5EE5">
        <w:rPr>
          <w:rFonts w:cstheme="minorHAnsi"/>
          <w:b/>
        </w:rPr>
        <w:t xml:space="preserve">REQUEST FOR QUOTATION </w:t>
      </w:r>
      <w:r w:rsidR="00065B99" w:rsidRPr="00BB5EE5">
        <w:rPr>
          <w:rFonts w:cstheme="minorHAnsi"/>
          <w:b/>
        </w:rPr>
        <w:t xml:space="preserve">(RFQ) </w:t>
      </w:r>
      <w:r w:rsidR="00FE74E3" w:rsidRPr="00BB5EE5">
        <w:rPr>
          <w:rFonts w:cstheme="minorHAnsi"/>
          <w:b/>
        </w:rPr>
        <w:t xml:space="preserve">FOR </w:t>
      </w:r>
      <w:r w:rsidR="00065B99" w:rsidRPr="00BB5EE5">
        <w:rPr>
          <w:rFonts w:cstheme="minorHAnsi"/>
          <w:b/>
        </w:rPr>
        <w:t>SUPPLY OF MAIN CROPS TO</w:t>
      </w:r>
      <w:r w:rsidR="002D62D3" w:rsidRPr="00BB5EE5">
        <w:rPr>
          <w:rFonts w:cstheme="minorHAnsi"/>
          <w:b/>
        </w:rPr>
        <w:t xml:space="preserve"> SUPPORT FEED II PROJECT</w:t>
      </w:r>
    </w:p>
    <w:p w14:paraId="7A8CE053" w14:textId="77777777" w:rsidR="00937CE2" w:rsidRPr="00BB5EE5" w:rsidRDefault="00937CE2" w:rsidP="00726551">
      <w:pPr>
        <w:jc w:val="both"/>
        <w:rPr>
          <w:rFonts w:cstheme="minorHAnsi"/>
        </w:rPr>
      </w:pPr>
      <w:r w:rsidRPr="00BB5EE5">
        <w:rPr>
          <w:rFonts w:cstheme="minorHAnsi"/>
        </w:rPr>
        <w:t>CARE is a humanitarian and development non-governmental organization committed to working with poor women, men, boys, girls, communities, and institutions to have a significant impact on the underlying causes of poverty. CARE seeks to contribute to economic and social transformation, unleashing the power of the most vulnerable women and girls. CARE’s operations in South Sudan dates back to the early 1980s, focusing on emergency and disaster relief to the conflict affected populations. Currently, CARE South Sudan works in the six States of; Unity, Jonglei, Eastern Equatoria, Bahr el Ghazel, Central Equatoria and Upper Nile States, addressing both humanitarian and recovery/development needs. In development/recovery programming, CARE South Sudan focuses on five broad areas namely Peace Building, Gender and Protection, Food security and Livelihoods, Nutrition and Health, and Partnership and advocacy.</w:t>
      </w:r>
    </w:p>
    <w:p w14:paraId="0986D2AE" w14:textId="77777777" w:rsidR="00937CE2" w:rsidRPr="00BB5EE5" w:rsidRDefault="00937CE2" w:rsidP="00726551">
      <w:pPr>
        <w:spacing w:after="60"/>
        <w:jc w:val="both"/>
        <w:rPr>
          <w:rFonts w:cstheme="minorHAnsi"/>
          <w:b/>
        </w:rPr>
      </w:pPr>
      <w:r w:rsidRPr="00BB5EE5">
        <w:rPr>
          <w:rFonts w:cstheme="minorHAnsi"/>
          <w:b/>
        </w:rPr>
        <w:t>Description of Services/Goods</w:t>
      </w:r>
    </w:p>
    <w:p w14:paraId="144D20E0" w14:textId="24C1A885" w:rsidR="0060318F" w:rsidRPr="00BB5EE5" w:rsidRDefault="00937CE2" w:rsidP="00726551">
      <w:pPr>
        <w:jc w:val="both"/>
        <w:rPr>
          <w:rFonts w:cstheme="minorHAnsi"/>
        </w:rPr>
      </w:pPr>
      <w:r w:rsidRPr="00BB5EE5">
        <w:rPr>
          <w:rFonts w:cstheme="minorHAnsi"/>
        </w:rPr>
        <w:t>C</w:t>
      </w:r>
      <w:r w:rsidR="00BE6DD5">
        <w:rPr>
          <w:rFonts w:cstheme="minorHAnsi"/>
        </w:rPr>
        <w:t>ARE</w:t>
      </w:r>
      <w:r w:rsidRPr="00BB5EE5">
        <w:rPr>
          <w:rFonts w:cstheme="minorHAnsi"/>
        </w:rPr>
        <w:t xml:space="preserve"> International South Sudan</w:t>
      </w:r>
      <w:r w:rsidR="003B3FEA" w:rsidRPr="00BB5EE5">
        <w:rPr>
          <w:rFonts w:cstheme="minorHAnsi"/>
        </w:rPr>
        <w:t xml:space="preserve"> would like </w:t>
      </w:r>
      <w:r w:rsidR="00FB0B05" w:rsidRPr="00BB5EE5">
        <w:rPr>
          <w:rFonts w:cstheme="minorHAnsi"/>
        </w:rPr>
        <w:t xml:space="preserve">to </w:t>
      </w:r>
      <w:r w:rsidR="00982EAE" w:rsidRPr="00BB5EE5">
        <w:rPr>
          <w:rFonts w:cstheme="minorHAnsi"/>
        </w:rPr>
        <w:t xml:space="preserve">procure </w:t>
      </w:r>
      <w:r w:rsidR="00512DA9" w:rsidRPr="00BB5EE5">
        <w:rPr>
          <w:rFonts w:cstheme="minorHAnsi"/>
        </w:rPr>
        <w:t>main crops</w:t>
      </w:r>
      <w:r w:rsidR="00BE6DD5">
        <w:rPr>
          <w:rFonts w:cstheme="minorHAnsi"/>
        </w:rPr>
        <w:t xml:space="preserve"> seeds </w:t>
      </w:r>
      <w:r w:rsidR="00FB0B05" w:rsidRPr="00BB5EE5">
        <w:rPr>
          <w:rFonts w:cstheme="minorHAnsi"/>
        </w:rPr>
        <w:t xml:space="preserve"> to support </w:t>
      </w:r>
      <w:r w:rsidR="00BE6DD5">
        <w:rPr>
          <w:rFonts w:cstheme="minorHAnsi"/>
        </w:rPr>
        <w:t xml:space="preserve">the ongoing </w:t>
      </w:r>
      <w:r w:rsidR="00FB0B05" w:rsidRPr="00BB5EE5">
        <w:rPr>
          <w:rFonts w:cstheme="minorHAnsi"/>
        </w:rPr>
        <w:t xml:space="preserve">FEED II Project in </w:t>
      </w:r>
      <w:r w:rsidR="00BE6DD5">
        <w:rPr>
          <w:rFonts w:cstheme="minorHAnsi"/>
        </w:rPr>
        <w:t xml:space="preserve">Eastern Equatoria and Jonglei states </w:t>
      </w:r>
      <w:r w:rsidR="00E767DB" w:rsidRPr="00BB5EE5">
        <w:rPr>
          <w:rFonts w:cstheme="minorHAnsi"/>
        </w:rPr>
        <w:t xml:space="preserve"> </w:t>
      </w:r>
      <w:r w:rsidR="00BE6DD5">
        <w:rPr>
          <w:rFonts w:cstheme="minorHAnsi"/>
        </w:rPr>
        <w:t xml:space="preserve">targeting the following locations including: County </w:t>
      </w:r>
      <w:r w:rsidR="00E767DB" w:rsidRPr="00BB5EE5">
        <w:rPr>
          <w:rFonts w:cstheme="minorHAnsi"/>
        </w:rPr>
        <w:t xml:space="preserve"> </w:t>
      </w:r>
      <w:r w:rsidR="00E767DB" w:rsidRPr="00D63CE9">
        <w:rPr>
          <w:rFonts w:cstheme="minorHAnsi"/>
          <w:highlight w:val="yellow"/>
        </w:rPr>
        <w:t>Ngong and Ifotu</w:t>
      </w:r>
      <w:r w:rsidR="00982EAE" w:rsidRPr="00D63CE9">
        <w:rPr>
          <w:rFonts w:cstheme="minorHAnsi"/>
          <w:highlight w:val="yellow"/>
        </w:rPr>
        <w:t>, Magwi</w:t>
      </w:r>
      <w:r w:rsidR="00801447" w:rsidRPr="00D63CE9">
        <w:rPr>
          <w:rFonts w:cstheme="minorHAnsi"/>
          <w:highlight w:val="yellow"/>
        </w:rPr>
        <w:t>,</w:t>
      </w:r>
      <w:r w:rsidR="00FB0B05" w:rsidRPr="00D63CE9">
        <w:rPr>
          <w:rFonts w:cstheme="minorHAnsi"/>
          <w:highlight w:val="yellow"/>
        </w:rPr>
        <w:t xml:space="preserve"> Ikotos</w:t>
      </w:r>
      <w:r w:rsidR="00E767DB" w:rsidRPr="00D63CE9">
        <w:rPr>
          <w:rFonts w:cstheme="minorHAnsi"/>
          <w:highlight w:val="yellow"/>
        </w:rPr>
        <w:t xml:space="preserve"> &amp; Chahari, Mugali, Nimule, Katire, Magwi, Labone</w:t>
      </w:r>
      <w:r w:rsidR="00FB0B05" w:rsidRPr="00D63CE9">
        <w:rPr>
          <w:rFonts w:cstheme="minorHAnsi"/>
          <w:highlight w:val="yellow"/>
        </w:rPr>
        <w:t xml:space="preserve"> </w:t>
      </w:r>
      <w:r w:rsidR="00801447" w:rsidRPr="00D63CE9">
        <w:rPr>
          <w:rFonts w:cstheme="minorHAnsi"/>
          <w:highlight w:val="yellow"/>
        </w:rPr>
        <w:t>and Bor</w:t>
      </w:r>
      <w:r w:rsidR="00801447" w:rsidRPr="00BB5EE5">
        <w:rPr>
          <w:rFonts w:cstheme="minorHAnsi"/>
        </w:rPr>
        <w:t xml:space="preserve"> </w:t>
      </w:r>
      <w:r w:rsidR="00E767DB" w:rsidRPr="00BB5EE5">
        <w:rPr>
          <w:rFonts w:cstheme="minorHAnsi"/>
        </w:rPr>
        <w:t>c</w:t>
      </w:r>
      <w:r w:rsidR="00FB0B05" w:rsidRPr="00BB5EE5">
        <w:rPr>
          <w:rFonts w:cstheme="minorHAnsi"/>
        </w:rPr>
        <w:t>ounties respectively</w:t>
      </w:r>
      <w:r w:rsidR="002D62D3" w:rsidRPr="00BB5EE5">
        <w:rPr>
          <w:rFonts w:cstheme="minorHAnsi"/>
        </w:rPr>
        <w:t xml:space="preserve">. </w:t>
      </w:r>
      <w:r w:rsidR="00982EAE" w:rsidRPr="00BB5EE5">
        <w:rPr>
          <w:rFonts w:cstheme="minorHAnsi"/>
        </w:rPr>
        <w:t>Therefore,</w:t>
      </w:r>
      <w:r w:rsidR="002D62D3" w:rsidRPr="00BB5EE5">
        <w:rPr>
          <w:rFonts w:cstheme="minorHAnsi"/>
        </w:rPr>
        <w:t xml:space="preserve"> Care International South Sudan program </w:t>
      </w:r>
      <w:r w:rsidR="00FE74E3" w:rsidRPr="00BB5EE5">
        <w:rPr>
          <w:rFonts w:cstheme="minorHAnsi"/>
        </w:rPr>
        <w:t>seeks</w:t>
      </w:r>
      <w:r w:rsidR="00BE6DD5">
        <w:rPr>
          <w:rFonts w:cstheme="minorHAnsi"/>
        </w:rPr>
        <w:t xml:space="preserve">  a qualified and registered potential service provider (bidders) to supply  staple  crop seeds and planting materials </w:t>
      </w:r>
      <w:r w:rsidR="002D62D3" w:rsidRPr="00BB5EE5">
        <w:rPr>
          <w:rFonts w:cstheme="minorHAnsi"/>
        </w:rPr>
        <w:t xml:space="preserve"> to the </w:t>
      </w:r>
      <w:r w:rsidR="00D24CE7" w:rsidRPr="00BB5EE5">
        <w:rPr>
          <w:rFonts w:cstheme="minorHAnsi"/>
        </w:rPr>
        <w:t>specified field location</w:t>
      </w:r>
      <w:r w:rsidR="00E767DB" w:rsidRPr="00BB5EE5">
        <w:rPr>
          <w:rFonts w:cstheme="minorHAnsi"/>
        </w:rPr>
        <w:t>s</w:t>
      </w:r>
      <w:r w:rsidR="00D24CE7" w:rsidRPr="00BB5EE5">
        <w:rPr>
          <w:rFonts w:cstheme="minorHAnsi"/>
        </w:rPr>
        <w:t xml:space="preserve"> </w:t>
      </w:r>
      <w:r w:rsidR="00BE6DD5">
        <w:rPr>
          <w:rFonts w:cstheme="minorHAnsi"/>
        </w:rPr>
        <w:t xml:space="preserve">mentioned </w:t>
      </w:r>
      <w:r w:rsidR="00D24CE7" w:rsidRPr="00BB5EE5">
        <w:rPr>
          <w:rFonts w:cstheme="minorHAnsi"/>
        </w:rPr>
        <w:t xml:space="preserve">above. </w:t>
      </w:r>
    </w:p>
    <w:p w14:paraId="388AEE9C" w14:textId="1CA89A9F" w:rsidR="00F13DCC" w:rsidRPr="00BB5EE5" w:rsidRDefault="00F13DCC" w:rsidP="00726551">
      <w:pPr>
        <w:spacing w:after="60"/>
        <w:jc w:val="both"/>
        <w:rPr>
          <w:rFonts w:cstheme="minorHAnsi"/>
          <w:b/>
        </w:rPr>
      </w:pPr>
      <w:r w:rsidRPr="00BB5EE5">
        <w:rPr>
          <w:rFonts w:cstheme="minorHAnsi"/>
          <w:b/>
        </w:rPr>
        <w:t xml:space="preserve">Award Criteria </w:t>
      </w:r>
    </w:p>
    <w:p w14:paraId="44F09C21" w14:textId="77777777" w:rsidR="00F13DCC" w:rsidRPr="0082610E" w:rsidRDefault="00F13DCC" w:rsidP="00137E4D">
      <w:pPr>
        <w:jc w:val="both"/>
        <w:rPr>
          <w:rFonts w:cstheme="minorHAnsi"/>
        </w:rPr>
      </w:pPr>
      <w:r w:rsidRPr="009136FA">
        <w:rPr>
          <w:rFonts w:cstheme="minorHAnsi"/>
        </w:rPr>
        <w:t>Award of the contract/Purchase order will be evaluated and scored based on the</w:t>
      </w:r>
      <w:r w:rsidRPr="00B11AF5">
        <w:rPr>
          <w:rFonts w:cstheme="minorHAnsi"/>
        </w:rPr>
        <w:t xml:space="preserve"> following criteria:  </w:t>
      </w:r>
    </w:p>
    <w:p w14:paraId="5DA28670" w14:textId="7F8CE3B1" w:rsidR="00F13DCC" w:rsidRPr="00BB5EE5" w:rsidRDefault="00F13DCC" w:rsidP="00726551">
      <w:pPr>
        <w:pStyle w:val="ListParagraph"/>
        <w:numPr>
          <w:ilvl w:val="0"/>
          <w:numId w:val="10"/>
        </w:numPr>
        <w:ind w:left="426" w:hanging="142"/>
        <w:jc w:val="both"/>
        <w:rPr>
          <w:rFonts w:cstheme="minorHAnsi"/>
        </w:rPr>
      </w:pPr>
      <w:r w:rsidRPr="00BB5EE5">
        <w:rPr>
          <w:rFonts w:cstheme="minorHAnsi"/>
        </w:rPr>
        <w:t xml:space="preserve">Verifiable reference (preferably from an international NGO) for which the bidder has implemented similar </w:t>
      </w:r>
      <w:r w:rsidR="00BE6DD5">
        <w:rPr>
          <w:rFonts w:cstheme="minorHAnsi"/>
        </w:rPr>
        <w:t xml:space="preserve">activities </w:t>
      </w:r>
      <w:r w:rsidRPr="00BB5EE5">
        <w:rPr>
          <w:rFonts w:cstheme="minorHAnsi"/>
        </w:rPr>
        <w:t xml:space="preserve"> within the last 2-3 years</w:t>
      </w:r>
    </w:p>
    <w:p w14:paraId="4ED44A48" w14:textId="14E9084E" w:rsidR="00F13DCC" w:rsidRPr="009139E9" w:rsidRDefault="00F13DCC" w:rsidP="009139E9">
      <w:pPr>
        <w:pStyle w:val="ListParagraph"/>
        <w:numPr>
          <w:ilvl w:val="0"/>
          <w:numId w:val="10"/>
        </w:numPr>
        <w:ind w:left="426" w:hanging="142"/>
        <w:jc w:val="both"/>
      </w:pPr>
      <w:r w:rsidRPr="00BB5EE5">
        <w:rPr>
          <w:rFonts w:cstheme="minorHAnsi"/>
        </w:rPr>
        <w:t xml:space="preserve">Proof of appropriate means to transfer the selected </w:t>
      </w:r>
      <w:r w:rsidR="00BE6DD5">
        <w:rPr>
          <w:rFonts w:cstheme="minorHAnsi"/>
        </w:rPr>
        <w:t xml:space="preserve">items </w:t>
      </w:r>
      <w:r w:rsidRPr="00BB5EE5">
        <w:rPr>
          <w:rFonts w:cstheme="minorHAnsi"/>
        </w:rPr>
        <w:t xml:space="preserve"> to </w:t>
      </w:r>
      <w:r w:rsidR="00BE6DD5">
        <w:rPr>
          <w:rFonts w:cstheme="minorHAnsi"/>
        </w:rPr>
        <w:t xml:space="preserve">the </w:t>
      </w:r>
      <w:r w:rsidRPr="00BB5EE5">
        <w:rPr>
          <w:rFonts w:cstheme="minorHAnsi"/>
        </w:rPr>
        <w:t xml:space="preserve">distribution points to ensure that they arrive </w:t>
      </w:r>
      <w:r w:rsidR="00BE6DD5">
        <w:rPr>
          <w:rFonts w:cstheme="minorHAnsi"/>
        </w:rPr>
        <w:t xml:space="preserve">as per distribution plan </w:t>
      </w:r>
      <w:r w:rsidR="007E6E08">
        <w:rPr>
          <w:rFonts w:cstheme="minorHAnsi"/>
        </w:rPr>
        <w:t xml:space="preserve">that will provided upon selection </w:t>
      </w:r>
      <w:r w:rsidR="007E6E08" w:rsidRPr="00BB5EE5">
        <w:rPr>
          <w:rFonts w:cstheme="minorHAnsi"/>
        </w:rPr>
        <w:t xml:space="preserve">; </w:t>
      </w:r>
    </w:p>
    <w:p w14:paraId="5EFEE990" w14:textId="3A358B28" w:rsidR="009136FA" w:rsidRPr="00137E4D" w:rsidRDefault="00F13DCC" w:rsidP="009136FA">
      <w:pPr>
        <w:pStyle w:val="ListParagraph"/>
        <w:numPr>
          <w:ilvl w:val="0"/>
          <w:numId w:val="10"/>
        </w:numPr>
        <w:ind w:left="426" w:hanging="142"/>
        <w:jc w:val="both"/>
        <w:rPr>
          <w:rFonts w:cstheme="minorHAnsi"/>
        </w:rPr>
      </w:pPr>
      <w:r w:rsidRPr="00BB5EE5">
        <w:rPr>
          <w:rFonts w:cstheme="minorHAnsi"/>
        </w:rPr>
        <w:t xml:space="preserve">In addition, the bidders will be required to provide financial proposals for each of the </w:t>
      </w:r>
      <w:r w:rsidR="009139E9">
        <w:rPr>
          <w:rFonts w:cstheme="minorHAnsi"/>
        </w:rPr>
        <w:t xml:space="preserve">lots </w:t>
      </w:r>
      <w:r w:rsidRPr="00BB5EE5">
        <w:rPr>
          <w:rFonts w:cstheme="minorHAnsi"/>
        </w:rPr>
        <w:t xml:space="preserve">as shown in the table. </w:t>
      </w:r>
    </w:p>
    <w:p w14:paraId="697B9A0C" w14:textId="174DBEF2" w:rsidR="009136FA" w:rsidRPr="00137E4D" w:rsidRDefault="00BE6DD5" w:rsidP="009136FA">
      <w:pPr>
        <w:pStyle w:val="ListParagraph"/>
        <w:numPr>
          <w:ilvl w:val="0"/>
          <w:numId w:val="10"/>
        </w:numPr>
        <w:ind w:left="426" w:hanging="142"/>
        <w:jc w:val="both"/>
        <w:rPr>
          <w:rFonts w:cstheme="minorHAnsi"/>
        </w:rPr>
      </w:pPr>
      <w:r>
        <w:rPr>
          <w:rFonts w:eastAsia="Times New Roman"/>
        </w:rPr>
        <w:t xml:space="preserve"> </w:t>
      </w:r>
      <w:r w:rsidR="009136FA">
        <w:rPr>
          <w:rFonts w:eastAsia="Times New Roman"/>
        </w:rPr>
        <w:t>P</w:t>
      </w:r>
      <w:r w:rsidR="009136FA" w:rsidRPr="00137E4D">
        <w:rPr>
          <w:rFonts w:eastAsia="Times New Roman"/>
        </w:rPr>
        <w:t>urity</w:t>
      </w:r>
      <w:r w:rsidR="009136FA">
        <w:rPr>
          <w:rFonts w:eastAsia="Times New Roman"/>
        </w:rPr>
        <w:t xml:space="preserve"> of the seed variety</w:t>
      </w:r>
      <w:r w:rsidR="007E6E08">
        <w:rPr>
          <w:rFonts w:eastAsia="Times New Roman"/>
        </w:rPr>
        <w:t xml:space="preserve"> indicated in percentage</w:t>
      </w:r>
      <w:r w:rsidR="009136FA" w:rsidRPr="00137E4D">
        <w:rPr>
          <w:rFonts w:eastAsia="Times New Roman"/>
        </w:rPr>
        <w:t xml:space="preserve"> (%)</w:t>
      </w:r>
    </w:p>
    <w:p w14:paraId="28F4B33E" w14:textId="40FDB63D" w:rsidR="009136FA" w:rsidRPr="00137E4D" w:rsidRDefault="009136FA" w:rsidP="00137E4D">
      <w:pPr>
        <w:pStyle w:val="ListParagraph"/>
        <w:numPr>
          <w:ilvl w:val="0"/>
          <w:numId w:val="10"/>
        </w:numPr>
        <w:ind w:left="426" w:hanging="142"/>
        <w:jc w:val="both"/>
        <w:rPr>
          <w:rFonts w:cstheme="minorHAnsi"/>
        </w:rPr>
      </w:pPr>
      <w:r w:rsidRPr="00137E4D">
        <w:rPr>
          <w:rFonts w:eastAsia="Times New Roman"/>
        </w:rPr>
        <w:t xml:space="preserve">Seed germination rate </w:t>
      </w:r>
      <w:r>
        <w:rPr>
          <w:rFonts w:eastAsia="Times New Roman"/>
        </w:rPr>
        <w:t xml:space="preserve">or sprouting capacity </w:t>
      </w:r>
      <w:r w:rsidRPr="00137E4D">
        <w:rPr>
          <w:rFonts w:eastAsia="Times New Roman"/>
        </w:rPr>
        <w:t>(%)</w:t>
      </w:r>
    </w:p>
    <w:p w14:paraId="48C18B07" w14:textId="77777777" w:rsidR="00F13DCC" w:rsidRPr="00BB5EE5" w:rsidRDefault="00F13DCC" w:rsidP="00726551">
      <w:pPr>
        <w:pStyle w:val="ListParagraph"/>
        <w:numPr>
          <w:ilvl w:val="0"/>
          <w:numId w:val="10"/>
        </w:numPr>
        <w:ind w:left="426" w:hanging="142"/>
        <w:jc w:val="both"/>
        <w:rPr>
          <w:rFonts w:cstheme="minorHAnsi"/>
        </w:rPr>
      </w:pPr>
      <w:r w:rsidRPr="00BB5EE5">
        <w:rPr>
          <w:rFonts w:cstheme="minorHAnsi"/>
        </w:rPr>
        <w:t>Prices demonstrate an economically advantageous position for CARE International</w:t>
      </w:r>
    </w:p>
    <w:p w14:paraId="43FF5A11" w14:textId="77777777" w:rsidR="00F13DCC" w:rsidRPr="00BB5EE5" w:rsidRDefault="00F13DCC" w:rsidP="00726551">
      <w:pPr>
        <w:pStyle w:val="ListParagraph"/>
        <w:numPr>
          <w:ilvl w:val="0"/>
          <w:numId w:val="10"/>
        </w:numPr>
        <w:ind w:left="426" w:hanging="142"/>
        <w:jc w:val="both"/>
        <w:rPr>
          <w:rFonts w:cstheme="minorHAnsi"/>
        </w:rPr>
      </w:pPr>
      <w:r w:rsidRPr="00BB5EE5">
        <w:rPr>
          <w:rFonts w:cstheme="minorHAnsi"/>
        </w:rPr>
        <w:t xml:space="preserve">Payment Terms and Methods  </w:t>
      </w:r>
    </w:p>
    <w:p w14:paraId="5EBF4EA9" w14:textId="77777777" w:rsidR="00D24CE7" w:rsidRPr="00BB5EE5" w:rsidRDefault="00D24CE7" w:rsidP="00726551">
      <w:pPr>
        <w:jc w:val="both"/>
        <w:rPr>
          <w:rFonts w:cstheme="minorHAnsi"/>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470"/>
      </w:tblGrid>
      <w:tr w:rsidR="00937CE2" w:rsidRPr="00BB5EE5" w14:paraId="3A2BBAE9" w14:textId="77777777" w:rsidTr="00853681">
        <w:tc>
          <w:tcPr>
            <w:tcW w:w="2515" w:type="dxa"/>
            <w:shd w:val="clear" w:color="auto" w:fill="auto"/>
          </w:tcPr>
          <w:p w14:paraId="6DF2E5AC" w14:textId="77777777" w:rsidR="00937CE2" w:rsidRPr="00BB5EE5" w:rsidRDefault="00937CE2" w:rsidP="00726551">
            <w:pPr>
              <w:spacing w:after="120"/>
              <w:jc w:val="both"/>
              <w:rPr>
                <w:rFonts w:eastAsia="Calibri" w:cstheme="minorHAnsi"/>
                <w:b/>
                <w:lang w:val="en-US"/>
              </w:rPr>
            </w:pPr>
            <w:r w:rsidRPr="00BB5EE5">
              <w:rPr>
                <w:rFonts w:eastAsia="Calibri" w:cstheme="minorHAnsi"/>
                <w:b/>
                <w:lang w:val="en-US"/>
              </w:rPr>
              <w:lastRenderedPageBreak/>
              <w:t xml:space="preserve">Issuance Date </w:t>
            </w:r>
          </w:p>
        </w:tc>
        <w:tc>
          <w:tcPr>
            <w:tcW w:w="7470" w:type="dxa"/>
            <w:shd w:val="clear" w:color="auto" w:fill="auto"/>
          </w:tcPr>
          <w:p w14:paraId="1A61EF72" w14:textId="26EDFE5B" w:rsidR="00937CE2" w:rsidRPr="00BB5EE5" w:rsidRDefault="007E6E08" w:rsidP="00BB76EE">
            <w:pPr>
              <w:spacing w:after="120"/>
              <w:jc w:val="both"/>
              <w:rPr>
                <w:rFonts w:eastAsia="Calibri" w:cstheme="minorHAnsi"/>
                <w:color w:val="000000"/>
                <w:lang w:val="en-US"/>
              </w:rPr>
            </w:pPr>
            <w:r>
              <w:rPr>
                <w:rFonts w:eastAsia="Calibri" w:cstheme="minorHAnsi"/>
                <w:color w:val="000000"/>
                <w:lang w:val="en-US"/>
              </w:rPr>
              <w:t>Wednesday 2 February 2022</w:t>
            </w:r>
          </w:p>
        </w:tc>
      </w:tr>
      <w:tr w:rsidR="00937CE2" w:rsidRPr="00BB5EE5" w14:paraId="0D271B01" w14:textId="77777777" w:rsidTr="00853681">
        <w:tc>
          <w:tcPr>
            <w:tcW w:w="2515" w:type="dxa"/>
            <w:shd w:val="clear" w:color="auto" w:fill="auto"/>
          </w:tcPr>
          <w:p w14:paraId="3AAE55F6" w14:textId="77777777" w:rsidR="00937CE2" w:rsidRPr="00BB5EE5" w:rsidRDefault="001E5EA3" w:rsidP="00726551">
            <w:pPr>
              <w:spacing w:after="120"/>
              <w:jc w:val="both"/>
              <w:rPr>
                <w:rFonts w:eastAsia="Calibri" w:cstheme="minorHAnsi"/>
                <w:b/>
                <w:lang w:val="en-US"/>
              </w:rPr>
            </w:pPr>
            <w:r w:rsidRPr="00BB5EE5">
              <w:rPr>
                <w:rFonts w:eastAsia="Calibri" w:cstheme="minorHAnsi"/>
                <w:b/>
                <w:lang w:val="en-US"/>
              </w:rPr>
              <w:t>Closing Date</w:t>
            </w:r>
          </w:p>
        </w:tc>
        <w:tc>
          <w:tcPr>
            <w:tcW w:w="7470" w:type="dxa"/>
            <w:shd w:val="clear" w:color="auto" w:fill="auto"/>
          </w:tcPr>
          <w:p w14:paraId="4D2485A0" w14:textId="74A05415" w:rsidR="00937CE2" w:rsidRPr="00BB5EE5" w:rsidRDefault="007E6E08" w:rsidP="00726551">
            <w:pPr>
              <w:spacing w:after="120"/>
              <w:jc w:val="both"/>
              <w:rPr>
                <w:rFonts w:eastAsia="Calibri" w:cstheme="minorHAnsi"/>
                <w:color w:val="000000"/>
                <w:lang w:val="en-US"/>
              </w:rPr>
            </w:pPr>
            <w:r>
              <w:rPr>
                <w:rFonts w:eastAsia="Calibri" w:cstheme="minorHAnsi"/>
                <w:b/>
                <w:color w:val="000000"/>
                <w:lang w:val="en-US"/>
              </w:rPr>
              <w:t>Tuesday</w:t>
            </w:r>
            <w:r w:rsidR="00BB76EE">
              <w:rPr>
                <w:rFonts w:eastAsia="Calibri" w:cstheme="minorHAnsi"/>
                <w:b/>
                <w:color w:val="000000"/>
                <w:lang w:val="en-US"/>
              </w:rPr>
              <w:t xml:space="preserve">, </w:t>
            </w:r>
            <w:r>
              <w:rPr>
                <w:rFonts w:eastAsia="Calibri" w:cstheme="minorHAnsi"/>
                <w:b/>
                <w:color w:val="000000"/>
                <w:lang w:val="en-US"/>
              </w:rPr>
              <w:t xml:space="preserve">February 15 </w:t>
            </w:r>
            <w:r w:rsidR="00BB76EE">
              <w:rPr>
                <w:rFonts w:eastAsia="Calibri" w:cstheme="minorHAnsi"/>
                <w:b/>
                <w:color w:val="000000"/>
                <w:lang w:val="en-US"/>
              </w:rPr>
              <w:t>2022</w:t>
            </w:r>
          </w:p>
        </w:tc>
      </w:tr>
      <w:tr w:rsidR="00937CE2" w:rsidRPr="00BB5EE5" w14:paraId="01C14176" w14:textId="77777777" w:rsidTr="00853681">
        <w:tc>
          <w:tcPr>
            <w:tcW w:w="2515" w:type="dxa"/>
            <w:shd w:val="clear" w:color="auto" w:fill="auto"/>
          </w:tcPr>
          <w:p w14:paraId="30439A9B" w14:textId="77777777" w:rsidR="00937CE2" w:rsidRPr="00BB5EE5" w:rsidRDefault="00937CE2" w:rsidP="00726551">
            <w:pPr>
              <w:spacing w:after="120"/>
              <w:jc w:val="both"/>
              <w:rPr>
                <w:rFonts w:eastAsia="Calibri" w:cstheme="minorHAnsi"/>
                <w:b/>
                <w:lang w:val="en-US"/>
              </w:rPr>
            </w:pPr>
            <w:r w:rsidRPr="00BB5EE5">
              <w:rPr>
                <w:rFonts w:eastAsia="Calibri" w:cstheme="minorHAnsi"/>
                <w:b/>
                <w:lang w:val="en-US"/>
              </w:rPr>
              <w:t xml:space="preserve">Determination of Award </w:t>
            </w:r>
          </w:p>
        </w:tc>
        <w:tc>
          <w:tcPr>
            <w:tcW w:w="7470" w:type="dxa"/>
            <w:shd w:val="clear" w:color="auto" w:fill="auto"/>
          </w:tcPr>
          <w:p w14:paraId="2C8EEA5A" w14:textId="62AC68B0" w:rsidR="00937CE2" w:rsidRPr="00BB5EE5" w:rsidRDefault="00937CE2" w:rsidP="00726551">
            <w:pPr>
              <w:spacing w:after="120"/>
              <w:jc w:val="both"/>
              <w:rPr>
                <w:rFonts w:eastAsia="Calibri" w:cstheme="minorHAnsi"/>
                <w:color w:val="000000"/>
                <w:lang w:val="en-US"/>
              </w:rPr>
            </w:pPr>
            <w:r w:rsidRPr="00BB5EE5">
              <w:rPr>
                <w:rFonts w:eastAsia="Calibri" w:cstheme="minorHAnsi"/>
                <w:color w:val="000000"/>
                <w:lang w:val="en-US"/>
              </w:rPr>
              <w:t xml:space="preserve">Technically acceptable, reasonable price, best value. </w:t>
            </w:r>
            <w:r w:rsidR="00F96F7F">
              <w:rPr>
                <w:rFonts w:eastAsia="Calibri" w:cstheme="minorHAnsi"/>
                <w:color w:val="000000"/>
                <w:lang w:val="en-US"/>
              </w:rPr>
              <w:t xml:space="preserve">40% financial and 60% technical </w:t>
            </w:r>
          </w:p>
        </w:tc>
      </w:tr>
      <w:tr w:rsidR="00937CE2" w:rsidRPr="00BB5EE5" w14:paraId="593996D3" w14:textId="77777777" w:rsidTr="00853681">
        <w:tc>
          <w:tcPr>
            <w:tcW w:w="2515" w:type="dxa"/>
            <w:shd w:val="clear" w:color="auto" w:fill="auto"/>
          </w:tcPr>
          <w:p w14:paraId="6DF8F945" w14:textId="77777777" w:rsidR="00937CE2" w:rsidRPr="00BB5EE5" w:rsidRDefault="00937CE2" w:rsidP="00726551">
            <w:pPr>
              <w:spacing w:after="120"/>
              <w:jc w:val="both"/>
              <w:rPr>
                <w:rFonts w:eastAsia="Calibri" w:cstheme="minorHAnsi"/>
                <w:b/>
                <w:lang w:val="en-US"/>
              </w:rPr>
            </w:pPr>
            <w:r w:rsidRPr="00BB5EE5">
              <w:rPr>
                <w:rFonts w:eastAsia="Calibri" w:cstheme="minorHAnsi"/>
                <w:b/>
                <w:lang w:val="en-US"/>
              </w:rPr>
              <w:t xml:space="preserve">Quotation </w:t>
            </w:r>
          </w:p>
        </w:tc>
        <w:tc>
          <w:tcPr>
            <w:tcW w:w="7470" w:type="dxa"/>
            <w:shd w:val="clear" w:color="auto" w:fill="auto"/>
          </w:tcPr>
          <w:p w14:paraId="037FCF1F" w14:textId="37539C20" w:rsidR="00937CE2" w:rsidRPr="00BB5EE5" w:rsidRDefault="00937CE2" w:rsidP="00726551">
            <w:pPr>
              <w:spacing w:after="120"/>
              <w:jc w:val="both"/>
              <w:rPr>
                <w:rFonts w:eastAsia="Calibri" w:cstheme="minorHAnsi"/>
                <w:color w:val="000000"/>
                <w:lang w:val="en-US"/>
              </w:rPr>
            </w:pPr>
            <w:r w:rsidRPr="00BB5EE5">
              <w:rPr>
                <w:rFonts w:eastAsia="Calibri" w:cstheme="minorHAnsi"/>
                <w:color w:val="000000"/>
                <w:lang w:val="en-US"/>
              </w:rPr>
              <w:t xml:space="preserve">Quotations in response to this RFQ must be priced on a fixed-price basis in accordance with the specifications provided </w:t>
            </w:r>
            <w:r w:rsidR="00BF104F">
              <w:rPr>
                <w:rFonts w:eastAsia="Calibri" w:cstheme="minorHAnsi"/>
                <w:color w:val="000000"/>
                <w:lang w:val="en-US"/>
              </w:rPr>
              <w:t xml:space="preserve">accompanied by a sample of the </w:t>
            </w:r>
            <w:r w:rsidR="00BA5658">
              <w:rPr>
                <w:rFonts w:eastAsia="Calibri" w:cstheme="minorHAnsi"/>
                <w:color w:val="000000"/>
                <w:lang w:val="en-US"/>
              </w:rPr>
              <w:t xml:space="preserve">required items. </w:t>
            </w:r>
          </w:p>
        </w:tc>
      </w:tr>
      <w:tr w:rsidR="00937CE2" w:rsidRPr="00BB5EE5" w14:paraId="7A5DFC4C" w14:textId="77777777" w:rsidTr="00853681">
        <w:tc>
          <w:tcPr>
            <w:tcW w:w="2515" w:type="dxa"/>
            <w:shd w:val="clear" w:color="auto" w:fill="auto"/>
          </w:tcPr>
          <w:p w14:paraId="115C1032" w14:textId="77777777" w:rsidR="00937CE2" w:rsidRPr="00BB5EE5" w:rsidRDefault="00937CE2" w:rsidP="00726551">
            <w:pPr>
              <w:spacing w:after="120"/>
              <w:jc w:val="both"/>
              <w:rPr>
                <w:rFonts w:eastAsia="Calibri" w:cstheme="minorHAnsi"/>
                <w:b/>
                <w:lang w:val="en-US"/>
              </w:rPr>
            </w:pPr>
            <w:r w:rsidRPr="00BB5EE5">
              <w:rPr>
                <w:rFonts w:eastAsia="Calibri" w:cstheme="minorHAnsi"/>
                <w:b/>
                <w:lang w:val="en-US"/>
              </w:rPr>
              <w:t>Evaluation Criteria</w:t>
            </w:r>
          </w:p>
        </w:tc>
        <w:tc>
          <w:tcPr>
            <w:tcW w:w="7470" w:type="dxa"/>
            <w:shd w:val="clear" w:color="auto" w:fill="auto"/>
          </w:tcPr>
          <w:p w14:paraId="13E60517" w14:textId="006DC39B" w:rsidR="001014C1" w:rsidRPr="00BB5EE5" w:rsidRDefault="00937CE2" w:rsidP="00B43BCF">
            <w:pPr>
              <w:spacing w:after="120"/>
              <w:jc w:val="both"/>
              <w:rPr>
                <w:rFonts w:eastAsia="Calibri" w:cstheme="minorHAnsi"/>
                <w:color w:val="000000"/>
                <w:lang w:val="en-US"/>
              </w:rPr>
            </w:pPr>
            <w:r w:rsidRPr="00BB5EE5">
              <w:rPr>
                <w:rFonts w:eastAsia="Calibri" w:cstheme="minorHAnsi"/>
                <w:color w:val="000000"/>
                <w:lang w:val="en-US"/>
              </w:rPr>
              <w:t xml:space="preserve">Award will be made to the </w:t>
            </w:r>
            <w:r w:rsidR="00594DD6" w:rsidRPr="00BB5EE5">
              <w:rPr>
                <w:rFonts w:eastAsia="Calibri" w:cstheme="minorHAnsi"/>
                <w:color w:val="000000"/>
                <w:lang w:val="en-US"/>
              </w:rPr>
              <w:t>vendor</w:t>
            </w:r>
            <w:r w:rsidRPr="00BB5EE5">
              <w:rPr>
                <w:rFonts w:eastAsia="Calibri" w:cstheme="minorHAnsi"/>
                <w:color w:val="000000"/>
                <w:lang w:val="en-US"/>
              </w:rPr>
              <w:t xml:space="preserve"> that meets the minimum criteria and technical specificity for acceptable award at the lowest reasonable cost or price.</w:t>
            </w:r>
          </w:p>
        </w:tc>
      </w:tr>
      <w:tr w:rsidR="00937CE2" w:rsidRPr="00BB5EE5" w14:paraId="012E3470" w14:textId="77777777" w:rsidTr="00853681">
        <w:tc>
          <w:tcPr>
            <w:tcW w:w="2515" w:type="dxa"/>
            <w:shd w:val="clear" w:color="auto" w:fill="auto"/>
          </w:tcPr>
          <w:p w14:paraId="02A4F19D" w14:textId="77777777" w:rsidR="00937CE2" w:rsidRPr="00BB5EE5" w:rsidRDefault="00937CE2" w:rsidP="00726551">
            <w:pPr>
              <w:spacing w:after="120"/>
              <w:jc w:val="both"/>
              <w:rPr>
                <w:rFonts w:eastAsia="Calibri" w:cstheme="minorHAnsi"/>
                <w:b/>
                <w:lang w:val="en-US"/>
              </w:rPr>
            </w:pPr>
            <w:r w:rsidRPr="00BB5EE5">
              <w:rPr>
                <w:rFonts w:eastAsia="Calibri" w:cstheme="minorHAnsi"/>
                <w:b/>
                <w:lang w:val="en-US"/>
              </w:rPr>
              <w:t xml:space="preserve">Award Type </w:t>
            </w:r>
          </w:p>
        </w:tc>
        <w:tc>
          <w:tcPr>
            <w:tcW w:w="7470" w:type="dxa"/>
            <w:shd w:val="clear" w:color="auto" w:fill="auto"/>
          </w:tcPr>
          <w:p w14:paraId="0CD5CD35" w14:textId="1E29CBC3" w:rsidR="00937CE2" w:rsidRPr="00BB5EE5" w:rsidRDefault="001E5EA3" w:rsidP="00726551">
            <w:pPr>
              <w:spacing w:after="120"/>
              <w:jc w:val="both"/>
              <w:rPr>
                <w:rFonts w:eastAsia="Calibri" w:cstheme="minorHAnsi"/>
                <w:color w:val="000000"/>
                <w:lang w:val="en-US"/>
              </w:rPr>
            </w:pPr>
            <w:r w:rsidRPr="00BB5EE5">
              <w:rPr>
                <w:rFonts w:eastAsia="Calibri" w:cstheme="minorHAnsi"/>
                <w:color w:val="000000"/>
                <w:lang w:val="en-US"/>
              </w:rPr>
              <w:t>Firm Fixed P</w:t>
            </w:r>
            <w:r w:rsidR="0060318F" w:rsidRPr="00BB5EE5">
              <w:rPr>
                <w:rFonts w:eastAsia="Calibri" w:cstheme="minorHAnsi"/>
                <w:color w:val="000000"/>
                <w:lang w:val="en-US"/>
              </w:rPr>
              <w:t>rice Purchase Order</w:t>
            </w:r>
            <w:r w:rsidR="00FE74E3" w:rsidRPr="00BB5EE5">
              <w:rPr>
                <w:rFonts w:eastAsia="Calibri" w:cstheme="minorHAnsi"/>
                <w:color w:val="000000"/>
                <w:lang w:val="en-US"/>
              </w:rPr>
              <w:t xml:space="preserve"> </w:t>
            </w:r>
            <w:r w:rsidR="00B31704" w:rsidRPr="00BB5EE5">
              <w:rPr>
                <w:rFonts w:eastAsia="Calibri" w:cstheme="minorHAnsi"/>
                <w:color w:val="000000"/>
                <w:lang w:val="en-US"/>
              </w:rPr>
              <w:t>/contract</w:t>
            </w:r>
            <w:r w:rsidR="00801447" w:rsidRPr="00BB5EE5">
              <w:rPr>
                <w:rFonts w:eastAsia="Calibri" w:cstheme="minorHAnsi"/>
                <w:color w:val="000000"/>
                <w:lang w:val="en-US"/>
              </w:rPr>
              <w:t xml:space="preserve"> </w:t>
            </w:r>
          </w:p>
        </w:tc>
      </w:tr>
      <w:tr w:rsidR="00937CE2" w:rsidRPr="00BB5EE5" w14:paraId="406A105D" w14:textId="77777777" w:rsidTr="00853681">
        <w:tc>
          <w:tcPr>
            <w:tcW w:w="2515" w:type="dxa"/>
            <w:shd w:val="clear" w:color="auto" w:fill="auto"/>
          </w:tcPr>
          <w:p w14:paraId="649E7069" w14:textId="77777777" w:rsidR="00937CE2" w:rsidRPr="00BB5EE5" w:rsidRDefault="00937CE2" w:rsidP="00726551">
            <w:pPr>
              <w:spacing w:after="120"/>
              <w:jc w:val="both"/>
              <w:rPr>
                <w:rFonts w:eastAsia="Calibri" w:cstheme="minorHAnsi"/>
                <w:b/>
                <w:lang w:val="en-US"/>
              </w:rPr>
            </w:pPr>
            <w:r w:rsidRPr="00BB5EE5">
              <w:rPr>
                <w:rFonts w:eastAsia="Calibri" w:cstheme="minorHAnsi"/>
                <w:b/>
                <w:lang w:val="en-US"/>
              </w:rPr>
              <w:t>Submission Address</w:t>
            </w:r>
          </w:p>
        </w:tc>
        <w:tc>
          <w:tcPr>
            <w:tcW w:w="7470" w:type="dxa"/>
            <w:shd w:val="clear" w:color="auto" w:fill="auto"/>
          </w:tcPr>
          <w:p w14:paraId="2D4B64E2" w14:textId="2AA4AC83" w:rsidR="00937CE2" w:rsidRPr="00BB5EE5" w:rsidRDefault="00937CE2" w:rsidP="00726551">
            <w:pPr>
              <w:spacing w:after="120"/>
              <w:jc w:val="both"/>
              <w:rPr>
                <w:rFonts w:eastAsia="Calibri" w:cstheme="minorHAnsi"/>
                <w:lang w:val="en-US"/>
              </w:rPr>
            </w:pPr>
            <w:r w:rsidRPr="00BB5EE5">
              <w:rPr>
                <w:rFonts w:eastAsia="Calibri" w:cstheme="minorHAnsi"/>
                <w:b/>
                <w:color w:val="000000"/>
                <w:lang w:val="en-US"/>
              </w:rPr>
              <w:t xml:space="preserve">Hard copies can be delivered </w:t>
            </w:r>
            <w:r w:rsidR="00594DD6" w:rsidRPr="00BB5EE5">
              <w:rPr>
                <w:rFonts w:eastAsia="Calibri" w:cstheme="minorHAnsi"/>
                <w:b/>
                <w:color w:val="000000"/>
                <w:lang w:val="en-US"/>
              </w:rPr>
              <w:t>to CARE office,</w:t>
            </w:r>
            <w:r w:rsidRPr="00BB5EE5">
              <w:rPr>
                <w:rFonts w:eastAsia="Calibri" w:cstheme="minorHAnsi"/>
                <w:color w:val="000000"/>
                <w:lang w:val="en-US"/>
              </w:rPr>
              <w:t xml:space="preserve"> clearly labeled with the name of the vendor and the RFQ activity Title</w:t>
            </w:r>
            <w:r w:rsidR="00A917C0" w:rsidRPr="00BB5EE5">
              <w:rPr>
                <w:rFonts w:eastAsia="Calibri" w:cstheme="minorHAnsi"/>
                <w:color w:val="000000"/>
                <w:lang w:val="en-US"/>
              </w:rPr>
              <w:t xml:space="preserve"> – RFQ </w:t>
            </w:r>
            <w:r w:rsidR="00B43BCF">
              <w:rPr>
                <w:rFonts w:eastAsia="Calibri" w:cstheme="minorHAnsi"/>
                <w:color w:val="000000"/>
                <w:lang w:val="en-US"/>
              </w:rPr>
              <w:t>–</w:t>
            </w:r>
            <w:r w:rsidR="00A917C0" w:rsidRPr="00BB5EE5">
              <w:rPr>
                <w:rFonts w:eastAsia="Calibri" w:cstheme="minorHAnsi"/>
                <w:color w:val="000000"/>
                <w:lang w:val="en-US"/>
              </w:rPr>
              <w:t xml:space="preserve"> </w:t>
            </w:r>
            <w:r w:rsidR="00B43BCF">
              <w:rPr>
                <w:rFonts w:eastAsia="Calibri" w:cstheme="minorHAnsi"/>
                <w:color w:val="000000"/>
                <w:lang w:val="en-US"/>
              </w:rPr>
              <w:t>Main crop seeds</w:t>
            </w:r>
            <w:r w:rsidRPr="00BB5EE5">
              <w:rPr>
                <w:rFonts w:eastAsia="Calibri" w:cstheme="minorHAnsi"/>
                <w:color w:val="000000"/>
                <w:lang w:val="en-US"/>
              </w:rPr>
              <w:t xml:space="preserve"> to Care </w:t>
            </w:r>
            <w:r w:rsidRPr="00B96165">
              <w:rPr>
                <w:rFonts w:eastAsia="Calibri" w:cstheme="minorHAnsi"/>
                <w:color w:val="000000"/>
                <w:lang w:val="en-US"/>
              </w:rPr>
              <w:t>Office located at NPA Building 3</w:t>
            </w:r>
            <w:r w:rsidRPr="00B96165">
              <w:rPr>
                <w:rFonts w:eastAsia="Calibri" w:cstheme="minorHAnsi"/>
                <w:color w:val="000000"/>
                <w:vertAlign w:val="superscript"/>
                <w:lang w:val="en-US"/>
              </w:rPr>
              <w:t>rd</w:t>
            </w:r>
            <w:r w:rsidRPr="00B96165">
              <w:rPr>
                <w:rFonts w:eastAsia="Calibri" w:cstheme="minorHAnsi"/>
                <w:color w:val="000000"/>
                <w:lang w:val="en-US"/>
              </w:rPr>
              <w:t xml:space="preserve"> Floor Opp Unicef Office-Juba South</w:t>
            </w:r>
            <w:r w:rsidR="000D4FF0" w:rsidRPr="00B96165">
              <w:rPr>
                <w:rFonts w:eastAsia="Calibri" w:cstheme="minorHAnsi"/>
                <w:color w:val="000000"/>
                <w:lang w:val="en-US"/>
              </w:rPr>
              <w:t xml:space="preserve"> </w:t>
            </w:r>
            <w:r w:rsidR="00E767DB" w:rsidRPr="00B96165">
              <w:rPr>
                <w:rFonts w:eastAsia="Calibri" w:cstheme="minorHAnsi"/>
                <w:color w:val="000000"/>
                <w:lang w:val="en-US"/>
              </w:rPr>
              <w:t>Sudan.</w:t>
            </w:r>
            <w:r w:rsidRPr="00B96165">
              <w:rPr>
                <w:rFonts w:eastAsia="Calibri" w:cstheme="minorHAnsi"/>
                <w:color w:val="000000"/>
                <w:lang w:val="en-US"/>
              </w:rPr>
              <w:t xml:space="preserve"> </w:t>
            </w:r>
            <w:r w:rsidRPr="00B96165">
              <w:rPr>
                <w:rFonts w:eastAsia="Calibri" w:cstheme="minorHAnsi"/>
                <w:lang w:val="en-US"/>
              </w:rPr>
              <w:t>Electronic submission can be sent to</w:t>
            </w:r>
            <w:r w:rsidR="003B3FEA" w:rsidRPr="00B96165">
              <w:rPr>
                <w:rFonts w:eastAsia="Calibri" w:cstheme="minorHAnsi"/>
                <w:lang w:val="en-US"/>
              </w:rPr>
              <w:t xml:space="preserve">:  </w:t>
            </w:r>
            <w:r w:rsidRPr="00B96165">
              <w:rPr>
                <w:rFonts w:eastAsia="Calibri" w:cstheme="minorHAnsi"/>
                <w:lang w:val="en-US"/>
              </w:rPr>
              <w:t xml:space="preserve"> </w:t>
            </w:r>
            <w:r w:rsidRPr="00B96165">
              <w:rPr>
                <w:rFonts w:eastAsia="Calibri" w:cstheme="minorHAnsi"/>
                <w:color w:val="0000FF"/>
                <w:u w:val="single"/>
                <w:lang w:val="en-US"/>
              </w:rPr>
              <w:t>SSD.Procurement@care.org</w:t>
            </w:r>
            <w:r w:rsidRPr="00B96165">
              <w:rPr>
                <w:rFonts w:eastAsia="Calibri" w:cstheme="minorHAnsi"/>
                <w:lang w:val="en-US"/>
              </w:rPr>
              <w:t>.</w:t>
            </w:r>
          </w:p>
        </w:tc>
      </w:tr>
    </w:tbl>
    <w:p w14:paraId="40028698" w14:textId="77777777" w:rsidR="006E5027" w:rsidRPr="00BB5EE5" w:rsidRDefault="006E5027" w:rsidP="00726551">
      <w:pPr>
        <w:jc w:val="both"/>
        <w:rPr>
          <w:rFonts w:cstheme="minorHAnsi"/>
          <w:b/>
        </w:rPr>
      </w:pPr>
    </w:p>
    <w:p w14:paraId="3DDF4BF8" w14:textId="0A7AD8C0" w:rsidR="0060318F" w:rsidRPr="00BB5EE5" w:rsidRDefault="00594DD6" w:rsidP="00726551">
      <w:pPr>
        <w:spacing w:after="120"/>
        <w:jc w:val="both"/>
        <w:rPr>
          <w:rFonts w:eastAsia="Calibri" w:cstheme="minorHAnsi"/>
          <w:b/>
          <w:lang w:val="en-US"/>
        </w:rPr>
      </w:pPr>
      <w:r w:rsidRPr="00F3769F">
        <w:rPr>
          <w:rFonts w:eastAsia="Calibri" w:cstheme="minorHAnsi"/>
          <w:b/>
          <w:highlight w:val="yellow"/>
          <w:lang w:val="en-US"/>
        </w:rPr>
        <w:t xml:space="preserve">Lot 1: </w:t>
      </w:r>
      <w:r w:rsidR="0082610E">
        <w:rPr>
          <w:rFonts w:eastAsia="Calibri" w:cstheme="minorHAnsi"/>
          <w:b/>
          <w:highlight w:val="yellow"/>
          <w:lang w:val="en-US"/>
        </w:rPr>
        <w:t xml:space="preserve">REF SSDN-0000005075 - </w:t>
      </w:r>
      <w:r w:rsidR="00311437" w:rsidRPr="00F3769F">
        <w:rPr>
          <w:rFonts w:eastAsia="Calibri" w:cstheme="minorHAnsi"/>
          <w:b/>
          <w:highlight w:val="yellow"/>
          <w:lang w:val="en-US"/>
        </w:rPr>
        <w:t>Main crop seeds for</w:t>
      </w:r>
      <w:r w:rsidR="00FB0B05" w:rsidRPr="00F3769F">
        <w:rPr>
          <w:rFonts w:eastAsia="Calibri" w:cstheme="minorHAnsi"/>
          <w:b/>
          <w:highlight w:val="yellow"/>
          <w:lang w:val="en-US"/>
        </w:rPr>
        <w:t xml:space="preserve"> FEED </w:t>
      </w:r>
      <w:r w:rsidR="00FE74E3" w:rsidRPr="00F3769F">
        <w:rPr>
          <w:rFonts w:eastAsia="Calibri" w:cstheme="minorHAnsi"/>
          <w:b/>
          <w:highlight w:val="yellow"/>
          <w:lang w:val="en-US"/>
        </w:rPr>
        <w:t>II:</w:t>
      </w:r>
      <w:r w:rsidR="002A5A8D" w:rsidRPr="00F3769F">
        <w:rPr>
          <w:rFonts w:eastAsia="Calibri" w:cstheme="minorHAnsi"/>
          <w:b/>
          <w:highlight w:val="yellow"/>
          <w:lang w:val="en-US"/>
        </w:rPr>
        <w:t xml:space="preserve"> </w:t>
      </w:r>
      <w:r w:rsidR="0053286C" w:rsidRPr="00F3769F">
        <w:rPr>
          <w:rFonts w:eastAsia="Calibri" w:cstheme="minorHAnsi"/>
          <w:b/>
          <w:highlight w:val="yellow"/>
          <w:lang w:val="en-US"/>
        </w:rPr>
        <w:t xml:space="preserve">Delivery </w:t>
      </w:r>
      <w:r w:rsidR="0060318F" w:rsidRPr="00F3769F">
        <w:rPr>
          <w:rFonts w:eastAsia="Calibri" w:cstheme="minorHAnsi"/>
          <w:b/>
          <w:highlight w:val="yellow"/>
          <w:lang w:val="en-US"/>
        </w:rPr>
        <w:t>Location</w:t>
      </w:r>
      <w:r w:rsidR="00FE74E3" w:rsidRPr="00F3769F">
        <w:rPr>
          <w:rFonts w:eastAsia="Calibri" w:cstheme="minorHAnsi"/>
          <w:b/>
          <w:highlight w:val="yellow"/>
          <w:lang w:val="en-US"/>
        </w:rPr>
        <w:t xml:space="preserve">: </w:t>
      </w:r>
      <w:r w:rsidR="002736D1" w:rsidRPr="00F3769F">
        <w:rPr>
          <w:rFonts w:eastAsia="Times New Roman" w:cstheme="minorHAnsi"/>
          <w:b/>
          <w:highlight w:val="yellow"/>
        </w:rPr>
        <w:t>CARE office in Bor</w:t>
      </w:r>
      <w:r w:rsidR="002736D1" w:rsidRPr="00F3769F">
        <w:rPr>
          <w:rFonts w:eastAsia="Calibri" w:cstheme="minorHAnsi"/>
          <w:b/>
          <w:highlight w:val="yellow"/>
          <w:lang w:val="en-US"/>
        </w:rPr>
        <w:t>.</w:t>
      </w:r>
    </w:p>
    <w:p w14:paraId="6E3EC0A5" w14:textId="77777777" w:rsidR="001600EA" w:rsidRPr="00BB5EE5" w:rsidDel="001600EA" w:rsidRDefault="00FB0B05" w:rsidP="00726551">
      <w:pPr>
        <w:spacing w:after="120"/>
        <w:jc w:val="both"/>
        <w:rPr>
          <w:rFonts w:eastAsia="Calibri" w:cstheme="minorHAnsi"/>
          <w:b/>
          <w:lang w:val="en-US"/>
        </w:rPr>
      </w:pPr>
      <w:r w:rsidRPr="00BB5EE5">
        <w:rPr>
          <w:rFonts w:eastAsia="Calibri" w:cstheme="minorHAnsi"/>
          <w:b/>
          <w:lang w:val="en-US"/>
        </w:rPr>
        <w:t xml:space="preserve"> </w:t>
      </w:r>
    </w:p>
    <w:tbl>
      <w:tblPr>
        <w:tblW w:w="1033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89"/>
        <w:gridCol w:w="1191"/>
        <w:gridCol w:w="1507"/>
        <w:gridCol w:w="756"/>
        <w:gridCol w:w="756"/>
      </w:tblGrid>
      <w:tr w:rsidR="001600EA" w:rsidRPr="00BB5EE5" w14:paraId="613D8D42" w14:textId="77777777" w:rsidTr="00E42C18">
        <w:trPr>
          <w:trHeight w:val="389"/>
        </w:trPr>
        <w:tc>
          <w:tcPr>
            <w:tcW w:w="540" w:type="dxa"/>
            <w:shd w:val="clear" w:color="auto" w:fill="auto"/>
            <w:noWrap/>
            <w:vAlign w:val="bottom"/>
            <w:hideMark/>
          </w:tcPr>
          <w:p w14:paraId="78717F29" w14:textId="77777777" w:rsidR="001600EA" w:rsidRPr="007812B8" w:rsidRDefault="001600EA" w:rsidP="00E42C18">
            <w:pPr>
              <w:spacing w:after="0"/>
              <w:jc w:val="center"/>
              <w:rPr>
                <w:rFonts w:eastAsia="Times New Roman" w:cstheme="minorHAnsi"/>
                <w:b/>
                <w:bCs/>
              </w:rPr>
            </w:pPr>
            <w:bookmarkStart w:id="0" w:name="_Hlk94624822"/>
            <w:r w:rsidRPr="007812B8">
              <w:rPr>
                <w:rFonts w:eastAsia="Times New Roman" w:cstheme="minorHAnsi"/>
                <w:b/>
                <w:bCs/>
              </w:rPr>
              <w:t>S/L</w:t>
            </w:r>
          </w:p>
        </w:tc>
        <w:tc>
          <w:tcPr>
            <w:tcW w:w="5589" w:type="dxa"/>
            <w:shd w:val="clear" w:color="auto" w:fill="auto"/>
            <w:noWrap/>
            <w:vAlign w:val="bottom"/>
            <w:hideMark/>
          </w:tcPr>
          <w:p w14:paraId="35284699" w14:textId="77777777" w:rsidR="001600EA" w:rsidRPr="007812B8" w:rsidRDefault="001600EA" w:rsidP="00E42C18">
            <w:pPr>
              <w:spacing w:after="0"/>
              <w:jc w:val="center"/>
              <w:rPr>
                <w:rFonts w:eastAsia="Times New Roman" w:cstheme="minorHAnsi"/>
                <w:b/>
                <w:bCs/>
              </w:rPr>
            </w:pPr>
            <w:r w:rsidRPr="007812B8">
              <w:rPr>
                <w:rFonts w:eastAsia="Times New Roman" w:cstheme="minorHAnsi"/>
                <w:b/>
                <w:bCs/>
              </w:rPr>
              <w:t>Description of Item</w:t>
            </w:r>
          </w:p>
        </w:tc>
        <w:tc>
          <w:tcPr>
            <w:tcW w:w="1191" w:type="dxa"/>
            <w:shd w:val="clear" w:color="auto" w:fill="auto"/>
            <w:vAlign w:val="center"/>
            <w:hideMark/>
          </w:tcPr>
          <w:p w14:paraId="65293B6A" w14:textId="77777777" w:rsidR="001600EA" w:rsidRPr="007812B8" w:rsidRDefault="001600EA" w:rsidP="00E42C18">
            <w:pPr>
              <w:spacing w:after="0"/>
              <w:jc w:val="center"/>
              <w:rPr>
                <w:rFonts w:eastAsia="Times New Roman" w:cstheme="minorHAnsi"/>
                <w:b/>
                <w:bCs/>
              </w:rPr>
            </w:pPr>
            <w:r w:rsidRPr="007812B8">
              <w:rPr>
                <w:rFonts w:eastAsia="Times New Roman" w:cstheme="minorHAnsi"/>
                <w:b/>
                <w:bCs/>
              </w:rPr>
              <w:t>Quantity Requested</w:t>
            </w:r>
          </w:p>
        </w:tc>
        <w:tc>
          <w:tcPr>
            <w:tcW w:w="1507" w:type="dxa"/>
            <w:shd w:val="clear" w:color="auto" w:fill="auto"/>
            <w:vAlign w:val="center"/>
            <w:hideMark/>
          </w:tcPr>
          <w:p w14:paraId="79D9378F" w14:textId="77777777" w:rsidR="001600EA" w:rsidRPr="007812B8" w:rsidRDefault="001600EA" w:rsidP="00E42C18">
            <w:pPr>
              <w:spacing w:after="0"/>
              <w:jc w:val="center"/>
              <w:rPr>
                <w:rFonts w:eastAsia="Times New Roman" w:cstheme="minorHAnsi"/>
                <w:b/>
                <w:bCs/>
              </w:rPr>
            </w:pPr>
            <w:r w:rsidRPr="007812B8">
              <w:rPr>
                <w:rFonts w:eastAsia="Times New Roman" w:cstheme="minorHAnsi"/>
                <w:b/>
                <w:bCs/>
              </w:rPr>
              <w:t>Unit of Measurement (UAM)</w:t>
            </w:r>
          </w:p>
        </w:tc>
        <w:tc>
          <w:tcPr>
            <w:tcW w:w="756" w:type="dxa"/>
          </w:tcPr>
          <w:p w14:paraId="1D3551ED" w14:textId="77777777" w:rsidR="001600EA" w:rsidRPr="00BB5EE5" w:rsidRDefault="001600EA" w:rsidP="00E42C18">
            <w:pPr>
              <w:spacing w:after="0"/>
              <w:jc w:val="center"/>
              <w:rPr>
                <w:rFonts w:eastAsia="Times New Roman" w:cstheme="minorHAnsi"/>
                <w:b/>
                <w:bCs/>
              </w:rPr>
            </w:pPr>
            <w:r w:rsidRPr="00BB5EE5">
              <w:rPr>
                <w:rFonts w:eastAsia="Calibri" w:cstheme="minorHAnsi"/>
                <w:b/>
                <w:bCs/>
              </w:rPr>
              <w:t>Unit Cost</w:t>
            </w:r>
          </w:p>
        </w:tc>
        <w:tc>
          <w:tcPr>
            <w:tcW w:w="756" w:type="dxa"/>
          </w:tcPr>
          <w:p w14:paraId="2194B702" w14:textId="77777777" w:rsidR="001600EA" w:rsidRPr="00BB5EE5" w:rsidRDefault="001600EA" w:rsidP="00E42C18">
            <w:pPr>
              <w:spacing w:after="0"/>
              <w:jc w:val="center"/>
              <w:rPr>
                <w:rFonts w:eastAsia="Times New Roman" w:cstheme="minorHAnsi"/>
                <w:b/>
                <w:bCs/>
              </w:rPr>
            </w:pPr>
            <w:r w:rsidRPr="00BB5EE5">
              <w:rPr>
                <w:rFonts w:eastAsia="Calibri" w:cstheme="minorHAnsi"/>
                <w:b/>
                <w:bCs/>
              </w:rPr>
              <w:t>Total Cost</w:t>
            </w:r>
          </w:p>
        </w:tc>
      </w:tr>
      <w:tr w:rsidR="001600EA" w:rsidRPr="00BB5EE5" w14:paraId="64C21F23" w14:textId="77777777" w:rsidTr="00E42C18">
        <w:trPr>
          <w:trHeight w:val="340"/>
        </w:trPr>
        <w:tc>
          <w:tcPr>
            <w:tcW w:w="540" w:type="dxa"/>
            <w:shd w:val="clear" w:color="auto" w:fill="auto"/>
            <w:noWrap/>
            <w:vAlign w:val="center"/>
            <w:hideMark/>
          </w:tcPr>
          <w:p w14:paraId="11610C66" w14:textId="77777777" w:rsidR="001600EA" w:rsidRPr="007812B8" w:rsidRDefault="001600EA" w:rsidP="00E42C18">
            <w:pPr>
              <w:spacing w:after="0"/>
              <w:jc w:val="center"/>
              <w:rPr>
                <w:rFonts w:eastAsia="Times New Roman" w:cstheme="minorHAnsi"/>
              </w:rPr>
            </w:pPr>
            <w:r w:rsidRPr="007812B8">
              <w:rPr>
                <w:rFonts w:eastAsia="Times New Roman" w:cstheme="minorHAnsi"/>
              </w:rPr>
              <w:t>1</w:t>
            </w:r>
          </w:p>
        </w:tc>
        <w:tc>
          <w:tcPr>
            <w:tcW w:w="5589" w:type="dxa"/>
            <w:shd w:val="clear" w:color="auto" w:fill="auto"/>
            <w:vAlign w:val="center"/>
            <w:hideMark/>
          </w:tcPr>
          <w:p w14:paraId="53255C5A" w14:textId="77777777" w:rsidR="001600EA" w:rsidRPr="007812B8" w:rsidRDefault="001600EA" w:rsidP="00E42C18">
            <w:pPr>
              <w:spacing w:after="0"/>
              <w:rPr>
                <w:rFonts w:eastAsia="Times New Roman" w:cstheme="minorHAnsi"/>
              </w:rPr>
            </w:pPr>
            <w:r>
              <w:rPr>
                <w:rFonts w:eastAsia="Times New Roman" w:cstheme="minorHAnsi"/>
              </w:rPr>
              <w:t xml:space="preserve">15Kg </w:t>
            </w:r>
            <w:r w:rsidRPr="007812B8">
              <w:rPr>
                <w:rFonts w:eastAsia="Times New Roman" w:cstheme="minorHAnsi"/>
              </w:rPr>
              <w:t xml:space="preserve">Groundnut </w:t>
            </w:r>
            <w:r>
              <w:rPr>
                <w:rFonts w:eastAsia="Times New Roman" w:cstheme="minorHAnsi"/>
              </w:rPr>
              <w:t>Red Beauty seeds (shelled) packed in a</w:t>
            </w:r>
            <w:r w:rsidRPr="007812B8">
              <w:rPr>
                <w:rFonts w:eastAsia="Times New Roman" w:cstheme="minorHAnsi"/>
              </w:rPr>
              <w:t xml:space="preserve"> bag </w:t>
            </w:r>
          </w:p>
        </w:tc>
        <w:tc>
          <w:tcPr>
            <w:tcW w:w="1191" w:type="dxa"/>
            <w:shd w:val="clear" w:color="auto" w:fill="auto"/>
            <w:noWrap/>
            <w:vAlign w:val="center"/>
            <w:hideMark/>
          </w:tcPr>
          <w:p w14:paraId="5B54C47B" w14:textId="77777777" w:rsidR="001600EA" w:rsidRPr="007812B8" w:rsidRDefault="001600EA" w:rsidP="00E42C18">
            <w:pPr>
              <w:spacing w:after="0"/>
              <w:jc w:val="right"/>
              <w:rPr>
                <w:rFonts w:eastAsia="Times New Roman" w:cstheme="minorHAnsi"/>
              </w:rPr>
            </w:pPr>
            <w:r>
              <w:rPr>
                <w:rFonts w:eastAsia="Times New Roman" w:cstheme="minorHAnsi"/>
              </w:rPr>
              <w:t>546</w:t>
            </w:r>
          </w:p>
        </w:tc>
        <w:tc>
          <w:tcPr>
            <w:tcW w:w="1507" w:type="dxa"/>
            <w:shd w:val="clear" w:color="auto" w:fill="auto"/>
            <w:noWrap/>
            <w:vAlign w:val="center"/>
            <w:hideMark/>
          </w:tcPr>
          <w:p w14:paraId="5E029014" w14:textId="77777777" w:rsidR="001600EA" w:rsidRPr="007812B8" w:rsidRDefault="001600EA" w:rsidP="00E42C18">
            <w:pPr>
              <w:spacing w:after="0"/>
              <w:jc w:val="center"/>
              <w:rPr>
                <w:rFonts w:eastAsia="Times New Roman" w:cstheme="minorHAnsi"/>
              </w:rPr>
            </w:pPr>
            <w:r w:rsidRPr="007812B8">
              <w:rPr>
                <w:rFonts w:eastAsia="Times New Roman" w:cstheme="minorHAnsi"/>
              </w:rPr>
              <w:t>Bag</w:t>
            </w:r>
          </w:p>
        </w:tc>
        <w:tc>
          <w:tcPr>
            <w:tcW w:w="756" w:type="dxa"/>
          </w:tcPr>
          <w:p w14:paraId="235E3099" w14:textId="77777777" w:rsidR="001600EA" w:rsidRPr="00BB5EE5" w:rsidRDefault="001600EA" w:rsidP="00E42C18">
            <w:pPr>
              <w:spacing w:after="0"/>
              <w:jc w:val="center"/>
              <w:rPr>
                <w:rFonts w:eastAsia="Times New Roman" w:cstheme="minorHAnsi"/>
              </w:rPr>
            </w:pPr>
          </w:p>
        </w:tc>
        <w:tc>
          <w:tcPr>
            <w:tcW w:w="756" w:type="dxa"/>
          </w:tcPr>
          <w:p w14:paraId="6F7B358C" w14:textId="77777777" w:rsidR="001600EA" w:rsidRPr="00BB5EE5" w:rsidRDefault="001600EA" w:rsidP="00E42C18">
            <w:pPr>
              <w:spacing w:after="0"/>
              <w:jc w:val="center"/>
              <w:rPr>
                <w:rFonts w:eastAsia="Times New Roman" w:cstheme="minorHAnsi"/>
              </w:rPr>
            </w:pPr>
          </w:p>
        </w:tc>
      </w:tr>
      <w:tr w:rsidR="001600EA" w:rsidRPr="00BB5EE5" w14:paraId="73DA0E8D" w14:textId="77777777" w:rsidTr="00E42C18">
        <w:trPr>
          <w:trHeight w:val="324"/>
        </w:trPr>
        <w:tc>
          <w:tcPr>
            <w:tcW w:w="540" w:type="dxa"/>
            <w:shd w:val="clear" w:color="auto" w:fill="auto"/>
            <w:noWrap/>
            <w:vAlign w:val="center"/>
            <w:hideMark/>
          </w:tcPr>
          <w:p w14:paraId="0631757C" w14:textId="77777777" w:rsidR="001600EA" w:rsidRPr="007812B8" w:rsidRDefault="001600EA" w:rsidP="00E42C18">
            <w:pPr>
              <w:spacing w:after="0"/>
              <w:jc w:val="center"/>
              <w:rPr>
                <w:rFonts w:eastAsia="Times New Roman" w:cstheme="minorHAnsi"/>
              </w:rPr>
            </w:pPr>
            <w:r w:rsidRPr="007812B8">
              <w:rPr>
                <w:rFonts w:eastAsia="Times New Roman" w:cstheme="minorHAnsi"/>
              </w:rPr>
              <w:t>2</w:t>
            </w:r>
          </w:p>
        </w:tc>
        <w:tc>
          <w:tcPr>
            <w:tcW w:w="5589" w:type="dxa"/>
            <w:shd w:val="clear" w:color="auto" w:fill="auto"/>
            <w:vAlign w:val="center"/>
            <w:hideMark/>
          </w:tcPr>
          <w:p w14:paraId="3274BB83" w14:textId="77777777" w:rsidR="001600EA" w:rsidRPr="007812B8" w:rsidRDefault="001600EA" w:rsidP="00E42C18">
            <w:pPr>
              <w:spacing w:after="0"/>
              <w:rPr>
                <w:rFonts w:eastAsia="Times New Roman" w:cstheme="minorHAnsi"/>
              </w:rPr>
            </w:pPr>
            <w:r>
              <w:rPr>
                <w:rFonts w:eastAsia="Times New Roman" w:cstheme="minorHAnsi"/>
              </w:rPr>
              <w:t xml:space="preserve">15 Kg </w:t>
            </w:r>
            <w:r w:rsidRPr="007812B8">
              <w:rPr>
                <w:rFonts w:eastAsia="Times New Roman" w:cstheme="minorHAnsi"/>
              </w:rPr>
              <w:t>Groundnut Ser</w:t>
            </w:r>
            <w:r>
              <w:rPr>
                <w:rFonts w:eastAsia="Times New Roman" w:cstheme="minorHAnsi"/>
              </w:rPr>
              <w:t xml:space="preserve">enut II seeds (shelled) packed in a </w:t>
            </w:r>
            <w:r w:rsidRPr="007812B8">
              <w:rPr>
                <w:rFonts w:eastAsia="Times New Roman" w:cstheme="minorHAnsi"/>
              </w:rPr>
              <w:t xml:space="preserve">bag </w:t>
            </w:r>
          </w:p>
        </w:tc>
        <w:tc>
          <w:tcPr>
            <w:tcW w:w="1191" w:type="dxa"/>
            <w:shd w:val="clear" w:color="auto" w:fill="auto"/>
            <w:noWrap/>
            <w:vAlign w:val="center"/>
            <w:hideMark/>
          </w:tcPr>
          <w:p w14:paraId="434A6389" w14:textId="77777777" w:rsidR="001600EA" w:rsidRPr="007812B8" w:rsidRDefault="001600EA" w:rsidP="00E42C18">
            <w:pPr>
              <w:spacing w:after="0"/>
              <w:jc w:val="right"/>
              <w:rPr>
                <w:rFonts w:eastAsia="Times New Roman" w:cstheme="minorHAnsi"/>
              </w:rPr>
            </w:pPr>
            <w:r>
              <w:rPr>
                <w:rFonts w:eastAsia="Times New Roman" w:cstheme="minorHAnsi"/>
              </w:rPr>
              <w:t>546</w:t>
            </w:r>
          </w:p>
        </w:tc>
        <w:tc>
          <w:tcPr>
            <w:tcW w:w="1507" w:type="dxa"/>
            <w:shd w:val="clear" w:color="auto" w:fill="auto"/>
            <w:noWrap/>
            <w:vAlign w:val="center"/>
            <w:hideMark/>
          </w:tcPr>
          <w:p w14:paraId="17D95B89" w14:textId="77777777" w:rsidR="001600EA" w:rsidRPr="007812B8" w:rsidRDefault="001600EA" w:rsidP="00E42C18">
            <w:pPr>
              <w:spacing w:after="0"/>
              <w:jc w:val="center"/>
              <w:rPr>
                <w:rFonts w:eastAsia="Times New Roman" w:cstheme="minorHAnsi"/>
              </w:rPr>
            </w:pPr>
            <w:r w:rsidRPr="007812B8">
              <w:rPr>
                <w:rFonts w:eastAsia="Times New Roman" w:cstheme="minorHAnsi"/>
              </w:rPr>
              <w:t>Bag</w:t>
            </w:r>
          </w:p>
        </w:tc>
        <w:tc>
          <w:tcPr>
            <w:tcW w:w="756" w:type="dxa"/>
          </w:tcPr>
          <w:p w14:paraId="0899454E" w14:textId="77777777" w:rsidR="001600EA" w:rsidRPr="00BB5EE5" w:rsidRDefault="001600EA" w:rsidP="00E42C18">
            <w:pPr>
              <w:spacing w:after="0"/>
              <w:jc w:val="center"/>
              <w:rPr>
                <w:rFonts w:eastAsia="Times New Roman" w:cstheme="minorHAnsi"/>
              </w:rPr>
            </w:pPr>
          </w:p>
        </w:tc>
        <w:tc>
          <w:tcPr>
            <w:tcW w:w="756" w:type="dxa"/>
          </w:tcPr>
          <w:p w14:paraId="7B046D17" w14:textId="77777777" w:rsidR="001600EA" w:rsidRPr="00BB5EE5" w:rsidRDefault="001600EA" w:rsidP="00E42C18">
            <w:pPr>
              <w:spacing w:after="0"/>
              <w:jc w:val="center"/>
              <w:rPr>
                <w:rFonts w:eastAsia="Times New Roman" w:cstheme="minorHAnsi"/>
              </w:rPr>
            </w:pPr>
          </w:p>
        </w:tc>
      </w:tr>
      <w:tr w:rsidR="001600EA" w:rsidRPr="00BB5EE5" w14:paraId="576AE987" w14:textId="77777777" w:rsidTr="00E42C18">
        <w:trPr>
          <w:trHeight w:val="316"/>
        </w:trPr>
        <w:tc>
          <w:tcPr>
            <w:tcW w:w="540" w:type="dxa"/>
            <w:shd w:val="clear" w:color="auto" w:fill="auto"/>
            <w:noWrap/>
            <w:vAlign w:val="center"/>
            <w:hideMark/>
          </w:tcPr>
          <w:p w14:paraId="0F6D3987" w14:textId="77777777" w:rsidR="001600EA" w:rsidRPr="007812B8" w:rsidRDefault="001600EA" w:rsidP="00E42C18">
            <w:pPr>
              <w:spacing w:after="0"/>
              <w:jc w:val="center"/>
              <w:rPr>
                <w:rFonts w:eastAsia="Times New Roman" w:cstheme="minorHAnsi"/>
              </w:rPr>
            </w:pPr>
            <w:r w:rsidRPr="007812B8">
              <w:rPr>
                <w:rFonts w:eastAsia="Times New Roman" w:cstheme="minorHAnsi"/>
              </w:rPr>
              <w:t>3</w:t>
            </w:r>
          </w:p>
        </w:tc>
        <w:tc>
          <w:tcPr>
            <w:tcW w:w="5589" w:type="dxa"/>
            <w:shd w:val="clear" w:color="auto" w:fill="auto"/>
            <w:vAlign w:val="center"/>
            <w:hideMark/>
          </w:tcPr>
          <w:p w14:paraId="6C449EB9" w14:textId="77777777" w:rsidR="001600EA" w:rsidRPr="007812B8" w:rsidRDefault="001600EA" w:rsidP="00E42C18">
            <w:pPr>
              <w:spacing w:after="0"/>
              <w:rPr>
                <w:rFonts w:eastAsia="Times New Roman" w:cstheme="minorHAnsi"/>
              </w:rPr>
            </w:pPr>
            <w:r>
              <w:rPr>
                <w:rFonts w:eastAsia="Times New Roman" w:cstheme="minorHAnsi"/>
              </w:rPr>
              <w:t xml:space="preserve">6Kg </w:t>
            </w:r>
            <w:r w:rsidRPr="007812B8">
              <w:rPr>
                <w:rFonts w:eastAsia="Times New Roman" w:cstheme="minorHAnsi"/>
              </w:rPr>
              <w:t>Sorghum Local</w:t>
            </w:r>
            <w:r>
              <w:rPr>
                <w:rFonts w:eastAsia="Times New Roman" w:cstheme="minorHAnsi"/>
              </w:rPr>
              <w:t xml:space="preserve"> seed Variety (Akuorachot) packed in </w:t>
            </w:r>
            <w:r w:rsidRPr="007812B8">
              <w:rPr>
                <w:rFonts w:eastAsia="Times New Roman" w:cstheme="minorHAnsi"/>
              </w:rPr>
              <w:t>bag</w:t>
            </w:r>
          </w:p>
        </w:tc>
        <w:tc>
          <w:tcPr>
            <w:tcW w:w="1191" w:type="dxa"/>
            <w:shd w:val="clear" w:color="auto" w:fill="auto"/>
            <w:noWrap/>
            <w:vAlign w:val="center"/>
            <w:hideMark/>
          </w:tcPr>
          <w:p w14:paraId="1F89FF44" w14:textId="77777777" w:rsidR="001600EA" w:rsidRPr="007812B8" w:rsidRDefault="001600EA" w:rsidP="00E42C18">
            <w:pPr>
              <w:spacing w:after="0"/>
              <w:jc w:val="right"/>
              <w:rPr>
                <w:rFonts w:eastAsia="Times New Roman" w:cstheme="minorHAnsi"/>
              </w:rPr>
            </w:pPr>
            <w:r>
              <w:rPr>
                <w:rFonts w:eastAsia="Times New Roman" w:cstheme="minorHAnsi"/>
              </w:rPr>
              <w:t>261</w:t>
            </w:r>
          </w:p>
        </w:tc>
        <w:tc>
          <w:tcPr>
            <w:tcW w:w="1507" w:type="dxa"/>
            <w:shd w:val="clear" w:color="auto" w:fill="auto"/>
            <w:noWrap/>
            <w:vAlign w:val="center"/>
            <w:hideMark/>
          </w:tcPr>
          <w:p w14:paraId="0C12A873" w14:textId="77777777" w:rsidR="001600EA" w:rsidRPr="007812B8" w:rsidRDefault="001600EA" w:rsidP="00E42C18">
            <w:pPr>
              <w:spacing w:after="0"/>
              <w:jc w:val="center"/>
              <w:rPr>
                <w:rFonts w:eastAsia="Times New Roman" w:cstheme="minorHAnsi"/>
              </w:rPr>
            </w:pPr>
            <w:r w:rsidRPr="007812B8">
              <w:rPr>
                <w:rFonts w:eastAsia="Times New Roman" w:cstheme="minorHAnsi"/>
              </w:rPr>
              <w:t>Bag</w:t>
            </w:r>
          </w:p>
        </w:tc>
        <w:tc>
          <w:tcPr>
            <w:tcW w:w="756" w:type="dxa"/>
          </w:tcPr>
          <w:p w14:paraId="42D507F6" w14:textId="77777777" w:rsidR="001600EA" w:rsidRPr="00BB5EE5" w:rsidRDefault="001600EA" w:rsidP="00E42C18">
            <w:pPr>
              <w:spacing w:after="0"/>
              <w:jc w:val="center"/>
              <w:rPr>
                <w:rFonts w:eastAsia="Times New Roman" w:cstheme="minorHAnsi"/>
              </w:rPr>
            </w:pPr>
          </w:p>
        </w:tc>
        <w:tc>
          <w:tcPr>
            <w:tcW w:w="756" w:type="dxa"/>
          </w:tcPr>
          <w:p w14:paraId="019F4D73" w14:textId="77777777" w:rsidR="001600EA" w:rsidRPr="00BB5EE5" w:rsidRDefault="001600EA" w:rsidP="00E42C18">
            <w:pPr>
              <w:spacing w:after="0"/>
              <w:jc w:val="center"/>
              <w:rPr>
                <w:rFonts w:eastAsia="Times New Roman" w:cstheme="minorHAnsi"/>
              </w:rPr>
            </w:pPr>
          </w:p>
        </w:tc>
      </w:tr>
      <w:tr w:rsidR="001600EA" w:rsidRPr="00BB5EE5" w14:paraId="4E09C231" w14:textId="77777777" w:rsidTr="00E42C18">
        <w:trPr>
          <w:trHeight w:val="316"/>
        </w:trPr>
        <w:tc>
          <w:tcPr>
            <w:tcW w:w="540" w:type="dxa"/>
            <w:shd w:val="clear" w:color="auto" w:fill="auto"/>
            <w:noWrap/>
            <w:vAlign w:val="center"/>
            <w:hideMark/>
          </w:tcPr>
          <w:p w14:paraId="3B8DB517" w14:textId="77777777" w:rsidR="001600EA" w:rsidRPr="007812B8" w:rsidRDefault="001600EA" w:rsidP="00E42C18">
            <w:pPr>
              <w:spacing w:after="0"/>
              <w:jc w:val="center"/>
              <w:rPr>
                <w:rFonts w:eastAsia="Times New Roman" w:cstheme="minorHAnsi"/>
              </w:rPr>
            </w:pPr>
            <w:r w:rsidRPr="007812B8">
              <w:rPr>
                <w:rFonts w:eastAsia="Times New Roman" w:cstheme="minorHAnsi"/>
              </w:rPr>
              <w:t>4</w:t>
            </w:r>
          </w:p>
        </w:tc>
        <w:tc>
          <w:tcPr>
            <w:tcW w:w="5589" w:type="dxa"/>
            <w:shd w:val="clear" w:color="auto" w:fill="auto"/>
            <w:vAlign w:val="center"/>
            <w:hideMark/>
          </w:tcPr>
          <w:p w14:paraId="4668F884" w14:textId="77777777" w:rsidR="001600EA" w:rsidRPr="007812B8" w:rsidRDefault="001600EA" w:rsidP="00E42C18">
            <w:pPr>
              <w:spacing w:after="0"/>
              <w:rPr>
                <w:rFonts w:eastAsia="Times New Roman" w:cstheme="minorHAnsi"/>
              </w:rPr>
            </w:pPr>
            <w:r>
              <w:rPr>
                <w:rFonts w:eastAsia="Times New Roman" w:cstheme="minorHAnsi"/>
              </w:rPr>
              <w:t>6Kg Sorghum Wad-ahmed</w:t>
            </w:r>
            <w:r w:rsidRPr="007812B8">
              <w:rPr>
                <w:rFonts w:eastAsia="Times New Roman" w:cstheme="minorHAnsi"/>
              </w:rPr>
              <w:t xml:space="preserve"> short </w:t>
            </w:r>
            <w:r w:rsidRPr="00BB5EE5">
              <w:rPr>
                <w:rFonts w:eastAsia="Times New Roman" w:cstheme="minorHAnsi"/>
              </w:rPr>
              <w:t>variety</w:t>
            </w:r>
            <w:r>
              <w:rPr>
                <w:rFonts w:eastAsia="Times New Roman" w:cstheme="minorHAnsi"/>
              </w:rPr>
              <w:t xml:space="preserve">,  early maturing seeds packed in a </w:t>
            </w:r>
            <w:r w:rsidRPr="007812B8">
              <w:rPr>
                <w:rFonts w:eastAsia="Times New Roman" w:cstheme="minorHAnsi"/>
              </w:rPr>
              <w:t>bag</w:t>
            </w:r>
          </w:p>
        </w:tc>
        <w:tc>
          <w:tcPr>
            <w:tcW w:w="1191" w:type="dxa"/>
            <w:shd w:val="clear" w:color="auto" w:fill="auto"/>
            <w:noWrap/>
            <w:vAlign w:val="center"/>
            <w:hideMark/>
          </w:tcPr>
          <w:p w14:paraId="4412AC88" w14:textId="77777777" w:rsidR="001600EA" w:rsidRPr="007812B8" w:rsidRDefault="001600EA" w:rsidP="00E42C18">
            <w:pPr>
              <w:spacing w:after="0"/>
              <w:jc w:val="right"/>
              <w:rPr>
                <w:rFonts w:eastAsia="Times New Roman" w:cstheme="minorHAnsi"/>
              </w:rPr>
            </w:pPr>
            <w:r>
              <w:rPr>
                <w:rFonts w:eastAsia="Times New Roman" w:cstheme="minorHAnsi"/>
              </w:rPr>
              <w:t>287</w:t>
            </w:r>
          </w:p>
        </w:tc>
        <w:tc>
          <w:tcPr>
            <w:tcW w:w="1507" w:type="dxa"/>
            <w:shd w:val="clear" w:color="auto" w:fill="auto"/>
            <w:noWrap/>
            <w:vAlign w:val="center"/>
            <w:hideMark/>
          </w:tcPr>
          <w:p w14:paraId="1B71A950" w14:textId="77777777" w:rsidR="001600EA" w:rsidRPr="007812B8" w:rsidRDefault="001600EA" w:rsidP="00E42C18">
            <w:pPr>
              <w:spacing w:after="0"/>
              <w:jc w:val="center"/>
              <w:rPr>
                <w:rFonts w:eastAsia="Times New Roman" w:cstheme="minorHAnsi"/>
              </w:rPr>
            </w:pPr>
            <w:r w:rsidRPr="007812B8">
              <w:rPr>
                <w:rFonts w:eastAsia="Times New Roman" w:cstheme="minorHAnsi"/>
              </w:rPr>
              <w:t>Bag</w:t>
            </w:r>
          </w:p>
        </w:tc>
        <w:tc>
          <w:tcPr>
            <w:tcW w:w="756" w:type="dxa"/>
          </w:tcPr>
          <w:p w14:paraId="7279159C" w14:textId="77777777" w:rsidR="001600EA" w:rsidRPr="00BB5EE5" w:rsidRDefault="001600EA" w:rsidP="00E42C18">
            <w:pPr>
              <w:spacing w:after="0"/>
              <w:jc w:val="center"/>
              <w:rPr>
                <w:rFonts w:eastAsia="Times New Roman" w:cstheme="minorHAnsi"/>
              </w:rPr>
            </w:pPr>
          </w:p>
        </w:tc>
        <w:tc>
          <w:tcPr>
            <w:tcW w:w="756" w:type="dxa"/>
          </w:tcPr>
          <w:p w14:paraId="2A3F00AD" w14:textId="77777777" w:rsidR="001600EA" w:rsidRPr="00BB5EE5" w:rsidRDefault="001600EA" w:rsidP="00E42C18">
            <w:pPr>
              <w:spacing w:after="0"/>
              <w:jc w:val="center"/>
              <w:rPr>
                <w:rFonts w:eastAsia="Times New Roman" w:cstheme="minorHAnsi"/>
              </w:rPr>
            </w:pPr>
          </w:p>
        </w:tc>
      </w:tr>
      <w:tr w:rsidR="001600EA" w:rsidRPr="00BB5EE5" w14:paraId="35614275" w14:textId="77777777" w:rsidTr="00E42C18">
        <w:trPr>
          <w:trHeight w:val="316"/>
        </w:trPr>
        <w:tc>
          <w:tcPr>
            <w:tcW w:w="540" w:type="dxa"/>
            <w:shd w:val="clear" w:color="auto" w:fill="auto"/>
            <w:noWrap/>
            <w:vAlign w:val="center"/>
            <w:hideMark/>
          </w:tcPr>
          <w:p w14:paraId="676BA75E" w14:textId="77777777" w:rsidR="001600EA" w:rsidRPr="007812B8" w:rsidRDefault="001600EA" w:rsidP="00E42C18">
            <w:pPr>
              <w:spacing w:after="0"/>
              <w:jc w:val="center"/>
              <w:rPr>
                <w:rFonts w:eastAsia="Times New Roman" w:cstheme="minorHAnsi"/>
              </w:rPr>
            </w:pPr>
            <w:r w:rsidRPr="007812B8">
              <w:rPr>
                <w:rFonts w:eastAsia="Times New Roman" w:cstheme="minorHAnsi"/>
              </w:rPr>
              <w:t>5</w:t>
            </w:r>
          </w:p>
        </w:tc>
        <w:tc>
          <w:tcPr>
            <w:tcW w:w="5589" w:type="dxa"/>
            <w:shd w:val="clear" w:color="auto" w:fill="auto"/>
            <w:vAlign w:val="center"/>
            <w:hideMark/>
          </w:tcPr>
          <w:p w14:paraId="2800ABA0" w14:textId="77777777" w:rsidR="001600EA" w:rsidRPr="007812B8" w:rsidRDefault="001600EA" w:rsidP="00E42C18">
            <w:pPr>
              <w:spacing w:after="0"/>
              <w:rPr>
                <w:rFonts w:eastAsia="Times New Roman" w:cstheme="minorHAnsi"/>
              </w:rPr>
            </w:pPr>
            <w:r>
              <w:rPr>
                <w:rFonts w:eastAsia="Times New Roman" w:cstheme="minorHAnsi"/>
              </w:rPr>
              <w:t xml:space="preserve">2.5Kg Longe 5 </w:t>
            </w:r>
            <w:r w:rsidRPr="007812B8">
              <w:rPr>
                <w:rFonts w:eastAsia="Times New Roman" w:cstheme="minorHAnsi"/>
              </w:rPr>
              <w:t>Mai</w:t>
            </w:r>
            <w:r>
              <w:rPr>
                <w:rFonts w:eastAsia="Times New Roman" w:cstheme="minorHAnsi"/>
              </w:rPr>
              <w:t xml:space="preserve">ze seeds packed in a </w:t>
            </w:r>
            <w:r w:rsidRPr="007812B8">
              <w:rPr>
                <w:rFonts w:eastAsia="Times New Roman" w:cstheme="minorHAnsi"/>
              </w:rPr>
              <w:t xml:space="preserve">bag </w:t>
            </w:r>
          </w:p>
        </w:tc>
        <w:tc>
          <w:tcPr>
            <w:tcW w:w="1191" w:type="dxa"/>
            <w:shd w:val="clear" w:color="auto" w:fill="auto"/>
            <w:noWrap/>
            <w:vAlign w:val="center"/>
            <w:hideMark/>
          </w:tcPr>
          <w:p w14:paraId="3CC4D0DF" w14:textId="77777777" w:rsidR="001600EA" w:rsidRPr="007812B8" w:rsidRDefault="001600EA" w:rsidP="00E42C18">
            <w:pPr>
              <w:spacing w:after="0"/>
              <w:jc w:val="right"/>
              <w:rPr>
                <w:rFonts w:eastAsia="Times New Roman" w:cstheme="minorHAnsi"/>
              </w:rPr>
            </w:pPr>
            <w:r>
              <w:rPr>
                <w:rFonts w:eastAsia="Times New Roman" w:cstheme="minorHAnsi"/>
              </w:rPr>
              <w:t>546</w:t>
            </w:r>
          </w:p>
        </w:tc>
        <w:tc>
          <w:tcPr>
            <w:tcW w:w="1507" w:type="dxa"/>
            <w:shd w:val="clear" w:color="auto" w:fill="auto"/>
            <w:noWrap/>
            <w:vAlign w:val="center"/>
            <w:hideMark/>
          </w:tcPr>
          <w:p w14:paraId="658DDA3E" w14:textId="77777777" w:rsidR="001600EA" w:rsidRPr="007812B8" w:rsidRDefault="001600EA" w:rsidP="00E42C18">
            <w:pPr>
              <w:spacing w:after="0"/>
              <w:jc w:val="center"/>
              <w:rPr>
                <w:rFonts w:eastAsia="Times New Roman" w:cstheme="minorHAnsi"/>
              </w:rPr>
            </w:pPr>
            <w:r w:rsidRPr="007812B8">
              <w:rPr>
                <w:rFonts w:eastAsia="Times New Roman" w:cstheme="minorHAnsi"/>
              </w:rPr>
              <w:t>Bag</w:t>
            </w:r>
          </w:p>
        </w:tc>
        <w:tc>
          <w:tcPr>
            <w:tcW w:w="756" w:type="dxa"/>
          </w:tcPr>
          <w:p w14:paraId="0DFA778F" w14:textId="77777777" w:rsidR="001600EA" w:rsidRPr="00BB5EE5" w:rsidRDefault="001600EA" w:rsidP="00E42C18">
            <w:pPr>
              <w:spacing w:after="0"/>
              <w:jc w:val="center"/>
              <w:rPr>
                <w:rFonts w:eastAsia="Times New Roman" w:cstheme="minorHAnsi"/>
              </w:rPr>
            </w:pPr>
          </w:p>
        </w:tc>
        <w:tc>
          <w:tcPr>
            <w:tcW w:w="756" w:type="dxa"/>
          </w:tcPr>
          <w:p w14:paraId="5CC9662A" w14:textId="77777777" w:rsidR="001600EA" w:rsidRPr="00BB5EE5" w:rsidRDefault="001600EA" w:rsidP="00E42C18">
            <w:pPr>
              <w:spacing w:after="0"/>
              <w:jc w:val="center"/>
              <w:rPr>
                <w:rFonts w:eastAsia="Times New Roman" w:cstheme="minorHAnsi"/>
              </w:rPr>
            </w:pPr>
          </w:p>
        </w:tc>
      </w:tr>
      <w:tr w:rsidR="001600EA" w:rsidRPr="00BB5EE5" w14:paraId="73498DA1" w14:textId="77777777" w:rsidTr="00E42C18">
        <w:trPr>
          <w:trHeight w:val="323"/>
        </w:trPr>
        <w:tc>
          <w:tcPr>
            <w:tcW w:w="540" w:type="dxa"/>
            <w:shd w:val="clear" w:color="auto" w:fill="auto"/>
            <w:noWrap/>
            <w:vAlign w:val="center"/>
            <w:hideMark/>
          </w:tcPr>
          <w:p w14:paraId="6F3F5D3D" w14:textId="77777777" w:rsidR="001600EA" w:rsidRPr="007812B8" w:rsidRDefault="001600EA" w:rsidP="00E42C18">
            <w:pPr>
              <w:spacing w:after="0"/>
              <w:jc w:val="center"/>
              <w:rPr>
                <w:rFonts w:eastAsia="Times New Roman" w:cstheme="minorHAnsi"/>
                <w:b/>
              </w:rPr>
            </w:pPr>
          </w:p>
        </w:tc>
        <w:tc>
          <w:tcPr>
            <w:tcW w:w="5589" w:type="dxa"/>
            <w:shd w:val="clear" w:color="auto" w:fill="auto"/>
            <w:noWrap/>
            <w:vAlign w:val="center"/>
            <w:hideMark/>
          </w:tcPr>
          <w:p w14:paraId="6CE8EC16" w14:textId="77777777" w:rsidR="001600EA" w:rsidRPr="007812B8" w:rsidRDefault="001600EA" w:rsidP="00E42C18">
            <w:pPr>
              <w:spacing w:after="0"/>
              <w:rPr>
                <w:rFonts w:eastAsia="Times New Roman" w:cstheme="minorHAnsi"/>
                <w:b/>
              </w:rPr>
            </w:pPr>
            <w:r w:rsidRPr="00BB5EE5">
              <w:rPr>
                <w:rFonts w:eastAsia="Times New Roman" w:cstheme="minorHAnsi"/>
                <w:b/>
              </w:rPr>
              <w:t>Quotation includes transport costs to the project location</w:t>
            </w:r>
            <w:r w:rsidRPr="007812B8">
              <w:rPr>
                <w:rFonts w:eastAsia="Times New Roman" w:cstheme="minorHAnsi"/>
                <w:b/>
              </w:rPr>
              <w:t xml:space="preserve"> </w:t>
            </w:r>
          </w:p>
        </w:tc>
        <w:tc>
          <w:tcPr>
            <w:tcW w:w="1191" w:type="dxa"/>
            <w:shd w:val="clear" w:color="auto" w:fill="auto"/>
            <w:noWrap/>
            <w:vAlign w:val="center"/>
            <w:hideMark/>
          </w:tcPr>
          <w:p w14:paraId="3EB5FCCE" w14:textId="77777777" w:rsidR="001600EA" w:rsidRPr="007812B8" w:rsidRDefault="001600EA" w:rsidP="00E42C18">
            <w:pPr>
              <w:spacing w:after="0"/>
              <w:rPr>
                <w:rFonts w:eastAsia="Times New Roman" w:cstheme="minorHAnsi"/>
                <w:b/>
              </w:rPr>
            </w:pPr>
            <w:r>
              <w:rPr>
                <w:rFonts w:eastAsia="Times New Roman" w:cstheme="minorHAnsi"/>
                <w:b/>
              </w:rPr>
              <w:t xml:space="preserve">               </w:t>
            </w:r>
            <w:r w:rsidRPr="007812B8">
              <w:rPr>
                <w:rFonts w:eastAsia="Times New Roman" w:cstheme="minorHAnsi"/>
                <w:b/>
              </w:rPr>
              <w:t>1</w:t>
            </w:r>
          </w:p>
        </w:tc>
        <w:tc>
          <w:tcPr>
            <w:tcW w:w="1507" w:type="dxa"/>
            <w:shd w:val="clear" w:color="auto" w:fill="auto"/>
            <w:noWrap/>
            <w:vAlign w:val="center"/>
            <w:hideMark/>
          </w:tcPr>
          <w:p w14:paraId="66B04B91" w14:textId="77777777" w:rsidR="001600EA" w:rsidRPr="007812B8" w:rsidRDefault="001600EA" w:rsidP="00E42C18">
            <w:pPr>
              <w:spacing w:after="0"/>
              <w:rPr>
                <w:rFonts w:eastAsia="Times New Roman" w:cstheme="minorHAnsi"/>
                <w:b/>
              </w:rPr>
            </w:pPr>
            <w:r>
              <w:rPr>
                <w:rFonts w:eastAsia="Times New Roman" w:cstheme="minorHAnsi"/>
                <w:b/>
              </w:rPr>
              <w:t xml:space="preserve">          </w:t>
            </w:r>
            <w:r w:rsidRPr="007812B8">
              <w:rPr>
                <w:rFonts w:eastAsia="Times New Roman" w:cstheme="minorHAnsi"/>
                <w:b/>
              </w:rPr>
              <w:t>trip</w:t>
            </w:r>
          </w:p>
        </w:tc>
        <w:tc>
          <w:tcPr>
            <w:tcW w:w="756" w:type="dxa"/>
          </w:tcPr>
          <w:p w14:paraId="144FE6A0" w14:textId="77777777" w:rsidR="001600EA" w:rsidRPr="00BB5EE5" w:rsidRDefault="001600EA" w:rsidP="00E42C18">
            <w:pPr>
              <w:spacing w:after="0"/>
              <w:jc w:val="center"/>
              <w:rPr>
                <w:rFonts w:eastAsia="Times New Roman" w:cstheme="minorHAnsi"/>
                <w:b/>
              </w:rPr>
            </w:pPr>
          </w:p>
        </w:tc>
        <w:tc>
          <w:tcPr>
            <w:tcW w:w="756" w:type="dxa"/>
          </w:tcPr>
          <w:p w14:paraId="584F3FA5" w14:textId="77777777" w:rsidR="001600EA" w:rsidRPr="00BB5EE5" w:rsidRDefault="001600EA" w:rsidP="00E42C18">
            <w:pPr>
              <w:spacing w:after="0"/>
              <w:jc w:val="center"/>
              <w:rPr>
                <w:rFonts w:eastAsia="Times New Roman" w:cstheme="minorHAnsi"/>
                <w:b/>
              </w:rPr>
            </w:pPr>
          </w:p>
        </w:tc>
      </w:tr>
    </w:tbl>
    <w:bookmarkEnd w:id="0"/>
    <w:p w14:paraId="639B68B6" w14:textId="25D9ED98" w:rsidR="00126D64" w:rsidRPr="00BB5EE5" w:rsidRDefault="00126D64" w:rsidP="00726551">
      <w:pPr>
        <w:spacing w:after="120"/>
        <w:jc w:val="both"/>
        <w:rPr>
          <w:rFonts w:eastAsia="Calibri" w:cstheme="minorHAnsi"/>
          <w:b/>
          <w:lang w:val="en-US"/>
        </w:rPr>
      </w:pPr>
      <w:r w:rsidRPr="00F3769F">
        <w:rPr>
          <w:rFonts w:eastAsia="Calibri" w:cstheme="minorHAnsi"/>
          <w:b/>
          <w:highlight w:val="yellow"/>
          <w:lang w:val="en-US"/>
        </w:rPr>
        <w:t xml:space="preserve">Lot </w:t>
      </w:r>
      <w:r w:rsidR="00726551" w:rsidRPr="00F3769F">
        <w:rPr>
          <w:rFonts w:eastAsia="Calibri" w:cstheme="minorHAnsi"/>
          <w:b/>
          <w:highlight w:val="yellow"/>
          <w:lang w:val="en-US"/>
        </w:rPr>
        <w:t>2</w:t>
      </w:r>
      <w:r w:rsidRPr="00F3769F">
        <w:rPr>
          <w:rFonts w:eastAsia="Calibri" w:cstheme="minorHAnsi"/>
          <w:b/>
          <w:highlight w:val="yellow"/>
          <w:lang w:val="en-US"/>
        </w:rPr>
        <w:t xml:space="preserve">: </w:t>
      </w:r>
      <w:r w:rsidR="0082610E">
        <w:rPr>
          <w:rFonts w:eastAsia="Calibri" w:cstheme="minorHAnsi"/>
          <w:b/>
          <w:highlight w:val="yellow"/>
          <w:lang w:val="en-US"/>
        </w:rPr>
        <w:t xml:space="preserve">REF SSDN-0000005078 - </w:t>
      </w:r>
      <w:r w:rsidR="00726551" w:rsidRPr="00F3769F">
        <w:rPr>
          <w:rFonts w:eastAsia="Calibri" w:cstheme="minorHAnsi"/>
          <w:b/>
          <w:highlight w:val="yellow"/>
          <w:lang w:val="en-US"/>
        </w:rPr>
        <w:t>Main crop seeds</w:t>
      </w:r>
      <w:r w:rsidRPr="00F3769F">
        <w:rPr>
          <w:rFonts w:eastAsia="Calibri" w:cstheme="minorHAnsi"/>
          <w:b/>
          <w:highlight w:val="yellow"/>
          <w:lang w:val="en-US"/>
        </w:rPr>
        <w:t xml:space="preserve"> for FEED II: Delivery Location: </w:t>
      </w:r>
      <w:r w:rsidRPr="00F3769F">
        <w:rPr>
          <w:rFonts w:eastAsia="Times New Roman" w:cstheme="minorHAnsi"/>
          <w:b/>
          <w:bCs/>
          <w:highlight w:val="yellow"/>
        </w:rPr>
        <w:t xml:space="preserve">Ikotos </w:t>
      </w:r>
      <w:r w:rsidR="0082610E">
        <w:rPr>
          <w:rFonts w:eastAsia="Times New Roman" w:cstheme="minorHAnsi"/>
          <w:b/>
          <w:bCs/>
          <w:highlight w:val="yellow"/>
        </w:rPr>
        <w:t>and Chahari</w:t>
      </w:r>
      <w:r w:rsidRPr="00F3769F">
        <w:rPr>
          <w:rFonts w:eastAsia="Times New Roman" w:cstheme="minorHAnsi"/>
          <w:b/>
          <w:bCs/>
          <w:highlight w:val="yellow"/>
        </w:rPr>
        <w:t>Center, CARE Office</w:t>
      </w:r>
      <w:r w:rsidRPr="00F3769F">
        <w:rPr>
          <w:rFonts w:eastAsia="Calibri" w:cstheme="minorHAnsi"/>
          <w:b/>
          <w:highlight w:val="yellow"/>
          <w:lang w:val="en-US"/>
        </w:rPr>
        <w:t>.</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670"/>
        <w:gridCol w:w="1178"/>
        <w:gridCol w:w="15"/>
        <w:gridCol w:w="1507"/>
        <w:gridCol w:w="717"/>
        <w:gridCol w:w="723"/>
      </w:tblGrid>
      <w:tr w:rsidR="001600EA" w:rsidRPr="00BB5EE5" w14:paraId="19C99FDC" w14:textId="77777777" w:rsidTr="00E42C18">
        <w:trPr>
          <w:trHeight w:val="382"/>
        </w:trPr>
        <w:tc>
          <w:tcPr>
            <w:tcW w:w="540" w:type="dxa"/>
            <w:shd w:val="clear" w:color="auto" w:fill="auto"/>
            <w:noWrap/>
            <w:vAlign w:val="bottom"/>
            <w:hideMark/>
          </w:tcPr>
          <w:p w14:paraId="49EDD556" w14:textId="77777777" w:rsidR="001600EA" w:rsidRPr="007812B8" w:rsidRDefault="001600EA" w:rsidP="00E42C18">
            <w:pPr>
              <w:spacing w:after="0"/>
              <w:jc w:val="center"/>
              <w:rPr>
                <w:rFonts w:eastAsia="Times New Roman" w:cstheme="minorHAnsi"/>
                <w:b/>
                <w:bCs/>
              </w:rPr>
            </w:pPr>
            <w:bookmarkStart w:id="1" w:name="_Hlk94624853"/>
            <w:r w:rsidRPr="007812B8">
              <w:rPr>
                <w:rFonts w:eastAsia="Times New Roman" w:cstheme="minorHAnsi"/>
                <w:b/>
                <w:bCs/>
              </w:rPr>
              <w:t>S/L</w:t>
            </w:r>
          </w:p>
        </w:tc>
        <w:tc>
          <w:tcPr>
            <w:tcW w:w="5670" w:type="dxa"/>
            <w:shd w:val="clear" w:color="auto" w:fill="auto"/>
            <w:noWrap/>
            <w:vAlign w:val="bottom"/>
            <w:hideMark/>
          </w:tcPr>
          <w:p w14:paraId="441E2F64" w14:textId="77777777" w:rsidR="001600EA" w:rsidRPr="007812B8" w:rsidRDefault="001600EA" w:rsidP="00E42C18">
            <w:pPr>
              <w:spacing w:after="0"/>
              <w:jc w:val="center"/>
              <w:rPr>
                <w:rFonts w:eastAsia="Times New Roman" w:cstheme="minorHAnsi"/>
                <w:b/>
                <w:bCs/>
              </w:rPr>
            </w:pPr>
            <w:r w:rsidRPr="007812B8">
              <w:rPr>
                <w:rFonts w:eastAsia="Times New Roman" w:cstheme="minorHAnsi"/>
                <w:b/>
                <w:bCs/>
              </w:rPr>
              <w:t>Description of Item</w:t>
            </w:r>
          </w:p>
        </w:tc>
        <w:tc>
          <w:tcPr>
            <w:tcW w:w="1193" w:type="dxa"/>
            <w:gridSpan w:val="2"/>
            <w:shd w:val="clear" w:color="auto" w:fill="auto"/>
            <w:vAlign w:val="center"/>
            <w:hideMark/>
          </w:tcPr>
          <w:p w14:paraId="550CF66E" w14:textId="77777777" w:rsidR="001600EA" w:rsidRPr="007812B8" w:rsidRDefault="001600EA" w:rsidP="00E42C18">
            <w:pPr>
              <w:spacing w:after="0"/>
              <w:jc w:val="center"/>
              <w:rPr>
                <w:rFonts w:eastAsia="Times New Roman" w:cstheme="minorHAnsi"/>
                <w:b/>
                <w:bCs/>
              </w:rPr>
            </w:pPr>
            <w:r w:rsidRPr="007812B8">
              <w:rPr>
                <w:rFonts w:eastAsia="Times New Roman" w:cstheme="minorHAnsi"/>
                <w:b/>
                <w:bCs/>
              </w:rPr>
              <w:t>Quantity Requested</w:t>
            </w:r>
          </w:p>
        </w:tc>
        <w:tc>
          <w:tcPr>
            <w:tcW w:w="1507" w:type="dxa"/>
            <w:shd w:val="clear" w:color="auto" w:fill="auto"/>
            <w:vAlign w:val="center"/>
            <w:hideMark/>
          </w:tcPr>
          <w:p w14:paraId="6D56B166" w14:textId="77777777" w:rsidR="001600EA" w:rsidRPr="007812B8" w:rsidRDefault="001600EA" w:rsidP="00E42C18">
            <w:pPr>
              <w:spacing w:after="0"/>
              <w:jc w:val="center"/>
              <w:rPr>
                <w:rFonts w:eastAsia="Times New Roman" w:cstheme="minorHAnsi"/>
                <w:b/>
                <w:bCs/>
              </w:rPr>
            </w:pPr>
            <w:r w:rsidRPr="007812B8">
              <w:rPr>
                <w:rFonts w:eastAsia="Times New Roman" w:cstheme="minorHAnsi"/>
                <w:b/>
                <w:bCs/>
              </w:rPr>
              <w:t>Unit of Measurement (UAM)</w:t>
            </w:r>
          </w:p>
        </w:tc>
        <w:tc>
          <w:tcPr>
            <w:tcW w:w="717" w:type="dxa"/>
          </w:tcPr>
          <w:p w14:paraId="31E09549" w14:textId="77777777" w:rsidR="001600EA" w:rsidRPr="00BB5EE5" w:rsidRDefault="001600EA" w:rsidP="00E42C18">
            <w:pPr>
              <w:spacing w:after="0"/>
              <w:jc w:val="center"/>
              <w:rPr>
                <w:rFonts w:eastAsia="Times New Roman" w:cstheme="minorHAnsi"/>
                <w:b/>
                <w:bCs/>
              </w:rPr>
            </w:pPr>
            <w:r w:rsidRPr="00BB5EE5">
              <w:rPr>
                <w:rFonts w:eastAsia="Calibri" w:cstheme="minorHAnsi"/>
                <w:b/>
                <w:bCs/>
              </w:rPr>
              <w:t>Unit Cost</w:t>
            </w:r>
          </w:p>
        </w:tc>
        <w:tc>
          <w:tcPr>
            <w:tcW w:w="723" w:type="dxa"/>
          </w:tcPr>
          <w:p w14:paraId="0FCBD57C" w14:textId="77777777" w:rsidR="001600EA" w:rsidRPr="00BB5EE5" w:rsidRDefault="001600EA" w:rsidP="00E42C18">
            <w:pPr>
              <w:spacing w:after="0"/>
              <w:jc w:val="center"/>
              <w:rPr>
                <w:rFonts w:eastAsia="Times New Roman" w:cstheme="minorHAnsi"/>
                <w:b/>
                <w:bCs/>
              </w:rPr>
            </w:pPr>
            <w:r w:rsidRPr="00BB5EE5">
              <w:rPr>
                <w:rFonts w:eastAsia="Calibri" w:cstheme="minorHAnsi"/>
                <w:b/>
                <w:bCs/>
              </w:rPr>
              <w:t>Total Cost</w:t>
            </w:r>
          </w:p>
        </w:tc>
      </w:tr>
      <w:tr w:rsidR="001600EA" w:rsidRPr="00BB5EE5" w14:paraId="1C375C44" w14:textId="77777777" w:rsidTr="00E42C18">
        <w:trPr>
          <w:trHeight w:val="359"/>
        </w:trPr>
        <w:tc>
          <w:tcPr>
            <w:tcW w:w="540" w:type="dxa"/>
            <w:shd w:val="clear" w:color="auto" w:fill="auto"/>
            <w:noWrap/>
            <w:vAlign w:val="center"/>
            <w:hideMark/>
          </w:tcPr>
          <w:p w14:paraId="67067C08" w14:textId="77777777" w:rsidR="001600EA" w:rsidRPr="007812B8" w:rsidRDefault="001600EA" w:rsidP="00E42C18">
            <w:pPr>
              <w:spacing w:after="0"/>
              <w:jc w:val="center"/>
              <w:rPr>
                <w:rFonts w:eastAsia="Times New Roman" w:cstheme="minorHAnsi"/>
              </w:rPr>
            </w:pPr>
            <w:r w:rsidRPr="007812B8">
              <w:rPr>
                <w:rFonts w:eastAsia="Times New Roman" w:cstheme="minorHAnsi"/>
              </w:rPr>
              <w:t>1</w:t>
            </w:r>
          </w:p>
        </w:tc>
        <w:tc>
          <w:tcPr>
            <w:tcW w:w="5670" w:type="dxa"/>
            <w:shd w:val="clear" w:color="auto" w:fill="auto"/>
            <w:vAlign w:val="center"/>
            <w:hideMark/>
          </w:tcPr>
          <w:p w14:paraId="7ED13930" w14:textId="77777777" w:rsidR="001600EA" w:rsidRPr="007812B8" w:rsidRDefault="001600EA" w:rsidP="00E42C18">
            <w:pPr>
              <w:spacing w:after="0"/>
              <w:rPr>
                <w:rFonts w:eastAsia="Times New Roman" w:cstheme="minorHAnsi"/>
              </w:rPr>
            </w:pPr>
            <w:r>
              <w:rPr>
                <w:rFonts w:eastAsia="Times New Roman" w:cstheme="minorHAnsi"/>
              </w:rPr>
              <w:t xml:space="preserve">15Kg </w:t>
            </w:r>
            <w:r w:rsidRPr="007812B8">
              <w:rPr>
                <w:rFonts w:eastAsia="Times New Roman" w:cstheme="minorHAnsi"/>
              </w:rPr>
              <w:t xml:space="preserve">Groundnut </w:t>
            </w:r>
            <w:r>
              <w:rPr>
                <w:rFonts w:eastAsia="Times New Roman" w:cstheme="minorHAnsi"/>
              </w:rPr>
              <w:t>Red Beauty seeds (shelled) packed in a</w:t>
            </w:r>
            <w:r w:rsidRPr="007812B8">
              <w:rPr>
                <w:rFonts w:eastAsia="Times New Roman" w:cstheme="minorHAnsi"/>
              </w:rPr>
              <w:t xml:space="preserve"> bag </w:t>
            </w:r>
          </w:p>
        </w:tc>
        <w:tc>
          <w:tcPr>
            <w:tcW w:w="1178" w:type="dxa"/>
            <w:shd w:val="clear" w:color="auto" w:fill="auto"/>
            <w:noWrap/>
            <w:vAlign w:val="center"/>
            <w:hideMark/>
          </w:tcPr>
          <w:p w14:paraId="3B8BD110" w14:textId="77777777" w:rsidR="001600EA" w:rsidRPr="007812B8" w:rsidRDefault="001600EA" w:rsidP="00E42C18">
            <w:pPr>
              <w:spacing w:after="0"/>
              <w:jc w:val="right"/>
              <w:rPr>
                <w:rFonts w:eastAsia="Times New Roman" w:cstheme="minorHAnsi"/>
              </w:rPr>
            </w:pPr>
            <w:r>
              <w:rPr>
                <w:rFonts w:eastAsia="Times New Roman" w:cstheme="minorHAnsi"/>
              </w:rPr>
              <w:t>962</w:t>
            </w:r>
          </w:p>
        </w:tc>
        <w:tc>
          <w:tcPr>
            <w:tcW w:w="1522" w:type="dxa"/>
            <w:gridSpan w:val="2"/>
            <w:shd w:val="clear" w:color="auto" w:fill="auto"/>
            <w:noWrap/>
            <w:vAlign w:val="center"/>
            <w:hideMark/>
          </w:tcPr>
          <w:p w14:paraId="7DE01891" w14:textId="77777777" w:rsidR="001600EA" w:rsidRPr="007812B8" w:rsidRDefault="001600EA" w:rsidP="00E42C18">
            <w:pPr>
              <w:spacing w:after="0"/>
              <w:jc w:val="center"/>
              <w:rPr>
                <w:rFonts w:eastAsia="Times New Roman" w:cstheme="minorHAnsi"/>
              </w:rPr>
            </w:pPr>
            <w:r w:rsidRPr="007812B8">
              <w:rPr>
                <w:rFonts w:eastAsia="Times New Roman" w:cstheme="minorHAnsi"/>
              </w:rPr>
              <w:t>Bag</w:t>
            </w:r>
          </w:p>
        </w:tc>
        <w:tc>
          <w:tcPr>
            <w:tcW w:w="717" w:type="dxa"/>
          </w:tcPr>
          <w:p w14:paraId="191B7700" w14:textId="77777777" w:rsidR="001600EA" w:rsidRPr="00BB5EE5" w:rsidRDefault="001600EA" w:rsidP="00E42C18">
            <w:pPr>
              <w:spacing w:after="0"/>
              <w:jc w:val="center"/>
              <w:rPr>
                <w:rFonts w:eastAsia="Times New Roman" w:cstheme="minorHAnsi"/>
              </w:rPr>
            </w:pPr>
          </w:p>
        </w:tc>
        <w:tc>
          <w:tcPr>
            <w:tcW w:w="723" w:type="dxa"/>
          </w:tcPr>
          <w:p w14:paraId="4DB10C72" w14:textId="77777777" w:rsidR="001600EA" w:rsidRPr="00BB5EE5" w:rsidRDefault="001600EA" w:rsidP="00E42C18">
            <w:pPr>
              <w:spacing w:after="0"/>
              <w:jc w:val="center"/>
              <w:rPr>
                <w:rFonts w:eastAsia="Times New Roman" w:cstheme="minorHAnsi"/>
              </w:rPr>
            </w:pPr>
          </w:p>
        </w:tc>
      </w:tr>
      <w:tr w:rsidR="001600EA" w:rsidRPr="00BB5EE5" w14:paraId="1189BACB" w14:textId="77777777" w:rsidTr="00E42C18">
        <w:trPr>
          <w:trHeight w:val="469"/>
        </w:trPr>
        <w:tc>
          <w:tcPr>
            <w:tcW w:w="540" w:type="dxa"/>
            <w:shd w:val="clear" w:color="auto" w:fill="auto"/>
            <w:noWrap/>
            <w:vAlign w:val="center"/>
            <w:hideMark/>
          </w:tcPr>
          <w:p w14:paraId="12DB50EE" w14:textId="77777777" w:rsidR="001600EA" w:rsidRPr="007812B8" w:rsidRDefault="001600EA" w:rsidP="00E42C18">
            <w:pPr>
              <w:spacing w:after="0"/>
              <w:jc w:val="center"/>
              <w:rPr>
                <w:rFonts w:eastAsia="Times New Roman" w:cstheme="minorHAnsi"/>
              </w:rPr>
            </w:pPr>
            <w:r w:rsidRPr="007812B8">
              <w:rPr>
                <w:rFonts w:eastAsia="Times New Roman" w:cstheme="minorHAnsi"/>
              </w:rPr>
              <w:t>2</w:t>
            </w:r>
          </w:p>
        </w:tc>
        <w:tc>
          <w:tcPr>
            <w:tcW w:w="5670" w:type="dxa"/>
            <w:shd w:val="clear" w:color="auto" w:fill="auto"/>
            <w:vAlign w:val="center"/>
            <w:hideMark/>
          </w:tcPr>
          <w:p w14:paraId="02BC8518" w14:textId="77777777" w:rsidR="001600EA" w:rsidRPr="007812B8" w:rsidRDefault="001600EA" w:rsidP="00E42C18">
            <w:pPr>
              <w:spacing w:after="0"/>
              <w:rPr>
                <w:rFonts w:eastAsia="Times New Roman" w:cstheme="minorHAnsi"/>
              </w:rPr>
            </w:pPr>
            <w:r>
              <w:rPr>
                <w:rFonts w:eastAsia="Times New Roman" w:cstheme="minorHAnsi"/>
              </w:rPr>
              <w:t xml:space="preserve">3Kg </w:t>
            </w:r>
            <w:r w:rsidRPr="007812B8">
              <w:rPr>
                <w:rFonts w:eastAsia="Times New Roman" w:cstheme="minorHAnsi"/>
              </w:rPr>
              <w:t xml:space="preserve">Sorghum </w:t>
            </w:r>
            <w:r>
              <w:rPr>
                <w:rFonts w:eastAsia="Times New Roman" w:cstheme="minorHAnsi"/>
              </w:rPr>
              <w:t>Wad-ahmed</w:t>
            </w:r>
            <w:r w:rsidRPr="007812B8">
              <w:rPr>
                <w:rFonts w:eastAsia="Times New Roman" w:cstheme="minorHAnsi"/>
              </w:rPr>
              <w:t xml:space="preserve"> short</w:t>
            </w:r>
            <w:r>
              <w:rPr>
                <w:rFonts w:eastAsia="Times New Roman" w:cstheme="minorHAnsi"/>
              </w:rPr>
              <w:t xml:space="preserve"> </w:t>
            </w:r>
            <w:r w:rsidRPr="00BB5EE5">
              <w:rPr>
                <w:rFonts w:eastAsia="Times New Roman" w:cstheme="minorHAnsi"/>
              </w:rPr>
              <w:t>variety</w:t>
            </w:r>
            <w:r>
              <w:rPr>
                <w:rFonts w:eastAsia="Times New Roman" w:cstheme="minorHAnsi"/>
              </w:rPr>
              <w:t xml:space="preserve"> early maturing seeds, packed in a </w:t>
            </w:r>
            <w:r w:rsidRPr="007812B8">
              <w:rPr>
                <w:rFonts w:eastAsia="Times New Roman" w:cstheme="minorHAnsi"/>
              </w:rPr>
              <w:t xml:space="preserve"> bag</w:t>
            </w:r>
          </w:p>
        </w:tc>
        <w:tc>
          <w:tcPr>
            <w:tcW w:w="1178" w:type="dxa"/>
            <w:shd w:val="clear" w:color="auto" w:fill="auto"/>
            <w:noWrap/>
            <w:vAlign w:val="center"/>
            <w:hideMark/>
          </w:tcPr>
          <w:p w14:paraId="154A99E7" w14:textId="77777777" w:rsidR="001600EA" w:rsidRPr="007812B8" w:rsidRDefault="001600EA" w:rsidP="00E42C18">
            <w:pPr>
              <w:spacing w:after="0"/>
              <w:jc w:val="right"/>
              <w:rPr>
                <w:rFonts w:eastAsia="Times New Roman" w:cstheme="minorHAnsi"/>
              </w:rPr>
            </w:pPr>
            <w:r>
              <w:rPr>
                <w:rFonts w:eastAsia="Times New Roman" w:cstheme="minorHAnsi"/>
              </w:rPr>
              <w:t>962</w:t>
            </w:r>
          </w:p>
        </w:tc>
        <w:tc>
          <w:tcPr>
            <w:tcW w:w="1522" w:type="dxa"/>
            <w:gridSpan w:val="2"/>
            <w:shd w:val="clear" w:color="auto" w:fill="auto"/>
            <w:noWrap/>
            <w:vAlign w:val="center"/>
            <w:hideMark/>
          </w:tcPr>
          <w:p w14:paraId="69FEDE87" w14:textId="77777777" w:rsidR="001600EA" w:rsidRPr="007812B8" w:rsidRDefault="001600EA" w:rsidP="00E42C18">
            <w:pPr>
              <w:spacing w:after="0"/>
              <w:jc w:val="center"/>
              <w:rPr>
                <w:rFonts w:eastAsia="Times New Roman" w:cstheme="minorHAnsi"/>
              </w:rPr>
            </w:pPr>
            <w:r w:rsidRPr="007812B8">
              <w:rPr>
                <w:rFonts w:eastAsia="Times New Roman" w:cstheme="minorHAnsi"/>
              </w:rPr>
              <w:t>Bag</w:t>
            </w:r>
          </w:p>
        </w:tc>
        <w:tc>
          <w:tcPr>
            <w:tcW w:w="717" w:type="dxa"/>
          </w:tcPr>
          <w:p w14:paraId="71ABC6F1" w14:textId="77777777" w:rsidR="001600EA" w:rsidRPr="00BB5EE5" w:rsidRDefault="001600EA" w:rsidP="00E42C18">
            <w:pPr>
              <w:spacing w:after="0"/>
              <w:jc w:val="center"/>
              <w:rPr>
                <w:rFonts w:eastAsia="Times New Roman" w:cstheme="minorHAnsi"/>
              </w:rPr>
            </w:pPr>
          </w:p>
        </w:tc>
        <w:tc>
          <w:tcPr>
            <w:tcW w:w="723" w:type="dxa"/>
          </w:tcPr>
          <w:p w14:paraId="65FC0CF3" w14:textId="77777777" w:rsidR="001600EA" w:rsidRPr="00BB5EE5" w:rsidRDefault="001600EA" w:rsidP="00E42C18">
            <w:pPr>
              <w:spacing w:after="0"/>
              <w:jc w:val="center"/>
              <w:rPr>
                <w:rFonts w:eastAsia="Times New Roman" w:cstheme="minorHAnsi"/>
              </w:rPr>
            </w:pPr>
          </w:p>
        </w:tc>
      </w:tr>
      <w:tr w:rsidR="001600EA" w:rsidRPr="00BB5EE5" w14:paraId="0813C1BC" w14:textId="77777777" w:rsidTr="00E42C18">
        <w:trPr>
          <w:trHeight w:val="404"/>
        </w:trPr>
        <w:tc>
          <w:tcPr>
            <w:tcW w:w="540" w:type="dxa"/>
            <w:shd w:val="clear" w:color="auto" w:fill="auto"/>
            <w:noWrap/>
            <w:vAlign w:val="center"/>
            <w:hideMark/>
          </w:tcPr>
          <w:p w14:paraId="6BCFC287" w14:textId="77777777" w:rsidR="001600EA" w:rsidRPr="007812B8" w:rsidRDefault="001600EA" w:rsidP="00E42C18">
            <w:pPr>
              <w:spacing w:after="0"/>
              <w:jc w:val="center"/>
              <w:rPr>
                <w:rFonts w:eastAsia="Times New Roman" w:cstheme="minorHAnsi"/>
              </w:rPr>
            </w:pPr>
            <w:r w:rsidRPr="007812B8">
              <w:rPr>
                <w:rFonts w:eastAsia="Times New Roman" w:cstheme="minorHAnsi"/>
              </w:rPr>
              <w:lastRenderedPageBreak/>
              <w:t>3</w:t>
            </w:r>
          </w:p>
        </w:tc>
        <w:tc>
          <w:tcPr>
            <w:tcW w:w="5670" w:type="dxa"/>
            <w:shd w:val="clear" w:color="auto" w:fill="auto"/>
            <w:vAlign w:val="center"/>
            <w:hideMark/>
          </w:tcPr>
          <w:p w14:paraId="1C66AB82" w14:textId="77777777" w:rsidR="001600EA" w:rsidRPr="007812B8" w:rsidRDefault="001600EA" w:rsidP="00E42C18">
            <w:pPr>
              <w:spacing w:after="0"/>
              <w:rPr>
                <w:rFonts w:eastAsia="Times New Roman" w:cstheme="minorHAnsi"/>
              </w:rPr>
            </w:pPr>
            <w:r>
              <w:rPr>
                <w:rFonts w:eastAsia="Times New Roman" w:cstheme="minorHAnsi"/>
              </w:rPr>
              <w:t>Cassava cut</w:t>
            </w:r>
            <w:r w:rsidRPr="007812B8">
              <w:rPr>
                <w:rFonts w:eastAsia="Times New Roman" w:cstheme="minorHAnsi"/>
              </w:rPr>
              <w:t>ti</w:t>
            </w:r>
            <w:r>
              <w:rPr>
                <w:rFonts w:eastAsia="Times New Roman" w:cstheme="minorHAnsi"/>
              </w:rPr>
              <w:t>ngs (TME 14) packed in sacks (200</w:t>
            </w:r>
            <w:r w:rsidRPr="007812B8">
              <w:rPr>
                <w:rFonts w:eastAsia="Times New Roman" w:cstheme="minorHAnsi"/>
              </w:rPr>
              <w:t xml:space="preserve"> cuttings per sack). Each cutti</w:t>
            </w:r>
            <w:r>
              <w:rPr>
                <w:rFonts w:eastAsia="Times New Roman" w:cstheme="minorHAnsi"/>
              </w:rPr>
              <w:t>ng 3</w:t>
            </w:r>
            <w:r w:rsidRPr="007812B8">
              <w:rPr>
                <w:rFonts w:eastAsia="Times New Roman" w:cstheme="minorHAnsi"/>
              </w:rPr>
              <w:t>0cm long.</w:t>
            </w:r>
          </w:p>
        </w:tc>
        <w:tc>
          <w:tcPr>
            <w:tcW w:w="1178" w:type="dxa"/>
            <w:shd w:val="clear" w:color="auto" w:fill="auto"/>
            <w:noWrap/>
            <w:vAlign w:val="center"/>
            <w:hideMark/>
          </w:tcPr>
          <w:p w14:paraId="29CE5473" w14:textId="77777777" w:rsidR="001600EA" w:rsidRPr="007812B8" w:rsidRDefault="001600EA" w:rsidP="00E42C18">
            <w:pPr>
              <w:spacing w:after="0"/>
              <w:jc w:val="right"/>
              <w:rPr>
                <w:rFonts w:eastAsia="Times New Roman" w:cstheme="minorHAnsi"/>
              </w:rPr>
            </w:pPr>
            <w:r>
              <w:rPr>
                <w:rFonts w:eastAsia="Times New Roman" w:cstheme="minorHAnsi"/>
              </w:rPr>
              <w:t>962</w:t>
            </w:r>
          </w:p>
        </w:tc>
        <w:tc>
          <w:tcPr>
            <w:tcW w:w="1522" w:type="dxa"/>
            <w:gridSpan w:val="2"/>
            <w:shd w:val="clear" w:color="auto" w:fill="auto"/>
            <w:noWrap/>
            <w:vAlign w:val="center"/>
            <w:hideMark/>
          </w:tcPr>
          <w:p w14:paraId="6B8A786C" w14:textId="77777777" w:rsidR="001600EA" w:rsidRPr="007812B8" w:rsidRDefault="001600EA" w:rsidP="00E42C18">
            <w:pPr>
              <w:spacing w:after="0"/>
              <w:jc w:val="center"/>
              <w:rPr>
                <w:rFonts w:eastAsia="Times New Roman" w:cstheme="minorHAnsi"/>
              </w:rPr>
            </w:pPr>
            <w:r w:rsidRPr="007812B8">
              <w:rPr>
                <w:rFonts w:eastAsia="Times New Roman" w:cstheme="minorHAnsi"/>
              </w:rPr>
              <w:t>Bag</w:t>
            </w:r>
          </w:p>
        </w:tc>
        <w:tc>
          <w:tcPr>
            <w:tcW w:w="717" w:type="dxa"/>
          </w:tcPr>
          <w:p w14:paraId="3A3AAD5D" w14:textId="77777777" w:rsidR="001600EA" w:rsidRPr="00BB5EE5" w:rsidRDefault="001600EA" w:rsidP="00E42C18">
            <w:pPr>
              <w:spacing w:after="0"/>
              <w:jc w:val="center"/>
              <w:rPr>
                <w:rFonts w:eastAsia="Times New Roman" w:cstheme="minorHAnsi"/>
              </w:rPr>
            </w:pPr>
          </w:p>
        </w:tc>
        <w:tc>
          <w:tcPr>
            <w:tcW w:w="723" w:type="dxa"/>
          </w:tcPr>
          <w:p w14:paraId="78199270" w14:textId="77777777" w:rsidR="001600EA" w:rsidRPr="00BB5EE5" w:rsidRDefault="001600EA" w:rsidP="00E42C18">
            <w:pPr>
              <w:spacing w:after="0"/>
              <w:jc w:val="center"/>
              <w:rPr>
                <w:rFonts w:eastAsia="Times New Roman" w:cstheme="minorHAnsi"/>
              </w:rPr>
            </w:pPr>
          </w:p>
        </w:tc>
      </w:tr>
      <w:tr w:rsidR="001600EA" w:rsidRPr="00BB5EE5" w14:paraId="795C65B5" w14:textId="77777777" w:rsidTr="00E42C18">
        <w:trPr>
          <w:trHeight w:val="365"/>
        </w:trPr>
        <w:tc>
          <w:tcPr>
            <w:tcW w:w="540" w:type="dxa"/>
            <w:shd w:val="clear" w:color="auto" w:fill="auto"/>
            <w:noWrap/>
            <w:vAlign w:val="center"/>
            <w:hideMark/>
          </w:tcPr>
          <w:p w14:paraId="78FC0443" w14:textId="77777777" w:rsidR="001600EA" w:rsidRPr="007812B8" w:rsidRDefault="001600EA" w:rsidP="00E42C18">
            <w:pPr>
              <w:spacing w:after="0"/>
              <w:rPr>
                <w:rFonts w:eastAsia="Times New Roman" w:cstheme="minorHAnsi"/>
                <w:b/>
              </w:rPr>
            </w:pPr>
            <w:r w:rsidRPr="007812B8">
              <w:rPr>
                <w:rFonts w:eastAsia="Times New Roman" w:cstheme="minorHAnsi"/>
                <w:b/>
              </w:rPr>
              <w:t> </w:t>
            </w:r>
          </w:p>
        </w:tc>
        <w:tc>
          <w:tcPr>
            <w:tcW w:w="5670" w:type="dxa"/>
            <w:shd w:val="clear" w:color="auto" w:fill="auto"/>
            <w:noWrap/>
            <w:vAlign w:val="center"/>
            <w:hideMark/>
          </w:tcPr>
          <w:p w14:paraId="773C7CAA" w14:textId="77777777" w:rsidR="001600EA" w:rsidRPr="007812B8" w:rsidRDefault="001600EA" w:rsidP="00E42C18">
            <w:pPr>
              <w:spacing w:after="0"/>
              <w:rPr>
                <w:rFonts w:eastAsia="Times New Roman" w:cstheme="minorHAnsi"/>
                <w:b/>
                <w:bCs/>
              </w:rPr>
            </w:pPr>
            <w:r w:rsidRPr="00BB5EE5">
              <w:rPr>
                <w:rFonts w:eastAsia="Times New Roman" w:cstheme="minorHAnsi"/>
                <w:b/>
                <w:bCs/>
              </w:rPr>
              <w:t>Quotation includes transport costs to the project location.</w:t>
            </w:r>
          </w:p>
        </w:tc>
        <w:tc>
          <w:tcPr>
            <w:tcW w:w="1178" w:type="dxa"/>
            <w:shd w:val="clear" w:color="auto" w:fill="auto"/>
            <w:noWrap/>
            <w:vAlign w:val="center"/>
            <w:hideMark/>
          </w:tcPr>
          <w:p w14:paraId="66878F8D" w14:textId="77777777" w:rsidR="001600EA" w:rsidRPr="007812B8" w:rsidRDefault="001600EA" w:rsidP="00E42C18">
            <w:pPr>
              <w:spacing w:after="0"/>
              <w:rPr>
                <w:rFonts w:eastAsia="Times New Roman" w:cstheme="minorHAnsi"/>
                <w:b/>
              </w:rPr>
            </w:pPr>
            <w:r w:rsidRPr="007812B8">
              <w:rPr>
                <w:rFonts w:eastAsia="Times New Roman" w:cstheme="minorHAnsi"/>
                <w:b/>
              </w:rPr>
              <w:t> </w:t>
            </w:r>
          </w:p>
        </w:tc>
        <w:tc>
          <w:tcPr>
            <w:tcW w:w="1522" w:type="dxa"/>
            <w:gridSpan w:val="2"/>
            <w:shd w:val="clear" w:color="auto" w:fill="auto"/>
            <w:noWrap/>
            <w:vAlign w:val="center"/>
            <w:hideMark/>
          </w:tcPr>
          <w:p w14:paraId="799AEF8F" w14:textId="77777777" w:rsidR="001600EA" w:rsidRPr="007812B8" w:rsidRDefault="001600EA" w:rsidP="00E42C18">
            <w:pPr>
              <w:spacing w:after="0"/>
              <w:jc w:val="center"/>
              <w:rPr>
                <w:rFonts w:eastAsia="Times New Roman" w:cstheme="minorHAnsi"/>
                <w:b/>
              </w:rPr>
            </w:pPr>
            <w:r w:rsidRPr="007812B8">
              <w:rPr>
                <w:rFonts w:eastAsia="Times New Roman" w:cstheme="minorHAnsi"/>
                <w:b/>
              </w:rPr>
              <w:t> </w:t>
            </w:r>
          </w:p>
        </w:tc>
        <w:tc>
          <w:tcPr>
            <w:tcW w:w="717" w:type="dxa"/>
          </w:tcPr>
          <w:p w14:paraId="47E52AE6" w14:textId="77777777" w:rsidR="001600EA" w:rsidRPr="00BB5EE5" w:rsidRDefault="001600EA" w:rsidP="00E42C18">
            <w:pPr>
              <w:spacing w:after="0"/>
              <w:jc w:val="center"/>
              <w:rPr>
                <w:rFonts w:eastAsia="Times New Roman" w:cstheme="minorHAnsi"/>
                <w:b/>
              </w:rPr>
            </w:pPr>
          </w:p>
        </w:tc>
        <w:tc>
          <w:tcPr>
            <w:tcW w:w="723" w:type="dxa"/>
          </w:tcPr>
          <w:p w14:paraId="3DAB8D66" w14:textId="77777777" w:rsidR="001600EA" w:rsidRPr="00BB5EE5" w:rsidRDefault="001600EA" w:rsidP="00E42C18">
            <w:pPr>
              <w:spacing w:after="0"/>
              <w:jc w:val="center"/>
              <w:rPr>
                <w:rFonts w:eastAsia="Times New Roman" w:cstheme="minorHAnsi"/>
                <w:b/>
              </w:rPr>
            </w:pPr>
          </w:p>
        </w:tc>
      </w:tr>
      <w:bookmarkEnd w:id="1"/>
    </w:tbl>
    <w:p w14:paraId="318A1750" w14:textId="77777777" w:rsidR="0082610E" w:rsidRPr="00BB5EE5" w:rsidRDefault="0082610E" w:rsidP="00726551">
      <w:pPr>
        <w:spacing w:after="120"/>
        <w:jc w:val="both"/>
        <w:rPr>
          <w:rFonts w:eastAsia="Calibri" w:cstheme="minorHAnsi"/>
          <w:b/>
          <w:lang w:val="en-US"/>
        </w:rPr>
      </w:pPr>
    </w:p>
    <w:p w14:paraId="25553ABB" w14:textId="7458ED15" w:rsidR="000D11A9" w:rsidRPr="00BB5EE5" w:rsidRDefault="000D11A9" w:rsidP="00726551">
      <w:pPr>
        <w:spacing w:after="120"/>
        <w:jc w:val="both"/>
        <w:rPr>
          <w:rFonts w:eastAsia="Calibri" w:cstheme="minorHAnsi"/>
          <w:b/>
          <w:lang w:val="en-US"/>
        </w:rPr>
      </w:pPr>
      <w:r w:rsidRPr="00F3769F">
        <w:rPr>
          <w:rFonts w:eastAsia="Calibri" w:cstheme="minorHAnsi"/>
          <w:b/>
          <w:highlight w:val="yellow"/>
          <w:lang w:val="en-US"/>
        </w:rPr>
        <w:t xml:space="preserve">Lot </w:t>
      </w:r>
      <w:r w:rsidR="00726551" w:rsidRPr="00F3769F">
        <w:rPr>
          <w:rFonts w:eastAsia="Calibri" w:cstheme="minorHAnsi"/>
          <w:b/>
          <w:highlight w:val="yellow"/>
          <w:lang w:val="en-US"/>
        </w:rPr>
        <w:t>3</w:t>
      </w:r>
      <w:r w:rsidRPr="00F3769F">
        <w:rPr>
          <w:rFonts w:eastAsia="Calibri" w:cstheme="minorHAnsi"/>
          <w:b/>
          <w:highlight w:val="yellow"/>
          <w:lang w:val="en-US"/>
        </w:rPr>
        <w:t xml:space="preserve">: </w:t>
      </w:r>
      <w:r w:rsidR="0082610E">
        <w:rPr>
          <w:rFonts w:eastAsia="Calibri" w:cstheme="minorHAnsi"/>
          <w:b/>
          <w:highlight w:val="yellow"/>
          <w:lang w:val="en-US"/>
        </w:rPr>
        <w:t xml:space="preserve">REF SSDN-0000005076 - </w:t>
      </w:r>
      <w:r w:rsidR="00F3769F" w:rsidRPr="00F3769F">
        <w:rPr>
          <w:rFonts w:eastAsia="Calibri" w:cstheme="minorHAnsi"/>
          <w:b/>
          <w:highlight w:val="yellow"/>
          <w:lang w:val="en-US"/>
        </w:rPr>
        <w:t>Main crop seed</w:t>
      </w:r>
      <w:r w:rsidRPr="00F3769F">
        <w:rPr>
          <w:rFonts w:eastAsia="Calibri" w:cstheme="minorHAnsi"/>
          <w:b/>
          <w:highlight w:val="yellow"/>
          <w:lang w:val="en-US"/>
        </w:rPr>
        <w:t xml:space="preserve"> for FEED II: Delivery Location: </w:t>
      </w:r>
      <w:r w:rsidRPr="00F3769F">
        <w:rPr>
          <w:rFonts w:eastAsia="Times New Roman" w:cstheme="minorHAnsi"/>
          <w:b/>
          <w:bCs/>
          <w:highlight w:val="yellow"/>
        </w:rPr>
        <w:t>CARE office in Torit, Katire</w:t>
      </w:r>
      <w:r w:rsidRPr="00F3769F">
        <w:rPr>
          <w:rFonts w:eastAsia="Calibri" w:cstheme="minorHAnsi"/>
          <w:b/>
          <w:highlight w:val="yellow"/>
          <w:lang w:val="en-US"/>
        </w:rPr>
        <w:t>.</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91"/>
        <w:gridCol w:w="1177"/>
        <w:gridCol w:w="14"/>
        <w:gridCol w:w="1507"/>
        <w:gridCol w:w="798"/>
        <w:gridCol w:w="723"/>
      </w:tblGrid>
      <w:tr w:rsidR="004D4F33" w:rsidRPr="00BB5EE5" w14:paraId="7C33B3F3" w14:textId="77777777" w:rsidTr="00E42C18">
        <w:trPr>
          <w:trHeight w:val="393"/>
        </w:trPr>
        <w:tc>
          <w:tcPr>
            <w:tcW w:w="540" w:type="dxa"/>
            <w:shd w:val="clear" w:color="auto" w:fill="auto"/>
            <w:noWrap/>
            <w:vAlign w:val="bottom"/>
            <w:hideMark/>
          </w:tcPr>
          <w:p w14:paraId="50B0DEEB"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S/L</w:t>
            </w:r>
          </w:p>
        </w:tc>
        <w:tc>
          <w:tcPr>
            <w:tcW w:w="5591" w:type="dxa"/>
            <w:shd w:val="clear" w:color="auto" w:fill="auto"/>
            <w:noWrap/>
            <w:vAlign w:val="bottom"/>
            <w:hideMark/>
          </w:tcPr>
          <w:p w14:paraId="2C64BDA8"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Description of Item</w:t>
            </w:r>
          </w:p>
        </w:tc>
        <w:tc>
          <w:tcPr>
            <w:tcW w:w="1191" w:type="dxa"/>
            <w:gridSpan w:val="2"/>
            <w:shd w:val="clear" w:color="auto" w:fill="auto"/>
            <w:vAlign w:val="center"/>
            <w:hideMark/>
          </w:tcPr>
          <w:p w14:paraId="2FCC992B"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Quantity Requested</w:t>
            </w:r>
          </w:p>
        </w:tc>
        <w:tc>
          <w:tcPr>
            <w:tcW w:w="1507" w:type="dxa"/>
            <w:shd w:val="clear" w:color="auto" w:fill="auto"/>
            <w:vAlign w:val="center"/>
            <w:hideMark/>
          </w:tcPr>
          <w:p w14:paraId="571CD6DE"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Unit of Measurement (UAM)</w:t>
            </w:r>
          </w:p>
        </w:tc>
        <w:tc>
          <w:tcPr>
            <w:tcW w:w="798" w:type="dxa"/>
          </w:tcPr>
          <w:p w14:paraId="086BF119" w14:textId="77777777" w:rsidR="004D4F33" w:rsidRPr="00BB5EE5" w:rsidRDefault="004D4F33" w:rsidP="00E42C18">
            <w:pPr>
              <w:spacing w:after="0"/>
              <w:jc w:val="center"/>
              <w:rPr>
                <w:rFonts w:eastAsia="Times New Roman" w:cstheme="minorHAnsi"/>
                <w:b/>
                <w:bCs/>
              </w:rPr>
            </w:pPr>
            <w:r w:rsidRPr="00BB5EE5">
              <w:rPr>
                <w:rFonts w:eastAsia="Calibri" w:cstheme="minorHAnsi"/>
                <w:b/>
                <w:bCs/>
              </w:rPr>
              <w:t>Unit Cost</w:t>
            </w:r>
          </w:p>
        </w:tc>
        <w:tc>
          <w:tcPr>
            <w:tcW w:w="723" w:type="dxa"/>
          </w:tcPr>
          <w:p w14:paraId="300CF585" w14:textId="77777777" w:rsidR="004D4F33" w:rsidRPr="00BB5EE5" w:rsidRDefault="004D4F33" w:rsidP="00E42C18">
            <w:pPr>
              <w:spacing w:after="0"/>
              <w:jc w:val="center"/>
              <w:rPr>
                <w:rFonts w:eastAsia="Times New Roman" w:cstheme="minorHAnsi"/>
                <w:b/>
                <w:bCs/>
              </w:rPr>
            </w:pPr>
            <w:r w:rsidRPr="00BB5EE5">
              <w:rPr>
                <w:rFonts w:eastAsia="Calibri" w:cstheme="minorHAnsi"/>
                <w:b/>
                <w:bCs/>
              </w:rPr>
              <w:t>Total Cost</w:t>
            </w:r>
          </w:p>
        </w:tc>
      </w:tr>
      <w:tr w:rsidR="004D4F33" w:rsidRPr="00BB5EE5" w14:paraId="4F551F5B" w14:textId="77777777" w:rsidTr="00E42C18">
        <w:trPr>
          <w:trHeight w:val="374"/>
        </w:trPr>
        <w:tc>
          <w:tcPr>
            <w:tcW w:w="540" w:type="dxa"/>
            <w:shd w:val="clear" w:color="auto" w:fill="auto"/>
            <w:noWrap/>
            <w:vAlign w:val="center"/>
          </w:tcPr>
          <w:p w14:paraId="668B59CD" w14:textId="77777777" w:rsidR="004D4F33" w:rsidRPr="00BB5EE5" w:rsidRDefault="004D4F33" w:rsidP="00E42C18">
            <w:pPr>
              <w:spacing w:after="0"/>
              <w:rPr>
                <w:rFonts w:eastAsia="Times New Roman" w:cstheme="minorHAnsi"/>
              </w:rPr>
            </w:pPr>
          </w:p>
        </w:tc>
        <w:tc>
          <w:tcPr>
            <w:tcW w:w="5591" w:type="dxa"/>
            <w:shd w:val="clear" w:color="auto" w:fill="auto"/>
            <w:noWrap/>
            <w:vAlign w:val="center"/>
          </w:tcPr>
          <w:p w14:paraId="0B00F64D" w14:textId="77777777" w:rsidR="004D4F33" w:rsidRPr="00BB5EE5" w:rsidRDefault="004D4F33" w:rsidP="00E42C18">
            <w:pPr>
              <w:spacing w:after="0"/>
              <w:rPr>
                <w:rFonts w:eastAsia="Times New Roman" w:cstheme="minorHAnsi"/>
                <w:bCs/>
              </w:rPr>
            </w:pPr>
          </w:p>
        </w:tc>
        <w:tc>
          <w:tcPr>
            <w:tcW w:w="1177" w:type="dxa"/>
            <w:shd w:val="clear" w:color="auto" w:fill="auto"/>
            <w:noWrap/>
            <w:vAlign w:val="center"/>
          </w:tcPr>
          <w:p w14:paraId="3EF59FDF" w14:textId="77777777" w:rsidR="004D4F33" w:rsidRPr="00BB5EE5" w:rsidRDefault="004D4F33" w:rsidP="00E42C18">
            <w:pPr>
              <w:spacing w:after="0"/>
              <w:rPr>
                <w:rFonts w:eastAsia="Times New Roman" w:cstheme="minorHAnsi"/>
              </w:rPr>
            </w:pPr>
          </w:p>
        </w:tc>
        <w:tc>
          <w:tcPr>
            <w:tcW w:w="1521" w:type="dxa"/>
            <w:gridSpan w:val="2"/>
            <w:shd w:val="clear" w:color="auto" w:fill="auto"/>
            <w:noWrap/>
            <w:vAlign w:val="center"/>
          </w:tcPr>
          <w:p w14:paraId="7002F4D1" w14:textId="77777777" w:rsidR="004D4F33" w:rsidRPr="00BB5EE5" w:rsidRDefault="004D4F33" w:rsidP="00E42C18">
            <w:pPr>
              <w:spacing w:after="0"/>
              <w:jc w:val="center"/>
              <w:rPr>
                <w:rFonts w:eastAsia="Times New Roman" w:cstheme="minorHAnsi"/>
              </w:rPr>
            </w:pPr>
          </w:p>
        </w:tc>
        <w:tc>
          <w:tcPr>
            <w:tcW w:w="798" w:type="dxa"/>
          </w:tcPr>
          <w:p w14:paraId="3C76E8B7" w14:textId="77777777" w:rsidR="004D4F33" w:rsidRPr="00BB5EE5" w:rsidRDefault="004D4F33" w:rsidP="00E42C18">
            <w:pPr>
              <w:spacing w:after="0"/>
              <w:jc w:val="center"/>
              <w:rPr>
                <w:rFonts w:eastAsia="Times New Roman" w:cstheme="minorHAnsi"/>
              </w:rPr>
            </w:pPr>
          </w:p>
        </w:tc>
        <w:tc>
          <w:tcPr>
            <w:tcW w:w="723" w:type="dxa"/>
          </w:tcPr>
          <w:p w14:paraId="38CA98CF" w14:textId="77777777" w:rsidR="004D4F33" w:rsidRPr="00BB5EE5" w:rsidRDefault="004D4F33" w:rsidP="00E42C18">
            <w:pPr>
              <w:spacing w:after="0"/>
              <w:jc w:val="center"/>
              <w:rPr>
                <w:rFonts w:eastAsia="Times New Roman" w:cstheme="minorHAnsi"/>
              </w:rPr>
            </w:pPr>
          </w:p>
        </w:tc>
      </w:tr>
      <w:tr w:rsidR="004D4F33" w:rsidRPr="00BB5EE5" w14:paraId="48D321B1" w14:textId="77777777" w:rsidTr="00E42C18">
        <w:trPr>
          <w:trHeight w:val="374"/>
        </w:trPr>
        <w:tc>
          <w:tcPr>
            <w:tcW w:w="540" w:type="dxa"/>
            <w:shd w:val="clear" w:color="auto" w:fill="auto"/>
            <w:noWrap/>
            <w:vAlign w:val="center"/>
            <w:hideMark/>
          </w:tcPr>
          <w:p w14:paraId="0FA0BDF4" w14:textId="77777777" w:rsidR="004D4F33" w:rsidRPr="007812B8" w:rsidRDefault="004D4F33" w:rsidP="00E42C18">
            <w:pPr>
              <w:spacing w:after="0"/>
              <w:rPr>
                <w:rFonts w:eastAsia="Times New Roman" w:cstheme="minorHAnsi"/>
              </w:rPr>
            </w:pPr>
            <w:r w:rsidRPr="007812B8">
              <w:rPr>
                <w:rFonts w:eastAsia="Times New Roman" w:cstheme="minorHAnsi"/>
              </w:rPr>
              <w:t>1</w:t>
            </w:r>
          </w:p>
        </w:tc>
        <w:tc>
          <w:tcPr>
            <w:tcW w:w="5591" w:type="dxa"/>
            <w:shd w:val="clear" w:color="auto" w:fill="auto"/>
            <w:noWrap/>
            <w:vAlign w:val="center"/>
            <w:hideMark/>
          </w:tcPr>
          <w:p w14:paraId="24A3EF97" w14:textId="77777777" w:rsidR="004D4F33" w:rsidRPr="007812B8" w:rsidRDefault="004D4F33" w:rsidP="00E42C18">
            <w:pPr>
              <w:spacing w:after="0"/>
              <w:rPr>
                <w:rFonts w:eastAsia="Times New Roman" w:cstheme="minorHAnsi"/>
                <w:bCs/>
              </w:rPr>
            </w:pPr>
            <w:r>
              <w:rPr>
                <w:rFonts w:eastAsia="Times New Roman" w:cstheme="minorHAnsi"/>
              </w:rPr>
              <w:t xml:space="preserve">15Kg </w:t>
            </w:r>
            <w:r w:rsidRPr="007812B8">
              <w:rPr>
                <w:rFonts w:eastAsia="Times New Roman" w:cstheme="minorHAnsi"/>
              </w:rPr>
              <w:t xml:space="preserve">Groundnut </w:t>
            </w:r>
            <w:r>
              <w:rPr>
                <w:rFonts w:eastAsia="Times New Roman" w:cstheme="minorHAnsi"/>
              </w:rPr>
              <w:t>Red Beauty seeds (shelled) packed in a</w:t>
            </w:r>
            <w:r w:rsidRPr="007812B8">
              <w:rPr>
                <w:rFonts w:eastAsia="Times New Roman" w:cstheme="minorHAnsi"/>
              </w:rPr>
              <w:t xml:space="preserve"> bag</w:t>
            </w:r>
          </w:p>
        </w:tc>
        <w:tc>
          <w:tcPr>
            <w:tcW w:w="1177" w:type="dxa"/>
            <w:shd w:val="clear" w:color="auto" w:fill="auto"/>
            <w:noWrap/>
            <w:vAlign w:val="center"/>
            <w:hideMark/>
          </w:tcPr>
          <w:p w14:paraId="402B454E" w14:textId="77777777" w:rsidR="004D4F33" w:rsidRPr="007812B8" w:rsidRDefault="004D4F33" w:rsidP="00E42C18">
            <w:pPr>
              <w:spacing w:after="0"/>
              <w:rPr>
                <w:rFonts w:eastAsia="Times New Roman" w:cstheme="minorHAnsi"/>
              </w:rPr>
            </w:pPr>
            <w:r>
              <w:rPr>
                <w:rFonts w:eastAsia="Times New Roman" w:cstheme="minorHAnsi"/>
              </w:rPr>
              <w:t>390</w:t>
            </w:r>
          </w:p>
        </w:tc>
        <w:tc>
          <w:tcPr>
            <w:tcW w:w="1521" w:type="dxa"/>
            <w:gridSpan w:val="2"/>
            <w:shd w:val="clear" w:color="auto" w:fill="auto"/>
            <w:noWrap/>
            <w:vAlign w:val="center"/>
            <w:hideMark/>
          </w:tcPr>
          <w:p w14:paraId="570E85D2" w14:textId="77777777" w:rsidR="004D4F33" w:rsidRPr="007812B8" w:rsidRDefault="004D4F33" w:rsidP="00E42C18">
            <w:pPr>
              <w:spacing w:after="0"/>
              <w:jc w:val="center"/>
              <w:rPr>
                <w:rFonts w:eastAsia="Times New Roman" w:cstheme="minorHAnsi"/>
              </w:rPr>
            </w:pPr>
            <w:r w:rsidRPr="007812B8">
              <w:rPr>
                <w:rFonts w:eastAsia="Times New Roman" w:cstheme="minorHAnsi"/>
              </w:rPr>
              <w:t>Bag</w:t>
            </w:r>
          </w:p>
        </w:tc>
        <w:tc>
          <w:tcPr>
            <w:tcW w:w="798" w:type="dxa"/>
          </w:tcPr>
          <w:p w14:paraId="6330A3E0" w14:textId="77777777" w:rsidR="004D4F33" w:rsidRPr="00BB5EE5" w:rsidRDefault="004D4F33" w:rsidP="00E42C18">
            <w:pPr>
              <w:spacing w:after="0"/>
              <w:jc w:val="center"/>
              <w:rPr>
                <w:rFonts w:eastAsia="Times New Roman" w:cstheme="minorHAnsi"/>
              </w:rPr>
            </w:pPr>
          </w:p>
        </w:tc>
        <w:tc>
          <w:tcPr>
            <w:tcW w:w="723" w:type="dxa"/>
          </w:tcPr>
          <w:p w14:paraId="5C0BB95E" w14:textId="77777777" w:rsidR="004D4F33" w:rsidRPr="00BB5EE5" w:rsidRDefault="004D4F33" w:rsidP="00E42C18">
            <w:pPr>
              <w:spacing w:after="0"/>
              <w:jc w:val="center"/>
              <w:rPr>
                <w:rFonts w:eastAsia="Times New Roman" w:cstheme="minorHAnsi"/>
              </w:rPr>
            </w:pPr>
          </w:p>
        </w:tc>
      </w:tr>
      <w:tr w:rsidR="004D4F33" w:rsidRPr="00BB5EE5" w14:paraId="06C0FA70" w14:textId="77777777" w:rsidTr="00E42C18">
        <w:trPr>
          <w:trHeight w:val="374"/>
        </w:trPr>
        <w:tc>
          <w:tcPr>
            <w:tcW w:w="540" w:type="dxa"/>
            <w:shd w:val="clear" w:color="auto" w:fill="auto"/>
            <w:noWrap/>
            <w:vAlign w:val="center"/>
            <w:hideMark/>
          </w:tcPr>
          <w:p w14:paraId="66C05545" w14:textId="77777777" w:rsidR="004D4F33" w:rsidRPr="007812B8" w:rsidRDefault="004D4F33" w:rsidP="00E42C18">
            <w:pPr>
              <w:spacing w:after="0"/>
              <w:rPr>
                <w:rFonts w:eastAsia="Times New Roman" w:cstheme="minorHAnsi"/>
              </w:rPr>
            </w:pPr>
            <w:r w:rsidRPr="007812B8">
              <w:rPr>
                <w:rFonts w:eastAsia="Times New Roman" w:cstheme="minorHAnsi"/>
              </w:rPr>
              <w:t>3</w:t>
            </w:r>
          </w:p>
        </w:tc>
        <w:tc>
          <w:tcPr>
            <w:tcW w:w="5591" w:type="dxa"/>
            <w:shd w:val="clear" w:color="auto" w:fill="auto"/>
            <w:noWrap/>
            <w:vAlign w:val="center"/>
            <w:hideMark/>
          </w:tcPr>
          <w:p w14:paraId="7B942D53" w14:textId="77777777" w:rsidR="004D4F33" w:rsidRPr="007812B8" w:rsidRDefault="004D4F33" w:rsidP="00E42C18">
            <w:pPr>
              <w:spacing w:after="0"/>
              <w:rPr>
                <w:rFonts w:eastAsia="Times New Roman" w:cstheme="minorHAnsi"/>
                <w:bCs/>
              </w:rPr>
            </w:pPr>
            <w:r>
              <w:rPr>
                <w:rFonts w:eastAsia="Times New Roman" w:cstheme="minorHAnsi"/>
              </w:rPr>
              <w:t>Cassava cut</w:t>
            </w:r>
            <w:r w:rsidRPr="007812B8">
              <w:rPr>
                <w:rFonts w:eastAsia="Times New Roman" w:cstheme="minorHAnsi"/>
              </w:rPr>
              <w:t>ti</w:t>
            </w:r>
            <w:r>
              <w:rPr>
                <w:rFonts w:eastAsia="Times New Roman" w:cstheme="minorHAnsi"/>
              </w:rPr>
              <w:t>ngs (TME 14) packed in sacks (200</w:t>
            </w:r>
            <w:r w:rsidRPr="007812B8">
              <w:rPr>
                <w:rFonts w:eastAsia="Times New Roman" w:cstheme="minorHAnsi"/>
              </w:rPr>
              <w:t xml:space="preserve"> cuttings per sack). Each cutti</w:t>
            </w:r>
            <w:r>
              <w:rPr>
                <w:rFonts w:eastAsia="Times New Roman" w:cstheme="minorHAnsi"/>
              </w:rPr>
              <w:t>ng 3</w:t>
            </w:r>
            <w:r w:rsidRPr="007812B8">
              <w:rPr>
                <w:rFonts w:eastAsia="Times New Roman" w:cstheme="minorHAnsi"/>
              </w:rPr>
              <w:t>0cm long.</w:t>
            </w:r>
          </w:p>
        </w:tc>
        <w:tc>
          <w:tcPr>
            <w:tcW w:w="1177" w:type="dxa"/>
            <w:shd w:val="clear" w:color="auto" w:fill="auto"/>
            <w:noWrap/>
            <w:vAlign w:val="center"/>
            <w:hideMark/>
          </w:tcPr>
          <w:p w14:paraId="7E9BD39E" w14:textId="77777777" w:rsidR="004D4F33" w:rsidRPr="007812B8" w:rsidRDefault="004D4F33" w:rsidP="00E42C18">
            <w:pPr>
              <w:spacing w:after="0"/>
              <w:rPr>
                <w:rFonts w:eastAsia="Times New Roman" w:cstheme="minorHAnsi"/>
              </w:rPr>
            </w:pPr>
            <w:r>
              <w:rPr>
                <w:rFonts w:eastAsia="Times New Roman" w:cstheme="minorHAnsi"/>
              </w:rPr>
              <w:t>390</w:t>
            </w:r>
          </w:p>
        </w:tc>
        <w:tc>
          <w:tcPr>
            <w:tcW w:w="1521" w:type="dxa"/>
            <w:gridSpan w:val="2"/>
            <w:shd w:val="clear" w:color="auto" w:fill="auto"/>
            <w:noWrap/>
            <w:vAlign w:val="center"/>
            <w:hideMark/>
          </w:tcPr>
          <w:p w14:paraId="3B124803" w14:textId="77777777" w:rsidR="004D4F33" w:rsidRPr="007812B8" w:rsidRDefault="004D4F33" w:rsidP="00E42C18">
            <w:pPr>
              <w:spacing w:after="0"/>
              <w:jc w:val="center"/>
              <w:rPr>
                <w:rFonts w:eastAsia="Times New Roman" w:cstheme="minorHAnsi"/>
              </w:rPr>
            </w:pPr>
            <w:r w:rsidRPr="007812B8">
              <w:rPr>
                <w:rFonts w:eastAsia="Times New Roman" w:cstheme="minorHAnsi"/>
              </w:rPr>
              <w:t>sack</w:t>
            </w:r>
          </w:p>
        </w:tc>
        <w:tc>
          <w:tcPr>
            <w:tcW w:w="798" w:type="dxa"/>
          </w:tcPr>
          <w:p w14:paraId="47617F6B" w14:textId="77777777" w:rsidR="004D4F33" w:rsidRPr="00BB5EE5" w:rsidRDefault="004D4F33" w:rsidP="00E42C18">
            <w:pPr>
              <w:spacing w:after="0"/>
              <w:jc w:val="center"/>
              <w:rPr>
                <w:rFonts w:eastAsia="Times New Roman" w:cstheme="minorHAnsi"/>
              </w:rPr>
            </w:pPr>
          </w:p>
        </w:tc>
        <w:tc>
          <w:tcPr>
            <w:tcW w:w="723" w:type="dxa"/>
          </w:tcPr>
          <w:p w14:paraId="02620E08" w14:textId="77777777" w:rsidR="004D4F33" w:rsidRPr="00BB5EE5" w:rsidRDefault="004D4F33" w:rsidP="00E42C18">
            <w:pPr>
              <w:spacing w:after="0"/>
              <w:jc w:val="center"/>
              <w:rPr>
                <w:rFonts w:eastAsia="Times New Roman" w:cstheme="minorHAnsi"/>
              </w:rPr>
            </w:pPr>
          </w:p>
        </w:tc>
      </w:tr>
      <w:tr w:rsidR="004D4F33" w:rsidRPr="00BB5EE5" w14:paraId="4377AE58" w14:textId="77777777" w:rsidTr="00E42C18">
        <w:trPr>
          <w:trHeight w:val="374"/>
        </w:trPr>
        <w:tc>
          <w:tcPr>
            <w:tcW w:w="540" w:type="dxa"/>
            <w:shd w:val="clear" w:color="auto" w:fill="auto"/>
            <w:noWrap/>
            <w:vAlign w:val="center"/>
            <w:hideMark/>
          </w:tcPr>
          <w:p w14:paraId="345450A4" w14:textId="77777777" w:rsidR="004D4F33" w:rsidRPr="007812B8" w:rsidRDefault="004D4F33" w:rsidP="00E42C18">
            <w:pPr>
              <w:spacing w:after="0"/>
              <w:rPr>
                <w:rFonts w:eastAsia="Times New Roman" w:cstheme="minorHAnsi"/>
              </w:rPr>
            </w:pPr>
            <w:r w:rsidRPr="007812B8">
              <w:rPr>
                <w:rFonts w:eastAsia="Times New Roman" w:cstheme="minorHAnsi"/>
              </w:rPr>
              <w:t>4</w:t>
            </w:r>
          </w:p>
        </w:tc>
        <w:tc>
          <w:tcPr>
            <w:tcW w:w="5591" w:type="dxa"/>
            <w:shd w:val="clear" w:color="auto" w:fill="auto"/>
            <w:noWrap/>
            <w:vAlign w:val="center"/>
            <w:hideMark/>
          </w:tcPr>
          <w:p w14:paraId="21A665A8" w14:textId="77777777" w:rsidR="004D4F33" w:rsidRPr="007812B8" w:rsidRDefault="004D4F33" w:rsidP="00E42C18">
            <w:pPr>
              <w:spacing w:after="0"/>
              <w:rPr>
                <w:rFonts w:eastAsia="Times New Roman" w:cstheme="minorHAnsi"/>
                <w:bCs/>
              </w:rPr>
            </w:pPr>
            <w:r>
              <w:rPr>
                <w:rFonts w:eastAsia="Times New Roman" w:cstheme="minorHAnsi"/>
              </w:rPr>
              <w:t xml:space="preserve">6kg </w:t>
            </w:r>
            <w:r w:rsidRPr="007812B8">
              <w:rPr>
                <w:rFonts w:eastAsia="Times New Roman" w:cstheme="minorHAnsi"/>
              </w:rPr>
              <w:t xml:space="preserve">Sorghum </w:t>
            </w:r>
            <w:r>
              <w:rPr>
                <w:rFonts w:eastAsia="Times New Roman" w:cstheme="minorHAnsi"/>
              </w:rPr>
              <w:t>Wad-ahmed</w:t>
            </w:r>
            <w:r w:rsidRPr="007812B8">
              <w:rPr>
                <w:rFonts w:eastAsia="Times New Roman" w:cstheme="minorHAnsi"/>
              </w:rPr>
              <w:t xml:space="preserve"> short </w:t>
            </w:r>
            <w:r w:rsidRPr="00BB5EE5">
              <w:rPr>
                <w:rFonts w:eastAsia="Times New Roman" w:cstheme="minorHAnsi"/>
              </w:rPr>
              <w:t>variety</w:t>
            </w:r>
            <w:r>
              <w:rPr>
                <w:rFonts w:eastAsia="Times New Roman" w:cstheme="minorHAnsi"/>
              </w:rPr>
              <w:t xml:space="preserve"> early maturing seeds packed in</w:t>
            </w:r>
            <w:r w:rsidRPr="007812B8">
              <w:rPr>
                <w:rFonts w:eastAsia="Times New Roman" w:cstheme="minorHAnsi"/>
              </w:rPr>
              <w:t xml:space="preserve"> </w:t>
            </w:r>
            <w:r>
              <w:rPr>
                <w:rFonts w:eastAsia="Times New Roman" w:cstheme="minorHAnsi"/>
              </w:rPr>
              <w:t xml:space="preserve">a </w:t>
            </w:r>
            <w:r w:rsidRPr="007812B8">
              <w:rPr>
                <w:rFonts w:eastAsia="Times New Roman" w:cstheme="minorHAnsi"/>
              </w:rPr>
              <w:t>bag</w:t>
            </w:r>
          </w:p>
        </w:tc>
        <w:tc>
          <w:tcPr>
            <w:tcW w:w="1177" w:type="dxa"/>
            <w:shd w:val="clear" w:color="auto" w:fill="auto"/>
            <w:noWrap/>
            <w:vAlign w:val="center"/>
            <w:hideMark/>
          </w:tcPr>
          <w:p w14:paraId="0796B092" w14:textId="77777777" w:rsidR="004D4F33" w:rsidRPr="007812B8" w:rsidRDefault="004D4F33" w:rsidP="00E42C18">
            <w:pPr>
              <w:spacing w:after="0"/>
              <w:rPr>
                <w:rFonts w:eastAsia="Times New Roman" w:cstheme="minorHAnsi"/>
              </w:rPr>
            </w:pPr>
            <w:r w:rsidRPr="007812B8">
              <w:rPr>
                <w:rFonts w:eastAsia="Times New Roman" w:cstheme="minorHAnsi"/>
              </w:rPr>
              <w:t>3</w:t>
            </w:r>
            <w:r>
              <w:rPr>
                <w:rFonts w:eastAsia="Times New Roman" w:cstheme="minorHAnsi"/>
              </w:rPr>
              <w:t>90</w:t>
            </w:r>
          </w:p>
        </w:tc>
        <w:tc>
          <w:tcPr>
            <w:tcW w:w="1521" w:type="dxa"/>
            <w:gridSpan w:val="2"/>
            <w:shd w:val="clear" w:color="auto" w:fill="auto"/>
            <w:noWrap/>
            <w:vAlign w:val="center"/>
            <w:hideMark/>
          </w:tcPr>
          <w:p w14:paraId="3B00744B" w14:textId="77777777" w:rsidR="004D4F33" w:rsidRPr="007812B8" w:rsidRDefault="004D4F33" w:rsidP="00E42C18">
            <w:pPr>
              <w:spacing w:after="0"/>
              <w:jc w:val="center"/>
              <w:rPr>
                <w:rFonts w:eastAsia="Times New Roman" w:cstheme="minorHAnsi"/>
              </w:rPr>
            </w:pPr>
            <w:r w:rsidRPr="007812B8">
              <w:rPr>
                <w:rFonts w:eastAsia="Times New Roman" w:cstheme="minorHAnsi"/>
              </w:rPr>
              <w:t>Bag</w:t>
            </w:r>
          </w:p>
        </w:tc>
        <w:tc>
          <w:tcPr>
            <w:tcW w:w="798" w:type="dxa"/>
          </w:tcPr>
          <w:p w14:paraId="1B7A39A0" w14:textId="77777777" w:rsidR="004D4F33" w:rsidRPr="00BB5EE5" w:rsidRDefault="004D4F33" w:rsidP="00E42C18">
            <w:pPr>
              <w:spacing w:after="0"/>
              <w:jc w:val="center"/>
              <w:rPr>
                <w:rFonts w:eastAsia="Times New Roman" w:cstheme="minorHAnsi"/>
              </w:rPr>
            </w:pPr>
          </w:p>
        </w:tc>
        <w:tc>
          <w:tcPr>
            <w:tcW w:w="723" w:type="dxa"/>
          </w:tcPr>
          <w:p w14:paraId="3B017F26" w14:textId="77777777" w:rsidR="004D4F33" w:rsidRPr="00BB5EE5" w:rsidRDefault="004D4F33" w:rsidP="00E42C18">
            <w:pPr>
              <w:spacing w:after="0"/>
              <w:jc w:val="center"/>
              <w:rPr>
                <w:rFonts w:eastAsia="Times New Roman" w:cstheme="minorHAnsi"/>
              </w:rPr>
            </w:pPr>
          </w:p>
        </w:tc>
      </w:tr>
      <w:tr w:rsidR="004D4F33" w:rsidRPr="00BB5EE5" w14:paraId="64E7B83F" w14:textId="77777777" w:rsidTr="00E42C18">
        <w:trPr>
          <w:trHeight w:val="374"/>
        </w:trPr>
        <w:tc>
          <w:tcPr>
            <w:tcW w:w="540" w:type="dxa"/>
            <w:shd w:val="clear" w:color="auto" w:fill="auto"/>
            <w:noWrap/>
            <w:vAlign w:val="center"/>
            <w:hideMark/>
          </w:tcPr>
          <w:p w14:paraId="61684221" w14:textId="77777777" w:rsidR="004D4F33" w:rsidRPr="007812B8" w:rsidRDefault="004D4F33" w:rsidP="00E42C18">
            <w:pPr>
              <w:spacing w:after="0"/>
              <w:rPr>
                <w:rFonts w:eastAsia="Times New Roman" w:cstheme="minorHAnsi"/>
              </w:rPr>
            </w:pPr>
            <w:r w:rsidRPr="007812B8">
              <w:rPr>
                <w:rFonts w:eastAsia="Times New Roman" w:cstheme="minorHAnsi"/>
              </w:rPr>
              <w:t>5</w:t>
            </w:r>
          </w:p>
        </w:tc>
        <w:tc>
          <w:tcPr>
            <w:tcW w:w="5591" w:type="dxa"/>
            <w:shd w:val="clear" w:color="auto" w:fill="auto"/>
            <w:noWrap/>
            <w:vAlign w:val="center"/>
            <w:hideMark/>
          </w:tcPr>
          <w:p w14:paraId="77BDD5DC" w14:textId="77777777" w:rsidR="004D4F33" w:rsidRPr="007812B8" w:rsidRDefault="004D4F33" w:rsidP="00E42C18">
            <w:pPr>
              <w:spacing w:after="0"/>
              <w:rPr>
                <w:rFonts w:eastAsia="Times New Roman" w:cstheme="minorHAnsi"/>
                <w:bCs/>
              </w:rPr>
            </w:pPr>
            <w:r>
              <w:rPr>
                <w:rFonts w:eastAsia="Times New Roman" w:cstheme="minorHAnsi"/>
                <w:bCs/>
              </w:rPr>
              <w:t xml:space="preserve">2.5Kg </w:t>
            </w:r>
            <w:r w:rsidRPr="007812B8">
              <w:rPr>
                <w:rFonts w:eastAsia="Times New Roman" w:cstheme="minorHAnsi"/>
                <w:bCs/>
              </w:rPr>
              <w:t>Longe 5</w:t>
            </w:r>
            <w:r>
              <w:rPr>
                <w:rFonts w:eastAsia="Times New Roman" w:cstheme="minorHAnsi"/>
                <w:bCs/>
              </w:rPr>
              <w:t xml:space="preserve"> </w:t>
            </w:r>
            <w:r w:rsidRPr="007812B8">
              <w:rPr>
                <w:rFonts w:eastAsia="Times New Roman" w:cstheme="minorHAnsi"/>
                <w:bCs/>
              </w:rPr>
              <w:t>Maize seed</w:t>
            </w:r>
            <w:r>
              <w:rPr>
                <w:rFonts w:eastAsia="Times New Roman" w:cstheme="minorHAnsi"/>
                <w:bCs/>
              </w:rPr>
              <w:t>s</w:t>
            </w:r>
            <w:r w:rsidRPr="007812B8">
              <w:rPr>
                <w:rFonts w:eastAsia="Times New Roman" w:cstheme="minorHAnsi"/>
                <w:bCs/>
              </w:rPr>
              <w:t xml:space="preserve"> packed in a </w:t>
            </w:r>
            <w:r>
              <w:rPr>
                <w:rFonts w:eastAsia="Times New Roman" w:cstheme="minorHAnsi"/>
                <w:bCs/>
              </w:rPr>
              <w:t>packet</w:t>
            </w:r>
          </w:p>
        </w:tc>
        <w:tc>
          <w:tcPr>
            <w:tcW w:w="1177" w:type="dxa"/>
            <w:shd w:val="clear" w:color="auto" w:fill="auto"/>
            <w:noWrap/>
            <w:vAlign w:val="center"/>
            <w:hideMark/>
          </w:tcPr>
          <w:p w14:paraId="48C24C03" w14:textId="77777777" w:rsidR="004D4F33" w:rsidRPr="007812B8" w:rsidRDefault="004D4F33" w:rsidP="00E42C18">
            <w:pPr>
              <w:spacing w:after="0"/>
              <w:rPr>
                <w:rFonts w:eastAsia="Times New Roman" w:cstheme="minorHAnsi"/>
              </w:rPr>
            </w:pPr>
            <w:r w:rsidRPr="007812B8">
              <w:rPr>
                <w:rFonts w:eastAsia="Times New Roman" w:cstheme="minorHAnsi"/>
              </w:rPr>
              <w:t>3</w:t>
            </w:r>
            <w:r>
              <w:rPr>
                <w:rFonts w:eastAsia="Times New Roman" w:cstheme="minorHAnsi"/>
              </w:rPr>
              <w:t>90</w:t>
            </w:r>
          </w:p>
        </w:tc>
        <w:tc>
          <w:tcPr>
            <w:tcW w:w="1521" w:type="dxa"/>
            <w:gridSpan w:val="2"/>
            <w:shd w:val="clear" w:color="auto" w:fill="auto"/>
            <w:noWrap/>
            <w:vAlign w:val="center"/>
            <w:hideMark/>
          </w:tcPr>
          <w:p w14:paraId="60EAE8ED" w14:textId="77777777" w:rsidR="004D4F33" w:rsidRPr="007812B8" w:rsidRDefault="004D4F33" w:rsidP="00E42C18">
            <w:pPr>
              <w:spacing w:after="0"/>
              <w:jc w:val="center"/>
              <w:rPr>
                <w:rFonts w:eastAsia="Times New Roman" w:cstheme="minorHAnsi"/>
              </w:rPr>
            </w:pPr>
            <w:r w:rsidRPr="007812B8">
              <w:rPr>
                <w:rFonts w:eastAsia="Times New Roman" w:cstheme="minorHAnsi"/>
              </w:rPr>
              <w:t>Bag</w:t>
            </w:r>
          </w:p>
        </w:tc>
        <w:tc>
          <w:tcPr>
            <w:tcW w:w="798" w:type="dxa"/>
          </w:tcPr>
          <w:p w14:paraId="2EF6C422" w14:textId="77777777" w:rsidR="004D4F33" w:rsidRPr="00BB5EE5" w:rsidRDefault="004D4F33" w:rsidP="00E42C18">
            <w:pPr>
              <w:spacing w:after="0"/>
              <w:jc w:val="center"/>
              <w:rPr>
                <w:rFonts w:eastAsia="Times New Roman" w:cstheme="minorHAnsi"/>
              </w:rPr>
            </w:pPr>
          </w:p>
        </w:tc>
        <w:tc>
          <w:tcPr>
            <w:tcW w:w="723" w:type="dxa"/>
          </w:tcPr>
          <w:p w14:paraId="4BCF25BE" w14:textId="77777777" w:rsidR="004D4F33" w:rsidRPr="00BB5EE5" w:rsidRDefault="004D4F33" w:rsidP="00E42C18">
            <w:pPr>
              <w:spacing w:after="0"/>
              <w:jc w:val="center"/>
              <w:rPr>
                <w:rFonts w:eastAsia="Times New Roman" w:cstheme="minorHAnsi"/>
              </w:rPr>
            </w:pPr>
          </w:p>
        </w:tc>
      </w:tr>
      <w:tr w:rsidR="004D4F33" w:rsidRPr="00BB5EE5" w14:paraId="0766BE75" w14:textId="77777777" w:rsidTr="00E42C18">
        <w:trPr>
          <w:trHeight w:val="374"/>
        </w:trPr>
        <w:tc>
          <w:tcPr>
            <w:tcW w:w="540" w:type="dxa"/>
            <w:shd w:val="clear" w:color="auto" w:fill="auto"/>
            <w:noWrap/>
            <w:vAlign w:val="center"/>
            <w:hideMark/>
          </w:tcPr>
          <w:p w14:paraId="28943B01" w14:textId="77777777" w:rsidR="004D4F33" w:rsidRPr="007812B8" w:rsidRDefault="004D4F33" w:rsidP="00E42C18">
            <w:pPr>
              <w:spacing w:after="0"/>
              <w:rPr>
                <w:rFonts w:eastAsia="Times New Roman" w:cstheme="minorHAnsi"/>
                <w:b/>
              </w:rPr>
            </w:pPr>
            <w:r w:rsidRPr="007812B8">
              <w:rPr>
                <w:rFonts w:eastAsia="Times New Roman" w:cstheme="minorHAnsi"/>
                <w:b/>
              </w:rPr>
              <w:t> </w:t>
            </w:r>
          </w:p>
        </w:tc>
        <w:tc>
          <w:tcPr>
            <w:tcW w:w="5591" w:type="dxa"/>
            <w:shd w:val="clear" w:color="auto" w:fill="auto"/>
            <w:noWrap/>
            <w:vAlign w:val="center"/>
            <w:hideMark/>
          </w:tcPr>
          <w:p w14:paraId="59A86157" w14:textId="77777777" w:rsidR="004D4F33" w:rsidRPr="007812B8" w:rsidRDefault="004D4F33" w:rsidP="00E42C18">
            <w:pPr>
              <w:spacing w:after="0"/>
              <w:rPr>
                <w:rFonts w:eastAsia="Times New Roman" w:cstheme="minorHAnsi"/>
                <w:b/>
                <w:bCs/>
              </w:rPr>
            </w:pPr>
            <w:r w:rsidRPr="00BB5EE5">
              <w:rPr>
                <w:rFonts w:eastAsia="Times New Roman" w:cstheme="minorHAnsi"/>
                <w:b/>
                <w:bCs/>
              </w:rPr>
              <w:t>Quotation includes transport costs to the project location</w:t>
            </w:r>
          </w:p>
        </w:tc>
        <w:tc>
          <w:tcPr>
            <w:tcW w:w="1177" w:type="dxa"/>
            <w:shd w:val="clear" w:color="auto" w:fill="auto"/>
            <w:noWrap/>
            <w:vAlign w:val="center"/>
            <w:hideMark/>
          </w:tcPr>
          <w:p w14:paraId="2BAB277D" w14:textId="77777777" w:rsidR="004D4F33" w:rsidRPr="007812B8" w:rsidRDefault="004D4F33" w:rsidP="00E42C18">
            <w:pPr>
              <w:spacing w:after="0"/>
              <w:rPr>
                <w:rFonts w:eastAsia="Times New Roman" w:cstheme="minorHAnsi"/>
                <w:b/>
              </w:rPr>
            </w:pPr>
            <w:r w:rsidRPr="007812B8">
              <w:rPr>
                <w:rFonts w:eastAsia="Times New Roman" w:cstheme="minorHAnsi"/>
                <w:b/>
              </w:rPr>
              <w:t> </w:t>
            </w:r>
          </w:p>
        </w:tc>
        <w:tc>
          <w:tcPr>
            <w:tcW w:w="1521" w:type="dxa"/>
            <w:gridSpan w:val="2"/>
            <w:shd w:val="clear" w:color="auto" w:fill="auto"/>
            <w:noWrap/>
            <w:vAlign w:val="center"/>
            <w:hideMark/>
          </w:tcPr>
          <w:p w14:paraId="6016BAED" w14:textId="77777777" w:rsidR="004D4F33" w:rsidRPr="007812B8" w:rsidRDefault="004D4F33" w:rsidP="00E42C18">
            <w:pPr>
              <w:spacing w:after="0"/>
              <w:jc w:val="center"/>
              <w:rPr>
                <w:rFonts w:eastAsia="Times New Roman" w:cstheme="minorHAnsi"/>
                <w:b/>
              </w:rPr>
            </w:pPr>
            <w:r w:rsidRPr="007812B8">
              <w:rPr>
                <w:rFonts w:eastAsia="Times New Roman" w:cstheme="minorHAnsi"/>
                <w:b/>
              </w:rPr>
              <w:t> </w:t>
            </w:r>
          </w:p>
        </w:tc>
        <w:tc>
          <w:tcPr>
            <w:tcW w:w="798" w:type="dxa"/>
          </w:tcPr>
          <w:p w14:paraId="630E121A" w14:textId="77777777" w:rsidR="004D4F33" w:rsidRPr="00BB5EE5" w:rsidRDefault="004D4F33" w:rsidP="00E42C18">
            <w:pPr>
              <w:spacing w:after="0"/>
              <w:jc w:val="center"/>
              <w:rPr>
                <w:rFonts w:eastAsia="Times New Roman" w:cstheme="minorHAnsi"/>
                <w:b/>
              </w:rPr>
            </w:pPr>
          </w:p>
        </w:tc>
        <w:tc>
          <w:tcPr>
            <w:tcW w:w="723" w:type="dxa"/>
          </w:tcPr>
          <w:p w14:paraId="2DD960E3" w14:textId="77777777" w:rsidR="004D4F33" w:rsidRPr="00BB5EE5" w:rsidRDefault="004D4F33" w:rsidP="00E42C18">
            <w:pPr>
              <w:spacing w:after="0"/>
              <w:jc w:val="center"/>
              <w:rPr>
                <w:rFonts w:eastAsia="Times New Roman" w:cstheme="minorHAnsi"/>
                <w:b/>
              </w:rPr>
            </w:pPr>
          </w:p>
        </w:tc>
      </w:tr>
    </w:tbl>
    <w:p w14:paraId="7C074604" w14:textId="3E160D33" w:rsidR="00126D64" w:rsidRPr="00BB5EE5" w:rsidRDefault="00126D64" w:rsidP="00726551">
      <w:pPr>
        <w:spacing w:after="120"/>
        <w:jc w:val="both"/>
        <w:rPr>
          <w:rFonts w:eastAsia="Calibri" w:cstheme="minorHAnsi"/>
          <w:b/>
          <w:lang w:val="en-US"/>
        </w:rPr>
      </w:pPr>
    </w:p>
    <w:p w14:paraId="007B3B8E" w14:textId="29DA363A" w:rsidR="00126D64" w:rsidRPr="00BB5EE5" w:rsidRDefault="00126D64" w:rsidP="00726551">
      <w:pPr>
        <w:spacing w:after="120"/>
        <w:jc w:val="both"/>
        <w:rPr>
          <w:rFonts w:eastAsia="Calibri" w:cstheme="minorHAnsi"/>
          <w:b/>
          <w:lang w:val="en-US"/>
        </w:rPr>
      </w:pPr>
      <w:r w:rsidRPr="00F3769F">
        <w:rPr>
          <w:rFonts w:eastAsia="Calibri" w:cstheme="minorHAnsi"/>
          <w:b/>
          <w:highlight w:val="yellow"/>
          <w:lang w:val="en-US"/>
        </w:rPr>
        <w:t xml:space="preserve">Lot 4: </w:t>
      </w:r>
      <w:r w:rsidR="0082610E">
        <w:rPr>
          <w:rFonts w:eastAsia="Calibri" w:cstheme="minorHAnsi"/>
          <w:b/>
          <w:highlight w:val="yellow"/>
          <w:lang w:val="en-US"/>
        </w:rPr>
        <w:t xml:space="preserve">REF SSDN-0000005079 - </w:t>
      </w:r>
      <w:r w:rsidR="00F3769F" w:rsidRPr="00F3769F">
        <w:rPr>
          <w:rFonts w:eastAsia="Calibri" w:cstheme="minorHAnsi"/>
          <w:b/>
          <w:highlight w:val="yellow"/>
          <w:lang w:val="en-US"/>
        </w:rPr>
        <w:t>Main crop seed</w:t>
      </w:r>
      <w:r w:rsidRPr="00F3769F">
        <w:rPr>
          <w:rFonts w:eastAsia="Calibri" w:cstheme="minorHAnsi"/>
          <w:b/>
          <w:highlight w:val="yellow"/>
          <w:lang w:val="en-US"/>
        </w:rPr>
        <w:t xml:space="preserve"> for FEED II:  Delivery Locations </w:t>
      </w:r>
      <w:r w:rsidRPr="00F3769F">
        <w:rPr>
          <w:rFonts w:eastAsia="Times New Roman" w:cstheme="minorHAnsi"/>
          <w:b/>
          <w:bCs/>
          <w:highlight w:val="yellow"/>
        </w:rPr>
        <w:t>Lobone AIC, lobone Center</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580"/>
        <w:gridCol w:w="1260"/>
        <w:gridCol w:w="1440"/>
        <w:gridCol w:w="735"/>
        <w:gridCol w:w="17"/>
        <w:gridCol w:w="778"/>
      </w:tblGrid>
      <w:tr w:rsidR="004D4F33" w:rsidRPr="00BB5EE5" w14:paraId="34C4C18B" w14:textId="77777777" w:rsidTr="00E42C18">
        <w:trPr>
          <w:trHeight w:val="775"/>
        </w:trPr>
        <w:tc>
          <w:tcPr>
            <w:tcW w:w="540" w:type="dxa"/>
            <w:shd w:val="clear" w:color="auto" w:fill="auto"/>
            <w:noWrap/>
            <w:vAlign w:val="bottom"/>
            <w:hideMark/>
          </w:tcPr>
          <w:p w14:paraId="2D80768C"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S/L</w:t>
            </w:r>
          </w:p>
        </w:tc>
        <w:tc>
          <w:tcPr>
            <w:tcW w:w="5580" w:type="dxa"/>
            <w:shd w:val="clear" w:color="auto" w:fill="auto"/>
            <w:noWrap/>
            <w:vAlign w:val="bottom"/>
            <w:hideMark/>
          </w:tcPr>
          <w:p w14:paraId="3450B21A"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Description of Item</w:t>
            </w:r>
          </w:p>
        </w:tc>
        <w:tc>
          <w:tcPr>
            <w:tcW w:w="1260" w:type="dxa"/>
            <w:shd w:val="clear" w:color="auto" w:fill="auto"/>
            <w:vAlign w:val="center"/>
            <w:hideMark/>
          </w:tcPr>
          <w:p w14:paraId="16CD4FBD"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Quantity Requested</w:t>
            </w:r>
          </w:p>
        </w:tc>
        <w:tc>
          <w:tcPr>
            <w:tcW w:w="1440" w:type="dxa"/>
            <w:shd w:val="clear" w:color="auto" w:fill="auto"/>
            <w:vAlign w:val="center"/>
            <w:hideMark/>
          </w:tcPr>
          <w:p w14:paraId="5D78B34A"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Unit of Measurement (UAM)</w:t>
            </w:r>
          </w:p>
        </w:tc>
        <w:tc>
          <w:tcPr>
            <w:tcW w:w="735" w:type="dxa"/>
          </w:tcPr>
          <w:p w14:paraId="7A830F79" w14:textId="77777777" w:rsidR="004D4F33" w:rsidRPr="00BB5EE5" w:rsidRDefault="004D4F33" w:rsidP="00E42C18">
            <w:pPr>
              <w:spacing w:after="0"/>
              <w:jc w:val="center"/>
              <w:rPr>
                <w:rFonts w:eastAsia="Times New Roman" w:cstheme="minorHAnsi"/>
                <w:b/>
                <w:bCs/>
              </w:rPr>
            </w:pPr>
            <w:r w:rsidRPr="00BB5EE5">
              <w:rPr>
                <w:rFonts w:eastAsia="Calibri" w:cstheme="minorHAnsi"/>
                <w:b/>
                <w:bCs/>
              </w:rPr>
              <w:t>Unit Cost</w:t>
            </w:r>
          </w:p>
        </w:tc>
        <w:tc>
          <w:tcPr>
            <w:tcW w:w="795" w:type="dxa"/>
            <w:gridSpan w:val="2"/>
          </w:tcPr>
          <w:p w14:paraId="10F57CE3" w14:textId="77777777" w:rsidR="004D4F33" w:rsidRPr="00BB5EE5" w:rsidRDefault="004D4F33" w:rsidP="00E42C18">
            <w:pPr>
              <w:spacing w:after="0"/>
              <w:jc w:val="center"/>
              <w:rPr>
                <w:rFonts w:eastAsia="Times New Roman" w:cstheme="minorHAnsi"/>
                <w:b/>
                <w:bCs/>
              </w:rPr>
            </w:pPr>
            <w:r w:rsidRPr="00BB5EE5">
              <w:rPr>
                <w:rFonts w:eastAsia="Calibri" w:cstheme="minorHAnsi"/>
                <w:b/>
                <w:bCs/>
              </w:rPr>
              <w:t>Total Cost</w:t>
            </w:r>
          </w:p>
        </w:tc>
      </w:tr>
      <w:tr w:rsidR="004D4F33" w:rsidRPr="00BB5EE5" w14:paraId="1CB6D928" w14:textId="77777777" w:rsidTr="00E42C18">
        <w:trPr>
          <w:trHeight w:val="386"/>
        </w:trPr>
        <w:tc>
          <w:tcPr>
            <w:tcW w:w="540" w:type="dxa"/>
            <w:shd w:val="clear" w:color="auto" w:fill="auto"/>
            <w:noWrap/>
            <w:vAlign w:val="center"/>
          </w:tcPr>
          <w:p w14:paraId="7B41CA5C" w14:textId="77777777" w:rsidR="004D4F33" w:rsidRPr="007812B8" w:rsidRDefault="004D4F33" w:rsidP="00E42C18">
            <w:pPr>
              <w:spacing w:after="0"/>
              <w:rPr>
                <w:rFonts w:eastAsia="Times New Roman" w:cstheme="minorHAnsi"/>
              </w:rPr>
            </w:pPr>
            <w:r w:rsidRPr="007812B8">
              <w:rPr>
                <w:rFonts w:eastAsia="Times New Roman" w:cstheme="minorHAnsi"/>
              </w:rPr>
              <w:t>1</w:t>
            </w:r>
          </w:p>
        </w:tc>
        <w:tc>
          <w:tcPr>
            <w:tcW w:w="5580" w:type="dxa"/>
            <w:shd w:val="clear" w:color="auto" w:fill="auto"/>
            <w:noWrap/>
            <w:vAlign w:val="center"/>
          </w:tcPr>
          <w:p w14:paraId="25FD1599" w14:textId="77777777" w:rsidR="004D4F33" w:rsidRPr="007812B8" w:rsidRDefault="004D4F33" w:rsidP="00E42C18">
            <w:pPr>
              <w:spacing w:after="0"/>
              <w:rPr>
                <w:rFonts w:eastAsia="Times New Roman" w:cstheme="minorHAnsi"/>
                <w:bCs/>
              </w:rPr>
            </w:pPr>
            <w:r>
              <w:rPr>
                <w:rFonts w:eastAsia="Times New Roman" w:cstheme="minorHAnsi"/>
              </w:rPr>
              <w:t xml:space="preserve">15Kg </w:t>
            </w:r>
            <w:r w:rsidRPr="007812B8">
              <w:rPr>
                <w:rFonts w:eastAsia="Times New Roman" w:cstheme="minorHAnsi"/>
              </w:rPr>
              <w:t xml:space="preserve">Groundnut </w:t>
            </w:r>
            <w:r>
              <w:rPr>
                <w:rFonts w:eastAsia="Times New Roman" w:cstheme="minorHAnsi"/>
              </w:rPr>
              <w:t>Red Beauty seeds (shelled) packed in a</w:t>
            </w:r>
            <w:r w:rsidRPr="007812B8">
              <w:rPr>
                <w:rFonts w:eastAsia="Times New Roman" w:cstheme="minorHAnsi"/>
              </w:rPr>
              <w:t xml:space="preserve"> bag</w:t>
            </w:r>
          </w:p>
        </w:tc>
        <w:tc>
          <w:tcPr>
            <w:tcW w:w="1260" w:type="dxa"/>
            <w:shd w:val="clear" w:color="auto" w:fill="auto"/>
            <w:noWrap/>
            <w:vAlign w:val="center"/>
          </w:tcPr>
          <w:p w14:paraId="793250E4" w14:textId="77777777" w:rsidR="004D4F33" w:rsidRPr="007812B8" w:rsidRDefault="004D4F33" w:rsidP="00E42C18">
            <w:pPr>
              <w:spacing w:after="0"/>
              <w:rPr>
                <w:rFonts w:eastAsia="Times New Roman" w:cstheme="minorHAnsi"/>
              </w:rPr>
            </w:pPr>
            <w:r>
              <w:rPr>
                <w:rFonts w:eastAsia="Times New Roman" w:cstheme="minorHAnsi"/>
              </w:rPr>
              <w:t>520</w:t>
            </w:r>
          </w:p>
        </w:tc>
        <w:tc>
          <w:tcPr>
            <w:tcW w:w="1440" w:type="dxa"/>
            <w:shd w:val="clear" w:color="auto" w:fill="auto"/>
            <w:noWrap/>
            <w:vAlign w:val="center"/>
          </w:tcPr>
          <w:p w14:paraId="1A563184" w14:textId="77777777" w:rsidR="004D4F33" w:rsidRPr="007812B8" w:rsidRDefault="004D4F33" w:rsidP="00E42C18">
            <w:pPr>
              <w:spacing w:after="0"/>
              <w:jc w:val="center"/>
              <w:rPr>
                <w:rFonts w:eastAsia="Times New Roman" w:cstheme="minorHAnsi"/>
              </w:rPr>
            </w:pPr>
            <w:r w:rsidRPr="007812B8">
              <w:rPr>
                <w:rFonts w:eastAsia="Times New Roman" w:cstheme="minorHAnsi"/>
              </w:rPr>
              <w:t>Bag</w:t>
            </w:r>
          </w:p>
        </w:tc>
        <w:tc>
          <w:tcPr>
            <w:tcW w:w="752" w:type="dxa"/>
            <w:gridSpan w:val="2"/>
          </w:tcPr>
          <w:p w14:paraId="77B66400" w14:textId="77777777" w:rsidR="004D4F33" w:rsidRPr="00BB5EE5" w:rsidRDefault="004D4F33" w:rsidP="00E42C18">
            <w:pPr>
              <w:spacing w:after="0"/>
              <w:jc w:val="center"/>
              <w:rPr>
                <w:rFonts w:eastAsia="Times New Roman" w:cstheme="minorHAnsi"/>
              </w:rPr>
            </w:pPr>
          </w:p>
        </w:tc>
        <w:tc>
          <w:tcPr>
            <w:tcW w:w="778" w:type="dxa"/>
          </w:tcPr>
          <w:p w14:paraId="2B27460B" w14:textId="77777777" w:rsidR="004D4F33" w:rsidRPr="00BB5EE5" w:rsidRDefault="004D4F33" w:rsidP="00E42C18">
            <w:pPr>
              <w:spacing w:after="0"/>
              <w:jc w:val="center"/>
              <w:rPr>
                <w:rFonts w:eastAsia="Times New Roman" w:cstheme="minorHAnsi"/>
              </w:rPr>
            </w:pPr>
          </w:p>
        </w:tc>
      </w:tr>
      <w:tr w:rsidR="004D4F33" w:rsidRPr="00BB5EE5" w14:paraId="6C704B2E" w14:textId="77777777" w:rsidTr="00E42C18">
        <w:trPr>
          <w:trHeight w:val="269"/>
        </w:trPr>
        <w:tc>
          <w:tcPr>
            <w:tcW w:w="540" w:type="dxa"/>
            <w:shd w:val="clear" w:color="auto" w:fill="auto"/>
            <w:noWrap/>
            <w:vAlign w:val="center"/>
          </w:tcPr>
          <w:p w14:paraId="2DB5A01C" w14:textId="77777777" w:rsidR="004D4F33" w:rsidRPr="007812B8" w:rsidRDefault="004D4F33" w:rsidP="00E42C18">
            <w:pPr>
              <w:spacing w:after="0"/>
              <w:rPr>
                <w:rFonts w:eastAsia="Times New Roman" w:cstheme="minorHAnsi"/>
              </w:rPr>
            </w:pPr>
            <w:r w:rsidRPr="007812B8">
              <w:rPr>
                <w:rFonts w:eastAsia="Times New Roman" w:cstheme="minorHAnsi"/>
              </w:rPr>
              <w:t>2</w:t>
            </w:r>
          </w:p>
        </w:tc>
        <w:tc>
          <w:tcPr>
            <w:tcW w:w="5580" w:type="dxa"/>
            <w:shd w:val="clear" w:color="auto" w:fill="auto"/>
            <w:noWrap/>
            <w:vAlign w:val="center"/>
          </w:tcPr>
          <w:p w14:paraId="2BCC1E13" w14:textId="77777777" w:rsidR="004D4F33" w:rsidRPr="007812B8" w:rsidRDefault="004D4F33" w:rsidP="00E42C18">
            <w:pPr>
              <w:spacing w:after="0"/>
              <w:rPr>
                <w:rFonts w:eastAsia="Times New Roman" w:cstheme="minorHAnsi"/>
                <w:bCs/>
              </w:rPr>
            </w:pPr>
            <w:r>
              <w:rPr>
                <w:rFonts w:eastAsia="Times New Roman" w:cstheme="minorHAnsi"/>
              </w:rPr>
              <w:t xml:space="preserve">6kg </w:t>
            </w:r>
            <w:r w:rsidRPr="007812B8">
              <w:rPr>
                <w:rFonts w:eastAsia="Times New Roman" w:cstheme="minorHAnsi"/>
              </w:rPr>
              <w:t xml:space="preserve">Sorghum </w:t>
            </w:r>
            <w:r>
              <w:rPr>
                <w:rFonts w:eastAsia="Times New Roman" w:cstheme="minorHAnsi"/>
              </w:rPr>
              <w:t>Wad-ahmed</w:t>
            </w:r>
            <w:r w:rsidRPr="007812B8">
              <w:rPr>
                <w:rFonts w:eastAsia="Times New Roman" w:cstheme="minorHAnsi"/>
              </w:rPr>
              <w:t xml:space="preserve"> short </w:t>
            </w:r>
            <w:r w:rsidRPr="00BB5EE5">
              <w:rPr>
                <w:rFonts w:eastAsia="Times New Roman" w:cstheme="minorHAnsi"/>
              </w:rPr>
              <w:t>variety</w:t>
            </w:r>
            <w:r>
              <w:rPr>
                <w:rFonts w:eastAsia="Times New Roman" w:cstheme="minorHAnsi"/>
              </w:rPr>
              <w:t xml:space="preserve"> early maturing seeds packed in</w:t>
            </w:r>
            <w:r w:rsidRPr="007812B8">
              <w:rPr>
                <w:rFonts w:eastAsia="Times New Roman" w:cstheme="minorHAnsi"/>
              </w:rPr>
              <w:t xml:space="preserve"> </w:t>
            </w:r>
            <w:r>
              <w:rPr>
                <w:rFonts w:eastAsia="Times New Roman" w:cstheme="minorHAnsi"/>
              </w:rPr>
              <w:t xml:space="preserve">a </w:t>
            </w:r>
            <w:r w:rsidRPr="007812B8">
              <w:rPr>
                <w:rFonts w:eastAsia="Times New Roman" w:cstheme="minorHAnsi"/>
              </w:rPr>
              <w:t>bag</w:t>
            </w:r>
          </w:p>
        </w:tc>
        <w:tc>
          <w:tcPr>
            <w:tcW w:w="1260" w:type="dxa"/>
            <w:shd w:val="clear" w:color="auto" w:fill="auto"/>
            <w:noWrap/>
            <w:vAlign w:val="center"/>
          </w:tcPr>
          <w:p w14:paraId="50AA98D1" w14:textId="77777777" w:rsidR="004D4F33" w:rsidRPr="007812B8" w:rsidRDefault="004D4F33" w:rsidP="00E42C18">
            <w:pPr>
              <w:spacing w:after="0"/>
              <w:rPr>
                <w:rFonts w:eastAsia="Times New Roman" w:cstheme="minorHAnsi"/>
              </w:rPr>
            </w:pPr>
            <w:r>
              <w:rPr>
                <w:rFonts w:eastAsia="Times New Roman" w:cstheme="minorHAnsi"/>
              </w:rPr>
              <w:t>520</w:t>
            </w:r>
          </w:p>
        </w:tc>
        <w:tc>
          <w:tcPr>
            <w:tcW w:w="1440" w:type="dxa"/>
            <w:shd w:val="clear" w:color="auto" w:fill="auto"/>
            <w:noWrap/>
            <w:vAlign w:val="center"/>
          </w:tcPr>
          <w:p w14:paraId="3BB56291" w14:textId="77777777" w:rsidR="004D4F33" w:rsidRPr="007812B8" w:rsidRDefault="004D4F33" w:rsidP="00E42C18">
            <w:pPr>
              <w:spacing w:after="0"/>
              <w:jc w:val="center"/>
              <w:rPr>
                <w:rFonts w:eastAsia="Times New Roman" w:cstheme="minorHAnsi"/>
              </w:rPr>
            </w:pPr>
            <w:r w:rsidRPr="007812B8">
              <w:rPr>
                <w:rFonts w:eastAsia="Times New Roman" w:cstheme="minorHAnsi"/>
              </w:rPr>
              <w:t>Bag</w:t>
            </w:r>
          </w:p>
        </w:tc>
        <w:tc>
          <w:tcPr>
            <w:tcW w:w="752" w:type="dxa"/>
            <w:gridSpan w:val="2"/>
          </w:tcPr>
          <w:p w14:paraId="389329F2" w14:textId="77777777" w:rsidR="004D4F33" w:rsidRPr="00BB5EE5" w:rsidRDefault="004D4F33" w:rsidP="00E42C18">
            <w:pPr>
              <w:spacing w:after="0"/>
              <w:jc w:val="center"/>
              <w:rPr>
                <w:rFonts w:eastAsia="Times New Roman" w:cstheme="minorHAnsi"/>
              </w:rPr>
            </w:pPr>
          </w:p>
        </w:tc>
        <w:tc>
          <w:tcPr>
            <w:tcW w:w="778" w:type="dxa"/>
          </w:tcPr>
          <w:p w14:paraId="00BCF785" w14:textId="77777777" w:rsidR="004D4F33" w:rsidRPr="00BB5EE5" w:rsidRDefault="004D4F33" w:rsidP="00E42C18">
            <w:pPr>
              <w:spacing w:after="0"/>
              <w:jc w:val="center"/>
              <w:rPr>
                <w:rFonts w:eastAsia="Times New Roman" w:cstheme="minorHAnsi"/>
              </w:rPr>
            </w:pPr>
          </w:p>
        </w:tc>
      </w:tr>
      <w:tr w:rsidR="004D4F33" w:rsidRPr="00BB5EE5" w14:paraId="42D134B4" w14:textId="77777777" w:rsidTr="00E42C18">
        <w:trPr>
          <w:trHeight w:val="386"/>
        </w:trPr>
        <w:tc>
          <w:tcPr>
            <w:tcW w:w="540" w:type="dxa"/>
            <w:shd w:val="clear" w:color="auto" w:fill="auto"/>
            <w:noWrap/>
            <w:vAlign w:val="center"/>
          </w:tcPr>
          <w:p w14:paraId="2B0127D0" w14:textId="77777777" w:rsidR="004D4F33" w:rsidRPr="007812B8" w:rsidRDefault="004D4F33" w:rsidP="00E42C18">
            <w:pPr>
              <w:spacing w:after="0"/>
              <w:rPr>
                <w:rFonts w:eastAsia="Times New Roman" w:cstheme="minorHAnsi"/>
              </w:rPr>
            </w:pPr>
            <w:r w:rsidRPr="007812B8">
              <w:rPr>
                <w:rFonts w:eastAsia="Times New Roman" w:cstheme="minorHAnsi"/>
              </w:rPr>
              <w:t>3</w:t>
            </w:r>
          </w:p>
        </w:tc>
        <w:tc>
          <w:tcPr>
            <w:tcW w:w="5580" w:type="dxa"/>
            <w:shd w:val="clear" w:color="auto" w:fill="auto"/>
            <w:noWrap/>
            <w:vAlign w:val="center"/>
          </w:tcPr>
          <w:p w14:paraId="66611E91" w14:textId="77777777" w:rsidR="004D4F33" w:rsidRPr="007812B8" w:rsidRDefault="004D4F33" w:rsidP="00E42C18">
            <w:pPr>
              <w:spacing w:after="0"/>
              <w:rPr>
                <w:rFonts w:eastAsia="Times New Roman" w:cstheme="minorHAnsi"/>
                <w:bCs/>
              </w:rPr>
            </w:pPr>
            <w:r>
              <w:rPr>
                <w:rFonts w:eastAsia="Times New Roman" w:cstheme="minorHAnsi"/>
                <w:bCs/>
              </w:rPr>
              <w:t xml:space="preserve">5Kg </w:t>
            </w:r>
            <w:r w:rsidRPr="007812B8">
              <w:rPr>
                <w:rFonts w:eastAsia="Times New Roman" w:cstheme="minorHAnsi"/>
                <w:bCs/>
              </w:rPr>
              <w:t>Longe 5</w:t>
            </w:r>
            <w:r>
              <w:rPr>
                <w:rFonts w:eastAsia="Times New Roman" w:cstheme="minorHAnsi"/>
                <w:bCs/>
              </w:rPr>
              <w:t xml:space="preserve"> </w:t>
            </w:r>
            <w:r w:rsidRPr="007812B8">
              <w:rPr>
                <w:rFonts w:eastAsia="Times New Roman" w:cstheme="minorHAnsi"/>
                <w:bCs/>
              </w:rPr>
              <w:t>Maize seed</w:t>
            </w:r>
            <w:r>
              <w:rPr>
                <w:rFonts w:eastAsia="Times New Roman" w:cstheme="minorHAnsi"/>
                <w:bCs/>
              </w:rPr>
              <w:t>s</w:t>
            </w:r>
            <w:r w:rsidRPr="007812B8">
              <w:rPr>
                <w:rFonts w:eastAsia="Times New Roman" w:cstheme="minorHAnsi"/>
                <w:bCs/>
              </w:rPr>
              <w:t xml:space="preserve"> packed in a  bag </w:t>
            </w:r>
          </w:p>
        </w:tc>
        <w:tc>
          <w:tcPr>
            <w:tcW w:w="1260" w:type="dxa"/>
            <w:shd w:val="clear" w:color="auto" w:fill="auto"/>
            <w:noWrap/>
            <w:vAlign w:val="center"/>
          </w:tcPr>
          <w:p w14:paraId="36DE8FDF" w14:textId="77777777" w:rsidR="004D4F33" w:rsidRPr="007812B8" w:rsidRDefault="004D4F33" w:rsidP="00E42C18">
            <w:pPr>
              <w:spacing w:after="0"/>
              <w:rPr>
                <w:rFonts w:eastAsia="Times New Roman" w:cstheme="minorHAnsi"/>
              </w:rPr>
            </w:pPr>
            <w:r>
              <w:rPr>
                <w:rFonts w:eastAsia="Times New Roman" w:cstheme="minorHAnsi"/>
              </w:rPr>
              <w:t>1,020</w:t>
            </w:r>
          </w:p>
        </w:tc>
        <w:tc>
          <w:tcPr>
            <w:tcW w:w="1440" w:type="dxa"/>
            <w:shd w:val="clear" w:color="auto" w:fill="auto"/>
            <w:noWrap/>
            <w:vAlign w:val="center"/>
          </w:tcPr>
          <w:p w14:paraId="134226C5" w14:textId="77777777" w:rsidR="004D4F33" w:rsidRPr="007812B8" w:rsidRDefault="004D4F33" w:rsidP="00E42C18">
            <w:pPr>
              <w:spacing w:after="0"/>
              <w:jc w:val="center"/>
              <w:rPr>
                <w:rFonts w:eastAsia="Times New Roman" w:cstheme="minorHAnsi"/>
              </w:rPr>
            </w:pPr>
            <w:r w:rsidRPr="007812B8">
              <w:rPr>
                <w:rFonts w:eastAsia="Times New Roman" w:cstheme="minorHAnsi"/>
              </w:rPr>
              <w:t>Bag</w:t>
            </w:r>
          </w:p>
        </w:tc>
        <w:tc>
          <w:tcPr>
            <w:tcW w:w="752" w:type="dxa"/>
            <w:gridSpan w:val="2"/>
          </w:tcPr>
          <w:p w14:paraId="6BD6155A" w14:textId="77777777" w:rsidR="004D4F33" w:rsidRPr="00BB5EE5" w:rsidRDefault="004D4F33" w:rsidP="00E42C18">
            <w:pPr>
              <w:spacing w:after="0"/>
              <w:jc w:val="center"/>
              <w:rPr>
                <w:rFonts w:eastAsia="Times New Roman" w:cstheme="minorHAnsi"/>
              </w:rPr>
            </w:pPr>
          </w:p>
        </w:tc>
        <w:tc>
          <w:tcPr>
            <w:tcW w:w="778" w:type="dxa"/>
          </w:tcPr>
          <w:p w14:paraId="0EFE09F8" w14:textId="77777777" w:rsidR="004D4F33" w:rsidRPr="00BB5EE5" w:rsidRDefault="004D4F33" w:rsidP="00E42C18">
            <w:pPr>
              <w:spacing w:after="0"/>
              <w:jc w:val="center"/>
              <w:rPr>
                <w:rFonts w:eastAsia="Times New Roman" w:cstheme="minorHAnsi"/>
              </w:rPr>
            </w:pPr>
          </w:p>
        </w:tc>
      </w:tr>
      <w:tr w:rsidR="004D4F33" w:rsidRPr="00BB5EE5" w14:paraId="61C233EC" w14:textId="77777777" w:rsidTr="00E42C18">
        <w:trPr>
          <w:trHeight w:val="350"/>
        </w:trPr>
        <w:tc>
          <w:tcPr>
            <w:tcW w:w="540" w:type="dxa"/>
            <w:shd w:val="clear" w:color="auto" w:fill="auto"/>
            <w:noWrap/>
            <w:vAlign w:val="center"/>
          </w:tcPr>
          <w:p w14:paraId="6EDFAD69" w14:textId="77777777" w:rsidR="004D4F33" w:rsidRPr="007812B8" w:rsidRDefault="004D4F33" w:rsidP="00E42C18">
            <w:pPr>
              <w:spacing w:after="0"/>
              <w:rPr>
                <w:rFonts w:eastAsia="Times New Roman" w:cstheme="minorHAnsi"/>
              </w:rPr>
            </w:pPr>
            <w:r w:rsidRPr="007812B8">
              <w:rPr>
                <w:rFonts w:eastAsia="Times New Roman" w:cstheme="minorHAnsi"/>
              </w:rPr>
              <w:t>4</w:t>
            </w:r>
          </w:p>
        </w:tc>
        <w:tc>
          <w:tcPr>
            <w:tcW w:w="5580" w:type="dxa"/>
            <w:shd w:val="clear" w:color="auto" w:fill="auto"/>
            <w:noWrap/>
            <w:vAlign w:val="center"/>
          </w:tcPr>
          <w:p w14:paraId="160C950D" w14:textId="77777777" w:rsidR="004D4F33" w:rsidRPr="007812B8" w:rsidRDefault="004D4F33" w:rsidP="00E42C18">
            <w:pPr>
              <w:spacing w:after="0"/>
              <w:rPr>
                <w:rFonts w:eastAsia="Times New Roman" w:cstheme="minorHAnsi"/>
                <w:bCs/>
              </w:rPr>
            </w:pPr>
            <w:r>
              <w:rPr>
                <w:rFonts w:eastAsia="Times New Roman" w:cstheme="minorHAnsi"/>
                <w:bCs/>
              </w:rPr>
              <w:t xml:space="preserve">6Kg Sesim-2 </w:t>
            </w:r>
            <w:r w:rsidRPr="007812B8">
              <w:rPr>
                <w:rFonts w:eastAsia="Times New Roman" w:cstheme="minorHAnsi"/>
                <w:bCs/>
              </w:rPr>
              <w:t>Sesame seeds packed in bag</w:t>
            </w:r>
          </w:p>
        </w:tc>
        <w:tc>
          <w:tcPr>
            <w:tcW w:w="1260" w:type="dxa"/>
            <w:shd w:val="clear" w:color="auto" w:fill="auto"/>
            <w:noWrap/>
            <w:vAlign w:val="center"/>
          </w:tcPr>
          <w:p w14:paraId="7BBEC998" w14:textId="77777777" w:rsidR="004D4F33" w:rsidRPr="007812B8" w:rsidRDefault="004D4F33" w:rsidP="00E42C18">
            <w:pPr>
              <w:spacing w:after="0"/>
              <w:rPr>
                <w:rFonts w:eastAsia="Times New Roman" w:cstheme="minorHAnsi"/>
              </w:rPr>
            </w:pPr>
            <w:r>
              <w:rPr>
                <w:rFonts w:eastAsia="Times New Roman" w:cstheme="minorHAnsi"/>
              </w:rPr>
              <w:t>520</w:t>
            </w:r>
          </w:p>
        </w:tc>
        <w:tc>
          <w:tcPr>
            <w:tcW w:w="1440" w:type="dxa"/>
            <w:shd w:val="clear" w:color="auto" w:fill="auto"/>
            <w:noWrap/>
            <w:vAlign w:val="center"/>
          </w:tcPr>
          <w:p w14:paraId="6148BD0F" w14:textId="77777777" w:rsidR="004D4F33" w:rsidRPr="007812B8" w:rsidRDefault="004D4F33" w:rsidP="00E42C18">
            <w:pPr>
              <w:spacing w:after="0"/>
              <w:jc w:val="center"/>
              <w:rPr>
                <w:rFonts w:eastAsia="Times New Roman" w:cstheme="minorHAnsi"/>
              </w:rPr>
            </w:pPr>
            <w:r w:rsidRPr="007812B8">
              <w:rPr>
                <w:rFonts w:eastAsia="Times New Roman" w:cstheme="minorHAnsi"/>
              </w:rPr>
              <w:t>Bag</w:t>
            </w:r>
          </w:p>
        </w:tc>
        <w:tc>
          <w:tcPr>
            <w:tcW w:w="752" w:type="dxa"/>
            <w:gridSpan w:val="2"/>
          </w:tcPr>
          <w:p w14:paraId="3E89D791" w14:textId="77777777" w:rsidR="004D4F33" w:rsidRPr="00BB5EE5" w:rsidRDefault="004D4F33" w:rsidP="00E42C18">
            <w:pPr>
              <w:spacing w:after="0"/>
              <w:jc w:val="center"/>
              <w:rPr>
                <w:rFonts w:eastAsia="Times New Roman" w:cstheme="minorHAnsi"/>
              </w:rPr>
            </w:pPr>
          </w:p>
        </w:tc>
        <w:tc>
          <w:tcPr>
            <w:tcW w:w="778" w:type="dxa"/>
          </w:tcPr>
          <w:p w14:paraId="491FBDD3" w14:textId="77777777" w:rsidR="004D4F33" w:rsidRPr="00BB5EE5" w:rsidRDefault="004D4F33" w:rsidP="00E42C18">
            <w:pPr>
              <w:spacing w:after="0"/>
              <w:jc w:val="center"/>
              <w:rPr>
                <w:rFonts w:eastAsia="Times New Roman" w:cstheme="minorHAnsi"/>
              </w:rPr>
            </w:pPr>
          </w:p>
        </w:tc>
      </w:tr>
      <w:tr w:rsidR="004D4F33" w:rsidRPr="00BB5EE5" w14:paraId="5BE3D131" w14:textId="77777777" w:rsidTr="00E42C18">
        <w:trPr>
          <w:trHeight w:val="260"/>
        </w:trPr>
        <w:tc>
          <w:tcPr>
            <w:tcW w:w="540" w:type="dxa"/>
            <w:shd w:val="clear" w:color="auto" w:fill="auto"/>
            <w:noWrap/>
            <w:vAlign w:val="center"/>
            <w:hideMark/>
          </w:tcPr>
          <w:p w14:paraId="724ED0A1" w14:textId="77777777" w:rsidR="004D4F33" w:rsidRPr="007812B8" w:rsidRDefault="004D4F33" w:rsidP="00E42C18">
            <w:pPr>
              <w:spacing w:after="0"/>
              <w:rPr>
                <w:rFonts w:eastAsia="Times New Roman" w:cstheme="minorHAnsi"/>
                <w:b/>
              </w:rPr>
            </w:pPr>
            <w:r w:rsidRPr="007812B8">
              <w:rPr>
                <w:rFonts w:eastAsia="Times New Roman" w:cstheme="minorHAnsi"/>
                <w:b/>
              </w:rPr>
              <w:t> </w:t>
            </w:r>
          </w:p>
        </w:tc>
        <w:tc>
          <w:tcPr>
            <w:tcW w:w="5580" w:type="dxa"/>
            <w:shd w:val="clear" w:color="auto" w:fill="auto"/>
            <w:noWrap/>
            <w:vAlign w:val="center"/>
            <w:hideMark/>
          </w:tcPr>
          <w:p w14:paraId="54A69FE8" w14:textId="77777777" w:rsidR="004D4F33" w:rsidRPr="007812B8" w:rsidRDefault="004D4F33" w:rsidP="00E42C18">
            <w:pPr>
              <w:spacing w:after="0"/>
              <w:rPr>
                <w:rFonts w:eastAsia="Times New Roman" w:cstheme="minorHAnsi"/>
                <w:b/>
                <w:bCs/>
              </w:rPr>
            </w:pPr>
            <w:r w:rsidRPr="00BB5EE5">
              <w:rPr>
                <w:rFonts w:eastAsia="Times New Roman" w:cstheme="minorHAnsi"/>
                <w:b/>
                <w:bCs/>
              </w:rPr>
              <w:t>Quotation includes transport costs to the project location</w:t>
            </w:r>
          </w:p>
        </w:tc>
        <w:tc>
          <w:tcPr>
            <w:tcW w:w="1260" w:type="dxa"/>
            <w:shd w:val="clear" w:color="auto" w:fill="auto"/>
            <w:noWrap/>
            <w:vAlign w:val="center"/>
            <w:hideMark/>
          </w:tcPr>
          <w:p w14:paraId="17516505" w14:textId="77777777" w:rsidR="004D4F33" w:rsidRPr="007812B8" w:rsidRDefault="004D4F33" w:rsidP="00E42C18">
            <w:pPr>
              <w:spacing w:after="0"/>
              <w:rPr>
                <w:rFonts w:eastAsia="Times New Roman" w:cstheme="minorHAnsi"/>
                <w:b/>
              </w:rPr>
            </w:pPr>
            <w:r w:rsidRPr="007812B8">
              <w:rPr>
                <w:rFonts w:eastAsia="Times New Roman" w:cstheme="minorHAnsi"/>
                <w:b/>
              </w:rPr>
              <w:t> </w:t>
            </w:r>
          </w:p>
        </w:tc>
        <w:tc>
          <w:tcPr>
            <w:tcW w:w="1440" w:type="dxa"/>
            <w:shd w:val="clear" w:color="auto" w:fill="auto"/>
            <w:noWrap/>
            <w:vAlign w:val="center"/>
            <w:hideMark/>
          </w:tcPr>
          <w:p w14:paraId="289D2D36" w14:textId="77777777" w:rsidR="004D4F33" w:rsidRPr="007812B8" w:rsidRDefault="004D4F33" w:rsidP="00E42C18">
            <w:pPr>
              <w:spacing w:after="0"/>
              <w:jc w:val="center"/>
              <w:rPr>
                <w:rFonts w:eastAsia="Times New Roman" w:cstheme="minorHAnsi"/>
                <w:b/>
              </w:rPr>
            </w:pPr>
            <w:r w:rsidRPr="007812B8">
              <w:rPr>
                <w:rFonts w:eastAsia="Times New Roman" w:cstheme="minorHAnsi"/>
                <w:b/>
              </w:rPr>
              <w:t> </w:t>
            </w:r>
          </w:p>
        </w:tc>
        <w:tc>
          <w:tcPr>
            <w:tcW w:w="752" w:type="dxa"/>
            <w:gridSpan w:val="2"/>
          </w:tcPr>
          <w:p w14:paraId="30DC3388" w14:textId="77777777" w:rsidR="004D4F33" w:rsidRPr="00BB5EE5" w:rsidRDefault="004D4F33" w:rsidP="00E42C18">
            <w:pPr>
              <w:spacing w:after="0"/>
              <w:jc w:val="center"/>
              <w:rPr>
                <w:rFonts w:eastAsia="Times New Roman" w:cstheme="minorHAnsi"/>
                <w:b/>
              </w:rPr>
            </w:pPr>
          </w:p>
        </w:tc>
        <w:tc>
          <w:tcPr>
            <w:tcW w:w="778" w:type="dxa"/>
          </w:tcPr>
          <w:p w14:paraId="0AB1A3C1" w14:textId="77777777" w:rsidR="004D4F33" w:rsidRPr="00BB5EE5" w:rsidRDefault="004D4F33" w:rsidP="00E42C18">
            <w:pPr>
              <w:spacing w:after="0"/>
              <w:jc w:val="center"/>
              <w:rPr>
                <w:rFonts w:eastAsia="Times New Roman" w:cstheme="minorHAnsi"/>
                <w:b/>
              </w:rPr>
            </w:pPr>
          </w:p>
        </w:tc>
      </w:tr>
    </w:tbl>
    <w:p w14:paraId="54643AC7" w14:textId="5039F2C7" w:rsidR="00126D64" w:rsidRPr="00BB5EE5" w:rsidRDefault="00126D64" w:rsidP="00726551">
      <w:pPr>
        <w:spacing w:after="120"/>
        <w:jc w:val="both"/>
        <w:rPr>
          <w:rFonts w:eastAsia="Calibri" w:cstheme="minorHAnsi"/>
          <w:b/>
          <w:lang w:val="en-US"/>
        </w:rPr>
      </w:pPr>
    </w:p>
    <w:p w14:paraId="240F5ECC" w14:textId="116F6409" w:rsidR="00126D64" w:rsidRPr="00BB5EE5" w:rsidRDefault="00126D64" w:rsidP="00726551">
      <w:pPr>
        <w:spacing w:after="120"/>
        <w:jc w:val="both"/>
        <w:rPr>
          <w:rFonts w:eastAsia="Calibri" w:cstheme="minorHAnsi"/>
          <w:b/>
          <w:lang w:val="en-US"/>
        </w:rPr>
      </w:pPr>
      <w:r w:rsidRPr="00F3769F">
        <w:rPr>
          <w:rFonts w:eastAsia="Calibri" w:cstheme="minorHAnsi"/>
          <w:b/>
          <w:highlight w:val="yellow"/>
          <w:lang w:val="en-US"/>
        </w:rPr>
        <w:t xml:space="preserve">Lot 5: </w:t>
      </w:r>
      <w:r w:rsidR="0082610E">
        <w:rPr>
          <w:rFonts w:eastAsia="Calibri" w:cstheme="minorHAnsi"/>
          <w:b/>
          <w:highlight w:val="yellow"/>
          <w:lang w:val="en-US"/>
        </w:rPr>
        <w:t xml:space="preserve">REF SSDN-0000005077 - </w:t>
      </w:r>
      <w:r w:rsidR="00F3769F" w:rsidRPr="00F3769F">
        <w:rPr>
          <w:rFonts w:eastAsia="Calibri" w:cstheme="minorHAnsi"/>
          <w:b/>
          <w:highlight w:val="yellow"/>
          <w:lang w:val="en-US"/>
        </w:rPr>
        <w:t>Main crop seed</w:t>
      </w:r>
      <w:r w:rsidRPr="00F3769F">
        <w:rPr>
          <w:rFonts w:eastAsia="Calibri" w:cstheme="minorHAnsi"/>
          <w:b/>
          <w:highlight w:val="yellow"/>
          <w:lang w:val="en-US"/>
        </w:rPr>
        <w:t xml:space="preserve"> for FEED II:  Delivery Locations </w:t>
      </w:r>
      <w:r w:rsidRPr="00F3769F">
        <w:rPr>
          <w:rFonts w:eastAsia="Times New Roman" w:cstheme="minorHAnsi"/>
          <w:b/>
          <w:bCs/>
          <w:highlight w:val="yellow"/>
        </w:rPr>
        <w:t>Magwi, Magwi College of Agribusiness</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81"/>
        <w:gridCol w:w="1259"/>
        <w:gridCol w:w="1507"/>
        <w:gridCol w:w="653"/>
        <w:gridCol w:w="810"/>
      </w:tblGrid>
      <w:tr w:rsidR="004D4F33" w:rsidRPr="00BB5EE5" w14:paraId="37AFB583" w14:textId="77777777" w:rsidTr="00E42C18">
        <w:trPr>
          <w:trHeight w:val="333"/>
        </w:trPr>
        <w:tc>
          <w:tcPr>
            <w:tcW w:w="540" w:type="dxa"/>
            <w:shd w:val="clear" w:color="auto" w:fill="auto"/>
            <w:noWrap/>
            <w:vAlign w:val="bottom"/>
            <w:hideMark/>
          </w:tcPr>
          <w:p w14:paraId="36482E71"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S/L</w:t>
            </w:r>
          </w:p>
        </w:tc>
        <w:tc>
          <w:tcPr>
            <w:tcW w:w="5581" w:type="dxa"/>
            <w:shd w:val="clear" w:color="auto" w:fill="auto"/>
            <w:noWrap/>
            <w:vAlign w:val="bottom"/>
            <w:hideMark/>
          </w:tcPr>
          <w:p w14:paraId="0A2A7A8C"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Description of Item</w:t>
            </w:r>
          </w:p>
        </w:tc>
        <w:tc>
          <w:tcPr>
            <w:tcW w:w="1259" w:type="dxa"/>
            <w:shd w:val="clear" w:color="auto" w:fill="auto"/>
            <w:vAlign w:val="center"/>
            <w:hideMark/>
          </w:tcPr>
          <w:p w14:paraId="1AAC0A01"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Quantity Requested</w:t>
            </w:r>
          </w:p>
        </w:tc>
        <w:tc>
          <w:tcPr>
            <w:tcW w:w="1507" w:type="dxa"/>
            <w:shd w:val="clear" w:color="auto" w:fill="auto"/>
            <w:vAlign w:val="center"/>
            <w:hideMark/>
          </w:tcPr>
          <w:p w14:paraId="5508843B"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Unit of Measurement (UAM)</w:t>
            </w:r>
          </w:p>
        </w:tc>
        <w:tc>
          <w:tcPr>
            <w:tcW w:w="653" w:type="dxa"/>
          </w:tcPr>
          <w:p w14:paraId="42C5AA4B" w14:textId="77777777" w:rsidR="004D4F33" w:rsidRPr="00BB5EE5" w:rsidRDefault="004D4F33" w:rsidP="00E42C18">
            <w:pPr>
              <w:spacing w:after="0"/>
              <w:jc w:val="center"/>
              <w:rPr>
                <w:rFonts w:eastAsia="Times New Roman" w:cstheme="minorHAnsi"/>
                <w:b/>
                <w:bCs/>
              </w:rPr>
            </w:pPr>
            <w:r w:rsidRPr="00BB5EE5">
              <w:rPr>
                <w:rFonts w:eastAsia="Calibri" w:cstheme="minorHAnsi"/>
                <w:b/>
                <w:bCs/>
              </w:rPr>
              <w:t>Unit Cost</w:t>
            </w:r>
          </w:p>
        </w:tc>
        <w:tc>
          <w:tcPr>
            <w:tcW w:w="810" w:type="dxa"/>
          </w:tcPr>
          <w:p w14:paraId="3422D770" w14:textId="77777777" w:rsidR="004D4F33" w:rsidRPr="00BB5EE5" w:rsidRDefault="004D4F33" w:rsidP="00E42C18">
            <w:pPr>
              <w:spacing w:after="0"/>
              <w:jc w:val="center"/>
              <w:rPr>
                <w:rFonts w:eastAsia="Times New Roman" w:cstheme="minorHAnsi"/>
                <w:b/>
                <w:bCs/>
              </w:rPr>
            </w:pPr>
            <w:r w:rsidRPr="00BB5EE5">
              <w:rPr>
                <w:rFonts w:eastAsia="Calibri" w:cstheme="minorHAnsi"/>
                <w:b/>
                <w:bCs/>
              </w:rPr>
              <w:t>Total Cost</w:t>
            </w:r>
          </w:p>
        </w:tc>
      </w:tr>
      <w:tr w:rsidR="004D4F33" w:rsidRPr="00BB5EE5" w14:paraId="370BCA72" w14:textId="77777777" w:rsidTr="00E42C18">
        <w:trPr>
          <w:trHeight w:val="318"/>
        </w:trPr>
        <w:tc>
          <w:tcPr>
            <w:tcW w:w="540" w:type="dxa"/>
            <w:shd w:val="clear" w:color="auto" w:fill="auto"/>
            <w:noWrap/>
            <w:vAlign w:val="center"/>
          </w:tcPr>
          <w:p w14:paraId="6AD3238D" w14:textId="77777777" w:rsidR="004D4F33" w:rsidRPr="00BB5EE5" w:rsidRDefault="004D4F33" w:rsidP="00E42C18">
            <w:pPr>
              <w:spacing w:after="0"/>
              <w:rPr>
                <w:rFonts w:eastAsia="Times New Roman" w:cstheme="minorHAnsi"/>
              </w:rPr>
            </w:pPr>
          </w:p>
        </w:tc>
        <w:tc>
          <w:tcPr>
            <w:tcW w:w="5581" w:type="dxa"/>
            <w:shd w:val="clear" w:color="auto" w:fill="auto"/>
            <w:noWrap/>
            <w:vAlign w:val="center"/>
          </w:tcPr>
          <w:p w14:paraId="4107C492" w14:textId="77777777" w:rsidR="004D4F33" w:rsidRPr="00BB5EE5" w:rsidRDefault="004D4F33" w:rsidP="00E42C18">
            <w:pPr>
              <w:spacing w:after="0"/>
              <w:rPr>
                <w:rFonts w:eastAsia="Times New Roman" w:cstheme="minorHAnsi"/>
                <w:bCs/>
              </w:rPr>
            </w:pPr>
          </w:p>
        </w:tc>
        <w:tc>
          <w:tcPr>
            <w:tcW w:w="1259" w:type="dxa"/>
            <w:shd w:val="clear" w:color="auto" w:fill="auto"/>
            <w:noWrap/>
            <w:vAlign w:val="center"/>
          </w:tcPr>
          <w:p w14:paraId="620CE1B0" w14:textId="77777777" w:rsidR="004D4F33" w:rsidRPr="00BB5EE5" w:rsidRDefault="004D4F33" w:rsidP="00E42C18">
            <w:pPr>
              <w:spacing w:after="0"/>
              <w:rPr>
                <w:rFonts w:eastAsia="Times New Roman" w:cstheme="minorHAnsi"/>
              </w:rPr>
            </w:pPr>
          </w:p>
        </w:tc>
        <w:tc>
          <w:tcPr>
            <w:tcW w:w="1507" w:type="dxa"/>
            <w:shd w:val="clear" w:color="auto" w:fill="auto"/>
            <w:noWrap/>
            <w:vAlign w:val="center"/>
          </w:tcPr>
          <w:p w14:paraId="233B162C" w14:textId="77777777" w:rsidR="004D4F33" w:rsidRPr="00BB5EE5" w:rsidRDefault="004D4F33" w:rsidP="00E42C18">
            <w:pPr>
              <w:spacing w:after="0"/>
              <w:jc w:val="center"/>
              <w:rPr>
                <w:rFonts w:eastAsia="Times New Roman" w:cstheme="minorHAnsi"/>
              </w:rPr>
            </w:pPr>
          </w:p>
        </w:tc>
        <w:tc>
          <w:tcPr>
            <w:tcW w:w="653" w:type="dxa"/>
          </w:tcPr>
          <w:p w14:paraId="2CCE6BC7" w14:textId="77777777" w:rsidR="004D4F33" w:rsidRPr="00BB5EE5" w:rsidRDefault="004D4F33" w:rsidP="00E42C18">
            <w:pPr>
              <w:spacing w:after="0"/>
              <w:jc w:val="center"/>
              <w:rPr>
                <w:rFonts w:eastAsia="Times New Roman" w:cstheme="minorHAnsi"/>
              </w:rPr>
            </w:pPr>
          </w:p>
        </w:tc>
        <w:tc>
          <w:tcPr>
            <w:tcW w:w="810" w:type="dxa"/>
          </w:tcPr>
          <w:p w14:paraId="06098A50" w14:textId="77777777" w:rsidR="004D4F33" w:rsidRPr="00BB5EE5" w:rsidRDefault="004D4F33" w:rsidP="00E42C18">
            <w:pPr>
              <w:spacing w:after="0"/>
              <w:jc w:val="center"/>
              <w:rPr>
                <w:rFonts w:eastAsia="Times New Roman" w:cstheme="minorHAnsi"/>
              </w:rPr>
            </w:pPr>
          </w:p>
        </w:tc>
      </w:tr>
      <w:tr w:rsidR="004D4F33" w:rsidRPr="00BB5EE5" w14:paraId="38441508" w14:textId="77777777" w:rsidTr="00E42C18">
        <w:trPr>
          <w:trHeight w:val="318"/>
        </w:trPr>
        <w:tc>
          <w:tcPr>
            <w:tcW w:w="540" w:type="dxa"/>
            <w:shd w:val="clear" w:color="auto" w:fill="auto"/>
            <w:noWrap/>
            <w:vAlign w:val="center"/>
            <w:hideMark/>
          </w:tcPr>
          <w:p w14:paraId="5A6257C5" w14:textId="77777777" w:rsidR="004D4F33" w:rsidRPr="007812B8" w:rsidRDefault="004D4F33" w:rsidP="00E42C18">
            <w:pPr>
              <w:spacing w:after="0"/>
              <w:rPr>
                <w:rFonts w:eastAsia="Times New Roman" w:cstheme="minorHAnsi"/>
              </w:rPr>
            </w:pPr>
            <w:r w:rsidRPr="007812B8">
              <w:rPr>
                <w:rFonts w:eastAsia="Times New Roman" w:cstheme="minorHAnsi"/>
              </w:rPr>
              <w:t>1</w:t>
            </w:r>
          </w:p>
        </w:tc>
        <w:tc>
          <w:tcPr>
            <w:tcW w:w="5581" w:type="dxa"/>
            <w:shd w:val="clear" w:color="auto" w:fill="auto"/>
            <w:noWrap/>
            <w:vAlign w:val="center"/>
            <w:hideMark/>
          </w:tcPr>
          <w:p w14:paraId="09CE110A" w14:textId="77777777" w:rsidR="004D4F33" w:rsidRPr="007812B8" w:rsidRDefault="004D4F33" w:rsidP="00E42C18">
            <w:pPr>
              <w:spacing w:after="0"/>
              <w:rPr>
                <w:rFonts w:eastAsia="Times New Roman" w:cstheme="minorHAnsi"/>
                <w:bCs/>
              </w:rPr>
            </w:pPr>
            <w:r>
              <w:rPr>
                <w:rFonts w:eastAsia="Times New Roman" w:cstheme="minorHAnsi"/>
              </w:rPr>
              <w:t xml:space="preserve">15Kg </w:t>
            </w:r>
            <w:r w:rsidRPr="007812B8">
              <w:rPr>
                <w:rFonts w:eastAsia="Times New Roman" w:cstheme="minorHAnsi"/>
              </w:rPr>
              <w:t xml:space="preserve">Groundnut </w:t>
            </w:r>
            <w:r>
              <w:rPr>
                <w:rFonts w:eastAsia="Times New Roman" w:cstheme="minorHAnsi"/>
              </w:rPr>
              <w:t>Red Beauty seeds (shelled) packed in a</w:t>
            </w:r>
            <w:r w:rsidRPr="007812B8">
              <w:rPr>
                <w:rFonts w:eastAsia="Times New Roman" w:cstheme="minorHAnsi"/>
              </w:rPr>
              <w:t xml:space="preserve"> bag</w:t>
            </w:r>
          </w:p>
        </w:tc>
        <w:tc>
          <w:tcPr>
            <w:tcW w:w="1259" w:type="dxa"/>
            <w:shd w:val="clear" w:color="auto" w:fill="auto"/>
            <w:noWrap/>
            <w:vAlign w:val="center"/>
            <w:hideMark/>
          </w:tcPr>
          <w:p w14:paraId="41705266" w14:textId="77777777" w:rsidR="004D4F33" w:rsidRPr="007812B8" w:rsidRDefault="004D4F33" w:rsidP="00E42C18">
            <w:pPr>
              <w:spacing w:after="0"/>
              <w:rPr>
                <w:rFonts w:eastAsia="Times New Roman" w:cstheme="minorHAnsi"/>
              </w:rPr>
            </w:pPr>
            <w:r>
              <w:rPr>
                <w:rFonts w:eastAsia="Times New Roman" w:cstheme="minorHAnsi"/>
              </w:rPr>
              <w:t>520</w:t>
            </w:r>
          </w:p>
        </w:tc>
        <w:tc>
          <w:tcPr>
            <w:tcW w:w="1507" w:type="dxa"/>
            <w:shd w:val="clear" w:color="auto" w:fill="auto"/>
            <w:noWrap/>
            <w:vAlign w:val="center"/>
            <w:hideMark/>
          </w:tcPr>
          <w:p w14:paraId="0D15DB84" w14:textId="77777777" w:rsidR="004D4F33" w:rsidRPr="007812B8" w:rsidRDefault="004D4F33" w:rsidP="00E42C18">
            <w:pPr>
              <w:spacing w:after="0"/>
              <w:jc w:val="center"/>
              <w:rPr>
                <w:rFonts w:eastAsia="Times New Roman" w:cstheme="minorHAnsi"/>
              </w:rPr>
            </w:pPr>
            <w:r w:rsidRPr="007812B8">
              <w:rPr>
                <w:rFonts w:eastAsia="Times New Roman" w:cstheme="minorHAnsi"/>
              </w:rPr>
              <w:t>Bag</w:t>
            </w:r>
          </w:p>
        </w:tc>
        <w:tc>
          <w:tcPr>
            <w:tcW w:w="653" w:type="dxa"/>
          </w:tcPr>
          <w:p w14:paraId="1A92FCDF" w14:textId="77777777" w:rsidR="004D4F33" w:rsidRPr="00BB5EE5" w:rsidRDefault="004D4F33" w:rsidP="00E42C18">
            <w:pPr>
              <w:spacing w:after="0"/>
              <w:jc w:val="center"/>
              <w:rPr>
                <w:rFonts w:eastAsia="Times New Roman" w:cstheme="minorHAnsi"/>
              </w:rPr>
            </w:pPr>
          </w:p>
        </w:tc>
        <w:tc>
          <w:tcPr>
            <w:tcW w:w="810" w:type="dxa"/>
          </w:tcPr>
          <w:p w14:paraId="13FBA70B" w14:textId="77777777" w:rsidR="004D4F33" w:rsidRPr="00BB5EE5" w:rsidRDefault="004D4F33" w:rsidP="00E42C18">
            <w:pPr>
              <w:spacing w:after="0"/>
              <w:jc w:val="center"/>
              <w:rPr>
                <w:rFonts w:eastAsia="Times New Roman" w:cstheme="minorHAnsi"/>
              </w:rPr>
            </w:pPr>
          </w:p>
        </w:tc>
      </w:tr>
      <w:tr w:rsidR="004D4F33" w:rsidRPr="00BB5EE5" w14:paraId="5EEE2A56" w14:textId="77777777" w:rsidTr="00E42C18">
        <w:trPr>
          <w:trHeight w:val="318"/>
        </w:trPr>
        <w:tc>
          <w:tcPr>
            <w:tcW w:w="540" w:type="dxa"/>
            <w:shd w:val="clear" w:color="auto" w:fill="auto"/>
            <w:noWrap/>
            <w:vAlign w:val="center"/>
            <w:hideMark/>
          </w:tcPr>
          <w:p w14:paraId="26E7AB0D" w14:textId="77777777" w:rsidR="004D4F33" w:rsidRPr="007812B8" w:rsidRDefault="004D4F33" w:rsidP="00E42C18">
            <w:pPr>
              <w:spacing w:after="0"/>
              <w:rPr>
                <w:rFonts w:eastAsia="Times New Roman" w:cstheme="minorHAnsi"/>
              </w:rPr>
            </w:pPr>
            <w:r w:rsidRPr="007812B8">
              <w:rPr>
                <w:rFonts w:eastAsia="Times New Roman" w:cstheme="minorHAnsi"/>
              </w:rPr>
              <w:t>2</w:t>
            </w:r>
          </w:p>
        </w:tc>
        <w:tc>
          <w:tcPr>
            <w:tcW w:w="5581" w:type="dxa"/>
            <w:shd w:val="clear" w:color="auto" w:fill="auto"/>
            <w:noWrap/>
            <w:vAlign w:val="center"/>
            <w:hideMark/>
          </w:tcPr>
          <w:p w14:paraId="2099CEB7" w14:textId="77777777" w:rsidR="004D4F33" w:rsidRPr="007812B8" w:rsidRDefault="004D4F33" w:rsidP="00E42C18">
            <w:pPr>
              <w:spacing w:after="0"/>
              <w:rPr>
                <w:rFonts w:eastAsia="Times New Roman" w:cstheme="minorHAnsi"/>
                <w:bCs/>
              </w:rPr>
            </w:pPr>
            <w:r>
              <w:rPr>
                <w:rFonts w:eastAsia="Times New Roman" w:cstheme="minorHAnsi"/>
              </w:rPr>
              <w:t xml:space="preserve">3kg </w:t>
            </w:r>
            <w:r w:rsidRPr="007812B8">
              <w:rPr>
                <w:rFonts w:eastAsia="Times New Roman" w:cstheme="minorHAnsi"/>
              </w:rPr>
              <w:t xml:space="preserve">Sorghum </w:t>
            </w:r>
            <w:r>
              <w:rPr>
                <w:rFonts w:eastAsia="Times New Roman" w:cstheme="minorHAnsi"/>
              </w:rPr>
              <w:t>Wad-ahmed</w:t>
            </w:r>
            <w:r w:rsidRPr="007812B8">
              <w:rPr>
                <w:rFonts w:eastAsia="Times New Roman" w:cstheme="minorHAnsi"/>
              </w:rPr>
              <w:t xml:space="preserve"> short </w:t>
            </w:r>
            <w:r w:rsidRPr="00BB5EE5">
              <w:rPr>
                <w:rFonts w:eastAsia="Times New Roman" w:cstheme="minorHAnsi"/>
              </w:rPr>
              <w:t>variety</w:t>
            </w:r>
            <w:r>
              <w:rPr>
                <w:rFonts w:eastAsia="Times New Roman" w:cstheme="minorHAnsi"/>
              </w:rPr>
              <w:t xml:space="preserve"> early maturing seeds packed in</w:t>
            </w:r>
            <w:r w:rsidRPr="007812B8">
              <w:rPr>
                <w:rFonts w:eastAsia="Times New Roman" w:cstheme="minorHAnsi"/>
              </w:rPr>
              <w:t xml:space="preserve"> </w:t>
            </w:r>
            <w:r>
              <w:rPr>
                <w:rFonts w:eastAsia="Times New Roman" w:cstheme="minorHAnsi"/>
              </w:rPr>
              <w:t xml:space="preserve">a </w:t>
            </w:r>
            <w:r w:rsidRPr="007812B8">
              <w:rPr>
                <w:rFonts w:eastAsia="Times New Roman" w:cstheme="minorHAnsi"/>
              </w:rPr>
              <w:t>bag</w:t>
            </w:r>
          </w:p>
        </w:tc>
        <w:tc>
          <w:tcPr>
            <w:tcW w:w="1259" w:type="dxa"/>
            <w:shd w:val="clear" w:color="auto" w:fill="auto"/>
            <w:noWrap/>
            <w:vAlign w:val="center"/>
            <w:hideMark/>
          </w:tcPr>
          <w:p w14:paraId="479C16C6" w14:textId="77777777" w:rsidR="004D4F33" w:rsidRPr="007812B8" w:rsidRDefault="004D4F33" w:rsidP="00E42C18">
            <w:pPr>
              <w:spacing w:after="0"/>
              <w:rPr>
                <w:rFonts w:eastAsia="Times New Roman" w:cstheme="minorHAnsi"/>
              </w:rPr>
            </w:pPr>
            <w:r>
              <w:rPr>
                <w:rFonts w:eastAsia="Times New Roman" w:cstheme="minorHAnsi"/>
              </w:rPr>
              <w:t>520</w:t>
            </w:r>
          </w:p>
        </w:tc>
        <w:tc>
          <w:tcPr>
            <w:tcW w:w="1507" w:type="dxa"/>
            <w:shd w:val="clear" w:color="auto" w:fill="auto"/>
            <w:noWrap/>
            <w:vAlign w:val="center"/>
            <w:hideMark/>
          </w:tcPr>
          <w:p w14:paraId="4A229108" w14:textId="77777777" w:rsidR="004D4F33" w:rsidRPr="007812B8" w:rsidRDefault="004D4F33" w:rsidP="00E42C18">
            <w:pPr>
              <w:spacing w:after="0"/>
              <w:jc w:val="center"/>
              <w:rPr>
                <w:rFonts w:eastAsia="Times New Roman" w:cstheme="minorHAnsi"/>
              </w:rPr>
            </w:pPr>
            <w:r w:rsidRPr="007812B8">
              <w:rPr>
                <w:rFonts w:eastAsia="Times New Roman" w:cstheme="minorHAnsi"/>
              </w:rPr>
              <w:t>Bag</w:t>
            </w:r>
          </w:p>
        </w:tc>
        <w:tc>
          <w:tcPr>
            <w:tcW w:w="653" w:type="dxa"/>
          </w:tcPr>
          <w:p w14:paraId="2B22B759" w14:textId="77777777" w:rsidR="004D4F33" w:rsidRPr="00BB5EE5" w:rsidRDefault="004D4F33" w:rsidP="00E42C18">
            <w:pPr>
              <w:spacing w:after="0"/>
              <w:jc w:val="center"/>
              <w:rPr>
                <w:rFonts w:eastAsia="Times New Roman" w:cstheme="minorHAnsi"/>
              </w:rPr>
            </w:pPr>
          </w:p>
        </w:tc>
        <w:tc>
          <w:tcPr>
            <w:tcW w:w="810" w:type="dxa"/>
          </w:tcPr>
          <w:p w14:paraId="6DE0AA32" w14:textId="77777777" w:rsidR="004D4F33" w:rsidRPr="00BB5EE5" w:rsidRDefault="004D4F33" w:rsidP="00E42C18">
            <w:pPr>
              <w:spacing w:after="0"/>
              <w:jc w:val="center"/>
              <w:rPr>
                <w:rFonts w:eastAsia="Times New Roman" w:cstheme="minorHAnsi"/>
              </w:rPr>
            </w:pPr>
          </w:p>
        </w:tc>
      </w:tr>
      <w:tr w:rsidR="004D4F33" w:rsidRPr="00BB5EE5" w14:paraId="1F0239D8" w14:textId="77777777" w:rsidTr="00E42C18">
        <w:trPr>
          <w:trHeight w:val="318"/>
        </w:trPr>
        <w:tc>
          <w:tcPr>
            <w:tcW w:w="540" w:type="dxa"/>
            <w:shd w:val="clear" w:color="auto" w:fill="auto"/>
            <w:noWrap/>
            <w:vAlign w:val="center"/>
            <w:hideMark/>
          </w:tcPr>
          <w:p w14:paraId="71DB0DEA" w14:textId="77777777" w:rsidR="004D4F33" w:rsidRPr="007812B8" w:rsidRDefault="004D4F33" w:rsidP="00E42C18">
            <w:pPr>
              <w:spacing w:after="0"/>
              <w:rPr>
                <w:rFonts w:eastAsia="Times New Roman" w:cstheme="minorHAnsi"/>
              </w:rPr>
            </w:pPr>
            <w:r w:rsidRPr="007812B8">
              <w:rPr>
                <w:rFonts w:eastAsia="Times New Roman" w:cstheme="minorHAnsi"/>
              </w:rPr>
              <w:lastRenderedPageBreak/>
              <w:t>3</w:t>
            </w:r>
          </w:p>
        </w:tc>
        <w:tc>
          <w:tcPr>
            <w:tcW w:w="5581" w:type="dxa"/>
            <w:shd w:val="clear" w:color="auto" w:fill="auto"/>
            <w:noWrap/>
            <w:vAlign w:val="center"/>
            <w:hideMark/>
          </w:tcPr>
          <w:p w14:paraId="7BB1C0B1" w14:textId="77777777" w:rsidR="004D4F33" w:rsidRPr="007812B8" w:rsidRDefault="004D4F33" w:rsidP="00E42C18">
            <w:pPr>
              <w:spacing w:after="0"/>
              <w:rPr>
                <w:rFonts w:eastAsia="Times New Roman" w:cstheme="minorHAnsi"/>
                <w:bCs/>
              </w:rPr>
            </w:pPr>
            <w:r>
              <w:rPr>
                <w:rFonts w:eastAsia="Times New Roman" w:cstheme="minorHAnsi"/>
                <w:bCs/>
              </w:rPr>
              <w:t xml:space="preserve">5Kg </w:t>
            </w:r>
            <w:r w:rsidRPr="007812B8">
              <w:rPr>
                <w:rFonts w:eastAsia="Times New Roman" w:cstheme="minorHAnsi"/>
                <w:bCs/>
              </w:rPr>
              <w:t>Longe 5</w:t>
            </w:r>
            <w:r>
              <w:rPr>
                <w:rFonts w:eastAsia="Times New Roman" w:cstheme="minorHAnsi"/>
                <w:bCs/>
              </w:rPr>
              <w:t xml:space="preserve"> </w:t>
            </w:r>
            <w:r w:rsidRPr="007812B8">
              <w:rPr>
                <w:rFonts w:eastAsia="Times New Roman" w:cstheme="minorHAnsi"/>
                <w:bCs/>
              </w:rPr>
              <w:t>Maize seed</w:t>
            </w:r>
            <w:r>
              <w:rPr>
                <w:rFonts w:eastAsia="Times New Roman" w:cstheme="minorHAnsi"/>
                <w:bCs/>
              </w:rPr>
              <w:t>s</w:t>
            </w:r>
            <w:r w:rsidRPr="007812B8">
              <w:rPr>
                <w:rFonts w:eastAsia="Times New Roman" w:cstheme="minorHAnsi"/>
                <w:bCs/>
              </w:rPr>
              <w:t xml:space="preserve"> packed in a  bag </w:t>
            </w:r>
          </w:p>
        </w:tc>
        <w:tc>
          <w:tcPr>
            <w:tcW w:w="1259" w:type="dxa"/>
            <w:shd w:val="clear" w:color="auto" w:fill="auto"/>
            <w:noWrap/>
            <w:vAlign w:val="center"/>
            <w:hideMark/>
          </w:tcPr>
          <w:p w14:paraId="6D3A3BB6" w14:textId="77777777" w:rsidR="004D4F33" w:rsidRPr="007812B8" w:rsidRDefault="004D4F33" w:rsidP="00E42C18">
            <w:pPr>
              <w:spacing w:after="0"/>
              <w:rPr>
                <w:rFonts w:eastAsia="Times New Roman" w:cstheme="minorHAnsi"/>
              </w:rPr>
            </w:pPr>
            <w:r>
              <w:rPr>
                <w:rFonts w:eastAsia="Times New Roman" w:cstheme="minorHAnsi"/>
              </w:rPr>
              <w:t>520</w:t>
            </w:r>
          </w:p>
        </w:tc>
        <w:tc>
          <w:tcPr>
            <w:tcW w:w="1507" w:type="dxa"/>
            <w:shd w:val="clear" w:color="auto" w:fill="auto"/>
            <w:noWrap/>
            <w:vAlign w:val="center"/>
            <w:hideMark/>
          </w:tcPr>
          <w:p w14:paraId="6E11A73B" w14:textId="77777777" w:rsidR="004D4F33" w:rsidRPr="007812B8" w:rsidRDefault="004D4F33" w:rsidP="00E42C18">
            <w:pPr>
              <w:spacing w:after="0"/>
              <w:jc w:val="center"/>
              <w:rPr>
                <w:rFonts w:eastAsia="Times New Roman" w:cstheme="minorHAnsi"/>
              </w:rPr>
            </w:pPr>
            <w:r w:rsidRPr="007812B8">
              <w:rPr>
                <w:rFonts w:eastAsia="Times New Roman" w:cstheme="minorHAnsi"/>
              </w:rPr>
              <w:t>Bag</w:t>
            </w:r>
          </w:p>
        </w:tc>
        <w:tc>
          <w:tcPr>
            <w:tcW w:w="653" w:type="dxa"/>
          </w:tcPr>
          <w:p w14:paraId="364974DA" w14:textId="77777777" w:rsidR="004D4F33" w:rsidRPr="00BB5EE5" w:rsidRDefault="004D4F33" w:rsidP="00E42C18">
            <w:pPr>
              <w:spacing w:after="0"/>
              <w:jc w:val="center"/>
              <w:rPr>
                <w:rFonts w:eastAsia="Times New Roman" w:cstheme="minorHAnsi"/>
              </w:rPr>
            </w:pPr>
          </w:p>
        </w:tc>
        <w:tc>
          <w:tcPr>
            <w:tcW w:w="810" w:type="dxa"/>
          </w:tcPr>
          <w:p w14:paraId="3B1490C2" w14:textId="77777777" w:rsidR="004D4F33" w:rsidRPr="00BB5EE5" w:rsidRDefault="004D4F33" w:rsidP="00E42C18">
            <w:pPr>
              <w:spacing w:after="0"/>
              <w:jc w:val="center"/>
              <w:rPr>
                <w:rFonts w:eastAsia="Times New Roman" w:cstheme="minorHAnsi"/>
              </w:rPr>
            </w:pPr>
          </w:p>
        </w:tc>
      </w:tr>
      <w:tr w:rsidR="004D4F33" w:rsidRPr="00BB5EE5" w14:paraId="0A36D497" w14:textId="77777777" w:rsidTr="00E42C18">
        <w:trPr>
          <w:trHeight w:val="318"/>
        </w:trPr>
        <w:tc>
          <w:tcPr>
            <w:tcW w:w="540" w:type="dxa"/>
            <w:shd w:val="clear" w:color="auto" w:fill="auto"/>
            <w:noWrap/>
            <w:vAlign w:val="center"/>
            <w:hideMark/>
          </w:tcPr>
          <w:p w14:paraId="3371E55E" w14:textId="77777777" w:rsidR="004D4F33" w:rsidRPr="007812B8" w:rsidRDefault="004D4F33" w:rsidP="00E42C18">
            <w:pPr>
              <w:spacing w:after="0"/>
              <w:rPr>
                <w:rFonts w:eastAsia="Times New Roman" w:cstheme="minorHAnsi"/>
              </w:rPr>
            </w:pPr>
            <w:r w:rsidRPr="007812B8">
              <w:rPr>
                <w:rFonts w:eastAsia="Times New Roman" w:cstheme="minorHAnsi"/>
              </w:rPr>
              <w:t>4</w:t>
            </w:r>
          </w:p>
        </w:tc>
        <w:tc>
          <w:tcPr>
            <w:tcW w:w="5581" w:type="dxa"/>
            <w:shd w:val="clear" w:color="auto" w:fill="auto"/>
            <w:noWrap/>
            <w:vAlign w:val="center"/>
            <w:hideMark/>
          </w:tcPr>
          <w:p w14:paraId="33790F15" w14:textId="77777777" w:rsidR="004D4F33" w:rsidRPr="007812B8" w:rsidRDefault="004D4F33" w:rsidP="00E42C18">
            <w:pPr>
              <w:spacing w:after="0"/>
              <w:rPr>
                <w:rFonts w:eastAsia="Times New Roman" w:cstheme="minorHAnsi"/>
                <w:bCs/>
              </w:rPr>
            </w:pPr>
            <w:r>
              <w:rPr>
                <w:rFonts w:eastAsia="Times New Roman" w:cstheme="minorHAnsi"/>
                <w:bCs/>
              </w:rPr>
              <w:t xml:space="preserve">3Kg Sesim-2 </w:t>
            </w:r>
            <w:r w:rsidRPr="007812B8">
              <w:rPr>
                <w:rFonts w:eastAsia="Times New Roman" w:cstheme="minorHAnsi"/>
                <w:bCs/>
              </w:rPr>
              <w:t>Sesame seeds packed in bag</w:t>
            </w:r>
          </w:p>
        </w:tc>
        <w:tc>
          <w:tcPr>
            <w:tcW w:w="1259" w:type="dxa"/>
            <w:shd w:val="clear" w:color="auto" w:fill="auto"/>
            <w:noWrap/>
            <w:vAlign w:val="center"/>
            <w:hideMark/>
          </w:tcPr>
          <w:p w14:paraId="46445A7E" w14:textId="77777777" w:rsidR="004D4F33" w:rsidRPr="007812B8" w:rsidRDefault="004D4F33" w:rsidP="00E42C18">
            <w:pPr>
              <w:spacing w:after="0"/>
              <w:rPr>
                <w:rFonts w:eastAsia="Times New Roman" w:cstheme="minorHAnsi"/>
              </w:rPr>
            </w:pPr>
            <w:r>
              <w:rPr>
                <w:rFonts w:eastAsia="Times New Roman" w:cstheme="minorHAnsi"/>
              </w:rPr>
              <w:t>520</w:t>
            </w:r>
          </w:p>
        </w:tc>
        <w:tc>
          <w:tcPr>
            <w:tcW w:w="1507" w:type="dxa"/>
            <w:shd w:val="clear" w:color="auto" w:fill="auto"/>
            <w:noWrap/>
            <w:vAlign w:val="center"/>
            <w:hideMark/>
          </w:tcPr>
          <w:p w14:paraId="475060A6" w14:textId="77777777" w:rsidR="004D4F33" w:rsidRPr="007812B8" w:rsidRDefault="004D4F33" w:rsidP="00E42C18">
            <w:pPr>
              <w:spacing w:after="0"/>
              <w:jc w:val="center"/>
              <w:rPr>
                <w:rFonts w:eastAsia="Times New Roman" w:cstheme="minorHAnsi"/>
              </w:rPr>
            </w:pPr>
            <w:r w:rsidRPr="007812B8">
              <w:rPr>
                <w:rFonts w:eastAsia="Times New Roman" w:cstheme="minorHAnsi"/>
              </w:rPr>
              <w:t>Bag</w:t>
            </w:r>
          </w:p>
        </w:tc>
        <w:tc>
          <w:tcPr>
            <w:tcW w:w="653" w:type="dxa"/>
          </w:tcPr>
          <w:p w14:paraId="7198A814" w14:textId="77777777" w:rsidR="004D4F33" w:rsidRPr="00BB5EE5" w:rsidRDefault="004D4F33" w:rsidP="00E42C18">
            <w:pPr>
              <w:spacing w:after="0"/>
              <w:jc w:val="center"/>
              <w:rPr>
                <w:rFonts w:eastAsia="Times New Roman" w:cstheme="minorHAnsi"/>
              </w:rPr>
            </w:pPr>
          </w:p>
        </w:tc>
        <w:tc>
          <w:tcPr>
            <w:tcW w:w="810" w:type="dxa"/>
          </w:tcPr>
          <w:p w14:paraId="0874F710" w14:textId="77777777" w:rsidR="004D4F33" w:rsidRPr="00BB5EE5" w:rsidRDefault="004D4F33" w:rsidP="00E42C18">
            <w:pPr>
              <w:spacing w:after="0"/>
              <w:jc w:val="center"/>
              <w:rPr>
                <w:rFonts w:eastAsia="Times New Roman" w:cstheme="minorHAnsi"/>
              </w:rPr>
            </w:pPr>
          </w:p>
        </w:tc>
      </w:tr>
      <w:tr w:rsidR="004D4F33" w:rsidRPr="00BB5EE5" w14:paraId="4DD1F889" w14:textId="77777777" w:rsidTr="00E42C18">
        <w:trPr>
          <w:trHeight w:val="318"/>
        </w:trPr>
        <w:tc>
          <w:tcPr>
            <w:tcW w:w="540" w:type="dxa"/>
            <w:shd w:val="clear" w:color="auto" w:fill="auto"/>
            <w:noWrap/>
            <w:vAlign w:val="center"/>
            <w:hideMark/>
          </w:tcPr>
          <w:p w14:paraId="74866C09" w14:textId="77777777" w:rsidR="004D4F33" w:rsidRPr="007812B8" w:rsidRDefault="004D4F33" w:rsidP="00E42C18">
            <w:pPr>
              <w:spacing w:after="0"/>
              <w:rPr>
                <w:rFonts w:eastAsia="Times New Roman" w:cstheme="minorHAnsi"/>
                <w:b/>
              </w:rPr>
            </w:pPr>
            <w:r w:rsidRPr="007812B8">
              <w:rPr>
                <w:rFonts w:eastAsia="Times New Roman" w:cstheme="minorHAnsi"/>
                <w:b/>
              </w:rPr>
              <w:t> </w:t>
            </w:r>
          </w:p>
        </w:tc>
        <w:tc>
          <w:tcPr>
            <w:tcW w:w="5581" w:type="dxa"/>
            <w:shd w:val="clear" w:color="auto" w:fill="auto"/>
            <w:noWrap/>
            <w:vAlign w:val="center"/>
            <w:hideMark/>
          </w:tcPr>
          <w:p w14:paraId="63EB8489" w14:textId="77777777" w:rsidR="004D4F33" w:rsidRPr="007812B8" w:rsidRDefault="004D4F33" w:rsidP="00E42C18">
            <w:pPr>
              <w:spacing w:after="0"/>
              <w:rPr>
                <w:rFonts w:eastAsia="Times New Roman" w:cstheme="minorHAnsi"/>
                <w:b/>
                <w:bCs/>
              </w:rPr>
            </w:pPr>
            <w:r w:rsidRPr="00BB5EE5">
              <w:rPr>
                <w:rFonts w:eastAsia="Times New Roman" w:cstheme="minorHAnsi"/>
                <w:b/>
                <w:bCs/>
              </w:rPr>
              <w:t>Quotation includes transport costs to the project location</w:t>
            </w:r>
          </w:p>
        </w:tc>
        <w:tc>
          <w:tcPr>
            <w:tcW w:w="1259" w:type="dxa"/>
            <w:shd w:val="clear" w:color="auto" w:fill="auto"/>
            <w:noWrap/>
            <w:vAlign w:val="center"/>
            <w:hideMark/>
          </w:tcPr>
          <w:p w14:paraId="5D4871EE" w14:textId="77777777" w:rsidR="004D4F33" w:rsidRPr="007812B8" w:rsidRDefault="004D4F33" w:rsidP="00E42C18">
            <w:pPr>
              <w:spacing w:after="0"/>
              <w:rPr>
                <w:rFonts w:eastAsia="Times New Roman" w:cstheme="minorHAnsi"/>
                <w:b/>
              </w:rPr>
            </w:pPr>
            <w:r w:rsidRPr="007812B8">
              <w:rPr>
                <w:rFonts w:eastAsia="Times New Roman" w:cstheme="minorHAnsi"/>
                <w:b/>
              </w:rPr>
              <w:t> </w:t>
            </w:r>
          </w:p>
        </w:tc>
        <w:tc>
          <w:tcPr>
            <w:tcW w:w="1507" w:type="dxa"/>
            <w:shd w:val="clear" w:color="auto" w:fill="auto"/>
            <w:noWrap/>
            <w:vAlign w:val="center"/>
            <w:hideMark/>
          </w:tcPr>
          <w:p w14:paraId="3F47A275" w14:textId="77777777" w:rsidR="004D4F33" w:rsidRPr="007812B8" w:rsidRDefault="004D4F33" w:rsidP="00E42C18">
            <w:pPr>
              <w:spacing w:after="0"/>
              <w:jc w:val="center"/>
              <w:rPr>
                <w:rFonts w:eastAsia="Times New Roman" w:cstheme="minorHAnsi"/>
                <w:b/>
              </w:rPr>
            </w:pPr>
            <w:r w:rsidRPr="007812B8">
              <w:rPr>
                <w:rFonts w:eastAsia="Times New Roman" w:cstheme="minorHAnsi"/>
                <w:b/>
              </w:rPr>
              <w:t> </w:t>
            </w:r>
          </w:p>
        </w:tc>
        <w:tc>
          <w:tcPr>
            <w:tcW w:w="653" w:type="dxa"/>
          </w:tcPr>
          <w:p w14:paraId="3A304B08" w14:textId="77777777" w:rsidR="004D4F33" w:rsidRPr="00BB5EE5" w:rsidRDefault="004D4F33" w:rsidP="00E42C18">
            <w:pPr>
              <w:spacing w:after="0"/>
              <w:jc w:val="center"/>
              <w:rPr>
                <w:rFonts w:eastAsia="Times New Roman" w:cstheme="minorHAnsi"/>
                <w:b/>
              </w:rPr>
            </w:pPr>
          </w:p>
        </w:tc>
        <w:tc>
          <w:tcPr>
            <w:tcW w:w="810" w:type="dxa"/>
          </w:tcPr>
          <w:p w14:paraId="69BB344A" w14:textId="77777777" w:rsidR="004D4F33" w:rsidRPr="00BB5EE5" w:rsidRDefault="004D4F33" w:rsidP="00E42C18">
            <w:pPr>
              <w:spacing w:after="0"/>
              <w:jc w:val="center"/>
              <w:rPr>
                <w:rFonts w:eastAsia="Times New Roman" w:cstheme="minorHAnsi"/>
                <w:b/>
              </w:rPr>
            </w:pPr>
          </w:p>
        </w:tc>
      </w:tr>
    </w:tbl>
    <w:p w14:paraId="4FDC3773" w14:textId="214F5C7C" w:rsidR="000D11A9" w:rsidRDefault="000D11A9" w:rsidP="00726551">
      <w:pPr>
        <w:spacing w:after="120"/>
        <w:jc w:val="both"/>
        <w:rPr>
          <w:rFonts w:eastAsia="Calibri" w:cstheme="minorHAnsi"/>
          <w:b/>
          <w:lang w:val="en-US"/>
        </w:rPr>
      </w:pPr>
    </w:p>
    <w:p w14:paraId="3C62F194" w14:textId="32C22882" w:rsidR="00126D64" w:rsidRPr="00BB5EE5" w:rsidRDefault="00126D64" w:rsidP="00726551">
      <w:pPr>
        <w:spacing w:after="120"/>
        <w:jc w:val="both"/>
        <w:rPr>
          <w:rFonts w:eastAsia="Calibri" w:cstheme="minorHAnsi"/>
          <w:b/>
          <w:lang w:val="en-US"/>
        </w:rPr>
      </w:pPr>
      <w:r w:rsidRPr="00F3769F">
        <w:rPr>
          <w:rFonts w:eastAsia="Calibri" w:cstheme="minorHAnsi"/>
          <w:b/>
          <w:highlight w:val="yellow"/>
          <w:lang w:val="en-US"/>
        </w:rPr>
        <w:t xml:space="preserve">Lot 6: </w:t>
      </w:r>
      <w:r w:rsidR="0082610E">
        <w:rPr>
          <w:rFonts w:eastAsia="Calibri" w:cstheme="minorHAnsi"/>
          <w:b/>
          <w:highlight w:val="yellow"/>
          <w:lang w:val="en-US"/>
        </w:rPr>
        <w:t xml:space="preserve">REF SSDN-0000005080 - </w:t>
      </w:r>
      <w:r w:rsidR="00F3769F" w:rsidRPr="00F3769F">
        <w:rPr>
          <w:rFonts w:eastAsia="Calibri" w:cstheme="minorHAnsi"/>
          <w:b/>
          <w:highlight w:val="yellow"/>
          <w:lang w:val="en-US"/>
        </w:rPr>
        <w:t>Main crop seed</w:t>
      </w:r>
      <w:r w:rsidRPr="00F3769F">
        <w:rPr>
          <w:rFonts w:eastAsia="Calibri" w:cstheme="minorHAnsi"/>
          <w:b/>
          <w:highlight w:val="yellow"/>
          <w:lang w:val="en-US"/>
        </w:rPr>
        <w:t xml:space="preserve"> for FEED II:  Delivery Locations </w:t>
      </w:r>
      <w:r w:rsidRPr="00F3769F">
        <w:rPr>
          <w:rFonts w:eastAsia="Times New Roman" w:cstheme="minorHAnsi"/>
          <w:b/>
          <w:bCs/>
          <w:highlight w:val="yellow"/>
        </w:rPr>
        <w:t>Masindi Boma, Mugali Payam Admin Store</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80"/>
        <w:gridCol w:w="1260"/>
        <w:gridCol w:w="1507"/>
        <w:gridCol w:w="615"/>
        <w:gridCol w:w="848"/>
      </w:tblGrid>
      <w:tr w:rsidR="004D4F33" w:rsidRPr="00BB5EE5" w14:paraId="460AF85F" w14:textId="77777777" w:rsidTr="00E42C18">
        <w:trPr>
          <w:trHeight w:val="593"/>
        </w:trPr>
        <w:tc>
          <w:tcPr>
            <w:tcW w:w="540" w:type="dxa"/>
            <w:shd w:val="clear" w:color="auto" w:fill="auto"/>
            <w:noWrap/>
            <w:vAlign w:val="bottom"/>
            <w:hideMark/>
          </w:tcPr>
          <w:p w14:paraId="3B194E19"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S/L</w:t>
            </w:r>
          </w:p>
        </w:tc>
        <w:tc>
          <w:tcPr>
            <w:tcW w:w="5580" w:type="dxa"/>
            <w:shd w:val="clear" w:color="auto" w:fill="auto"/>
            <w:noWrap/>
            <w:vAlign w:val="bottom"/>
            <w:hideMark/>
          </w:tcPr>
          <w:p w14:paraId="54D5F3F1"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Description of Item</w:t>
            </w:r>
          </w:p>
        </w:tc>
        <w:tc>
          <w:tcPr>
            <w:tcW w:w="1260" w:type="dxa"/>
            <w:shd w:val="clear" w:color="auto" w:fill="auto"/>
            <w:vAlign w:val="center"/>
            <w:hideMark/>
          </w:tcPr>
          <w:p w14:paraId="2EFC3CBE"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Quantity Requested</w:t>
            </w:r>
          </w:p>
        </w:tc>
        <w:tc>
          <w:tcPr>
            <w:tcW w:w="1507" w:type="dxa"/>
            <w:shd w:val="clear" w:color="auto" w:fill="auto"/>
            <w:vAlign w:val="center"/>
            <w:hideMark/>
          </w:tcPr>
          <w:p w14:paraId="1DB316D9"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Unit of Measurement (UAM)</w:t>
            </w:r>
          </w:p>
        </w:tc>
        <w:tc>
          <w:tcPr>
            <w:tcW w:w="615" w:type="dxa"/>
          </w:tcPr>
          <w:p w14:paraId="7A8043CB" w14:textId="77777777" w:rsidR="004D4F33" w:rsidRPr="00BB5EE5" w:rsidRDefault="004D4F33" w:rsidP="00E42C18">
            <w:pPr>
              <w:spacing w:after="0"/>
              <w:jc w:val="center"/>
              <w:rPr>
                <w:rFonts w:eastAsia="Times New Roman" w:cstheme="minorHAnsi"/>
                <w:b/>
                <w:bCs/>
              </w:rPr>
            </w:pPr>
            <w:r w:rsidRPr="00BB5EE5">
              <w:rPr>
                <w:rFonts w:eastAsia="Calibri" w:cstheme="minorHAnsi"/>
                <w:b/>
                <w:bCs/>
              </w:rPr>
              <w:t>Unit Cost</w:t>
            </w:r>
          </w:p>
        </w:tc>
        <w:tc>
          <w:tcPr>
            <w:tcW w:w="848" w:type="dxa"/>
          </w:tcPr>
          <w:p w14:paraId="25B5AF18" w14:textId="77777777" w:rsidR="004D4F33" w:rsidRPr="00BB5EE5" w:rsidRDefault="004D4F33" w:rsidP="00E42C18">
            <w:pPr>
              <w:spacing w:after="0"/>
              <w:jc w:val="center"/>
              <w:rPr>
                <w:rFonts w:eastAsia="Times New Roman" w:cstheme="minorHAnsi"/>
                <w:b/>
                <w:bCs/>
              </w:rPr>
            </w:pPr>
            <w:r w:rsidRPr="00BB5EE5">
              <w:rPr>
                <w:rFonts w:eastAsia="Calibri" w:cstheme="minorHAnsi"/>
                <w:b/>
                <w:bCs/>
              </w:rPr>
              <w:t>Total Cost</w:t>
            </w:r>
          </w:p>
        </w:tc>
      </w:tr>
      <w:tr w:rsidR="004D4F33" w:rsidRPr="00BB5EE5" w14:paraId="1347E0AC" w14:textId="77777777" w:rsidTr="00E42C18">
        <w:trPr>
          <w:trHeight w:val="152"/>
        </w:trPr>
        <w:tc>
          <w:tcPr>
            <w:tcW w:w="540" w:type="dxa"/>
            <w:shd w:val="clear" w:color="auto" w:fill="auto"/>
            <w:noWrap/>
            <w:vAlign w:val="center"/>
          </w:tcPr>
          <w:p w14:paraId="2DE72762" w14:textId="77777777" w:rsidR="004D4F33" w:rsidRPr="007812B8" w:rsidRDefault="004D4F33" w:rsidP="00E42C18">
            <w:pPr>
              <w:spacing w:after="0"/>
              <w:rPr>
                <w:rFonts w:eastAsia="Times New Roman" w:cstheme="minorHAnsi"/>
              </w:rPr>
            </w:pPr>
            <w:r w:rsidRPr="007812B8">
              <w:rPr>
                <w:rFonts w:eastAsia="Times New Roman" w:cstheme="minorHAnsi"/>
              </w:rPr>
              <w:t>1</w:t>
            </w:r>
          </w:p>
        </w:tc>
        <w:tc>
          <w:tcPr>
            <w:tcW w:w="5580" w:type="dxa"/>
            <w:shd w:val="clear" w:color="auto" w:fill="auto"/>
            <w:noWrap/>
            <w:vAlign w:val="center"/>
          </w:tcPr>
          <w:p w14:paraId="17DEB066" w14:textId="77777777" w:rsidR="004D4F33" w:rsidRPr="007812B8" w:rsidRDefault="004D4F33" w:rsidP="00E42C18">
            <w:pPr>
              <w:spacing w:after="0"/>
              <w:rPr>
                <w:rFonts w:eastAsia="Times New Roman" w:cstheme="minorHAnsi"/>
                <w:bCs/>
              </w:rPr>
            </w:pPr>
            <w:r>
              <w:rPr>
                <w:rFonts w:eastAsia="Times New Roman" w:cstheme="minorHAnsi"/>
              </w:rPr>
              <w:t xml:space="preserve">15Kg </w:t>
            </w:r>
            <w:r w:rsidRPr="007812B8">
              <w:rPr>
                <w:rFonts w:eastAsia="Times New Roman" w:cstheme="minorHAnsi"/>
              </w:rPr>
              <w:t xml:space="preserve">Groundnut </w:t>
            </w:r>
            <w:r>
              <w:rPr>
                <w:rFonts w:eastAsia="Times New Roman" w:cstheme="minorHAnsi"/>
              </w:rPr>
              <w:t>Red Beauty seeds (shelled) packed in a</w:t>
            </w:r>
            <w:r w:rsidRPr="007812B8">
              <w:rPr>
                <w:rFonts w:eastAsia="Times New Roman" w:cstheme="minorHAnsi"/>
              </w:rPr>
              <w:t xml:space="preserve"> bag</w:t>
            </w:r>
          </w:p>
        </w:tc>
        <w:tc>
          <w:tcPr>
            <w:tcW w:w="1260" w:type="dxa"/>
            <w:shd w:val="clear" w:color="auto" w:fill="auto"/>
            <w:noWrap/>
            <w:vAlign w:val="center"/>
          </w:tcPr>
          <w:p w14:paraId="5521EBB5" w14:textId="77777777" w:rsidR="004D4F33" w:rsidRPr="007812B8" w:rsidRDefault="004D4F33" w:rsidP="00E42C18">
            <w:pPr>
              <w:spacing w:after="0"/>
              <w:rPr>
                <w:rFonts w:eastAsia="Times New Roman" w:cstheme="minorHAnsi"/>
              </w:rPr>
            </w:pPr>
            <w:r>
              <w:rPr>
                <w:rFonts w:eastAsia="Times New Roman" w:cstheme="minorHAnsi"/>
              </w:rPr>
              <w:t>390</w:t>
            </w:r>
          </w:p>
        </w:tc>
        <w:tc>
          <w:tcPr>
            <w:tcW w:w="1507" w:type="dxa"/>
            <w:shd w:val="clear" w:color="auto" w:fill="auto"/>
            <w:noWrap/>
            <w:vAlign w:val="center"/>
          </w:tcPr>
          <w:p w14:paraId="115C5081" w14:textId="77777777" w:rsidR="004D4F33" w:rsidRPr="007812B8" w:rsidRDefault="004D4F33" w:rsidP="00E42C18">
            <w:pPr>
              <w:spacing w:after="0"/>
              <w:jc w:val="center"/>
              <w:rPr>
                <w:rFonts w:eastAsia="Times New Roman" w:cstheme="minorHAnsi"/>
              </w:rPr>
            </w:pPr>
            <w:r w:rsidRPr="007812B8">
              <w:rPr>
                <w:rFonts w:eastAsia="Times New Roman" w:cstheme="minorHAnsi"/>
              </w:rPr>
              <w:t>Bag</w:t>
            </w:r>
          </w:p>
        </w:tc>
        <w:tc>
          <w:tcPr>
            <w:tcW w:w="615" w:type="dxa"/>
          </w:tcPr>
          <w:p w14:paraId="1D891EDC" w14:textId="77777777" w:rsidR="004D4F33" w:rsidRPr="00BB5EE5" w:rsidRDefault="004D4F33" w:rsidP="00E42C18">
            <w:pPr>
              <w:spacing w:after="0"/>
              <w:jc w:val="center"/>
              <w:rPr>
                <w:rFonts w:eastAsia="Times New Roman" w:cstheme="minorHAnsi"/>
              </w:rPr>
            </w:pPr>
          </w:p>
        </w:tc>
        <w:tc>
          <w:tcPr>
            <w:tcW w:w="848" w:type="dxa"/>
          </w:tcPr>
          <w:p w14:paraId="3071A807" w14:textId="77777777" w:rsidR="004D4F33" w:rsidRPr="00BB5EE5" w:rsidRDefault="004D4F33" w:rsidP="00E42C18">
            <w:pPr>
              <w:spacing w:after="0"/>
              <w:jc w:val="center"/>
              <w:rPr>
                <w:rFonts w:eastAsia="Times New Roman" w:cstheme="minorHAnsi"/>
              </w:rPr>
            </w:pPr>
          </w:p>
        </w:tc>
      </w:tr>
      <w:tr w:rsidR="004D4F33" w:rsidRPr="00BB5EE5" w14:paraId="5C325C84" w14:textId="77777777" w:rsidTr="00E42C18">
        <w:trPr>
          <w:trHeight w:val="565"/>
        </w:trPr>
        <w:tc>
          <w:tcPr>
            <w:tcW w:w="540" w:type="dxa"/>
            <w:shd w:val="clear" w:color="auto" w:fill="auto"/>
            <w:noWrap/>
            <w:vAlign w:val="center"/>
          </w:tcPr>
          <w:p w14:paraId="4782EEF1" w14:textId="77777777" w:rsidR="004D4F33" w:rsidRPr="007812B8" w:rsidRDefault="004D4F33" w:rsidP="00E42C18">
            <w:pPr>
              <w:spacing w:after="0"/>
              <w:rPr>
                <w:rFonts w:eastAsia="Times New Roman" w:cstheme="minorHAnsi"/>
              </w:rPr>
            </w:pPr>
            <w:r>
              <w:rPr>
                <w:rFonts w:eastAsia="Times New Roman" w:cstheme="minorHAnsi"/>
              </w:rPr>
              <w:t>2</w:t>
            </w:r>
          </w:p>
        </w:tc>
        <w:tc>
          <w:tcPr>
            <w:tcW w:w="5580" w:type="dxa"/>
            <w:shd w:val="clear" w:color="auto" w:fill="auto"/>
            <w:noWrap/>
            <w:vAlign w:val="center"/>
          </w:tcPr>
          <w:p w14:paraId="05155FD5" w14:textId="77777777" w:rsidR="004D4F33" w:rsidRPr="007812B8" w:rsidRDefault="004D4F33" w:rsidP="00E42C18">
            <w:pPr>
              <w:spacing w:after="0"/>
              <w:rPr>
                <w:rFonts w:eastAsia="Times New Roman" w:cstheme="minorHAnsi"/>
                <w:bCs/>
              </w:rPr>
            </w:pPr>
            <w:r>
              <w:rPr>
                <w:rFonts w:eastAsia="Times New Roman" w:cstheme="minorHAnsi"/>
              </w:rPr>
              <w:t>Cassava cut</w:t>
            </w:r>
            <w:r w:rsidRPr="007812B8">
              <w:rPr>
                <w:rFonts w:eastAsia="Times New Roman" w:cstheme="minorHAnsi"/>
              </w:rPr>
              <w:t>ti</w:t>
            </w:r>
            <w:r>
              <w:rPr>
                <w:rFonts w:eastAsia="Times New Roman" w:cstheme="minorHAnsi"/>
              </w:rPr>
              <w:t>ngs (TME 14) packed in sacks (200</w:t>
            </w:r>
            <w:r w:rsidRPr="007812B8">
              <w:rPr>
                <w:rFonts w:eastAsia="Times New Roman" w:cstheme="minorHAnsi"/>
              </w:rPr>
              <w:t xml:space="preserve"> cuttings per sack). Each cutti</w:t>
            </w:r>
            <w:r>
              <w:rPr>
                <w:rFonts w:eastAsia="Times New Roman" w:cstheme="minorHAnsi"/>
              </w:rPr>
              <w:t>ng 3</w:t>
            </w:r>
            <w:r w:rsidRPr="007812B8">
              <w:rPr>
                <w:rFonts w:eastAsia="Times New Roman" w:cstheme="minorHAnsi"/>
              </w:rPr>
              <w:t>0cm long.</w:t>
            </w:r>
          </w:p>
        </w:tc>
        <w:tc>
          <w:tcPr>
            <w:tcW w:w="1260" w:type="dxa"/>
            <w:shd w:val="clear" w:color="auto" w:fill="auto"/>
            <w:noWrap/>
            <w:vAlign w:val="center"/>
          </w:tcPr>
          <w:p w14:paraId="200A1E69" w14:textId="77777777" w:rsidR="004D4F33" w:rsidRPr="007812B8" w:rsidRDefault="004D4F33" w:rsidP="00E42C18">
            <w:pPr>
              <w:spacing w:after="0"/>
              <w:rPr>
                <w:rFonts w:eastAsia="Times New Roman" w:cstheme="minorHAnsi"/>
              </w:rPr>
            </w:pPr>
            <w:r>
              <w:rPr>
                <w:rFonts w:eastAsia="Times New Roman" w:cstheme="minorHAnsi"/>
              </w:rPr>
              <w:t>765</w:t>
            </w:r>
          </w:p>
        </w:tc>
        <w:tc>
          <w:tcPr>
            <w:tcW w:w="1507" w:type="dxa"/>
            <w:shd w:val="clear" w:color="auto" w:fill="auto"/>
            <w:noWrap/>
            <w:vAlign w:val="center"/>
          </w:tcPr>
          <w:p w14:paraId="3F3D662E" w14:textId="77777777" w:rsidR="004D4F33" w:rsidRPr="007812B8" w:rsidRDefault="004D4F33" w:rsidP="00E42C18">
            <w:pPr>
              <w:spacing w:after="0"/>
              <w:jc w:val="center"/>
              <w:rPr>
                <w:rFonts w:eastAsia="Times New Roman" w:cstheme="minorHAnsi"/>
              </w:rPr>
            </w:pPr>
            <w:r w:rsidRPr="007812B8">
              <w:rPr>
                <w:rFonts w:eastAsia="Times New Roman" w:cstheme="minorHAnsi"/>
              </w:rPr>
              <w:t>Bag</w:t>
            </w:r>
          </w:p>
        </w:tc>
        <w:tc>
          <w:tcPr>
            <w:tcW w:w="615" w:type="dxa"/>
          </w:tcPr>
          <w:p w14:paraId="3185C9DB" w14:textId="77777777" w:rsidR="004D4F33" w:rsidRPr="00BB5EE5" w:rsidRDefault="004D4F33" w:rsidP="00E42C18">
            <w:pPr>
              <w:spacing w:after="0"/>
              <w:jc w:val="center"/>
              <w:rPr>
                <w:rFonts w:eastAsia="Times New Roman" w:cstheme="minorHAnsi"/>
              </w:rPr>
            </w:pPr>
          </w:p>
        </w:tc>
        <w:tc>
          <w:tcPr>
            <w:tcW w:w="848" w:type="dxa"/>
          </w:tcPr>
          <w:p w14:paraId="749D938C" w14:textId="77777777" w:rsidR="004D4F33" w:rsidRPr="00BB5EE5" w:rsidRDefault="004D4F33" w:rsidP="00E42C18">
            <w:pPr>
              <w:spacing w:after="0"/>
              <w:jc w:val="center"/>
              <w:rPr>
                <w:rFonts w:eastAsia="Times New Roman" w:cstheme="minorHAnsi"/>
              </w:rPr>
            </w:pPr>
          </w:p>
        </w:tc>
      </w:tr>
      <w:tr w:rsidR="004D4F33" w:rsidRPr="00BB5EE5" w14:paraId="56E1EC90" w14:textId="77777777" w:rsidTr="00E42C18">
        <w:trPr>
          <w:trHeight w:val="197"/>
        </w:trPr>
        <w:tc>
          <w:tcPr>
            <w:tcW w:w="540" w:type="dxa"/>
            <w:shd w:val="clear" w:color="auto" w:fill="auto"/>
            <w:noWrap/>
            <w:vAlign w:val="center"/>
          </w:tcPr>
          <w:p w14:paraId="13141B22" w14:textId="77777777" w:rsidR="004D4F33" w:rsidRPr="007812B8" w:rsidRDefault="004D4F33" w:rsidP="00E42C18">
            <w:pPr>
              <w:spacing w:after="0"/>
              <w:rPr>
                <w:rFonts w:eastAsia="Times New Roman" w:cstheme="minorHAnsi"/>
              </w:rPr>
            </w:pPr>
            <w:r>
              <w:rPr>
                <w:rFonts w:eastAsia="Times New Roman" w:cstheme="minorHAnsi"/>
              </w:rPr>
              <w:t>3</w:t>
            </w:r>
          </w:p>
        </w:tc>
        <w:tc>
          <w:tcPr>
            <w:tcW w:w="5580" w:type="dxa"/>
            <w:shd w:val="clear" w:color="auto" w:fill="auto"/>
            <w:noWrap/>
            <w:vAlign w:val="center"/>
          </w:tcPr>
          <w:p w14:paraId="05619F67" w14:textId="77777777" w:rsidR="004D4F33" w:rsidRPr="007812B8" w:rsidRDefault="004D4F33" w:rsidP="00E42C18">
            <w:pPr>
              <w:spacing w:after="0"/>
              <w:rPr>
                <w:rFonts w:eastAsia="Times New Roman" w:cstheme="minorHAnsi"/>
                <w:bCs/>
              </w:rPr>
            </w:pPr>
            <w:r>
              <w:rPr>
                <w:rFonts w:eastAsia="Times New Roman" w:cstheme="minorHAnsi"/>
                <w:bCs/>
              </w:rPr>
              <w:t xml:space="preserve">3Kg Sesim-2 </w:t>
            </w:r>
            <w:r w:rsidRPr="007812B8">
              <w:rPr>
                <w:rFonts w:eastAsia="Times New Roman" w:cstheme="minorHAnsi"/>
                <w:bCs/>
              </w:rPr>
              <w:t>Sesame seeds packed in bag</w:t>
            </w:r>
          </w:p>
        </w:tc>
        <w:tc>
          <w:tcPr>
            <w:tcW w:w="1260" w:type="dxa"/>
            <w:shd w:val="clear" w:color="auto" w:fill="auto"/>
            <w:noWrap/>
            <w:vAlign w:val="center"/>
          </w:tcPr>
          <w:p w14:paraId="0D2CE0CD" w14:textId="77777777" w:rsidR="004D4F33" w:rsidRPr="007812B8" w:rsidRDefault="004D4F33" w:rsidP="00E42C18">
            <w:pPr>
              <w:spacing w:after="0"/>
              <w:rPr>
                <w:rFonts w:eastAsia="Times New Roman" w:cstheme="minorHAnsi"/>
              </w:rPr>
            </w:pPr>
            <w:r>
              <w:rPr>
                <w:rFonts w:eastAsia="Times New Roman" w:cstheme="minorHAnsi"/>
              </w:rPr>
              <w:t>390</w:t>
            </w:r>
          </w:p>
        </w:tc>
        <w:tc>
          <w:tcPr>
            <w:tcW w:w="1507" w:type="dxa"/>
            <w:shd w:val="clear" w:color="auto" w:fill="auto"/>
            <w:noWrap/>
            <w:vAlign w:val="center"/>
          </w:tcPr>
          <w:p w14:paraId="0DB8DCA9" w14:textId="77777777" w:rsidR="004D4F33" w:rsidRPr="007812B8" w:rsidRDefault="004D4F33" w:rsidP="00E42C18">
            <w:pPr>
              <w:spacing w:after="0"/>
              <w:jc w:val="center"/>
              <w:rPr>
                <w:rFonts w:eastAsia="Times New Roman" w:cstheme="minorHAnsi"/>
              </w:rPr>
            </w:pPr>
            <w:r w:rsidRPr="007812B8">
              <w:rPr>
                <w:rFonts w:eastAsia="Times New Roman" w:cstheme="minorHAnsi"/>
              </w:rPr>
              <w:t>Bag</w:t>
            </w:r>
          </w:p>
        </w:tc>
        <w:tc>
          <w:tcPr>
            <w:tcW w:w="615" w:type="dxa"/>
          </w:tcPr>
          <w:p w14:paraId="07F5FE1D" w14:textId="77777777" w:rsidR="004D4F33" w:rsidRPr="00BB5EE5" w:rsidRDefault="004D4F33" w:rsidP="00E42C18">
            <w:pPr>
              <w:spacing w:after="0"/>
              <w:jc w:val="center"/>
              <w:rPr>
                <w:rFonts w:eastAsia="Times New Roman" w:cstheme="minorHAnsi"/>
              </w:rPr>
            </w:pPr>
          </w:p>
        </w:tc>
        <w:tc>
          <w:tcPr>
            <w:tcW w:w="848" w:type="dxa"/>
          </w:tcPr>
          <w:p w14:paraId="0322534A" w14:textId="77777777" w:rsidR="004D4F33" w:rsidRPr="00BB5EE5" w:rsidRDefault="004D4F33" w:rsidP="00E42C18">
            <w:pPr>
              <w:spacing w:after="0"/>
              <w:jc w:val="center"/>
              <w:rPr>
                <w:rFonts w:eastAsia="Times New Roman" w:cstheme="minorHAnsi"/>
              </w:rPr>
            </w:pPr>
          </w:p>
        </w:tc>
      </w:tr>
      <w:tr w:rsidR="004D4F33" w:rsidRPr="00BB5EE5" w14:paraId="09383316" w14:textId="77777777" w:rsidTr="00E42C18">
        <w:trPr>
          <w:trHeight w:val="152"/>
        </w:trPr>
        <w:tc>
          <w:tcPr>
            <w:tcW w:w="540" w:type="dxa"/>
            <w:shd w:val="clear" w:color="auto" w:fill="auto"/>
            <w:noWrap/>
            <w:vAlign w:val="center"/>
          </w:tcPr>
          <w:p w14:paraId="343D3060" w14:textId="77777777" w:rsidR="004D4F33" w:rsidRPr="007812B8" w:rsidRDefault="004D4F33" w:rsidP="00E42C18">
            <w:pPr>
              <w:spacing w:after="0"/>
              <w:rPr>
                <w:rFonts w:eastAsia="Times New Roman" w:cstheme="minorHAnsi"/>
                <w:b/>
              </w:rPr>
            </w:pPr>
            <w:r w:rsidRPr="007812B8">
              <w:rPr>
                <w:rFonts w:eastAsia="Times New Roman" w:cstheme="minorHAnsi"/>
                <w:b/>
              </w:rPr>
              <w:t> </w:t>
            </w:r>
          </w:p>
        </w:tc>
        <w:tc>
          <w:tcPr>
            <w:tcW w:w="5580" w:type="dxa"/>
            <w:shd w:val="clear" w:color="auto" w:fill="auto"/>
            <w:noWrap/>
            <w:vAlign w:val="center"/>
          </w:tcPr>
          <w:p w14:paraId="2A75981C" w14:textId="77777777" w:rsidR="004D4F33" w:rsidRPr="007812B8" w:rsidRDefault="004D4F33" w:rsidP="00E42C18">
            <w:pPr>
              <w:spacing w:after="0"/>
              <w:rPr>
                <w:rFonts w:eastAsia="Times New Roman" w:cstheme="minorHAnsi"/>
                <w:b/>
                <w:bCs/>
              </w:rPr>
            </w:pPr>
            <w:r w:rsidRPr="00BB5EE5">
              <w:rPr>
                <w:rFonts w:eastAsia="Times New Roman" w:cstheme="minorHAnsi"/>
                <w:b/>
                <w:bCs/>
              </w:rPr>
              <w:t>Quotation includes transport costs to the project location</w:t>
            </w:r>
          </w:p>
        </w:tc>
        <w:tc>
          <w:tcPr>
            <w:tcW w:w="1260" w:type="dxa"/>
            <w:shd w:val="clear" w:color="auto" w:fill="auto"/>
            <w:noWrap/>
            <w:vAlign w:val="center"/>
          </w:tcPr>
          <w:p w14:paraId="7C593DB7" w14:textId="77777777" w:rsidR="004D4F33" w:rsidRPr="007812B8" w:rsidRDefault="004D4F33" w:rsidP="00E42C18">
            <w:pPr>
              <w:spacing w:after="0"/>
              <w:rPr>
                <w:rFonts w:eastAsia="Times New Roman" w:cstheme="minorHAnsi"/>
                <w:b/>
              </w:rPr>
            </w:pPr>
            <w:r w:rsidRPr="007812B8">
              <w:rPr>
                <w:rFonts w:eastAsia="Times New Roman" w:cstheme="minorHAnsi"/>
                <w:b/>
              </w:rPr>
              <w:t> </w:t>
            </w:r>
          </w:p>
        </w:tc>
        <w:tc>
          <w:tcPr>
            <w:tcW w:w="1507" w:type="dxa"/>
            <w:shd w:val="clear" w:color="auto" w:fill="auto"/>
            <w:noWrap/>
            <w:vAlign w:val="center"/>
          </w:tcPr>
          <w:p w14:paraId="06A183A1" w14:textId="77777777" w:rsidR="004D4F33" w:rsidRPr="007812B8" w:rsidRDefault="004D4F33" w:rsidP="00E42C18">
            <w:pPr>
              <w:spacing w:after="0"/>
              <w:jc w:val="center"/>
              <w:rPr>
                <w:rFonts w:eastAsia="Times New Roman" w:cstheme="minorHAnsi"/>
                <w:b/>
              </w:rPr>
            </w:pPr>
            <w:r w:rsidRPr="007812B8">
              <w:rPr>
                <w:rFonts w:eastAsia="Times New Roman" w:cstheme="minorHAnsi"/>
                <w:b/>
              </w:rPr>
              <w:t> </w:t>
            </w:r>
          </w:p>
        </w:tc>
        <w:tc>
          <w:tcPr>
            <w:tcW w:w="615" w:type="dxa"/>
          </w:tcPr>
          <w:p w14:paraId="7D436B8F" w14:textId="77777777" w:rsidR="004D4F33" w:rsidRPr="00BB5EE5" w:rsidRDefault="004D4F33" w:rsidP="00E42C18">
            <w:pPr>
              <w:spacing w:after="0"/>
              <w:jc w:val="center"/>
              <w:rPr>
                <w:rFonts w:eastAsia="Times New Roman" w:cstheme="minorHAnsi"/>
                <w:b/>
              </w:rPr>
            </w:pPr>
          </w:p>
        </w:tc>
        <w:tc>
          <w:tcPr>
            <w:tcW w:w="848" w:type="dxa"/>
          </w:tcPr>
          <w:p w14:paraId="1E82565F" w14:textId="77777777" w:rsidR="004D4F33" w:rsidRPr="00BB5EE5" w:rsidRDefault="004D4F33" w:rsidP="00E42C18">
            <w:pPr>
              <w:spacing w:after="0"/>
              <w:jc w:val="center"/>
              <w:rPr>
                <w:rFonts w:eastAsia="Times New Roman" w:cstheme="minorHAnsi"/>
                <w:b/>
              </w:rPr>
            </w:pPr>
          </w:p>
        </w:tc>
      </w:tr>
    </w:tbl>
    <w:p w14:paraId="3C1A216F" w14:textId="77777777" w:rsidR="000D11A9" w:rsidRPr="00BB5EE5" w:rsidRDefault="000D11A9" w:rsidP="00726551">
      <w:pPr>
        <w:spacing w:after="120"/>
        <w:jc w:val="both"/>
        <w:rPr>
          <w:rFonts w:eastAsia="Calibri" w:cstheme="minorHAnsi"/>
          <w:b/>
          <w:lang w:val="en-US"/>
        </w:rPr>
      </w:pPr>
    </w:p>
    <w:p w14:paraId="1B6DB7D6" w14:textId="7BF48F23" w:rsidR="00126D64" w:rsidRPr="00BB5EE5" w:rsidRDefault="00126D64" w:rsidP="00726551">
      <w:pPr>
        <w:spacing w:after="120"/>
        <w:jc w:val="both"/>
        <w:rPr>
          <w:rFonts w:eastAsia="Calibri" w:cstheme="minorHAnsi"/>
          <w:b/>
          <w:lang w:val="en-US"/>
        </w:rPr>
      </w:pPr>
      <w:r w:rsidRPr="00F3769F">
        <w:rPr>
          <w:rFonts w:eastAsia="Calibri" w:cstheme="minorHAnsi"/>
          <w:b/>
          <w:highlight w:val="yellow"/>
          <w:lang w:val="en-US"/>
        </w:rPr>
        <w:t xml:space="preserve">Lot 7: </w:t>
      </w:r>
      <w:r w:rsidR="0082610E">
        <w:rPr>
          <w:rFonts w:eastAsia="Calibri" w:cstheme="minorHAnsi"/>
          <w:b/>
          <w:highlight w:val="yellow"/>
          <w:lang w:val="en-US"/>
        </w:rPr>
        <w:t xml:space="preserve">REF SSDN-0000005081 - </w:t>
      </w:r>
      <w:r w:rsidR="00F3769F" w:rsidRPr="00F3769F">
        <w:rPr>
          <w:rFonts w:eastAsia="Calibri" w:cstheme="minorHAnsi"/>
          <w:b/>
          <w:highlight w:val="yellow"/>
          <w:lang w:val="en-US"/>
        </w:rPr>
        <w:t>Main crop seed</w:t>
      </w:r>
      <w:r w:rsidRPr="00F3769F">
        <w:rPr>
          <w:rFonts w:eastAsia="Calibri" w:cstheme="minorHAnsi"/>
          <w:b/>
          <w:highlight w:val="yellow"/>
          <w:lang w:val="en-US"/>
        </w:rPr>
        <w:t xml:space="preserve"> for FEED II:  Delivery Locations </w:t>
      </w:r>
      <w:r w:rsidRPr="00F3769F">
        <w:rPr>
          <w:rFonts w:eastAsia="Times New Roman" w:cstheme="minorHAnsi"/>
          <w:b/>
          <w:bCs/>
          <w:highlight w:val="yellow"/>
        </w:rPr>
        <w:t>Nimule town, at CARE Office in Plan International Compound</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580"/>
        <w:gridCol w:w="1260"/>
        <w:gridCol w:w="1507"/>
        <w:gridCol w:w="660"/>
        <w:gridCol w:w="803"/>
      </w:tblGrid>
      <w:tr w:rsidR="004D4F33" w:rsidRPr="00BB5EE5" w14:paraId="6F42C17B" w14:textId="77777777" w:rsidTr="00E42C18">
        <w:trPr>
          <w:trHeight w:val="312"/>
        </w:trPr>
        <w:tc>
          <w:tcPr>
            <w:tcW w:w="540" w:type="dxa"/>
            <w:shd w:val="clear" w:color="auto" w:fill="auto"/>
            <w:noWrap/>
            <w:vAlign w:val="bottom"/>
            <w:hideMark/>
          </w:tcPr>
          <w:p w14:paraId="673FE38D"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S/L</w:t>
            </w:r>
          </w:p>
        </w:tc>
        <w:tc>
          <w:tcPr>
            <w:tcW w:w="5580" w:type="dxa"/>
            <w:shd w:val="clear" w:color="auto" w:fill="auto"/>
            <w:noWrap/>
            <w:vAlign w:val="bottom"/>
            <w:hideMark/>
          </w:tcPr>
          <w:p w14:paraId="1909809A"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Description of Item</w:t>
            </w:r>
          </w:p>
        </w:tc>
        <w:tc>
          <w:tcPr>
            <w:tcW w:w="1260" w:type="dxa"/>
            <w:shd w:val="clear" w:color="auto" w:fill="auto"/>
            <w:vAlign w:val="center"/>
            <w:hideMark/>
          </w:tcPr>
          <w:p w14:paraId="1C974866"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Quantity Requested</w:t>
            </w:r>
          </w:p>
        </w:tc>
        <w:tc>
          <w:tcPr>
            <w:tcW w:w="1507" w:type="dxa"/>
            <w:shd w:val="clear" w:color="auto" w:fill="auto"/>
            <w:vAlign w:val="center"/>
            <w:hideMark/>
          </w:tcPr>
          <w:p w14:paraId="72C12A39"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Unit of Measurement (UAM)</w:t>
            </w:r>
          </w:p>
        </w:tc>
        <w:tc>
          <w:tcPr>
            <w:tcW w:w="660" w:type="dxa"/>
          </w:tcPr>
          <w:p w14:paraId="777DBD3F" w14:textId="77777777" w:rsidR="004D4F33" w:rsidRPr="00BB5EE5" w:rsidRDefault="004D4F33" w:rsidP="00E42C18">
            <w:pPr>
              <w:spacing w:after="0"/>
              <w:jc w:val="center"/>
              <w:rPr>
                <w:rFonts w:eastAsia="Times New Roman" w:cstheme="minorHAnsi"/>
                <w:b/>
                <w:bCs/>
              </w:rPr>
            </w:pPr>
            <w:r w:rsidRPr="00BB5EE5">
              <w:rPr>
                <w:rFonts w:eastAsia="Calibri" w:cstheme="minorHAnsi"/>
                <w:b/>
                <w:bCs/>
              </w:rPr>
              <w:t>Unit Cost</w:t>
            </w:r>
          </w:p>
        </w:tc>
        <w:tc>
          <w:tcPr>
            <w:tcW w:w="803" w:type="dxa"/>
          </w:tcPr>
          <w:p w14:paraId="2DD2137F" w14:textId="77777777" w:rsidR="004D4F33" w:rsidRPr="00BB5EE5" w:rsidRDefault="004D4F33" w:rsidP="00E42C18">
            <w:pPr>
              <w:spacing w:after="0"/>
              <w:jc w:val="center"/>
              <w:rPr>
                <w:rFonts w:eastAsia="Times New Roman" w:cstheme="minorHAnsi"/>
                <w:b/>
                <w:bCs/>
              </w:rPr>
            </w:pPr>
            <w:r w:rsidRPr="00BB5EE5">
              <w:rPr>
                <w:rFonts w:eastAsia="Calibri" w:cstheme="minorHAnsi"/>
                <w:b/>
                <w:bCs/>
              </w:rPr>
              <w:t>Total Cost</w:t>
            </w:r>
          </w:p>
        </w:tc>
      </w:tr>
      <w:tr w:rsidR="004D4F33" w:rsidRPr="00BB5EE5" w14:paraId="62BDA0C9" w14:textId="77777777" w:rsidTr="00E42C18">
        <w:trPr>
          <w:trHeight w:val="298"/>
        </w:trPr>
        <w:tc>
          <w:tcPr>
            <w:tcW w:w="540" w:type="dxa"/>
            <w:shd w:val="clear" w:color="auto" w:fill="auto"/>
            <w:noWrap/>
            <w:vAlign w:val="center"/>
          </w:tcPr>
          <w:p w14:paraId="6F057D6C" w14:textId="77777777" w:rsidR="004D4F33" w:rsidRPr="007812B8" w:rsidRDefault="004D4F33" w:rsidP="00E42C18">
            <w:pPr>
              <w:spacing w:after="0"/>
              <w:rPr>
                <w:rFonts w:eastAsia="Times New Roman" w:cstheme="minorHAnsi"/>
              </w:rPr>
            </w:pPr>
            <w:r w:rsidRPr="007812B8">
              <w:rPr>
                <w:rFonts w:eastAsia="Times New Roman" w:cstheme="minorHAnsi"/>
              </w:rPr>
              <w:t>1</w:t>
            </w:r>
          </w:p>
        </w:tc>
        <w:tc>
          <w:tcPr>
            <w:tcW w:w="5580" w:type="dxa"/>
            <w:shd w:val="clear" w:color="auto" w:fill="auto"/>
            <w:noWrap/>
            <w:vAlign w:val="center"/>
          </w:tcPr>
          <w:p w14:paraId="40A98E3F" w14:textId="77777777" w:rsidR="004D4F33" w:rsidRPr="007812B8" w:rsidRDefault="004D4F33" w:rsidP="00E42C18">
            <w:pPr>
              <w:spacing w:after="0"/>
              <w:rPr>
                <w:rFonts w:eastAsia="Times New Roman" w:cstheme="minorHAnsi"/>
                <w:bCs/>
              </w:rPr>
            </w:pPr>
            <w:r>
              <w:rPr>
                <w:rFonts w:eastAsia="Times New Roman" w:cstheme="minorHAnsi"/>
              </w:rPr>
              <w:t xml:space="preserve">15Kg </w:t>
            </w:r>
            <w:r w:rsidRPr="007812B8">
              <w:rPr>
                <w:rFonts w:eastAsia="Times New Roman" w:cstheme="minorHAnsi"/>
              </w:rPr>
              <w:t xml:space="preserve">Groundnut </w:t>
            </w:r>
            <w:r>
              <w:rPr>
                <w:rFonts w:eastAsia="Times New Roman" w:cstheme="minorHAnsi"/>
              </w:rPr>
              <w:t>Red Beauty seeds (shelled) packed in a</w:t>
            </w:r>
            <w:r w:rsidRPr="007812B8">
              <w:rPr>
                <w:rFonts w:eastAsia="Times New Roman" w:cstheme="minorHAnsi"/>
              </w:rPr>
              <w:t xml:space="preserve"> bag</w:t>
            </w:r>
          </w:p>
        </w:tc>
        <w:tc>
          <w:tcPr>
            <w:tcW w:w="1260" w:type="dxa"/>
            <w:shd w:val="clear" w:color="auto" w:fill="auto"/>
            <w:noWrap/>
            <w:vAlign w:val="center"/>
          </w:tcPr>
          <w:p w14:paraId="43C2E406" w14:textId="77777777" w:rsidR="004D4F33" w:rsidRPr="007812B8" w:rsidRDefault="004D4F33" w:rsidP="00E42C18">
            <w:pPr>
              <w:spacing w:after="0"/>
              <w:rPr>
                <w:rFonts w:eastAsia="Times New Roman" w:cstheme="minorHAnsi"/>
              </w:rPr>
            </w:pPr>
            <w:r>
              <w:rPr>
                <w:rFonts w:eastAsia="Times New Roman" w:cstheme="minorHAnsi"/>
              </w:rPr>
              <w:t>390</w:t>
            </w:r>
          </w:p>
        </w:tc>
        <w:tc>
          <w:tcPr>
            <w:tcW w:w="1507" w:type="dxa"/>
            <w:shd w:val="clear" w:color="auto" w:fill="auto"/>
            <w:noWrap/>
            <w:vAlign w:val="center"/>
          </w:tcPr>
          <w:p w14:paraId="26B28B8E" w14:textId="77777777" w:rsidR="004D4F33" w:rsidRPr="007812B8" w:rsidRDefault="004D4F33" w:rsidP="00E42C18">
            <w:pPr>
              <w:spacing w:after="0"/>
              <w:jc w:val="center"/>
              <w:rPr>
                <w:rFonts w:eastAsia="Times New Roman" w:cstheme="minorHAnsi"/>
              </w:rPr>
            </w:pPr>
            <w:r w:rsidRPr="007812B8">
              <w:rPr>
                <w:rFonts w:eastAsia="Times New Roman" w:cstheme="minorHAnsi"/>
              </w:rPr>
              <w:t>Bag</w:t>
            </w:r>
          </w:p>
        </w:tc>
        <w:tc>
          <w:tcPr>
            <w:tcW w:w="660" w:type="dxa"/>
          </w:tcPr>
          <w:p w14:paraId="2AA0841B" w14:textId="77777777" w:rsidR="004D4F33" w:rsidRPr="00BB5EE5" w:rsidRDefault="004D4F33" w:rsidP="00E42C18">
            <w:pPr>
              <w:spacing w:after="0"/>
              <w:jc w:val="center"/>
              <w:rPr>
                <w:rFonts w:eastAsia="Times New Roman" w:cstheme="minorHAnsi"/>
              </w:rPr>
            </w:pPr>
          </w:p>
        </w:tc>
        <w:tc>
          <w:tcPr>
            <w:tcW w:w="803" w:type="dxa"/>
          </w:tcPr>
          <w:p w14:paraId="6AF8B827" w14:textId="77777777" w:rsidR="004D4F33" w:rsidRPr="00BB5EE5" w:rsidRDefault="004D4F33" w:rsidP="00E42C18">
            <w:pPr>
              <w:spacing w:after="0"/>
              <w:jc w:val="center"/>
              <w:rPr>
                <w:rFonts w:eastAsia="Times New Roman" w:cstheme="minorHAnsi"/>
              </w:rPr>
            </w:pPr>
          </w:p>
        </w:tc>
      </w:tr>
      <w:tr w:rsidR="004D4F33" w:rsidRPr="00BB5EE5" w14:paraId="61C53659" w14:textId="77777777" w:rsidTr="00E42C18">
        <w:trPr>
          <w:trHeight w:val="298"/>
        </w:trPr>
        <w:tc>
          <w:tcPr>
            <w:tcW w:w="540" w:type="dxa"/>
            <w:shd w:val="clear" w:color="auto" w:fill="auto"/>
            <w:noWrap/>
            <w:vAlign w:val="center"/>
          </w:tcPr>
          <w:p w14:paraId="1FCE1929" w14:textId="77777777" w:rsidR="004D4F33" w:rsidRPr="007812B8" w:rsidRDefault="004D4F33" w:rsidP="00E42C18">
            <w:pPr>
              <w:spacing w:after="0"/>
              <w:rPr>
                <w:rFonts w:eastAsia="Times New Roman" w:cstheme="minorHAnsi"/>
              </w:rPr>
            </w:pPr>
            <w:r>
              <w:rPr>
                <w:rFonts w:eastAsia="Times New Roman" w:cstheme="minorHAnsi"/>
              </w:rPr>
              <w:t>2</w:t>
            </w:r>
          </w:p>
        </w:tc>
        <w:tc>
          <w:tcPr>
            <w:tcW w:w="5580" w:type="dxa"/>
            <w:shd w:val="clear" w:color="auto" w:fill="auto"/>
            <w:noWrap/>
            <w:vAlign w:val="center"/>
          </w:tcPr>
          <w:p w14:paraId="40A80114" w14:textId="77777777" w:rsidR="004D4F33" w:rsidRPr="007812B8" w:rsidRDefault="004D4F33" w:rsidP="00E42C18">
            <w:pPr>
              <w:spacing w:after="0"/>
              <w:rPr>
                <w:rFonts w:eastAsia="Times New Roman" w:cstheme="minorHAnsi"/>
                <w:bCs/>
              </w:rPr>
            </w:pPr>
            <w:r>
              <w:rPr>
                <w:rFonts w:eastAsia="Times New Roman" w:cstheme="minorHAnsi"/>
              </w:rPr>
              <w:t>Cassava cut</w:t>
            </w:r>
            <w:r w:rsidRPr="007812B8">
              <w:rPr>
                <w:rFonts w:eastAsia="Times New Roman" w:cstheme="minorHAnsi"/>
              </w:rPr>
              <w:t>ti</w:t>
            </w:r>
            <w:r>
              <w:rPr>
                <w:rFonts w:eastAsia="Times New Roman" w:cstheme="minorHAnsi"/>
              </w:rPr>
              <w:t>ngs (TME 14) packed in sacks (200</w:t>
            </w:r>
            <w:r w:rsidRPr="007812B8">
              <w:rPr>
                <w:rFonts w:eastAsia="Times New Roman" w:cstheme="minorHAnsi"/>
              </w:rPr>
              <w:t xml:space="preserve"> cuttings per sack). Each cutti</w:t>
            </w:r>
            <w:r>
              <w:rPr>
                <w:rFonts w:eastAsia="Times New Roman" w:cstheme="minorHAnsi"/>
              </w:rPr>
              <w:t>ng 3</w:t>
            </w:r>
            <w:r w:rsidRPr="007812B8">
              <w:rPr>
                <w:rFonts w:eastAsia="Times New Roman" w:cstheme="minorHAnsi"/>
              </w:rPr>
              <w:t>0cm long.</w:t>
            </w:r>
          </w:p>
        </w:tc>
        <w:tc>
          <w:tcPr>
            <w:tcW w:w="1260" w:type="dxa"/>
            <w:shd w:val="clear" w:color="auto" w:fill="auto"/>
            <w:noWrap/>
            <w:vAlign w:val="center"/>
          </w:tcPr>
          <w:p w14:paraId="083E252D" w14:textId="77777777" w:rsidR="004D4F33" w:rsidRPr="007812B8" w:rsidRDefault="004D4F33" w:rsidP="00E42C18">
            <w:pPr>
              <w:spacing w:after="0"/>
              <w:rPr>
                <w:rFonts w:eastAsia="Times New Roman" w:cstheme="minorHAnsi"/>
              </w:rPr>
            </w:pPr>
            <w:r>
              <w:rPr>
                <w:rFonts w:eastAsia="Times New Roman" w:cstheme="minorHAnsi"/>
              </w:rPr>
              <w:t>765</w:t>
            </w:r>
          </w:p>
        </w:tc>
        <w:tc>
          <w:tcPr>
            <w:tcW w:w="1507" w:type="dxa"/>
            <w:shd w:val="clear" w:color="auto" w:fill="auto"/>
            <w:noWrap/>
            <w:vAlign w:val="center"/>
          </w:tcPr>
          <w:p w14:paraId="5324D8B5" w14:textId="77777777" w:rsidR="004D4F33" w:rsidRPr="007812B8" w:rsidRDefault="004D4F33" w:rsidP="00E42C18">
            <w:pPr>
              <w:spacing w:after="0"/>
              <w:jc w:val="center"/>
              <w:rPr>
                <w:rFonts w:eastAsia="Times New Roman" w:cstheme="minorHAnsi"/>
              </w:rPr>
            </w:pPr>
            <w:r w:rsidRPr="007812B8">
              <w:rPr>
                <w:rFonts w:eastAsia="Times New Roman" w:cstheme="minorHAnsi"/>
              </w:rPr>
              <w:t>Bag</w:t>
            </w:r>
          </w:p>
        </w:tc>
        <w:tc>
          <w:tcPr>
            <w:tcW w:w="660" w:type="dxa"/>
          </w:tcPr>
          <w:p w14:paraId="479A7BC8" w14:textId="77777777" w:rsidR="004D4F33" w:rsidRPr="00BB5EE5" w:rsidRDefault="004D4F33" w:rsidP="00E42C18">
            <w:pPr>
              <w:spacing w:after="0"/>
              <w:jc w:val="center"/>
              <w:rPr>
                <w:rFonts w:eastAsia="Times New Roman" w:cstheme="minorHAnsi"/>
              </w:rPr>
            </w:pPr>
          </w:p>
        </w:tc>
        <w:tc>
          <w:tcPr>
            <w:tcW w:w="803" w:type="dxa"/>
          </w:tcPr>
          <w:p w14:paraId="0C8B944E" w14:textId="77777777" w:rsidR="004D4F33" w:rsidRPr="00BB5EE5" w:rsidRDefault="004D4F33" w:rsidP="00E42C18">
            <w:pPr>
              <w:spacing w:after="0"/>
              <w:jc w:val="center"/>
              <w:rPr>
                <w:rFonts w:eastAsia="Times New Roman" w:cstheme="minorHAnsi"/>
              </w:rPr>
            </w:pPr>
          </w:p>
        </w:tc>
      </w:tr>
      <w:tr w:rsidR="004D4F33" w:rsidRPr="00BB5EE5" w14:paraId="56DF4CF4" w14:textId="77777777" w:rsidTr="00E42C18">
        <w:trPr>
          <w:trHeight w:val="298"/>
        </w:trPr>
        <w:tc>
          <w:tcPr>
            <w:tcW w:w="540" w:type="dxa"/>
            <w:shd w:val="clear" w:color="auto" w:fill="auto"/>
            <w:noWrap/>
            <w:vAlign w:val="center"/>
          </w:tcPr>
          <w:p w14:paraId="65C2CF25" w14:textId="77777777" w:rsidR="004D4F33" w:rsidRPr="007812B8" w:rsidRDefault="004D4F33" w:rsidP="00E42C18">
            <w:pPr>
              <w:spacing w:after="0"/>
              <w:rPr>
                <w:rFonts w:eastAsia="Times New Roman" w:cstheme="minorHAnsi"/>
              </w:rPr>
            </w:pPr>
            <w:r>
              <w:rPr>
                <w:rFonts w:eastAsia="Times New Roman" w:cstheme="minorHAnsi"/>
              </w:rPr>
              <w:t>3</w:t>
            </w:r>
          </w:p>
        </w:tc>
        <w:tc>
          <w:tcPr>
            <w:tcW w:w="5580" w:type="dxa"/>
            <w:shd w:val="clear" w:color="auto" w:fill="auto"/>
            <w:noWrap/>
            <w:vAlign w:val="center"/>
          </w:tcPr>
          <w:p w14:paraId="7D919DF9" w14:textId="77777777" w:rsidR="004D4F33" w:rsidRPr="007812B8" w:rsidRDefault="004D4F33" w:rsidP="00E42C18">
            <w:pPr>
              <w:spacing w:after="0"/>
              <w:rPr>
                <w:rFonts w:eastAsia="Times New Roman" w:cstheme="minorHAnsi"/>
                <w:bCs/>
              </w:rPr>
            </w:pPr>
            <w:r>
              <w:rPr>
                <w:rFonts w:eastAsia="Times New Roman" w:cstheme="minorHAnsi"/>
                <w:bCs/>
              </w:rPr>
              <w:t xml:space="preserve">3Kg Sesim-2 </w:t>
            </w:r>
            <w:r w:rsidRPr="007812B8">
              <w:rPr>
                <w:rFonts w:eastAsia="Times New Roman" w:cstheme="minorHAnsi"/>
                <w:bCs/>
              </w:rPr>
              <w:t>Sesame seeds packed in bag</w:t>
            </w:r>
          </w:p>
        </w:tc>
        <w:tc>
          <w:tcPr>
            <w:tcW w:w="1260" w:type="dxa"/>
            <w:shd w:val="clear" w:color="auto" w:fill="auto"/>
            <w:noWrap/>
            <w:vAlign w:val="center"/>
          </w:tcPr>
          <w:p w14:paraId="56664A00" w14:textId="77777777" w:rsidR="004D4F33" w:rsidRPr="007812B8" w:rsidRDefault="004D4F33" w:rsidP="00E42C18">
            <w:pPr>
              <w:spacing w:after="0"/>
              <w:rPr>
                <w:rFonts w:eastAsia="Times New Roman" w:cstheme="minorHAnsi"/>
              </w:rPr>
            </w:pPr>
            <w:r>
              <w:rPr>
                <w:rFonts w:eastAsia="Times New Roman" w:cstheme="minorHAnsi"/>
              </w:rPr>
              <w:t>390</w:t>
            </w:r>
          </w:p>
        </w:tc>
        <w:tc>
          <w:tcPr>
            <w:tcW w:w="1507" w:type="dxa"/>
            <w:shd w:val="clear" w:color="auto" w:fill="auto"/>
            <w:noWrap/>
            <w:vAlign w:val="center"/>
          </w:tcPr>
          <w:p w14:paraId="2D31B53F" w14:textId="77777777" w:rsidR="004D4F33" w:rsidRPr="007812B8" w:rsidRDefault="004D4F33" w:rsidP="00E42C18">
            <w:pPr>
              <w:spacing w:after="0"/>
              <w:jc w:val="center"/>
              <w:rPr>
                <w:rFonts w:eastAsia="Times New Roman" w:cstheme="minorHAnsi"/>
              </w:rPr>
            </w:pPr>
            <w:r w:rsidRPr="007812B8">
              <w:rPr>
                <w:rFonts w:eastAsia="Times New Roman" w:cstheme="minorHAnsi"/>
              </w:rPr>
              <w:t>Bag</w:t>
            </w:r>
          </w:p>
        </w:tc>
        <w:tc>
          <w:tcPr>
            <w:tcW w:w="660" w:type="dxa"/>
          </w:tcPr>
          <w:p w14:paraId="67030428" w14:textId="77777777" w:rsidR="004D4F33" w:rsidRPr="00BB5EE5" w:rsidRDefault="004D4F33" w:rsidP="00E42C18">
            <w:pPr>
              <w:spacing w:after="0"/>
              <w:jc w:val="center"/>
              <w:rPr>
                <w:rFonts w:eastAsia="Times New Roman" w:cstheme="minorHAnsi"/>
              </w:rPr>
            </w:pPr>
          </w:p>
        </w:tc>
        <w:tc>
          <w:tcPr>
            <w:tcW w:w="803" w:type="dxa"/>
          </w:tcPr>
          <w:p w14:paraId="79C35D4D" w14:textId="77777777" w:rsidR="004D4F33" w:rsidRPr="00BB5EE5" w:rsidRDefault="004D4F33" w:rsidP="00E42C18">
            <w:pPr>
              <w:spacing w:after="0"/>
              <w:jc w:val="center"/>
              <w:rPr>
                <w:rFonts w:eastAsia="Times New Roman" w:cstheme="minorHAnsi"/>
              </w:rPr>
            </w:pPr>
          </w:p>
        </w:tc>
      </w:tr>
      <w:tr w:rsidR="004D4F33" w:rsidRPr="00BB5EE5" w14:paraId="5A5AB259" w14:textId="77777777" w:rsidTr="00E42C18">
        <w:trPr>
          <w:trHeight w:val="298"/>
        </w:trPr>
        <w:tc>
          <w:tcPr>
            <w:tcW w:w="540" w:type="dxa"/>
            <w:shd w:val="clear" w:color="auto" w:fill="auto"/>
            <w:noWrap/>
            <w:vAlign w:val="center"/>
          </w:tcPr>
          <w:p w14:paraId="4F9821C1" w14:textId="77777777" w:rsidR="004D4F33" w:rsidRPr="007812B8" w:rsidRDefault="004D4F33" w:rsidP="00E42C18">
            <w:pPr>
              <w:spacing w:after="0"/>
              <w:rPr>
                <w:rFonts w:eastAsia="Times New Roman" w:cstheme="minorHAnsi"/>
                <w:b/>
              </w:rPr>
            </w:pPr>
            <w:r w:rsidRPr="007812B8">
              <w:rPr>
                <w:rFonts w:eastAsia="Times New Roman" w:cstheme="minorHAnsi"/>
                <w:b/>
              </w:rPr>
              <w:t> </w:t>
            </w:r>
          </w:p>
        </w:tc>
        <w:tc>
          <w:tcPr>
            <w:tcW w:w="5580" w:type="dxa"/>
            <w:shd w:val="clear" w:color="auto" w:fill="auto"/>
            <w:noWrap/>
            <w:vAlign w:val="center"/>
          </w:tcPr>
          <w:p w14:paraId="1A53BF49" w14:textId="77777777" w:rsidR="004D4F33" w:rsidRPr="007812B8" w:rsidRDefault="004D4F33" w:rsidP="00E42C18">
            <w:pPr>
              <w:spacing w:after="0"/>
              <w:rPr>
                <w:rFonts w:eastAsia="Times New Roman" w:cstheme="minorHAnsi"/>
                <w:b/>
                <w:bCs/>
              </w:rPr>
            </w:pPr>
            <w:r w:rsidRPr="00BB5EE5">
              <w:rPr>
                <w:rFonts w:eastAsia="Times New Roman" w:cstheme="minorHAnsi"/>
                <w:b/>
                <w:bCs/>
              </w:rPr>
              <w:t>Quotation includes transport costs to the project location</w:t>
            </w:r>
          </w:p>
        </w:tc>
        <w:tc>
          <w:tcPr>
            <w:tcW w:w="1260" w:type="dxa"/>
            <w:shd w:val="clear" w:color="auto" w:fill="auto"/>
            <w:noWrap/>
            <w:vAlign w:val="center"/>
          </w:tcPr>
          <w:p w14:paraId="19DE02A7" w14:textId="77777777" w:rsidR="004D4F33" w:rsidRPr="007812B8" w:rsidRDefault="004D4F33" w:rsidP="00E42C18">
            <w:pPr>
              <w:spacing w:after="0"/>
              <w:rPr>
                <w:rFonts w:eastAsia="Times New Roman" w:cstheme="minorHAnsi"/>
                <w:b/>
              </w:rPr>
            </w:pPr>
            <w:r w:rsidRPr="007812B8">
              <w:rPr>
                <w:rFonts w:eastAsia="Times New Roman" w:cstheme="minorHAnsi"/>
                <w:b/>
              </w:rPr>
              <w:t> </w:t>
            </w:r>
          </w:p>
        </w:tc>
        <w:tc>
          <w:tcPr>
            <w:tcW w:w="1507" w:type="dxa"/>
            <w:shd w:val="clear" w:color="auto" w:fill="auto"/>
            <w:noWrap/>
            <w:vAlign w:val="center"/>
          </w:tcPr>
          <w:p w14:paraId="75187DCE" w14:textId="77777777" w:rsidR="004D4F33" w:rsidRPr="007812B8" w:rsidRDefault="004D4F33" w:rsidP="00E42C18">
            <w:pPr>
              <w:spacing w:after="0"/>
              <w:jc w:val="center"/>
              <w:rPr>
                <w:rFonts w:eastAsia="Times New Roman" w:cstheme="minorHAnsi"/>
                <w:b/>
              </w:rPr>
            </w:pPr>
            <w:r w:rsidRPr="007812B8">
              <w:rPr>
                <w:rFonts w:eastAsia="Times New Roman" w:cstheme="minorHAnsi"/>
                <w:b/>
              </w:rPr>
              <w:t> </w:t>
            </w:r>
          </w:p>
        </w:tc>
        <w:tc>
          <w:tcPr>
            <w:tcW w:w="660" w:type="dxa"/>
          </w:tcPr>
          <w:p w14:paraId="479F506E" w14:textId="77777777" w:rsidR="004D4F33" w:rsidRPr="00BB5EE5" w:rsidRDefault="004D4F33" w:rsidP="00E42C18">
            <w:pPr>
              <w:spacing w:after="0"/>
              <w:jc w:val="center"/>
              <w:rPr>
                <w:rFonts w:eastAsia="Times New Roman" w:cstheme="minorHAnsi"/>
                <w:b/>
              </w:rPr>
            </w:pPr>
          </w:p>
        </w:tc>
        <w:tc>
          <w:tcPr>
            <w:tcW w:w="803" w:type="dxa"/>
          </w:tcPr>
          <w:p w14:paraId="45DD6AE5" w14:textId="77777777" w:rsidR="004D4F33" w:rsidRPr="00BB5EE5" w:rsidRDefault="004D4F33" w:rsidP="00E42C18">
            <w:pPr>
              <w:spacing w:after="0"/>
              <w:jc w:val="center"/>
              <w:rPr>
                <w:rFonts w:eastAsia="Times New Roman" w:cstheme="minorHAnsi"/>
                <w:b/>
              </w:rPr>
            </w:pPr>
          </w:p>
        </w:tc>
      </w:tr>
    </w:tbl>
    <w:p w14:paraId="5A5FAA82" w14:textId="77777777" w:rsidR="00B11AF5" w:rsidRDefault="00B11AF5" w:rsidP="00726551">
      <w:pPr>
        <w:spacing w:after="120"/>
        <w:jc w:val="both"/>
        <w:rPr>
          <w:rFonts w:eastAsia="Calibri" w:cstheme="minorHAnsi"/>
          <w:b/>
          <w:highlight w:val="yellow"/>
          <w:lang w:val="en-US"/>
        </w:rPr>
      </w:pPr>
    </w:p>
    <w:p w14:paraId="01387C92" w14:textId="5B7A904B" w:rsidR="00126D64" w:rsidRPr="00BB5EE5" w:rsidRDefault="00126D64" w:rsidP="00726551">
      <w:pPr>
        <w:spacing w:after="120"/>
        <w:jc w:val="both"/>
        <w:rPr>
          <w:rFonts w:eastAsia="Calibri" w:cstheme="minorHAnsi"/>
          <w:b/>
          <w:lang w:val="en-US"/>
        </w:rPr>
      </w:pPr>
      <w:r w:rsidRPr="00F3769F">
        <w:rPr>
          <w:rFonts w:eastAsia="Calibri" w:cstheme="minorHAnsi"/>
          <w:b/>
          <w:highlight w:val="yellow"/>
          <w:lang w:val="en-US"/>
        </w:rPr>
        <w:t xml:space="preserve">Lot 8: </w:t>
      </w:r>
      <w:r w:rsidR="0082610E">
        <w:rPr>
          <w:rFonts w:eastAsia="Calibri" w:cstheme="minorHAnsi"/>
          <w:b/>
          <w:highlight w:val="yellow"/>
          <w:lang w:val="en-US"/>
        </w:rPr>
        <w:t xml:space="preserve">REF SSDN-0000005082 - </w:t>
      </w:r>
      <w:r w:rsidR="00F3769F" w:rsidRPr="00F3769F">
        <w:rPr>
          <w:rFonts w:eastAsia="Calibri" w:cstheme="minorHAnsi"/>
          <w:b/>
          <w:highlight w:val="yellow"/>
          <w:lang w:val="en-US"/>
        </w:rPr>
        <w:t>Main crop seed</w:t>
      </w:r>
      <w:r w:rsidRPr="00F3769F">
        <w:rPr>
          <w:rFonts w:eastAsia="Calibri" w:cstheme="minorHAnsi"/>
          <w:b/>
          <w:highlight w:val="yellow"/>
          <w:lang w:val="en-US"/>
        </w:rPr>
        <w:t xml:space="preserve"> for FEED II:  Delivery Locations </w:t>
      </w:r>
      <w:r w:rsidRPr="00F3769F">
        <w:rPr>
          <w:rFonts w:eastAsia="Times New Roman" w:cstheme="minorHAnsi"/>
          <w:b/>
          <w:bCs/>
          <w:highlight w:val="yellow"/>
        </w:rPr>
        <w:t xml:space="preserve">CARE office in </w:t>
      </w:r>
      <w:r w:rsidR="00726551" w:rsidRPr="00F3769F">
        <w:rPr>
          <w:rFonts w:eastAsia="Times New Roman" w:cstheme="minorHAnsi"/>
          <w:b/>
          <w:bCs/>
          <w:highlight w:val="yellow"/>
        </w:rPr>
        <w:t>Torit, Ngong and Ifotu.</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580"/>
        <w:gridCol w:w="1260"/>
        <w:gridCol w:w="1530"/>
        <w:gridCol w:w="630"/>
        <w:gridCol w:w="810"/>
      </w:tblGrid>
      <w:tr w:rsidR="004D4F33" w:rsidRPr="00BB5EE5" w14:paraId="264C1B09" w14:textId="77777777" w:rsidTr="00E42C18">
        <w:trPr>
          <w:trHeight w:val="347"/>
        </w:trPr>
        <w:tc>
          <w:tcPr>
            <w:tcW w:w="540" w:type="dxa"/>
            <w:shd w:val="clear" w:color="auto" w:fill="auto"/>
            <w:noWrap/>
            <w:vAlign w:val="bottom"/>
            <w:hideMark/>
          </w:tcPr>
          <w:p w14:paraId="1386B345"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S/L</w:t>
            </w:r>
          </w:p>
        </w:tc>
        <w:tc>
          <w:tcPr>
            <w:tcW w:w="5580" w:type="dxa"/>
            <w:shd w:val="clear" w:color="auto" w:fill="auto"/>
            <w:noWrap/>
            <w:vAlign w:val="bottom"/>
            <w:hideMark/>
          </w:tcPr>
          <w:p w14:paraId="31981211"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Description of Item</w:t>
            </w:r>
          </w:p>
        </w:tc>
        <w:tc>
          <w:tcPr>
            <w:tcW w:w="1260" w:type="dxa"/>
            <w:shd w:val="clear" w:color="auto" w:fill="auto"/>
            <w:vAlign w:val="center"/>
            <w:hideMark/>
          </w:tcPr>
          <w:p w14:paraId="31F9F244"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Quantity Requested</w:t>
            </w:r>
          </w:p>
        </w:tc>
        <w:tc>
          <w:tcPr>
            <w:tcW w:w="1530" w:type="dxa"/>
            <w:shd w:val="clear" w:color="auto" w:fill="auto"/>
            <w:vAlign w:val="center"/>
            <w:hideMark/>
          </w:tcPr>
          <w:p w14:paraId="5CCFD73E" w14:textId="77777777" w:rsidR="004D4F33" w:rsidRPr="007812B8" w:rsidRDefault="004D4F33" w:rsidP="00E42C18">
            <w:pPr>
              <w:spacing w:after="0"/>
              <w:jc w:val="center"/>
              <w:rPr>
                <w:rFonts w:eastAsia="Times New Roman" w:cstheme="minorHAnsi"/>
                <w:b/>
                <w:bCs/>
              </w:rPr>
            </w:pPr>
            <w:r w:rsidRPr="007812B8">
              <w:rPr>
                <w:rFonts w:eastAsia="Times New Roman" w:cstheme="minorHAnsi"/>
                <w:b/>
                <w:bCs/>
              </w:rPr>
              <w:t>Unit of Measurement (UAM)</w:t>
            </w:r>
          </w:p>
        </w:tc>
        <w:tc>
          <w:tcPr>
            <w:tcW w:w="630" w:type="dxa"/>
          </w:tcPr>
          <w:p w14:paraId="2C815CBC" w14:textId="77777777" w:rsidR="004D4F33" w:rsidRPr="00BB5EE5" w:rsidRDefault="004D4F33" w:rsidP="00E42C18">
            <w:pPr>
              <w:spacing w:after="0"/>
              <w:jc w:val="center"/>
              <w:rPr>
                <w:rFonts w:eastAsia="Times New Roman" w:cstheme="minorHAnsi"/>
                <w:b/>
                <w:bCs/>
              </w:rPr>
            </w:pPr>
            <w:r w:rsidRPr="00BB5EE5">
              <w:rPr>
                <w:rFonts w:eastAsia="Calibri" w:cstheme="minorHAnsi"/>
                <w:b/>
                <w:bCs/>
              </w:rPr>
              <w:t>Unit Cost</w:t>
            </w:r>
          </w:p>
        </w:tc>
        <w:tc>
          <w:tcPr>
            <w:tcW w:w="810" w:type="dxa"/>
          </w:tcPr>
          <w:p w14:paraId="79CF71C2" w14:textId="77777777" w:rsidR="004D4F33" w:rsidRPr="00BB5EE5" w:rsidRDefault="004D4F33" w:rsidP="00E42C18">
            <w:pPr>
              <w:spacing w:after="0"/>
              <w:jc w:val="center"/>
              <w:rPr>
                <w:rFonts w:eastAsia="Times New Roman" w:cstheme="minorHAnsi"/>
                <w:b/>
                <w:bCs/>
              </w:rPr>
            </w:pPr>
            <w:r w:rsidRPr="00BB5EE5">
              <w:rPr>
                <w:rFonts w:eastAsia="Calibri" w:cstheme="minorHAnsi"/>
                <w:b/>
                <w:bCs/>
              </w:rPr>
              <w:t>Total Cost</w:t>
            </w:r>
          </w:p>
        </w:tc>
      </w:tr>
      <w:tr w:rsidR="004D4F33" w:rsidRPr="00BB5EE5" w14:paraId="6FD111D8" w14:textId="77777777" w:rsidTr="00E42C18">
        <w:trPr>
          <w:trHeight w:val="331"/>
        </w:trPr>
        <w:tc>
          <w:tcPr>
            <w:tcW w:w="540" w:type="dxa"/>
            <w:shd w:val="clear" w:color="auto" w:fill="auto"/>
            <w:noWrap/>
            <w:vAlign w:val="center"/>
          </w:tcPr>
          <w:p w14:paraId="50B5EFFA" w14:textId="77777777" w:rsidR="004D4F33" w:rsidRPr="00BB5EE5" w:rsidRDefault="004D4F33" w:rsidP="00E42C18">
            <w:pPr>
              <w:spacing w:after="0"/>
              <w:rPr>
                <w:rFonts w:eastAsia="Times New Roman" w:cstheme="minorHAnsi"/>
              </w:rPr>
            </w:pPr>
          </w:p>
        </w:tc>
        <w:tc>
          <w:tcPr>
            <w:tcW w:w="5580" w:type="dxa"/>
            <w:shd w:val="clear" w:color="auto" w:fill="auto"/>
            <w:noWrap/>
            <w:vAlign w:val="center"/>
          </w:tcPr>
          <w:p w14:paraId="6EC41D23" w14:textId="77777777" w:rsidR="004D4F33" w:rsidRPr="00BB5EE5" w:rsidRDefault="004D4F33" w:rsidP="00E42C18">
            <w:pPr>
              <w:spacing w:after="0"/>
              <w:rPr>
                <w:rFonts w:eastAsia="Times New Roman" w:cstheme="minorHAnsi"/>
                <w:bCs/>
              </w:rPr>
            </w:pPr>
          </w:p>
        </w:tc>
        <w:tc>
          <w:tcPr>
            <w:tcW w:w="1260" w:type="dxa"/>
            <w:shd w:val="clear" w:color="auto" w:fill="auto"/>
            <w:noWrap/>
            <w:vAlign w:val="center"/>
          </w:tcPr>
          <w:p w14:paraId="749EC751" w14:textId="77777777" w:rsidR="004D4F33" w:rsidRPr="00BB5EE5" w:rsidRDefault="004D4F33" w:rsidP="00E42C18">
            <w:pPr>
              <w:spacing w:after="0"/>
              <w:rPr>
                <w:rFonts w:eastAsia="Times New Roman" w:cstheme="minorHAnsi"/>
              </w:rPr>
            </w:pPr>
          </w:p>
        </w:tc>
        <w:tc>
          <w:tcPr>
            <w:tcW w:w="1530" w:type="dxa"/>
            <w:shd w:val="clear" w:color="auto" w:fill="auto"/>
            <w:noWrap/>
            <w:vAlign w:val="center"/>
          </w:tcPr>
          <w:p w14:paraId="0A515528" w14:textId="77777777" w:rsidR="004D4F33" w:rsidRPr="00BB5EE5" w:rsidRDefault="004D4F33" w:rsidP="00E42C18">
            <w:pPr>
              <w:spacing w:after="0"/>
              <w:jc w:val="center"/>
              <w:rPr>
                <w:rFonts w:eastAsia="Times New Roman" w:cstheme="minorHAnsi"/>
              </w:rPr>
            </w:pPr>
          </w:p>
        </w:tc>
        <w:tc>
          <w:tcPr>
            <w:tcW w:w="630" w:type="dxa"/>
          </w:tcPr>
          <w:p w14:paraId="6D3C9434" w14:textId="77777777" w:rsidR="004D4F33" w:rsidRPr="00BB5EE5" w:rsidRDefault="004D4F33" w:rsidP="00E42C18">
            <w:pPr>
              <w:spacing w:after="0"/>
              <w:jc w:val="center"/>
              <w:rPr>
                <w:rFonts w:eastAsia="Times New Roman" w:cstheme="minorHAnsi"/>
              </w:rPr>
            </w:pPr>
          </w:p>
        </w:tc>
        <w:tc>
          <w:tcPr>
            <w:tcW w:w="810" w:type="dxa"/>
          </w:tcPr>
          <w:p w14:paraId="480E8354" w14:textId="77777777" w:rsidR="004D4F33" w:rsidRPr="00BB5EE5" w:rsidRDefault="004D4F33" w:rsidP="00E42C18">
            <w:pPr>
              <w:spacing w:after="0"/>
              <w:jc w:val="center"/>
              <w:rPr>
                <w:rFonts w:eastAsia="Times New Roman" w:cstheme="minorHAnsi"/>
              </w:rPr>
            </w:pPr>
          </w:p>
        </w:tc>
      </w:tr>
      <w:tr w:rsidR="004D4F33" w:rsidRPr="00BB5EE5" w14:paraId="53805DCF" w14:textId="77777777" w:rsidTr="00E42C18">
        <w:trPr>
          <w:trHeight w:val="331"/>
        </w:trPr>
        <w:tc>
          <w:tcPr>
            <w:tcW w:w="540" w:type="dxa"/>
            <w:shd w:val="clear" w:color="auto" w:fill="auto"/>
            <w:noWrap/>
            <w:vAlign w:val="center"/>
          </w:tcPr>
          <w:p w14:paraId="42A66DA0" w14:textId="77777777" w:rsidR="004D4F33" w:rsidRPr="007812B8" w:rsidRDefault="004D4F33" w:rsidP="00E42C18">
            <w:pPr>
              <w:spacing w:after="0"/>
              <w:rPr>
                <w:rFonts w:eastAsia="Times New Roman" w:cstheme="minorHAnsi"/>
              </w:rPr>
            </w:pPr>
            <w:r w:rsidRPr="007812B8">
              <w:rPr>
                <w:rFonts w:eastAsia="Times New Roman" w:cstheme="minorHAnsi"/>
              </w:rPr>
              <w:t>1</w:t>
            </w:r>
          </w:p>
        </w:tc>
        <w:tc>
          <w:tcPr>
            <w:tcW w:w="5580" w:type="dxa"/>
            <w:shd w:val="clear" w:color="auto" w:fill="auto"/>
            <w:noWrap/>
            <w:vAlign w:val="center"/>
          </w:tcPr>
          <w:p w14:paraId="05C86B2B" w14:textId="77777777" w:rsidR="004D4F33" w:rsidRPr="007812B8" w:rsidRDefault="004D4F33" w:rsidP="00E42C18">
            <w:pPr>
              <w:spacing w:after="0"/>
              <w:rPr>
                <w:rFonts w:eastAsia="Times New Roman" w:cstheme="minorHAnsi"/>
                <w:bCs/>
              </w:rPr>
            </w:pPr>
            <w:r>
              <w:rPr>
                <w:rFonts w:eastAsia="Times New Roman" w:cstheme="minorHAnsi"/>
              </w:rPr>
              <w:t xml:space="preserve">15Kg </w:t>
            </w:r>
            <w:r w:rsidRPr="007812B8">
              <w:rPr>
                <w:rFonts w:eastAsia="Times New Roman" w:cstheme="minorHAnsi"/>
              </w:rPr>
              <w:t xml:space="preserve">Groundnut </w:t>
            </w:r>
            <w:r>
              <w:rPr>
                <w:rFonts w:eastAsia="Times New Roman" w:cstheme="minorHAnsi"/>
              </w:rPr>
              <w:t>Red Beauty seeds (shelled) packed in a</w:t>
            </w:r>
            <w:r w:rsidRPr="007812B8">
              <w:rPr>
                <w:rFonts w:eastAsia="Times New Roman" w:cstheme="minorHAnsi"/>
              </w:rPr>
              <w:t xml:space="preserve"> bag</w:t>
            </w:r>
          </w:p>
        </w:tc>
        <w:tc>
          <w:tcPr>
            <w:tcW w:w="1260" w:type="dxa"/>
            <w:shd w:val="clear" w:color="auto" w:fill="auto"/>
            <w:noWrap/>
            <w:vAlign w:val="center"/>
          </w:tcPr>
          <w:p w14:paraId="74C41481" w14:textId="77777777" w:rsidR="004D4F33" w:rsidRPr="007812B8" w:rsidRDefault="004D4F33" w:rsidP="00E42C18">
            <w:pPr>
              <w:spacing w:after="0"/>
              <w:rPr>
                <w:rFonts w:eastAsia="Times New Roman" w:cstheme="minorHAnsi"/>
              </w:rPr>
            </w:pPr>
            <w:r>
              <w:rPr>
                <w:rFonts w:eastAsia="Times New Roman" w:cstheme="minorHAnsi"/>
              </w:rPr>
              <w:t>520</w:t>
            </w:r>
          </w:p>
        </w:tc>
        <w:tc>
          <w:tcPr>
            <w:tcW w:w="1530" w:type="dxa"/>
            <w:shd w:val="clear" w:color="auto" w:fill="auto"/>
            <w:noWrap/>
            <w:vAlign w:val="center"/>
          </w:tcPr>
          <w:p w14:paraId="2153886F" w14:textId="77777777" w:rsidR="004D4F33" w:rsidRPr="007812B8" w:rsidRDefault="004D4F33" w:rsidP="00E42C18">
            <w:pPr>
              <w:spacing w:after="0"/>
              <w:jc w:val="center"/>
              <w:rPr>
                <w:rFonts w:eastAsia="Times New Roman" w:cstheme="minorHAnsi"/>
              </w:rPr>
            </w:pPr>
            <w:r w:rsidRPr="007812B8">
              <w:rPr>
                <w:rFonts w:eastAsia="Times New Roman" w:cstheme="minorHAnsi"/>
              </w:rPr>
              <w:t>Bag</w:t>
            </w:r>
          </w:p>
        </w:tc>
        <w:tc>
          <w:tcPr>
            <w:tcW w:w="630" w:type="dxa"/>
          </w:tcPr>
          <w:p w14:paraId="1CA5CFA3" w14:textId="77777777" w:rsidR="004D4F33" w:rsidRPr="00BB5EE5" w:rsidRDefault="004D4F33" w:rsidP="00E42C18">
            <w:pPr>
              <w:spacing w:after="0"/>
              <w:jc w:val="center"/>
              <w:rPr>
                <w:rFonts w:eastAsia="Times New Roman" w:cstheme="minorHAnsi"/>
              </w:rPr>
            </w:pPr>
          </w:p>
        </w:tc>
        <w:tc>
          <w:tcPr>
            <w:tcW w:w="810" w:type="dxa"/>
          </w:tcPr>
          <w:p w14:paraId="201B545E" w14:textId="77777777" w:rsidR="004D4F33" w:rsidRPr="00BB5EE5" w:rsidRDefault="004D4F33" w:rsidP="00E42C18">
            <w:pPr>
              <w:spacing w:after="0"/>
              <w:jc w:val="center"/>
              <w:rPr>
                <w:rFonts w:eastAsia="Times New Roman" w:cstheme="minorHAnsi"/>
              </w:rPr>
            </w:pPr>
          </w:p>
        </w:tc>
      </w:tr>
      <w:tr w:rsidR="004D4F33" w:rsidRPr="00BB5EE5" w14:paraId="1745AA4B" w14:textId="77777777" w:rsidTr="00E42C18">
        <w:trPr>
          <w:trHeight w:val="331"/>
        </w:trPr>
        <w:tc>
          <w:tcPr>
            <w:tcW w:w="540" w:type="dxa"/>
            <w:shd w:val="clear" w:color="auto" w:fill="auto"/>
            <w:noWrap/>
            <w:vAlign w:val="center"/>
          </w:tcPr>
          <w:p w14:paraId="7E9BA8DC" w14:textId="77777777" w:rsidR="004D4F33" w:rsidRPr="007812B8" w:rsidRDefault="004D4F33" w:rsidP="00E42C18">
            <w:pPr>
              <w:spacing w:after="0"/>
              <w:rPr>
                <w:rFonts w:eastAsia="Times New Roman" w:cstheme="minorHAnsi"/>
              </w:rPr>
            </w:pPr>
            <w:r w:rsidRPr="007812B8">
              <w:rPr>
                <w:rFonts w:eastAsia="Times New Roman" w:cstheme="minorHAnsi"/>
              </w:rPr>
              <w:t>3</w:t>
            </w:r>
          </w:p>
        </w:tc>
        <w:tc>
          <w:tcPr>
            <w:tcW w:w="5580" w:type="dxa"/>
            <w:shd w:val="clear" w:color="auto" w:fill="auto"/>
            <w:noWrap/>
            <w:vAlign w:val="center"/>
          </w:tcPr>
          <w:p w14:paraId="34A9F7E2" w14:textId="77777777" w:rsidR="004D4F33" w:rsidRPr="007812B8" w:rsidRDefault="004D4F33" w:rsidP="00E42C18">
            <w:pPr>
              <w:spacing w:after="0"/>
              <w:rPr>
                <w:rFonts w:eastAsia="Times New Roman" w:cstheme="minorHAnsi"/>
                <w:bCs/>
              </w:rPr>
            </w:pPr>
            <w:r>
              <w:rPr>
                <w:rFonts w:eastAsia="Times New Roman" w:cstheme="minorHAnsi"/>
              </w:rPr>
              <w:t>Cassava cut</w:t>
            </w:r>
            <w:r w:rsidRPr="007812B8">
              <w:rPr>
                <w:rFonts w:eastAsia="Times New Roman" w:cstheme="minorHAnsi"/>
              </w:rPr>
              <w:t>ti</w:t>
            </w:r>
            <w:r>
              <w:rPr>
                <w:rFonts w:eastAsia="Times New Roman" w:cstheme="minorHAnsi"/>
              </w:rPr>
              <w:t>ngs (TME 14) packed in sacks (200</w:t>
            </w:r>
            <w:r w:rsidRPr="007812B8">
              <w:rPr>
                <w:rFonts w:eastAsia="Times New Roman" w:cstheme="minorHAnsi"/>
              </w:rPr>
              <w:t xml:space="preserve"> cuttings per sack). Each cutti</w:t>
            </w:r>
            <w:r>
              <w:rPr>
                <w:rFonts w:eastAsia="Times New Roman" w:cstheme="minorHAnsi"/>
              </w:rPr>
              <w:t>ng 3</w:t>
            </w:r>
            <w:r w:rsidRPr="007812B8">
              <w:rPr>
                <w:rFonts w:eastAsia="Times New Roman" w:cstheme="minorHAnsi"/>
              </w:rPr>
              <w:t>0cm long.</w:t>
            </w:r>
          </w:p>
        </w:tc>
        <w:tc>
          <w:tcPr>
            <w:tcW w:w="1260" w:type="dxa"/>
            <w:shd w:val="clear" w:color="auto" w:fill="auto"/>
            <w:noWrap/>
            <w:vAlign w:val="center"/>
          </w:tcPr>
          <w:p w14:paraId="77976B98" w14:textId="77777777" w:rsidR="004D4F33" w:rsidRPr="007812B8" w:rsidRDefault="004D4F33" w:rsidP="00E42C18">
            <w:pPr>
              <w:spacing w:after="0"/>
              <w:rPr>
                <w:rFonts w:eastAsia="Times New Roman" w:cstheme="minorHAnsi"/>
              </w:rPr>
            </w:pPr>
            <w:r>
              <w:rPr>
                <w:rFonts w:eastAsia="Times New Roman" w:cstheme="minorHAnsi"/>
              </w:rPr>
              <w:t>520</w:t>
            </w:r>
          </w:p>
        </w:tc>
        <w:tc>
          <w:tcPr>
            <w:tcW w:w="1530" w:type="dxa"/>
            <w:shd w:val="clear" w:color="auto" w:fill="auto"/>
            <w:noWrap/>
            <w:vAlign w:val="center"/>
          </w:tcPr>
          <w:p w14:paraId="0707A5E6" w14:textId="77777777" w:rsidR="004D4F33" w:rsidRPr="007812B8" w:rsidRDefault="004D4F33" w:rsidP="00E42C18">
            <w:pPr>
              <w:spacing w:after="0"/>
              <w:jc w:val="center"/>
              <w:rPr>
                <w:rFonts w:eastAsia="Times New Roman" w:cstheme="minorHAnsi"/>
              </w:rPr>
            </w:pPr>
            <w:r w:rsidRPr="007812B8">
              <w:rPr>
                <w:rFonts w:eastAsia="Times New Roman" w:cstheme="minorHAnsi"/>
              </w:rPr>
              <w:t>sack</w:t>
            </w:r>
          </w:p>
        </w:tc>
        <w:tc>
          <w:tcPr>
            <w:tcW w:w="630" w:type="dxa"/>
          </w:tcPr>
          <w:p w14:paraId="4B742FD0" w14:textId="77777777" w:rsidR="004D4F33" w:rsidRPr="00BB5EE5" w:rsidRDefault="004D4F33" w:rsidP="00E42C18">
            <w:pPr>
              <w:spacing w:after="0"/>
              <w:jc w:val="center"/>
              <w:rPr>
                <w:rFonts w:eastAsia="Times New Roman" w:cstheme="minorHAnsi"/>
              </w:rPr>
            </w:pPr>
          </w:p>
        </w:tc>
        <w:tc>
          <w:tcPr>
            <w:tcW w:w="810" w:type="dxa"/>
          </w:tcPr>
          <w:p w14:paraId="435B0E70" w14:textId="77777777" w:rsidR="004D4F33" w:rsidRPr="00BB5EE5" w:rsidRDefault="004D4F33" w:rsidP="00E42C18">
            <w:pPr>
              <w:spacing w:after="0"/>
              <w:jc w:val="center"/>
              <w:rPr>
                <w:rFonts w:eastAsia="Times New Roman" w:cstheme="minorHAnsi"/>
              </w:rPr>
            </w:pPr>
          </w:p>
        </w:tc>
      </w:tr>
      <w:tr w:rsidR="004D4F33" w:rsidRPr="00BB5EE5" w14:paraId="7377A216" w14:textId="77777777" w:rsidTr="00E42C18">
        <w:trPr>
          <w:trHeight w:val="331"/>
        </w:trPr>
        <w:tc>
          <w:tcPr>
            <w:tcW w:w="540" w:type="dxa"/>
            <w:shd w:val="clear" w:color="auto" w:fill="auto"/>
            <w:noWrap/>
            <w:vAlign w:val="center"/>
          </w:tcPr>
          <w:p w14:paraId="66A2BD49" w14:textId="77777777" w:rsidR="004D4F33" w:rsidRPr="007812B8" w:rsidRDefault="004D4F33" w:rsidP="00E42C18">
            <w:pPr>
              <w:spacing w:after="0"/>
              <w:rPr>
                <w:rFonts w:eastAsia="Times New Roman" w:cstheme="minorHAnsi"/>
              </w:rPr>
            </w:pPr>
            <w:r w:rsidRPr="007812B8">
              <w:rPr>
                <w:rFonts w:eastAsia="Times New Roman" w:cstheme="minorHAnsi"/>
              </w:rPr>
              <w:t>4</w:t>
            </w:r>
          </w:p>
        </w:tc>
        <w:tc>
          <w:tcPr>
            <w:tcW w:w="5580" w:type="dxa"/>
            <w:shd w:val="clear" w:color="auto" w:fill="auto"/>
            <w:noWrap/>
            <w:vAlign w:val="center"/>
          </w:tcPr>
          <w:p w14:paraId="0C4482A6" w14:textId="77777777" w:rsidR="004D4F33" w:rsidRPr="007812B8" w:rsidRDefault="004D4F33" w:rsidP="00E42C18">
            <w:pPr>
              <w:spacing w:after="0"/>
              <w:rPr>
                <w:rFonts w:eastAsia="Times New Roman" w:cstheme="minorHAnsi"/>
                <w:bCs/>
              </w:rPr>
            </w:pPr>
            <w:r>
              <w:rPr>
                <w:rFonts w:eastAsia="Times New Roman" w:cstheme="minorHAnsi"/>
              </w:rPr>
              <w:t xml:space="preserve">3kg </w:t>
            </w:r>
            <w:r w:rsidRPr="007812B8">
              <w:rPr>
                <w:rFonts w:eastAsia="Times New Roman" w:cstheme="minorHAnsi"/>
              </w:rPr>
              <w:t xml:space="preserve">Sorghum </w:t>
            </w:r>
            <w:r>
              <w:rPr>
                <w:rFonts w:eastAsia="Times New Roman" w:cstheme="minorHAnsi"/>
              </w:rPr>
              <w:t>Wad-ahmed</w:t>
            </w:r>
            <w:r w:rsidRPr="007812B8">
              <w:rPr>
                <w:rFonts w:eastAsia="Times New Roman" w:cstheme="minorHAnsi"/>
              </w:rPr>
              <w:t xml:space="preserve"> short </w:t>
            </w:r>
            <w:r w:rsidRPr="00BB5EE5">
              <w:rPr>
                <w:rFonts w:eastAsia="Times New Roman" w:cstheme="minorHAnsi"/>
              </w:rPr>
              <w:t>variety</w:t>
            </w:r>
            <w:r>
              <w:rPr>
                <w:rFonts w:eastAsia="Times New Roman" w:cstheme="minorHAnsi"/>
              </w:rPr>
              <w:t xml:space="preserve"> early maturing seeds packed in</w:t>
            </w:r>
            <w:r w:rsidRPr="007812B8">
              <w:rPr>
                <w:rFonts w:eastAsia="Times New Roman" w:cstheme="minorHAnsi"/>
              </w:rPr>
              <w:t xml:space="preserve"> </w:t>
            </w:r>
            <w:r>
              <w:rPr>
                <w:rFonts w:eastAsia="Times New Roman" w:cstheme="minorHAnsi"/>
              </w:rPr>
              <w:t xml:space="preserve">a </w:t>
            </w:r>
            <w:r w:rsidRPr="007812B8">
              <w:rPr>
                <w:rFonts w:eastAsia="Times New Roman" w:cstheme="minorHAnsi"/>
              </w:rPr>
              <w:t>bag</w:t>
            </w:r>
          </w:p>
        </w:tc>
        <w:tc>
          <w:tcPr>
            <w:tcW w:w="1260" w:type="dxa"/>
            <w:shd w:val="clear" w:color="auto" w:fill="auto"/>
            <w:noWrap/>
            <w:vAlign w:val="center"/>
          </w:tcPr>
          <w:p w14:paraId="3B54C7B6" w14:textId="77777777" w:rsidR="004D4F33" w:rsidRPr="007812B8" w:rsidRDefault="004D4F33" w:rsidP="00E42C18">
            <w:pPr>
              <w:spacing w:after="0"/>
              <w:rPr>
                <w:rFonts w:eastAsia="Times New Roman" w:cstheme="minorHAnsi"/>
              </w:rPr>
            </w:pPr>
            <w:r>
              <w:rPr>
                <w:rFonts w:eastAsia="Times New Roman" w:cstheme="minorHAnsi"/>
              </w:rPr>
              <w:t>520</w:t>
            </w:r>
          </w:p>
        </w:tc>
        <w:tc>
          <w:tcPr>
            <w:tcW w:w="1530" w:type="dxa"/>
            <w:shd w:val="clear" w:color="auto" w:fill="auto"/>
            <w:noWrap/>
            <w:vAlign w:val="center"/>
          </w:tcPr>
          <w:p w14:paraId="3E7E6DCE" w14:textId="77777777" w:rsidR="004D4F33" w:rsidRPr="007812B8" w:rsidRDefault="004D4F33" w:rsidP="00E42C18">
            <w:pPr>
              <w:spacing w:after="0"/>
              <w:jc w:val="center"/>
              <w:rPr>
                <w:rFonts w:eastAsia="Times New Roman" w:cstheme="minorHAnsi"/>
              </w:rPr>
            </w:pPr>
            <w:r w:rsidRPr="007812B8">
              <w:rPr>
                <w:rFonts w:eastAsia="Times New Roman" w:cstheme="minorHAnsi"/>
              </w:rPr>
              <w:t>Bag</w:t>
            </w:r>
          </w:p>
        </w:tc>
        <w:tc>
          <w:tcPr>
            <w:tcW w:w="630" w:type="dxa"/>
          </w:tcPr>
          <w:p w14:paraId="134745C4" w14:textId="77777777" w:rsidR="004D4F33" w:rsidRPr="00BB5EE5" w:rsidRDefault="004D4F33" w:rsidP="00E42C18">
            <w:pPr>
              <w:spacing w:after="0"/>
              <w:jc w:val="center"/>
              <w:rPr>
                <w:rFonts w:eastAsia="Times New Roman" w:cstheme="minorHAnsi"/>
              </w:rPr>
            </w:pPr>
          </w:p>
        </w:tc>
        <w:tc>
          <w:tcPr>
            <w:tcW w:w="810" w:type="dxa"/>
          </w:tcPr>
          <w:p w14:paraId="304C2015" w14:textId="77777777" w:rsidR="004D4F33" w:rsidRPr="00BB5EE5" w:rsidRDefault="004D4F33" w:rsidP="00E42C18">
            <w:pPr>
              <w:spacing w:after="0"/>
              <w:jc w:val="center"/>
              <w:rPr>
                <w:rFonts w:eastAsia="Times New Roman" w:cstheme="minorHAnsi"/>
              </w:rPr>
            </w:pPr>
          </w:p>
        </w:tc>
      </w:tr>
      <w:tr w:rsidR="004D4F33" w:rsidRPr="00BB5EE5" w14:paraId="3C813177" w14:textId="77777777" w:rsidTr="00E42C18">
        <w:trPr>
          <w:trHeight w:val="331"/>
        </w:trPr>
        <w:tc>
          <w:tcPr>
            <w:tcW w:w="540" w:type="dxa"/>
            <w:shd w:val="clear" w:color="auto" w:fill="auto"/>
            <w:noWrap/>
            <w:vAlign w:val="center"/>
          </w:tcPr>
          <w:p w14:paraId="4F922BBD" w14:textId="77777777" w:rsidR="004D4F33" w:rsidRPr="007812B8" w:rsidRDefault="004D4F33" w:rsidP="00E42C18">
            <w:pPr>
              <w:spacing w:after="0"/>
              <w:rPr>
                <w:rFonts w:eastAsia="Times New Roman" w:cstheme="minorHAnsi"/>
              </w:rPr>
            </w:pPr>
            <w:r w:rsidRPr="007812B8">
              <w:rPr>
                <w:rFonts w:eastAsia="Times New Roman" w:cstheme="minorHAnsi"/>
              </w:rPr>
              <w:t>5</w:t>
            </w:r>
          </w:p>
        </w:tc>
        <w:tc>
          <w:tcPr>
            <w:tcW w:w="5580" w:type="dxa"/>
            <w:shd w:val="clear" w:color="auto" w:fill="auto"/>
            <w:noWrap/>
            <w:vAlign w:val="center"/>
          </w:tcPr>
          <w:p w14:paraId="35A4D457" w14:textId="77777777" w:rsidR="004D4F33" w:rsidRPr="007812B8" w:rsidRDefault="004D4F33" w:rsidP="00E42C18">
            <w:pPr>
              <w:spacing w:after="0"/>
              <w:rPr>
                <w:rFonts w:eastAsia="Times New Roman" w:cstheme="minorHAnsi"/>
                <w:bCs/>
              </w:rPr>
            </w:pPr>
            <w:r>
              <w:rPr>
                <w:rFonts w:eastAsia="Times New Roman" w:cstheme="minorHAnsi"/>
                <w:bCs/>
              </w:rPr>
              <w:t xml:space="preserve">2.5Kg </w:t>
            </w:r>
            <w:r w:rsidRPr="007812B8">
              <w:rPr>
                <w:rFonts w:eastAsia="Times New Roman" w:cstheme="minorHAnsi"/>
                <w:bCs/>
              </w:rPr>
              <w:t>Longe 5</w:t>
            </w:r>
            <w:r>
              <w:rPr>
                <w:rFonts w:eastAsia="Times New Roman" w:cstheme="minorHAnsi"/>
                <w:bCs/>
              </w:rPr>
              <w:t xml:space="preserve"> </w:t>
            </w:r>
            <w:r w:rsidRPr="007812B8">
              <w:rPr>
                <w:rFonts w:eastAsia="Times New Roman" w:cstheme="minorHAnsi"/>
                <w:bCs/>
              </w:rPr>
              <w:t>Maize seed</w:t>
            </w:r>
            <w:r>
              <w:rPr>
                <w:rFonts w:eastAsia="Times New Roman" w:cstheme="minorHAnsi"/>
                <w:bCs/>
              </w:rPr>
              <w:t>s</w:t>
            </w:r>
            <w:r w:rsidRPr="007812B8">
              <w:rPr>
                <w:rFonts w:eastAsia="Times New Roman" w:cstheme="minorHAnsi"/>
                <w:bCs/>
              </w:rPr>
              <w:t xml:space="preserve"> packed in a </w:t>
            </w:r>
            <w:r>
              <w:rPr>
                <w:rFonts w:eastAsia="Times New Roman" w:cstheme="minorHAnsi"/>
                <w:bCs/>
              </w:rPr>
              <w:t xml:space="preserve"> packet</w:t>
            </w:r>
          </w:p>
        </w:tc>
        <w:tc>
          <w:tcPr>
            <w:tcW w:w="1260" w:type="dxa"/>
            <w:shd w:val="clear" w:color="auto" w:fill="auto"/>
            <w:noWrap/>
            <w:vAlign w:val="center"/>
          </w:tcPr>
          <w:p w14:paraId="0F72EFEA" w14:textId="77777777" w:rsidR="004D4F33" w:rsidRPr="007812B8" w:rsidRDefault="004D4F33" w:rsidP="00E42C18">
            <w:pPr>
              <w:spacing w:after="0"/>
              <w:rPr>
                <w:rFonts w:eastAsia="Times New Roman" w:cstheme="minorHAnsi"/>
              </w:rPr>
            </w:pPr>
            <w:r>
              <w:rPr>
                <w:rFonts w:eastAsia="Times New Roman" w:cstheme="minorHAnsi"/>
              </w:rPr>
              <w:t>520</w:t>
            </w:r>
          </w:p>
        </w:tc>
        <w:tc>
          <w:tcPr>
            <w:tcW w:w="1530" w:type="dxa"/>
            <w:shd w:val="clear" w:color="auto" w:fill="auto"/>
            <w:noWrap/>
            <w:vAlign w:val="center"/>
          </w:tcPr>
          <w:p w14:paraId="476AA379" w14:textId="77777777" w:rsidR="004D4F33" w:rsidRPr="007812B8" w:rsidRDefault="004D4F33" w:rsidP="00E42C18">
            <w:pPr>
              <w:spacing w:after="0"/>
              <w:jc w:val="center"/>
              <w:rPr>
                <w:rFonts w:eastAsia="Times New Roman" w:cstheme="minorHAnsi"/>
              </w:rPr>
            </w:pPr>
            <w:r w:rsidRPr="007812B8">
              <w:rPr>
                <w:rFonts w:eastAsia="Times New Roman" w:cstheme="minorHAnsi"/>
              </w:rPr>
              <w:t>Bag</w:t>
            </w:r>
          </w:p>
        </w:tc>
        <w:tc>
          <w:tcPr>
            <w:tcW w:w="630" w:type="dxa"/>
          </w:tcPr>
          <w:p w14:paraId="610E2D06" w14:textId="77777777" w:rsidR="004D4F33" w:rsidRPr="00BB5EE5" w:rsidRDefault="004D4F33" w:rsidP="00E42C18">
            <w:pPr>
              <w:spacing w:after="0"/>
              <w:jc w:val="center"/>
              <w:rPr>
                <w:rFonts w:eastAsia="Times New Roman" w:cstheme="minorHAnsi"/>
              </w:rPr>
            </w:pPr>
          </w:p>
        </w:tc>
        <w:tc>
          <w:tcPr>
            <w:tcW w:w="810" w:type="dxa"/>
          </w:tcPr>
          <w:p w14:paraId="77E237BC" w14:textId="77777777" w:rsidR="004D4F33" w:rsidRPr="00BB5EE5" w:rsidRDefault="004D4F33" w:rsidP="00E42C18">
            <w:pPr>
              <w:spacing w:after="0"/>
              <w:jc w:val="center"/>
              <w:rPr>
                <w:rFonts w:eastAsia="Times New Roman" w:cstheme="minorHAnsi"/>
              </w:rPr>
            </w:pPr>
          </w:p>
        </w:tc>
      </w:tr>
      <w:tr w:rsidR="004D4F33" w:rsidRPr="00BB5EE5" w14:paraId="6E2A11E1" w14:textId="77777777" w:rsidTr="00E42C18">
        <w:trPr>
          <w:trHeight w:val="331"/>
        </w:trPr>
        <w:tc>
          <w:tcPr>
            <w:tcW w:w="540" w:type="dxa"/>
            <w:shd w:val="clear" w:color="auto" w:fill="auto"/>
            <w:noWrap/>
            <w:vAlign w:val="center"/>
          </w:tcPr>
          <w:p w14:paraId="435379F9" w14:textId="77777777" w:rsidR="004D4F33" w:rsidRPr="007812B8" w:rsidRDefault="004D4F33" w:rsidP="00E42C18">
            <w:pPr>
              <w:spacing w:after="0"/>
              <w:rPr>
                <w:rFonts w:eastAsia="Times New Roman" w:cstheme="minorHAnsi"/>
                <w:b/>
              </w:rPr>
            </w:pPr>
            <w:r w:rsidRPr="007812B8">
              <w:rPr>
                <w:rFonts w:eastAsia="Times New Roman" w:cstheme="minorHAnsi"/>
                <w:b/>
              </w:rPr>
              <w:lastRenderedPageBreak/>
              <w:t> </w:t>
            </w:r>
          </w:p>
        </w:tc>
        <w:tc>
          <w:tcPr>
            <w:tcW w:w="5580" w:type="dxa"/>
            <w:shd w:val="clear" w:color="auto" w:fill="auto"/>
            <w:noWrap/>
            <w:vAlign w:val="center"/>
          </w:tcPr>
          <w:p w14:paraId="747B13D4" w14:textId="77777777" w:rsidR="004D4F33" w:rsidRPr="007812B8" w:rsidRDefault="004D4F33" w:rsidP="00E42C18">
            <w:pPr>
              <w:spacing w:after="0"/>
              <w:rPr>
                <w:rFonts w:eastAsia="Times New Roman" w:cstheme="minorHAnsi"/>
                <w:b/>
                <w:bCs/>
              </w:rPr>
            </w:pPr>
            <w:r w:rsidRPr="00BB5EE5">
              <w:rPr>
                <w:rFonts w:eastAsia="Times New Roman" w:cstheme="minorHAnsi"/>
                <w:b/>
                <w:bCs/>
              </w:rPr>
              <w:t>Quotation includes transport costs to the project location</w:t>
            </w:r>
          </w:p>
        </w:tc>
        <w:tc>
          <w:tcPr>
            <w:tcW w:w="1260" w:type="dxa"/>
            <w:shd w:val="clear" w:color="auto" w:fill="auto"/>
            <w:noWrap/>
            <w:vAlign w:val="center"/>
          </w:tcPr>
          <w:p w14:paraId="30B4AC12" w14:textId="77777777" w:rsidR="004D4F33" w:rsidRPr="007812B8" w:rsidRDefault="004D4F33" w:rsidP="00E42C18">
            <w:pPr>
              <w:spacing w:after="0"/>
              <w:rPr>
                <w:rFonts w:eastAsia="Times New Roman" w:cstheme="minorHAnsi"/>
                <w:b/>
              </w:rPr>
            </w:pPr>
            <w:r w:rsidRPr="007812B8">
              <w:rPr>
                <w:rFonts w:eastAsia="Times New Roman" w:cstheme="minorHAnsi"/>
                <w:b/>
              </w:rPr>
              <w:t> </w:t>
            </w:r>
          </w:p>
        </w:tc>
        <w:tc>
          <w:tcPr>
            <w:tcW w:w="1530" w:type="dxa"/>
            <w:shd w:val="clear" w:color="auto" w:fill="auto"/>
            <w:noWrap/>
            <w:vAlign w:val="center"/>
          </w:tcPr>
          <w:p w14:paraId="1E39F25A" w14:textId="77777777" w:rsidR="004D4F33" w:rsidRPr="007812B8" w:rsidRDefault="004D4F33" w:rsidP="00E42C18">
            <w:pPr>
              <w:spacing w:after="0"/>
              <w:jc w:val="center"/>
              <w:rPr>
                <w:rFonts w:eastAsia="Times New Roman" w:cstheme="minorHAnsi"/>
                <w:b/>
              </w:rPr>
            </w:pPr>
            <w:r w:rsidRPr="007812B8">
              <w:rPr>
                <w:rFonts w:eastAsia="Times New Roman" w:cstheme="minorHAnsi"/>
                <w:b/>
              </w:rPr>
              <w:t> </w:t>
            </w:r>
          </w:p>
        </w:tc>
        <w:tc>
          <w:tcPr>
            <w:tcW w:w="630" w:type="dxa"/>
          </w:tcPr>
          <w:p w14:paraId="301328EF" w14:textId="77777777" w:rsidR="004D4F33" w:rsidRPr="00BB5EE5" w:rsidRDefault="004D4F33" w:rsidP="00E42C18">
            <w:pPr>
              <w:spacing w:after="0"/>
              <w:jc w:val="center"/>
              <w:rPr>
                <w:rFonts w:eastAsia="Times New Roman" w:cstheme="minorHAnsi"/>
                <w:b/>
              </w:rPr>
            </w:pPr>
          </w:p>
        </w:tc>
        <w:tc>
          <w:tcPr>
            <w:tcW w:w="810" w:type="dxa"/>
          </w:tcPr>
          <w:p w14:paraId="6A16222D" w14:textId="77777777" w:rsidR="004D4F33" w:rsidRPr="00BB5EE5" w:rsidRDefault="004D4F33" w:rsidP="00E42C18">
            <w:pPr>
              <w:spacing w:after="0"/>
              <w:jc w:val="center"/>
              <w:rPr>
                <w:rFonts w:eastAsia="Times New Roman" w:cstheme="minorHAnsi"/>
                <w:b/>
              </w:rPr>
            </w:pPr>
          </w:p>
        </w:tc>
      </w:tr>
    </w:tbl>
    <w:p w14:paraId="431BBF62" w14:textId="36AE3684" w:rsidR="004D4F33" w:rsidRDefault="004D4F33" w:rsidP="00726551">
      <w:pPr>
        <w:spacing w:after="120"/>
        <w:jc w:val="both"/>
        <w:rPr>
          <w:rFonts w:eastAsia="Calibri" w:cstheme="minorHAnsi"/>
          <w:b/>
          <w:lang w:val="en-US"/>
        </w:rPr>
      </w:pPr>
    </w:p>
    <w:p w14:paraId="546E46FC" w14:textId="77777777" w:rsidR="004D4F33" w:rsidRPr="00BB5EE5" w:rsidRDefault="004D4F33" w:rsidP="00726551">
      <w:pPr>
        <w:spacing w:after="120"/>
        <w:jc w:val="both"/>
        <w:rPr>
          <w:rFonts w:eastAsia="Calibri" w:cstheme="minorHAnsi"/>
          <w:b/>
          <w:lang w:val="en-US"/>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00"/>
      </w:tblGrid>
      <w:tr w:rsidR="008A023B" w:rsidRPr="00BB5EE5" w14:paraId="7025F894" w14:textId="77777777" w:rsidTr="002736D1">
        <w:tc>
          <w:tcPr>
            <w:tcW w:w="9563" w:type="dxa"/>
            <w:gridSpan w:val="2"/>
            <w:shd w:val="clear" w:color="auto" w:fill="auto"/>
          </w:tcPr>
          <w:p w14:paraId="1F649146" w14:textId="77777777" w:rsidR="008A023B" w:rsidRPr="00BB5EE5" w:rsidRDefault="008A023B" w:rsidP="00726551">
            <w:pPr>
              <w:spacing w:after="0"/>
              <w:contextualSpacing/>
              <w:jc w:val="both"/>
              <w:rPr>
                <w:rFonts w:eastAsia="Times New Roman" w:cstheme="minorHAnsi"/>
                <w:b/>
                <w:noProof/>
                <w:lang w:val="fr-FR"/>
              </w:rPr>
            </w:pPr>
            <w:r w:rsidRPr="00BB5EE5">
              <w:rPr>
                <w:rFonts w:eastAsia="Times New Roman" w:cstheme="minorHAnsi"/>
                <w:b/>
                <w:noProof/>
                <w:lang w:val="fr-FR"/>
              </w:rPr>
              <w:t>PLEASE SPECIFY and INCLUDE WITH YOUR QUOTATION</w:t>
            </w:r>
          </w:p>
        </w:tc>
      </w:tr>
      <w:tr w:rsidR="008A023B" w:rsidRPr="00BB5EE5" w14:paraId="78A51921" w14:textId="77777777" w:rsidTr="002736D1">
        <w:tc>
          <w:tcPr>
            <w:tcW w:w="4163" w:type="dxa"/>
            <w:shd w:val="clear" w:color="auto" w:fill="auto"/>
          </w:tcPr>
          <w:p w14:paraId="7BBE30E9" w14:textId="77777777" w:rsidR="008A023B" w:rsidRPr="00BB5EE5" w:rsidRDefault="008A023B" w:rsidP="00726551">
            <w:pPr>
              <w:spacing w:after="0"/>
              <w:contextualSpacing/>
              <w:jc w:val="both"/>
              <w:rPr>
                <w:rFonts w:eastAsia="Times New Roman" w:cstheme="minorHAnsi"/>
                <w:noProof/>
                <w:lang w:val="fr-FR"/>
              </w:rPr>
            </w:pPr>
            <w:r w:rsidRPr="00BB5EE5">
              <w:rPr>
                <w:rFonts w:eastAsia="Times New Roman" w:cstheme="minorHAnsi"/>
                <w:noProof/>
                <w:lang w:val="fr-FR"/>
              </w:rPr>
              <w:t xml:space="preserve">Payment Terms </w:t>
            </w:r>
          </w:p>
        </w:tc>
        <w:tc>
          <w:tcPr>
            <w:tcW w:w="5400" w:type="dxa"/>
            <w:shd w:val="clear" w:color="auto" w:fill="auto"/>
          </w:tcPr>
          <w:p w14:paraId="4A675141" w14:textId="6B493F6E" w:rsidR="008A023B" w:rsidRPr="00BB5EE5" w:rsidRDefault="008A023B" w:rsidP="00726551">
            <w:pPr>
              <w:spacing w:after="0"/>
              <w:contextualSpacing/>
              <w:jc w:val="both"/>
              <w:rPr>
                <w:rFonts w:eastAsia="Times New Roman" w:cstheme="minorHAnsi"/>
                <w:noProof/>
                <w:lang w:val="fr-FR"/>
              </w:rPr>
            </w:pPr>
          </w:p>
        </w:tc>
      </w:tr>
      <w:tr w:rsidR="008A023B" w:rsidRPr="00BB5EE5" w14:paraId="46C929A5" w14:textId="77777777" w:rsidTr="002736D1">
        <w:tc>
          <w:tcPr>
            <w:tcW w:w="4163" w:type="dxa"/>
            <w:shd w:val="clear" w:color="auto" w:fill="auto"/>
          </w:tcPr>
          <w:p w14:paraId="70C2041E" w14:textId="62C3567D" w:rsidR="008A023B" w:rsidRPr="00BB5EE5" w:rsidRDefault="008A023B" w:rsidP="00726551">
            <w:pPr>
              <w:spacing w:after="0"/>
              <w:contextualSpacing/>
              <w:jc w:val="both"/>
              <w:rPr>
                <w:rFonts w:eastAsia="Times New Roman" w:cstheme="minorHAnsi"/>
                <w:noProof/>
                <w:lang w:val="fr-FR"/>
              </w:rPr>
            </w:pPr>
            <w:r w:rsidRPr="00BB5EE5">
              <w:rPr>
                <w:rFonts w:eastAsia="Times New Roman" w:cstheme="minorHAnsi"/>
                <w:noProof/>
                <w:lang w:val="fr-FR"/>
              </w:rPr>
              <w:t>Delivery Time</w:t>
            </w:r>
            <w:r w:rsidR="00594DD6" w:rsidRPr="00BB5EE5">
              <w:rPr>
                <w:rFonts w:eastAsia="Times New Roman" w:cstheme="minorHAnsi"/>
                <w:noProof/>
                <w:lang w:val="fr-FR"/>
              </w:rPr>
              <w:t xml:space="preserve"> to distribution locations </w:t>
            </w:r>
          </w:p>
        </w:tc>
        <w:tc>
          <w:tcPr>
            <w:tcW w:w="5400" w:type="dxa"/>
            <w:shd w:val="clear" w:color="auto" w:fill="auto"/>
          </w:tcPr>
          <w:p w14:paraId="5E24D9EC" w14:textId="3DCD8CBD" w:rsidR="008A023B" w:rsidRPr="00BB5EE5" w:rsidRDefault="00B96165" w:rsidP="00726551">
            <w:pPr>
              <w:spacing w:after="0"/>
              <w:contextualSpacing/>
              <w:jc w:val="both"/>
              <w:rPr>
                <w:rFonts w:eastAsia="Times New Roman" w:cstheme="minorHAnsi"/>
                <w:noProof/>
                <w:lang w:val="fr-FR"/>
              </w:rPr>
            </w:pPr>
            <w:r>
              <w:rPr>
                <w:rFonts w:eastAsia="Times New Roman" w:cstheme="minorHAnsi"/>
                <w:noProof/>
                <w:lang w:val="fr-FR"/>
              </w:rPr>
              <w:t>All items need to be delivered to the exact location according to the provided distribtion list at the time of selction</w:t>
            </w:r>
            <w:r w:rsidR="0089384C">
              <w:rPr>
                <w:rFonts w:eastAsia="Times New Roman" w:cstheme="minorHAnsi"/>
                <w:noProof/>
                <w:lang w:val="fr-FR"/>
              </w:rPr>
              <w:t xml:space="preserve"> but with a time frame of no later than </w:t>
            </w:r>
            <w:r w:rsidR="0065571D">
              <w:rPr>
                <w:rFonts w:eastAsia="Times New Roman" w:cstheme="minorHAnsi"/>
                <w:noProof/>
                <w:lang w:val="fr-FR"/>
              </w:rPr>
              <w:t>10 March to each location.</w:t>
            </w:r>
          </w:p>
        </w:tc>
      </w:tr>
      <w:tr w:rsidR="008A023B" w:rsidRPr="00BB5EE5" w14:paraId="0ABFE126" w14:textId="77777777" w:rsidTr="002736D1">
        <w:tc>
          <w:tcPr>
            <w:tcW w:w="4163" w:type="dxa"/>
            <w:shd w:val="clear" w:color="auto" w:fill="auto"/>
          </w:tcPr>
          <w:p w14:paraId="2E4F82E6" w14:textId="77777777" w:rsidR="008A023B" w:rsidRPr="00BB5EE5" w:rsidRDefault="008A023B" w:rsidP="00726551">
            <w:pPr>
              <w:spacing w:after="0"/>
              <w:contextualSpacing/>
              <w:jc w:val="both"/>
              <w:rPr>
                <w:rFonts w:eastAsia="Times New Roman" w:cstheme="minorHAnsi"/>
                <w:noProof/>
                <w:lang w:val="fr-FR"/>
              </w:rPr>
            </w:pPr>
            <w:r w:rsidRPr="00BB5EE5">
              <w:rPr>
                <w:rFonts w:eastAsia="Times New Roman" w:cstheme="minorHAnsi"/>
                <w:noProof/>
                <w:lang w:val="fr-FR"/>
              </w:rPr>
              <w:t>Payment Schedule</w:t>
            </w:r>
          </w:p>
        </w:tc>
        <w:tc>
          <w:tcPr>
            <w:tcW w:w="5400" w:type="dxa"/>
            <w:shd w:val="clear" w:color="auto" w:fill="auto"/>
          </w:tcPr>
          <w:p w14:paraId="3B5D70DF" w14:textId="77777777" w:rsidR="008A023B" w:rsidRPr="00BB5EE5" w:rsidRDefault="008A023B" w:rsidP="00726551">
            <w:pPr>
              <w:spacing w:after="0"/>
              <w:contextualSpacing/>
              <w:jc w:val="both"/>
              <w:rPr>
                <w:rFonts w:eastAsia="Times New Roman" w:cstheme="minorHAnsi"/>
                <w:noProof/>
                <w:lang w:val="fr-FR"/>
              </w:rPr>
            </w:pPr>
          </w:p>
        </w:tc>
      </w:tr>
      <w:tr w:rsidR="008A023B" w:rsidRPr="00BB5EE5" w14:paraId="277EEEAF" w14:textId="77777777" w:rsidTr="002736D1">
        <w:tc>
          <w:tcPr>
            <w:tcW w:w="4163" w:type="dxa"/>
            <w:shd w:val="clear" w:color="auto" w:fill="auto"/>
          </w:tcPr>
          <w:p w14:paraId="7E2D22E0" w14:textId="77777777" w:rsidR="008A023B" w:rsidRPr="00BB5EE5" w:rsidRDefault="008A023B" w:rsidP="00726551">
            <w:pPr>
              <w:spacing w:after="0"/>
              <w:contextualSpacing/>
              <w:jc w:val="both"/>
              <w:rPr>
                <w:rFonts w:eastAsia="Times New Roman" w:cstheme="minorHAnsi"/>
                <w:noProof/>
                <w:lang w:val="fr-FR"/>
              </w:rPr>
            </w:pPr>
            <w:r w:rsidRPr="00BB5EE5">
              <w:rPr>
                <w:rFonts w:eastAsia="Times New Roman" w:cstheme="minorHAnsi"/>
                <w:noProof/>
                <w:lang w:val="fr-FR"/>
              </w:rPr>
              <w:t>Payment Method</w:t>
            </w:r>
          </w:p>
        </w:tc>
        <w:tc>
          <w:tcPr>
            <w:tcW w:w="5400" w:type="dxa"/>
            <w:shd w:val="clear" w:color="auto" w:fill="auto"/>
          </w:tcPr>
          <w:p w14:paraId="249FF4CC" w14:textId="77777777" w:rsidR="008A023B" w:rsidRPr="00BB5EE5" w:rsidRDefault="008A023B" w:rsidP="00726551">
            <w:pPr>
              <w:spacing w:after="0"/>
              <w:contextualSpacing/>
              <w:jc w:val="both"/>
              <w:rPr>
                <w:rFonts w:eastAsia="Times New Roman" w:cstheme="minorHAnsi"/>
                <w:noProof/>
                <w:lang w:val="fr-FR"/>
              </w:rPr>
            </w:pPr>
          </w:p>
        </w:tc>
      </w:tr>
      <w:tr w:rsidR="008A023B" w:rsidRPr="00BB5EE5" w14:paraId="310C4952" w14:textId="77777777" w:rsidTr="002736D1">
        <w:tc>
          <w:tcPr>
            <w:tcW w:w="4163" w:type="dxa"/>
            <w:shd w:val="clear" w:color="auto" w:fill="auto"/>
          </w:tcPr>
          <w:p w14:paraId="4B97685F" w14:textId="77777777" w:rsidR="008A023B" w:rsidRPr="00BB5EE5" w:rsidRDefault="008A023B" w:rsidP="00726551">
            <w:pPr>
              <w:spacing w:after="0"/>
              <w:contextualSpacing/>
              <w:jc w:val="both"/>
              <w:rPr>
                <w:rFonts w:eastAsia="Times New Roman" w:cstheme="minorHAnsi"/>
                <w:noProof/>
                <w:lang w:val="fr-FR"/>
              </w:rPr>
            </w:pPr>
            <w:r w:rsidRPr="00BB5EE5">
              <w:rPr>
                <w:rFonts w:eastAsia="Times New Roman" w:cstheme="minorHAnsi"/>
                <w:noProof/>
                <w:lang w:val="fr-FR"/>
              </w:rPr>
              <w:t>Price Validity</w:t>
            </w:r>
          </w:p>
        </w:tc>
        <w:tc>
          <w:tcPr>
            <w:tcW w:w="5400" w:type="dxa"/>
            <w:shd w:val="clear" w:color="auto" w:fill="auto"/>
          </w:tcPr>
          <w:p w14:paraId="0A8BD237" w14:textId="3DF72BD8" w:rsidR="008A023B" w:rsidRPr="00BB5EE5" w:rsidRDefault="009A667A" w:rsidP="00D63CE9">
            <w:pPr>
              <w:spacing w:after="0"/>
              <w:contextualSpacing/>
              <w:jc w:val="both"/>
              <w:rPr>
                <w:rFonts w:eastAsia="Times New Roman" w:cstheme="minorHAnsi"/>
                <w:noProof/>
                <w:lang w:val="fr-FR"/>
              </w:rPr>
            </w:pPr>
            <w:r w:rsidRPr="00BB5EE5">
              <w:rPr>
                <w:rFonts w:eastAsia="Times New Roman" w:cstheme="minorHAnsi"/>
                <w:noProof/>
                <w:lang w:val="fr-FR"/>
              </w:rPr>
              <w:t xml:space="preserve">NOT less than </w:t>
            </w:r>
            <w:r w:rsidR="00D63CE9">
              <w:rPr>
                <w:rFonts w:eastAsia="Times New Roman" w:cstheme="minorHAnsi"/>
                <w:noProof/>
                <w:lang w:val="fr-FR"/>
              </w:rPr>
              <w:t>90</w:t>
            </w:r>
            <w:r w:rsidRPr="00BB5EE5">
              <w:rPr>
                <w:rFonts w:eastAsia="Times New Roman" w:cstheme="minorHAnsi"/>
                <w:noProof/>
                <w:lang w:val="fr-FR"/>
              </w:rPr>
              <w:t xml:space="preserve"> days </w:t>
            </w:r>
          </w:p>
        </w:tc>
      </w:tr>
      <w:tr w:rsidR="002A5A8D" w:rsidRPr="00BB5EE5" w14:paraId="3972C266" w14:textId="77777777" w:rsidTr="002736D1">
        <w:tc>
          <w:tcPr>
            <w:tcW w:w="4163" w:type="dxa"/>
            <w:shd w:val="clear" w:color="auto" w:fill="auto"/>
          </w:tcPr>
          <w:p w14:paraId="3F659140" w14:textId="77777777" w:rsidR="002A5A8D" w:rsidRPr="00BB5EE5" w:rsidRDefault="002A5A8D" w:rsidP="00726551">
            <w:pPr>
              <w:spacing w:after="0"/>
              <w:contextualSpacing/>
              <w:jc w:val="both"/>
              <w:rPr>
                <w:rFonts w:eastAsia="Times New Roman" w:cstheme="minorHAnsi"/>
                <w:noProof/>
                <w:lang w:val="fr-FR"/>
              </w:rPr>
            </w:pPr>
            <w:r w:rsidRPr="00BB5EE5">
              <w:rPr>
                <w:rFonts w:eastAsia="Times New Roman" w:cstheme="minorHAnsi"/>
                <w:noProof/>
                <w:lang w:val="fr-FR"/>
              </w:rPr>
              <w:t>Delivery Duty Place/Location</w:t>
            </w:r>
          </w:p>
        </w:tc>
        <w:tc>
          <w:tcPr>
            <w:tcW w:w="5400" w:type="dxa"/>
            <w:shd w:val="clear" w:color="auto" w:fill="auto"/>
          </w:tcPr>
          <w:p w14:paraId="36822283" w14:textId="4BF15B95" w:rsidR="002A5A8D" w:rsidRPr="00BB5EE5" w:rsidRDefault="002A5A8D" w:rsidP="00726551">
            <w:pPr>
              <w:spacing w:after="0"/>
              <w:contextualSpacing/>
              <w:jc w:val="both"/>
              <w:rPr>
                <w:rFonts w:eastAsia="Times New Roman" w:cstheme="minorHAnsi"/>
                <w:b/>
                <w:noProof/>
                <w:lang w:val="fr-FR"/>
              </w:rPr>
            </w:pPr>
            <w:r w:rsidRPr="00BB5EE5">
              <w:rPr>
                <w:rFonts w:eastAsia="Times New Roman" w:cstheme="minorHAnsi"/>
                <w:b/>
                <w:noProof/>
                <w:lang w:val="fr-FR"/>
              </w:rPr>
              <w:t xml:space="preserve">Delivery till Care final field Location as mention </w:t>
            </w:r>
          </w:p>
        </w:tc>
      </w:tr>
    </w:tbl>
    <w:p w14:paraId="02988F7C" w14:textId="77777777" w:rsidR="00937CE2" w:rsidRPr="00BB5EE5" w:rsidRDefault="00937CE2" w:rsidP="00726551">
      <w:pPr>
        <w:jc w:val="both"/>
        <w:rPr>
          <w:rFonts w:cstheme="minorHAnsi"/>
        </w:rPr>
      </w:pPr>
    </w:p>
    <w:p w14:paraId="31C54604" w14:textId="43F56981" w:rsidR="009D3D09" w:rsidRPr="00BB5EE5" w:rsidRDefault="009D3D09" w:rsidP="00726551">
      <w:pPr>
        <w:spacing w:after="60"/>
        <w:jc w:val="both"/>
        <w:rPr>
          <w:rFonts w:eastAsia="Times New Roman" w:cstheme="minorHAnsi"/>
          <w:b/>
          <w:lang w:val="en-US"/>
        </w:rPr>
      </w:pPr>
      <w:r w:rsidRPr="00BB5EE5">
        <w:rPr>
          <w:rFonts w:eastAsia="Times New Roman" w:cstheme="minorHAnsi"/>
          <w:b/>
          <w:bCs/>
          <w:lang w:val="en-US"/>
        </w:rPr>
        <w:t xml:space="preserve">Instructions to </w:t>
      </w:r>
      <w:r w:rsidR="00594DD6" w:rsidRPr="00BB5EE5">
        <w:rPr>
          <w:rFonts w:eastAsia="Times New Roman" w:cstheme="minorHAnsi"/>
          <w:b/>
          <w:bCs/>
          <w:lang w:val="en-US"/>
        </w:rPr>
        <w:t>Vendors</w:t>
      </w:r>
      <w:r w:rsidRPr="00BB5EE5">
        <w:rPr>
          <w:rFonts w:eastAsia="Times New Roman" w:cstheme="minorHAnsi"/>
          <w:b/>
          <w:bCs/>
          <w:lang w:val="en-US"/>
        </w:rPr>
        <w:t>:</w:t>
      </w:r>
    </w:p>
    <w:p w14:paraId="781BC33F" w14:textId="77777777" w:rsidR="0037631D" w:rsidRPr="00BB5EE5" w:rsidRDefault="0037631D" w:rsidP="00726551">
      <w:pPr>
        <w:spacing w:after="60"/>
        <w:contextualSpacing/>
        <w:jc w:val="both"/>
        <w:rPr>
          <w:rFonts w:eastAsia="Times New Roman" w:cstheme="minorHAnsi"/>
          <w:b/>
          <w:bCs/>
          <w:lang w:val="en-US"/>
        </w:rPr>
      </w:pPr>
    </w:p>
    <w:p w14:paraId="5C1E36C7" w14:textId="77777777" w:rsidR="009D3D09" w:rsidRPr="00BB5EE5" w:rsidRDefault="009D3D09" w:rsidP="00726551">
      <w:pPr>
        <w:spacing w:after="60"/>
        <w:contextualSpacing/>
        <w:jc w:val="both"/>
        <w:rPr>
          <w:rFonts w:eastAsia="Arial" w:cstheme="minorHAnsi"/>
          <w:lang w:val="en-US"/>
        </w:rPr>
      </w:pPr>
      <w:r w:rsidRPr="00BB5EE5">
        <w:rPr>
          <w:rFonts w:eastAsia="Times New Roman" w:cstheme="minorHAnsi"/>
          <w:b/>
          <w:bCs/>
          <w:u w:val="single"/>
          <w:lang w:val="en-US"/>
        </w:rPr>
        <w:t>Submission Deadline</w:t>
      </w:r>
      <w:r w:rsidRPr="00BB5EE5">
        <w:rPr>
          <w:rFonts w:eastAsia="Times New Roman" w:cstheme="minorHAnsi"/>
          <w:b/>
          <w:bCs/>
          <w:lang w:val="en-US"/>
        </w:rPr>
        <w:t>:</w:t>
      </w:r>
    </w:p>
    <w:p w14:paraId="3F739531" w14:textId="6660CC51" w:rsidR="009D3D09" w:rsidRPr="0052037C" w:rsidRDefault="009D3D09" w:rsidP="00D63CE9">
      <w:pPr>
        <w:numPr>
          <w:ilvl w:val="0"/>
          <w:numId w:val="1"/>
        </w:numPr>
        <w:spacing w:after="60"/>
        <w:ind w:left="-216"/>
        <w:contextualSpacing/>
        <w:jc w:val="both"/>
        <w:rPr>
          <w:rFonts w:eastAsia="Times New Roman" w:cstheme="minorHAnsi"/>
          <w:lang w:val="en-US"/>
        </w:rPr>
      </w:pPr>
      <w:r w:rsidRPr="00BB5EE5">
        <w:rPr>
          <w:rFonts w:eastAsia="Times New Roman" w:cstheme="minorHAnsi"/>
          <w:lang w:val="en-US"/>
        </w:rPr>
        <w:t xml:space="preserve"> Final submissions will be due no later than </w:t>
      </w:r>
      <w:r w:rsidR="00FD47D9">
        <w:rPr>
          <w:rFonts w:eastAsia="Times New Roman" w:cstheme="minorHAnsi"/>
          <w:b/>
          <w:bCs/>
          <w:highlight w:val="yellow"/>
          <w:u w:val="single"/>
          <w:lang w:val="en-US"/>
        </w:rPr>
        <w:t>Tuesday</w:t>
      </w:r>
      <w:r w:rsidR="001014C1" w:rsidRPr="00582A6E">
        <w:rPr>
          <w:rFonts w:eastAsia="Times New Roman" w:cstheme="minorHAnsi"/>
          <w:b/>
          <w:bCs/>
          <w:highlight w:val="yellow"/>
          <w:u w:val="single"/>
          <w:lang w:val="en-US"/>
        </w:rPr>
        <w:t xml:space="preserve"> </w:t>
      </w:r>
      <w:r w:rsidR="00FD47D9">
        <w:rPr>
          <w:rFonts w:eastAsia="Times New Roman" w:cstheme="minorHAnsi"/>
          <w:b/>
          <w:bCs/>
          <w:highlight w:val="yellow"/>
          <w:u w:val="single"/>
          <w:lang w:val="en-US"/>
        </w:rPr>
        <w:t>15</w:t>
      </w:r>
      <w:r w:rsidR="001014C1" w:rsidRPr="00582A6E">
        <w:rPr>
          <w:rFonts w:eastAsia="Times New Roman" w:cstheme="minorHAnsi"/>
          <w:b/>
          <w:bCs/>
          <w:highlight w:val="yellow"/>
          <w:u w:val="single"/>
          <w:lang w:val="en-US"/>
        </w:rPr>
        <w:t xml:space="preserve"> </w:t>
      </w:r>
      <w:r w:rsidR="00FD47D9">
        <w:rPr>
          <w:rFonts w:eastAsia="Times New Roman" w:cstheme="minorHAnsi"/>
          <w:b/>
          <w:bCs/>
          <w:highlight w:val="yellow"/>
          <w:u w:val="single"/>
          <w:lang w:val="en-US"/>
        </w:rPr>
        <w:t>February</w:t>
      </w:r>
      <w:r w:rsidR="009F7ADF" w:rsidRPr="00582A6E">
        <w:rPr>
          <w:rFonts w:eastAsia="Times New Roman" w:cstheme="minorHAnsi"/>
          <w:b/>
          <w:bCs/>
          <w:highlight w:val="yellow"/>
          <w:u w:val="single"/>
          <w:lang w:val="en-US"/>
        </w:rPr>
        <w:t xml:space="preserve"> </w:t>
      </w:r>
      <w:r w:rsidRPr="00582A6E">
        <w:rPr>
          <w:rFonts w:eastAsia="Times New Roman" w:cstheme="minorHAnsi"/>
          <w:b/>
          <w:bCs/>
          <w:highlight w:val="yellow"/>
          <w:u w:val="single"/>
          <w:lang w:val="en-US"/>
        </w:rPr>
        <w:t>202</w:t>
      </w:r>
      <w:r w:rsidR="00D63CE9">
        <w:rPr>
          <w:rFonts w:eastAsia="Times New Roman" w:cstheme="minorHAnsi"/>
          <w:b/>
          <w:bCs/>
          <w:highlight w:val="yellow"/>
          <w:u w:val="single"/>
          <w:lang w:val="en-US"/>
        </w:rPr>
        <w:t>2</w:t>
      </w:r>
      <w:r w:rsidRPr="00582A6E">
        <w:rPr>
          <w:rFonts w:eastAsia="Times New Roman" w:cstheme="minorHAnsi"/>
          <w:highlight w:val="yellow"/>
          <w:u w:val="single"/>
          <w:lang w:val="en-US"/>
        </w:rPr>
        <w:t xml:space="preserve">; </w:t>
      </w:r>
      <w:r w:rsidRPr="00582A6E">
        <w:rPr>
          <w:rFonts w:eastAsia="Times New Roman" w:cstheme="minorHAnsi"/>
          <w:b/>
          <w:bCs/>
          <w:highlight w:val="yellow"/>
          <w:u w:val="single"/>
          <w:lang w:val="en-US"/>
        </w:rPr>
        <w:t>1400hrs</w:t>
      </w:r>
      <w:r w:rsidRPr="00582A6E">
        <w:rPr>
          <w:rFonts w:eastAsia="Times New Roman" w:cstheme="minorHAnsi"/>
          <w:b/>
          <w:bCs/>
          <w:highlight w:val="yellow"/>
          <w:lang w:val="en-US"/>
        </w:rPr>
        <w:t>.</w:t>
      </w:r>
      <w:r w:rsidRPr="00582A6E">
        <w:rPr>
          <w:rFonts w:eastAsia="Times New Roman" w:cstheme="minorHAnsi"/>
          <w:highlight w:val="yellow"/>
          <w:lang w:val="en-US"/>
        </w:rPr>
        <w:t xml:space="preserve"> </w:t>
      </w:r>
      <w:r w:rsidRPr="00BB5EE5">
        <w:rPr>
          <w:rFonts w:eastAsia="Times New Roman" w:cstheme="minorHAnsi"/>
          <w:lang w:val="en-US"/>
        </w:rPr>
        <w:t xml:space="preserve">submitted to: </w:t>
      </w:r>
      <w:hyperlink r:id="rId12" w:history="1">
        <w:r w:rsidR="00594DD6" w:rsidRPr="00BB5EE5">
          <w:rPr>
            <w:rStyle w:val="Hyperlink"/>
            <w:rFonts w:eastAsia="Times New Roman" w:cstheme="minorHAnsi"/>
            <w:lang w:val="en-US"/>
          </w:rPr>
          <w:t>SSD.Procurement@care.org</w:t>
        </w:r>
      </w:hyperlink>
      <w:r w:rsidR="00594DD6" w:rsidRPr="00BB5EE5">
        <w:rPr>
          <w:rFonts w:eastAsia="Times New Roman" w:cstheme="minorHAnsi"/>
          <w:lang w:val="en-US"/>
        </w:rPr>
        <w:t xml:space="preserve"> or in hard copies addressed to the procurement department in CARE International South Sudan located in </w:t>
      </w:r>
      <w:r w:rsidR="00A917C0" w:rsidRPr="00BB5EE5">
        <w:rPr>
          <w:rFonts w:eastAsia="Times New Roman" w:cstheme="minorHAnsi"/>
          <w:b/>
          <w:bCs/>
          <w:lang w:val="en-US"/>
        </w:rPr>
        <w:t>NPA Building (Across Unicef), 3rd Floor, Martyrs Street, Juba</w:t>
      </w:r>
    </w:p>
    <w:p w14:paraId="2A8B37E9" w14:textId="77777777" w:rsidR="0052037C" w:rsidRPr="0052037C" w:rsidRDefault="0052037C" w:rsidP="0052037C">
      <w:pPr>
        <w:spacing w:after="60"/>
        <w:ind w:left="-216"/>
        <w:contextualSpacing/>
        <w:jc w:val="both"/>
        <w:rPr>
          <w:rFonts w:eastAsia="Times New Roman" w:cstheme="minorHAnsi"/>
          <w:lang w:val="en-US"/>
        </w:rPr>
      </w:pPr>
    </w:p>
    <w:p w14:paraId="766FA558" w14:textId="0D0A2691" w:rsidR="0052037C" w:rsidRPr="00392582" w:rsidRDefault="0052037C" w:rsidP="00D63CE9">
      <w:pPr>
        <w:numPr>
          <w:ilvl w:val="0"/>
          <w:numId w:val="1"/>
        </w:numPr>
        <w:spacing w:after="60"/>
        <w:ind w:left="-216"/>
        <w:contextualSpacing/>
        <w:jc w:val="both"/>
        <w:rPr>
          <w:rFonts w:eastAsia="Times New Roman" w:cstheme="minorHAnsi"/>
          <w:highlight w:val="yellow"/>
          <w:lang w:val="en-US"/>
        </w:rPr>
      </w:pPr>
      <w:r w:rsidRPr="00392582">
        <w:rPr>
          <w:rFonts w:eastAsia="Times New Roman" w:cstheme="minorHAnsi"/>
          <w:b/>
          <w:bCs/>
          <w:highlight w:val="yellow"/>
          <w:lang w:val="en-US"/>
        </w:rPr>
        <w:t xml:space="preserve">Sample submission: </w:t>
      </w:r>
      <w:r w:rsidR="00392582">
        <w:rPr>
          <w:rFonts w:eastAsia="Times New Roman" w:cstheme="minorHAnsi"/>
          <w:b/>
          <w:bCs/>
          <w:highlight w:val="yellow"/>
          <w:lang w:val="en-US"/>
        </w:rPr>
        <w:t>Two</w:t>
      </w:r>
      <w:r w:rsidRPr="00392582">
        <w:rPr>
          <w:rFonts w:eastAsia="Times New Roman" w:cstheme="minorHAnsi"/>
          <w:b/>
          <w:bCs/>
          <w:highlight w:val="yellow"/>
          <w:lang w:val="en-US"/>
        </w:rPr>
        <w:t xml:space="preserve"> sample</w:t>
      </w:r>
      <w:r w:rsidR="00392582">
        <w:rPr>
          <w:rFonts w:eastAsia="Times New Roman" w:cstheme="minorHAnsi"/>
          <w:b/>
          <w:bCs/>
          <w:highlight w:val="yellow"/>
          <w:lang w:val="en-US"/>
        </w:rPr>
        <w:t xml:space="preserve">s of each item </w:t>
      </w:r>
      <w:r w:rsidRPr="00392582">
        <w:rPr>
          <w:rFonts w:eastAsia="Times New Roman" w:cstheme="minorHAnsi"/>
          <w:b/>
          <w:bCs/>
          <w:highlight w:val="yellow"/>
          <w:lang w:val="en-US"/>
        </w:rPr>
        <w:t xml:space="preserve"> should be submitted on Tuesday 15 February 2022; 14:00 hrs. Any quotation that is received without any sample will not be considered and will be disqualified from participating in this RFQ. </w:t>
      </w:r>
    </w:p>
    <w:p w14:paraId="6FBA0A2D" w14:textId="77777777" w:rsidR="0052037C" w:rsidRPr="00BB5EE5" w:rsidRDefault="0052037C" w:rsidP="0052037C">
      <w:pPr>
        <w:spacing w:after="60"/>
        <w:ind w:left="-216"/>
        <w:contextualSpacing/>
        <w:jc w:val="both"/>
        <w:rPr>
          <w:rFonts w:eastAsia="Times New Roman" w:cstheme="minorHAnsi"/>
          <w:lang w:val="en-US"/>
        </w:rPr>
      </w:pPr>
    </w:p>
    <w:p w14:paraId="502F3D36" w14:textId="34F89ABF" w:rsidR="0037631D" w:rsidRPr="00BB5EE5" w:rsidRDefault="009D3D09" w:rsidP="00D63CE9">
      <w:pPr>
        <w:numPr>
          <w:ilvl w:val="0"/>
          <w:numId w:val="1"/>
        </w:numPr>
        <w:spacing w:after="60"/>
        <w:ind w:left="144"/>
        <w:contextualSpacing/>
        <w:jc w:val="both"/>
        <w:rPr>
          <w:rFonts w:eastAsia="Times New Roman" w:cstheme="minorHAnsi"/>
          <w:bCs/>
          <w:lang w:val="en-US"/>
        </w:rPr>
      </w:pPr>
      <w:r w:rsidRPr="00BB5EE5">
        <w:rPr>
          <w:rFonts w:eastAsia="Times New Roman" w:cstheme="minorHAnsi"/>
          <w:b/>
          <w:bCs/>
          <w:lang w:val="en-US"/>
        </w:rPr>
        <w:t>Question &amp; Answers</w:t>
      </w:r>
      <w:r w:rsidRPr="00BB5EE5">
        <w:rPr>
          <w:rFonts w:eastAsia="Times New Roman" w:cstheme="minorHAnsi"/>
          <w:lang w:val="en-US"/>
        </w:rPr>
        <w:t xml:space="preserve">: Questions regarding the </w:t>
      </w:r>
      <w:r w:rsidRPr="00BB5EE5">
        <w:rPr>
          <w:rFonts w:eastAsia="Times New Roman" w:cstheme="minorHAnsi"/>
          <w:b/>
          <w:bCs/>
          <w:lang w:val="en-US"/>
        </w:rPr>
        <w:t>RFQ-</w:t>
      </w:r>
      <w:r w:rsidR="0060318F" w:rsidRPr="00BB5EE5">
        <w:rPr>
          <w:rFonts w:eastAsia="Times New Roman" w:cstheme="minorHAnsi"/>
          <w:b/>
          <w:bCs/>
          <w:lang w:val="en-US"/>
        </w:rPr>
        <w:t xml:space="preserve"> </w:t>
      </w:r>
      <w:r w:rsidR="00B43BCF">
        <w:rPr>
          <w:rFonts w:eastAsia="Times New Roman" w:cstheme="minorHAnsi"/>
          <w:b/>
          <w:bCs/>
          <w:lang w:val="en-US"/>
        </w:rPr>
        <w:t>main crop seeds</w:t>
      </w:r>
      <w:r w:rsidRPr="00BB5EE5">
        <w:rPr>
          <w:rFonts w:eastAsia="Times New Roman" w:cstheme="minorHAnsi"/>
          <w:lang w:val="en-US"/>
        </w:rPr>
        <w:t xml:space="preserve">- shall be submitted to: </w:t>
      </w:r>
      <w:hyperlink r:id="rId13" w:history="1">
        <w:r w:rsidR="001014C1" w:rsidRPr="00BB5EE5">
          <w:rPr>
            <w:rStyle w:val="Hyperlink"/>
            <w:rFonts w:eastAsia="Times New Roman" w:cstheme="minorHAnsi"/>
            <w:lang w:val="en-US"/>
          </w:rPr>
          <w:t>SSD.Procurement@care.org</w:t>
        </w:r>
      </w:hyperlink>
      <w:r w:rsidR="001014C1" w:rsidRPr="00BB5EE5">
        <w:rPr>
          <w:rFonts w:eastAsia="Times New Roman" w:cstheme="minorHAnsi"/>
          <w:lang w:val="en-US"/>
        </w:rPr>
        <w:t xml:space="preserve"> </w:t>
      </w:r>
      <w:r w:rsidRPr="00BB5EE5">
        <w:rPr>
          <w:rFonts w:eastAsia="Times New Roman" w:cstheme="minorHAnsi"/>
          <w:lang w:val="en-US"/>
        </w:rPr>
        <w:t xml:space="preserve"> no later than </w:t>
      </w:r>
      <w:r w:rsidR="0053128B">
        <w:rPr>
          <w:rFonts w:eastAsia="Times New Roman" w:cstheme="minorHAnsi"/>
          <w:b/>
          <w:bCs/>
          <w:highlight w:val="yellow"/>
          <w:lang w:val="en-US"/>
        </w:rPr>
        <w:t>Tuesday</w:t>
      </w:r>
      <w:r w:rsidR="0060318F" w:rsidRPr="00582A6E">
        <w:rPr>
          <w:rFonts w:eastAsia="Times New Roman" w:cstheme="minorHAnsi"/>
          <w:b/>
          <w:bCs/>
          <w:highlight w:val="yellow"/>
          <w:lang w:val="en-US"/>
        </w:rPr>
        <w:t xml:space="preserve"> </w:t>
      </w:r>
      <w:r w:rsidR="0053128B">
        <w:rPr>
          <w:rFonts w:eastAsia="Times New Roman" w:cstheme="minorHAnsi"/>
          <w:b/>
          <w:bCs/>
          <w:highlight w:val="yellow"/>
          <w:lang w:val="en-US"/>
        </w:rPr>
        <w:t>08</w:t>
      </w:r>
      <w:r w:rsidR="001014C1" w:rsidRPr="00582A6E">
        <w:rPr>
          <w:rFonts w:eastAsia="Times New Roman" w:cstheme="minorHAnsi"/>
          <w:b/>
          <w:bCs/>
          <w:highlight w:val="yellow"/>
          <w:lang w:val="en-US"/>
        </w:rPr>
        <w:t xml:space="preserve"> </w:t>
      </w:r>
      <w:r w:rsidR="00B15520">
        <w:rPr>
          <w:rFonts w:eastAsia="Times New Roman" w:cstheme="minorHAnsi"/>
          <w:b/>
          <w:bCs/>
          <w:highlight w:val="yellow"/>
          <w:lang w:val="en-US"/>
        </w:rPr>
        <w:t>February</w:t>
      </w:r>
      <w:r w:rsidR="009F7ADF" w:rsidRPr="00582A6E">
        <w:rPr>
          <w:rFonts w:eastAsia="Times New Roman" w:cstheme="minorHAnsi"/>
          <w:b/>
          <w:bCs/>
          <w:highlight w:val="yellow"/>
          <w:lang w:val="en-US"/>
        </w:rPr>
        <w:t xml:space="preserve"> </w:t>
      </w:r>
      <w:r w:rsidRPr="00582A6E">
        <w:rPr>
          <w:rFonts w:eastAsia="Times New Roman" w:cstheme="minorHAnsi"/>
          <w:b/>
          <w:bCs/>
          <w:highlight w:val="yellow"/>
          <w:lang w:val="en-US"/>
        </w:rPr>
        <w:t>202</w:t>
      </w:r>
      <w:r w:rsidR="00D63CE9">
        <w:rPr>
          <w:rFonts w:eastAsia="Times New Roman" w:cstheme="minorHAnsi"/>
          <w:b/>
          <w:bCs/>
          <w:highlight w:val="yellow"/>
          <w:lang w:val="en-US"/>
        </w:rPr>
        <w:t>2</w:t>
      </w:r>
      <w:r w:rsidRPr="00582A6E">
        <w:rPr>
          <w:rFonts w:eastAsia="Times New Roman" w:cstheme="minorHAnsi"/>
          <w:b/>
          <w:bCs/>
          <w:highlight w:val="yellow"/>
          <w:lang w:val="en-US"/>
        </w:rPr>
        <w:t xml:space="preserve">; 1400 </w:t>
      </w:r>
      <w:r w:rsidRPr="00582A6E">
        <w:rPr>
          <w:rFonts w:eastAsia="Times New Roman" w:cstheme="minorHAnsi"/>
          <w:highlight w:val="yellow"/>
          <w:lang w:val="en-US"/>
        </w:rPr>
        <w:t>hrs.</w:t>
      </w:r>
      <w:r w:rsidRPr="00582A6E">
        <w:rPr>
          <w:rFonts w:eastAsia="Times New Roman" w:cstheme="minorHAnsi"/>
          <w:b/>
          <w:bCs/>
          <w:highlight w:val="yellow"/>
          <w:lang w:val="en-US"/>
        </w:rPr>
        <w:t xml:space="preserve"> (</w:t>
      </w:r>
      <w:r w:rsidRPr="00BB5EE5">
        <w:rPr>
          <w:rFonts w:eastAsia="Times New Roman" w:cstheme="minorHAnsi"/>
          <w:lang w:val="en-US"/>
        </w:rPr>
        <w:t xml:space="preserve">Care International South Sudan will not respond to questions pertaining to this RFQ over the phone. Care International South Sudan will not in any way assist </w:t>
      </w:r>
      <w:r w:rsidR="00594DD6" w:rsidRPr="00BB5EE5">
        <w:rPr>
          <w:rFonts w:eastAsia="Times New Roman" w:cstheme="minorHAnsi"/>
          <w:lang w:val="en-US"/>
        </w:rPr>
        <w:t>vendors</w:t>
      </w:r>
      <w:r w:rsidRPr="00BB5EE5">
        <w:rPr>
          <w:rFonts w:eastAsia="Times New Roman" w:cstheme="minorHAnsi"/>
          <w:lang w:val="en-US"/>
        </w:rPr>
        <w:t xml:space="preserve"> in preparing their bids nor reimburse any bid preparation costs incurred by the </w:t>
      </w:r>
      <w:r w:rsidR="00594DD6" w:rsidRPr="00BB5EE5">
        <w:rPr>
          <w:rFonts w:eastAsia="Times New Roman" w:cstheme="minorHAnsi"/>
          <w:lang w:val="en-US"/>
        </w:rPr>
        <w:t>vendors</w:t>
      </w:r>
      <w:r w:rsidRPr="00BB5EE5">
        <w:rPr>
          <w:rFonts w:eastAsia="Times New Roman" w:cstheme="minorHAnsi"/>
          <w:lang w:val="en-US"/>
        </w:rPr>
        <w:t xml:space="preserve">. </w:t>
      </w:r>
    </w:p>
    <w:p w14:paraId="3F4C143D" w14:textId="77777777" w:rsidR="0037631D" w:rsidRPr="00BB5EE5" w:rsidRDefault="0037631D" w:rsidP="00726551">
      <w:pPr>
        <w:spacing w:after="60"/>
        <w:contextualSpacing/>
        <w:jc w:val="both"/>
        <w:rPr>
          <w:rFonts w:eastAsia="Times New Roman" w:cstheme="minorHAnsi"/>
          <w:bCs/>
          <w:lang w:val="en-US"/>
        </w:rPr>
      </w:pPr>
    </w:p>
    <w:p w14:paraId="64B136E8" w14:textId="77777777" w:rsidR="0037631D" w:rsidRPr="00BB5EE5" w:rsidRDefault="0037631D" w:rsidP="00726551">
      <w:pPr>
        <w:spacing w:after="120"/>
        <w:contextualSpacing/>
        <w:jc w:val="both"/>
        <w:rPr>
          <w:rFonts w:eastAsia="Calibri" w:cstheme="minorHAnsi"/>
          <w:b/>
          <w:u w:val="single"/>
          <w:lang w:val="en-US"/>
        </w:rPr>
      </w:pPr>
      <w:r w:rsidRPr="00BB5EE5">
        <w:rPr>
          <w:rFonts w:eastAsia="Calibri" w:cstheme="minorHAnsi"/>
          <w:b/>
          <w:u w:val="single"/>
          <w:lang w:val="en-US"/>
        </w:rPr>
        <w:t>Requirements</w:t>
      </w:r>
    </w:p>
    <w:p w14:paraId="7D945ECF" w14:textId="77777777" w:rsidR="0037631D" w:rsidRPr="00BB5EE5" w:rsidRDefault="0037631D" w:rsidP="00726551">
      <w:pPr>
        <w:numPr>
          <w:ilvl w:val="0"/>
          <w:numId w:val="4"/>
        </w:numPr>
        <w:spacing w:after="120"/>
        <w:ind w:left="720"/>
        <w:contextualSpacing/>
        <w:jc w:val="both"/>
        <w:rPr>
          <w:rFonts w:eastAsia="Calibri" w:cstheme="minorHAnsi"/>
          <w:lang w:val="en-US"/>
        </w:rPr>
      </w:pPr>
      <w:r w:rsidRPr="00BB5EE5">
        <w:rPr>
          <w:rFonts w:eastAsia="Calibri" w:cstheme="minorHAnsi"/>
          <w:lang w:val="en-US"/>
        </w:rPr>
        <w:t xml:space="preserve">Submit a quotation in response to this RFQ using the template provided above, all pages should be initiated and stamped officially by the vendor. </w:t>
      </w:r>
    </w:p>
    <w:p w14:paraId="4006270E" w14:textId="4E4F1411" w:rsidR="0037631D" w:rsidRPr="00BB5EE5" w:rsidRDefault="0037631D" w:rsidP="00D63CE9">
      <w:pPr>
        <w:numPr>
          <w:ilvl w:val="0"/>
          <w:numId w:val="4"/>
        </w:numPr>
        <w:spacing w:after="120"/>
        <w:ind w:left="720"/>
        <w:contextualSpacing/>
        <w:jc w:val="both"/>
        <w:rPr>
          <w:rFonts w:eastAsia="Calibri" w:cstheme="minorHAnsi"/>
          <w:lang w:val="en-US"/>
        </w:rPr>
      </w:pPr>
      <w:r w:rsidRPr="00BB5EE5">
        <w:rPr>
          <w:rFonts w:eastAsia="Calibri" w:cstheme="minorHAnsi"/>
          <w:lang w:val="en-US"/>
        </w:rPr>
        <w:t xml:space="preserve">Hard copies quotation: In case of a supplier –Vendor is submitting a hard copy quotation, </w:t>
      </w:r>
      <w:r w:rsidR="00594DD6" w:rsidRPr="00BB5EE5">
        <w:rPr>
          <w:rFonts w:eastAsia="Calibri" w:cstheme="minorHAnsi"/>
          <w:lang w:val="en-US"/>
        </w:rPr>
        <w:t xml:space="preserve">it shall then be submitted in an </w:t>
      </w:r>
      <w:r w:rsidRPr="00BB5EE5">
        <w:rPr>
          <w:rFonts w:eastAsia="Calibri" w:cstheme="minorHAnsi"/>
          <w:lang w:val="en-US"/>
        </w:rPr>
        <w:t xml:space="preserve">envelope, </w:t>
      </w:r>
      <w:r w:rsidR="000A55E4" w:rsidRPr="00BB5EE5">
        <w:rPr>
          <w:rFonts w:eastAsia="Calibri" w:cstheme="minorHAnsi"/>
          <w:lang w:val="en-US"/>
        </w:rPr>
        <w:t>mentioning</w:t>
      </w:r>
      <w:r w:rsidRPr="00BB5EE5">
        <w:rPr>
          <w:rFonts w:eastAsia="Calibri" w:cstheme="minorHAnsi"/>
          <w:lang w:val="en-US"/>
        </w:rPr>
        <w:t xml:space="preserve"> </w:t>
      </w:r>
      <w:r w:rsidRPr="00BB5EE5">
        <w:rPr>
          <w:rFonts w:eastAsia="Calibri" w:cstheme="minorHAnsi"/>
          <w:b/>
          <w:lang w:val="en-US"/>
        </w:rPr>
        <w:t xml:space="preserve">RFQ activity Title </w:t>
      </w:r>
      <w:r w:rsidR="002A5A8D" w:rsidRPr="00BB5EE5">
        <w:rPr>
          <w:rFonts w:eastAsia="Calibri" w:cstheme="minorHAnsi"/>
          <w:b/>
          <w:lang w:val="en-US"/>
        </w:rPr>
        <w:t xml:space="preserve">(RFQ </w:t>
      </w:r>
      <w:r w:rsidR="00D63CE9">
        <w:rPr>
          <w:rFonts w:eastAsia="Calibri" w:cstheme="minorHAnsi"/>
          <w:b/>
          <w:lang w:val="en-US"/>
        </w:rPr>
        <w:t>Main Crop seeds</w:t>
      </w:r>
      <w:r w:rsidRPr="00BB5EE5">
        <w:rPr>
          <w:rFonts w:eastAsia="Calibri" w:cstheme="minorHAnsi"/>
          <w:b/>
          <w:lang w:val="en-US"/>
        </w:rPr>
        <w:t>)</w:t>
      </w:r>
      <w:r w:rsidRPr="00BB5EE5">
        <w:rPr>
          <w:rFonts w:eastAsia="Calibri" w:cstheme="minorHAnsi"/>
          <w:lang w:val="en-US"/>
        </w:rPr>
        <w:t xml:space="preserve"> shall be clearly written on this envelope and shall be registered with Care receptionist during submission.</w:t>
      </w:r>
    </w:p>
    <w:p w14:paraId="471527AA" w14:textId="5244A16E" w:rsidR="0037631D" w:rsidRPr="00BB5EE5" w:rsidRDefault="0037631D" w:rsidP="00726551">
      <w:pPr>
        <w:numPr>
          <w:ilvl w:val="0"/>
          <w:numId w:val="4"/>
        </w:numPr>
        <w:spacing w:after="120"/>
        <w:ind w:left="720"/>
        <w:contextualSpacing/>
        <w:jc w:val="both"/>
        <w:rPr>
          <w:rFonts w:eastAsia="Calibri" w:cstheme="minorHAnsi"/>
          <w:b/>
          <w:lang w:val="en-US"/>
        </w:rPr>
      </w:pPr>
      <w:r w:rsidRPr="00BB5EE5">
        <w:rPr>
          <w:rFonts w:eastAsia="Calibri" w:cstheme="minorHAnsi"/>
          <w:b/>
          <w:lang w:val="en-US"/>
        </w:rPr>
        <w:t xml:space="preserve">Vendors are to commit to the delivery time after placing the order, </w:t>
      </w:r>
      <w:r w:rsidR="009A667A" w:rsidRPr="00BB5EE5">
        <w:rPr>
          <w:rFonts w:eastAsia="Calibri" w:cstheme="minorHAnsi"/>
          <w:b/>
          <w:lang w:val="en-US"/>
        </w:rPr>
        <w:t xml:space="preserve">any delay in delivery could lead to penalties imposed over the final payment. </w:t>
      </w:r>
    </w:p>
    <w:p w14:paraId="119F8DF6" w14:textId="77777777" w:rsidR="0037631D" w:rsidRPr="00BB5EE5" w:rsidRDefault="0037631D" w:rsidP="00726551">
      <w:pPr>
        <w:numPr>
          <w:ilvl w:val="0"/>
          <w:numId w:val="4"/>
        </w:numPr>
        <w:spacing w:after="120"/>
        <w:ind w:left="720"/>
        <w:contextualSpacing/>
        <w:jc w:val="both"/>
        <w:rPr>
          <w:rFonts w:eastAsia="Calibri" w:cstheme="minorHAnsi"/>
          <w:lang w:val="en-US"/>
        </w:rPr>
      </w:pPr>
      <w:r w:rsidRPr="00BB5EE5">
        <w:rPr>
          <w:rFonts w:eastAsia="Calibri" w:cstheme="minorHAnsi"/>
          <w:lang w:val="en-US"/>
        </w:rPr>
        <w:lastRenderedPageBreak/>
        <w:t>Quoted Price:</w:t>
      </w:r>
      <w:r w:rsidRPr="00BB5EE5">
        <w:rPr>
          <w:rFonts w:eastAsia="Calibri" w:cstheme="minorHAnsi"/>
          <w:b/>
          <w:lang w:val="en-US"/>
        </w:rPr>
        <w:t xml:space="preserve"> </w:t>
      </w:r>
      <w:r w:rsidRPr="00BB5EE5">
        <w:rPr>
          <w:rFonts w:eastAsia="Calibri" w:cstheme="minorHAnsi"/>
          <w:color w:val="000000"/>
          <w:lang w:val="en-US"/>
        </w:rPr>
        <w:t xml:space="preserve">Quotations in response to this RFQ must be priced on a fixed-price </w:t>
      </w:r>
      <w:r w:rsidR="002A5A8D" w:rsidRPr="00BB5EE5">
        <w:rPr>
          <w:rFonts w:eastAsia="Calibri" w:cstheme="minorHAnsi"/>
          <w:color w:val="000000"/>
          <w:lang w:val="en-US"/>
        </w:rPr>
        <w:t xml:space="preserve">Purchase Order based </w:t>
      </w:r>
      <w:r w:rsidRPr="00BB5EE5">
        <w:rPr>
          <w:rFonts w:eastAsia="Calibri" w:cstheme="minorHAnsi"/>
          <w:color w:val="000000"/>
          <w:lang w:val="en-US"/>
        </w:rPr>
        <w:t>in accordance with the specif</w:t>
      </w:r>
      <w:r w:rsidR="00FB0B05" w:rsidRPr="00BB5EE5">
        <w:rPr>
          <w:rFonts w:eastAsia="Calibri" w:cstheme="minorHAnsi"/>
          <w:color w:val="000000"/>
          <w:lang w:val="en-US"/>
        </w:rPr>
        <w:t>ications provided for the items above</w:t>
      </w:r>
      <w:r w:rsidRPr="00BB5EE5">
        <w:rPr>
          <w:rFonts w:eastAsia="Calibri" w:cstheme="minorHAnsi"/>
          <w:color w:val="000000"/>
          <w:lang w:val="en-US"/>
        </w:rPr>
        <w:t xml:space="preserve">.  </w:t>
      </w:r>
    </w:p>
    <w:p w14:paraId="3115CABE" w14:textId="604BFF7A" w:rsidR="0037631D" w:rsidRPr="00BB5EE5" w:rsidRDefault="0037631D" w:rsidP="00726551">
      <w:pPr>
        <w:numPr>
          <w:ilvl w:val="0"/>
          <w:numId w:val="4"/>
        </w:numPr>
        <w:spacing w:after="120"/>
        <w:ind w:left="720"/>
        <w:contextualSpacing/>
        <w:jc w:val="both"/>
        <w:rPr>
          <w:rFonts w:eastAsia="Calibri" w:cstheme="minorHAnsi"/>
          <w:lang w:val="en-US"/>
        </w:rPr>
      </w:pPr>
      <w:r w:rsidRPr="00BB5EE5">
        <w:rPr>
          <w:rFonts w:eastAsia="Calibri" w:cstheme="minorHAnsi"/>
          <w:lang w:val="en-US"/>
        </w:rPr>
        <w:t>Supplier-Vendors are requested to provide qu</w:t>
      </w:r>
      <w:r w:rsidR="000A55E4" w:rsidRPr="00BB5EE5">
        <w:rPr>
          <w:rFonts w:eastAsia="Calibri" w:cstheme="minorHAnsi"/>
          <w:lang w:val="en-US"/>
        </w:rPr>
        <w:t>otations on official letterhead fully stamped</w:t>
      </w:r>
      <w:r w:rsidR="009A667A" w:rsidRPr="00BB5EE5">
        <w:rPr>
          <w:rFonts w:eastAsia="Calibri" w:cstheme="minorHAnsi"/>
          <w:lang w:val="en-US"/>
        </w:rPr>
        <w:t xml:space="preserve"> and dated</w:t>
      </w:r>
    </w:p>
    <w:p w14:paraId="2C0FB397" w14:textId="2077F484" w:rsidR="0037631D" w:rsidRPr="00BB5EE5" w:rsidRDefault="0037631D" w:rsidP="00726551">
      <w:pPr>
        <w:numPr>
          <w:ilvl w:val="0"/>
          <w:numId w:val="4"/>
        </w:numPr>
        <w:spacing w:after="120"/>
        <w:ind w:left="720"/>
        <w:contextualSpacing/>
        <w:jc w:val="both"/>
        <w:rPr>
          <w:rFonts w:eastAsia="Calibri" w:cstheme="minorHAnsi"/>
          <w:lang w:val="en-US"/>
        </w:rPr>
      </w:pPr>
      <w:r w:rsidRPr="00BB5EE5">
        <w:rPr>
          <w:rFonts w:eastAsia="Calibri" w:cstheme="minorHAnsi"/>
          <w:lang w:val="en-US"/>
        </w:rPr>
        <w:t>Supplier-Vendors shall provide contact list of past clients (preferably INGOs and Cooperate Business, at least three (3) they have provided</w:t>
      </w:r>
      <w:r w:rsidR="009A667A" w:rsidRPr="00BB5EE5">
        <w:rPr>
          <w:rFonts w:eastAsia="Calibri" w:cstheme="minorHAnsi"/>
          <w:lang w:val="en-US"/>
        </w:rPr>
        <w:t xml:space="preserve"> </w:t>
      </w:r>
      <w:r w:rsidR="009A667A" w:rsidRPr="00BB5EE5">
        <w:rPr>
          <w:rFonts w:eastAsia="Calibri" w:cstheme="minorHAnsi"/>
          <w:b/>
          <w:bCs/>
          <w:lang w:val="en-US"/>
        </w:rPr>
        <w:t>the same</w:t>
      </w:r>
      <w:r w:rsidRPr="00BB5EE5">
        <w:rPr>
          <w:rFonts w:eastAsia="Calibri" w:cstheme="minorHAnsi"/>
          <w:lang w:val="en-US"/>
        </w:rPr>
        <w:t xml:space="preserve"> services in the past 3 years, recommendation letters should be attached.</w:t>
      </w:r>
    </w:p>
    <w:p w14:paraId="71697627" w14:textId="547AD427" w:rsidR="0037631D" w:rsidRPr="00BB5EE5" w:rsidRDefault="0037631D" w:rsidP="00726551">
      <w:pPr>
        <w:numPr>
          <w:ilvl w:val="0"/>
          <w:numId w:val="4"/>
        </w:numPr>
        <w:spacing w:after="120"/>
        <w:ind w:left="720"/>
        <w:contextualSpacing/>
        <w:jc w:val="both"/>
        <w:rPr>
          <w:rFonts w:eastAsia="Calibri" w:cstheme="minorHAnsi"/>
          <w:lang w:val="en-US"/>
        </w:rPr>
      </w:pPr>
      <w:r w:rsidRPr="00BB5EE5">
        <w:rPr>
          <w:rFonts w:eastAsia="Calibri" w:cstheme="minorHAnsi"/>
          <w:lang w:val="en-US"/>
        </w:rPr>
        <w:t>Suppliers-Vendors are required to submit their</w:t>
      </w:r>
      <w:r w:rsidR="00FB0B05" w:rsidRPr="00BB5EE5">
        <w:rPr>
          <w:rFonts w:eastAsia="Calibri" w:cstheme="minorHAnsi"/>
          <w:lang w:val="en-US"/>
        </w:rPr>
        <w:t xml:space="preserve"> </w:t>
      </w:r>
      <w:r w:rsidR="00FB0B05" w:rsidRPr="00BB5EE5">
        <w:rPr>
          <w:rFonts w:eastAsia="Calibri" w:cstheme="minorHAnsi"/>
          <w:b/>
          <w:bCs/>
          <w:lang w:val="en-US"/>
        </w:rPr>
        <w:t>valid</w:t>
      </w:r>
      <w:r w:rsidRPr="00BB5EE5">
        <w:rPr>
          <w:rFonts w:eastAsia="Calibri" w:cstheme="minorHAnsi"/>
          <w:lang w:val="en-US"/>
        </w:rPr>
        <w:t xml:space="preserve"> business</w:t>
      </w:r>
      <w:r w:rsidR="00FB0B05" w:rsidRPr="00BB5EE5">
        <w:rPr>
          <w:rFonts w:eastAsia="Calibri" w:cstheme="minorHAnsi"/>
          <w:lang w:val="en-US"/>
        </w:rPr>
        <w:t xml:space="preserve"> registration </w:t>
      </w:r>
      <w:r w:rsidR="009F7ADF" w:rsidRPr="00BB5EE5">
        <w:rPr>
          <w:rFonts w:eastAsia="Calibri" w:cstheme="minorHAnsi"/>
          <w:lang w:val="en-US"/>
        </w:rPr>
        <w:t>and incorporation</w:t>
      </w:r>
      <w:r w:rsidRPr="00BB5EE5">
        <w:rPr>
          <w:rFonts w:eastAsia="Calibri" w:cstheme="minorHAnsi"/>
          <w:lang w:val="en-US"/>
        </w:rPr>
        <w:t xml:space="preserve"> certificate, and tax clearance </w:t>
      </w:r>
      <w:r w:rsidR="000A55E4" w:rsidRPr="00BB5EE5">
        <w:rPr>
          <w:rFonts w:eastAsia="Calibri" w:cstheme="minorHAnsi"/>
          <w:lang w:val="en-US"/>
        </w:rPr>
        <w:t xml:space="preserve">certificate updated </w:t>
      </w:r>
      <w:r w:rsidR="00DF65CB" w:rsidRPr="00BB5EE5">
        <w:rPr>
          <w:rFonts w:eastAsia="Calibri" w:cstheme="minorHAnsi"/>
          <w:lang w:val="en-US"/>
        </w:rPr>
        <w:t xml:space="preserve">as per below </w:t>
      </w:r>
      <w:r w:rsidR="000A55E4" w:rsidRPr="00BB5EE5">
        <w:rPr>
          <w:rFonts w:eastAsia="Calibri" w:cstheme="minorHAnsi"/>
          <w:lang w:val="en-US"/>
        </w:rPr>
        <w:t>mandatory submission requirements</w:t>
      </w:r>
    </w:p>
    <w:p w14:paraId="290C6A8C" w14:textId="25B27BD0" w:rsidR="009F7ADF" w:rsidRPr="00BB5EE5" w:rsidRDefault="009F7ADF" w:rsidP="00726551">
      <w:pPr>
        <w:numPr>
          <w:ilvl w:val="0"/>
          <w:numId w:val="4"/>
        </w:numPr>
        <w:spacing w:after="120"/>
        <w:ind w:left="720"/>
        <w:contextualSpacing/>
        <w:jc w:val="both"/>
        <w:rPr>
          <w:rFonts w:eastAsia="Calibri" w:cstheme="minorHAnsi"/>
          <w:lang w:val="en-US"/>
        </w:rPr>
      </w:pPr>
      <w:r w:rsidRPr="00BB5EE5">
        <w:rPr>
          <w:rFonts w:eastAsia="Calibri" w:cstheme="minorHAnsi"/>
          <w:lang w:val="en-US"/>
        </w:rPr>
        <w:t>Suppliers can respond to one or all lots indicated in this RFQ provided they clearly mention the locations they are willing to deliver items to.</w:t>
      </w:r>
    </w:p>
    <w:p w14:paraId="75E6AF40" w14:textId="36E1109D" w:rsidR="0037631D" w:rsidRPr="00BB5EE5" w:rsidRDefault="0037631D" w:rsidP="00726551">
      <w:pPr>
        <w:numPr>
          <w:ilvl w:val="0"/>
          <w:numId w:val="4"/>
        </w:numPr>
        <w:spacing w:after="120"/>
        <w:ind w:left="720"/>
        <w:contextualSpacing/>
        <w:jc w:val="both"/>
        <w:rPr>
          <w:rFonts w:eastAsia="Calibri" w:cstheme="minorHAnsi"/>
          <w:lang w:val="en-US"/>
        </w:rPr>
      </w:pPr>
      <w:r w:rsidRPr="00BB5EE5">
        <w:rPr>
          <w:rFonts w:eastAsia="Calibri" w:cstheme="minorHAnsi"/>
          <w:lang w:val="en-US"/>
        </w:rPr>
        <w:t>Supplier-Vendors are required to submit cover letter on an official letterhead, official stamped, signed by an authorized representative of the Supplier-Vendor with company/contact details</w:t>
      </w:r>
    </w:p>
    <w:p w14:paraId="2DDE1879" w14:textId="2ACE11EF" w:rsidR="00A6693B" w:rsidRPr="00BB5EE5" w:rsidRDefault="00A6693B" w:rsidP="00726551">
      <w:pPr>
        <w:numPr>
          <w:ilvl w:val="0"/>
          <w:numId w:val="4"/>
        </w:numPr>
        <w:spacing w:after="120"/>
        <w:ind w:left="720"/>
        <w:contextualSpacing/>
        <w:jc w:val="both"/>
        <w:rPr>
          <w:rFonts w:eastAsia="Calibri" w:cstheme="minorHAnsi"/>
          <w:lang w:val="en-US"/>
        </w:rPr>
      </w:pPr>
      <w:r w:rsidRPr="00BB5EE5">
        <w:rPr>
          <w:rFonts w:cstheme="minorHAnsi"/>
          <w:i/>
          <w:iCs/>
          <w:color w:val="FF0000"/>
          <w:u w:val="single"/>
        </w:rPr>
        <w:t xml:space="preserve">CARE reserves the right to reject any or all </w:t>
      </w:r>
      <w:r w:rsidR="009F7ADF" w:rsidRPr="00BB5EE5">
        <w:rPr>
          <w:rFonts w:cstheme="minorHAnsi"/>
          <w:i/>
          <w:iCs/>
          <w:color w:val="FF0000"/>
          <w:u w:val="single"/>
        </w:rPr>
        <w:t>quotations</w:t>
      </w:r>
      <w:r w:rsidRPr="00BB5EE5">
        <w:rPr>
          <w:rFonts w:cstheme="minorHAnsi"/>
          <w:i/>
          <w:iCs/>
          <w:color w:val="FF0000"/>
          <w:u w:val="single"/>
        </w:rPr>
        <w:t xml:space="preserve"> received and/or change the number of units required within each category, also have the right to choose items separately from each Kits</w:t>
      </w:r>
    </w:p>
    <w:p w14:paraId="3C5D94ED" w14:textId="77777777" w:rsidR="00A6693B" w:rsidRPr="00BB5EE5" w:rsidRDefault="00A6693B" w:rsidP="00726551">
      <w:pPr>
        <w:pStyle w:val="CommentText"/>
        <w:numPr>
          <w:ilvl w:val="0"/>
          <w:numId w:val="4"/>
        </w:numPr>
        <w:spacing w:line="276" w:lineRule="auto"/>
        <w:jc w:val="both"/>
        <w:rPr>
          <w:rFonts w:cstheme="minorHAnsi"/>
          <w:sz w:val="22"/>
          <w:szCs w:val="22"/>
        </w:rPr>
      </w:pPr>
      <w:r w:rsidRPr="00BB5EE5">
        <w:rPr>
          <w:rFonts w:cstheme="minorHAnsi"/>
          <w:sz w:val="22"/>
          <w:szCs w:val="22"/>
        </w:rPr>
        <w:t xml:space="preserve">CARE reserves the right to waive any informality in proposals received, deemed to be in the best interest of CARE. No officer or employee of CARE shall have a financial interest, direct or indirect, in any contract with CARE. </w:t>
      </w:r>
    </w:p>
    <w:p w14:paraId="6D272010" w14:textId="77777777" w:rsidR="00A6693B" w:rsidRPr="00BB5EE5" w:rsidRDefault="00D20FA0" w:rsidP="00726551">
      <w:pPr>
        <w:pStyle w:val="CommentText"/>
        <w:numPr>
          <w:ilvl w:val="0"/>
          <w:numId w:val="4"/>
        </w:numPr>
        <w:spacing w:line="276" w:lineRule="auto"/>
        <w:jc w:val="both"/>
        <w:rPr>
          <w:rFonts w:cstheme="minorHAnsi"/>
          <w:sz w:val="22"/>
          <w:szCs w:val="22"/>
        </w:rPr>
      </w:pPr>
      <w:r w:rsidRPr="00BB5EE5">
        <w:rPr>
          <w:rFonts w:cstheme="minorHAnsi"/>
          <w:sz w:val="22"/>
          <w:szCs w:val="22"/>
        </w:rPr>
        <w:t xml:space="preserve">CARE has the right to increase the quantities requested in the offer in 180 calendar days from the date of signing the contract, without changing in the offered price. </w:t>
      </w:r>
    </w:p>
    <w:p w14:paraId="1105E918" w14:textId="77777777" w:rsidR="0037631D" w:rsidRPr="00BB5EE5" w:rsidRDefault="0037631D" w:rsidP="00726551">
      <w:pPr>
        <w:tabs>
          <w:tab w:val="left" w:pos="3180"/>
        </w:tabs>
        <w:spacing w:after="120"/>
        <w:contextualSpacing/>
        <w:jc w:val="both"/>
        <w:rPr>
          <w:rFonts w:eastAsia="Calibri" w:cstheme="minorHAnsi"/>
          <w:lang w:val="en-US"/>
        </w:rPr>
      </w:pPr>
    </w:p>
    <w:p w14:paraId="2ACC0B1F" w14:textId="00F836FB" w:rsidR="0037631D" w:rsidRPr="00BB5EE5" w:rsidRDefault="0037631D" w:rsidP="00BB76EE">
      <w:pPr>
        <w:spacing w:after="120"/>
        <w:contextualSpacing/>
        <w:jc w:val="both"/>
        <w:rPr>
          <w:rFonts w:eastAsia="Calibri" w:cstheme="minorHAnsi"/>
          <w:color w:val="000000"/>
          <w:lang w:val="en-US"/>
        </w:rPr>
      </w:pPr>
      <w:r w:rsidRPr="00BB5EE5">
        <w:rPr>
          <w:rFonts w:eastAsia="Calibri" w:cstheme="minorHAnsi"/>
          <w:b/>
          <w:color w:val="000000"/>
          <w:u w:val="single"/>
          <w:lang w:val="en-US"/>
        </w:rPr>
        <w:t xml:space="preserve">Inspection: </w:t>
      </w:r>
      <w:r w:rsidR="00FB0B05" w:rsidRPr="00BB5EE5">
        <w:rPr>
          <w:rFonts w:eastAsia="Calibri" w:cstheme="minorHAnsi"/>
          <w:color w:val="000000"/>
          <w:lang w:val="en-US"/>
        </w:rPr>
        <w:t xml:space="preserve">All Goods </w:t>
      </w:r>
      <w:r w:rsidRPr="00BB5EE5">
        <w:rPr>
          <w:rFonts w:eastAsia="Calibri" w:cstheme="minorHAnsi"/>
          <w:color w:val="000000"/>
          <w:lang w:val="en-US"/>
        </w:rPr>
        <w:t>will be inspected against conformance to the specifications and</w:t>
      </w:r>
      <w:r w:rsidR="00FB0B05" w:rsidRPr="00BB5EE5">
        <w:rPr>
          <w:rFonts w:eastAsia="Calibri" w:cstheme="minorHAnsi"/>
          <w:color w:val="000000"/>
          <w:lang w:val="en-US"/>
        </w:rPr>
        <w:t xml:space="preserve"> technical description by Care Technical team </w:t>
      </w:r>
      <w:r w:rsidRPr="00BB5EE5">
        <w:rPr>
          <w:rFonts w:eastAsia="Calibri" w:cstheme="minorHAnsi"/>
          <w:color w:val="000000"/>
          <w:lang w:val="en-US"/>
        </w:rPr>
        <w:t xml:space="preserve">to this RFQ before approving any </w:t>
      </w:r>
      <w:r w:rsidR="00FB0B05" w:rsidRPr="00BB5EE5">
        <w:rPr>
          <w:rFonts w:eastAsia="Calibri" w:cstheme="minorHAnsi"/>
          <w:color w:val="000000"/>
          <w:lang w:val="en-US"/>
        </w:rPr>
        <w:t xml:space="preserve">contract and </w:t>
      </w:r>
      <w:r w:rsidRPr="00BB5EE5">
        <w:rPr>
          <w:rFonts w:eastAsia="Calibri" w:cstheme="minorHAnsi"/>
          <w:color w:val="000000"/>
          <w:lang w:val="en-US"/>
        </w:rPr>
        <w:t xml:space="preserve">payment to the awarded vendor. </w:t>
      </w:r>
    </w:p>
    <w:p w14:paraId="70D37016" w14:textId="77777777" w:rsidR="0037631D" w:rsidRPr="00BB5EE5" w:rsidRDefault="0037631D" w:rsidP="00726551">
      <w:pPr>
        <w:spacing w:after="120"/>
        <w:contextualSpacing/>
        <w:jc w:val="both"/>
        <w:rPr>
          <w:rFonts w:eastAsia="Calibri" w:cstheme="minorHAnsi"/>
          <w:color w:val="000000"/>
          <w:lang w:val="en-US"/>
        </w:rPr>
      </w:pPr>
    </w:p>
    <w:p w14:paraId="7A7FF54C" w14:textId="77777777" w:rsidR="000A55E4" w:rsidRPr="00BB5EE5" w:rsidRDefault="0037631D" w:rsidP="00726551">
      <w:pPr>
        <w:spacing w:after="0"/>
        <w:jc w:val="both"/>
        <w:rPr>
          <w:rFonts w:eastAsia="Calibri" w:cstheme="minorHAnsi"/>
          <w:color w:val="000000"/>
          <w:lang w:val="en-US"/>
        </w:rPr>
      </w:pPr>
      <w:r w:rsidRPr="00BB5EE5">
        <w:rPr>
          <w:rFonts w:eastAsia="Calibri" w:cstheme="minorHAnsi"/>
          <w:b/>
          <w:color w:val="000000"/>
          <w:u w:val="single"/>
          <w:lang w:val="en-US"/>
        </w:rPr>
        <w:t>Demonstration of Responsibility:</w:t>
      </w:r>
      <w:r w:rsidRPr="00BB5EE5">
        <w:rPr>
          <w:rFonts w:eastAsia="Calibri" w:cstheme="minorHAnsi"/>
          <w:b/>
          <w:color w:val="000000"/>
          <w:lang w:val="en-US"/>
        </w:rPr>
        <w:t xml:space="preserve"> </w:t>
      </w:r>
      <w:r w:rsidRPr="00BB5EE5">
        <w:rPr>
          <w:rFonts w:eastAsia="Calibri" w:cstheme="minorHAnsi"/>
          <w:color w:val="000000"/>
          <w:lang w:val="en-US"/>
        </w:rPr>
        <w:t xml:space="preserve">To be deemed a responsible and responsive Supplier-Vendor, the Supplier-Vendor’s bid shall include all of the following in accordance with the instructions and terms and conditions of the RFQ: </w:t>
      </w:r>
    </w:p>
    <w:p w14:paraId="19F267D0" w14:textId="77777777" w:rsidR="000A55E4" w:rsidRPr="00BB5EE5" w:rsidRDefault="000A55E4" w:rsidP="00726551">
      <w:pPr>
        <w:spacing w:after="0"/>
        <w:jc w:val="both"/>
        <w:rPr>
          <w:rFonts w:eastAsia="Calibri" w:cstheme="minorHAnsi"/>
          <w:b/>
          <w:color w:val="000000"/>
          <w:lang w:val="en-US"/>
        </w:rPr>
      </w:pPr>
      <w:r w:rsidRPr="00BB5EE5">
        <w:rPr>
          <w:rFonts w:eastAsia="Calibri" w:cstheme="minorHAnsi"/>
          <w:b/>
          <w:color w:val="000000"/>
          <w:lang w:val="en-US"/>
        </w:rPr>
        <w:t>Mandatory Submission Requirements</w:t>
      </w:r>
    </w:p>
    <w:p w14:paraId="03854C24" w14:textId="77777777" w:rsidR="000A55E4" w:rsidRPr="00BB5EE5" w:rsidRDefault="000A55E4" w:rsidP="00726551">
      <w:pPr>
        <w:spacing w:after="0"/>
        <w:jc w:val="both"/>
        <w:rPr>
          <w:rFonts w:eastAsia="Calibri" w:cstheme="minorHAnsi"/>
          <w:color w:val="000000"/>
          <w:lang w:val="en-US"/>
        </w:rPr>
      </w:pPr>
    </w:p>
    <w:tbl>
      <w:tblPr>
        <w:tblStyle w:val="TableGrid"/>
        <w:tblW w:w="9683" w:type="dxa"/>
        <w:tblInd w:w="175" w:type="dxa"/>
        <w:tblLook w:val="04A0" w:firstRow="1" w:lastRow="0" w:firstColumn="1" w:lastColumn="0" w:noHBand="0" w:noVBand="1"/>
      </w:tblPr>
      <w:tblGrid>
        <w:gridCol w:w="810"/>
        <w:gridCol w:w="8873"/>
      </w:tblGrid>
      <w:tr w:rsidR="0037631D" w:rsidRPr="00BB5EE5" w14:paraId="64364379" w14:textId="77777777" w:rsidTr="00BA3365">
        <w:trPr>
          <w:trHeight w:val="514"/>
        </w:trPr>
        <w:tc>
          <w:tcPr>
            <w:tcW w:w="810" w:type="dxa"/>
            <w:tcBorders>
              <w:top w:val="single" w:sz="4" w:space="0" w:color="auto"/>
              <w:left w:val="single" w:sz="4" w:space="0" w:color="auto"/>
              <w:bottom w:val="single" w:sz="4" w:space="0" w:color="auto"/>
              <w:right w:val="single" w:sz="4" w:space="0" w:color="auto"/>
            </w:tcBorders>
            <w:hideMark/>
          </w:tcPr>
          <w:p w14:paraId="2BC6AFAF" w14:textId="77777777" w:rsidR="0037631D" w:rsidRPr="00BB5EE5" w:rsidRDefault="0037631D" w:rsidP="00726551">
            <w:pPr>
              <w:spacing w:after="0"/>
              <w:jc w:val="both"/>
              <w:rPr>
                <w:rFonts w:asciiTheme="minorHAnsi" w:hAnsiTheme="minorHAnsi" w:cstheme="minorHAnsi"/>
                <w:b/>
                <w:sz w:val="22"/>
                <w:szCs w:val="22"/>
                <w:lang w:val="en-US"/>
              </w:rPr>
            </w:pPr>
            <w:r w:rsidRPr="00BB5EE5">
              <w:rPr>
                <w:rFonts w:asciiTheme="minorHAnsi" w:hAnsiTheme="minorHAnsi" w:cstheme="minorHAnsi"/>
                <w:b/>
                <w:sz w:val="22"/>
                <w:szCs w:val="22"/>
              </w:rPr>
              <w:t>S/No</w:t>
            </w:r>
          </w:p>
        </w:tc>
        <w:tc>
          <w:tcPr>
            <w:tcW w:w="8873" w:type="dxa"/>
            <w:tcBorders>
              <w:top w:val="single" w:sz="4" w:space="0" w:color="auto"/>
              <w:left w:val="single" w:sz="4" w:space="0" w:color="auto"/>
              <w:bottom w:val="single" w:sz="4" w:space="0" w:color="auto"/>
              <w:right w:val="single" w:sz="4" w:space="0" w:color="auto"/>
            </w:tcBorders>
            <w:hideMark/>
          </w:tcPr>
          <w:p w14:paraId="004EA5AB" w14:textId="77777777" w:rsidR="0037631D" w:rsidRPr="00BB5EE5" w:rsidRDefault="0037631D" w:rsidP="00726551">
            <w:pPr>
              <w:spacing w:after="0"/>
              <w:jc w:val="both"/>
              <w:rPr>
                <w:rFonts w:asciiTheme="minorHAnsi" w:hAnsiTheme="minorHAnsi" w:cstheme="minorHAnsi"/>
                <w:b/>
                <w:sz w:val="22"/>
                <w:szCs w:val="22"/>
              </w:rPr>
            </w:pPr>
            <w:r w:rsidRPr="00BB5EE5">
              <w:rPr>
                <w:rFonts w:asciiTheme="minorHAnsi" w:hAnsiTheme="minorHAnsi" w:cstheme="minorHAnsi"/>
                <w:b/>
                <w:bCs/>
                <w:sz w:val="22"/>
                <w:szCs w:val="22"/>
              </w:rPr>
              <w:t xml:space="preserve">Documents included for vendor set up as a </w:t>
            </w:r>
            <w:r w:rsidRPr="00BB5EE5">
              <w:rPr>
                <w:rFonts w:asciiTheme="minorHAnsi" w:hAnsiTheme="minorHAnsi" w:cstheme="minorHAnsi"/>
                <w:b/>
                <w:bCs/>
                <w:sz w:val="22"/>
                <w:szCs w:val="22"/>
                <w:u w:val="single"/>
              </w:rPr>
              <w:t>COMPANY</w:t>
            </w:r>
          </w:p>
        </w:tc>
      </w:tr>
      <w:tr w:rsidR="0037631D" w:rsidRPr="00BB5EE5" w14:paraId="379E4EB8" w14:textId="77777777" w:rsidTr="00BA3365">
        <w:trPr>
          <w:trHeight w:val="313"/>
        </w:trPr>
        <w:tc>
          <w:tcPr>
            <w:tcW w:w="810" w:type="dxa"/>
            <w:tcBorders>
              <w:top w:val="single" w:sz="4" w:space="0" w:color="auto"/>
              <w:left w:val="single" w:sz="4" w:space="0" w:color="auto"/>
              <w:bottom w:val="single" w:sz="4" w:space="0" w:color="auto"/>
              <w:right w:val="single" w:sz="4" w:space="0" w:color="auto"/>
            </w:tcBorders>
          </w:tcPr>
          <w:p w14:paraId="10C75533" w14:textId="77777777" w:rsidR="0037631D" w:rsidRPr="00BB5EE5" w:rsidRDefault="0037631D" w:rsidP="00726551">
            <w:pPr>
              <w:numPr>
                <w:ilvl w:val="0"/>
                <w:numId w:val="6"/>
              </w:numPr>
              <w:spacing w:before="100" w:beforeAutospacing="1" w:after="0"/>
              <w:jc w:val="both"/>
              <w:rPr>
                <w:rFonts w:asciiTheme="minorHAnsi" w:hAnsiTheme="minorHAnsi" w:cstheme="minorHAnsi"/>
                <w:sz w:val="22"/>
                <w:szCs w:val="22"/>
              </w:rPr>
            </w:pPr>
          </w:p>
        </w:tc>
        <w:tc>
          <w:tcPr>
            <w:tcW w:w="8873" w:type="dxa"/>
            <w:tcBorders>
              <w:top w:val="single" w:sz="4" w:space="0" w:color="auto"/>
              <w:left w:val="single" w:sz="4" w:space="0" w:color="auto"/>
              <w:bottom w:val="single" w:sz="4" w:space="0" w:color="auto"/>
              <w:right w:val="single" w:sz="4" w:space="0" w:color="auto"/>
            </w:tcBorders>
            <w:hideMark/>
          </w:tcPr>
          <w:p w14:paraId="4A1C3807" w14:textId="77777777" w:rsidR="0037631D" w:rsidRPr="00BB5EE5" w:rsidRDefault="0037631D" w:rsidP="00726551">
            <w:pPr>
              <w:spacing w:before="100" w:beforeAutospacing="1" w:after="0"/>
              <w:jc w:val="both"/>
              <w:rPr>
                <w:rFonts w:asciiTheme="minorHAnsi" w:hAnsiTheme="minorHAnsi" w:cstheme="minorHAnsi"/>
                <w:sz w:val="22"/>
                <w:szCs w:val="22"/>
              </w:rPr>
            </w:pPr>
            <w:r w:rsidRPr="00BB5EE5">
              <w:rPr>
                <w:rFonts w:asciiTheme="minorHAnsi" w:hAnsiTheme="minorHAnsi" w:cstheme="minorHAnsi"/>
                <w:sz w:val="22"/>
                <w:szCs w:val="22"/>
              </w:rPr>
              <w:t>The company profile</w:t>
            </w:r>
          </w:p>
        </w:tc>
      </w:tr>
      <w:tr w:rsidR="0037631D" w:rsidRPr="00BB5EE5" w14:paraId="5EC34FB7" w14:textId="77777777" w:rsidTr="00BA3365">
        <w:trPr>
          <w:trHeight w:val="339"/>
        </w:trPr>
        <w:tc>
          <w:tcPr>
            <w:tcW w:w="810" w:type="dxa"/>
            <w:tcBorders>
              <w:top w:val="single" w:sz="4" w:space="0" w:color="auto"/>
              <w:left w:val="single" w:sz="4" w:space="0" w:color="auto"/>
              <w:bottom w:val="single" w:sz="4" w:space="0" w:color="auto"/>
              <w:right w:val="single" w:sz="4" w:space="0" w:color="auto"/>
            </w:tcBorders>
          </w:tcPr>
          <w:p w14:paraId="4F3EAB14" w14:textId="77777777" w:rsidR="0037631D" w:rsidRPr="00BB5EE5" w:rsidRDefault="0037631D" w:rsidP="00726551">
            <w:pPr>
              <w:numPr>
                <w:ilvl w:val="0"/>
                <w:numId w:val="6"/>
              </w:numPr>
              <w:spacing w:before="100" w:beforeAutospacing="1" w:after="0"/>
              <w:jc w:val="both"/>
              <w:rPr>
                <w:rFonts w:asciiTheme="minorHAnsi" w:hAnsiTheme="minorHAnsi" w:cstheme="minorHAnsi"/>
                <w:sz w:val="22"/>
                <w:szCs w:val="22"/>
              </w:rPr>
            </w:pPr>
          </w:p>
        </w:tc>
        <w:tc>
          <w:tcPr>
            <w:tcW w:w="8873" w:type="dxa"/>
            <w:tcBorders>
              <w:top w:val="single" w:sz="4" w:space="0" w:color="auto"/>
              <w:left w:val="single" w:sz="4" w:space="0" w:color="auto"/>
              <w:bottom w:val="single" w:sz="4" w:space="0" w:color="auto"/>
              <w:right w:val="single" w:sz="4" w:space="0" w:color="auto"/>
            </w:tcBorders>
            <w:hideMark/>
          </w:tcPr>
          <w:p w14:paraId="32360DFC" w14:textId="77777777" w:rsidR="0037631D" w:rsidRPr="00BB5EE5" w:rsidRDefault="0037631D" w:rsidP="00726551">
            <w:pPr>
              <w:spacing w:before="100" w:beforeAutospacing="1" w:after="0"/>
              <w:jc w:val="both"/>
              <w:rPr>
                <w:rFonts w:asciiTheme="minorHAnsi" w:hAnsiTheme="minorHAnsi" w:cstheme="minorHAnsi"/>
                <w:sz w:val="22"/>
                <w:szCs w:val="22"/>
              </w:rPr>
            </w:pPr>
            <w:r w:rsidRPr="00BB5EE5">
              <w:rPr>
                <w:rFonts w:asciiTheme="minorHAnsi" w:hAnsiTheme="minorHAnsi" w:cstheme="minorHAnsi"/>
                <w:sz w:val="22"/>
                <w:szCs w:val="22"/>
              </w:rPr>
              <w:t xml:space="preserve">Past work experience letter recommendations </w:t>
            </w:r>
          </w:p>
        </w:tc>
      </w:tr>
      <w:tr w:rsidR="0037631D" w:rsidRPr="00BB5EE5" w14:paraId="7D8C617C" w14:textId="77777777" w:rsidTr="00BA3365">
        <w:trPr>
          <w:trHeight w:val="330"/>
        </w:trPr>
        <w:tc>
          <w:tcPr>
            <w:tcW w:w="810" w:type="dxa"/>
            <w:tcBorders>
              <w:top w:val="single" w:sz="4" w:space="0" w:color="auto"/>
              <w:left w:val="single" w:sz="4" w:space="0" w:color="auto"/>
              <w:bottom w:val="single" w:sz="4" w:space="0" w:color="auto"/>
              <w:right w:val="single" w:sz="4" w:space="0" w:color="auto"/>
            </w:tcBorders>
          </w:tcPr>
          <w:p w14:paraId="05D61127" w14:textId="77777777" w:rsidR="0037631D" w:rsidRPr="00BB5EE5" w:rsidRDefault="0037631D" w:rsidP="00726551">
            <w:pPr>
              <w:numPr>
                <w:ilvl w:val="0"/>
                <w:numId w:val="6"/>
              </w:numPr>
              <w:spacing w:before="100" w:beforeAutospacing="1" w:after="0"/>
              <w:jc w:val="both"/>
              <w:rPr>
                <w:rFonts w:asciiTheme="minorHAnsi" w:hAnsiTheme="minorHAnsi" w:cstheme="minorHAnsi"/>
                <w:sz w:val="22"/>
                <w:szCs w:val="22"/>
              </w:rPr>
            </w:pPr>
          </w:p>
        </w:tc>
        <w:tc>
          <w:tcPr>
            <w:tcW w:w="8873" w:type="dxa"/>
            <w:tcBorders>
              <w:top w:val="single" w:sz="4" w:space="0" w:color="auto"/>
              <w:left w:val="single" w:sz="4" w:space="0" w:color="auto"/>
              <w:bottom w:val="single" w:sz="4" w:space="0" w:color="auto"/>
              <w:right w:val="single" w:sz="4" w:space="0" w:color="auto"/>
            </w:tcBorders>
            <w:hideMark/>
          </w:tcPr>
          <w:p w14:paraId="005CA757" w14:textId="77777777" w:rsidR="0037631D" w:rsidRPr="00BB5EE5" w:rsidRDefault="0037631D" w:rsidP="00726551">
            <w:pPr>
              <w:spacing w:before="100" w:beforeAutospacing="1" w:after="0"/>
              <w:jc w:val="both"/>
              <w:rPr>
                <w:rFonts w:asciiTheme="minorHAnsi" w:hAnsiTheme="minorHAnsi" w:cstheme="minorHAnsi"/>
                <w:sz w:val="22"/>
                <w:szCs w:val="22"/>
              </w:rPr>
            </w:pPr>
            <w:r w:rsidRPr="00BB5EE5">
              <w:rPr>
                <w:rFonts w:asciiTheme="minorHAnsi" w:hAnsiTheme="minorHAnsi" w:cstheme="minorHAnsi"/>
                <w:sz w:val="22"/>
                <w:szCs w:val="22"/>
              </w:rPr>
              <w:t>Tax identification number</w:t>
            </w:r>
          </w:p>
        </w:tc>
      </w:tr>
      <w:tr w:rsidR="0037631D" w:rsidRPr="00BB5EE5" w14:paraId="20770157" w14:textId="77777777" w:rsidTr="00BA3365">
        <w:trPr>
          <w:trHeight w:val="339"/>
        </w:trPr>
        <w:tc>
          <w:tcPr>
            <w:tcW w:w="810" w:type="dxa"/>
            <w:tcBorders>
              <w:top w:val="single" w:sz="4" w:space="0" w:color="auto"/>
              <w:left w:val="single" w:sz="4" w:space="0" w:color="auto"/>
              <w:bottom w:val="single" w:sz="4" w:space="0" w:color="auto"/>
              <w:right w:val="single" w:sz="4" w:space="0" w:color="auto"/>
            </w:tcBorders>
          </w:tcPr>
          <w:p w14:paraId="0D84CAB0" w14:textId="77777777" w:rsidR="0037631D" w:rsidRPr="00BB5EE5" w:rsidRDefault="0037631D" w:rsidP="00726551">
            <w:pPr>
              <w:numPr>
                <w:ilvl w:val="0"/>
                <w:numId w:val="6"/>
              </w:numPr>
              <w:spacing w:before="100" w:beforeAutospacing="1" w:after="0"/>
              <w:jc w:val="both"/>
              <w:rPr>
                <w:rFonts w:asciiTheme="minorHAnsi" w:hAnsiTheme="minorHAnsi" w:cstheme="minorHAnsi"/>
                <w:sz w:val="22"/>
                <w:szCs w:val="22"/>
              </w:rPr>
            </w:pPr>
          </w:p>
        </w:tc>
        <w:tc>
          <w:tcPr>
            <w:tcW w:w="8873" w:type="dxa"/>
            <w:tcBorders>
              <w:top w:val="single" w:sz="4" w:space="0" w:color="auto"/>
              <w:left w:val="single" w:sz="4" w:space="0" w:color="auto"/>
              <w:bottom w:val="single" w:sz="4" w:space="0" w:color="auto"/>
              <w:right w:val="single" w:sz="4" w:space="0" w:color="auto"/>
            </w:tcBorders>
            <w:hideMark/>
          </w:tcPr>
          <w:p w14:paraId="3A606E5F" w14:textId="77777777" w:rsidR="0037631D" w:rsidRPr="00BB5EE5" w:rsidRDefault="0037631D" w:rsidP="00726551">
            <w:pPr>
              <w:spacing w:before="100" w:beforeAutospacing="1" w:after="0"/>
              <w:jc w:val="both"/>
              <w:rPr>
                <w:rFonts w:asciiTheme="minorHAnsi" w:hAnsiTheme="minorHAnsi" w:cstheme="minorHAnsi"/>
                <w:sz w:val="22"/>
                <w:szCs w:val="22"/>
              </w:rPr>
            </w:pPr>
            <w:r w:rsidRPr="00BB5EE5">
              <w:rPr>
                <w:rFonts w:asciiTheme="minorHAnsi" w:hAnsiTheme="minorHAnsi" w:cstheme="minorHAnsi"/>
                <w:sz w:val="22"/>
                <w:szCs w:val="22"/>
              </w:rPr>
              <w:t xml:space="preserve">Tax clearance certificate </w:t>
            </w:r>
          </w:p>
        </w:tc>
      </w:tr>
      <w:tr w:rsidR="0037631D" w:rsidRPr="00BB5EE5" w14:paraId="7B82BB8C" w14:textId="77777777" w:rsidTr="00BA3365">
        <w:trPr>
          <w:trHeight w:val="330"/>
        </w:trPr>
        <w:tc>
          <w:tcPr>
            <w:tcW w:w="810" w:type="dxa"/>
            <w:tcBorders>
              <w:top w:val="single" w:sz="4" w:space="0" w:color="auto"/>
              <w:left w:val="single" w:sz="4" w:space="0" w:color="auto"/>
              <w:bottom w:val="single" w:sz="4" w:space="0" w:color="auto"/>
              <w:right w:val="single" w:sz="4" w:space="0" w:color="auto"/>
            </w:tcBorders>
          </w:tcPr>
          <w:p w14:paraId="107B1D62" w14:textId="77777777" w:rsidR="0037631D" w:rsidRPr="00BB5EE5" w:rsidRDefault="0037631D" w:rsidP="00726551">
            <w:pPr>
              <w:numPr>
                <w:ilvl w:val="0"/>
                <w:numId w:val="6"/>
              </w:numPr>
              <w:spacing w:before="100" w:beforeAutospacing="1" w:after="0"/>
              <w:jc w:val="both"/>
              <w:rPr>
                <w:rFonts w:asciiTheme="minorHAnsi" w:hAnsiTheme="minorHAnsi" w:cstheme="minorHAnsi"/>
                <w:sz w:val="22"/>
                <w:szCs w:val="22"/>
              </w:rPr>
            </w:pPr>
          </w:p>
        </w:tc>
        <w:tc>
          <w:tcPr>
            <w:tcW w:w="8873" w:type="dxa"/>
            <w:tcBorders>
              <w:top w:val="single" w:sz="4" w:space="0" w:color="auto"/>
              <w:left w:val="single" w:sz="4" w:space="0" w:color="auto"/>
              <w:bottom w:val="single" w:sz="4" w:space="0" w:color="auto"/>
              <w:right w:val="single" w:sz="4" w:space="0" w:color="auto"/>
            </w:tcBorders>
            <w:hideMark/>
          </w:tcPr>
          <w:p w14:paraId="5E22E39C" w14:textId="77777777" w:rsidR="0037631D" w:rsidRPr="00BB5EE5" w:rsidRDefault="0037631D" w:rsidP="00726551">
            <w:pPr>
              <w:spacing w:before="100" w:beforeAutospacing="1" w:after="0"/>
              <w:jc w:val="both"/>
              <w:rPr>
                <w:rFonts w:asciiTheme="minorHAnsi" w:hAnsiTheme="minorHAnsi" w:cstheme="minorHAnsi"/>
                <w:sz w:val="22"/>
                <w:szCs w:val="22"/>
              </w:rPr>
            </w:pPr>
            <w:r w:rsidRPr="00BB5EE5">
              <w:rPr>
                <w:rFonts w:asciiTheme="minorHAnsi" w:hAnsiTheme="minorHAnsi" w:cstheme="minorHAnsi"/>
                <w:sz w:val="22"/>
                <w:szCs w:val="22"/>
              </w:rPr>
              <w:t xml:space="preserve">Membership certificate from the responsible body where the company operates in. </w:t>
            </w:r>
          </w:p>
        </w:tc>
      </w:tr>
      <w:tr w:rsidR="0037631D" w:rsidRPr="00BB5EE5" w14:paraId="07540655" w14:textId="77777777" w:rsidTr="00BA3365">
        <w:trPr>
          <w:trHeight w:val="322"/>
        </w:trPr>
        <w:tc>
          <w:tcPr>
            <w:tcW w:w="810" w:type="dxa"/>
            <w:tcBorders>
              <w:top w:val="single" w:sz="4" w:space="0" w:color="auto"/>
              <w:left w:val="single" w:sz="4" w:space="0" w:color="auto"/>
              <w:bottom w:val="single" w:sz="4" w:space="0" w:color="auto"/>
              <w:right w:val="single" w:sz="4" w:space="0" w:color="auto"/>
            </w:tcBorders>
          </w:tcPr>
          <w:p w14:paraId="6161EEEE" w14:textId="77777777" w:rsidR="0037631D" w:rsidRPr="00BB5EE5" w:rsidRDefault="0037631D" w:rsidP="00726551">
            <w:pPr>
              <w:numPr>
                <w:ilvl w:val="0"/>
                <w:numId w:val="6"/>
              </w:numPr>
              <w:spacing w:before="100" w:beforeAutospacing="1" w:after="0"/>
              <w:jc w:val="both"/>
              <w:rPr>
                <w:rFonts w:asciiTheme="minorHAnsi" w:hAnsiTheme="minorHAnsi" w:cstheme="minorHAnsi"/>
                <w:sz w:val="22"/>
                <w:szCs w:val="22"/>
              </w:rPr>
            </w:pPr>
          </w:p>
        </w:tc>
        <w:tc>
          <w:tcPr>
            <w:tcW w:w="8873" w:type="dxa"/>
            <w:tcBorders>
              <w:top w:val="single" w:sz="4" w:space="0" w:color="auto"/>
              <w:left w:val="single" w:sz="4" w:space="0" w:color="auto"/>
              <w:bottom w:val="single" w:sz="4" w:space="0" w:color="auto"/>
              <w:right w:val="single" w:sz="4" w:space="0" w:color="auto"/>
            </w:tcBorders>
            <w:hideMark/>
          </w:tcPr>
          <w:p w14:paraId="05181115" w14:textId="77777777" w:rsidR="0037631D" w:rsidRPr="00BB5EE5" w:rsidRDefault="0037631D" w:rsidP="00726551">
            <w:pPr>
              <w:spacing w:before="100" w:beforeAutospacing="1" w:after="0"/>
              <w:jc w:val="both"/>
              <w:rPr>
                <w:rFonts w:asciiTheme="minorHAnsi" w:hAnsiTheme="minorHAnsi" w:cstheme="minorHAnsi"/>
                <w:sz w:val="22"/>
                <w:szCs w:val="22"/>
              </w:rPr>
            </w:pPr>
            <w:r w:rsidRPr="00BB5EE5">
              <w:rPr>
                <w:rFonts w:asciiTheme="minorHAnsi" w:hAnsiTheme="minorHAnsi" w:cstheme="minorHAnsi"/>
                <w:sz w:val="22"/>
                <w:szCs w:val="22"/>
              </w:rPr>
              <w:t>Registration certificate from the Ministry of Justice</w:t>
            </w:r>
          </w:p>
        </w:tc>
      </w:tr>
      <w:tr w:rsidR="0037631D" w:rsidRPr="00BB5EE5" w14:paraId="75BC62BC" w14:textId="77777777" w:rsidTr="00BA3365">
        <w:trPr>
          <w:trHeight w:val="383"/>
        </w:trPr>
        <w:tc>
          <w:tcPr>
            <w:tcW w:w="810" w:type="dxa"/>
            <w:tcBorders>
              <w:top w:val="single" w:sz="4" w:space="0" w:color="auto"/>
              <w:left w:val="single" w:sz="4" w:space="0" w:color="auto"/>
              <w:bottom w:val="single" w:sz="4" w:space="0" w:color="auto"/>
              <w:right w:val="single" w:sz="4" w:space="0" w:color="auto"/>
            </w:tcBorders>
          </w:tcPr>
          <w:p w14:paraId="3D83AB18" w14:textId="77777777" w:rsidR="0037631D" w:rsidRPr="00BB5EE5" w:rsidRDefault="0037631D" w:rsidP="00726551">
            <w:pPr>
              <w:numPr>
                <w:ilvl w:val="0"/>
                <w:numId w:val="6"/>
              </w:numPr>
              <w:spacing w:before="100" w:beforeAutospacing="1" w:after="0"/>
              <w:jc w:val="both"/>
              <w:rPr>
                <w:rFonts w:asciiTheme="minorHAnsi" w:hAnsiTheme="minorHAnsi" w:cstheme="minorHAnsi"/>
                <w:sz w:val="22"/>
                <w:szCs w:val="22"/>
              </w:rPr>
            </w:pPr>
          </w:p>
        </w:tc>
        <w:tc>
          <w:tcPr>
            <w:tcW w:w="8873" w:type="dxa"/>
            <w:tcBorders>
              <w:top w:val="single" w:sz="4" w:space="0" w:color="auto"/>
              <w:left w:val="single" w:sz="4" w:space="0" w:color="auto"/>
              <w:bottom w:val="single" w:sz="4" w:space="0" w:color="auto"/>
              <w:right w:val="single" w:sz="4" w:space="0" w:color="auto"/>
            </w:tcBorders>
            <w:hideMark/>
          </w:tcPr>
          <w:p w14:paraId="7F4784BE" w14:textId="77777777" w:rsidR="0037631D" w:rsidRPr="00BB5EE5" w:rsidRDefault="0037631D" w:rsidP="00726551">
            <w:pPr>
              <w:spacing w:before="100" w:beforeAutospacing="1" w:after="0"/>
              <w:jc w:val="both"/>
              <w:rPr>
                <w:rFonts w:asciiTheme="minorHAnsi" w:hAnsiTheme="minorHAnsi" w:cstheme="minorHAnsi"/>
                <w:sz w:val="22"/>
                <w:szCs w:val="22"/>
              </w:rPr>
            </w:pPr>
            <w:r w:rsidRPr="00BB5EE5">
              <w:rPr>
                <w:rFonts w:asciiTheme="minorHAnsi" w:hAnsiTheme="minorHAnsi" w:cstheme="minorHAnsi"/>
                <w:sz w:val="22"/>
                <w:szCs w:val="22"/>
              </w:rPr>
              <w:t>Operation license</w:t>
            </w:r>
          </w:p>
        </w:tc>
      </w:tr>
      <w:tr w:rsidR="0037631D" w:rsidRPr="00BB5EE5" w14:paraId="378C1B1C" w14:textId="77777777" w:rsidTr="00BA3365">
        <w:trPr>
          <w:trHeight w:val="339"/>
        </w:trPr>
        <w:tc>
          <w:tcPr>
            <w:tcW w:w="810" w:type="dxa"/>
            <w:tcBorders>
              <w:top w:val="single" w:sz="4" w:space="0" w:color="auto"/>
              <w:left w:val="single" w:sz="4" w:space="0" w:color="auto"/>
              <w:bottom w:val="single" w:sz="4" w:space="0" w:color="auto"/>
              <w:right w:val="single" w:sz="4" w:space="0" w:color="auto"/>
            </w:tcBorders>
          </w:tcPr>
          <w:p w14:paraId="5724ADEC" w14:textId="77777777" w:rsidR="0037631D" w:rsidRPr="00BB5EE5" w:rsidRDefault="0037631D" w:rsidP="00726551">
            <w:pPr>
              <w:numPr>
                <w:ilvl w:val="0"/>
                <w:numId w:val="6"/>
              </w:numPr>
              <w:spacing w:before="100" w:beforeAutospacing="1" w:after="0"/>
              <w:jc w:val="both"/>
              <w:rPr>
                <w:rFonts w:asciiTheme="minorHAnsi" w:hAnsiTheme="minorHAnsi" w:cstheme="minorHAnsi"/>
                <w:sz w:val="22"/>
                <w:szCs w:val="22"/>
              </w:rPr>
            </w:pPr>
          </w:p>
        </w:tc>
        <w:tc>
          <w:tcPr>
            <w:tcW w:w="8873" w:type="dxa"/>
            <w:tcBorders>
              <w:top w:val="single" w:sz="4" w:space="0" w:color="auto"/>
              <w:left w:val="single" w:sz="4" w:space="0" w:color="auto"/>
              <w:bottom w:val="single" w:sz="4" w:space="0" w:color="auto"/>
              <w:right w:val="single" w:sz="4" w:space="0" w:color="auto"/>
            </w:tcBorders>
            <w:hideMark/>
          </w:tcPr>
          <w:p w14:paraId="353118AB" w14:textId="77777777" w:rsidR="0037631D" w:rsidRPr="00BB5EE5" w:rsidRDefault="0037631D" w:rsidP="00726551">
            <w:pPr>
              <w:spacing w:before="100" w:beforeAutospacing="1" w:after="0"/>
              <w:jc w:val="both"/>
              <w:rPr>
                <w:rFonts w:asciiTheme="minorHAnsi" w:hAnsiTheme="minorHAnsi" w:cstheme="minorHAnsi"/>
                <w:sz w:val="22"/>
                <w:szCs w:val="22"/>
              </w:rPr>
            </w:pPr>
            <w:r w:rsidRPr="00BB5EE5">
              <w:rPr>
                <w:rFonts w:asciiTheme="minorHAnsi" w:hAnsiTheme="minorHAnsi" w:cstheme="minorHAnsi"/>
                <w:sz w:val="22"/>
                <w:szCs w:val="22"/>
              </w:rPr>
              <w:t xml:space="preserve">Trade license for specialized services like hotels, aviation, pharmaceuticals etc. in case. </w:t>
            </w:r>
          </w:p>
        </w:tc>
      </w:tr>
      <w:tr w:rsidR="0037631D" w:rsidRPr="00BB5EE5" w14:paraId="3AC8D790" w14:textId="77777777" w:rsidTr="00BA3365">
        <w:trPr>
          <w:trHeight w:val="330"/>
        </w:trPr>
        <w:tc>
          <w:tcPr>
            <w:tcW w:w="810" w:type="dxa"/>
            <w:tcBorders>
              <w:top w:val="single" w:sz="4" w:space="0" w:color="auto"/>
              <w:left w:val="single" w:sz="4" w:space="0" w:color="auto"/>
              <w:bottom w:val="single" w:sz="4" w:space="0" w:color="auto"/>
              <w:right w:val="single" w:sz="4" w:space="0" w:color="auto"/>
            </w:tcBorders>
          </w:tcPr>
          <w:p w14:paraId="14F8C37D" w14:textId="77777777" w:rsidR="0037631D" w:rsidRPr="00BB5EE5" w:rsidRDefault="0037631D" w:rsidP="00726551">
            <w:pPr>
              <w:numPr>
                <w:ilvl w:val="0"/>
                <w:numId w:val="6"/>
              </w:numPr>
              <w:spacing w:before="100" w:beforeAutospacing="1" w:after="0"/>
              <w:jc w:val="both"/>
              <w:rPr>
                <w:rFonts w:asciiTheme="minorHAnsi" w:hAnsiTheme="minorHAnsi" w:cstheme="minorHAnsi"/>
                <w:sz w:val="22"/>
                <w:szCs w:val="22"/>
              </w:rPr>
            </w:pPr>
          </w:p>
        </w:tc>
        <w:tc>
          <w:tcPr>
            <w:tcW w:w="8873" w:type="dxa"/>
            <w:tcBorders>
              <w:top w:val="single" w:sz="4" w:space="0" w:color="auto"/>
              <w:left w:val="single" w:sz="4" w:space="0" w:color="auto"/>
              <w:bottom w:val="single" w:sz="4" w:space="0" w:color="auto"/>
              <w:right w:val="single" w:sz="4" w:space="0" w:color="auto"/>
            </w:tcBorders>
            <w:hideMark/>
          </w:tcPr>
          <w:p w14:paraId="26703C5F" w14:textId="77777777" w:rsidR="0037631D" w:rsidRPr="00BB5EE5" w:rsidRDefault="0037631D" w:rsidP="00726551">
            <w:pPr>
              <w:spacing w:before="100" w:beforeAutospacing="1" w:after="0"/>
              <w:jc w:val="both"/>
              <w:rPr>
                <w:rFonts w:asciiTheme="minorHAnsi" w:hAnsiTheme="minorHAnsi" w:cstheme="minorHAnsi"/>
                <w:sz w:val="22"/>
                <w:szCs w:val="22"/>
              </w:rPr>
            </w:pPr>
            <w:r w:rsidRPr="00BB5EE5">
              <w:rPr>
                <w:rFonts w:asciiTheme="minorHAnsi" w:hAnsiTheme="minorHAnsi" w:cstheme="minorHAnsi"/>
                <w:sz w:val="22"/>
                <w:szCs w:val="22"/>
              </w:rPr>
              <w:t>A filled vendor setup form (attached in this email, fill all the areas marked x with the relevant company information)</w:t>
            </w:r>
          </w:p>
        </w:tc>
      </w:tr>
      <w:tr w:rsidR="0037631D" w:rsidRPr="00BB5EE5" w14:paraId="5A30DA29" w14:textId="77777777" w:rsidTr="00BA3365">
        <w:trPr>
          <w:trHeight w:val="339"/>
        </w:trPr>
        <w:tc>
          <w:tcPr>
            <w:tcW w:w="810" w:type="dxa"/>
            <w:tcBorders>
              <w:top w:val="single" w:sz="4" w:space="0" w:color="auto"/>
              <w:left w:val="single" w:sz="4" w:space="0" w:color="auto"/>
              <w:bottom w:val="single" w:sz="4" w:space="0" w:color="auto"/>
              <w:right w:val="single" w:sz="4" w:space="0" w:color="auto"/>
            </w:tcBorders>
          </w:tcPr>
          <w:p w14:paraId="46027AFD" w14:textId="77777777" w:rsidR="0037631D" w:rsidRPr="00BB5EE5" w:rsidRDefault="0037631D" w:rsidP="00726551">
            <w:pPr>
              <w:numPr>
                <w:ilvl w:val="0"/>
                <w:numId w:val="6"/>
              </w:numPr>
              <w:spacing w:before="100" w:beforeAutospacing="1" w:after="0"/>
              <w:jc w:val="both"/>
              <w:rPr>
                <w:rFonts w:asciiTheme="minorHAnsi" w:hAnsiTheme="minorHAnsi" w:cstheme="minorHAnsi"/>
                <w:sz w:val="22"/>
                <w:szCs w:val="22"/>
              </w:rPr>
            </w:pPr>
          </w:p>
        </w:tc>
        <w:tc>
          <w:tcPr>
            <w:tcW w:w="8873" w:type="dxa"/>
            <w:tcBorders>
              <w:top w:val="single" w:sz="4" w:space="0" w:color="auto"/>
              <w:left w:val="single" w:sz="4" w:space="0" w:color="auto"/>
              <w:bottom w:val="single" w:sz="4" w:space="0" w:color="auto"/>
              <w:right w:val="single" w:sz="4" w:space="0" w:color="auto"/>
            </w:tcBorders>
            <w:hideMark/>
          </w:tcPr>
          <w:p w14:paraId="68352748" w14:textId="77777777" w:rsidR="0037631D" w:rsidRPr="00BB5EE5" w:rsidRDefault="0037631D" w:rsidP="00726551">
            <w:pPr>
              <w:spacing w:before="100" w:beforeAutospacing="1" w:after="0"/>
              <w:jc w:val="both"/>
              <w:rPr>
                <w:rFonts w:asciiTheme="minorHAnsi" w:hAnsiTheme="minorHAnsi" w:cstheme="minorHAnsi"/>
                <w:sz w:val="22"/>
                <w:szCs w:val="22"/>
              </w:rPr>
            </w:pPr>
            <w:r w:rsidRPr="00BB5EE5">
              <w:rPr>
                <w:rFonts w:asciiTheme="minorHAnsi" w:hAnsiTheme="minorHAnsi" w:cstheme="minorHAnsi"/>
                <w:sz w:val="22"/>
                <w:szCs w:val="22"/>
              </w:rPr>
              <w:t xml:space="preserve">Vendor’s questionnaire </w:t>
            </w:r>
          </w:p>
        </w:tc>
      </w:tr>
      <w:tr w:rsidR="0037631D" w:rsidRPr="00BB5EE5" w14:paraId="36702CCB" w14:textId="77777777" w:rsidTr="00BA3365">
        <w:trPr>
          <w:trHeight w:val="330"/>
        </w:trPr>
        <w:tc>
          <w:tcPr>
            <w:tcW w:w="810" w:type="dxa"/>
            <w:tcBorders>
              <w:top w:val="single" w:sz="4" w:space="0" w:color="auto"/>
              <w:left w:val="single" w:sz="4" w:space="0" w:color="auto"/>
              <w:bottom w:val="single" w:sz="4" w:space="0" w:color="auto"/>
              <w:right w:val="single" w:sz="4" w:space="0" w:color="auto"/>
            </w:tcBorders>
          </w:tcPr>
          <w:p w14:paraId="1F2E2B0B" w14:textId="77777777" w:rsidR="0037631D" w:rsidRPr="00BB5EE5" w:rsidRDefault="0037631D" w:rsidP="00726551">
            <w:pPr>
              <w:numPr>
                <w:ilvl w:val="0"/>
                <w:numId w:val="6"/>
              </w:numPr>
              <w:spacing w:before="100" w:beforeAutospacing="1" w:after="0"/>
              <w:jc w:val="both"/>
              <w:rPr>
                <w:rFonts w:asciiTheme="minorHAnsi" w:hAnsiTheme="minorHAnsi" w:cstheme="minorHAnsi"/>
                <w:sz w:val="22"/>
                <w:szCs w:val="22"/>
              </w:rPr>
            </w:pPr>
          </w:p>
        </w:tc>
        <w:tc>
          <w:tcPr>
            <w:tcW w:w="8873" w:type="dxa"/>
            <w:tcBorders>
              <w:top w:val="single" w:sz="4" w:space="0" w:color="auto"/>
              <w:left w:val="single" w:sz="4" w:space="0" w:color="auto"/>
              <w:bottom w:val="single" w:sz="4" w:space="0" w:color="auto"/>
              <w:right w:val="single" w:sz="4" w:space="0" w:color="auto"/>
            </w:tcBorders>
            <w:hideMark/>
          </w:tcPr>
          <w:p w14:paraId="4935F7CC" w14:textId="77777777" w:rsidR="0037631D" w:rsidRPr="00BB5EE5" w:rsidRDefault="0037631D" w:rsidP="00726551">
            <w:pPr>
              <w:spacing w:before="100" w:beforeAutospacing="1" w:after="0"/>
              <w:jc w:val="both"/>
              <w:rPr>
                <w:rFonts w:asciiTheme="minorHAnsi" w:hAnsiTheme="minorHAnsi" w:cstheme="minorHAnsi"/>
                <w:sz w:val="22"/>
                <w:szCs w:val="22"/>
              </w:rPr>
            </w:pPr>
            <w:r w:rsidRPr="00BB5EE5">
              <w:rPr>
                <w:rFonts w:asciiTheme="minorHAnsi" w:hAnsiTheme="minorHAnsi" w:cstheme="minorHAnsi"/>
                <w:sz w:val="22"/>
                <w:szCs w:val="22"/>
              </w:rPr>
              <w:t>First page of memorandum and articles of association and the page with shares allocation/board of directors. </w:t>
            </w:r>
          </w:p>
        </w:tc>
      </w:tr>
      <w:tr w:rsidR="0037631D" w:rsidRPr="00BB5EE5" w14:paraId="0455462A" w14:textId="77777777" w:rsidTr="00BA3365">
        <w:trPr>
          <w:trHeight w:val="670"/>
        </w:trPr>
        <w:tc>
          <w:tcPr>
            <w:tcW w:w="810" w:type="dxa"/>
            <w:tcBorders>
              <w:top w:val="single" w:sz="4" w:space="0" w:color="auto"/>
              <w:left w:val="single" w:sz="4" w:space="0" w:color="auto"/>
              <w:bottom w:val="single" w:sz="4" w:space="0" w:color="auto"/>
              <w:right w:val="single" w:sz="4" w:space="0" w:color="auto"/>
            </w:tcBorders>
          </w:tcPr>
          <w:p w14:paraId="08733FDE" w14:textId="77777777" w:rsidR="0037631D" w:rsidRPr="00BB5EE5" w:rsidRDefault="0037631D" w:rsidP="00726551">
            <w:pPr>
              <w:pStyle w:val="ListParagraph"/>
              <w:widowControl w:val="0"/>
              <w:numPr>
                <w:ilvl w:val="0"/>
                <w:numId w:val="6"/>
              </w:numPr>
              <w:spacing w:after="0"/>
              <w:jc w:val="both"/>
              <w:rPr>
                <w:rFonts w:asciiTheme="minorHAnsi" w:hAnsiTheme="minorHAnsi" w:cstheme="minorHAnsi"/>
                <w:sz w:val="22"/>
                <w:szCs w:val="22"/>
              </w:rPr>
            </w:pPr>
          </w:p>
        </w:tc>
        <w:tc>
          <w:tcPr>
            <w:tcW w:w="8873" w:type="dxa"/>
            <w:tcBorders>
              <w:top w:val="single" w:sz="4" w:space="0" w:color="auto"/>
              <w:left w:val="single" w:sz="4" w:space="0" w:color="auto"/>
              <w:bottom w:val="single" w:sz="4" w:space="0" w:color="auto"/>
              <w:right w:val="single" w:sz="4" w:space="0" w:color="auto"/>
            </w:tcBorders>
            <w:hideMark/>
          </w:tcPr>
          <w:p w14:paraId="4865CC23" w14:textId="77777777" w:rsidR="0037631D" w:rsidRPr="00BB5EE5" w:rsidRDefault="0037631D" w:rsidP="00726551">
            <w:pPr>
              <w:spacing w:after="0"/>
              <w:jc w:val="both"/>
              <w:rPr>
                <w:rFonts w:asciiTheme="minorHAnsi" w:eastAsiaTheme="minorHAnsi" w:hAnsiTheme="minorHAnsi" w:cstheme="minorHAnsi"/>
                <w:sz w:val="22"/>
                <w:szCs w:val="22"/>
              </w:rPr>
            </w:pPr>
            <w:r w:rsidRPr="00BB5EE5">
              <w:rPr>
                <w:rFonts w:asciiTheme="minorHAnsi" w:hAnsiTheme="minorHAnsi" w:cstheme="minorHAnsi"/>
                <w:sz w:val="22"/>
                <w:szCs w:val="22"/>
              </w:rPr>
              <w:t>Passports or national IDs for each of the company board of directors as the shareholders. NB: The details of the IDs should be clearly readable.</w:t>
            </w:r>
          </w:p>
        </w:tc>
      </w:tr>
      <w:tr w:rsidR="0037631D" w:rsidRPr="00BB5EE5" w14:paraId="7CFDD205" w14:textId="77777777" w:rsidTr="00BA3365">
        <w:trPr>
          <w:trHeight w:val="339"/>
        </w:trPr>
        <w:tc>
          <w:tcPr>
            <w:tcW w:w="810" w:type="dxa"/>
            <w:tcBorders>
              <w:top w:val="single" w:sz="4" w:space="0" w:color="auto"/>
              <w:left w:val="single" w:sz="4" w:space="0" w:color="auto"/>
              <w:bottom w:val="single" w:sz="4" w:space="0" w:color="auto"/>
              <w:right w:val="single" w:sz="4" w:space="0" w:color="auto"/>
            </w:tcBorders>
          </w:tcPr>
          <w:p w14:paraId="56717EDD" w14:textId="77777777" w:rsidR="0037631D" w:rsidRPr="00BB5EE5" w:rsidRDefault="0037631D" w:rsidP="00726551">
            <w:pPr>
              <w:pStyle w:val="ListParagraph"/>
              <w:widowControl w:val="0"/>
              <w:numPr>
                <w:ilvl w:val="0"/>
                <w:numId w:val="6"/>
              </w:numPr>
              <w:spacing w:after="0"/>
              <w:jc w:val="both"/>
              <w:rPr>
                <w:rFonts w:asciiTheme="minorHAnsi" w:hAnsiTheme="minorHAnsi" w:cstheme="minorHAnsi"/>
                <w:sz w:val="22"/>
                <w:szCs w:val="22"/>
              </w:rPr>
            </w:pPr>
          </w:p>
        </w:tc>
        <w:tc>
          <w:tcPr>
            <w:tcW w:w="8873" w:type="dxa"/>
            <w:tcBorders>
              <w:top w:val="single" w:sz="4" w:space="0" w:color="auto"/>
              <w:left w:val="single" w:sz="4" w:space="0" w:color="auto"/>
              <w:bottom w:val="single" w:sz="4" w:space="0" w:color="auto"/>
              <w:right w:val="single" w:sz="4" w:space="0" w:color="auto"/>
            </w:tcBorders>
            <w:hideMark/>
          </w:tcPr>
          <w:p w14:paraId="5B1CDAAC" w14:textId="77777777" w:rsidR="0037631D" w:rsidRPr="00BB5EE5" w:rsidRDefault="0037631D" w:rsidP="00726551">
            <w:pPr>
              <w:spacing w:after="0"/>
              <w:jc w:val="both"/>
              <w:rPr>
                <w:rFonts w:asciiTheme="minorHAnsi" w:hAnsiTheme="minorHAnsi" w:cstheme="minorHAnsi"/>
                <w:sz w:val="22"/>
                <w:szCs w:val="22"/>
              </w:rPr>
            </w:pPr>
            <w:r w:rsidRPr="00BB5EE5">
              <w:rPr>
                <w:rFonts w:asciiTheme="minorHAnsi" w:hAnsiTheme="minorHAnsi" w:cstheme="minorHAnsi"/>
                <w:sz w:val="22"/>
                <w:szCs w:val="22"/>
              </w:rPr>
              <w:t xml:space="preserve">A copy of void cheque of the bank account provided to CARE South Sudan </w:t>
            </w:r>
          </w:p>
        </w:tc>
      </w:tr>
    </w:tbl>
    <w:p w14:paraId="306F0C58" w14:textId="77777777" w:rsidR="0037631D" w:rsidRPr="00BB5EE5" w:rsidRDefault="0037631D" w:rsidP="00726551">
      <w:pPr>
        <w:spacing w:after="0"/>
        <w:jc w:val="both"/>
        <w:rPr>
          <w:rFonts w:eastAsia="Calibri" w:cstheme="minorHAnsi"/>
          <w:i/>
          <w:color w:val="FF0000"/>
          <w:lang w:val="en-US"/>
        </w:rPr>
      </w:pPr>
    </w:p>
    <w:p w14:paraId="2F394FA1" w14:textId="77777777" w:rsidR="0037631D" w:rsidRPr="00BB5EE5" w:rsidRDefault="0037631D" w:rsidP="00726551">
      <w:pPr>
        <w:numPr>
          <w:ilvl w:val="0"/>
          <w:numId w:val="2"/>
        </w:numPr>
        <w:spacing w:after="0"/>
        <w:ind w:left="720"/>
        <w:contextualSpacing/>
        <w:jc w:val="both"/>
        <w:rPr>
          <w:rFonts w:eastAsia="Calibri" w:cstheme="minorHAnsi"/>
          <w:i/>
          <w:color w:val="FF0000"/>
          <w:lang w:val="en-US"/>
        </w:rPr>
      </w:pPr>
      <w:r w:rsidRPr="00BB5EE5">
        <w:rPr>
          <w:rFonts w:eastAsia="Calibri" w:cstheme="minorHAnsi"/>
          <w:lang w:val="en-US"/>
        </w:rPr>
        <w:t>Completed Supplier-Vendor Cover Letter, signed and stamped by an authorized representative of the Supplier-Vendor with company/contact details.</w:t>
      </w:r>
    </w:p>
    <w:p w14:paraId="44B0AE27" w14:textId="01B7E939" w:rsidR="0037631D" w:rsidRPr="00BB5EE5" w:rsidRDefault="0037631D" w:rsidP="00726551">
      <w:pPr>
        <w:numPr>
          <w:ilvl w:val="0"/>
          <w:numId w:val="2"/>
        </w:numPr>
        <w:spacing w:after="0"/>
        <w:ind w:left="720"/>
        <w:contextualSpacing/>
        <w:jc w:val="both"/>
        <w:rPr>
          <w:rFonts w:eastAsia="Calibri" w:cstheme="minorHAnsi"/>
          <w:i/>
          <w:color w:val="FF0000"/>
          <w:lang w:val="en-US"/>
        </w:rPr>
      </w:pPr>
      <w:r w:rsidRPr="00BB5EE5">
        <w:rPr>
          <w:rFonts w:eastAsia="Calibri" w:cstheme="minorHAnsi"/>
          <w:lang w:val="en-US"/>
        </w:rPr>
        <w:t xml:space="preserve">Official quotation, including specifications of offered materials/ services </w:t>
      </w:r>
    </w:p>
    <w:p w14:paraId="4915DFC4" w14:textId="77777777" w:rsidR="0037631D" w:rsidRPr="00BB5EE5" w:rsidRDefault="0037631D" w:rsidP="00726551">
      <w:pPr>
        <w:numPr>
          <w:ilvl w:val="0"/>
          <w:numId w:val="2"/>
        </w:numPr>
        <w:spacing w:after="0"/>
        <w:ind w:left="720"/>
        <w:contextualSpacing/>
        <w:jc w:val="both"/>
        <w:rPr>
          <w:rFonts w:eastAsia="Calibri" w:cstheme="minorHAnsi"/>
          <w:i/>
          <w:color w:val="FF0000"/>
          <w:lang w:val="en-US"/>
        </w:rPr>
      </w:pPr>
      <w:r w:rsidRPr="00BB5EE5">
        <w:rPr>
          <w:rFonts w:eastAsia="Calibri" w:cstheme="minorHAnsi"/>
          <w:lang w:val="en-US"/>
        </w:rPr>
        <w:t xml:space="preserve">For Organizations: Copy of Supplier-Vendor’s registration or business license. </w:t>
      </w:r>
    </w:p>
    <w:p w14:paraId="6736349F" w14:textId="77777777" w:rsidR="0037631D" w:rsidRPr="00BB5EE5" w:rsidRDefault="0037631D" w:rsidP="00726551">
      <w:pPr>
        <w:numPr>
          <w:ilvl w:val="0"/>
          <w:numId w:val="2"/>
        </w:numPr>
        <w:spacing w:after="0"/>
        <w:ind w:left="720"/>
        <w:contextualSpacing/>
        <w:jc w:val="both"/>
        <w:rPr>
          <w:rFonts w:eastAsia="Calibri" w:cstheme="minorHAnsi"/>
          <w:i/>
          <w:color w:val="FF0000"/>
          <w:lang w:val="en-US"/>
        </w:rPr>
      </w:pPr>
      <w:r w:rsidRPr="00BB5EE5">
        <w:rPr>
          <w:rFonts w:eastAsia="Calibri" w:cstheme="minorHAnsi"/>
          <w:lang w:val="en-US"/>
        </w:rPr>
        <w:t>Certification of Price Guarantee or Warrantee (12 months).</w:t>
      </w:r>
    </w:p>
    <w:p w14:paraId="258DB079" w14:textId="77777777" w:rsidR="0037631D" w:rsidRPr="00BB5EE5" w:rsidRDefault="0037631D" w:rsidP="00726551">
      <w:pPr>
        <w:autoSpaceDE w:val="0"/>
        <w:autoSpaceDN w:val="0"/>
        <w:adjustRightInd w:val="0"/>
        <w:spacing w:after="0"/>
        <w:contextualSpacing/>
        <w:jc w:val="both"/>
        <w:rPr>
          <w:rFonts w:eastAsia="Calibri" w:cstheme="minorHAnsi"/>
          <w:b/>
          <w:lang w:val="en-US"/>
        </w:rPr>
      </w:pPr>
    </w:p>
    <w:p w14:paraId="47B7DD56" w14:textId="77777777" w:rsidR="0037631D" w:rsidRPr="00BB5EE5" w:rsidRDefault="0037631D" w:rsidP="00726551">
      <w:pPr>
        <w:autoSpaceDE w:val="0"/>
        <w:autoSpaceDN w:val="0"/>
        <w:adjustRightInd w:val="0"/>
        <w:spacing w:after="120"/>
        <w:jc w:val="both"/>
        <w:rPr>
          <w:rFonts w:eastAsia="Calibri" w:cstheme="minorHAnsi"/>
          <w:lang w:val="en-US"/>
        </w:rPr>
      </w:pPr>
      <w:r w:rsidRPr="00BB5EE5">
        <w:rPr>
          <w:rFonts w:eastAsia="Calibri" w:cstheme="minorHAnsi"/>
          <w:b/>
          <w:u w:val="single"/>
          <w:lang w:val="en-US"/>
        </w:rPr>
        <w:t>Determination for Award:</w:t>
      </w:r>
      <w:r w:rsidRPr="00BB5EE5">
        <w:rPr>
          <w:rFonts w:eastAsia="Calibri" w:cstheme="minorHAnsi"/>
          <w:b/>
          <w:lang w:val="en-US"/>
        </w:rPr>
        <w:t xml:space="preserve"> </w:t>
      </w:r>
      <w:r w:rsidRPr="00BB5EE5">
        <w:rPr>
          <w:rFonts w:eastAsia="Calibri" w:cstheme="minorHAnsi"/>
          <w:lang w:val="en-US"/>
        </w:rPr>
        <w:t>award will be made to a responsible Supplier-Vendor whose offer follows the RFQ instructions and provides the reasonable-cost, technically acceptable offer.</w:t>
      </w:r>
    </w:p>
    <w:p w14:paraId="73B2FBBD" w14:textId="77777777" w:rsidR="0037631D" w:rsidRPr="00BB5EE5" w:rsidRDefault="0037631D" w:rsidP="00726551">
      <w:pPr>
        <w:autoSpaceDE w:val="0"/>
        <w:autoSpaceDN w:val="0"/>
        <w:adjustRightInd w:val="0"/>
        <w:spacing w:after="120"/>
        <w:jc w:val="both"/>
        <w:rPr>
          <w:rFonts w:eastAsia="Calibri" w:cstheme="minorHAnsi"/>
          <w:lang w:val="en-US"/>
        </w:rPr>
      </w:pPr>
      <w:r w:rsidRPr="00BB5EE5">
        <w:rPr>
          <w:rFonts w:eastAsia="Calibri" w:cstheme="minorHAnsi"/>
          <w:lang w:val="en-US"/>
        </w:rPr>
        <w:t xml:space="preserve">  </w:t>
      </w:r>
    </w:p>
    <w:p w14:paraId="112D05F9" w14:textId="3E2B07A8" w:rsidR="00E37AF7" w:rsidRPr="00BB5EE5" w:rsidRDefault="0037631D" w:rsidP="00726551">
      <w:pPr>
        <w:numPr>
          <w:ilvl w:val="0"/>
          <w:numId w:val="5"/>
        </w:numPr>
        <w:autoSpaceDE w:val="0"/>
        <w:autoSpaceDN w:val="0"/>
        <w:adjustRightInd w:val="0"/>
        <w:spacing w:after="120"/>
        <w:jc w:val="both"/>
        <w:rPr>
          <w:rFonts w:eastAsia="Calibri" w:cstheme="minorHAnsi"/>
          <w:i/>
          <w:iCs/>
          <w:u w:val="single"/>
          <w:lang w:val="en-US"/>
        </w:rPr>
      </w:pPr>
      <w:r w:rsidRPr="00BB5EE5">
        <w:rPr>
          <w:rFonts w:eastAsia="Calibri" w:cstheme="minorHAnsi"/>
          <w:i/>
          <w:iCs/>
          <w:u w:val="single"/>
          <w:lang w:val="en-US"/>
        </w:rPr>
        <w:t xml:space="preserve">Please note that if there are significant deficiencies regarding responsiveness to the requirements of this RFQ, an offer may be deemed “non-responsive” and thereby disqualified from consideration.  </w:t>
      </w:r>
    </w:p>
    <w:p w14:paraId="078CF0BE" w14:textId="598BC176" w:rsidR="00137E4D" w:rsidRDefault="000A55E4" w:rsidP="00726551">
      <w:pPr>
        <w:spacing w:after="60"/>
        <w:contextualSpacing/>
        <w:jc w:val="both"/>
        <w:rPr>
          <w:rFonts w:cstheme="minorHAnsi"/>
        </w:rPr>
      </w:pPr>
      <w:r w:rsidRPr="00BB5EE5">
        <w:rPr>
          <w:rFonts w:cstheme="minorHAnsi"/>
          <w:b/>
          <w:u w:val="single"/>
        </w:rPr>
        <w:t>Bank Account:</w:t>
      </w:r>
      <w:r w:rsidRPr="00BB5EE5">
        <w:rPr>
          <w:rFonts w:cstheme="minorHAnsi"/>
        </w:rPr>
        <w:t xml:space="preserve"> Awarded Bidder should provide a full bank account information for the purpose of wiring payments</w:t>
      </w:r>
    </w:p>
    <w:p w14:paraId="6189A9D3" w14:textId="77777777" w:rsidR="00137E4D" w:rsidRDefault="00137E4D">
      <w:pPr>
        <w:spacing w:after="160" w:line="259" w:lineRule="auto"/>
        <w:rPr>
          <w:rFonts w:cstheme="minorHAnsi"/>
        </w:rPr>
      </w:pPr>
      <w:r>
        <w:rPr>
          <w:rFonts w:cstheme="minorHAnsi"/>
        </w:rPr>
        <w:br w:type="page"/>
      </w:r>
    </w:p>
    <w:p w14:paraId="58BD3319" w14:textId="3F0E1016" w:rsidR="00137E4D" w:rsidRDefault="00137E4D" w:rsidP="00137E4D">
      <w:pPr>
        <w:jc w:val="center"/>
        <w:rPr>
          <w:b/>
        </w:rPr>
      </w:pPr>
      <w:r w:rsidRPr="0026693E">
        <w:rPr>
          <w:b/>
        </w:rPr>
        <w:lastRenderedPageBreak/>
        <w:t>Tech</w:t>
      </w:r>
      <w:r>
        <w:rPr>
          <w:b/>
        </w:rPr>
        <w:t>nical Specifications for Field Crop Seeds</w:t>
      </w:r>
      <w:r w:rsidR="00BB76EE">
        <w:rPr>
          <w:b/>
        </w:rPr>
        <w:t xml:space="preserve"> – as a guidance</w:t>
      </w:r>
    </w:p>
    <w:p w14:paraId="4F998B4B" w14:textId="77777777" w:rsidR="00137E4D" w:rsidRDefault="00137E4D" w:rsidP="00137E4D">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823"/>
        <w:gridCol w:w="1021"/>
        <w:gridCol w:w="860"/>
        <w:gridCol w:w="860"/>
        <w:gridCol w:w="989"/>
        <w:gridCol w:w="1457"/>
        <w:gridCol w:w="1457"/>
      </w:tblGrid>
      <w:tr w:rsidR="00163C2B" w:rsidRPr="00642913" w14:paraId="2EA325DD" w14:textId="0B0FB676" w:rsidTr="00163C2B">
        <w:trPr>
          <w:trHeight w:val="276"/>
          <w:jc w:val="center"/>
        </w:trPr>
        <w:tc>
          <w:tcPr>
            <w:tcW w:w="1007" w:type="pct"/>
            <w:shd w:val="clear" w:color="auto" w:fill="FFFF00"/>
          </w:tcPr>
          <w:p w14:paraId="5081993B" w14:textId="03F3CC8D" w:rsidR="00137E4D" w:rsidRPr="005E105C" w:rsidRDefault="00137E4D" w:rsidP="00137E4D">
            <w:pPr>
              <w:rPr>
                <w:szCs w:val="24"/>
                <w:lang w:val="en-US"/>
              </w:rPr>
            </w:pPr>
            <w:r w:rsidRPr="005E105C">
              <w:rPr>
                <w:szCs w:val="24"/>
                <w:lang w:val="en-US"/>
              </w:rPr>
              <w:t>Crop Common Name</w:t>
            </w:r>
          </w:p>
        </w:tc>
        <w:tc>
          <w:tcPr>
            <w:tcW w:w="440" w:type="pct"/>
            <w:shd w:val="clear" w:color="auto" w:fill="FFFF00"/>
          </w:tcPr>
          <w:p w14:paraId="16E0563C" w14:textId="3AFAF6C5" w:rsidR="00137E4D" w:rsidRPr="005E105C" w:rsidRDefault="00137E4D" w:rsidP="00137E4D">
            <w:pPr>
              <w:rPr>
                <w:szCs w:val="24"/>
                <w:lang w:val="en-US"/>
              </w:rPr>
            </w:pPr>
            <w:r w:rsidRPr="005E105C">
              <w:rPr>
                <w:szCs w:val="24"/>
                <w:lang w:val="en-US"/>
              </w:rPr>
              <w:t>Maize</w:t>
            </w:r>
          </w:p>
        </w:tc>
        <w:tc>
          <w:tcPr>
            <w:tcW w:w="544" w:type="pct"/>
            <w:shd w:val="clear" w:color="auto" w:fill="FFFF00"/>
          </w:tcPr>
          <w:p w14:paraId="3759018E" w14:textId="48D9AA39" w:rsidR="00137E4D" w:rsidRPr="005E105C" w:rsidRDefault="00137E4D" w:rsidP="00137E4D">
            <w:pPr>
              <w:rPr>
                <w:szCs w:val="24"/>
                <w:lang w:val="en-US"/>
              </w:rPr>
            </w:pPr>
            <w:r w:rsidRPr="005E105C">
              <w:rPr>
                <w:szCs w:val="24"/>
                <w:lang w:val="en-US"/>
              </w:rPr>
              <w:t>Sorghum</w:t>
            </w:r>
          </w:p>
        </w:tc>
        <w:tc>
          <w:tcPr>
            <w:tcW w:w="460" w:type="pct"/>
            <w:shd w:val="clear" w:color="auto" w:fill="FFFF00"/>
          </w:tcPr>
          <w:p w14:paraId="6C9D828B" w14:textId="0ECEFABA" w:rsidR="00137E4D" w:rsidRPr="005E105C" w:rsidRDefault="00137E4D" w:rsidP="00137E4D">
            <w:pPr>
              <w:rPr>
                <w:szCs w:val="24"/>
                <w:lang w:val="en-US"/>
              </w:rPr>
            </w:pPr>
            <w:r w:rsidRPr="005E105C">
              <w:rPr>
                <w:szCs w:val="24"/>
                <w:lang w:val="en-US"/>
              </w:rPr>
              <w:t>G</w:t>
            </w:r>
            <w:r>
              <w:rPr>
                <w:szCs w:val="24"/>
                <w:lang w:val="en-US"/>
              </w:rPr>
              <w:t>/</w:t>
            </w:r>
            <w:r w:rsidRPr="005E105C">
              <w:rPr>
                <w:szCs w:val="24"/>
                <w:lang w:val="en-US"/>
              </w:rPr>
              <w:t>nuts</w:t>
            </w:r>
          </w:p>
        </w:tc>
        <w:tc>
          <w:tcPr>
            <w:tcW w:w="460" w:type="pct"/>
            <w:shd w:val="clear" w:color="auto" w:fill="FFFF00"/>
          </w:tcPr>
          <w:p w14:paraId="71A60627" w14:textId="35756A24" w:rsidR="00137E4D" w:rsidRPr="005E105C" w:rsidRDefault="00137E4D" w:rsidP="00137E4D">
            <w:pPr>
              <w:rPr>
                <w:szCs w:val="24"/>
                <w:lang w:val="en-US"/>
              </w:rPr>
            </w:pPr>
            <w:r w:rsidRPr="005E105C">
              <w:rPr>
                <w:szCs w:val="24"/>
                <w:lang w:val="en-US"/>
              </w:rPr>
              <w:t>G/nuts</w:t>
            </w:r>
          </w:p>
        </w:tc>
        <w:tc>
          <w:tcPr>
            <w:tcW w:w="529" w:type="pct"/>
            <w:shd w:val="clear" w:color="auto" w:fill="FFFF00"/>
          </w:tcPr>
          <w:p w14:paraId="09470985" w14:textId="7475C63C" w:rsidR="00137E4D" w:rsidRPr="005E105C" w:rsidRDefault="00137E4D" w:rsidP="00137E4D">
            <w:pPr>
              <w:rPr>
                <w:szCs w:val="24"/>
                <w:lang w:val="en-US"/>
              </w:rPr>
            </w:pPr>
            <w:r w:rsidRPr="005E105C">
              <w:rPr>
                <w:szCs w:val="24"/>
                <w:lang w:val="en-US"/>
              </w:rPr>
              <w:t>Cowpea</w:t>
            </w:r>
          </w:p>
        </w:tc>
        <w:tc>
          <w:tcPr>
            <w:tcW w:w="779" w:type="pct"/>
            <w:shd w:val="clear" w:color="auto" w:fill="FFFF00"/>
          </w:tcPr>
          <w:p w14:paraId="0544F6D5" w14:textId="6542DFDC" w:rsidR="00137E4D" w:rsidRPr="005E105C" w:rsidRDefault="00137E4D" w:rsidP="00137E4D">
            <w:pPr>
              <w:rPr>
                <w:szCs w:val="24"/>
                <w:lang w:val="en-US"/>
              </w:rPr>
            </w:pPr>
            <w:r w:rsidRPr="005E105C">
              <w:rPr>
                <w:szCs w:val="24"/>
                <w:lang w:val="en-US"/>
              </w:rPr>
              <w:t>Sesame</w:t>
            </w:r>
          </w:p>
        </w:tc>
        <w:tc>
          <w:tcPr>
            <w:tcW w:w="779" w:type="pct"/>
            <w:shd w:val="clear" w:color="auto" w:fill="FFFF00"/>
          </w:tcPr>
          <w:p w14:paraId="41BDEFBE" w14:textId="5192E2B2" w:rsidR="00137E4D" w:rsidRPr="005E105C" w:rsidRDefault="00137E4D" w:rsidP="00137E4D">
            <w:pPr>
              <w:rPr>
                <w:szCs w:val="24"/>
                <w:lang w:val="en-US"/>
              </w:rPr>
            </w:pPr>
            <w:r w:rsidRPr="005E105C">
              <w:rPr>
                <w:szCs w:val="24"/>
                <w:lang w:val="en-US"/>
              </w:rPr>
              <w:t>Cassava</w:t>
            </w:r>
          </w:p>
        </w:tc>
      </w:tr>
      <w:tr w:rsidR="00EE2CE1" w:rsidRPr="00642913" w14:paraId="258252EE" w14:textId="13478BB5" w:rsidTr="00163C2B">
        <w:trPr>
          <w:trHeight w:val="566"/>
          <w:jc w:val="center"/>
        </w:trPr>
        <w:tc>
          <w:tcPr>
            <w:tcW w:w="1007" w:type="pct"/>
          </w:tcPr>
          <w:p w14:paraId="50B6997B" w14:textId="2F3B9543" w:rsidR="00137E4D" w:rsidRPr="00163C2B" w:rsidRDefault="00137E4D" w:rsidP="00137E4D">
            <w:pPr>
              <w:rPr>
                <w:szCs w:val="24"/>
                <w:highlight w:val="yellow"/>
                <w:lang w:val="en-US"/>
              </w:rPr>
            </w:pPr>
            <w:r w:rsidRPr="00163C2B">
              <w:rPr>
                <w:szCs w:val="24"/>
                <w:highlight w:val="yellow"/>
                <w:lang w:val="en-US"/>
              </w:rPr>
              <w:t>Variety Name</w:t>
            </w:r>
          </w:p>
        </w:tc>
        <w:tc>
          <w:tcPr>
            <w:tcW w:w="440" w:type="pct"/>
          </w:tcPr>
          <w:p w14:paraId="705E8564" w14:textId="73E9ED1C" w:rsidR="00137E4D" w:rsidRPr="00163C2B" w:rsidRDefault="00137E4D" w:rsidP="00137E4D">
            <w:pPr>
              <w:rPr>
                <w:szCs w:val="24"/>
                <w:highlight w:val="yellow"/>
                <w:lang w:val="en-US"/>
              </w:rPr>
            </w:pPr>
          </w:p>
        </w:tc>
        <w:tc>
          <w:tcPr>
            <w:tcW w:w="544" w:type="pct"/>
          </w:tcPr>
          <w:p w14:paraId="753042AA" w14:textId="703A3977" w:rsidR="00137E4D" w:rsidRPr="00163C2B" w:rsidRDefault="00137E4D" w:rsidP="00137E4D">
            <w:pPr>
              <w:rPr>
                <w:szCs w:val="24"/>
                <w:highlight w:val="yellow"/>
                <w:lang w:val="en-US"/>
              </w:rPr>
            </w:pPr>
          </w:p>
        </w:tc>
        <w:tc>
          <w:tcPr>
            <w:tcW w:w="460" w:type="pct"/>
          </w:tcPr>
          <w:p w14:paraId="577A5EFB" w14:textId="04BB7276" w:rsidR="00137E4D" w:rsidRPr="00163C2B" w:rsidRDefault="00137E4D" w:rsidP="00137E4D">
            <w:pPr>
              <w:rPr>
                <w:szCs w:val="24"/>
                <w:highlight w:val="yellow"/>
                <w:lang w:val="en-US"/>
              </w:rPr>
            </w:pPr>
          </w:p>
        </w:tc>
        <w:tc>
          <w:tcPr>
            <w:tcW w:w="460" w:type="pct"/>
          </w:tcPr>
          <w:p w14:paraId="0C9A9A54" w14:textId="2622BF75" w:rsidR="00137E4D" w:rsidRPr="00163C2B" w:rsidRDefault="00137E4D" w:rsidP="00137E4D">
            <w:pPr>
              <w:rPr>
                <w:szCs w:val="24"/>
                <w:highlight w:val="yellow"/>
                <w:lang w:val="en-US"/>
              </w:rPr>
            </w:pPr>
          </w:p>
        </w:tc>
        <w:tc>
          <w:tcPr>
            <w:tcW w:w="529" w:type="pct"/>
          </w:tcPr>
          <w:p w14:paraId="221F4582" w14:textId="1E17B3E3" w:rsidR="00137E4D" w:rsidRPr="00163C2B" w:rsidRDefault="00137E4D" w:rsidP="00137E4D">
            <w:pPr>
              <w:rPr>
                <w:szCs w:val="24"/>
                <w:highlight w:val="yellow"/>
                <w:lang w:val="en-US"/>
              </w:rPr>
            </w:pPr>
          </w:p>
        </w:tc>
        <w:tc>
          <w:tcPr>
            <w:tcW w:w="779" w:type="pct"/>
          </w:tcPr>
          <w:p w14:paraId="1D15B56C" w14:textId="19C21672" w:rsidR="00137E4D" w:rsidRPr="00163C2B" w:rsidRDefault="00137E4D" w:rsidP="00137E4D">
            <w:pPr>
              <w:rPr>
                <w:szCs w:val="24"/>
                <w:highlight w:val="yellow"/>
                <w:lang w:val="en-US"/>
              </w:rPr>
            </w:pPr>
          </w:p>
        </w:tc>
        <w:tc>
          <w:tcPr>
            <w:tcW w:w="779" w:type="pct"/>
          </w:tcPr>
          <w:p w14:paraId="64DDA14F" w14:textId="45E3D713" w:rsidR="00137E4D" w:rsidRPr="005E105C" w:rsidRDefault="00137E4D" w:rsidP="00137E4D">
            <w:pPr>
              <w:rPr>
                <w:szCs w:val="24"/>
                <w:lang w:val="en-US"/>
              </w:rPr>
            </w:pPr>
          </w:p>
        </w:tc>
      </w:tr>
      <w:tr w:rsidR="00EE2CE1" w:rsidRPr="00642913" w14:paraId="08E2627F" w14:textId="125CC26D" w:rsidTr="00163C2B">
        <w:trPr>
          <w:trHeight w:val="276"/>
          <w:jc w:val="center"/>
        </w:trPr>
        <w:tc>
          <w:tcPr>
            <w:tcW w:w="1007" w:type="pct"/>
          </w:tcPr>
          <w:p w14:paraId="13B43846" w14:textId="3AC75FDE" w:rsidR="00137E4D" w:rsidRPr="00163C2B" w:rsidRDefault="00137E4D" w:rsidP="00137E4D">
            <w:pPr>
              <w:rPr>
                <w:szCs w:val="24"/>
                <w:highlight w:val="yellow"/>
                <w:lang w:val="en-US"/>
              </w:rPr>
            </w:pPr>
            <w:r w:rsidRPr="00163C2B">
              <w:rPr>
                <w:szCs w:val="24"/>
                <w:highlight w:val="yellow"/>
                <w:lang w:val="en-US"/>
              </w:rPr>
              <w:t>Variety purity (minimum)</w:t>
            </w:r>
          </w:p>
        </w:tc>
        <w:tc>
          <w:tcPr>
            <w:tcW w:w="440" w:type="pct"/>
          </w:tcPr>
          <w:p w14:paraId="03DF97AC" w14:textId="50BECE91" w:rsidR="00137E4D" w:rsidRPr="00163C2B" w:rsidRDefault="00137E4D" w:rsidP="00137E4D">
            <w:pPr>
              <w:rPr>
                <w:szCs w:val="24"/>
                <w:highlight w:val="yellow"/>
                <w:lang w:val="en-US"/>
              </w:rPr>
            </w:pPr>
          </w:p>
        </w:tc>
        <w:tc>
          <w:tcPr>
            <w:tcW w:w="544" w:type="pct"/>
          </w:tcPr>
          <w:p w14:paraId="33CA447A" w14:textId="43076246" w:rsidR="00137E4D" w:rsidRPr="00163C2B" w:rsidRDefault="00137E4D" w:rsidP="00137E4D">
            <w:pPr>
              <w:rPr>
                <w:szCs w:val="24"/>
                <w:highlight w:val="yellow"/>
                <w:lang w:val="en-US"/>
              </w:rPr>
            </w:pPr>
          </w:p>
        </w:tc>
        <w:tc>
          <w:tcPr>
            <w:tcW w:w="460" w:type="pct"/>
            <w:vAlign w:val="center"/>
          </w:tcPr>
          <w:p w14:paraId="71B1CF7D" w14:textId="0D51E9DB" w:rsidR="00137E4D" w:rsidRPr="00163C2B" w:rsidRDefault="00137E4D" w:rsidP="00137E4D">
            <w:pPr>
              <w:jc w:val="center"/>
              <w:rPr>
                <w:bCs/>
                <w:szCs w:val="24"/>
                <w:highlight w:val="yellow"/>
              </w:rPr>
            </w:pPr>
          </w:p>
        </w:tc>
        <w:tc>
          <w:tcPr>
            <w:tcW w:w="460" w:type="pct"/>
            <w:vAlign w:val="center"/>
          </w:tcPr>
          <w:p w14:paraId="4D71E013" w14:textId="1A85228B" w:rsidR="00137E4D" w:rsidRPr="00163C2B" w:rsidRDefault="00137E4D" w:rsidP="00137E4D">
            <w:pPr>
              <w:jc w:val="center"/>
              <w:rPr>
                <w:bCs/>
                <w:szCs w:val="24"/>
                <w:highlight w:val="yellow"/>
              </w:rPr>
            </w:pPr>
          </w:p>
        </w:tc>
        <w:tc>
          <w:tcPr>
            <w:tcW w:w="529" w:type="pct"/>
            <w:vAlign w:val="center"/>
          </w:tcPr>
          <w:p w14:paraId="24AE27E0" w14:textId="008AF9E1" w:rsidR="00137E4D" w:rsidRPr="00163C2B" w:rsidRDefault="00137E4D" w:rsidP="00137E4D">
            <w:pPr>
              <w:jc w:val="center"/>
              <w:rPr>
                <w:bCs/>
                <w:szCs w:val="24"/>
                <w:highlight w:val="yellow"/>
              </w:rPr>
            </w:pPr>
          </w:p>
        </w:tc>
        <w:tc>
          <w:tcPr>
            <w:tcW w:w="779" w:type="pct"/>
            <w:vAlign w:val="center"/>
          </w:tcPr>
          <w:p w14:paraId="483C703A" w14:textId="6EA0D5DF" w:rsidR="00137E4D" w:rsidRPr="00163C2B" w:rsidRDefault="00137E4D" w:rsidP="00137E4D">
            <w:pPr>
              <w:jc w:val="center"/>
              <w:rPr>
                <w:bCs/>
                <w:szCs w:val="24"/>
                <w:highlight w:val="yellow"/>
              </w:rPr>
            </w:pPr>
          </w:p>
        </w:tc>
        <w:tc>
          <w:tcPr>
            <w:tcW w:w="779" w:type="pct"/>
            <w:vAlign w:val="center"/>
          </w:tcPr>
          <w:p w14:paraId="51AA2F38" w14:textId="2B39C181" w:rsidR="00137E4D" w:rsidRPr="005E105C" w:rsidRDefault="00137E4D" w:rsidP="00137E4D">
            <w:pPr>
              <w:jc w:val="center"/>
              <w:rPr>
                <w:bCs/>
                <w:szCs w:val="24"/>
                <w:lang w:val="fr-FR"/>
              </w:rPr>
            </w:pPr>
          </w:p>
        </w:tc>
      </w:tr>
      <w:tr w:rsidR="00EE2CE1" w:rsidRPr="00642913" w14:paraId="44F9ADEE" w14:textId="16CD1DEA" w:rsidTr="00163C2B">
        <w:trPr>
          <w:trHeight w:val="276"/>
          <w:jc w:val="center"/>
        </w:trPr>
        <w:tc>
          <w:tcPr>
            <w:tcW w:w="1007" w:type="pct"/>
          </w:tcPr>
          <w:p w14:paraId="00C38489" w14:textId="0C766E13" w:rsidR="00137E4D" w:rsidRPr="00163C2B" w:rsidRDefault="00137E4D" w:rsidP="00137E4D">
            <w:pPr>
              <w:rPr>
                <w:szCs w:val="24"/>
                <w:highlight w:val="yellow"/>
                <w:lang w:val="en-US"/>
              </w:rPr>
            </w:pPr>
            <w:r w:rsidRPr="00163C2B">
              <w:rPr>
                <w:szCs w:val="24"/>
                <w:highlight w:val="yellow"/>
                <w:lang w:val="en-US"/>
              </w:rPr>
              <w:t>Germination (%minimum)</w:t>
            </w:r>
          </w:p>
        </w:tc>
        <w:tc>
          <w:tcPr>
            <w:tcW w:w="440" w:type="pct"/>
          </w:tcPr>
          <w:p w14:paraId="67C03C6E" w14:textId="61C129AF" w:rsidR="00137E4D" w:rsidRPr="00163C2B" w:rsidRDefault="00137E4D" w:rsidP="00137E4D">
            <w:pPr>
              <w:rPr>
                <w:szCs w:val="24"/>
                <w:highlight w:val="yellow"/>
                <w:lang w:val="en-US"/>
              </w:rPr>
            </w:pPr>
          </w:p>
        </w:tc>
        <w:tc>
          <w:tcPr>
            <w:tcW w:w="544" w:type="pct"/>
          </w:tcPr>
          <w:p w14:paraId="54DB3ECC" w14:textId="4A6904C7" w:rsidR="00137E4D" w:rsidRPr="00163C2B" w:rsidRDefault="00137E4D" w:rsidP="00137E4D">
            <w:pPr>
              <w:rPr>
                <w:szCs w:val="24"/>
                <w:highlight w:val="yellow"/>
                <w:lang w:val="en-US"/>
              </w:rPr>
            </w:pPr>
          </w:p>
        </w:tc>
        <w:tc>
          <w:tcPr>
            <w:tcW w:w="460" w:type="pct"/>
            <w:vAlign w:val="center"/>
          </w:tcPr>
          <w:p w14:paraId="7A05008E" w14:textId="39E916D7" w:rsidR="00137E4D" w:rsidRPr="00163C2B" w:rsidRDefault="00137E4D" w:rsidP="00137E4D">
            <w:pPr>
              <w:jc w:val="center"/>
              <w:rPr>
                <w:bCs/>
                <w:szCs w:val="24"/>
                <w:highlight w:val="yellow"/>
              </w:rPr>
            </w:pPr>
          </w:p>
        </w:tc>
        <w:tc>
          <w:tcPr>
            <w:tcW w:w="460" w:type="pct"/>
            <w:vAlign w:val="center"/>
          </w:tcPr>
          <w:p w14:paraId="2CF34FBB" w14:textId="3E1E1A0F" w:rsidR="00137E4D" w:rsidRPr="00163C2B" w:rsidRDefault="00137E4D" w:rsidP="00137E4D">
            <w:pPr>
              <w:jc w:val="center"/>
              <w:rPr>
                <w:bCs/>
                <w:szCs w:val="24"/>
                <w:highlight w:val="yellow"/>
              </w:rPr>
            </w:pPr>
          </w:p>
        </w:tc>
        <w:tc>
          <w:tcPr>
            <w:tcW w:w="529" w:type="pct"/>
            <w:vAlign w:val="center"/>
          </w:tcPr>
          <w:p w14:paraId="0D46946D" w14:textId="23DA9721" w:rsidR="00137E4D" w:rsidRPr="00163C2B" w:rsidRDefault="00137E4D" w:rsidP="00137E4D">
            <w:pPr>
              <w:jc w:val="center"/>
              <w:rPr>
                <w:bCs/>
                <w:szCs w:val="24"/>
                <w:highlight w:val="yellow"/>
              </w:rPr>
            </w:pPr>
          </w:p>
        </w:tc>
        <w:tc>
          <w:tcPr>
            <w:tcW w:w="779" w:type="pct"/>
            <w:vAlign w:val="center"/>
          </w:tcPr>
          <w:p w14:paraId="67B8C4C1" w14:textId="13E49320" w:rsidR="00137E4D" w:rsidRPr="00163C2B" w:rsidRDefault="00137E4D" w:rsidP="00137E4D">
            <w:pPr>
              <w:jc w:val="center"/>
              <w:rPr>
                <w:bCs/>
                <w:szCs w:val="24"/>
                <w:highlight w:val="yellow"/>
              </w:rPr>
            </w:pPr>
          </w:p>
        </w:tc>
        <w:tc>
          <w:tcPr>
            <w:tcW w:w="779" w:type="pct"/>
            <w:vAlign w:val="center"/>
          </w:tcPr>
          <w:p w14:paraId="366111EE" w14:textId="42ECE6B3" w:rsidR="00137E4D" w:rsidRPr="005E105C" w:rsidRDefault="00137E4D" w:rsidP="00137E4D">
            <w:pPr>
              <w:jc w:val="center"/>
              <w:rPr>
                <w:bCs/>
                <w:szCs w:val="24"/>
                <w:lang w:val="fr-FR"/>
              </w:rPr>
            </w:pPr>
          </w:p>
        </w:tc>
      </w:tr>
      <w:tr w:rsidR="00EE2CE1" w:rsidRPr="00642913" w14:paraId="768A3065" w14:textId="656F909A" w:rsidTr="00163C2B">
        <w:trPr>
          <w:trHeight w:val="276"/>
          <w:jc w:val="center"/>
        </w:trPr>
        <w:tc>
          <w:tcPr>
            <w:tcW w:w="1007" w:type="pct"/>
          </w:tcPr>
          <w:p w14:paraId="39924E77" w14:textId="56016768" w:rsidR="00137E4D" w:rsidRPr="00163C2B" w:rsidRDefault="00137E4D" w:rsidP="00137E4D">
            <w:pPr>
              <w:rPr>
                <w:szCs w:val="24"/>
                <w:highlight w:val="yellow"/>
                <w:lang w:val="en-US"/>
              </w:rPr>
            </w:pPr>
            <w:r w:rsidRPr="00163C2B">
              <w:rPr>
                <w:szCs w:val="24"/>
                <w:highlight w:val="yellow"/>
                <w:lang w:val="en-US"/>
              </w:rPr>
              <w:t>Moisture content (%maximum)</w:t>
            </w:r>
          </w:p>
        </w:tc>
        <w:tc>
          <w:tcPr>
            <w:tcW w:w="440" w:type="pct"/>
          </w:tcPr>
          <w:p w14:paraId="3CD8FE40" w14:textId="155B4416" w:rsidR="00137E4D" w:rsidRPr="00163C2B" w:rsidRDefault="00137E4D" w:rsidP="00137E4D">
            <w:pPr>
              <w:rPr>
                <w:szCs w:val="24"/>
                <w:highlight w:val="yellow"/>
                <w:lang w:val="en-US"/>
              </w:rPr>
            </w:pPr>
          </w:p>
        </w:tc>
        <w:tc>
          <w:tcPr>
            <w:tcW w:w="544" w:type="pct"/>
          </w:tcPr>
          <w:p w14:paraId="6B9EC0FA" w14:textId="694FB869" w:rsidR="00137E4D" w:rsidRPr="00163C2B" w:rsidRDefault="00137E4D" w:rsidP="00137E4D">
            <w:pPr>
              <w:rPr>
                <w:szCs w:val="24"/>
                <w:highlight w:val="yellow"/>
                <w:lang w:val="en-US"/>
              </w:rPr>
            </w:pPr>
          </w:p>
        </w:tc>
        <w:tc>
          <w:tcPr>
            <w:tcW w:w="460" w:type="pct"/>
            <w:vAlign w:val="center"/>
          </w:tcPr>
          <w:p w14:paraId="445E2DF5" w14:textId="32628BBB" w:rsidR="00137E4D" w:rsidRPr="00163C2B" w:rsidRDefault="00137E4D" w:rsidP="00137E4D">
            <w:pPr>
              <w:jc w:val="center"/>
              <w:rPr>
                <w:bCs/>
                <w:szCs w:val="24"/>
                <w:highlight w:val="yellow"/>
              </w:rPr>
            </w:pPr>
          </w:p>
        </w:tc>
        <w:tc>
          <w:tcPr>
            <w:tcW w:w="460" w:type="pct"/>
            <w:vAlign w:val="center"/>
          </w:tcPr>
          <w:p w14:paraId="6C15E2A6" w14:textId="09975AE1" w:rsidR="00137E4D" w:rsidRPr="00163C2B" w:rsidRDefault="00137E4D" w:rsidP="00137E4D">
            <w:pPr>
              <w:jc w:val="center"/>
              <w:rPr>
                <w:bCs/>
                <w:szCs w:val="24"/>
                <w:highlight w:val="yellow"/>
              </w:rPr>
            </w:pPr>
          </w:p>
        </w:tc>
        <w:tc>
          <w:tcPr>
            <w:tcW w:w="529" w:type="pct"/>
            <w:vAlign w:val="center"/>
          </w:tcPr>
          <w:p w14:paraId="1EA4E18F" w14:textId="0E862A54" w:rsidR="00137E4D" w:rsidRPr="00163C2B" w:rsidRDefault="00137E4D" w:rsidP="00137E4D">
            <w:pPr>
              <w:jc w:val="center"/>
              <w:rPr>
                <w:bCs/>
                <w:szCs w:val="24"/>
                <w:highlight w:val="yellow"/>
              </w:rPr>
            </w:pPr>
          </w:p>
        </w:tc>
        <w:tc>
          <w:tcPr>
            <w:tcW w:w="779" w:type="pct"/>
            <w:vAlign w:val="center"/>
          </w:tcPr>
          <w:p w14:paraId="366DEA1D" w14:textId="4C12A205" w:rsidR="00137E4D" w:rsidRPr="00163C2B" w:rsidRDefault="00137E4D" w:rsidP="00137E4D">
            <w:pPr>
              <w:jc w:val="center"/>
              <w:rPr>
                <w:bCs/>
                <w:szCs w:val="24"/>
                <w:highlight w:val="yellow"/>
              </w:rPr>
            </w:pPr>
          </w:p>
        </w:tc>
        <w:tc>
          <w:tcPr>
            <w:tcW w:w="779" w:type="pct"/>
            <w:vAlign w:val="center"/>
          </w:tcPr>
          <w:p w14:paraId="31BB3919" w14:textId="01DE7AED" w:rsidR="00137E4D" w:rsidRPr="005E105C" w:rsidRDefault="00137E4D" w:rsidP="00137E4D">
            <w:pPr>
              <w:jc w:val="center"/>
              <w:rPr>
                <w:bCs/>
                <w:szCs w:val="24"/>
                <w:lang w:val="fr-FR"/>
              </w:rPr>
            </w:pPr>
          </w:p>
        </w:tc>
      </w:tr>
      <w:tr w:rsidR="00EE2CE1" w:rsidRPr="00642913" w14:paraId="53C5CDAC" w14:textId="5BE273F1" w:rsidTr="00163C2B">
        <w:trPr>
          <w:trHeight w:val="276"/>
          <w:jc w:val="center"/>
        </w:trPr>
        <w:tc>
          <w:tcPr>
            <w:tcW w:w="1007" w:type="pct"/>
          </w:tcPr>
          <w:p w14:paraId="2E6F9B5D" w14:textId="7C5A7E17" w:rsidR="00137E4D" w:rsidRPr="005E105C" w:rsidRDefault="00163C2B" w:rsidP="00137E4D">
            <w:pPr>
              <w:rPr>
                <w:szCs w:val="24"/>
                <w:lang w:val="en-US"/>
              </w:rPr>
            </w:pPr>
            <w:r>
              <w:rPr>
                <w:szCs w:val="24"/>
                <w:lang w:val="en-US"/>
              </w:rPr>
              <w:t>Source or Country of Origin</w:t>
            </w:r>
          </w:p>
        </w:tc>
        <w:tc>
          <w:tcPr>
            <w:tcW w:w="440" w:type="pct"/>
          </w:tcPr>
          <w:p w14:paraId="0AA7FE41" w14:textId="4086A9AB" w:rsidR="00137E4D" w:rsidRPr="005E105C" w:rsidRDefault="00137E4D" w:rsidP="00137E4D">
            <w:pPr>
              <w:jc w:val="center"/>
              <w:rPr>
                <w:szCs w:val="24"/>
                <w:lang w:val="en-US"/>
              </w:rPr>
            </w:pPr>
          </w:p>
        </w:tc>
        <w:tc>
          <w:tcPr>
            <w:tcW w:w="544" w:type="pct"/>
          </w:tcPr>
          <w:p w14:paraId="69D1B151" w14:textId="0927DAC5" w:rsidR="00137E4D" w:rsidRPr="005E105C" w:rsidRDefault="00137E4D" w:rsidP="00137E4D">
            <w:pPr>
              <w:jc w:val="center"/>
              <w:rPr>
                <w:szCs w:val="24"/>
                <w:lang w:val="fr-FR"/>
              </w:rPr>
            </w:pPr>
          </w:p>
        </w:tc>
        <w:tc>
          <w:tcPr>
            <w:tcW w:w="460" w:type="pct"/>
          </w:tcPr>
          <w:p w14:paraId="2C8C68FD" w14:textId="59005C48" w:rsidR="00137E4D" w:rsidRPr="005E105C" w:rsidRDefault="00137E4D" w:rsidP="00137E4D">
            <w:pPr>
              <w:jc w:val="center"/>
              <w:rPr>
                <w:szCs w:val="24"/>
                <w:lang w:val="fr-FR"/>
              </w:rPr>
            </w:pPr>
          </w:p>
        </w:tc>
        <w:tc>
          <w:tcPr>
            <w:tcW w:w="460" w:type="pct"/>
          </w:tcPr>
          <w:p w14:paraId="21A46F5B" w14:textId="7DE11024" w:rsidR="00137E4D" w:rsidRPr="005E105C" w:rsidRDefault="00137E4D" w:rsidP="00137E4D">
            <w:pPr>
              <w:jc w:val="center"/>
              <w:rPr>
                <w:szCs w:val="24"/>
                <w:lang w:val="fr-FR"/>
              </w:rPr>
            </w:pPr>
          </w:p>
        </w:tc>
        <w:tc>
          <w:tcPr>
            <w:tcW w:w="529" w:type="pct"/>
          </w:tcPr>
          <w:p w14:paraId="3C50A770" w14:textId="3E353B0D" w:rsidR="00137E4D" w:rsidRPr="005E105C" w:rsidRDefault="00137E4D" w:rsidP="00137E4D">
            <w:pPr>
              <w:jc w:val="center"/>
              <w:rPr>
                <w:bCs/>
                <w:szCs w:val="24"/>
                <w:lang w:val="fr-FR"/>
              </w:rPr>
            </w:pPr>
          </w:p>
        </w:tc>
        <w:tc>
          <w:tcPr>
            <w:tcW w:w="779" w:type="pct"/>
          </w:tcPr>
          <w:p w14:paraId="7D34420F" w14:textId="1B2732DF" w:rsidR="00137E4D" w:rsidRPr="005E105C" w:rsidRDefault="00137E4D" w:rsidP="00137E4D">
            <w:pPr>
              <w:jc w:val="center"/>
              <w:rPr>
                <w:szCs w:val="24"/>
                <w:lang w:val="fr-FR"/>
              </w:rPr>
            </w:pPr>
          </w:p>
        </w:tc>
        <w:tc>
          <w:tcPr>
            <w:tcW w:w="779" w:type="pct"/>
            <w:vAlign w:val="center"/>
          </w:tcPr>
          <w:p w14:paraId="58D73980" w14:textId="49D763FC" w:rsidR="00137E4D" w:rsidRPr="005E105C" w:rsidRDefault="00137E4D" w:rsidP="00137E4D">
            <w:pPr>
              <w:jc w:val="center"/>
              <w:rPr>
                <w:szCs w:val="24"/>
                <w:lang w:val="fr-FR"/>
              </w:rPr>
            </w:pPr>
          </w:p>
        </w:tc>
      </w:tr>
    </w:tbl>
    <w:p w14:paraId="5F7D74B1" w14:textId="0E4CB9BF" w:rsidR="00137E4D" w:rsidRDefault="00137E4D" w:rsidP="00137E4D">
      <w:pPr>
        <w:rPr>
          <w:b/>
        </w:rPr>
      </w:pPr>
    </w:p>
    <w:p w14:paraId="69D21AED" w14:textId="307E96B3" w:rsidR="00137E4D" w:rsidRDefault="00137E4D">
      <w:pPr>
        <w:spacing w:after="160" w:line="259" w:lineRule="auto"/>
        <w:rPr>
          <w:b/>
        </w:rPr>
      </w:pPr>
      <w:r>
        <w:rPr>
          <w:b/>
        </w:rPr>
        <w:br w:type="page"/>
      </w:r>
    </w:p>
    <w:p w14:paraId="0199EF3D" w14:textId="77777777" w:rsidR="00137E4D" w:rsidRDefault="00137E4D" w:rsidP="00137E4D">
      <w:pPr>
        <w:rPr>
          <w:b/>
        </w:rPr>
      </w:pPr>
    </w:p>
    <w:p w14:paraId="04054744" w14:textId="77777777" w:rsidR="008A023B" w:rsidRPr="00726551" w:rsidRDefault="008A023B" w:rsidP="00726551">
      <w:pPr>
        <w:spacing w:after="60"/>
        <w:contextualSpacing/>
        <w:jc w:val="both"/>
        <w:rPr>
          <w:rFonts w:eastAsia="Times New Roman" w:cstheme="minorHAnsi"/>
          <w:bCs/>
          <w:lang w:val="en-US"/>
        </w:rPr>
      </w:pPr>
    </w:p>
    <w:sectPr w:rsidR="008A023B" w:rsidRPr="0072655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BE67" w14:textId="77777777" w:rsidR="00787C4B" w:rsidRDefault="00787C4B" w:rsidP="00594DD6">
      <w:pPr>
        <w:spacing w:after="0" w:line="240" w:lineRule="auto"/>
      </w:pPr>
      <w:r>
        <w:separator/>
      </w:r>
    </w:p>
  </w:endnote>
  <w:endnote w:type="continuationSeparator" w:id="0">
    <w:p w14:paraId="504BF48C" w14:textId="77777777" w:rsidR="00787C4B" w:rsidRDefault="00787C4B" w:rsidP="0059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637855"/>
      <w:docPartObj>
        <w:docPartGallery w:val="Page Numbers (Bottom of Page)"/>
        <w:docPartUnique/>
      </w:docPartObj>
    </w:sdtPr>
    <w:sdtEndPr/>
    <w:sdtContent>
      <w:sdt>
        <w:sdtPr>
          <w:id w:val="-1769616900"/>
          <w:docPartObj>
            <w:docPartGallery w:val="Page Numbers (Top of Page)"/>
            <w:docPartUnique/>
          </w:docPartObj>
        </w:sdtPr>
        <w:sdtEndPr/>
        <w:sdtContent>
          <w:p w14:paraId="167A70E4" w14:textId="5E19EC20" w:rsidR="00CF2BE0" w:rsidRDefault="00CF2BE0" w:rsidP="00594D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5B236D4F" w14:textId="77777777" w:rsidR="00CF2BE0" w:rsidRDefault="00CF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5176" w14:textId="77777777" w:rsidR="00787C4B" w:rsidRDefault="00787C4B" w:rsidP="00594DD6">
      <w:pPr>
        <w:spacing w:after="0" w:line="240" w:lineRule="auto"/>
      </w:pPr>
      <w:r>
        <w:separator/>
      </w:r>
    </w:p>
  </w:footnote>
  <w:footnote w:type="continuationSeparator" w:id="0">
    <w:p w14:paraId="136091FC" w14:textId="77777777" w:rsidR="00787C4B" w:rsidRDefault="00787C4B" w:rsidP="00594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514"/>
    <w:multiLevelType w:val="hybridMultilevel"/>
    <w:tmpl w:val="7B0855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28F27A8"/>
    <w:multiLevelType w:val="multilevel"/>
    <w:tmpl w:val="09FA3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1652F8"/>
    <w:multiLevelType w:val="hybridMultilevel"/>
    <w:tmpl w:val="869CAF4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ECC7194"/>
    <w:multiLevelType w:val="hybridMultilevel"/>
    <w:tmpl w:val="211EE768"/>
    <w:lvl w:ilvl="0" w:tplc="4E8CBF6E">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814A1"/>
    <w:multiLevelType w:val="hybridMultilevel"/>
    <w:tmpl w:val="2E6C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17169"/>
    <w:multiLevelType w:val="hybridMultilevel"/>
    <w:tmpl w:val="AC2CBE02"/>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50AAC"/>
    <w:multiLevelType w:val="hybridMultilevel"/>
    <w:tmpl w:val="8EC8F4F8"/>
    <w:lvl w:ilvl="0" w:tplc="73224AE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742C10"/>
    <w:multiLevelType w:val="hybridMultilevel"/>
    <w:tmpl w:val="27DCA824"/>
    <w:lvl w:ilvl="0" w:tplc="1C707F98">
      <w:start w:val="1"/>
      <w:numFmt w:val="bullet"/>
      <w:lvlText w:val="•"/>
      <w:lvlJc w:val="left"/>
      <w:pPr>
        <w:ind w:left="686"/>
      </w:pPr>
      <w:rPr>
        <w:rFonts w:ascii="Arial" w:eastAsia="Arial" w:hAnsi="Arial" w:cs="Arial"/>
        <w:b w:val="0"/>
        <w:i w:val="0"/>
        <w:strike w:val="0"/>
        <w:dstrike w:val="0"/>
        <w:color w:val="FF0000"/>
        <w:sz w:val="19"/>
        <w:szCs w:val="19"/>
        <w:u w:val="none" w:color="000000"/>
        <w:bdr w:val="none" w:sz="0" w:space="0" w:color="auto"/>
        <w:shd w:val="clear" w:color="auto" w:fill="auto"/>
        <w:vertAlign w:val="baseline"/>
      </w:rPr>
    </w:lvl>
    <w:lvl w:ilvl="1" w:tplc="6F78E6BE">
      <w:start w:val="1"/>
      <w:numFmt w:val="bullet"/>
      <w:lvlText w:val="o"/>
      <w:lvlJc w:val="left"/>
      <w:pPr>
        <w:ind w:left="1430"/>
      </w:pPr>
      <w:rPr>
        <w:rFonts w:ascii="Segoe UI Symbol" w:eastAsia="Segoe UI Symbol" w:hAnsi="Segoe UI Symbol" w:cs="Segoe UI Symbol"/>
        <w:b w:val="0"/>
        <w:i w:val="0"/>
        <w:strike w:val="0"/>
        <w:dstrike w:val="0"/>
        <w:color w:val="FF0000"/>
        <w:sz w:val="19"/>
        <w:szCs w:val="19"/>
        <w:u w:val="none" w:color="000000"/>
        <w:bdr w:val="none" w:sz="0" w:space="0" w:color="auto"/>
        <w:shd w:val="clear" w:color="auto" w:fill="auto"/>
        <w:vertAlign w:val="baseline"/>
      </w:rPr>
    </w:lvl>
    <w:lvl w:ilvl="2" w:tplc="B7C235B8">
      <w:start w:val="1"/>
      <w:numFmt w:val="bullet"/>
      <w:lvlText w:val="▪"/>
      <w:lvlJc w:val="left"/>
      <w:pPr>
        <w:ind w:left="2150"/>
      </w:pPr>
      <w:rPr>
        <w:rFonts w:ascii="Segoe UI Symbol" w:eastAsia="Segoe UI Symbol" w:hAnsi="Segoe UI Symbol" w:cs="Segoe UI Symbol"/>
        <w:b w:val="0"/>
        <w:i w:val="0"/>
        <w:strike w:val="0"/>
        <w:dstrike w:val="0"/>
        <w:color w:val="FF0000"/>
        <w:sz w:val="19"/>
        <w:szCs w:val="19"/>
        <w:u w:val="none" w:color="000000"/>
        <w:bdr w:val="none" w:sz="0" w:space="0" w:color="auto"/>
        <w:shd w:val="clear" w:color="auto" w:fill="auto"/>
        <w:vertAlign w:val="baseline"/>
      </w:rPr>
    </w:lvl>
    <w:lvl w:ilvl="3" w:tplc="5E1A6264">
      <w:start w:val="1"/>
      <w:numFmt w:val="bullet"/>
      <w:lvlText w:val="•"/>
      <w:lvlJc w:val="left"/>
      <w:pPr>
        <w:ind w:left="2870"/>
      </w:pPr>
      <w:rPr>
        <w:rFonts w:ascii="Arial" w:eastAsia="Arial" w:hAnsi="Arial" w:cs="Arial"/>
        <w:b w:val="0"/>
        <w:i w:val="0"/>
        <w:strike w:val="0"/>
        <w:dstrike w:val="0"/>
        <w:color w:val="FF0000"/>
        <w:sz w:val="19"/>
        <w:szCs w:val="19"/>
        <w:u w:val="none" w:color="000000"/>
        <w:bdr w:val="none" w:sz="0" w:space="0" w:color="auto"/>
        <w:shd w:val="clear" w:color="auto" w:fill="auto"/>
        <w:vertAlign w:val="baseline"/>
      </w:rPr>
    </w:lvl>
    <w:lvl w:ilvl="4" w:tplc="F8B869AA">
      <w:start w:val="1"/>
      <w:numFmt w:val="bullet"/>
      <w:lvlText w:val="o"/>
      <w:lvlJc w:val="left"/>
      <w:pPr>
        <w:ind w:left="3590"/>
      </w:pPr>
      <w:rPr>
        <w:rFonts w:ascii="Segoe UI Symbol" w:eastAsia="Segoe UI Symbol" w:hAnsi="Segoe UI Symbol" w:cs="Segoe UI Symbol"/>
        <w:b w:val="0"/>
        <w:i w:val="0"/>
        <w:strike w:val="0"/>
        <w:dstrike w:val="0"/>
        <w:color w:val="FF0000"/>
        <w:sz w:val="19"/>
        <w:szCs w:val="19"/>
        <w:u w:val="none" w:color="000000"/>
        <w:bdr w:val="none" w:sz="0" w:space="0" w:color="auto"/>
        <w:shd w:val="clear" w:color="auto" w:fill="auto"/>
        <w:vertAlign w:val="baseline"/>
      </w:rPr>
    </w:lvl>
    <w:lvl w:ilvl="5" w:tplc="0E006B88">
      <w:start w:val="1"/>
      <w:numFmt w:val="bullet"/>
      <w:lvlText w:val="▪"/>
      <w:lvlJc w:val="left"/>
      <w:pPr>
        <w:ind w:left="4310"/>
      </w:pPr>
      <w:rPr>
        <w:rFonts w:ascii="Segoe UI Symbol" w:eastAsia="Segoe UI Symbol" w:hAnsi="Segoe UI Symbol" w:cs="Segoe UI Symbol"/>
        <w:b w:val="0"/>
        <w:i w:val="0"/>
        <w:strike w:val="0"/>
        <w:dstrike w:val="0"/>
        <w:color w:val="FF0000"/>
        <w:sz w:val="19"/>
        <w:szCs w:val="19"/>
        <w:u w:val="none" w:color="000000"/>
        <w:bdr w:val="none" w:sz="0" w:space="0" w:color="auto"/>
        <w:shd w:val="clear" w:color="auto" w:fill="auto"/>
        <w:vertAlign w:val="baseline"/>
      </w:rPr>
    </w:lvl>
    <w:lvl w:ilvl="6" w:tplc="9B06CA30">
      <w:start w:val="1"/>
      <w:numFmt w:val="bullet"/>
      <w:lvlText w:val="•"/>
      <w:lvlJc w:val="left"/>
      <w:pPr>
        <w:ind w:left="5030"/>
      </w:pPr>
      <w:rPr>
        <w:rFonts w:ascii="Arial" w:eastAsia="Arial" w:hAnsi="Arial" w:cs="Arial"/>
        <w:b w:val="0"/>
        <w:i w:val="0"/>
        <w:strike w:val="0"/>
        <w:dstrike w:val="0"/>
        <w:color w:val="FF0000"/>
        <w:sz w:val="19"/>
        <w:szCs w:val="19"/>
        <w:u w:val="none" w:color="000000"/>
        <w:bdr w:val="none" w:sz="0" w:space="0" w:color="auto"/>
        <w:shd w:val="clear" w:color="auto" w:fill="auto"/>
        <w:vertAlign w:val="baseline"/>
      </w:rPr>
    </w:lvl>
    <w:lvl w:ilvl="7" w:tplc="36EA15EC">
      <w:start w:val="1"/>
      <w:numFmt w:val="bullet"/>
      <w:lvlText w:val="o"/>
      <w:lvlJc w:val="left"/>
      <w:pPr>
        <w:ind w:left="5750"/>
      </w:pPr>
      <w:rPr>
        <w:rFonts w:ascii="Segoe UI Symbol" w:eastAsia="Segoe UI Symbol" w:hAnsi="Segoe UI Symbol" w:cs="Segoe UI Symbol"/>
        <w:b w:val="0"/>
        <w:i w:val="0"/>
        <w:strike w:val="0"/>
        <w:dstrike w:val="0"/>
        <w:color w:val="FF0000"/>
        <w:sz w:val="19"/>
        <w:szCs w:val="19"/>
        <w:u w:val="none" w:color="000000"/>
        <w:bdr w:val="none" w:sz="0" w:space="0" w:color="auto"/>
        <w:shd w:val="clear" w:color="auto" w:fill="auto"/>
        <w:vertAlign w:val="baseline"/>
      </w:rPr>
    </w:lvl>
    <w:lvl w:ilvl="8" w:tplc="615A4D36">
      <w:start w:val="1"/>
      <w:numFmt w:val="bullet"/>
      <w:lvlText w:val="▪"/>
      <w:lvlJc w:val="left"/>
      <w:pPr>
        <w:ind w:left="6470"/>
      </w:pPr>
      <w:rPr>
        <w:rFonts w:ascii="Segoe UI Symbol" w:eastAsia="Segoe UI Symbol" w:hAnsi="Segoe UI Symbol" w:cs="Segoe UI Symbol"/>
        <w:b w:val="0"/>
        <w:i w:val="0"/>
        <w:strike w:val="0"/>
        <w:dstrike w:val="0"/>
        <w:color w:val="FF0000"/>
        <w:sz w:val="19"/>
        <w:szCs w:val="19"/>
        <w:u w:val="none" w:color="000000"/>
        <w:bdr w:val="none" w:sz="0" w:space="0" w:color="auto"/>
        <w:shd w:val="clear" w:color="auto" w:fill="auto"/>
        <w:vertAlign w:val="baseline"/>
      </w:rPr>
    </w:lvl>
  </w:abstractNum>
  <w:abstractNum w:abstractNumId="8" w15:restartNumberingAfterBreak="0">
    <w:nsid w:val="6AB736A5"/>
    <w:multiLevelType w:val="hybridMultilevel"/>
    <w:tmpl w:val="441A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21D68"/>
    <w:multiLevelType w:val="hybridMultilevel"/>
    <w:tmpl w:val="B740B49C"/>
    <w:lvl w:ilvl="0" w:tplc="4E8CBF6E">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E837C6">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66AD32A">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A3B835A4">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C5ABF40">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FCE274C">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006EC402">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6225F68">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E263E28">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764C00E9"/>
    <w:multiLevelType w:val="multilevel"/>
    <w:tmpl w:val="4D669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065C8A"/>
    <w:multiLevelType w:val="hybridMultilevel"/>
    <w:tmpl w:val="DA3CD976"/>
    <w:lvl w:ilvl="0" w:tplc="73224A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0"/>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7"/>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E2"/>
    <w:rsid w:val="00065B99"/>
    <w:rsid w:val="0008480D"/>
    <w:rsid w:val="000A55E4"/>
    <w:rsid w:val="000B15DD"/>
    <w:rsid w:val="000D11A9"/>
    <w:rsid w:val="000D4FF0"/>
    <w:rsid w:val="001014C1"/>
    <w:rsid w:val="00126D64"/>
    <w:rsid w:val="00137E4D"/>
    <w:rsid w:val="00151502"/>
    <w:rsid w:val="001600EA"/>
    <w:rsid w:val="00163C2B"/>
    <w:rsid w:val="00180D2F"/>
    <w:rsid w:val="001D3B05"/>
    <w:rsid w:val="001E42F6"/>
    <w:rsid w:val="001E5EA3"/>
    <w:rsid w:val="00224353"/>
    <w:rsid w:val="002736D1"/>
    <w:rsid w:val="00274559"/>
    <w:rsid w:val="002A5A8D"/>
    <w:rsid w:val="002C41F8"/>
    <w:rsid w:val="002D62D3"/>
    <w:rsid w:val="00311437"/>
    <w:rsid w:val="00366CEF"/>
    <w:rsid w:val="0037631D"/>
    <w:rsid w:val="00392582"/>
    <w:rsid w:val="003B3FEA"/>
    <w:rsid w:val="00474CCA"/>
    <w:rsid w:val="004D4F33"/>
    <w:rsid w:val="00512DA9"/>
    <w:rsid w:val="0052037C"/>
    <w:rsid w:val="0053128B"/>
    <w:rsid w:val="0053286C"/>
    <w:rsid w:val="00582A6E"/>
    <w:rsid w:val="00594DD6"/>
    <w:rsid w:val="005A2506"/>
    <w:rsid w:val="005F5F57"/>
    <w:rsid w:val="0060318F"/>
    <w:rsid w:val="00612BE5"/>
    <w:rsid w:val="006143D2"/>
    <w:rsid w:val="006209EC"/>
    <w:rsid w:val="0065442B"/>
    <w:rsid w:val="0065571D"/>
    <w:rsid w:val="006E5027"/>
    <w:rsid w:val="00726551"/>
    <w:rsid w:val="007274B3"/>
    <w:rsid w:val="0075568E"/>
    <w:rsid w:val="00787C4B"/>
    <w:rsid w:val="007A1B12"/>
    <w:rsid w:val="007E6E08"/>
    <w:rsid w:val="00801447"/>
    <w:rsid w:val="0082610E"/>
    <w:rsid w:val="00845EFB"/>
    <w:rsid w:val="00853681"/>
    <w:rsid w:val="0089384C"/>
    <w:rsid w:val="008A023B"/>
    <w:rsid w:val="008F37B7"/>
    <w:rsid w:val="009136FA"/>
    <w:rsid w:val="009139E9"/>
    <w:rsid w:val="00937CE2"/>
    <w:rsid w:val="009543BA"/>
    <w:rsid w:val="00980657"/>
    <w:rsid w:val="00982EAE"/>
    <w:rsid w:val="00985697"/>
    <w:rsid w:val="009A667A"/>
    <w:rsid w:val="009B252D"/>
    <w:rsid w:val="009B3544"/>
    <w:rsid w:val="009D29E9"/>
    <w:rsid w:val="009D3D09"/>
    <w:rsid w:val="009F7ADF"/>
    <w:rsid w:val="00A062B5"/>
    <w:rsid w:val="00A41CF1"/>
    <w:rsid w:val="00A6693B"/>
    <w:rsid w:val="00A917C0"/>
    <w:rsid w:val="00AD46B4"/>
    <w:rsid w:val="00B07926"/>
    <w:rsid w:val="00B11AF5"/>
    <w:rsid w:val="00B15520"/>
    <w:rsid w:val="00B31704"/>
    <w:rsid w:val="00B377ED"/>
    <w:rsid w:val="00B43BCF"/>
    <w:rsid w:val="00B52638"/>
    <w:rsid w:val="00B562BD"/>
    <w:rsid w:val="00B65E51"/>
    <w:rsid w:val="00B727A0"/>
    <w:rsid w:val="00B77C6C"/>
    <w:rsid w:val="00B96165"/>
    <w:rsid w:val="00BA3365"/>
    <w:rsid w:val="00BA5658"/>
    <w:rsid w:val="00BB5EE5"/>
    <w:rsid w:val="00BB76EE"/>
    <w:rsid w:val="00BE5325"/>
    <w:rsid w:val="00BE6DD5"/>
    <w:rsid w:val="00BF104F"/>
    <w:rsid w:val="00BF31AD"/>
    <w:rsid w:val="00CA0E05"/>
    <w:rsid w:val="00CD6B9B"/>
    <w:rsid w:val="00CE3C00"/>
    <w:rsid w:val="00CF1863"/>
    <w:rsid w:val="00CF2BE0"/>
    <w:rsid w:val="00D20FA0"/>
    <w:rsid w:val="00D24CE7"/>
    <w:rsid w:val="00D63CE9"/>
    <w:rsid w:val="00D84E5C"/>
    <w:rsid w:val="00D86042"/>
    <w:rsid w:val="00D920DA"/>
    <w:rsid w:val="00DF65CB"/>
    <w:rsid w:val="00E37AF7"/>
    <w:rsid w:val="00E54698"/>
    <w:rsid w:val="00E767DB"/>
    <w:rsid w:val="00E83C0B"/>
    <w:rsid w:val="00E938A5"/>
    <w:rsid w:val="00E959C6"/>
    <w:rsid w:val="00EE2CE1"/>
    <w:rsid w:val="00EF6E46"/>
    <w:rsid w:val="00F07CDA"/>
    <w:rsid w:val="00F13DCC"/>
    <w:rsid w:val="00F3769F"/>
    <w:rsid w:val="00F96F7F"/>
    <w:rsid w:val="00FB0B05"/>
    <w:rsid w:val="00FD47D9"/>
    <w:rsid w:val="00FE65A8"/>
    <w:rsid w:val="00FE74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D921"/>
  <w15:chartTrackingRefBased/>
  <w15:docId w15:val="{5D7B9E11-C9F8-46DE-9E5B-015951FB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CE2"/>
    <w:pPr>
      <w:spacing w:after="200" w:line="276" w:lineRule="auto"/>
    </w:pPr>
    <w:rPr>
      <w:lang w:val="en-IE"/>
    </w:rPr>
  </w:style>
  <w:style w:type="paragraph" w:styleId="Heading3">
    <w:name w:val="heading 3"/>
    <w:next w:val="Normal"/>
    <w:link w:val="Heading3Char"/>
    <w:uiPriority w:val="9"/>
    <w:unhideWhenUsed/>
    <w:qFormat/>
    <w:rsid w:val="00F13DCC"/>
    <w:pPr>
      <w:keepNext/>
      <w:keepLines/>
      <w:spacing w:after="5" w:line="250" w:lineRule="auto"/>
      <w:ind w:left="273" w:right="7648" w:hanging="10"/>
      <w:outlineLvl w:val="2"/>
    </w:pPr>
    <w:rPr>
      <w:rFonts w:ascii="Calibri" w:eastAsia="Calibri" w:hAnsi="Calibri" w:cs="Calibri"/>
      <w:b/>
      <w:color w:val="222222"/>
      <w:sz w:val="1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CE2"/>
    <w:rPr>
      <w:color w:val="0563C1" w:themeColor="hyperlink"/>
      <w:u w:val="single"/>
    </w:rPr>
  </w:style>
  <w:style w:type="table" w:styleId="TableGrid">
    <w:name w:val="Table Grid"/>
    <w:basedOn w:val="TableNormal"/>
    <w:uiPriority w:val="39"/>
    <w:rsid w:val="001E5E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31D"/>
    <w:pPr>
      <w:ind w:left="720"/>
      <w:contextualSpacing/>
    </w:pPr>
  </w:style>
  <w:style w:type="character" w:styleId="CommentReference">
    <w:name w:val="annotation reference"/>
    <w:basedOn w:val="DefaultParagraphFont"/>
    <w:uiPriority w:val="99"/>
    <w:semiHidden/>
    <w:unhideWhenUsed/>
    <w:rsid w:val="00BF31AD"/>
    <w:rPr>
      <w:sz w:val="16"/>
      <w:szCs w:val="16"/>
    </w:rPr>
  </w:style>
  <w:style w:type="paragraph" w:styleId="CommentText">
    <w:name w:val="annotation text"/>
    <w:basedOn w:val="Normal"/>
    <w:link w:val="CommentTextChar"/>
    <w:unhideWhenUsed/>
    <w:rsid w:val="00BF31AD"/>
    <w:pPr>
      <w:spacing w:line="240" w:lineRule="auto"/>
    </w:pPr>
    <w:rPr>
      <w:sz w:val="20"/>
      <w:szCs w:val="20"/>
    </w:rPr>
  </w:style>
  <w:style w:type="character" w:customStyle="1" w:styleId="CommentTextChar">
    <w:name w:val="Comment Text Char"/>
    <w:basedOn w:val="DefaultParagraphFont"/>
    <w:link w:val="CommentText"/>
    <w:rsid w:val="00BF31AD"/>
    <w:rPr>
      <w:sz w:val="20"/>
      <w:szCs w:val="20"/>
      <w:lang w:val="en-IE"/>
    </w:rPr>
  </w:style>
  <w:style w:type="paragraph" w:styleId="CommentSubject">
    <w:name w:val="annotation subject"/>
    <w:basedOn w:val="CommentText"/>
    <w:next w:val="CommentText"/>
    <w:link w:val="CommentSubjectChar"/>
    <w:uiPriority w:val="99"/>
    <w:semiHidden/>
    <w:unhideWhenUsed/>
    <w:rsid w:val="00BF31AD"/>
    <w:rPr>
      <w:b/>
      <w:bCs/>
    </w:rPr>
  </w:style>
  <w:style w:type="character" w:customStyle="1" w:styleId="CommentSubjectChar">
    <w:name w:val="Comment Subject Char"/>
    <w:basedOn w:val="CommentTextChar"/>
    <w:link w:val="CommentSubject"/>
    <w:uiPriority w:val="99"/>
    <w:semiHidden/>
    <w:rsid w:val="00BF31AD"/>
    <w:rPr>
      <w:b/>
      <w:bCs/>
      <w:sz w:val="20"/>
      <w:szCs w:val="20"/>
      <w:lang w:val="en-IE"/>
    </w:rPr>
  </w:style>
  <w:style w:type="paragraph" w:styleId="BalloonText">
    <w:name w:val="Balloon Text"/>
    <w:basedOn w:val="Normal"/>
    <w:link w:val="BalloonTextChar"/>
    <w:uiPriority w:val="99"/>
    <w:semiHidden/>
    <w:unhideWhenUsed/>
    <w:rsid w:val="00BF3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1AD"/>
    <w:rPr>
      <w:rFonts w:ascii="Segoe UI" w:hAnsi="Segoe UI" w:cs="Segoe UI"/>
      <w:sz w:val="18"/>
      <w:szCs w:val="18"/>
      <w:lang w:val="en-IE"/>
    </w:rPr>
  </w:style>
  <w:style w:type="paragraph" w:customStyle="1" w:styleId="Default">
    <w:name w:val="Default"/>
    <w:rsid w:val="00D20FA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94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DD6"/>
    <w:rPr>
      <w:lang w:val="en-IE"/>
    </w:rPr>
  </w:style>
  <w:style w:type="paragraph" w:styleId="Footer">
    <w:name w:val="footer"/>
    <w:basedOn w:val="Normal"/>
    <w:link w:val="FooterChar"/>
    <w:uiPriority w:val="99"/>
    <w:unhideWhenUsed/>
    <w:rsid w:val="00594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DD6"/>
    <w:rPr>
      <w:lang w:val="en-IE"/>
    </w:rPr>
  </w:style>
  <w:style w:type="character" w:customStyle="1" w:styleId="Heading3Char">
    <w:name w:val="Heading 3 Char"/>
    <w:basedOn w:val="DefaultParagraphFont"/>
    <w:link w:val="Heading3"/>
    <w:uiPriority w:val="9"/>
    <w:rsid w:val="00F13DCC"/>
    <w:rPr>
      <w:rFonts w:ascii="Calibri" w:eastAsia="Calibri" w:hAnsi="Calibri" w:cs="Calibri"/>
      <w:b/>
      <w:color w:val="222222"/>
      <w:sz w:val="19"/>
      <w:lang w:val="en-GB" w:eastAsia="en-GB"/>
    </w:rPr>
  </w:style>
  <w:style w:type="paragraph" w:customStyle="1" w:styleId="m8376092142181999722msolistparagraph">
    <w:name w:val="m_8376092142181999722msolistparagraph"/>
    <w:basedOn w:val="Normal"/>
    <w:rsid w:val="009136FA"/>
    <w:pPr>
      <w:spacing w:before="100" w:beforeAutospacing="1" w:after="100" w:afterAutospacing="1" w:line="240" w:lineRule="auto"/>
    </w:pPr>
    <w:rPr>
      <w:rFonts w:ascii="Calibri" w:hAnsi="Calibri" w:cs="Calibri"/>
      <w:lang w:val="en-US"/>
    </w:rPr>
  </w:style>
  <w:style w:type="paragraph" w:styleId="Revision">
    <w:name w:val="Revision"/>
    <w:hidden/>
    <w:uiPriority w:val="99"/>
    <w:semiHidden/>
    <w:rsid w:val="007E6E08"/>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57370">
      <w:bodyDiv w:val="1"/>
      <w:marLeft w:val="0"/>
      <w:marRight w:val="0"/>
      <w:marTop w:val="0"/>
      <w:marBottom w:val="0"/>
      <w:divBdr>
        <w:top w:val="none" w:sz="0" w:space="0" w:color="auto"/>
        <w:left w:val="none" w:sz="0" w:space="0" w:color="auto"/>
        <w:bottom w:val="none" w:sz="0" w:space="0" w:color="auto"/>
        <w:right w:val="none" w:sz="0" w:space="0" w:color="auto"/>
      </w:divBdr>
    </w:div>
    <w:div w:id="607204613">
      <w:bodyDiv w:val="1"/>
      <w:marLeft w:val="0"/>
      <w:marRight w:val="0"/>
      <w:marTop w:val="0"/>
      <w:marBottom w:val="0"/>
      <w:divBdr>
        <w:top w:val="none" w:sz="0" w:space="0" w:color="auto"/>
        <w:left w:val="none" w:sz="0" w:space="0" w:color="auto"/>
        <w:bottom w:val="none" w:sz="0" w:space="0" w:color="auto"/>
        <w:right w:val="none" w:sz="0" w:space="0" w:color="auto"/>
      </w:divBdr>
    </w:div>
    <w:div w:id="1062099962">
      <w:bodyDiv w:val="1"/>
      <w:marLeft w:val="0"/>
      <w:marRight w:val="0"/>
      <w:marTop w:val="0"/>
      <w:marBottom w:val="0"/>
      <w:divBdr>
        <w:top w:val="none" w:sz="0" w:space="0" w:color="auto"/>
        <w:left w:val="none" w:sz="0" w:space="0" w:color="auto"/>
        <w:bottom w:val="none" w:sz="0" w:space="0" w:color="auto"/>
        <w:right w:val="none" w:sz="0" w:space="0" w:color="auto"/>
      </w:divBdr>
    </w:div>
    <w:div w:id="1329402163">
      <w:bodyDiv w:val="1"/>
      <w:marLeft w:val="0"/>
      <w:marRight w:val="0"/>
      <w:marTop w:val="0"/>
      <w:marBottom w:val="0"/>
      <w:divBdr>
        <w:top w:val="none" w:sz="0" w:space="0" w:color="auto"/>
        <w:left w:val="none" w:sz="0" w:space="0" w:color="auto"/>
        <w:bottom w:val="none" w:sz="0" w:space="0" w:color="auto"/>
        <w:right w:val="none" w:sz="0" w:space="0" w:color="auto"/>
      </w:divBdr>
    </w:div>
    <w:div w:id="1410033333">
      <w:bodyDiv w:val="1"/>
      <w:marLeft w:val="0"/>
      <w:marRight w:val="0"/>
      <w:marTop w:val="0"/>
      <w:marBottom w:val="0"/>
      <w:divBdr>
        <w:top w:val="none" w:sz="0" w:space="0" w:color="auto"/>
        <w:left w:val="none" w:sz="0" w:space="0" w:color="auto"/>
        <w:bottom w:val="none" w:sz="0" w:space="0" w:color="auto"/>
        <w:right w:val="none" w:sz="0" w:space="0" w:color="auto"/>
      </w:divBdr>
    </w:div>
    <w:div w:id="1411856025">
      <w:bodyDiv w:val="1"/>
      <w:marLeft w:val="0"/>
      <w:marRight w:val="0"/>
      <w:marTop w:val="0"/>
      <w:marBottom w:val="0"/>
      <w:divBdr>
        <w:top w:val="none" w:sz="0" w:space="0" w:color="auto"/>
        <w:left w:val="none" w:sz="0" w:space="0" w:color="auto"/>
        <w:bottom w:val="none" w:sz="0" w:space="0" w:color="auto"/>
        <w:right w:val="none" w:sz="0" w:space="0" w:color="auto"/>
      </w:divBdr>
    </w:div>
    <w:div w:id="1566182135">
      <w:bodyDiv w:val="1"/>
      <w:marLeft w:val="0"/>
      <w:marRight w:val="0"/>
      <w:marTop w:val="0"/>
      <w:marBottom w:val="0"/>
      <w:divBdr>
        <w:top w:val="none" w:sz="0" w:space="0" w:color="auto"/>
        <w:left w:val="none" w:sz="0" w:space="0" w:color="auto"/>
        <w:bottom w:val="none" w:sz="0" w:space="0" w:color="auto"/>
        <w:right w:val="none" w:sz="0" w:space="0" w:color="auto"/>
      </w:divBdr>
    </w:div>
    <w:div w:id="1678994437">
      <w:bodyDiv w:val="1"/>
      <w:marLeft w:val="0"/>
      <w:marRight w:val="0"/>
      <w:marTop w:val="0"/>
      <w:marBottom w:val="0"/>
      <w:divBdr>
        <w:top w:val="none" w:sz="0" w:space="0" w:color="auto"/>
        <w:left w:val="none" w:sz="0" w:space="0" w:color="auto"/>
        <w:bottom w:val="none" w:sz="0" w:space="0" w:color="auto"/>
        <w:right w:val="none" w:sz="0" w:space="0" w:color="auto"/>
      </w:divBdr>
    </w:div>
    <w:div w:id="1720324852">
      <w:bodyDiv w:val="1"/>
      <w:marLeft w:val="0"/>
      <w:marRight w:val="0"/>
      <w:marTop w:val="0"/>
      <w:marBottom w:val="0"/>
      <w:divBdr>
        <w:top w:val="none" w:sz="0" w:space="0" w:color="auto"/>
        <w:left w:val="none" w:sz="0" w:space="0" w:color="auto"/>
        <w:bottom w:val="none" w:sz="0" w:space="0" w:color="auto"/>
        <w:right w:val="none" w:sz="0" w:space="0" w:color="auto"/>
      </w:divBdr>
    </w:div>
    <w:div w:id="1825970581">
      <w:bodyDiv w:val="1"/>
      <w:marLeft w:val="0"/>
      <w:marRight w:val="0"/>
      <w:marTop w:val="0"/>
      <w:marBottom w:val="0"/>
      <w:divBdr>
        <w:top w:val="none" w:sz="0" w:space="0" w:color="auto"/>
        <w:left w:val="none" w:sz="0" w:space="0" w:color="auto"/>
        <w:bottom w:val="none" w:sz="0" w:space="0" w:color="auto"/>
        <w:right w:val="none" w:sz="0" w:space="0" w:color="auto"/>
      </w:divBdr>
    </w:div>
    <w:div w:id="2020765124">
      <w:bodyDiv w:val="1"/>
      <w:marLeft w:val="0"/>
      <w:marRight w:val="0"/>
      <w:marTop w:val="0"/>
      <w:marBottom w:val="0"/>
      <w:divBdr>
        <w:top w:val="none" w:sz="0" w:space="0" w:color="auto"/>
        <w:left w:val="none" w:sz="0" w:space="0" w:color="auto"/>
        <w:bottom w:val="none" w:sz="0" w:space="0" w:color="auto"/>
        <w:right w:val="none" w:sz="0" w:space="0" w:color="auto"/>
      </w:divBdr>
    </w:div>
    <w:div w:id="20693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D.Procurement@car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SD.Procurement@car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8B7AF9000A884195118619F5C34EC5" ma:contentTypeVersion="12" ma:contentTypeDescription="Create a new document." ma:contentTypeScope="" ma:versionID="1e085616e1f0a235791a1d2cd97a8b14">
  <xsd:schema xmlns:xsd="http://www.w3.org/2001/XMLSchema" xmlns:xs="http://www.w3.org/2001/XMLSchema" xmlns:p="http://schemas.microsoft.com/office/2006/metadata/properties" xmlns:ns3="3a2fa97a-f93d-4be5-867a-b44c6c1f0918" xmlns:ns4="aacc867d-8b16-4202-b9cc-65b48f85686d" targetNamespace="http://schemas.microsoft.com/office/2006/metadata/properties" ma:root="true" ma:fieldsID="abbfc392bfaa4633d3fb3a3a03c55028" ns3:_="" ns4:_="">
    <xsd:import namespace="3a2fa97a-f93d-4be5-867a-b44c6c1f0918"/>
    <xsd:import namespace="aacc867d-8b16-4202-b9cc-65b48f8568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fa97a-f93d-4be5-867a-b44c6c1f09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c867d-8b16-4202-b9cc-65b48f8568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3F789-0754-4855-B7DF-950EE2F338B9}">
  <ds:schemaRefs>
    <ds:schemaRef ds:uri="http://schemas.microsoft.com/sharepoint/v3/contenttype/forms"/>
  </ds:schemaRefs>
</ds:datastoreItem>
</file>

<file path=customXml/itemProps2.xml><?xml version="1.0" encoding="utf-8"?>
<ds:datastoreItem xmlns:ds="http://schemas.openxmlformats.org/officeDocument/2006/customXml" ds:itemID="{7CD25BBF-B1EB-4204-9626-CC9503CAE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fa97a-f93d-4be5-867a-b44c6c1f0918"/>
    <ds:schemaRef ds:uri="aacc867d-8b16-4202-b9cc-65b48f856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67B1A-02D1-4A2D-B769-CB9BC7B6A7CA}">
  <ds:schemaRefs>
    <ds:schemaRef ds:uri="http://schemas.openxmlformats.org/officeDocument/2006/bibliography"/>
  </ds:schemaRefs>
</ds:datastoreItem>
</file>

<file path=customXml/itemProps4.xml><?xml version="1.0" encoding="utf-8"?>
<ds:datastoreItem xmlns:ds="http://schemas.openxmlformats.org/officeDocument/2006/customXml" ds:itemID="{6033BE67-455F-4E6C-8450-EF35867408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Puja</dc:creator>
  <cp:keywords/>
  <dc:description/>
  <cp:lastModifiedBy>Yara Moalla</cp:lastModifiedBy>
  <cp:revision>15</cp:revision>
  <dcterms:created xsi:type="dcterms:W3CDTF">2022-02-01T14:43:00Z</dcterms:created>
  <dcterms:modified xsi:type="dcterms:W3CDTF">2022-02-02T12:05:00Z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0x010100658B7AF9000A884195118619F5C34EC5</vt:lpwstr>
  </property>
</Properties>
</file>