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8C05C" w14:textId="77777777" w:rsidR="00C11C25" w:rsidRPr="00037A00" w:rsidRDefault="00C11C25" w:rsidP="00AF5019">
      <w:pPr>
        <w:spacing w:line="276" w:lineRule="auto"/>
        <w:jc w:val="both"/>
        <w:rPr>
          <w:rFonts w:ascii="Times New Roman" w:eastAsia="Times New Roman" w:hAnsi="Times New Roman" w:cs="Times New Roman"/>
          <w:sz w:val="24"/>
        </w:rPr>
      </w:pPr>
      <w:bookmarkStart w:id="0" w:name="_GoBack"/>
      <w:bookmarkEnd w:id="0"/>
    </w:p>
    <w:p w14:paraId="3BD87EE9" w14:textId="2C368351" w:rsidR="007B7894" w:rsidRPr="00037A00" w:rsidRDefault="002B338F" w:rsidP="00AF5019">
      <w:pPr>
        <w:spacing w:line="276" w:lineRule="auto"/>
        <w:jc w:val="both"/>
        <w:rPr>
          <w:rFonts w:ascii="Oxfam Global Headline" w:eastAsia="Times New Roman" w:hAnsi="Oxfam Global Headline" w:cs="Times New Roman"/>
          <w:b/>
          <w:sz w:val="24"/>
        </w:rPr>
      </w:pPr>
      <w:r w:rsidRPr="00037A00">
        <w:rPr>
          <w:rFonts w:ascii="Oxfam Global Headline" w:eastAsia="Times New Roman" w:hAnsi="Oxfam Global Headline" w:cs="Times New Roman"/>
          <w:b/>
          <w:sz w:val="24"/>
        </w:rPr>
        <w:t xml:space="preserve">TOR FOR </w:t>
      </w:r>
      <w:r w:rsidR="001C731F" w:rsidRPr="00037A00">
        <w:rPr>
          <w:rFonts w:ascii="Oxfam Global Headline" w:eastAsia="Times New Roman" w:hAnsi="Oxfam Global Headline" w:cs="Times New Roman"/>
          <w:b/>
          <w:sz w:val="24"/>
        </w:rPr>
        <w:t xml:space="preserve">finalizing </w:t>
      </w:r>
      <w:r w:rsidR="000F6C3C" w:rsidRPr="00037A00">
        <w:rPr>
          <w:rFonts w:ascii="Oxfam Global Headline" w:eastAsia="Times New Roman" w:hAnsi="Oxfam Global Headline" w:cs="Times New Roman"/>
          <w:b/>
          <w:sz w:val="24"/>
        </w:rPr>
        <w:t>‘</w:t>
      </w:r>
      <w:r w:rsidR="001C731F" w:rsidRPr="00037A00">
        <w:rPr>
          <w:rFonts w:ascii="Oxfam Global Headline" w:eastAsia="Times New Roman" w:hAnsi="Oxfam Global Headline" w:cs="Times New Roman"/>
          <w:b/>
          <w:sz w:val="24"/>
        </w:rPr>
        <w:t>Gender Analysis Report in Lankien and Akobo’</w:t>
      </w:r>
    </w:p>
    <w:p w14:paraId="56D8DCC3" w14:textId="489C2BBF" w:rsidR="000F6C3C" w:rsidRPr="00037A00" w:rsidRDefault="001C731F" w:rsidP="00AF5019">
      <w:pPr>
        <w:tabs>
          <w:tab w:val="right" w:pos="9360"/>
        </w:tabs>
        <w:spacing w:line="276" w:lineRule="auto"/>
        <w:jc w:val="both"/>
        <w:rPr>
          <w:rFonts w:ascii="Times New Roman" w:eastAsia="Times New Roman" w:hAnsi="Times New Roman" w:cs="Times New Roman"/>
          <w:b/>
        </w:rPr>
      </w:pPr>
      <w:r w:rsidRPr="00037A00">
        <w:rPr>
          <w:rFonts w:ascii="Times New Roman" w:eastAsia="Times New Roman" w:hAnsi="Times New Roman" w:cs="Times New Roman"/>
          <w:b/>
        </w:rPr>
        <w:t>Timeline: End date – 30</w:t>
      </w:r>
      <w:r w:rsidRPr="00037A00">
        <w:rPr>
          <w:rFonts w:ascii="Times New Roman" w:eastAsia="Times New Roman" w:hAnsi="Times New Roman" w:cs="Times New Roman"/>
          <w:b/>
          <w:vertAlign w:val="superscript"/>
        </w:rPr>
        <w:t xml:space="preserve">th </w:t>
      </w:r>
      <w:r w:rsidRPr="00037A00">
        <w:rPr>
          <w:rFonts w:ascii="Times New Roman" w:eastAsia="Times New Roman" w:hAnsi="Times New Roman" w:cs="Times New Roman"/>
          <w:b/>
        </w:rPr>
        <w:t>September 2019</w:t>
      </w:r>
    </w:p>
    <w:p w14:paraId="00F64EE9" w14:textId="49678269" w:rsidR="000F6C3C" w:rsidRPr="00037A00" w:rsidRDefault="00B44A28" w:rsidP="00AF5019">
      <w:pPr>
        <w:tabs>
          <w:tab w:val="right" w:pos="9360"/>
        </w:tabs>
        <w:spacing w:line="276" w:lineRule="auto"/>
        <w:jc w:val="both"/>
        <w:rPr>
          <w:rFonts w:ascii="Times New Roman" w:eastAsia="Times New Roman" w:hAnsi="Times New Roman" w:cs="Times New Roman"/>
          <w:b/>
        </w:rPr>
      </w:pPr>
      <w:r>
        <w:rPr>
          <w:rFonts w:ascii="Times New Roman" w:eastAsia="Times New Roman" w:hAnsi="Times New Roman" w:cs="Times New Roman"/>
          <w:b/>
        </w:rPr>
        <w:t>Application: End Date – 17</w:t>
      </w:r>
      <w:r w:rsidR="001C731F" w:rsidRPr="00037A00">
        <w:rPr>
          <w:rFonts w:ascii="Times New Roman" w:eastAsia="Times New Roman" w:hAnsi="Times New Roman" w:cs="Times New Roman"/>
          <w:b/>
          <w:vertAlign w:val="superscript"/>
        </w:rPr>
        <w:t>th</w:t>
      </w:r>
      <w:r w:rsidR="001C731F" w:rsidRPr="00037A00">
        <w:rPr>
          <w:rFonts w:ascii="Times New Roman" w:eastAsia="Times New Roman" w:hAnsi="Times New Roman" w:cs="Times New Roman"/>
          <w:b/>
        </w:rPr>
        <w:t xml:space="preserve"> September</w:t>
      </w:r>
      <w:r w:rsidR="000F6C3C" w:rsidRPr="00037A00">
        <w:rPr>
          <w:rFonts w:ascii="Times New Roman" w:eastAsia="Times New Roman" w:hAnsi="Times New Roman" w:cs="Times New Roman"/>
          <w:b/>
        </w:rPr>
        <w:t xml:space="preserve">. Sooner if the consultant is found in advance of this date.  </w:t>
      </w:r>
    </w:p>
    <w:p w14:paraId="4812FD6D" w14:textId="5298A994" w:rsidR="008D0A14" w:rsidRPr="00037A00" w:rsidRDefault="00037A00" w:rsidP="00AF5019">
      <w:pPr>
        <w:tabs>
          <w:tab w:val="right" w:pos="9360"/>
        </w:tabs>
        <w:spacing w:line="276" w:lineRule="auto"/>
        <w:jc w:val="both"/>
        <w:rPr>
          <w:rFonts w:ascii="Times New Roman" w:eastAsia="Times New Roman" w:hAnsi="Times New Roman" w:cs="Times New Roman"/>
          <w:b/>
        </w:rPr>
      </w:pPr>
      <w:r>
        <w:rPr>
          <w:rFonts w:ascii="Times New Roman" w:eastAsia="Times New Roman" w:hAnsi="Times New Roman" w:cs="Times New Roman"/>
          <w:b/>
        </w:rPr>
        <w:t xml:space="preserve">Background: </w:t>
      </w:r>
    </w:p>
    <w:p w14:paraId="44C5521A" w14:textId="606B38E6" w:rsidR="008D0A14" w:rsidRPr="00037A00" w:rsidRDefault="008D0A14" w:rsidP="00AF5019">
      <w:pPr>
        <w:shd w:val="clear" w:color="auto" w:fill="FFFFFF"/>
        <w:snapToGrid w:val="0"/>
        <w:spacing w:before="60" w:after="60"/>
        <w:jc w:val="both"/>
        <w:rPr>
          <w:rFonts w:ascii="Times New Roman" w:hAnsi="Times New Roman" w:cs="Times New Roman"/>
          <w:lang w:val="en-GB"/>
        </w:rPr>
      </w:pPr>
      <w:r w:rsidRPr="00037A00">
        <w:rPr>
          <w:rFonts w:ascii="Times New Roman" w:hAnsi="Times New Roman" w:cs="Times New Roman"/>
        </w:rPr>
        <w:t>South Sudan has been in war for more than 5 years and has been faced with one of the most violent humanitarian crises in the world.</w:t>
      </w:r>
      <w:r w:rsidRPr="00037A00">
        <w:rPr>
          <w:rFonts w:ascii="Times New Roman" w:hAnsi="Times New Roman" w:cs="Times New Roman"/>
          <w:lang w:eastAsia="de-DE"/>
        </w:rPr>
        <w:t xml:space="preserve"> The violence has displaced millions of people. Famine was declared in parts of the country last February 2017, and even though famine has been lifted, the food security situation keeps worsening as per recent IPC reports. Parts of South Sudan, including Akobo</w:t>
      </w:r>
      <w:r w:rsidR="00231577" w:rsidRPr="00037A00">
        <w:rPr>
          <w:rFonts w:ascii="Times New Roman" w:hAnsi="Times New Roman" w:cs="Times New Roman"/>
          <w:lang w:eastAsia="de-DE"/>
        </w:rPr>
        <w:t xml:space="preserve"> and Lankien</w:t>
      </w:r>
      <w:r w:rsidRPr="00037A00">
        <w:rPr>
          <w:rFonts w:ascii="Times New Roman" w:hAnsi="Times New Roman" w:cs="Times New Roman"/>
          <w:lang w:eastAsia="de-DE"/>
        </w:rPr>
        <w:t xml:space="preserve"> are at risk of famine in the absence of humanitarian assistance. Women and men of all ages are suffering from the effects of conflict, including abuses and loss of control and access to vital resources. Men and boys are at risk of forced recruitment by armed actors, targeted detention, ill-treatment and killings, while girls and women of all ages are at risk of abduction, injury and killings in addition to all forms of gender-based violence, including sexual violence in homes and public spaces. While these violations of rights are not new, the current violent conflict exacerbates gender-based violence. </w:t>
      </w:r>
      <w:r w:rsidR="00231577" w:rsidRPr="00037A00">
        <w:rPr>
          <w:rFonts w:ascii="Times New Roman" w:hAnsi="Times New Roman" w:cs="Times New Roman"/>
          <w:lang w:eastAsia="de-DE"/>
        </w:rPr>
        <w:t>L</w:t>
      </w:r>
      <w:r w:rsidRPr="00037A00">
        <w:rPr>
          <w:rFonts w:ascii="Times New Roman" w:hAnsi="Times New Roman" w:cs="Times New Roman"/>
          <w:lang w:val="en-GB"/>
        </w:rPr>
        <w:t xml:space="preserve">ankein is one of the four payams found in the county of Nyirol. Occupied by the two-ethnic group of Shilluk and Nuer, the crises of the past few years had a devastating effects on the lives of </w:t>
      </w:r>
      <w:r w:rsidR="00231577" w:rsidRPr="00037A00">
        <w:rPr>
          <w:rFonts w:ascii="Times New Roman" w:hAnsi="Times New Roman" w:cs="Times New Roman"/>
          <w:lang w:val="en-GB"/>
        </w:rPr>
        <w:t xml:space="preserve">women and </w:t>
      </w:r>
      <w:r w:rsidRPr="00037A00">
        <w:rPr>
          <w:rFonts w:ascii="Times New Roman" w:hAnsi="Times New Roman" w:cs="Times New Roman"/>
          <w:lang w:val="en-GB"/>
        </w:rPr>
        <w:t>men, girls and boys in Lankein. Akobo and Lankien have similar geographical locations and historical backgrounds</w:t>
      </w:r>
      <w:r w:rsidR="00231577" w:rsidRPr="00037A00">
        <w:rPr>
          <w:rFonts w:ascii="Times New Roman" w:hAnsi="Times New Roman" w:cs="Times New Roman"/>
          <w:lang w:val="en-GB"/>
        </w:rPr>
        <w:t xml:space="preserve">. </w:t>
      </w:r>
    </w:p>
    <w:p w14:paraId="0C67221B" w14:textId="48A55EB9" w:rsidR="00164317" w:rsidRPr="00037A00" w:rsidRDefault="008D0A14" w:rsidP="00AF5019">
      <w:pPr>
        <w:shd w:val="clear" w:color="auto" w:fill="FFFFFF"/>
        <w:snapToGrid w:val="0"/>
        <w:spacing w:before="60" w:after="60"/>
        <w:jc w:val="both"/>
        <w:rPr>
          <w:rFonts w:ascii="Times New Roman" w:hAnsi="Times New Roman" w:cs="Times New Roman"/>
          <w:lang w:bidi="en-US"/>
        </w:rPr>
      </w:pPr>
      <w:r w:rsidRPr="00037A00">
        <w:rPr>
          <w:rFonts w:ascii="Times New Roman" w:eastAsia="Tahoma" w:hAnsi="Times New Roman" w:cs="Times New Roman"/>
          <w:lang w:val="en-GB"/>
        </w:rPr>
        <w:t>To</w:t>
      </w:r>
      <w:r w:rsidRPr="00037A00">
        <w:rPr>
          <w:rFonts w:ascii="Times New Roman" w:eastAsia="Tahoma" w:hAnsi="Times New Roman" w:cs="Times New Roman"/>
        </w:rPr>
        <w:t xml:space="preserve"> respond to the above Oxfam is currently implementing a project funded by </w:t>
      </w:r>
      <w:r w:rsidRPr="00037A00">
        <w:rPr>
          <w:rFonts w:ascii="Times New Roman" w:hAnsi="Times New Roman" w:cs="Times New Roman"/>
          <w:lang w:bidi="en-US"/>
        </w:rPr>
        <w:t>German Foreign Federal Office (GFFO) - “Integrated Humanitarian response to the Food Security</w:t>
      </w:r>
      <w:r w:rsidR="00231577" w:rsidRPr="00037A00">
        <w:rPr>
          <w:rFonts w:ascii="Times New Roman" w:hAnsi="Times New Roman" w:cs="Times New Roman"/>
          <w:lang w:bidi="en-US"/>
        </w:rPr>
        <w:t>, WASH</w:t>
      </w:r>
      <w:r w:rsidRPr="00037A00">
        <w:rPr>
          <w:rFonts w:ascii="Times New Roman" w:hAnsi="Times New Roman" w:cs="Times New Roman"/>
          <w:lang w:bidi="en-US"/>
        </w:rPr>
        <w:t xml:space="preserve"> and P</w:t>
      </w:r>
      <w:r w:rsidR="00231577" w:rsidRPr="00037A00">
        <w:rPr>
          <w:rFonts w:ascii="Times New Roman" w:hAnsi="Times New Roman" w:cs="Times New Roman"/>
          <w:lang w:bidi="en-US"/>
        </w:rPr>
        <w:t xml:space="preserve">rotection Crisis in Northen Jonglei” </w:t>
      </w:r>
      <w:r w:rsidRPr="00037A00">
        <w:rPr>
          <w:rFonts w:ascii="Times New Roman" w:hAnsi="Times New Roman" w:cs="Times New Roman"/>
          <w:lang w:bidi="en-US"/>
        </w:rPr>
        <w:t>in which is meant to address some of the highlighted issues above.</w:t>
      </w:r>
      <w:r w:rsidR="00231577" w:rsidRPr="00037A00">
        <w:rPr>
          <w:rFonts w:ascii="Times New Roman" w:hAnsi="Times New Roman" w:cs="Times New Roman"/>
          <w:lang w:bidi="en-US"/>
        </w:rPr>
        <w:t xml:space="preserve"> </w:t>
      </w:r>
      <w:r w:rsidR="006A5815" w:rsidRPr="00037A00">
        <w:rPr>
          <w:rFonts w:ascii="Times New Roman" w:hAnsi="Times New Roman" w:cs="Times New Roman"/>
          <w:lang w:bidi="en-US"/>
        </w:rPr>
        <w:t xml:space="preserve">The project aims to </w:t>
      </w:r>
      <w:r w:rsidR="000834BC" w:rsidRPr="00037A00">
        <w:rPr>
          <w:rFonts w:ascii="Times New Roman" w:hAnsi="Times New Roman" w:cs="Times New Roman"/>
          <w:lang w:bidi="en-US"/>
        </w:rPr>
        <w:t xml:space="preserve">save and protect the lives of most vulnerable </w:t>
      </w:r>
      <w:r w:rsidR="00070055" w:rsidRPr="00037A00">
        <w:rPr>
          <w:rFonts w:ascii="Times New Roman" w:hAnsi="Times New Roman" w:cs="Times New Roman"/>
          <w:lang w:bidi="en-US"/>
        </w:rPr>
        <w:t>household</w:t>
      </w:r>
      <w:r w:rsidR="006A5815" w:rsidRPr="00037A00">
        <w:rPr>
          <w:rFonts w:ascii="Times New Roman" w:hAnsi="Times New Roman" w:cs="Times New Roman"/>
          <w:lang w:bidi="en-US"/>
        </w:rPr>
        <w:t>s in Lankien and Akobo by restoring gender responsive integrated WASH and food security interventions. Mainstreaming gender and protection is one of the key area to promote gender equality and women’s rights t</w:t>
      </w:r>
      <w:r w:rsidR="002B12E4">
        <w:rPr>
          <w:rFonts w:ascii="Times New Roman" w:hAnsi="Times New Roman" w:cs="Times New Roman"/>
          <w:lang w:bidi="en-US"/>
        </w:rPr>
        <w:t xml:space="preserve">hrough prevention, response </w:t>
      </w:r>
      <w:r w:rsidR="006A5815" w:rsidRPr="00037A00">
        <w:rPr>
          <w:rFonts w:ascii="Times New Roman" w:hAnsi="Times New Roman" w:cs="Times New Roman"/>
          <w:lang w:bidi="en-US"/>
        </w:rPr>
        <w:t xml:space="preserve">and mitigatation </w:t>
      </w:r>
      <w:r w:rsidR="00037A00">
        <w:rPr>
          <w:rFonts w:ascii="Times New Roman" w:hAnsi="Times New Roman" w:cs="Times New Roman"/>
          <w:lang w:bidi="en-US"/>
        </w:rPr>
        <w:t>of protection risk and threats.</w:t>
      </w:r>
    </w:p>
    <w:p w14:paraId="619E4C74" w14:textId="0B2FB827" w:rsidR="006A5815" w:rsidRDefault="00164317" w:rsidP="00AF5019">
      <w:pPr>
        <w:shd w:val="clear" w:color="auto" w:fill="FFFFFF"/>
        <w:snapToGrid w:val="0"/>
        <w:spacing w:before="60" w:after="60"/>
        <w:jc w:val="both"/>
        <w:rPr>
          <w:rFonts w:ascii="Times New Roman" w:hAnsi="Times New Roman" w:cs="Times New Roman"/>
          <w:lang w:bidi="en-US"/>
        </w:rPr>
      </w:pPr>
      <w:r w:rsidRPr="00037A00">
        <w:rPr>
          <w:rFonts w:ascii="Times New Roman" w:hAnsi="Times New Roman" w:cs="Times New Roman"/>
          <w:lang w:bidi="en-US"/>
        </w:rPr>
        <w:t xml:space="preserve">An assessment is conducted in project locations (lankien and Akobo) to identify </w:t>
      </w:r>
      <w:r w:rsidR="006A5815" w:rsidRPr="00037A00">
        <w:rPr>
          <w:rFonts w:ascii="Times New Roman" w:hAnsi="Times New Roman" w:cs="Times New Roman"/>
          <w:lang w:bidi="en-US"/>
        </w:rPr>
        <w:t>differing gendered impact of needs and capacities, coping mechanism, relations and roles, existing context and opportunities for increasing voice, leadership and meaningful participation of women and girls</w:t>
      </w:r>
      <w:r w:rsidRPr="00037A00">
        <w:rPr>
          <w:rFonts w:ascii="Times New Roman" w:hAnsi="Times New Roman" w:cs="Times New Roman"/>
          <w:lang w:bidi="en-US"/>
        </w:rPr>
        <w:t xml:space="preserve"> and a draft report is produced. </w:t>
      </w:r>
      <w:r w:rsidR="006A5815" w:rsidRPr="00037A00">
        <w:rPr>
          <w:rFonts w:ascii="Times New Roman" w:hAnsi="Times New Roman" w:cs="Times New Roman"/>
          <w:lang w:bidi="en-US"/>
        </w:rPr>
        <w:t xml:space="preserve"> </w:t>
      </w:r>
      <w:r w:rsidRPr="00037A00">
        <w:rPr>
          <w:rFonts w:ascii="Times New Roman" w:hAnsi="Times New Roman" w:cs="Times New Roman"/>
          <w:lang w:bidi="en-US"/>
        </w:rPr>
        <w:t>The assessment further aims to assess the WASH, EFSVL and protection needs in the area as well as types and prevalence of GBV, and extent to which the humanitarian response is preventing and mitigating risks and provide key and detai</w:t>
      </w:r>
      <w:r w:rsidR="002B12E4">
        <w:rPr>
          <w:rFonts w:ascii="Times New Roman" w:hAnsi="Times New Roman" w:cs="Times New Roman"/>
          <w:lang w:bidi="en-US"/>
        </w:rPr>
        <w:t>l</w:t>
      </w:r>
      <w:r w:rsidRPr="00037A00">
        <w:rPr>
          <w:rFonts w:ascii="Times New Roman" w:hAnsi="Times New Roman" w:cs="Times New Roman"/>
          <w:lang w:bidi="en-US"/>
        </w:rPr>
        <w:t xml:space="preserve"> recommendations for Oxfam, other humanitarian actors, donors and Government. </w:t>
      </w:r>
    </w:p>
    <w:p w14:paraId="6BC4F452" w14:textId="77777777" w:rsidR="00037A00" w:rsidRPr="00037A00" w:rsidRDefault="00037A00" w:rsidP="00AF5019">
      <w:pPr>
        <w:shd w:val="clear" w:color="auto" w:fill="FFFFFF"/>
        <w:snapToGrid w:val="0"/>
        <w:spacing w:before="60" w:after="60"/>
        <w:jc w:val="both"/>
        <w:rPr>
          <w:rFonts w:ascii="Times New Roman" w:hAnsi="Times New Roman" w:cs="Times New Roman"/>
          <w:lang w:bidi="en-US"/>
        </w:rPr>
      </w:pPr>
    </w:p>
    <w:p w14:paraId="2D4FCF09" w14:textId="08732F58" w:rsidR="00164317" w:rsidRPr="00037A00" w:rsidRDefault="00AC0573" w:rsidP="00AF5019">
      <w:pPr>
        <w:spacing w:line="276" w:lineRule="auto"/>
        <w:jc w:val="both"/>
        <w:rPr>
          <w:rFonts w:ascii="Times New Roman" w:eastAsia="Times New Roman" w:hAnsi="Times New Roman" w:cs="Times New Roman"/>
          <w:b/>
        </w:rPr>
      </w:pPr>
      <w:r w:rsidRPr="00037A00">
        <w:rPr>
          <w:rFonts w:ascii="Times New Roman" w:eastAsia="Times New Roman" w:hAnsi="Times New Roman" w:cs="Times New Roman"/>
          <w:b/>
        </w:rPr>
        <w:t xml:space="preserve">Purpose of the consultancy: </w:t>
      </w:r>
    </w:p>
    <w:p w14:paraId="638513D5" w14:textId="695C081D" w:rsidR="00B51254" w:rsidRPr="00037A00" w:rsidRDefault="00AC0573" w:rsidP="00AF5019">
      <w:pPr>
        <w:spacing w:line="276" w:lineRule="auto"/>
        <w:jc w:val="both"/>
        <w:rPr>
          <w:rFonts w:ascii="Times New Roman" w:hAnsi="Times New Roman" w:cs="Times New Roman"/>
        </w:rPr>
      </w:pPr>
      <w:r w:rsidRPr="00037A00">
        <w:rPr>
          <w:rFonts w:ascii="Times New Roman" w:eastAsia="Times New Roman" w:hAnsi="Times New Roman" w:cs="Times New Roman"/>
        </w:rPr>
        <w:t xml:space="preserve">Oxfam South Sudan is seeking a consultant to work on received feedbacks on above mentioned gender analysis report from Oxfam team in coordination with Oxfam gender team, further analyse the information, refine the structure of the report and produce well-articulated final version of gender analysis report. </w:t>
      </w:r>
      <w:r w:rsidR="006E7407" w:rsidRPr="00037A00">
        <w:rPr>
          <w:rFonts w:ascii="Times New Roman" w:eastAsia="Times New Roman" w:hAnsi="Times New Roman" w:cs="Times New Roman"/>
        </w:rPr>
        <w:t xml:space="preserve">The </w:t>
      </w:r>
      <w:r w:rsidR="00DB087F" w:rsidRPr="00037A00">
        <w:rPr>
          <w:rFonts w:ascii="Times New Roman" w:eastAsia="Times New Roman" w:hAnsi="Times New Roman" w:cs="Times New Roman"/>
        </w:rPr>
        <w:t xml:space="preserve">findings and </w:t>
      </w:r>
      <w:r w:rsidR="006E7407" w:rsidRPr="00037A00">
        <w:rPr>
          <w:rFonts w:ascii="Times New Roman" w:eastAsia="Times New Roman" w:hAnsi="Times New Roman" w:cs="Times New Roman"/>
        </w:rPr>
        <w:t xml:space="preserve">recommendations </w:t>
      </w:r>
      <w:r w:rsidRPr="00037A00">
        <w:rPr>
          <w:rFonts w:ascii="Times New Roman" w:eastAsia="Times New Roman" w:hAnsi="Times New Roman" w:cs="Times New Roman"/>
        </w:rPr>
        <w:t xml:space="preserve">of the study </w:t>
      </w:r>
      <w:r w:rsidR="006E7407" w:rsidRPr="00037A00">
        <w:rPr>
          <w:rFonts w:ascii="Times New Roman" w:eastAsia="Times New Roman" w:hAnsi="Times New Roman" w:cs="Times New Roman"/>
        </w:rPr>
        <w:t>will guide in further interventions</w:t>
      </w:r>
      <w:r w:rsidR="007B7894" w:rsidRPr="00037A00">
        <w:rPr>
          <w:rFonts w:ascii="Times New Roman" w:eastAsia="Times New Roman" w:hAnsi="Times New Roman" w:cs="Times New Roman"/>
        </w:rPr>
        <w:t>,</w:t>
      </w:r>
      <w:r w:rsidR="006E7407" w:rsidRPr="00037A00">
        <w:rPr>
          <w:rFonts w:ascii="Times New Roman" w:eastAsia="Times New Roman" w:hAnsi="Times New Roman" w:cs="Times New Roman"/>
        </w:rPr>
        <w:t xml:space="preserve"> </w:t>
      </w:r>
      <w:r w:rsidR="007B7894" w:rsidRPr="00037A00">
        <w:rPr>
          <w:rFonts w:ascii="Times New Roman" w:hAnsi="Times New Roman" w:cs="Times New Roman"/>
        </w:rPr>
        <w:t xml:space="preserve">to develop a deeper evidence base which can be used to inform the design of a better and effective programmatic response. The report will be available </w:t>
      </w:r>
      <w:r w:rsidR="00DB087F" w:rsidRPr="00037A00">
        <w:rPr>
          <w:rFonts w:ascii="Times New Roman" w:hAnsi="Times New Roman" w:cs="Times New Roman"/>
        </w:rPr>
        <w:t xml:space="preserve">externally also </w:t>
      </w:r>
      <w:r w:rsidR="007B7894" w:rsidRPr="00037A00">
        <w:rPr>
          <w:rFonts w:ascii="Times New Roman" w:hAnsi="Times New Roman" w:cs="Times New Roman"/>
        </w:rPr>
        <w:t>and could therefore assist other agencies in doing so as well</w:t>
      </w:r>
      <w:r w:rsidR="00B51254" w:rsidRPr="00037A00">
        <w:rPr>
          <w:rFonts w:ascii="Times New Roman" w:hAnsi="Times New Roman" w:cs="Times New Roman"/>
        </w:rPr>
        <w:t xml:space="preserve">. </w:t>
      </w:r>
    </w:p>
    <w:p w14:paraId="455F0243" w14:textId="77777777" w:rsidR="00037A00" w:rsidRDefault="00037A00" w:rsidP="00AF5019">
      <w:pPr>
        <w:spacing w:line="240" w:lineRule="auto"/>
        <w:jc w:val="both"/>
        <w:rPr>
          <w:rFonts w:ascii="Times New Roman" w:hAnsi="Times New Roman" w:cs="Times New Roman"/>
          <w:b/>
          <w:lang w:eastAsia="en-GB"/>
        </w:rPr>
      </w:pPr>
    </w:p>
    <w:p w14:paraId="21BEDAD8" w14:textId="7DDDE9CB" w:rsidR="00B51254" w:rsidRPr="00037A00" w:rsidRDefault="00037A00" w:rsidP="00AF5019">
      <w:pPr>
        <w:spacing w:line="240" w:lineRule="auto"/>
        <w:jc w:val="both"/>
        <w:rPr>
          <w:rFonts w:ascii="Times New Roman" w:hAnsi="Times New Roman" w:cs="Times New Roman"/>
          <w:b/>
          <w:lang w:eastAsia="en-GB"/>
        </w:rPr>
      </w:pPr>
      <w:r>
        <w:rPr>
          <w:rFonts w:ascii="Times New Roman" w:hAnsi="Times New Roman" w:cs="Times New Roman"/>
          <w:b/>
          <w:lang w:eastAsia="en-GB"/>
        </w:rPr>
        <w:lastRenderedPageBreak/>
        <w:t xml:space="preserve">Organizational context: </w:t>
      </w:r>
    </w:p>
    <w:p w14:paraId="23AE06FE" w14:textId="68BC7AC6" w:rsidR="00B51254" w:rsidRPr="00037A00" w:rsidRDefault="00B51254" w:rsidP="00AF5019">
      <w:pPr>
        <w:spacing w:line="240" w:lineRule="auto"/>
        <w:jc w:val="both"/>
        <w:rPr>
          <w:rFonts w:ascii="Times New Roman" w:hAnsi="Times New Roman" w:cs="Times New Roman"/>
          <w:b/>
        </w:rPr>
      </w:pPr>
      <w:r w:rsidRPr="00037A00">
        <w:rPr>
          <w:rFonts w:ascii="Times New Roman" w:hAnsi="Times New Roman" w:cs="Times New Roman"/>
          <w:lang w:eastAsia="en-GB"/>
        </w:rPr>
        <w:t xml:space="preserve">Oxfam is an International Confederation of Organisations working together in 90 countries and with partners and allies around the world to find solutions to poverty, inequality and injustice. Oxfam’s programme extends from humanitarian to long-term development, campaigns and advocacy work across the world and Gender Justice programming. We aim to leverage transformational change to make a significant positive difference to the lives of poor people across the region. </w:t>
      </w:r>
    </w:p>
    <w:p w14:paraId="12FDB477" w14:textId="7ECA5193" w:rsidR="00D766EC" w:rsidRPr="00037A00" w:rsidRDefault="00B51254" w:rsidP="00AF5019">
      <w:pPr>
        <w:autoSpaceDE w:val="0"/>
        <w:autoSpaceDN w:val="0"/>
        <w:adjustRightInd w:val="0"/>
        <w:jc w:val="both"/>
        <w:rPr>
          <w:rFonts w:ascii="Times New Roman" w:hAnsi="Times New Roman" w:cs="Times New Roman"/>
        </w:rPr>
      </w:pPr>
      <w:r w:rsidRPr="00037A00">
        <w:rPr>
          <w:rFonts w:ascii="Times New Roman" w:hAnsi="Times New Roman" w:cs="Times New Roman"/>
        </w:rPr>
        <w:t>Oxfam has been working in South Sudan since 1983, devoted to empowering people against poverty.  Oxfam is working in 10 bases across the country, providing essential services and provided humanitarian assistance and contributing in resilience building. In 2018, Oxfam and partners on the ground provided support to over 600,000 men and women, boys and girls</w:t>
      </w:r>
      <w:r w:rsidR="009F13C6" w:rsidRPr="00037A00">
        <w:rPr>
          <w:rFonts w:ascii="Times New Roman" w:hAnsi="Times New Roman" w:cs="Times New Roman"/>
        </w:rPr>
        <w:t xml:space="preserve">. With 2019, another challenging year, Oxfam is contributing with its humanitarian assistance and resielience programming. </w:t>
      </w:r>
    </w:p>
    <w:p w14:paraId="52CA560A" w14:textId="77777777" w:rsidR="00037A00" w:rsidRDefault="00037A00" w:rsidP="00AF5019">
      <w:pPr>
        <w:pStyle w:val="Default"/>
        <w:spacing w:line="276" w:lineRule="auto"/>
        <w:jc w:val="both"/>
        <w:rPr>
          <w:rFonts w:ascii="Times New Roman" w:hAnsi="Times New Roman" w:cs="Times New Roman"/>
          <w:b/>
          <w:bCs/>
          <w:color w:val="auto"/>
          <w:sz w:val="22"/>
          <w:szCs w:val="22"/>
        </w:rPr>
      </w:pPr>
    </w:p>
    <w:p w14:paraId="0F550B95" w14:textId="43FD7667" w:rsidR="00062CF2" w:rsidRPr="00037A00" w:rsidRDefault="00550FF3" w:rsidP="00AF5019">
      <w:pPr>
        <w:pStyle w:val="Default"/>
        <w:spacing w:line="276" w:lineRule="auto"/>
        <w:jc w:val="both"/>
        <w:rPr>
          <w:rFonts w:ascii="Times New Roman" w:hAnsi="Times New Roman" w:cs="Times New Roman"/>
          <w:color w:val="auto"/>
          <w:sz w:val="22"/>
          <w:szCs w:val="22"/>
        </w:rPr>
      </w:pPr>
      <w:r w:rsidRPr="00037A00">
        <w:rPr>
          <w:rFonts w:ascii="Times New Roman" w:hAnsi="Times New Roman" w:cs="Times New Roman"/>
          <w:b/>
          <w:bCs/>
          <w:color w:val="auto"/>
          <w:sz w:val="22"/>
          <w:szCs w:val="22"/>
        </w:rPr>
        <w:t xml:space="preserve">Time frame: </w:t>
      </w:r>
      <w:r w:rsidRPr="00037A00">
        <w:rPr>
          <w:rFonts w:ascii="Times New Roman" w:hAnsi="Times New Roman" w:cs="Times New Roman"/>
          <w:color w:val="auto"/>
          <w:sz w:val="22"/>
          <w:szCs w:val="22"/>
        </w:rPr>
        <w:t>The expected timeframe for th</w:t>
      </w:r>
      <w:r w:rsidR="00977DCE" w:rsidRPr="00037A00">
        <w:rPr>
          <w:rFonts w:ascii="Times New Roman" w:hAnsi="Times New Roman" w:cs="Times New Roman"/>
          <w:color w:val="auto"/>
          <w:sz w:val="22"/>
          <w:szCs w:val="22"/>
        </w:rPr>
        <w:t xml:space="preserve">is research should be </w:t>
      </w:r>
      <w:r w:rsidR="002B12E4">
        <w:rPr>
          <w:rFonts w:ascii="Times New Roman" w:hAnsi="Times New Roman" w:cs="Times New Roman"/>
          <w:color w:val="auto"/>
          <w:sz w:val="22"/>
          <w:szCs w:val="22"/>
        </w:rPr>
        <w:t>4 working day</w:t>
      </w:r>
      <w:r w:rsidR="00037A00">
        <w:rPr>
          <w:rFonts w:ascii="Times New Roman" w:hAnsi="Times New Roman" w:cs="Times New Roman"/>
          <w:color w:val="auto"/>
          <w:sz w:val="22"/>
          <w:szCs w:val="22"/>
        </w:rPr>
        <w:t xml:space="preserve">s </w:t>
      </w:r>
      <w:r w:rsidR="00062CF2" w:rsidRPr="00037A00">
        <w:rPr>
          <w:rFonts w:ascii="Times New Roman" w:hAnsi="Times New Roman" w:cs="Times New Roman"/>
          <w:color w:val="auto"/>
          <w:sz w:val="22"/>
          <w:szCs w:val="22"/>
        </w:rPr>
        <w:t>from</w:t>
      </w:r>
      <w:r w:rsidRPr="00037A00">
        <w:rPr>
          <w:rFonts w:ascii="Times New Roman" w:hAnsi="Times New Roman" w:cs="Times New Roman"/>
          <w:color w:val="auto"/>
          <w:sz w:val="22"/>
          <w:szCs w:val="22"/>
        </w:rPr>
        <w:t xml:space="preserve"> the signature of the agreement, until the approval of th</w:t>
      </w:r>
      <w:r w:rsidR="00977DCE" w:rsidRPr="00037A00">
        <w:rPr>
          <w:rFonts w:ascii="Times New Roman" w:hAnsi="Times New Roman" w:cs="Times New Roman"/>
          <w:color w:val="auto"/>
          <w:sz w:val="22"/>
          <w:szCs w:val="22"/>
        </w:rPr>
        <w:t>e final report document.</w:t>
      </w:r>
    </w:p>
    <w:p w14:paraId="3CB9EFD5" w14:textId="77777777" w:rsidR="00B51254" w:rsidRPr="00037A00" w:rsidRDefault="00B51254" w:rsidP="00AF5019">
      <w:pPr>
        <w:pStyle w:val="Default"/>
        <w:spacing w:line="276" w:lineRule="auto"/>
        <w:jc w:val="both"/>
        <w:rPr>
          <w:rFonts w:ascii="Times New Roman" w:hAnsi="Times New Roman" w:cs="Times New Roman"/>
          <w:b/>
          <w:color w:val="auto"/>
          <w:sz w:val="22"/>
          <w:szCs w:val="22"/>
        </w:rPr>
      </w:pPr>
    </w:p>
    <w:p w14:paraId="3A314588" w14:textId="1F5C8DD5" w:rsidR="00B51254" w:rsidRPr="00037A00" w:rsidRDefault="00B51254" w:rsidP="00AF5019">
      <w:pPr>
        <w:pStyle w:val="Default"/>
        <w:spacing w:line="276" w:lineRule="auto"/>
        <w:jc w:val="both"/>
        <w:rPr>
          <w:rFonts w:ascii="Times New Roman" w:hAnsi="Times New Roman" w:cs="Times New Roman"/>
          <w:b/>
          <w:color w:val="auto"/>
          <w:sz w:val="22"/>
          <w:szCs w:val="22"/>
        </w:rPr>
      </w:pPr>
      <w:r w:rsidRPr="00037A00">
        <w:rPr>
          <w:rFonts w:ascii="Times New Roman" w:hAnsi="Times New Roman" w:cs="Times New Roman"/>
          <w:b/>
          <w:color w:val="auto"/>
          <w:sz w:val="22"/>
          <w:szCs w:val="22"/>
        </w:rPr>
        <w:t xml:space="preserve">Deliverables: </w:t>
      </w:r>
    </w:p>
    <w:p w14:paraId="712479AB" w14:textId="7C7690FB" w:rsidR="00B51254" w:rsidRPr="00037A00" w:rsidRDefault="00037A00" w:rsidP="00AF5019">
      <w:pPr>
        <w:pStyle w:val="ListParagraph"/>
        <w:numPr>
          <w:ilvl w:val="0"/>
          <w:numId w:val="13"/>
        </w:numPr>
        <w:tabs>
          <w:tab w:val="left" w:pos="972"/>
        </w:tabs>
        <w:jc w:val="both"/>
        <w:rPr>
          <w:rFonts w:ascii="Times New Roman" w:hAnsi="Times New Roman" w:cs="Times New Roman"/>
          <w:lang w:val="en-GB"/>
        </w:rPr>
      </w:pPr>
      <w:r w:rsidRPr="00037A00">
        <w:rPr>
          <w:rFonts w:ascii="Times New Roman" w:hAnsi="Times New Roman" w:cs="Times New Roman"/>
          <w:lang w:val="en-GB"/>
        </w:rPr>
        <w:t>F</w:t>
      </w:r>
      <w:r w:rsidR="00B51254" w:rsidRPr="00037A00">
        <w:rPr>
          <w:rFonts w:ascii="Times New Roman" w:hAnsi="Times New Roman" w:cs="Times New Roman"/>
          <w:lang w:val="en-GB"/>
        </w:rPr>
        <w:t xml:space="preserve">inal gender analysis report document, with executive summary: the final paper should include a full description of the methodology used, key findings and recommendations as well as any relevant annexes (i.e data tables for quantitative analysis, field research tools, etc). It should incorporate feedback received from Oxfam team. </w:t>
      </w:r>
    </w:p>
    <w:p w14:paraId="1CE9AE81" w14:textId="77777777" w:rsidR="00037A00" w:rsidRDefault="00037A00" w:rsidP="00AF5019">
      <w:pPr>
        <w:pStyle w:val="Default"/>
        <w:spacing w:line="276" w:lineRule="auto"/>
        <w:jc w:val="both"/>
        <w:rPr>
          <w:rFonts w:ascii="Times New Roman" w:hAnsi="Times New Roman" w:cs="Times New Roman"/>
          <w:b/>
          <w:bCs/>
          <w:color w:val="auto"/>
          <w:sz w:val="22"/>
          <w:szCs w:val="22"/>
        </w:rPr>
      </w:pPr>
    </w:p>
    <w:p w14:paraId="32EBAD0D" w14:textId="3753978C" w:rsidR="00062CF2" w:rsidRPr="00037A00" w:rsidRDefault="00062CF2" w:rsidP="00AF5019">
      <w:pPr>
        <w:pStyle w:val="Default"/>
        <w:spacing w:line="276" w:lineRule="auto"/>
        <w:jc w:val="both"/>
        <w:rPr>
          <w:rFonts w:ascii="Times New Roman" w:hAnsi="Times New Roman" w:cs="Times New Roman"/>
          <w:color w:val="auto"/>
          <w:sz w:val="22"/>
          <w:szCs w:val="22"/>
        </w:rPr>
      </w:pPr>
      <w:r w:rsidRPr="00037A00">
        <w:rPr>
          <w:rFonts w:ascii="Times New Roman" w:hAnsi="Times New Roman" w:cs="Times New Roman"/>
          <w:b/>
          <w:bCs/>
          <w:color w:val="auto"/>
          <w:sz w:val="22"/>
          <w:szCs w:val="22"/>
        </w:rPr>
        <w:t xml:space="preserve">Required skills and expertise: </w:t>
      </w:r>
    </w:p>
    <w:p w14:paraId="165A88A4" w14:textId="2F88BD8E" w:rsidR="005A067B" w:rsidRPr="00037A00" w:rsidRDefault="005A067B" w:rsidP="00AF5019">
      <w:pPr>
        <w:pStyle w:val="Default"/>
        <w:numPr>
          <w:ilvl w:val="0"/>
          <w:numId w:val="1"/>
        </w:numPr>
        <w:spacing w:after="70" w:line="276" w:lineRule="auto"/>
        <w:jc w:val="both"/>
        <w:rPr>
          <w:rFonts w:ascii="Times New Roman" w:hAnsi="Times New Roman" w:cs="Times New Roman"/>
          <w:color w:val="auto"/>
          <w:sz w:val="22"/>
          <w:szCs w:val="22"/>
        </w:rPr>
      </w:pPr>
      <w:r w:rsidRPr="00037A00">
        <w:rPr>
          <w:rFonts w:ascii="Times New Roman" w:hAnsi="Times New Roman" w:cs="Times New Roman"/>
          <w:color w:val="auto"/>
          <w:sz w:val="22"/>
          <w:szCs w:val="22"/>
        </w:rPr>
        <w:t xml:space="preserve">Proven experience with </w:t>
      </w:r>
      <w:r w:rsidR="009F13C6" w:rsidRPr="00037A00">
        <w:rPr>
          <w:rFonts w:ascii="Times New Roman" w:hAnsi="Times New Roman" w:cs="Times New Roman"/>
          <w:color w:val="auto"/>
          <w:sz w:val="22"/>
          <w:szCs w:val="22"/>
        </w:rPr>
        <w:t>generating high quality gender analysis report</w:t>
      </w:r>
    </w:p>
    <w:p w14:paraId="53EA0925" w14:textId="35C1C580" w:rsidR="00062CF2" w:rsidRPr="00037A00" w:rsidRDefault="00062CF2" w:rsidP="00AF5019">
      <w:pPr>
        <w:pStyle w:val="Default"/>
        <w:numPr>
          <w:ilvl w:val="0"/>
          <w:numId w:val="1"/>
        </w:numPr>
        <w:spacing w:after="70" w:line="276" w:lineRule="auto"/>
        <w:jc w:val="both"/>
        <w:rPr>
          <w:rFonts w:ascii="Times New Roman" w:hAnsi="Times New Roman" w:cs="Times New Roman"/>
          <w:color w:val="auto"/>
          <w:sz w:val="22"/>
          <w:szCs w:val="22"/>
        </w:rPr>
      </w:pPr>
      <w:r w:rsidRPr="00037A00">
        <w:rPr>
          <w:rFonts w:ascii="Times New Roman" w:hAnsi="Times New Roman" w:cs="Times New Roman"/>
          <w:color w:val="auto"/>
          <w:sz w:val="22"/>
          <w:szCs w:val="22"/>
        </w:rPr>
        <w:t>Extensive knowledge of and experience in leading (designing and undertaking) social surveys/research using both qualitative and quantitative methodologies, in an empowering way</w:t>
      </w:r>
      <w:r w:rsidR="005A067B" w:rsidRPr="00037A00">
        <w:rPr>
          <w:rFonts w:ascii="Times New Roman" w:hAnsi="Times New Roman" w:cs="Times New Roman"/>
          <w:color w:val="auto"/>
          <w:sz w:val="22"/>
          <w:szCs w:val="22"/>
        </w:rPr>
        <w:t xml:space="preserve"> (essential)</w:t>
      </w:r>
      <w:r w:rsidRPr="00037A00">
        <w:rPr>
          <w:rFonts w:ascii="Times New Roman" w:hAnsi="Times New Roman" w:cs="Times New Roman"/>
          <w:color w:val="auto"/>
          <w:sz w:val="22"/>
          <w:szCs w:val="22"/>
        </w:rPr>
        <w:t xml:space="preserve"> </w:t>
      </w:r>
    </w:p>
    <w:p w14:paraId="0E8C196F" w14:textId="742B5FAA" w:rsidR="00062CF2" w:rsidRPr="00037A00" w:rsidRDefault="00062CF2" w:rsidP="00AF5019">
      <w:pPr>
        <w:pStyle w:val="Default"/>
        <w:numPr>
          <w:ilvl w:val="0"/>
          <w:numId w:val="1"/>
        </w:numPr>
        <w:spacing w:after="70" w:line="276" w:lineRule="auto"/>
        <w:jc w:val="both"/>
        <w:rPr>
          <w:rFonts w:ascii="Times New Roman" w:hAnsi="Times New Roman" w:cs="Times New Roman"/>
          <w:color w:val="auto"/>
          <w:sz w:val="22"/>
          <w:szCs w:val="22"/>
        </w:rPr>
      </w:pPr>
      <w:r w:rsidRPr="00037A00">
        <w:rPr>
          <w:rFonts w:ascii="Times New Roman" w:hAnsi="Times New Roman" w:cs="Times New Roman"/>
          <w:color w:val="auto"/>
          <w:sz w:val="22"/>
          <w:szCs w:val="22"/>
        </w:rPr>
        <w:t xml:space="preserve">Extensive knowledge and experience of </w:t>
      </w:r>
      <w:r w:rsidR="005A067B" w:rsidRPr="00037A00">
        <w:rPr>
          <w:rFonts w:ascii="Times New Roman" w:hAnsi="Times New Roman" w:cs="Times New Roman"/>
          <w:color w:val="auto"/>
          <w:sz w:val="22"/>
          <w:szCs w:val="22"/>
        </w:rPr>
        <w:t>how to u</w:t>
      </w:r>
      <w:r w:rsidRPr="00037A00">
        <w:rPr>
          <w:rFonts w:ascii="Times New Roman" w:hAnsi="Times New Roman" w:cs="Times New Roman"/>
          <w:color w:val="auto"/>
          <w:sz w:val="22"/>
          <w:szCs w:val="22"/>
        </w:rPr>
        <w:t>ndertake rigorous analysis of both qualitative and quantitative data</w:t>
      </w:r>
      <w:r w:rsidR="005A067B" w:rsidRPr="00037A00">
        <w:rPr>
          <w:rFonts w:ascii="Times New Roman" w:hAnsi="Times New Roman" w:cs="Times New Roman"/>
          <w:color w:val="auto"/>
          <w:sz w:val="22"/>
          <w:szCs w:val="22"/>
        </w:rPr>
        <w:t xml:space="preserve"> (essential)</w:t>
      </w:r>
      <w:r w:rsidRPr="00037A00">
        <w:rPr>
          <w:rFonts w:ascii="Times New Roman" w:hAnsi="Times New Roman" w:cs="Times New Roman"/>
          <w:color w:val="auto"/>
          <w:sz w:val="22"/>
          <w:szCs w:val="22"/>
        </w:rPr>
        <w:t xml:space="preserve">; </w:t>
      </w:r>
    </w:p>
    <w:p w14:paraId="2FB877B0" w14:textId="77777777" w:rsidR="00062CF2" w:rsidRPr="00037A00" w:rsidRDefault="00062CF2" w:rsidP="00AF5019">
      <w:pPr>
        <w:pStyle w:val="Default"/>
        <w:numPr>
          <w:ilvl w:val="0"/>
          <w:numId w:val="1"/>
        </w:numPr>
        <w:spacing w:after="70" w:line="276" w:lineRule="auto"/>
        <w:jc w:val="both"/>
        <w:rPr>
          <w:rFonts w:ascii="Times New Roman" w:hAnsi="Times New Roman" w:cs="Times New Roman"/>
          <w:color w:val="auto"/>
          <w:sz w:val="22"/>
          <w:szCs w:val="22"/>
        </w:rPr>
      </w:pPr>
      <w:r w:rsidRPr="00037A00">
        <w:rPr>
          <w:rFonts w:ascii="Times New Roman" w:hAnsi="Times New Roman" w:cs="Times New Roman"/>
          <w:color w:val="auto"/>
          <w:sz w:val="22"/>
          <w:szCs w:val="22"/>
        </w:rPr>
        <w:t xml:space="preserve">Advanced knowledge and skills on gender analysis in humanitarian settings </w:t>
      </w:r>
    </w:p>
    <w:p w14:paraId="52D475E6" w14:textId="77777777" w:rsidR="00062CF2" w:rsidRPr="00037A00" w:rsidRDefault="00062CF2" w:rsidP="00AF5019">
      <w:pPr>
        <w:pStyle w:val="Default"/>
        <w:numPr>
          <w:ilvl w:val="0"/>
          <w:numId w:val="1"/>
        </w:numPr>
        <w:spacing w:after="70" w:line="276" w:lineRule="auto"/>
        <w:jc w:val="both"/>
        <w:rPr>
          <w:rFonts w:ascii="Times New Roman" w:hAnsi="Times New Roman" w:cs="Times New Roman"/>
          <w:color w:val="auto"/>
          <w:sz w:val="22"/>
          <w:szCs w:val="22"/>
        </w:rPr>
      </w:pPr>
      <w:r w:rsidRPr="00037A00">
        <w:rPr>
          <w:rFonts w:ascii="Times New Roman" w:hAnsi="Times New Roman" w:cs="Times New Roman"/>
          <w:color w:val="auto"/>
          <w:sz w:val="22"/>
          <w:szCs w:val="22"/>
        </w:rPr>
        <w:t xml:space="preserve">Strong analytical skills. </w:t>
      </w:r>
    </w:p>
    <w:p w14:paraId="3BBBE607" w14:textId="77777777" w:rsidR="005A067B" w:rsidRPr="00037A00" w:rsidRDefault="005A067B" w:rsidP="00AF5019">
      <w:pPr>
        <w:pStyle w:val="Default"/>
        <w:numPr>
          <w:ilvl w:val="0"/>
          <w:numId w:val="1"/>
        </w:numPr>
        <w:spacing w:line="276" w:lineRule="auto"/>
        <w:jc w:val="both"/>
        <w:rPr>
          <w:rFonts w:ascii="Times New Roman" w:hAnsi="Times New Roman" w:cs="Times New Roman"/>
          <w:color w:val="auto"/>
          <w:sz w:val="22"/>
          <w:szCs w:val="22"/>
        </w:rPr>
      </w:pPr>
      <w:r w:rsidRPr="00037A00">
        <w:rPr>
          <w:rFonts w:ascii="Times New Roman" w:hAnsi="Times New Roman" w:cs="Times New Roman"/>
          <w:color w:val="auto"/>
          <w:sz w:val="22"/>
          <w:szCs w:val="22"/>
        </w:rPr>
        <w:t xml:space="preserve">Availability to travel within Pibor (Bomas, State at least part of the team), especially rural, marginalized areas;  </w:t>
      </w:r>
    </w:p>
    <w:p w14:paraId="32745C7B" w14:textId="3F01F432" w:rsidR="00062CF2" w:rsidRPr="00037A00" w:rsidRDefault="00062CF2" w:rsidP="00AF5019">
      <w:pPr>
        <w:pStyle w:val="Default"/>
        <w:numPr>
          <w:ilvl w:val="0"/>
          <w:numId w:val="1"/>
        </w:numPr>
        <w:spacing w:after="70" w:line="276" w:lineRule="auto"/>
        <w:jc w:val="both"/>
        <w:rPr>
          <w:rFonts w:ascii="Times New Roman" w:hAnsi="Times New Roman" w:cs="Times New Roman"/>
          <w:color w:val="auto"/>
          <w:sz w:val="22"/>
          <w:szCs w:val="22"/>
        </w:rPr>
      </w:pPr>
      <w:r w:rsidRPr="00037A00">
        <w:rPr>
          <w:rFonts w:ascii="Times New Roman" w:hAnsi="Times New Roman" w:cs="Times New Roman"/>
          <w:color w:val="auto"/>
          <w:sz w:val="22"/>
          <w:szCs w:val="22"/>
        </w:rPr>
        <w:t>Excellent written and speaking skills in English, able to produce a high-quality research report draft</w:t>
      </w:r>
      <w:r w:rsidR="005A067B" w:rsidRPr="00037A00">
        <w:rPr>
          <w:rFonts w:ascii="Times New Roman" w:hAnsi="Times New Roman" w:cs="Times New Roman"/>
          <w:color w:val="auto"/>
          <w:sz w:val="22"/>
          <w:szCs w:val="22"/>
        </w:rPr>
        <w:t xml:space="preserve">; </w:t>
      </w:r>
      <w:r w:rsidRPr="00037A00">
        <w:rPr>
          <w:rFonts w:ascii="Times New Roman" w:hAnsi="Times New Roman" w:cs="Times New Roman"/>
          <w:color w:val="auto"/>
          <w:sz w:val="22"/>
          <w:szCs w:val="22"/>
        </w:rPr>
        <w:t xml:space="preserve"> </w:t>
      </w:r>
    </w:p>
    <w:p w14:paraId="429054B3" w14:textId="2D50AD16" w:rsidR="00062CF2" w:rsidRPr="00037A00" w:rsidRDefault="00062CF2" w:rsidP="00AF5019">
      <w:pPr>
        <w:pStyle w:val="Default"/>
        <w:numPr>
          <w:ilvl w:val="0"/>
          <w:numId w:val="1"/>
        </w:numPr>
        <w:spacing w:after="70" w:line="276" w:lineRule="auto"/>
        <w:jc w:val="both"/>
        <w:rPr>
          <w:rFonts w:ascii="Times New Roman" w:hAnsi="Times New Roman" w:cs="Times New Roman"/>
          <w:color w:val="auto"/>
          <w:sz w:val="22"/>
          <w:szCs w:val="22"/>
        </w:rPr>
      </w:pPr>
      <w:r w:rsidRPr="00037A00">
        <w:rPr>
          <w:rFonts w:ascii="Times New Roman" w:hAnsi="Times New Roman" w:cs="Times New Roman"/>
          <w:color w:val="auto"/>
          <w:sz w:val="22"/>
          <w:szCs w:val="22"/>
        </w:rPr>
        <w:t xml:space="preserve">Knowledge </w:t>
      </w:r>
      <w:r w:rsidR="005A067B" w:rsidRPr="00037A00">
        <w:rPr>
          <w:rFonts w:ascii="Times New Roman" w:hAnsi="Times New Roman" w:cs="Times New Roman"/>
          <w:color w:val="auto"/>
          <w:sz w:val="22"/>
          <w:szCs w:val="22"/>
        </w:rPr>
        <w:t>of</w:t>
      </w:r>
      <w:r w:rsidRPr="00037A00">
        <w:rPr>
          <w:rFonts w:ascii="Times New Roman" w:hAnsi="Times New Roman" w:cs="Times New Roman"/>
          <w:color w:val="auto"/>
          <w:sz w:val="22"/>
          <w:szCs w:val="22"/>
        </w:rPr>
        <w:t xml:space="preserve"> the context in South Sudan context </w:t>
      </w:r>
      <w:r w:rsidR="005A067B" w:rsidRPr="00037A00">
        <w:rPr>
          <w:rFonts w:ascii="Times New Roman" w:hAnsi="Times New Roman" w:cs="Times New Roman"/>
          <w:color w:val="auto"/>
          <w:sz w:val="22"/>
          <w:szCs w:val="22"/>
        </w:rPr>
        <w:t>(desirable)</w:t>
      </w:r>
      <w:r w:rsidRPr="00037A00">
        <w:rPr>
          <w:rFonts w:ascii="Times New Roman" w:hAnsi="Times New Roman" w:cs="Times New Roman"/>
          <w:color w:val="auto"/>
          <w:sz w:val="22"/>
          <w:szCs w:val="22"/>
        </w:rPr>
        <w:t xml:space="preserve">. </w:t>
      </w:r>
    </w:p>
    <w:p w14:paraId="360E20D5" w14:textId="77777777" w:rsidR="00062CF2" w:rsidRPr="00037A00" w:rsidRDefault="00062CF2" w:rsidP="00AF5019">
      <w:pPr>
        <w:pStyle w:val="Default"/>
        <w:numPr>
          <w:ilvl w:val="0"/>
          <w:numId w:val="1"/>
        </w:numPr>
        <w:spacing w:after="70" w:line="276" w:lineRule="auto"/>
        <w:jc w:val="both"/>
        <w:rPr>
          <w:rFonts w:ascii="Times New Roman" w:hAnsi="Times New Roman" w:cs="Times New Roman"/>
          <w:color w:val="auto"/>
          <w:sz w:val="22"/>
          <w:szCs w:val="22"/>
        </w:rPr>
      </w:pPr>
      <w:r w:rsidRPr="00037A00">
        <w:rPr>
          <w:rFonts w:ascii="Times New Roman" w:hAnsi="Times New Roman" w:cs="Times New Roman"/>
          <w:color w:val="auto"/>
          <w:sz w:val="22"/>
          <w:szCs w:val="22"/>
        </w:rPr>
        <w:t xml:space="preserve">Acquainted with the national legislation </w:t>
      </w:r>
      <w:r w:rsidR="005A067B" w:rsidRPr="00037A00">
        <w:rPr>
          <w:rFonts w:ascii="Times New Roman" w:hAnsi="Times New Roman" w:cs="Times New Roman"/>
          <w:color w:val="auto"/>
          <w:sz w:val="22"/>
          <w:szCs w:val="22"/>
        </w:rPr>
        <w:t xml:space="preserve">(desirable) </w:t>
      </w:r>
      <w:r w:rsidRPr="00037A00">
        <w:rPr>
          <w:rFonts w:ascii="Times New Roman" w:hAnsi="Times New Roman" w:cs="Times New Roman"/>
          <w:color w:val="auto"/>
          <w:sz w:val="22"/>
          <w:szCs w:val="22"/>
        </w:rPr>
        <w:t xml:space="preserve">and the international conventions related to women’s rights </w:t>
      </w:r>
      <w:r w:rsidR="005A067B" w:rsidRPr="00037A00">
        <w:rPr>
          <w:rFonts w:ascii="Times New Roman" w:hAnsi="Times New Roman" w:cs="Times New Roman"/>
          <w:color w:val="auto"/>
          <w:sz w:val="22"/>
          <w:szCs w:val="22"/>
        </w:rPr>
        <w:t>(essential)</w:t>
      </w:r>
    </w:p>
    <w:p w14:paraId="570E61FF" w14:textId="77777777" w:rsidR="005A067B" w:rsidRPr="00037A00" w:rsidRDefault="005A067B" w:rsidP="00AF5019">
      <w:pPr>
        <w:pStyle w:val="Default"/>
        <w:numPr>
          <w:ilvl w:val="0"/>
          <w:numId w:val="1"/>
        </w:numPr>
        <w:spacing w:after="70" w:line="276" w:lineRule="auto"/>
        <w:jc w:val="both"/>
        <w:rPr>
          <w:rFonts w:ascii="Times New Roman" w:hAnsi="Times New Roman" w:cs="Times New Roman"/>
          <w:color w:val="auto"/>
          <w:sz w:val="22"/>
          <w:szCs w:val="22"/>
        </w:rPr>
      </w:pPr>
      <w:r w:rsidRPr="00037A00">
        <w:rPr>
          <w:rFonts w:ascii="Times New Roman" w:hAnsi="Times New Roman" w:cs="Times New Roman"/>
          <w:color w:val="auto"/>
          <w:sz w:val="22"/>
          <w:szCs w:val="22"/>
        </w:rPr>
        <w:t>Advanced degree in research oriented social studies/women's studies (desirable).</w:t>
      </w:r>
    </w:p>
    <w:p w14:paraId="5DD24C93" w14:textId="0B0CF5CE" w:rsidR="005A067B" w:rsidRPr="00037A00" w:rsidRDefault="005A067B" w:rsidP="00AF5019">
      <w:pPr>
        <w:pStyle w:val="Default"/>
        <w:spacing w:line="276" w:lineRule="auto"/>
        <w:ind w:left="720"/>
        <w:jc w:val="both"/>
        <w:rPr>
          <w:rFonts w:ascii="Times New Roman" w:hAnsi="Times New Roman" w:cs="Times New Roman"/>
          <w:color w:val="auto"/>
          <w:sz w:val="22"/>
          <w:szCs w:val="22"/>
        </w:rPr>
      </w:pPr>
    </w:p>
    <w:p w14:paraId="412D092B" w14:textId="77777777" w:rsidR="00037A00" w:rsidRDefault="00037A00" w:rsidP="00AF5019">
      <w:pPr>
        <w:pStyle w:val="Default"/>
        <w:spacing w:line="276" w:lineRule="auto"/>
        <w:jc w:val="both"/>
        <w:rPr>
          <w:rFonts w:ascii="Times New Roman" w:hAnsi="Times New Roman" w:cs="Times New Roman"/>
          <w:b/>
          <w:color w:val="auto"/>
          <w:sz w:val="22"/>
          <w:szCs w:val="22"/>
        </w:rPr>
      </w:pPr>
    </w:p>
    <w:p w14:paraId="6EA04EEE" w14:textId="77777777" w:rsidR="00037A00" w:rsidRDefault="00037A00" w:rsidP="00AF5019">
      <w:pPr>
        <w:pStyle w:val="Default"/>
        <w:spacing w:line="276" w:lineRule="auto"/>
        <w:jc w:val="both"/>
        <w:rPr>
          <w:rFonts w:ascii="Times New Roman" w:hAnsi="Times New Roman" w:cs="Times New Roman"/>
          <w:b/>
          <w:color w:val="auto"/>
          <w:sz w:val="22"/>
          <w:szCs w:val="22"/>
        </w:rPr>
      </w:pPr>
    </w:p>
    <w:p w14:paraId="47DF7CFA" w14:textId="77C57ED9" w:rsidR="005A067B" w:rsidRPr="00037A00" w:rsidRDefault="005A067B" w:rsidP="00AF5019">
      <w:pPr>
        <w:pStyle w:val="Default"/>
        <w:spacing w:line="276" w:lineRule="auto"/>
        <w:jc w:val="both"/>
        <w:rPr>
          <w:rFonts w:ascii="Times New Roman" w:hAnsi="Times New Roman" w:cs="Times New Roman"/>
          <w:b/>
          <w:color w:val="auto"/>
          <w:sz w:val="22"/>
          <w:szCs w:val="22"/>
        </w:rPr>
      </w:pPr>
      <w:r w:rsidRPr="00037A00">
        <w:rPr>
          <w:rFonts w:ascii="Times New Roman" w:hAnsi="Times New Roman" w:cs="Times New Roman"/>
          <w:b/>
          <w:color w:val="auto"/>
          <w:sz w:val="22"/>
          <w:szCs w:val="22"/>
        </w:rPr>
        <w:lastRenderedPageBreak/>
        <w:t xml:space="preserve">Application: </w:t>
      </w:r>
    </w:p>
    <w:p w14:paraId="62E78CDF" w14:textId="2F2DCB15" w:rsidR="00DE76EE" w:rsidRPr="003E5D50" w:rsidRDefault="000701A9" w:rsidP="00AF5019">
      <w:pPr>
        <w:pStyle w:val="Default"/>
        <w:spacing w:line="276" w:lineRule="auto"/>
        <w:jc w:val="both"/>
        <w:rPr>
          <w:rFonts w:ascii="Times New Roman" w:hAnsi="Times New Roman" w:cs="Times New Roman"/>
          <w:b/>
          <w:color w:val="auto"/>
          <w:sz w:val="22"/>
          <w:szCs w:val="22"/>
        </w:rPr>
      </w:pPr>
      <w:r w:rsidRPr="00037A00">
        <w:rPr>
          <w:rFonts w:ascii="Times New Roman" w:hAnsi="Times New Roman" w:cs="Times New Roman"/>
          <w:color w:val="auto"/>
          <w:sz w:val="22"/>
          <w:szCs w:val="22"/>
        </w:rPr>
        <w:t xml:space="preserve">End date: </w:t>
      </w:r>
      <w:r w:rsidR="00B44A28">
        <w:rPr>
          <w:rFonts w:ascii="Times New Roman" w:hAnsi="Times New Roman" w:cs="Times New Roman"/>
          <w:color w:val="auto"/>
          <w:sz w:val="22"/>
          <w:szCs w:val="22"/>
        </w:rPr>
        <w:t>17</w:t>
      </w:r>
      <w:r w:rsidR="009F13C6" w:rsidRPr="00037A00">
        <w:rPr>
          <w:rFonts w:ascii="Times New Roman" w:hAnsi="Times New Roman" w:cs="Times New Roman"/>
          <w:color w:val="auto"/>
          <w:sz w:val="22"/>
          <w:szCs w:val="22"/>
          <w:vertAlign w:val="superscript"/>
        </w:rPr>
        <w:t>th</w:t>
      </w:r>
      <w:r w:rsidR="009F13C6" w:rsidRPr="00037A00">
        <w:rPr>
          <w:rFonts w:ascii="Times New Roman" w:hAnsi="Times New Roman" w:cs="Times New Roman"/>
          <w:color w:val="auto"/>
          <w:sz w:val="22"/>
          <w:szCs w:val="22"/>
        </w:rPr>
        <w:t xml:space="preserve"> September 2019</w:t>
      </w:r>
      <w:r w:rsidRPr="00037A00">
        <w:rPr>
          <w:rFonts w:ascii="Times New Roman" w:hAnsi="Times New Roman" w:cs="Times New Roman"/>
          <w:color w:val="auto"/>
          <w:sz w:val="22"/>
          <w:szCs w:val="22"/>
        </w:rPr>
        <w:t xml:space="preserve">. </w:t>
      </w:r>
      <w:r w:rsidR="005A067B" w:rsidRPr="00037A00">
        <w:rPr>
          <w:rFonts w:ascii="Times New Roman" w:hAnsi="Times New Roman" w:cs="Times New Roman"/>
          <w:color w:val="auto"/>
          <w:sz w:val="22"/>
          <w:szCs w:val="22"/>
        </w:rPr>
        <w:t>Please submit</w:t>
      </w:r>
      <w:r w:rsidR="008A777C" w:rsidRPr="00037A00">
        <w:rPr>
          <w:rFonts w:ascii="Times New Roman" w:hAnsi="Times New Roman" w:cs="Times New Roman"/>
          <w:color w:val="auto"/>
          <w:sz w:val="22"/>
          <w:szCs w:val="22"/>
        </w:rPr>
        <w:t xml:space="preserve"> your feedback </w:t>
      </w:r>
      <w:r w:rsidR="00B44A28">
        <w:rPr>
          <w:rFonts w:ascii="Times New Roman" w:hAnsi="Times New Roman" w:cs="Times New Roman"/>
          <w:color w:val="auto"/>
          <w:sz w:val="22"/>
          <w:szCs w:val="22"/>
        </w:rPr>
        <w:t xml:space="preserve">to </w:t>
      </w:r>
      <w:hyperlink r:id="rId8" w:history="1">
        <w:r w:rsidR="00B44A28" w:rsidRPr="00740F6C">
          <w:rPr>
            <w:rStyle w:val="Hyperlink"/>
            <w:rFonts w:ascii="Times New Roman" w:hAnsi="Times New Roman" w:cs="Times New Roman"/>
            <w:sz w:val="22"/>
            <w:szCs w:val="22"/>
          </w:rPr>
          <w:t>JubaQuotations@oxfam.org.uk</w:t>
        </w:r>
      </w:hyperlink>
      <w:r w:rsidR="00B44A28">
        <w:rPr>
          <w:rFonts w:ascii="Times New Roman" w:hAnsi="Times New Roman" w:cs="Times New Roman"/>
          <w:color w:val="auto"/>
          <w:sz w:val="22"/>
          <w:szCs w:val="22"/>
        </w:rPr>
        <w:t xml:space="preserve"> and copy </w:t>
      </w:r>
      <w:r w:rsidR="003E5D50" w:rsidRPr="003E5D50">
        <w:rPr>
          <w:rFonts w:ascii="Times New Roman" w:hAnsi="Times New Roman" w:cs="Times New Roman"/>
          <w:b/>
          <w:color w:val="auto"/>
          <w:sz w:val="22"/>
          <w:szCs w:val="22"/>
        </w:rPr>
        <w:t>hrsouthsudan@oxfam.org.uk</w:t>
      </w:r>
      <w:r w:rsidR="00B44A28">
        <w:rPr>
          <w:rFonts w:ascii="Times New Roman" w:hAnsi="Times New Roman" w:cs="Times New Roman"/>
          <w:color w:val="auto"/>
          <w:sz w:val="22"/>
          <w:szCs w:val="22"/>
        </w:rPr>
        <w:t xml:space="preserve"> </w:t>
      </w:r>
      <w:r w:rsidR="003E5D50">
        <w:rPr>
          <w:rFonts w:ascii="Times New Roman" w:hAnsi="Times New Roman" w:cs="Times New Roman"/>
          <w:b/>
          <w:color w:val="auto"/>
          <w:sz w:val="22"/>
          <w:szCs w:val="22"/>
        </w:rPr>
        <w:t xml:space="preserve"> </w:t>
      </w:r>
      <w:r w:rsidR="008A777C" w:rsidRPr="00037A00">
        <w:rPr>
          <w:rFonts w:ascii="Times New Roman" w:hAnsi="Times New Roman" w:cs="Times New Roman"/>
          <w:color w:val="auto"/>
          <w:sz w:val="22"/>
          <w:szCs w:val="22"/>
        </w:rPr>
        <w:t>on the TOR,</w:t>
      </w:r>
      <w:r w:rsidR="005A067B" w:rsidRPr="00037A00">
        <w:rPr>
          <w:rFonts w:ascii="Times New Roman" w:hAnsi="Times New Roman" w:cs="Times New Roman"/>
          <w:color w:val="auto"/>
          <w:sz w:val="22"/>
          <w:szCs w:val="22"/>
        </w:rPr>
        <w:t xml:space="preserve"> two</w:t>
      </w:r>
      <w:r w:rsidR="005A067B" w:rsidRPr="00037A00">
        <w:rPr>
          <w:rFonts w:ascii="Times New Roman" w:hAnsi="Times New Roman" w:cs="Times New Roman"/>
          <w:b/>
          <w:color w:val="auto"/>
          <w:sz w:val="22"/>
          <w:szCs w:val="22"/>
        </w:rPr>
        <w:t xml:space="preserve"> </w:t>
      </w:r>
      <w:r w:rsidR="005A067B" w:rsidRPr="00037A00">
        <w:rPr>
          <w:rFonts w:ascii="Times New Roman" w:hAnsi="Times New Roman" w:cs="Times New Roman"/>
          <w:b/>
          <w:i/>
          <w:color w:val="auto"/>
          <w:sz w:val="22"/>
          <w:szCs w:val="22"/>
        </w:rPr>
        <w:t>unedited</w:t>
      </w:r>
      <w:r w:rsidR="005A067B" w:rsidRPr="00037A00">
        <w:rPr>
          <w:rFonts w:ascii="Times New Roman" w:hAnsi="Times New Roman" w:cs="Times New Roman"/>
          <w:b/>
          <w:color w:val="auto"/>
          <w:sz w:val="22"/>
          <w:szCs w:val="22"/>
        </w:rPr>
        <w:t xml:space="preserve"> writing </w:t>
      </w:r>
      <w:r w:rsidRPr="00037A00">
        <w:rPr>
          <w:rFonts w:ascii="Times New Roman" w:hAnsi="Times New Roman" w:cs="Times New Roman"/>
          <w:b/>
          <w:color w:val="auto"/>
          <w:sz w:val="22"/>
          <w:szCs w:val="22"/>
        </w:rPr>
        <w:t>samples</w:t>
      </w:r>
      <w:r w:rsidR="005A067B" w:rsidRPr="00037A00">
        <w:rPr>
          <w:rFonts w:ascii="Times New Roman" w:hAnsi="Times New Roman" w:cs="Times New Roman"/>
          <w:color w:val="auto"/>
          <w:sz w:val="22"/>
          <w:szCs w:val="22"/>
        </w:rPr>
        <w:t xml:space="preserve">, your </w:t>
      </w:r>
      <w:r w:rsidR="005A067B" w:rsidRPr="00037A00">
        <w:rPr>
          <w:rFonts w:ascii="Times New Roman" w:hAnsi="Times New Roman" w:cs="Times New Roman"/>
          <w:b/>
          <w:color w:val="auto"/>
          <w:sz w:val="22"/>
          <w:szCs w:val="22"/>
        </w:rPr>
        <w:t>CV</w:t>
      </w:r>
      <w:r w:rsidR="005A067B" w:rsidRPr="00037A00">
        <w:rPr>
          <w:rFonts w:ascii="Times New Roman" w:hAnsi="Times New Roman" w:cs="Times New Roman"/>
          <w:color w:val="auto"/>
          <w:sz w:val="22"/>
          <w:szCs w:val="22"/>
        </w:rPr>
        <w:t xml:space="preserve"> and two </w:t>
      </w:r>
      <w:r w:rsidR="005A067B" w:rsidRPr="00037A00">
        <w:rPr>
          <w:rFonts w:ascii="Times New Roman" w:hAnsi="Times New Roman" w:cs="Times New Roman"/>
          <w:b/>
          <w:color w:val="auto"/>
          <w:sz w:val="22"/>
          <w:szCs w:val="22"/>
        </w:rPr>
        <w:t>referees</w:t>
      </w:r>
      <w:r w:rsidR="005A067B" w:rsidRPr="00037A00">
        <w:rPr>
          <w:rFonts w:ascii="Times New Roman" w:hAnsi="Times New Roman" w:cs="Times New Roman"/>
          <w:color w:val="auto"/>
          <w:sz w:val="22"/>
          <w:szCs w:val="22"/>
        </w:rPr>
        <w:t xml:space="preserve">. Include in your </w:t>
      </w:r>
      <w:r w:rsidR="005A067B" w:rsidRPr="00037A00">
        <w:rPr>
          <w:rFonts w:ascii="Times New Roman" w:hAnsi="Times New Roman" w:cs="Times New Roman"/>
          <w:b/>
          <w:color w:val="auto"/>
          <w:sz w:val="22"/>
          <w:szCs w:val="22"/>
        </w:rPr>
        <w:t>cover note</w:t>
      </w:r>
      <w:r w:rsidR="005A067B" w:rsidRPr="00037A00">
        <w:rPr>
          <w:rFonts w:ascii="Times New Roman" w:hAnsi="Times New Roman" w:cs="Times New Roman"/>
          <w:color w:val="auto"/>
          <w:sz w:val="22"/>
          <w:szCs w:val="22"/>
        </w:rPr>
        <w:t>: your availability for the assignments; proposed total costing of the consultancy; how you would approach the task</w:t>
      </w:r>
      <w:r w:rsidR="009F13C6" w:rsidRPr="00037A00">
        <w:rPr>
          <w:rFonts w:ascii="Times New Roman" w:hAnsi="Times New Roman" w:cs="Times New Roman"/>
          <w:color w:val="auto"/>
          <w:sz w:val="22"/>
          <w:szCs w:val="22"/>
        </w:rPr>
        <w:t xml:space="preserve"> and deliver by 30</w:t>
      </w:r>
      <w:r w:rsidR="009F13C6" w:rsidRPr="00037A00">
        <w:rPr>
          <w:rFonts w:ascii="Times New Roman" w:hAnsi="Times New Roman" w:cs="Times New Roman"/>
          <w:color w:val="auto"/>
          <w:sz w:val="22"/>
          <w:szCs w:val="22"/>
          <w:vertAlign w:val="superscript"/>
        </w:rPr>
        <w:t>th</w:t>
      </w:r>
      <w:r w:rsidR="009F13C6" w:rsidRPr="00037A00">
        <w:rPr>
          <w:rFonts w:ascii="Times New Roman" w:hAnsi="Times New Roman" w:cs="Times New Roman"/>
          <w:color w:val="auto"/>
          <w:sz w:val="22"/>
          <w:szCs w:val="22"/>
        </w:rPr>
        <w:t xml:space="preserve"> September 2019. </w:t>
      </w:r>
    </w:p>
    <w:sectPr w:rsidR="00DE76EE" w:rsidRPr="003E5D5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902A3" w14:textId="77777777" w:rsidR="0048513A" w:rsidRDefault="0048513A" w:rsidP="00062CF2">
      <w:pPr>
        <w:spacing w:after="0" w:line="240" w:lineRule="auto"/>
      </w:pPr>
      <w:r>
        <w:separator/>
      </w:r>
    </w:p>
  </w:endnote>
  <w:endnote w:type="continuationSeparator" w:id="0">
    <w:p w14:paraId="2F73D5AB" w14:textId="77777777" w:rsidR="0048513A" w:rsidRDefault="0048513A" w:rsidP="00062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xfam Global Headline">
    <w:panose1 w:val="020B0604030201010201"/>
    <w:charset w:val="00"/>
    <w:family w:val="swiss"/>
    <w:pitch w:val="variable"/>
    <w:sig w:usb0="A00002FF" w:usb1="1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D29E5" w14:textId="77777777" w:rsidR="00675220" w:rsidRDefault="006752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FF083" w14:textId="77777777" w:rsidR="00675220" w:rsidRDefault="006752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7A282" w14:textId="77777777" w:rsidR="00675220" w:rsidRDefault="00675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B651C" w14:textId="77777777" w:rsidR="0048513A" w:rsidRDefault="0048513A" w:rsidP="00062CF2">
      <w:pPr>
        <w:spacing w:after="0" w:line="240" w:lineRule="auto"/>
      </w:pPr>
      <w:r>
        <w:separator/>
      </w:r>
    </w:p>
  </w:footnote>
  <w:footnote w:type="continuationSeparator" w:id="0">
    <w:p w14:paraId="0822E8CC" w14:textId="77777777" w:rsidR="0048513A" w:rsidRDefault="0048513A" w:rsidP="00062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31327" w14:textId="77777777" w:rsidR="00675220" w:rsidRDefault="006752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6695880"/>
      <w:docPartObj>
        <w:docPartGallery w:val="Watermarks"/>
        <w:docPartUnique/>
      </w:docPartObj>
    </w:sdtPr>
    <w:sdtEndPr/>
    <w:sdtContent>
      <w:p w14:paraId="302C1E31" w14:textId="5C2E31FE" w:rsidR="00675220" w:rsidRDefault="00451ABA">
        <w:pPr>
          <w:pStyle w:val="Header"/>
        </w:pPr>
        <w:r>
          <w:rPr>
            <w:noProof/>
          </w:rPr>
          <w:pict w14:anchorId="7D7247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92009" w14:textId="77777777" w:rsidR="00675220" w:rsidRDefault="006752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71D5"/>
    <w:multiLevelType w:val="hybridMultilevel"/>
    <w:tmpl w:val="AD46D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70E9D"/>
    <w:multiLevelType w:val="hybridMultilevel"/>
    <w:tmpl w:val="9816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175072"/>
    <w:multiLevelType w:val="hybridMultilevel"/>
    <w:tmpl w:val="819CB9AC"/>
    <w:lvl w:ilvl="0" w:tplc="D1A687FE">
      <w:start w:val="1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B91E2B"/>
    <w:multiLevelType w:val="hybridMultilevel"/>
    <w:tmpl w:val="337C7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1C0570"/>
    <w:multiLevelType w:val="hybridMultilevel"/>
    <w:tmpl w:val="D11C9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954FDB"/>
    <w:multiLevelType w:val="hybridMultilevel"/>
    <w:tmpl w:val="8B92D510"/>
    <w:lvl w:ilvl="0" w:tplc="8CA651A4">
      <w:start w:val="1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A70E48"/>
    <w:multiLevelType w:val="hybridMultilevel"/>
    <w:tmpl w:val="481E1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651455"/>
    <w:multiLevelType w:val="hybridMultilevel"/>
    <w:tmpl w:val="8CF66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3B0BB9"/>
    <w:multiLevelType w:val="hybridMultilevel"/>
    <w:tmpl w:val="B86E0D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DA1"/>
    <w:multiLevelType w:val="hybridMultilevel"/>
    <w:tmpl w:val="E8A483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054F10"/>
    <w:multiLevelType w:val="hybridMultilevel"/>
    <w:tmpl w:val="B8A64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43092F"/>
    <w:multiLevelType w:val="hybridMultilevel"/>
    <w:tmpl w:val="2CC26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356958"/>
    <w:multiLevelType w:val="hybridMultilevel"/>
    <w:tmpl w:val="4C64E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7"/>
  </w:num>
  <w:num w:numId="4">
    <w:abstractNumId w:val="6"/>
  </w:num>
  <w:num w:numId="5">
    <w:abstractNumId w:val="3"/>
  </w:num>
  <w:num w:numId="6">
    <w:abstractNumId w:val="1"/>
  </w:num>
  <w:num w:numId="7">
    <w:abstractNumId w:val="0"/>
  </w:num>
  <w:num w:numId="8">
    <w:abstractNumId w:val="11"/>
  </w:num>
  <w:num w:numId="9">
    <w:abstractNumId w:val="2"/>
  </w:num>
  <w:num w:numId="10">
    <w:abstractNumId w:val="5"/>
  </w:num>
  <w:num w:numId="11">
    <w:abstractNumId w:val="12"/>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FF3"/>
    <w:rsid w:val="00037A00"/>
    <w:rsid w:val="00062CF2"/>
    <w:rsid w:val="00070055"/>
    <w:rsid w:val="000701A9"/>
    <w:rsid w:val="000779BB"/>
    <w:rsid w:val="000834BC"/>
    <w:rsid w:val="00095E0F"/>
    <w:rsid w:val="000F6C3C"/>
    <w:rsid w:val="00164317"/>
    <w:rsid w:val="001677C4"/>
    <w:rsid w:val="001B1748"/>
    <w:rsid w:val="001C731F"/>
    <w:rsid w:val="001E0D2E"/>
    <w:rsid w:val="00231577"/>
    <w:rsid w:val="002B12E4"/>
    <w:rsid w:val="002B338F"/>
    <w:rsid w:val="003422C1"/>
    <w:rsid w:val="00362050"/>
    <w:rsid w:val="003D35C4"/>
    <w:rsid w:val="003E5D50"/>
    <w:rsid w:val="00425C27"/>
    <w:rsid w:val="00451ABA"/>
    <w:rsid w:val="0048513A"/>
    <w:rsid w:val="00497B5A"/>
    <w:rsid w:val="004C7B1C"/>
    <w:rsid w:val="004D3E66"/>
    <w:rsid w:val="00504C88"/>
    <w:rsid w:val="0051777F"/>
    <w:rsid w:val="00550FF3"/>
    <w:rsid w:val="00577D20"/>
    <w:rsid w:val="005A067B"/>
    <w:rsid w:val="005A7B73"/>
    <w:rsid w:val="005E4CB5"/>
    <w:rsid w:val="00675220"/>
    <w:rsid w:val="006A4BAC"/>
    <w:rsid w:val="006A5815"/>
    <w:rsid w:val="006B4535"/>
    <w:rsid w:val="006D40E4"/>
    <w:rsid w:val="006E7407"/>
    <w:rsid w:val="00716EDA"/>
    <w:rsid w:val="00731B42"/>
    <w:rsid w:val="00795BA0"/>
    <w:rsid w:val="007B7894"/>
    <w:rsid w:val="007F3FBF"/>
    <w:rsid w:val="008407E3"/>
    <w:rsid w:val="008A777C"/>
    <w:rsid w:val="008D0A14"/>
    <w:rsid w:val="00900C2C"/>
    <w:rsid w:val="00977DCE"/>
    <w:rsid w:val="009853CF"/>
    <w:rsid w:val="0099404B"/>
    <w:rsid w:val="009D1E25"/>
    <w:rsid w:val="009F13C6"/>
    <w:rsid w:val="009F6887"/>
    <w:rsid w:val="00A40D41"/>
    <w:rsid w:val="00AC0573"/>
    <w:rsid w:val="00AD7B61"/>
    <w:rsid w:val="00AF5019"/>
    <w:rsid w:val="00B44A28"/>
    <w:rsid w:val="00B51254"/>
    <w:rsid w:val="00BA5F1D"/>
    <w:rsid w:val="00C11C25"/>
    <w:rsid w:val="00C20498"/>
    <w:rsid w:val="00C463F7"/>
    <w:rsid w:val="00C56250"/>
    <w:rsid w:val="00CA2FA5"/>
    <w:rsid w:val="00CF2194"/>
    <w:rsid w:val="00D12C73"/>
    <w:rsid w:val="00D45EB1"/>
    <w:rsid w:val="00D7179B"/>
    <w:rsid w:val="00D766EC"/>
    <w:rsid w:val="00D8507C"/>
    <w:rsid w:val="00DB087F"/>
    <w:rsid w:val="00DE76EE"/>
    <w:rsid w:val="00E04105"/>
    <w:rsid w:val="00E14BB3"/>
    <w:rsid w:val="00E15686"/>
    <w:rsid w:val="00E8716A"/>
    <w:rsid w:val="00E96F6C"/>
    <w:rsid w:val="00EA640F"/>
    <w:rsid w:val="00F31F44"/>
    <w:rsid w:val="00FB235C"/>
    <w:rsid w:val="00FD1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F881CE"/>
  <w15:chartTrackingRefBased/>
  <w15:docId w15:val="{396C17E9-2B91-45F8-B749-85AEB9FAE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0FF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B17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748"/>
    <w:rPr>
      <w:rFonts w:ascii="Segoe UI" w:hAnsi="Segoe UI" w:cs="Segoe UI"/>
      <w:sz w:val="18"/>
      <w:szCs w:val="18"/>
    </w:rPr>
  </w:style>
  <w:style w:type="character" w:styleId="CommentReference">
    <w:name w:val="annotation reference"/>
    <w:basedOn w:val="DefaultParagraphFont"/>
    <w:uiPriority w:val="99"/>
    <w:semiHidden/>
    <w:unhideWhenUsed/>
    <w:rsid w:val="00062CF2"/>
    <w:rPr>
      <w:sz w:val="16"/>
      <w:szCs w:val="16"/>
    </w:rPr>
  </w:style>
  <w:style w:type="paragraph" w:styleId="CommentText">
    <w:name w:val="annotation text"/>
    <w:basedOn w:val="Normal"/>
    <w:link w:val="CommentTextChar"/>
    <w:uiPriority w:val="99"/>
    <w:semiHidden/>
    <w:unhideWhenUsed/>
    <w:rsid w:val="00062CF2"/>
    <w:pPr>
      <w:spacing w:line="240" w:lineRule="auto"/>
    </w:pPr>
    <w:rPr>
      <w:sz w:val="20"/>
      <w:szCs w:val="20"/>
    </w:rPr>
  </w:style>
  <w:style w:type="character" w:customStyle="1" w:styleId="CommentTextChar">
    <w:name w:val="Comment Text Char"/>
    <w:basedOn w:val="DefaultParagraphFont"/>
    <w:link w:val="CommentText"/>
    <w:uiPriority w:val="99"/>
    <w:semiHidden/>
    <w:rsid w:val="00062CF2"/>
    <w:rPr>
      <w:sz w:val="20"/>
      <w:szCs w:val="20"/>
    </w:rPr>
  </w:style>
  <w:style w:type="paragraph" w:styleId="CommentSubject">
    <w:name w:val="annotation subject"/>
    <w:basedOn w:val="CommentText"/>
    <w:next w:val="CommentText"/>
    <w:link w:val="CommentSubjectChar"/>
    <w:uiPriority w:val="99"/>
    <w:semiHidden/>
    <w:unhideWhenUsed/>
    <w:rsid w:val="00062CF2"/>
    <w:rPr>
      <w:b/>
      <w:bCs/>
    </w:rPr>
  </w:style>
  <w:style w:type="character" w:customStyle="1" w:styleId="CommentSubjectChar">
    <w:name w:val="Comment Subject Char"/>
    <w:basedOn w:val="CommentTextChar"/>
    <w:link w:val="CommentSubject"/>
    <w:uiPriority w:val="99"/>
    <w:semiHidden/>
    <w:rsid w:val="00062CF2"/>
    <w:rPr>
      <w:b/>
      <w:bCs/>
      <w:sz w:val="20"/>
      <w:szCs w:val="20"/>
    </w:rPr>
  </w:style>
  <w:style w:type="paragraph" w:styleId="Revision">
    <w:name w:val="Revision"/>
    <w:hidden/>
    <w:uiPriority w:val="99"/>
    <w:semiHidden/>
    <w:rsid w:val="00062CF2"/>
    <w:pPr>
      <w:spacing w:after="0" w:line="240" w:lineRule="auto"/>
    </w:pPr>
  </w:style>
  <w:style w:type="paragraph" w:styleId="FootnoteText">
    <w:name w:val="footnote text"/>
    <w:basedOn w:val="Normal"/>
    <w:link w:val="FootnoteTextChar"/>
    <w:uiPriority w:val="99"/>
    <w:semiHidden/>
    <w:unhideWhenUsed/>
    <w:rsid w:val="00062C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2CF2"/>
    <w:rPr>
      <w:sz w:val="20"/>
      <w:szCs w:val="20"/>
    </w:rPr>
  </w:style>
  <w:style w:type="character" w:styleId="FootnoteReference">
    <w:name w:val="footnote reference"/>
    <w:basedOn w:val="DefaultParagraphFont"/>
    <w:uiPriority w:val="99"/>
    <w:semiHidden/>
    <w:unhideWhenUsed/>
    <w:rsid w:val="00062CF2"/>
    <w:rPr>
      <w:vertAlign w:val="superscript"/>
    </w:rPr>
  </w:style>
  <w:style w:type="table" w:styleId="TableGrid">
    <w:name w:val="Table Grid"/>
    <w:basedOn w:val="TableNormal"/>
    <w:uiPriority w:val="39"/>
    <w:rsid w:val="00716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52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5220"/>
  </w:style>
  <w:style w:type="paragraph" w:styleId="Footer">
    <w:name w:val="footer"/>
    <w:basedOn w:val="Normal"/>
    <w:link w:val="FooterChar"/>
    <w:uiPriority w:val="99"/>
    <w:unhideWhenUsed/>
    <w:rsid w:val="006752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5220"/>
  </w:style>
  <w:style w:type="paragraph" w:styleId="ListParagraph">
    <w:name w:val="List Paragraph"/>
    <w:basedOn w:val="Normal"/>
    <w:uiPriority w:val="34"/>
    <w:qFormat/>
    <w:rsid w:val="00AC0573"/>
    <w:pPr>
      <w:ind w:left="720"/>
      <w:contextualSpacing/>
    </w:pPr>
  </w:style>
  <w:style w:type="character" w:styleId="Hyperlink">
    <w:name w:val="Hyperlink"/>
    <w:basedOn w:val="DefaultParagraphFont"/>
    <w:uiPriority w:val="99"/>
    <w:unhideWhenUsed/>
    <w:rsid w:val="00B44A28"/>
    <w:rPr>
      <w:color w:val="0563C1" w:themeColor="hyperlink"/>
      <w:u w:val="single"/>
    </w:rPr>
  </w:style>
  <w:style w:type="character" w:styleId="Mention">
    <w:name w:val="Mention"/>
    <w:basedOn w:val="DefaultParagraphFont"/>
    <w:uiPriority w:val="99"/>
    <w:semiHidden/>
    <w:unhideWhenUsed/>
    <w:rsid w:val="00B44A2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26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baQuotations@oxfam.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F99C6-E87C-41FF-968D-331318F7D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 Aniku</dc:creator>
  <cp:keywords/>
  <dc:description/>
  <cp:lastModifiedBy>Paul Zangabeyo</cp:lastModifiedBy>
  <cp:revision>2</cp:revision>
  <cp:lastPrinted>2018-10-17T14:17:00Z</cp:lastPrinted>
  <dcterms:created xsi:type="dcterms:W3CDTF">2019-09-11T14:04:00Z</dcterms:created>
  <dcterms:modified xsi:type="dcterms:W3CDTF">2019-09-11T14:04:00Z</dcterms:modified>
</cp:coreProperties>
</file>