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86821" w14:textId="77777777" w:rsidR="00D753B9" w:rsidRPr="006223A4" w:rsidRDefault="00D753B9" w:rsidP="00D753B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  <w:bookmarkStart w:id="0" w:name="_Hlk510797707"/>
      <w:r w:rsidRPr="006223A4">
        <w:rPr>
          <w:rFonts w:ascii="Arial" w:eastAsia="Times New Roman" w:hAnsi="Arial" w:cs="Arial"/>
          <w:noProof/>
        </w:rPr>
        <w:drawing>
          <wp:inline distT="0" distB="0" distL="0" distR="0" wp14:anchorId="5905A6E8" wp14:editId="48E0F556">
            <wp:extent cx="914400" cy="723900"/>
            <wp:effectExtent l="19050" t="0" r="0" b="0"/>
            <wp:docPr id="1" name="Picture 1" descr="Osfam-2line-green-lo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fam-2line-green-lo-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F8452" w14:textId="77777777" w:rsidR="00D753B9" w:rsidRPr="006223A4" w:rsidRDefault="00D753B9" w:rsidP="00D753B9">
      <w:pPr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u w:val="single"/>
          <w:lang w:val="en-GB"/>
        </w:rPr>
      </w:pPr>
      <w:r w:rsidRPr="006223A4">
        <w:rPr>
          <w:rFonts w:ascii="Arial" w:eastAsia="Times New Roman" w:hAnsi="Arial" w:cs="Arial"/>
          <w:u w:val="single"/>
          <w:lang w:val="en-GB"/>
        </w:rPr>
        <w:t>External Advert</w:t>
      </w:r>
    </w:p>
    <w:p w14:paraId="2563F876" w14:textId="77777777" w:rsidR="00D753B9" w:rsidRPr="006223A4" w:rsidRDefault="00D753B9" w:rsidP="00D753B9">
      <w:pPr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u w:val="single"/>
          <w:lang w:val="en-GB"/>
        </w:rPr>
      </w:pPr>
    </w:p>
    <w:p w14:paraId="073F82F7" w14:textId="77777777" w:rsidR="003D0FCB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Oxfam</w:t>
      </w:r>
      <w:r w:rsidRPr="006223A4">
        <w:rPr>
          <w:rFonts w:ascii="Arial" w:eastAsia="Times New Roman" w:hAnsi="Arial" w:cs="Arial"/>
          <w:lang w:val="en-GB"/>
        </w:rPr>
        <w:t xml:space="preserve"> is an international non-governmental organisation with a mission of working with others to alleviate poverty, </w:t>
      </w:r>
      <w:r>
        <w:rPr>
          <w:rFonts w:ascii="Arial" w:eastAsia="Times New Roman" w:hAnsi="Arial" w:cs="Arial"/>
          <w:lang w:val="en-GB"/>
        </w:rPr>
        <w:t>suffering and distress.</w:t>
      </w:r>
    </w:p>
    <w:p w14:paraId="2A8FFBC6" w14:textId="77777777" w:rsidR="003D0FCB" w:rsidRDefault="003D0FCB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70BA9DB0" w14:textId="77777777" w:rsidR="003D0FCB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Oxfam</w:t>
      </w:r>
      <w:r w:rsidRPr="006223A4">
        <w:rPr>
          <w:rFonts w:ascii="Arial" w:eastAsia="Times New Roman" w:hAnsi="Arial" w:cs="Arial"/>
          <w:lang w:val="en-GB"/>
        </w:rPr>
        <w:t xml:space="preserve"> has been working in South Sudan since 1983.</w:t>
      </w:r>
      <w:r>
        <w:rPr>
          <w:rFonts w:ascii="Arial" w:eastAsia="Times New Roman" w:hAnsi="Arial" w:cs="Arial"/>
          <w:lang w:val="en-GB"/>
        </w:rPr>
        <w:t xml:space="preserve"> Our Programmatic Strategy concentrates on Saving lives, Resilient Livelihoods, Advancing Gender Justice and Good Governance and Active Citizenship through a full spectrum platform that includes humanitarian response, recovery and resilience, long term development and policy and advocacy. </w:t>
      </w:r>
    </w:p>
    <w:p w14:paraId="42406312" w14:textId="77777777" w:rsidR="003D0FCB" w:rsidRDefault="003D0FCB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3B258660" w14:textId="2DE06908" w:rsidR="00D753B9" w:rsidRPr="006223A4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Oxfam currently operates via eleven area offices in </w:t>
      </w:r>
      <w:r w:rsidR="00930BE0">
        <w:rPr>
          <w:rFonts w:ascii="Arial" w:eastAsia="Times New Roman" w:hAnsi="Arial" w:cs="Arial"/>
          <w:lang w:val="en-GB"/>
        </w:rPr>
        <w:t>ten</w:t>
      </w:r>
      <w:r>
        <w:rPr>
          <w:rFonts w:ascii="Arial" w:eastAsia="Times New Roman" w:hAnsi="Arial" w:cs="Arial"/>
          <w:lang w:val="en-GB"/>
        </w:rPr>
        <w:t xml:space="preserve"> states (Upper Nile, Unity, Jonglei, Lakes, Eastern Equatoria, Central Equatoria, Western Equatoria and Western Bahr-el Ghazal, and Northern Bahr el Ghazal.</w:t>
      </w:r>
    </w:p>
    <w:p w14:paraId="29A0ECBD" w14:textId="77777777" w:rsidR="00D753B9" w:rsidRPr="006223A4" w:rsidRDefault="00D753B9" w:rsidP="00D753B9">
      <w:pPr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1DA6DCAA" w14:textId="112C65F9" w:rsidR="00D753B9" w:rsidRPr="006223A4" w:rsidRDefault="00D753B9" w:rsidP="00D753B9">
      <w:pPr>
        <w:keepNext/>
        <w:shd w:val="solid" w:color="auto" w:fill="808080"/>
        <w:spacing w:after="0" w:line="240" w:lineRule="auto"/>
        <w:outlineLvl w:val="2"/>
        <w:rPr>
          <w:rFonts w:ascii="Arial" w:eastAsia="Times New Roman" w:hAnsi="Arial" w:cs="Arial"/>
          <w:b/>
          <w:spacing w:val="-2"/>
          <w:lang w:val="en-GB"/>
        </w:rPr>
      </w:pPr>
      <w:r w:rsidRPr="006223A4">
        <w:rPr>
          <w:rFonts w:ascii="Arial" w:eastAsia="Times New Roman" w:hAnsi="Arial" w:cs="Arial"/>
          <w:b/>
          <w:spacing w:val="-2"/>
          <w:lang w:val="en-GB"/>
        </w:rPr>
        <w:t>P</w:t>
      </w:r>
      <w:r>
        <w:rPr>
          <w:rFonts w:ascii="Arial" w:eastAsia="Times New Roman" w:hAnsi="Arial" w:cs="Arial"/>
          <w:b/>
          <w:spacing w:val="-2"/>
          <w:lang w:val="en-GB"/>
        </w:rPr>
        <w:t xml:space="preserve">osition:  </w:t>
      </w:r>
      <w:r w:rsidR="00D077D8">
        <w:rPr>
          <w:rFonts w:ascii="Arial" w:eastAsia="Times New Roman" w:hAnsi="Arial" w:cs="Arial"/>
          <w:b/>
          <w:spacing w:val="-2"/>
          <w:lang w:val="en-GB"/>
        </w:rPr>
        <w:t>Protection</w:t>
      </w:r>
      <w:r w:rsidR="004C1134">
        <w:rPr>
          <w:rFonts w:ascii="Arial" w:eastAsia="Times New Roman" w:hAnsi="Arial" w:cs="Arial"/>
          <w:b/>
          <w:spacing w:val="-2"/>
          <w:lang w:val="en-GB"/>
        </w:rPr>
        <w:t xml:space="preserve"> Coordinator</w:t>
      </w:r>
    </w:p>
    <w:p w14:paraId="256C1C9B" w14:textId="45160B8A" w:rsidR="00D753B9" w:rsidRPr="006223A4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 w:rsidRPr="006223A4">
        <w:rPr>
          <w:rFonts w:ascii="Arial" w:eastAsia="Times New Roman" w:hAnsi="Arial" w:cs="Arial"/>
          <w:b/>
          <w:bCs/>
          <w:lang w:val="en-GB"/>
        </w:rPr>
        <w:t xml:space="preserve">Location:  </w:t>
      </w:r>
      <w:r w:rsidR="00D077D8">
        <w:rPr>
          <w:rFonts w:ascii="Arial" w:eastAsia="Times New Roman" w:hAnsi="Arial" w:cs="Arial"/>
          <w:b/>
          <w:bCs/>
          <w:lang w:val="en-GB"/>
        </w:rPr>
        <w:t>Juba</w:t>
      </w:r>
    </w:p>
    <w:p w14:paraId="3F923EA6" w14:textId="5C76A03C" w:rsidR="00D753B9" w:rsidRPr="006223A4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>Grade &amp; Level:  C</w:t>
      </w:r>
      <w:r w:rsidR="002A7EEC">
        <w:rPr>
          <w:rFonts w:ascii="Arial" w:eastAsia="Times New Roman" w:hAnsi="Arial" w:cs="Arial"/>
          <w:b/>
          <w:bCs/>
          <w:lang w:val="en-GB"/>
        </w:rPr>
        <w:t>1</w:t>
      </w:r>
      <w:r>
        <w:rPr>
          <w:rFonts w:ascii="Arial" w:eastAsia="Times New Roman" w:hAnsi="Arial" w:cs="Arial"/>
          <w:b/>
          <w:bCs/>
          <w:lang w:val="en-GB"/>
        </w:rPr>
        <w:t xml:space="preserve"> </w:t>
      </w:r>
      <w:r w:rsidR="002A7EEC">
        <w:rPr>
          <w:rFonts w:ascii="Arial" w:eastAsia="Times New Roman" w:hAnsi="Arial" w:cs="Arial"/>
          <w:b/>
          <w:bCs/>
          <w:lang w:val="en-GB"/>
        </w:rPr>
        <w:t>Global</w:t>
      </w:r>
    </w:p>
    <w:p w14:paraId="687A4610" w14:textId="77777777" w:rsidR="00D753B9" w:rsidRPr="006223A4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 w:rsidRPr="006223A4">
        <w:rPr>
          <w:rFonts w:ascii="Arial" w:eastAsia="Times New Roman" w:hAnsi="Arial" w:cs="Arial"/>
          <w:b/>
          <w:bCs/>
          <w:lang w:val="en-GB"/>
        </w:rPr>
        <w:t xml:space="preserve">Contract Type:  Fixed Term </w:t>
      </w:r>
    </w:p>
    <w:p w14:paraId="35DEB2E6" w14:textId="77777777" w:rsidR="00D753B9" w:rsidRPr="00660EC0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 xml:space="preserve">Number of </w:t>
      </w:r>
      <w:proofErr w:type="gramStart"/>
      <w:r>
        <w:rPr>
          <w:rFonts w:ascii="Arial" w:eastAsia="Times New Roman" w:hAnsi="Arial" w:cs="Arial"/>
          <w:b/>
          <w:bCs/>
          <w:lang w:val="en-GB"/>
        </w:rPr>
        <w:t>post</w:t>
      </w:r>
      <w:proofErr w:type="gramEnd"/>
      <w:r>
        <w:rPr>
          <w:rFonts w:ascii="Arial" w:eastAsia="Times New Roman" w:hAnsi="Arial" w:cs="Arial"/>
          <w:b/>
          <w:bCs/>
          <w:lang w:val="en-GB"/>
        </w:rPr>
        <w:t>:</w:t>
      </w:r>
    </w:p>
    <w:tbl>
      <w:tblPr>
        <w:tblW w:w="1049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D753B9" w:rsidRPr="00063FCE" w14:paraId="652521B0" w14:textId="77777777" w:rsidTr="00302F4D">
        <w:tc>
          <w:tcPr>
            <w:tcW w:w="10490" w:type="dxa"/>
          </w:tcPr>
          <w:p w14:paraId="3B81E84A" w14:textId="77777777" w:rsidR="00D753B9" w:rsidRDefault="00D753B9" w:rsidP="00302F4D"/>
          <w:tbl>
            <w:tblPr>
              <w:tblW w:w="2054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274"/>
              <w:gridCol w:w="10274"/>
            </w:tblGrid>
            <w:tr w:rsidR="00D077D8" w:rsidRPr="00063FCE" w14:paraId="528BB0AA" w14:textId="77777777" w:rsidTr="00592581">
              <w:trPr>
                <w:tblCellSpacing w:w="15" w:type="dxa"/>
              </w:trPr>
              <w:tc>
                <w:tcPr>
                  <w:tcW w:w="10229" w:type="dxa"/>
                </w:tcPr>
                <w:p w14:paraId="6B4E9A9F" w14:textId="21AB4C27" w:rsidR="00D077D8" w:rsidRPr="00D077D8" w:rsidRDefault="00D077D8" w:rsidP="00D077D8">
                  <w:pPr>
                    <w:tabs>
                      <w:tab w:val="left" w:pos="2977"/>
                    </w:tabs>
                    <w:rPr>
                      <w:rFonts w:ascii="Arial" w:hAnsi="Arial" w:cs="Arial"/>
                      <w:b/>
                    </w:rPr>
                  </w:pPr>
                  <w:r w:rsidRPr="00D077D8">
                    <w:rPr>
                      <w:rFonts w:ascii="Arial" w:hAnsi="Arial" w:cs="Arial"/>
                      <w:b/>
                    </w:rPr>
                    <w:t xml:space="preserve">KEY RESPONSIBILITIES: </w:t>
                  </w:r>
                </w:p>
                <w:p w14:paraId="1D41E6FF" w14:textId="28A01DFD" w:rsidR="00D077D8" w:rsidRPr="00D077D8" w:rsidRDefault="00D077D8" w:rsidP="00D077D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lang w:eastAsia="en-GB"/>
                    </w:rPr>
                    <w:t>The situation in South Sudan is extremely volatile and the responsibilities outlined below are subject to change as the needs in the context evolve.  As such the post-holder will be expected to be flexible as to working locations and would be expected to travel throughout South Sudan as access and security permit.</w:t>
                  </w:r>
                </w:p>
                <w:p w14:paraId="04478F1F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Provide </w:t>
                  </w:r>
                  <w:r w:rsidRPr="00D077D8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specialist protection advice </w:t>
                  </w:r>
                  <w:r w:rsidRPr="00D077D8">
                    <w:rPr>
                      <w:rFonts w:ascii="Arial" w:hAnsi="Arial" w:cs="Arial"/>
                      <w:lang w:eastAsia="en-GB"/>
                    </w:rPr>
                    <w:t>and support to Oxfam’s humanitarian and development programming in South Sudan.</w:t>
                  </w:r>
                </w:p>
                <w:p w14:paraId="484A3A81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Provide ongoing strategic </w:t>
                  </w:r>
                  <w:r w:rsidRPr="00D077D8">
                    <w:rPr>
                      <w:rFonts w:ascii="Arial" w:hAnsi="Arial" w:cs="Arial"/>
                      <w:b/>
                      <w:lang w:eastAsia="en-GB"/>
                    </w:rPr>
                    <w:t>protection analysis</w:t>
                  </w: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 based on field-level and national-level internal and external analysis (including aspects of conflict analysis, gender, and risk management) and lessons from programme experience to inform programme development, implementation and policy/advocacy (this will involve pulling together field level analyses and analysis alongside national policy to give a national-level understanding)</w:t>
                  </w:r>
                </w:p>
                <w:p w14:paraId="62B34113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Review and update the </w:t>
                  </w:r>
                  <w:r w:rsidRPr="00D077D8">
                    <w:rPr>
                      <w:rFonts w:ascii="Arial" w:hAnsi="Arial" w:cs="Arial"/>
                      <w:b/>
                      <w:bCs/>
                      <w:lang w:eastAsia="en-GB"/>
                    </w:rPr>
                    <w:t>protection strategy</w:t>
                  </w: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 for the South Sudan country programme, taking into consideration the relevance of programme approaches in target communities, the current funding situation and pipeline, field protection analyses and country priorities.</w:t>
                  </w:r>
                </w:p>
                <w:p w14:paraId="11D46A6B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Input to Oxfam’s </w:t>
                  </w:r>
                  <w:r w:rsidRPr="00D077D8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response strategy </w:t>
                  </w:r>
                  <w:r w:rsidRPr="00D077D8">
                    <w:rPr>
                      <w:rFonts w:ascii="Arial" w:hAnsi="Arial" w:cs="Arial"/>
                      <w:bCs/>
                      <w:lang w:eastAsia="en-GB"/>
                    </w:rPr>
                    <w:t xml:space="preserve">and </w:t>
                  </w:r>
                  <w:r w:rsidRPr="00D077D8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Oxfam Country Strategy (OCS) </w:t>
                  </w:r>
                  <w:r w:rsidRPr="00D077D8">
                    <w:rPr>
                      <w:rFonts w:ascii="Arial" w:hAnsi="Arial" w:cs="Arial"/>
                      <w:bCs/>
                      <w:lang w:eastAsia="en-GB"/>
                    </w:rPr>
                    <w:t xml:space="preserve">development processes </w:t>
                  </w:r>
                </w:p>
                <w:p w14:paraId="1D034FA8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Identify and work towards the </w:t>
                  </w:r>
                  <w:r w:rsidRPr="00D077D8">
                    <w:rPr>
                      <w:rFonts w:ascii="Arial" w:hAnsi="Arial" w:cs="Arial"/>
                      <w:b/>
                      <w:bCs/>
                      <w:lang w:eastAsia="en-GB"/>
                    </w:rPr>
                    <w:t>potential to develop, implement, monitor, report and evaluate</w:t>
                  </w: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 </w:t>
                  </w:r>
                  <w:r w:rsidRPr="00D077D8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specific protection activities </w:t>
                  </w:r>
                  <w:r w:rsidRPr="00D077D8">
                    <w:rPr>
                      <w:rFonts w:ascii="Arial" w:hAnsi="Arial" w:cs="Arial"/>
                      <w:lang w:eastAsia="en-GB"/>
                    </w:rPr>
                    <w:t>or projects and ensure coherence and effective linking with Oxfam’s Strategic Goals work in South Sudan.</w:t>
                  </w:r>
                </w:p>
                <w:p w14:paraId="2313B022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b/>
                    </w:rPr>
                    <w:t>Provide support and coordinate the activities</w:t>
                  </w:r>
                  <w:r w:rsidRPr="00D077D8">
                    <w:rPr>
                      <w:rFonts w:ascii="Arial" w:hAnsi="Arial" w:cs="Arial"/>
                    </w:rPr>
                    <w:t xml:space="preserve"> of field-based Protection staff. </w:t>
                  </w:r>
                </w:p>
                <w:p w14:paraId="4558C27F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b/>
                    </w:rPr>
                    <w:t>Giving technical support to programme design and implementation</w:t>
                  </w:r>
                  <w:r w:rsidRPr="00D077D8">
                    <w:rPr>
                      <w:rFonts w:ascii="Arial" w:hAnsi="Arial" w:cs="Arial"/>
                    </w:rPr>
                    <w:t xml:space="preserve">, </w:t>
                  </w:r>
                  <w:r w:rsidRPr="00D077D8">
                    <w:rPr>
                      <w:rFonts w:ascii="Arial" w:hAnsi="Arial" w:cs="Arial"/>
                      <w:b/>
                    </w:rPr>
                    <w:t>carrying out technical visits</w:t>
                  </w:r>
                  <w:r w:rsidRPr="00D077D8">
                    <w:rPr>
                      <w:rFonts w:ascii="Arial" w:hAnsi="Arial" w:cs="Arial"/>
                    </w:rPr>
                    <w:t xml:space="preserve">, </w:t>
                  </w:r>
                  <w:r w:rsidRPr="00D077D8">
                    <w:rPr>
                      <w:rFonts w:ascii="Arial" w:hAnsi="Arial" w:cs="Arial"/>
                      <w:b/>
                    </w:rPr>
                    <w:t>supporting proposal and report writing</w:t>
                  </w:r>
                  <w:r w:rsidRPr="00D077D8">
                    <w:rPr>
                      <w:rFonts w:ascii="Arial" w:hAnsi="Arial" w:cs="Arial"/>
                    </w:rPr>
                    <w:t xml:space="preserve"> processes</w:t>
                  </w:r>
                  <w:r w:rsidRPr="00D077D8">
                    <w:rPr>
                      <w:rFonts w:ascii="Arial" w:hAnsi="Arial" w:cs="Arial"/>
                      <w:b/>
                      <w:bCs/>
                      <w:lang w:eastAsia="en-GB"/>
                    </w:rPr>
                    <w:t>.</w:t>
                  </w:r>
                </w:p>
                <w:p w14:paraId="792A5A2D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</w:rPr>
                    <w:t xml:space="preserve">Provide support for the </w:t>
                  </w:r>
                  <w:proofErr w:type="spellStart"/>
                  <w:r w:rsidRPr="00D077D8">
                    <w:rPr>
                      <w:rFonts w:ascii="Arial" w:hAnsi="Arial" w:cs="Arial"/>
                    </w:rPr>
                    <w:t>institutionalisation</w:t>
                  </w:r>
                  <w:proofErr w:type="spellEnd"/>
                  <w:r w:rsidRPr="00D077D8">
                    <w:rPr>
                      <w:rFonts w:ascii="Arial" w:hAnsi="Arial" w:cs="Arial"/>
                    </w:rPr>
                    <w:t xml:space="preserve"> of a </w:t>
                  </w:r>
                  <w:r w:rsidRPr="00D077D8">
                    <w:rPr>
                      <w:rFonts w:ascii="Arial" w:hAnsi="Arial" w:cs="Arial"/>
                      <w:b/>
                    </w:rPr>
                    <w:t>safe programming</w:t>
                  </w:r>
                  <w:r w:rsidRPr="00D077D8">
                    <w:rPr>
                      <w:rFonts w:ascii="Arial" w:hAnsi="Arial" w:cs="Arial"/>
                    </w:rPr>
                    <w:t xml:space="preserve"> approach in the South Sudan programme, working with the SMT and support and technical leads</w:t>
                  </w:r>
                </w:p>
                <w:p w14:paraId="68D25A98" w14:textId="77777777" w:rsid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MT" w:hAnsi="ArialMT" w:cs="ArialMT"/>
                      <w:lang w:eastAsia="en-GB"/>
                    </w:rPr>
                  </w:pPr>
                  <w:r w:rsidRPr="00F65BFA">
                    <w:rPr>
                      <w:rFonts w:ascii="ArialMT" w:hAnsi="ArialMT" w:cs="ArialMT"/>
                      <w:lang w:eastAsia="en-GB"/>
                    </w:rPr>
                    <w:t xml:space="preserve">Support </w:t>
                  </w:r>
                  <w:r w:rsidRPr="00F65BFA">
                    <w:rPr>
                      <w:rFonts w:ascii="Arial-BoldMT" w:hAnsi="Arial-BoldMT" w:cs="Arial-BoldMT"/>
                      <w:b/>
                      <w:bCs/>
                      <w:lang w:eastAsia="en-GB"/>
                    </w:rPr>
                    <w:t xml:space="preserve">advocacy and campaigning on protection issues </w:t>
                  </w:r>
                  <w:r w:rsidRPr="00F65BFA">
                    <w:rPr>
                      <w:rFonts w:ascii="ArialMT" w:hAnsi="ArialMT" w:cs="ArialMT"/>
                      <w:lang w:eastAsia="en-GB"/>
                    </w:rPr>
                    <w:t>within the context of Oxfam’s</w:t>
                  </w:r>
                  <w:r>
                    <w:rPr>
                      <w:rFonts w:ascii="ArialMT" w:hAnsi="ArialMT" w:cs="ArialMT"/>
                      <w:lang w:eastAsia="en-GB"/>
                    </w:rPr>
                    <w:t xml:space="preserve"> </w:t>
                  </w:r>
                  <w:r w:rsidRPr="00F65BFA">
                    <w:rPr>
                      <w:rFonts w:ascii="ArialMT" w:hAnsi="ArialMT" w:cs="ArialMT"/>
                      <w:lang w:eastAsia="en-GB"/>
                    </w:rPr>
                    <w:t>Rights in Crisis Campaign</w:t>
                  </w:r>
                  <w:r>
                    <w:rPr>
                      <w:rFonts w:ascii="ArialMT" w:hAnsi="ArialMT" w:cs="ArialMT"/>
                      <w:lang w:eastAsia="en-GB"/>
                    </w:rPr>
                    <w:t>, among others.</w:t>
                  </w:r>
                </w:p>
                <w:p w14:paraId="68EA68EF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b/>
                      <w:bCs/>
                      <w:lang w:eastAsia="en-GB"/>
                    </w:rPr>
                    <w:lastRenderedPageBreak/>
                    <w:t>Represent Oxfam externally: develop alliances with agencies working in the field of protection with a view to enhancing coordination and adopting complementary approaches including active participation in relevant protection coordination and planning mechanisms</w:t>
                  </w:r>
                  <w:r w:rsidRPr="00D077D8">
                    <w:rPr>
                      <w:rFonts w:ascii="Arial" w:hAnsi="Arial" w:cs="Arial"/>
                      <w:lang w:eastAsia="en-GB"/>
                    </w:rPr>
                    <w:t>.</w:t>
                  </w:r>
                </w:p>
                <w:p w14:paraId="03C8925D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Lead </w:t>
                  </w:r>
                  <w:r w:rsidRPr="00D077D8">
                    <w:rPr>
                      <w:rFonts w:ascii="Arial" w:hAnsi="Arial" w:cs="Arial"/>
                      <w:b/>
                      <w:lang w:eastAsia="en-GB"/>
                    </w:rPr>
                    <w:t xml:space="preserve">capacity building on protection </w:t>
                  </w: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issues for Oxfam staff and partners, linking with national, </w:t>
                  </w:r>
                  <w:proofErr w:type="gramStart"/>
                  <w:r w:rsidRPr="00D077D8">
                    <w:rPr>
                      <w:rFonts w:ascii="Arial" w:hAnsi="Arial" w:cs="Arial"/>
                      <w:lang w:eastAsia="en-GB"/>
                    </w:rPr>
                    <w:t>regional</w:t>
                  </w:r>
                  <w:proofErr w:type="gramEnd"/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 and humanitarian department capacity-building initiatives. This includes on the job accompaniment and mentoring, </w:t>
                  </w:r>
                  <w:proofErr w:type="gramStart"/>
                  <w:r w:rsidRPr="00D077D8">
                    <w:rPr>
                      <w:rFonts w:ascii="Arial" w:hAnsi="Arial" w:cs="Arial"/>
                      <w:lang w:eastAsia="en-GB"/>
                    </w:rPr>
                    <w:t>training</w:t>
                  </w:r>
                  <w:proofErr w:type="gramEnd"/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 and advisory support.</w:t>
                  </w:r>
                </w:p>
                <w:p w14:paraId="40A39EBA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Participate in Oxfam’s internal Protection Peer Group and contribute to Oxfam’s </w:t>
                  </w:r>
                  <w:r w:rsidRPr="00D077D8">
                    <w:rPr>
                      <w:rFonts w:ascii="Arial" w:hAnsi="Arial" w:cs="Arial"/>
                      <w:b/>
                      <w:bCs/>
                      <w:lang w:eastAsia="en-GB"/>
                    </w:rPr>
                    <w:t>global</w:t>
                  </w:r>
                  <w:r w:rsidRPr="00D077D8">
                    <w:rPr>
                      <w:rFonts w:ascii="Arial" w:hAnsi="Arial" w:cs="Arial"/>
                      <w:lang w:eastAsia="en-GB"/>
                    </w:rPr>
                    <w:t xml:space="preserve"> </w:t>
                  </w:r>
                  <w:r w:rsidRPr="00D077D8">
                    <w:rPr>
                      <w:rFonts w:ascii="Arial" w:hAnsi="Arial" w:cs="Arial"/>
                      <w:b/>
                      <w:bCs/>
                      <w:lang w:eastAsia="en-GB"/>
                    </w:rPr>
                    <w:t>strategic thinking on protection</w:t>
                  </w:r>
                </w:p>
                <w:p w14:paraId="600D0E19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b/>
                    </w:rPr>
                    <w:t>Support MEAL processes and activities</w:t>
                  </w:r>
                  <w:r w:rsidRPr="00D077D8">
                    <w:rPr>
                      <w:rFonts w:ascii="Arial" w:hAnsi="Arial" w:cs="Arial"/>
                    </w:rPr>
                    <w:t xml:space="preserve"> to integrate protection, and to gather lessons relating to these areas, especially on community-based protection</w:t>
                  </w:r>
                </w:p>
                <w:p w14:paraId="6FE2CEB0" w14:textId="77777777" w:rsidR="00D077D8" w:rsidRPr="00D077D8" w:rsidRDefault="00D077D8" w:rsidP="00D077D8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rPr>
                      <w:rFonts w:ascii="Arial" w:hAnsi="Arial" w:cs="Arial"/>
                      <w:lang w:eastAsia="en-GB"/>
                    </w:rPr>
                  </w:pPr>
                  <w:r w:rsidRPr="00D077D8">
                    <w:rPr>
                      <w:rFonts w:ascii="Arial" w:hAnsi="Arial" w:cs="Arial"/>
                      <w:b/>
                    </w:rPr>
                    <w:t xml:space="preserve">Support Safeguarding and Accountability to Affected Populations </w:t>
                  </w:r>
                  <w:r w:rsidRPr="00D077D8">
                    <w:rPr>
                      <w:rFonts w:ascii="Arial" w:hAnsi="Arial" w:cs="Arial"/>
                    </w:rPr>
                    <w:t xml:space="preserve">within the country humanitarian and development programme. </w:t>
                  </w:r>
                </w:p>
                <w:p w14:paraId="11733231" w14:textId="6B202E92" w:rsidR="00D077D8" w:rsidRPr="004C1134" w:rsidRDefault="00D077D8" w:rsidP="00D077D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77D8">
                    <w:rPr>
                      <w:rFonts w:ascii="Arial" w:hAnsi="Arial" w:cs="Arial"/>
                    </w:rPr>
                    <w:t>Other responsibilities as required.</w:t>
                  </w:r>
                </w:p>
              </w:tc>
              <w:tc>
                <w:tcPr>
                  <w:tcW w:w="10229" w:type="dxa"/>
                  <w:vAlign w:val="center"/>
                </w:tcPr>
                <w:p w14:paraId="01B92458" w14:textId="5C57054D" w:rsidR="00D077D8" w:rsidRDefault="00D077D8" w:rsidP="00D077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660E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lastRenderedPageBreak/>
                    <w:t>Key Responsibilities:</w:t>
                  </w:r>
                </w:p>
                <w:p w14:paraId="36B4060E" w14:textId="77777777" w:rsidR="00D077D8" w:rsidRPr="00660EC0" w:rsidRDefault="00D077D8" w:rsidP="00D077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335928DF" w14:textId="30B7786B" w:rsidR="00D077D8" w:rsidRDefault="00D077D8" w:rsidP="00D077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</w:p>
                <w:p w14:paraId="7E81BF0F" w14:textId="77777777" w:rsidR="00D077D8" w:rsidRPr="00A94707" w:rsidRDefault="00D077D8" w:rsidP="00D077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</w:p>
              </w:tc>
            </w:tr>
            <w:tr w:rsidR="00D077D8" w:rsidRPr="00063FCE" w14:paraId="70089F3F" w14:textId="77777777" w:rsidTr="004C1134">
              <w:trPr>
                <w:tblCellSpacing w:w="15" w:type="dxa"/>
              </w:trPr>
              <w:tc>
                <w:tcPr>
                  <w:tcW w:w="10229" w:type="dxa"/>
                  <w:vAlign w:val="center"/>
                </w:tcPr>
                <w:p w14:paraId="7E14EE88" w14:textId="78226195" w:rsidR="00D077D8" w:rsidRPr="00063FCE" w:rsidRDefault="00D077D8" w:rsidP="00D077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229" w:type="dxa"/>
                  <w:vAlign w:val="center"/>
                </w:tcPr>
                <w:p w14:paraId="040FDFC8" w14:textId="77777777" w:rsidR="00D077D8" w:rsidRPr="00660EC0" w:rsidRDefault="00D077D8" w:rsidP="00D077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3B487108" w14:textId="77777777" w:rsidR="00D753B9" w:rsidRPr="00063FCE" w:rsidRDefault="00D753B9" w:rsidP="00302F4D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D753B9" w:rsidRPr="00063FCE" w14:paraId="5EBD61CE" w14:textId="77777777" w:rsidTr="00302F4D">
        <w:tc>
          <w:tcPr>
            <w:tcW w:w="10490" w:type="dxa"/>
          </w:tcPr>
          <w:tbl>
            <w:tblPr>
              <w:tblW w:w="8724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98"/>
              <w:gridCol w:w="126"/>
            </w:tblGrid>
            <w:tr w:rsidR="00D753B9" w:rsidRPr="00063FCE" w14:paraId="611122EC" w14:textId="77777777" w:rsidTr="00302F4D">
              <w:trPr>
                <w:tblCellSpacing w:w="15" w:type="dxa"/>
                <w:jc w:val="center"/>
              </w:trPr>
              <w:tc>
                <w:tcPr>
                  <w:tcW w:w="8553" w:type="dxa"/>
                  <w:vAlign w:val="center"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23"/>
                  </w:tblGrid>
                  <w:tr w:rsidR="00D753B9" w:rsidRPr="00063FCE" w14:paraId="3DA09F40" w14:textId="77777777" w:rsidTr="00302F4D">
                    <w:trPr>
                      <w:tblCellSpacing w:w="15" w:type="dxa"/>
                    </w:trPr>
                    <w:tc>
                      <w:tcPr>
                        <w:tcW w:w="8463" w:type="dxa"/>
                        <w:vAlign w:val="center"/>
                      </w:tcPr>
                      <w:p w14:paraId="5C8A3859" w14:textId="77777777" w:rsidR="00D753B9" w:rsidRPr="00063FCE" w:rsidRDefault="00D753B9" w:rsidP="00302F4D">
                        <w:pPr>
                          <w:spacing w:after="0" w:line="240" w:lineRule="auto"/>
                          <w:rPr>
                            <w:rFonts w:ascii="Arial" w:eastAsia="Arial Unicode MS" w:hAnsi="Arial" w:cs="Arial"/>
                            <w:lang w:val="en-GB"/>
                          </w:rPr>
                        </w:pPr>
                        <w:r w:rsidRPr="00063FCE">
                          <w:rPr>
                            <w:rFonts w:ascii="Arial" w:eastAsia="Times New Roman" w:hAnsi="Arial" w:cs="Arial"/>
                            <w:b/>
                            <w:highlight w:val="yellow"/>
                            <w:lang w:val="en-GB"/>
                          </w:rPr>
                          <w:lastRenderedPageBreak/>
                          <w:t>SKILLS AND COMPETENCE:</w:t>
                        </w:r>
                        <w:r w:rsidRPr="00063FCE">
                          <w:rPr>
                            <w:rFonts w:ascii="Arial" w:eastAsia="Times New Roman" w:hAnsi="Arial" w:cs="Arial"/>
                            <w:b/>
                            <w:lang w:val="en-GB"/>
                          </w:rPr>
                          <w:t xml:space="preserve"> </w:t>
                        </w:r>
                      </w:p>
                    </w:tc>
                  </w:tr>
                  <w:tr w:rsidR="00D753B9" w:rsidRPr="00D077D8" w14:paraId="1FFF681D" w14:textId="77777777" w:rsidTr="00302F4D">
                    <w:trPr>
                      <w:tblCellSpacing w:w="15" w:type="dxa"/>
                    </w:trPr>
                    <w:tc>
                      <w:tcPr>
                        <w:tcW w:w="8463" w:type="dxa"/>
                        <w:vAlign w:val="center"/>
                      </w:tcPr>
                      <w:p w14:paraId="560A29D3" w14:textId="77777777" w:rsidR="00D753B9" w:rsidRPr="00D077D8" w:rsidRDefault="00D753B9" w:rsidP="00302F4D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spacing w:val="-3"/>
                            <w:lang w:val="en-GB"/>
                          </w:rPr>
                        </w:pPr>
                      </w:p>
                      <w:p w14:paraId="3C1EF4E6" w14:textId="77777777" w:rsidR="00D077D8" w:rsidRPr="00D077D8" w:rsidRDefault="00D077D8" w:rsidP="00D077D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lang w:val="en-GB"/>
                          </w:rPr>
                        </w:pPr>
                        <w:r w:rsidRPr="00D077D8">
                          <w:rPr>
                            <w:rFonts w:ascii="Arial" w:eastAsia="Times New Roman" w:hAnsi="Arial" w:cs="Arial"/>
                            <w:b/>
                            <w:lang w:val="en-GB"/>
                          </w:rPr>
                          <w:t>Essential</w:t>
                        </w:r>
                      </w:p>
                      <w:p w14:paraId="0AA5EA9C" w14:textId="77777777" w:rsidR="00D077D8" w:rsidRPr="00D077D8" w:rsidRDefault="00D077D8" w:rsidP="00D077D8">
                        <w:pPr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lang w:val="en-GB"/>
                          </w:rPr>
                        </w:pPr>
                        <w:r w:rsidRPr="00D077D8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A minimum of 5-10 years involvement in humanitarian and protection response work, preferably in field-based</w:t>
                        </w:r>
                        <w:r w:rsidRPr="00D077D8">
                          <w:rPr>
                            <w:rFonts w:ascii="Arial" w:eastAsia="Times New Roman" w:hAnsi="Arial" w:cs="Arial"/>
                            <w:lang w:val="en-GB"/>
                          </w:rPr>
                          <w:t xml:space="preserve"> </w:t>
                        </w:r>
                        <w:r w:rsidRPr="00D077D8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protection work in conflict or insecure environments.</w:t>
                        </w:r>
                        <w:r w:rsidRPr="00D077D8">
                          <w:rPr>
                            <w:rFonts w:ascii="Arial" w:eastAsia="Times New Roman" w:hAnsi="Arial" w:cs="Arial"/>
                            <w:lang w:val="en-GB"/>
                          </w:rPr>
                          <w:t xml:space="preserve"> </w:t>
                        </w:r>
                      </w:p>
                      <w:p w14:paraId="1A2607FD" w14:textId="77777777" w:rsidR="00D077D8" w:rsidRPr="00D077D8" w:rsidRDefault="00D077D8" w:rsidP="00D077D8">
                        <w:pPr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lang w:val="en-GB"/>
                          </w:rPr>
                        </w:pPr>
                        <w:r w:rsidRPr="00D077D8">
                          <w:rPr>
                            <w:rFonts w:ascii="Arial" w:eastAsia="Times New Roman" w:hAnsi="Arial" w:cs="Arial"/>
                            <w:lang w:val="en-GB"/>
                          </w:rPr>
                          <w:t xml:space="preserve">Degree or Masters’ qualification in social work, development studies, law, international relations, or other relevant area; or equivalent experience  </w:t>
                        </w:r>
                      </w:p>
                      <w:p w14:paraId="400D39EB" w14:textId="77777777" w:rsidR="00D077D8" w:rsidRPr="00D077D8" w:rsidRDefault="00D077D8" w:rsidP="00D077D8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lang w:val="en-GB"/>
                          </w:rPr>
                        </w:pPr>
                        <w:r w:rsidRPr="00D077D8">
                          <w:rPr>
                            <w:rFonts w:ascii="Arial" w:eastAsia="Times New Roman" w:hAnsi="Arial" w:cs="Arial"/>
                            <w:lang w:val="en-GB"/>
                          </w:rPr>
                          <w:t>Strong conceptual and practical understanding of protection issues and approaches in humanitarian contexts, including the constraints, sensitivities and risks associated with such work</w:t>
                        </w:r>
                      </w:p>
                      <w:p w14:paraId="5673D160" w14:textId="77777777" w:rsidR="00D077D8" w:rsidRPr="00D077D8" w:rsidRDefault="00D077D8" w:rsidP="00D077D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lang w:val="en-GB"/>
                          </w:rPr>
                        </w:pPr>
                        <w:r w:rsidRPr="00D077D8">
                          <w:rPr>
                            <w:rFonts w:ascii="Arial" w:eastAsia="Times New Roman" w:hAnsi="Arial" w:cs="Arial"/>
                            <w:lang w:val="en-GB"/>
                          </w:rPr>
                          <w:t>Strong understanding of protection standards, key sectoral issues and processes including advocacy for protection</w:t>
                        </w:r>
                      </w:p>
                      <w:p w14:paraId="34342405" w14:textId="77777777" w:rsidR="00D077D8" w:rsidRPr="00D077D8" w:rsidRDefault="00D077D8" w:rsidP="00D077D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lang w:val="en-GB"/>
                          </w:rPr>
                        </w:pPr>
                        <w:r w:rsidRPr="00D077D8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Understanding of the Protection Cluster and other coordination mechanisms and the</w:t>
                        </w:r>
                        <w:r w:rsidRPr="00D077D8">
                          <w:rPr>
                            <w:rFonts w:ascii="Arial" w:eastAsia="Times New Roman" w:hAnsi="Arial" w:cs="Arial"/>
                            <w:lang w:val="en-GB"/>
                          </w:rPr>
                          <w:t xml:space="preserve"> </w:t>
                        </w:r>
                        <w:r w:rsidRPr="00D077D8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roles and mandates of key protection actors.</w:t>
                        </w:r>
                      </w:p>
                      <w:p w14:paraId="4F56ACFB" w14:textId="77777777" w:rsidR="00D077D8" w:rsidRPr="00D077D8" w:rsidRDefault="00D077D8" w:rsidP="00D077D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lang w:val="en-GB"/>
                          </w:rPr>
                        </w:pPr>
                        <w:r w:rsidRPr="00D077D8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Analytical skills and strategic thinking including experience developing written analysis and</w:t>
                        </w:r>
                        <w:r w:rsidRPr="00D077D8">
                          <w:rPr>
                            <w:rFonts w:ascii="Arial" w:eastAsia="Times New Roman" w:hAnsi="Arial" w:cs="Arial"/>
                            <w:lang w:val="en-GB"/>
                          </w:rPr>
                          <w:t xml:space="preserve"> </w:t>
                        </w:r>
                        <w:r w:rsidRPr="00D077D8">
                          <w:rPr>
                            <w:rFonts w:ascii="Arial" w:eastAsia="Times New Roman" w:hAnsi="Arial" w:cs="Arial"/>
                            <w:lang w:val="en-GB" w:eastAsia="en-GB"/>
                          </w:rPr>
                          <w:t>strategies for protection</w:t>
                        </w:r>
                      </w:p>
                      <w:p w14:paraId="4B36F8DE" w14:textId="77777777" w:rsidR="00D077D8" w:rsidRPr="00D077D8" w:rsidRDefault="00D077D8" w:rsidP="00D077D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lang w:val="en-GB"/>
                          </w:rPr>
                        </w:pPr>
                        <w:r w:rsidRPr="00D077D8">
                          <w:rPr>
                            <w:rFonts w:ascii="Arial" w:eastAsia="Times New Roman" w:hAnsi="Arial" w:cs="Arial"/>
                            <w:lang w:val="en-GB"/>
                          </w:rPr>
                          <w:t>Strong conceptual and practical understanding of Gender Mainstreaming in Emergencies, gender justice, and Protection from Sexual Exploitation and Abuse and relationship to protection</w:t>
                        </w:r>
                      </w:p>
                      <w:p w14:paraId="16F634C4" w14:textId="77777777" w:rsidR="00D077D8" w:rsidRPr="00D077D8" w:rsidRDefault="00D077D8" w:rsidP="00D077D8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lang w:val="en-GB"/>
                          </w:rPr>
                        </w:pPr>
                        <w:r w:rsidRPr="00D077D8">
                          <w:rPr>
                            <w:rFonts w:ascii="Arial" w:eastAsia="Times New Roman" w:hAnsi="Arial" w:cs="Arial"/>
                            <w:lang w:val="en-GB"/>
                          </w:rPr>
                          <w:t>Proven experience in the provision of technical advice and support to field programs, and skills in staff and partner development, mentoring, and training</w:t>
                        </w:r>
                      </w:p>
                      <w:p w14:paraId="3E64117B" w14:textId="7E530E0E" w:rsidR="00D753B9" w:rsidRPr="00D077D8" w:rsidRDefault="00D077D8" w:rsidP="00D077D8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ind w:left="360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D077D8">
                          <w:rPr>
                            <w:rFonts w:ascii="Arial" w:eastAsia="Times New Roman" w:hAnsi="Arial" w:cs="Arial"/>
                            <w:lang w:val="en-GB"/>
                          </w:rPr>
                          <w:t>Demonstrable understanding of the gender dynamics of protection work and ability to implement</w:t>
                        </w:r>
                      </w:p>
                    </w:tc>
                  </w:tr>
                </w:tbl>
                <w:p w14:paraId="30D5D93E" w14:textId="77777777" w:rsidR="00D077D8" w:rsidRPr="00D077D8" w:rsidRDefault="00D077D8" w:rsidP="00D077D8">
                  <w:pPr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n-GB"/>
                    </w:rPr>
                  </w:pPr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 xml:space="preserve">protection activities with an emphasis on the gendered aspects of conflict, violence and abuse and experience of integrating protection with </w:t>
                  </w:r>
                  <w:proofErr w:type="gramStart"/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>other</w:t>
                  </w:r>
                  <w:proofErr w:type="gramEnd"/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 xml:space="preserve"> sector programming </w:t>
                  </w:r>
                </w:p>
                <w:p w14:paraId="16FBE5CF" w14:textId="77777777" w:rsidR="00D077D8" w:rsidRPr="00D077D8" w:rsidRDefault="00D077D8" w:rsidP="00D077D8">
                  <w:pPr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n-GB"/>
                    </w:rPr>
                  </w:pPr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>Person in this post required to travel between bases or covering several areas</w:t>
                  </w:r>
                </w:p>
                <w:p w14:paraId="58ABF836" w14:textId="77777777" w:rsidR="00D077D8" w:rsidRPr="00D077D8" w:rsidRDefault="00D077D8" w:rsidP="00D077D8">
                  <w:pPr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n-GB"/>
                    </w:rPr>
                  </w:pPr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 xml:space="preserve">Excellent influencing, </w:t>
                  </w:r>
                  <w:proofErr w:type="gramStart"/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>negotiation</w:t>
                  </w:r>
                  <w:proofErr w:type="gramEnd"/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 xml:space="preserve"> and networking skills. </w:t>
                  </w:r>
                </w:p>
                <w:p w14:paraId="585E0A6E" w14:textId="77777777" w:rsidR="00D077D8" w:rsidRPr="00D077D8" w:rsidRDefault="00D077D8" w:rsidP="00D077D8">
                  <w:pPr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n-GB"/>
                    </w:rPr>
                  </w:pPr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>Solid understanding of monitoring and learning processes</w:t>
                  </w:r>
                </w:p>
                <w:p w14:paraId="2AC2FD7F" w14:textId="77777777" w:rsidR="00D077D8" w:rsidRPr="00D077D8" w:rsidRDefault="00D077D8" w:rsidP="00D077D8">
                  <w:pPr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n-GB"/>
                    </w:rPr>
                  </w:pPr>
                  <w:r w:rsidRPr="00D077D8">
                    <w:rPr>
                      <w:rFonts w:ascii="Arial" w:eastAsia="Times New Roman" w:hAnsi="Arial" w:cs="Arial"/>
                      <w:lang w:val="en-GB" w:eastAsia="en-GB"/>
                    </w:rPr>
                    <w:t>Excellent verbal and written communication skills, including high-level interpersonal, influencing, negotiation and representational capabilities. Fluency in written and spoken English essential</w:t>
                  </w:r>
                </w:p>
                <w:p w14:paraId="1583BB52" w14:textId="77777777" w:rsidR="00D077D8" w:rsidRPr="00D077D8" w:rsidRDefault="00D077D8" w:rsidP="00D077D8">
                  <w:pPr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n-GB"/>
                    </w:rPr>
                  </w:pPr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 xml:space="preserve">Able to live and work in remote, insecure and logistically challenging operations and in a multi-cultural </w:t>
                  </w:r>
                  <w:proofErr w:type="gramStart"/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>environment;</w:t>
                  </w:r>
                  <w:proofErr w:type="gramEnd"/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 xml:space="preserve"> with a high level of self-reliance, adaptability and initiative</w:t>
                  </w:r>
                </w:p>
                <w:p w14:paraId="79B5E585" w14:textId="77777777" w:rsidR="00D077D8" w:rsidRPr="00D077D8" w:rsidRDefault="00D077D8" w:rsidP="00D077D8">
                  <w:pPr>
                    <w:numPr>
                      <w:ilvl w:val="0"/>
                      <w:numId w:val="1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n-GB"/>
                    </w:rPr>
                  </w:pPr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 xml:space="preserve">Ability to advise and get support remotely. </w:t>
                  </w:r>
                </w:p>
                <w:p w14:paraId="52330A03" w14:textId="77777777" w:rsidR="00D077D8" w:rsidRPr="00D077D8" w:rsidRDefault="00D077D8" w:rsidP="00D077D8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 xml:space="preserve">Initiative, drive to achieve results, working with others, organisational awareness, respect for others and </w:t>
                  </w:r>
                  <w:proofErr w:type="spellStart"/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>self awareness</w:t>
                  </w:r>
                  <w:proofErr w:type="spellEnd"/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>.</w:t>
                  </w:r>
                </w:p>
                <w:p w14:paraId="0B14081C" w14:textId="77777777" w:rsidR="00D077D8" w:rsidRPr="00D077D8" w:rsidRDefault="00D077D8" w:rsidP="00D077D8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lastRenderedPageBreak/>
                    <w:t xml:space="preserve">Ability and wiliness to live by, demonstrate and promote Oxfam culture. </w:t>
                  </w:r>
                </w:p>
                <w:p w14:paraId="1A87C6AF" w14:textId="77777777" w:rsidR="00D077D8" w:rsidRPr="00D077D8" w:rsidRDefault="00D077D8" w:rsidP="00D077D8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D077D8">
                    <w:rPr>
                      <w:rFonts w:ascii="Arial" w:eastAsia="Times New Roman" w:hAnsi="Arial" w:cs="Arial"/>
                      <w:lang w:val="en-GB"/>
                    </w:rPr>
                    <w:t>Knowledge of and experience in the South Sudan context</w:t>
                  </w:r>
                </w:p>
                <w:p w14:paraId="2449DE81" w14:textId="77777777" w:rsidR="00D753B9" w:rsidRPr="00063FCE" w:rsidRDefault="00D753B9" w:rsidP="00302F4D">
                  <w:pPr>
                    <w:spacing w:after="0" w:line="240" w:lineRule="auto"/>
                    <w:rPr>
                      <w:rFonts w:ascii="Arial" w:eastAsia="Arial Unicode MS" w:hAnsi="Arial" w:cs="Arial"/>
                      <w:lang w:val="en-GB"/>
                    </w:rPr>
                  </w:pPr>
                </w:p>
              </w:tc>
              <w:tc>
                <w:tcPr>
                  <w:tcW w:w="81" w:type="dxa"/>
                  <w:vAlign w:val="center"/>
                </w:tcPr>
                <w:p w14:paraId="40E9B6A8" w14:textId="77777777" w:rsidR="00D753B9" w:rsidRPr="00063FCE" w:rsidRDefault="00D753B9" w:rsidP="00302F4D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</w:p>
              </w:tc>
            </w:tr>
          </w:tbl>
          <w:p w14:paraId="6975940B" w14:textId="77777777" w:rsidR="00D753B9" w:rsidRPr="00063FCE" w:rsidRDefault="00D753B9" w:rsidP="00302F4D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</w:tbl>
    <w:p w14:paraId="225E06B0" w14:textId="3F711ACF" w:rsidR="00D753B9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2CB3332E" w14:textId="77777777" w:rsidR="004C1134" w:rsidRPr="004C1134" w:rsidRDefault="004C1134" w:rsidP="004C1134">
      <w:pPr>
        <w:rPr>
          <w:rFonts w:ascii="Arial" w:hAnsi="Arial" w:cs="Arial"/>
          <w:b/>
          <w:szCs w:val="20"/>
        </w:rPr>
      </w:pPr>
      <w:r w:rsidRPr="004C1134">
        <w:rPr>
          <w:rFonts w:ascii="Arial" w:hAnsi="Arial" w:cs="Arial"/>
          <w:b/>
          <w:szCs w:val="20"/>
        </w:rPr>
        <w:t>Desirable</w:t>
      </w:r>
    </w:p>
    <w:p w14:paraId="20D0EFFC" w14:textId="77777777" w:rsidR="00D077D8" w:rsidRPr="00D077D8" w:rsidRDefault="00D077D8" w:rsidP="00D077D8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D077D8">
        <w:rPr>
          <w:rFonts w:ascii="Arial" w:eastAsia="Times New Roman" w:hAnsi="Arial" w:cs="Arial"/>
          <w:lang w:val="en-GB"/>
        </w:rPr>
        <w:t xml:space="preserve">Understanding working with local </w:t>
      </w:r>
      <w:proofErr w:type="gramStart"/>
      <w:r w:rsidRPr="00D077D8">
        <w:rPr>
          <w:rFonts w:ascii="Arial" w:eastAsia="Times New Roman" w:hAnsi="Arial" w:cs="Arial"/>
          <w:lang w:val="en-GB"/>
        </w:rPr>
        <w:t>partners  advocacy</w:t>
      </w:r>
      <w:proofErr w:type="gramEnd"/>
      <w:r w:rsidRPr="00D077D8">
        <w:rPr>
          <w:rFonts w:ascii="Arial" w:eastAsia="Times New Roman" w:hAnsi="Arial" w:cs="Arial"/>
          <w:lang w:val="en-GB"/>
        </w:rPr>
        <w:t xml:space="preserve"> and campaigning work</w:t>
      </w:r>
    </w:p>
    <w:p w14:paraId="0A93502C" w14:textId="77777777" w:rsidR="00D077D8" w:rsidRPr="00D077D8" w:rsidRDefault="00D077D8" w:rsidP="00D077D8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Cs w:val="20"/>
          <w:lang w:val="en-GB"/>
        </w:rPr>
      </w:pPr>
      <w:r w:rsidRPr="00D077D8">
        <w:rPr>
          <w:rFonts w:ascii="Arial" w:eastAsia="Times New Roman" w:hAnsi="Arial" w:cs="Arial"/>
          <w:lang w:val="en-GB"/>
        </w:rPr>
        <w:t>Experience in participatory research and community-based programming</w:t>
      </w:r>
    </w:p>
    <w:p w14:paraId="1257F29A" w14:textId="3262FA44" w:rsidR="004C1134" w:rsidRPr="00D077D8" w:rsidRDefault="004C1134" w:rsidP="00D077D8">
      <w:pPr>
        <w:rPr>
          <w:rFonts w:ascii="Arial" w:hAnsi="Arial" w:cs="Arial"/>
          <w:b/>
          <w:szCs w:val="20"/>
        </w:rPr>
      </w:pPr>
    </w:p>
    <w:p w14:paraId="5302B05F" w14:textId="77777777" w:rsidR="004C1134" w:rsidRPr="004C1134" w:rsidRDefault="004C1134" w:rsidP="004C1134">
      <w:pPr>
        <w:rPr>
          <w:rFonts w:ascii="Arial" w:hAnsi="Arial" w:cs="Arial"/>
          <w:b/>
          <w:szCs w:val="20"/>
        </w:rPr>
      </w:pPr>
      <w:bookmarkStart w:id="1" w:name="_Key_Attributes"/>
      <w:bookmarkStart w:id="2" w:name="_OXFAM_LEADERSHIP_COMPETENCY"/>
      <w:bookmarkEnd w:id="1"/>
      <w:bookmarkEnd w:id="2"/>
      <w:r w:rsidRPr="004C1134">
        <w:rPr>
          <w:rFonts w:ascii="Arial" w:hAnsi="Arial" w:cs="Arial"/>
          <w:b/>
          <w:szCs w:val="20"/>
        </w:rPr>
        <w:t xml:space="preserve">Other </w:t>
      </w:r>
    </w:p>
    <w:p w14:paraId="73A8CC33" w14:textId="6EC781F3" w:rsidR="004C1134" w:rsidRPr="00D077D8" w:rsidRDefault="00D077D8" w:rsidP="00D077D8">
      <w:pPr>
        <w:tabs>
          <w:tab w:val="left" w:pos="993"/>
        </w:tabs>
        <w:rPr>
          <w:rFonts w:ascii="Arial" w:hAnsi="Arial" w:cs="Arial"/>
          <w:b/>
        </w:rPr>
      </w:pPr>
      <w:r w:rsidRPr="00D077D8">
        <w:rPr>
          <w:rFonts w:ascii="Arial" w:hAnsi="Arial" w:cs="Arial"/>
          <w:bCs/>
        </w:rPr>
        <w:t xml:space="preserve">The post holder will be expected to undertake regular travel in the country and region </w:t>
      </w:r>
    </w:p>
    <w:p w14:paraId="2DAEAFDF" w14:textId="77777777" w:rsidR="004C1134" w:rsidRPr="004C1134" w:rsidRDefault="004C1134" w:rsidP="004C1134">
      <w:pPr>
        <w:rPr>
          <w:rFonts w:ascii="Arial" w:hAnsi="Arial" w:cs="Arial"/>
          <w:b/>
          <w:szCs w:val="20"/>
        </w:rPr>
      </w:pPr>
    </w:p>
    <w:p w14:paraId="219DD4DB" w14:textId="77777777" w:rsidR="004C1134" w:rsidRPr="004C1134" w:rsidRDefault="004C1134" w:rsidP="004C1134">
      <w:pPr>
        <w:rPr>
          <w:rFonts w:ascii="Arial" w:hAnsi="Arial" w:cs="Arial"/>
          <w:b/>
          <w:szCs w:val="20"/>
        </w:rPr>
      </w:pPr>
      <w:r w:rsidRPr="004C1134">
        <w:rPr>
          <w:rFonts w:ascii="Arial" w:hAnsi="Arial" w:cs="Arial"/>
          <w:b/>
          <w:szCs w:val="20"/>
        </w:rPr>
        <w:t>Your commitment to Oxfam</w:t>
      </w:r>
    </w:p>
    <w:p w14:paraId="3EFB9D0A" w14:textId="77777777" w:rsidR="004C1134" w:rsidRPr="004C1134" w:rsidRDefault="004C1134" w:rsidP="004C1134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Cs w:val="20"/>
        </w:rPr>
      </w:pPr>
      <w:r w:rsidRPr="004C1134">
        <w:rPr>
          <w:rFonts w:ascii="Arial" w:hAnsi="Arial" w:cs="Arial"/>
          <w:szCs w:val="20"/>
        </w:rPr>
        <w:t xml:space="preserve">Required to adhere to </w:t>
      </w:r>
      <w:r w:rsidRPr="004C1134">
        <w:rPr>
          <w:rFonts w:ascii="Arial" w:hAnsi="Arial" w:cs="Arial"/>
          <w:b/>
          <w:bCs/>
          <w:szCs w:val="20"/>
        </w:rPr>
        <w:t xml:space="preserve">Oxfam’s principles and </w:t>
      </w:r>
      <w:hyperlink r:id="rId6" w:history="1">
        <w:r w:rsidRPr="004C1134">
          <w:rPr>
            <w:rStyle w:val="Hyperlink"/>
            <w:rFonts w:ascii="Arial" w:hAnsi="Arial" w:cs="Arial"/>
            <w:b/>
            <w:bCs/>
            <w:szCs w:val="20"/>
          </w:rPr>
          <w:t>values</w:t>
        </w:r>
      </w:hyperlink>
      <w:r w:rsidRPr="004C1134">
        <w:rPr>
          <w:rFonts w:ascii="Arial" w:hAnsi="Arial" w:cs="Arial"/>
          <w:szCs w:val="20"/>
        </w:rPr>
        <w:t xml:space="preserve"> as well as the promotion of </w:t>
      </w:r>
      <w:hyperlink r:id="rId7" w:anchor="855afbea-dfa4-4084-a924-2e7d160e8a85" w:history="1">
        <w:r w:rsidRPr="004C1134">
          <w:rPr>
            <w:rStyle w:val="Hyperlink"/>
            <w:rFonts w:ascii="Arial" w:hAnsi="Arial" w:cs="Arial"/>
            <w:b/>
            <w:bCs/>
            <w:szCs w:val="20"/>
          </w:rPr>
          <w:t>gender justice and women's rights</w:t>
        </w:r>
      </w:hyperlink>
      <w:r w:rsidRPr="004C1134">
        <w:rPr>
          <w:rFonts w:ascii="Arial" w:hAnsi="Arial" w:cs="Arial"/>
          <w:b/>
          <w:bCs/>
          <w:szCs w:val="20"/>
        </w:rPr>
        <w:t xml:space="preserve"> </w:t>
      </w:r>
    </w:p>
    <w:p w14:paraId="55C46D69" w14:textId="77777777" w:rsidR="004C1134" w:rsidRPr="004C1134" w:rsidRDefault="004C1134" w:rsidP="004C1134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Cs w:val="20"/>
        </w:rPr>
      </w:pPr>
      <w:r w:rsidRPr="004C1134">
        <w:rPr>
          <w:rFonts w:ascii="Arial" w:hAnsi="Arial" w:cs="Arial"/>
          <w:szCs w:val="20"/>
        </w:rPr>
        <w:t>Understanding of and commitment to adhere to equity, diversity, gender, child safety and staff health and wellbeing principles.</w:t>
      </w:r>
    </w:p>
    <w:p w14:paraId="6BA63ABF" w14:textId="77777777" w:rsidR="004C1134" w:rsidRPr="004E19CA" w:rsidRDefault="004C1134" w:rsidP="004C1134">
      <w:pPr>
        <w:rPr>
          <w:rFonts w:cstheme="minorHAnsi"/>
          <w:b/>
          <w:szCs w:val="20"/>
        </w:rPr>
      </w:pPr>
    </w:p>
    <w:p w14:paraId="711E603F" w14:textId="355F440D" w:rsidR="004C1134" w:rsidRDefault="004C1134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22C2879B" w14:textId="1BD919D5" w:rsidR="004C1134" w:rsidRDefault="004C1134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72C0AFA8" w14:textId="77777777" w:rsidR="004C1134" w:rsidRPr="006223A4" w:rsidRDefault="004C1134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753B9" w:rsidRPr="006223A4" w14:paraId="2168E0ED" w14:textId="77777777" w:rsidTr="00302F4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C33422A" w14:textId="77777777" w:rsidR="00D753B9" w:rsidRPr="006223A4" w:rsidRDefault="00D753B9" w:rsidP="00302F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8E1E06">
              <w:rPr>
                <w:rFonts w:ascii="Calibri" w:eastAsia="Times New Roman" w:hAnsi="Calibri" w:cs="Arial"/>
                <w:b/>
                <w:sz w:val="24"/>
                <w:szCs w:val="24"/>
                <w:highlight w:val="yellow"/>
                <w:lang w:val="en-GB"/>
              </w:rPr>
              <w:t>NB: Female candidates are strongly encouraged to apply.</w:t>
            </w:r>
          </w:p>
          <w:p w14:paraId="257E0FE3" w14:textId="77777777" w:rsidR="00D753B9" w:rsidRPr="006223A4" w:rsidRDefault="00D753B9" w:rsidP="00302F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6223A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70344E01" w14:textId="264A3F35" w:rsidR="00D753B9" w:rsidRDefault="00D753B9" w:rsidP="00302F4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Only shortlisted candidate will be contacted.</w:t>
            </w:r>
            <w:r w:rsidR="008E1E06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 Previous candidates are advised not to re-apply.</w:t>
            </w:r>
          </w:p>
          <w:p w14:paraId="21A174B3" w14:textId="77777777" w:rsidR="003D0FCB" w:rsidRPr="001C3A94" w:rsidRDefault="003D0FCB" w:rsidP="00302F4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  <w:p w14:paraId="4A06C614" w14:textId="0692A756" w:rsidR="00D753B9" w:rsidRPr="001C3A94" w:rsidRDefault="00D753B9" w:rsidP="00302F4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Deadline for submission of applications is </w:t>
            </w:r>
            <w:r w:rsidR="004C113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2</w:t>
            </w:r>
            <w:r w:rsidR="00D077D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9</w:t>
            </w:r>
            <w:r w:rsidR="008F0C5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 </w:t>
            </w:r>
            <w:r w:rsidR="0021765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Januar</w:t>
            </w:r>
            <w:r w:rsidR="00930BE0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y</w:t>
            </w:r>
            <w:r w:rsidR="008F0C5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 20</w:t>
            </w:r>
            <w:r w:rsidR="00930BE0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2</w:t>
            </w:r>
            <w:r w:rsidR="0021765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3</w:t>
            </w:r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.Interested Applicants should send soft copies of their CVs and Cover letters to </w:t>
            </w:r>
            <w:hyperlink r:id="rId8" w:history="1">
              <w:r w:rsidRPr="00B02666">
                <w:rPr>
                  <w:rStyle w:val="Hyperlink"/>
                  <w:rFonts w:ascii="Calibri" w:eastAsia="Times New Roman" w:hAnsi="Calibri" w:cs="Arial"/>
                  <w:sz w:val="24"/>
                  <w:szCs w:val="24"/>
                  <w:lang w:val="en-GB"/>
                </w:rPr>
                <w:t>Hrsouthsudan@oxfam.org.uk</w:t>
              </w:r>
            </w:hyperlink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. </w:t>
            </w:r>
          </w:p>
          <w:p w14:paraId="00E9B8F3" w14:textId="77777777" w:rsidR="00D753B9" w:rsidRPr="006223A4" w:rsidRDefault="00D753B9" w:rsidP="00302F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</w:p>
        </w:tc>
      </w:tr>
    </w:tbl>
    <w:bookmarkEnd w:id="0"/>
    <w:p w14:paraId="4F89A2BD" w14:textId="77777777" w:rsidR="003D0FCB" w:rsidRDefault="00D753B9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  <w:r w:rsidRPr="00D753B9">
        <w:rPr>
          <w:rFonts w:ascii="Arial" w:hAnsi="Arial" w:cs="Arial"/>
          <w:b/>
          <w:bCs/>
          <w:i/>
          <w:iCs/>
          <w:color w:val="4000A2"/>
        </w:rPr>
        <w:t xml:space="preserve">Oxfam is committed to safeguarding and promoting the welfare of children, young people and adults and expects all staff and volunteers to share this commitment. </w:t>
      </w:r>
    </w:p>
    <w:p w14:paraId="6E350C4E" w14:textId="77777777" w:rsidR="003D0FCB" w:rsidRDefault="003D0FCB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</w:p>
    <w:p w14:paraId="0425F431" w14:textId="77777777" w:rsidR="003D0FCB" w:rsidRDefault="00D753B9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  <w:r w:rsidRPr="00D753B9">
        <w:rPr>
          <w:rFonts w:ascii="Arial" w:hAnsi="Arial" w:cs="Arial"/>
          <w:b/>
          <w:bCs/>
          <w:i/>
          <w:iCs/>
          <w:color w:val="4000A2"/>
        </w:rPr>
        <w:t xml:space="preserve">We will do everything possible to ensure that only those that are suitable to work within our values are recruited to work for us. </w:t>
      </w:r>
    </w:p>
    <w:p w14:paraId="3F15A5FC" w14:textId="77777777" w:rsidR="003D0FCB" w:rsidRDefault="003D0FCB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</w:p>
    <w:p w14:paraId="3C8D9880" w14:textId="77777777" w:rsidR="00D753B9" w:rsidRPr="00D753B9" w:rsidRDefault="00D753B9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  <w:r w:rsidRPr="00D753B9">
        <w:rPr>
          <w:rFonts w:ascii="Arial" w:hAnsi="Arial" w:cs="Arial"/>
          <w:b/>
          <w:bCs/>
          <w:i/>
          <w:iCs/>
          <w:color w:val="4000A2"/>
        </w:rPr>
        <w:t>This post is subject to a range of vetting checks.</w:t>
      </w:r>
    </w:p>
    <w:p w14:paraId="1F204C2E" w14:textId="77777777" w:rsidR="00D753B9" w:rsidRPr="00D753B9" w:rsidRDefault="00D753B9" w:rsidP="00D753B9">
      <w:pPr>
        <w:tabs>
          <w:tab w:val="left" w:pos="2977"/>
        </w:tabs>
        <w:jc w:val="both"/>
        <w:rPr>
          <w:rFonts w:ascii="Arial" w:hAnsi="Arial" w:cs="Arial"/>
          <w:b/>
        </w:rPr>
      </w:pPr>
    </w:p>
    <w:p w14:paraId="351746D8" w14:textId="77777777" w:rsidR="009E7AC5" w:rsidRDefault="009E7AC5"/>
    <w:sectPr w:rsidR="009E7AC5" w:rsidSect="005A0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FCF"/>
    <w:multiLevelType w:val="hybridMultilevel"/>
    <w:tmpl w:val="0E3E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58B"/>
    <w:multiLevelType w:val="hybridMultilevel"/>
    <w:tmpl w:val="936C40D2"/>
    <w:lvl w:ilvl="0" w:tplc="CE229F0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736D"/>
    <w:multiLevelType w:val="hybridMultilevel"/>
    <w:tmpl w:val="DE60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D0B69"/>
    <w:multiLevelType w:val="hybridMultilevel"/>
    <w:tmpl w:val="CFD85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4" w15:restartNumberingAfterBreak="0">
    <w:nsid w:val="293F07DA"/>
    <w:multiLevelType w:val="hybridMultilevel"/>
    <w:tmpl w:val="B36A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544B"/>
    <w:multiLevelType w:val="hybridMultilevel"/>
    <w:tmpl w:val="ED0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65025"/>
    <w:multiLevelType w:val="hybridMultilevel"/>
    <w:tmpl w:val="871A79D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900017"/>
    <w:multiLevelType w:val="hybridMultilevel"/>
    <w:tmpl w:val="3564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E18FE"/>
    <w:multiLevelType w:val="hybridMultilevel"/>
    <w:tmpl w:val="0F62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23D0A"/>
    <w:multiLevelType w:val="hybridMultilevel"/>
    <w:tmpl w:val="C0CCC5F8"/>
    <w:lvl w:ilvl="0" w:tplc="080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5E8D0F37"/>
    <w:multiLevelType w:val="hybridMultilevel"/>
    <w:tmpl w:val="B9266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BF2473"/>
    <w:multiLevelType w:val="hybridMultilevel"/>
    <w:tmpl w:val="A5BCCF3C"/>
    <w:lvl w:ilvl="0" w:tplc="50AC48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2C0450"/>
    <w:multiLevelType w:val="hybridMultilevel"/>
    <w:tmpl w:val="5FC0BEAC"/>
    <w:lvl w:ilvl="0" w:tplc="843C5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E2840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2C208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AD08A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990C8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174E5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7EE79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9E215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ED2A0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B9"/>
    <w:rsid w:val="00217658"/>
    <w:rsid w:val="002A7EEC"/>
    <w:rsid w:val="002E082E"/>
    <w:rsid w:val="002E733E"/>
    <w:rsid w:val="003D0FCB"/>
    <w:rsid w:val="004C1134"/>
    <w:rsid w:val="008E1E06"/>
    <w:rsid w:val="008F0C58"/>
    <w:rsid w:val="00930BE0"/>
    <w:rsid w:val="0093446E"/>
    <w:rsid w:val="009C3B18"/>
    <w:rsid w:val="009E7AC5"/>
    <w:rsid w:val="00D077D8"/>
    <w:rsid w:val="00D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B4C4"/>
  <w15:chartTrackingRefBased/>
  <w15:docId w15:val="{E536ECD8-DC8F-470C-BEB6-400D0A3B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3B9"/>
    <w:rPr>
      <w:color w:val="0563C1" w:themeColor="hyperlink"/>
      <w:u w:val="single"/>
    </w:rPr>
  </w:style>
  <w:style w:type="paragraph" w:customStyle="1" w:styleId="Default">
    <w:name w:val="Default"/>
    <w:rsid w:val="00D75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D753B9"/>
    <w:pPr>
      <w:ind w:left="720"/>
      <w:contextualSpacing/>
    </w:pPr>
  </w:style>
  <w:style w:type="character" w:customStyle="1" w:styleId="ListParagraphChar">
    <w:name w:val="List Paragraph Char"/>
    <w:link w:val="ListParagraph"/>
    <w:rsid w:val="004C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outhsudan@oxfam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y-practice.oxfam.org.uk/our-work/gender-jus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xfam.org/en/explore/how-oxfam-fights-povert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Zangabeyo</dc:creator>
  <cp:keywords/>
  <dc:description/>
  <cp:lastModifiedBy>Paul Zangabeyo</cp:lastModifiedBy>
  <cp:revision>2</cp:revision>
  <dcterms:created xsi:type="dcterms:W3CDTF">2023-01-16T10:28:00Z</dcterms:created>
  <dcterms:modified xsi:type="dcterms:W3CDTF">2023-01-16T10:28:00Z</dcterms:modified>
</cp:coreProperties>
</file>