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0450D" w14:textId="77777777" w:rsidR="00C023FA" w:rsidRPr="005D060C" w:rsidRDefault="00C023FA" w:rsidP="00270008">
      <w:pPr>
        <w:spacing w:after="0" w:line="240" w:lineRule="auto"/>
        <w:rPr>
          <w:rFonts w:ascii="Gill Sans MT" w:hAnsi="Gill Sans MT" w:cstheme="minorHAnsi"/>
          <w:b/>
          <w:sz w:val="24"/>
          <w:szCs w:val="24"/>
          <w:lang w:val="en-GB"/>
        </w:rPr>
      </w:pPr>
      <w:r w:rsidRPr="005D060C">
        <w:rPr>
          <w:rFonts w:ascii="Gill Sans MT" w:hAnsi="Gill Sans MT" w:cstheme="minorHAnsi"/>
          <w:b/>
          <w:noProof/>
          <w:sz w:val="24"/>
          <w:szCs w:val="24"/>
        </w:rPr>
        <w:drawing>
          <wp:inline distT="0" distB="0" distL="0" distR="0" wp14:anchorId="2DABE2EC" wp14:editId="362D407E">
            <wp:extent cx="3138503" cy="5905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2945"/>
                    <a:stretch/>
                  </pic:blipFill>
                  <pic:spPr bwMode="auto">
                    <a:xfrm>
                      <a:off x="0" y="0"/>
                      <a:ext cx="3141878" cy="591185"/>
                    </a:xfrm>
                    <a:prstGeom prst="rect">
                      <a:avLst/>
                    </a:prstGeom>
                    <a:noFill/>
                    <a:ln>
                      <a:noFill/>
                    </a:ln>
                    <a:extLst>
                      <a:ext uri="{53640926-AAD7-44D8-BBD7-CCE9431645EC}">
                        <a14:shadowObscured xmlns:a14="http://schemas.microsoft.com/office/drawing/2010/main"/>
                      </a:ext>
                    </a:extLst>
                  </pic:spPr>
                </pic:pic>
              </a:graphicData>
            </a:graphic>
          </wp:inline>
        </w:drawing>
      </w:r>
    </w:p>
    <w:p w14:paraId="61FD2871" w14:textId="77777777" w:rsidR="00A15589" w:rsidRPr="005D060C" w:rsidRDefault="00C023FA" w:rsidP="00270008">
      <w:pPr>
        <w:spacing w:after="0"/>
        <w:rPr>
          <w:rFonts w:ascii="Gill Sans MT" w:hAnsi="Gill Sans MT" w:cstheme="minorHAnsi"/>
          <w:b/>
          <w:sz w:val="24"/>
          <w:szCs w:val="24"/>
          <w:u w:val="single"/>
          <w:lang w:val="en-GB"/>
        </w:rPr>
      </w:pPr>
      <w:r w:rsidRPr="005D060C">
        <w:rPr>
          <w:rFonts w:ascii="Gill Sans MT" w:hAnsi="Gill Sans MT" w:cstheme="minorHAnsi"/>
          <w:b/>
          <w:noProof/>
          <w:sz w:val="24"/>
          <w:szCs w:val="24"/>
        </w:rPr>
        <mc:AlternateContent>
          <mc:Choice Requires="wps">
            <w:drawing>
              <wp:anchor distT="0" distB="0" distL="114300" distR="114300" simplePos="0" relativeHeight="251659264" behindDoc="0" locked="0" layoutInCell="1" allowOverlap="1" wp14:anchorId="010FE391" wp14:editId="5999D138">
                <wp:simplePos x="0" y="0"/>
                <wp:positionH relativeFrom="column">
                  <wp:posOffset>-3810</wp:posOffset>
                </wp:positionH>
                <wp:positionV relativeFrom="paragraph">
                  <wp:posOffset>31115</wp:posOffset>
                </wp:positionV>
                <wp:extent cx="6496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96050" cy="0"/>
                        </a:xfrm>
                        <a:prstGeom prst="line">
                          <a:avLst/>
                        </a:prstGeom>
                        <a:ln w="19050">
                          <a:solidFill>
                            <a:srgbClr val="00774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4B51BD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45pt" to="511.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" strokecolor="#007745" strokeweight="1.5pt"/>
            </w:pict>
          </mc:Fallback>
        </mc:AlternateContent>
      </w:r>
    </w:p>
    <w:p w14:paraId="3B2C35B6" w14:textId="7C946E43" w:rsidR="00A2568D" w:rsidRPr="005D060C" w:rsidRDefault="00BA4474" w:rsidP="00270008">
      <w:pPr>
        <w:spacing w:after="0"/>
        <w:jc w:val="center"/>
        <w:rPr>
          <w:rFonts w:ascii="Gill Sans MT" w:hAnsi="Gill Sans MT" w:cstheme="minorHAnsi"/>
          <w:b/>
          <w:sz w:val="28"/>
          <w:szCs w:val="28"/>
          <w:u w:val="single"/>
          <w:lang w:val="en-GB"/>
        </w:rPr>
      </w:pPr>
      <w:r w:rsidRPr="005D060C">
        <w:rPr>
          <w:rFonts w:ascii="Gill Sans MT" w:hAnsi="Gill Sans MT" w:cstheme="minorHAnsi"/>
          <w:b/>
          <w:sz w:val="28"/>
          <w:szCs w:val="28"/>
          <w:u w:val="single"/>
          <w:lang w:val="en-GB"/>
        </w:rPr>
        <w:t>Advertisemen</w:t>
      </w:r>
      <w:r w:rsidR="007C0499" w:rsidRPr="005D060C">
        <w:rPr>
          <w:rFonts w:ascii="Gill Sans MT" w:hAnsi="Gill Sans MT" w:cstheme="minorHAnsi"/>
          <w:b/>
          <w:sz w:val="28"/>
          <w:szCs w:val="28"/>
          <w:u w:val="single"/>
          <w:lang w:val="en-GB"/>
        </w:rPr>
        <w:t>t f</w:t>
      </w:r>
      <w:r w:rsidR="00D71898" w:rsidRPr="005D060C">
        <w:rPr>
          <w:rFonts w:ascii="Gill Sans MT" w:hAnsi="Gill Sans MT" w:cstheme="minorHAnsi"/>
          <w:b/>
          <w:sz w:val="28"/>
          <w:szCs w:val="28"/>
          <w:u w:val="single"/>
          <w:lang w:val="en-GB"/>
        </w:rPr>
        <w:t xml:space="preserve">or </w:t>
      </w:r>
      <w:r w:rsidR="00323796" w:rsidRPr="005D060C">
        <w:rPr>
          <w:rFonts w:ascii="Gill Sans MT" w:hAnsi="Gill Sans MT" w:cstheme="minorHAnsi"/>
          <w:b/>
          <w:sz w:val="28"/>
          <w:szCs w:val="28"/>
          <w:u w:val="single"/>
          <w:lang w:val="en-GB"/>
        </w:rPr>
        <w:t>Gender Advisor</w:t>
      </w:r>
    </w:p>
    <w:p w14:paraId="49CCE743" w14:textId="77777777" w:rsidR="00270008" w:rsidRDefault="00270008" w:rsidP="00270008">
      <w:pPr>
        <w:spacing w:after="0"/>
        <w:rPr>
          <w:rFonts w:ascii="Gill Sans MT" w:hAnsi="Gill Sans MT" w:cstheme="minorHAnsi"/>
          <w:sz w:val="24"/>
          <w:szCs w:val="24"/>
          <w:lang w:val="en-GB"/>
        </w:rPr>
      </w:pPr>
    </w:p>
    <w:p w14:paraId="20B9AD39" w14:textId="0E756C6A" w:rsidR="00046931" w:rsidRPr="005D060C" w:rsidRDefault="00A4666B" w:rsidP="00270008">
      <w:pPr>
        <w:spacing w:after="0"/>
        <w:rPr>
          <w:rFonts w:ascii="Gill Sans MT" w:hAnsi="Gill Sans MT" w:cstheme="minorHAnsi"/>
          <w:bCs/>
          <w:sz w:val="24"/>
          <w:szCs w:val="24"/>
          <w:lang w:val="en-GB"/>
        </w:rPr>
      </w:pPr>
      <w:r w:rsidRPr="005D060C">
        <w:rPr>
          <w:rFonts w:ascii="Gill Sans MT" w:hAnsi="Gill Sans MT" w:cstheme="minorHAnsi"/>
          <w:sz w:val="24"/>
          <w:szCs w:val="24"/>
          <w:lang w:val="en-GB"/>
        </w:rPr>
        <w:t>Nor</w:t>
      </w:r>
      <w:r w:rsidR="00BC2006" w:rsidRPr="005D060C">
        <w:rPr>
          <w:rFonts w:ascii="Gill Sans MT" w:hAnsi="Gill Sans MT" w:cstheme="minorHAnsi"/>
          <w:sz w:val="24"/>
          <w:szCs w:val="24"/>
          <w:lang w:val="en-GB"/>
        </w:rPr>
        <w:t xml:space="preserve">wegian People’s Aid (NPA) </w:t>
      </w:r>
      <w:r w:rsidR="00575EBD" w:rsidRPr="005D060C">
        <w:rPr>
          <w:rFonts w:ascii="Gill Sans MT" w:hAnsi="Gill Sans MT" w:cstheme="minorHAnsi"/>
          <w:sz w:val="24"/>
          <w:szCs w:val="24"/>
          <w:lang w:val="en-GB"/>
        </w:rPr>
        <w:t xml:space="preserve">South Sudan </w:t>
      </w:r>
      <w:r w:rsidR="00BC2006" w:rsidRPr="005D060C">
        <w:rPr>
          <w:rFonts w:ascii="Gill Sans MT" w:hAnsi="Gill Sans MT" w:cstheme="minorHAnsi"/>
          <w:sz w:val="24"/>
          <w:szCs w:val="24"/>
          <w:lang w:val="en-GB"/>
        </w:rPr>
        <w:t xml:space="preserve">is </w:t>
      </w:r>
      <w:r w:rsidR="002133C1" w:rsidRPr="005D060C">
        <w:rPr>
          <w:rFonts w:ascii="Gill Sans MT" w:hAnsi="Gill Sans MT" w:cstheme="minorHAnsi"/>
          <w:sz w:val="24"/>
          <w:szCs w:val="24"/>
          <w:lang w:val="en-GB"/>
        </w:rPr>
        <w:t>an</w:t>
      </w:r>
      <w:r w:rsidR="00BC2006" w:rsidRPr="005D060C">
        <w:rPr>
          <w:rFonts w:ascii="Gill Sans MT" w:hAnsi="Gill Sans MT" w:cstheme="minorHAnsi"/>
          <w:sz w:val="24"/>
          <w:szCs w:val="24"/>
          <w:lang w:val="en-GB"/>
        </w:rPr>
        <w:t xml:space="preserve"> </w:t>
      </w:r>
      <w:r w:rsidR="00FA0848" w:rsidRPr="005D060C">
        <w:rPr>
          <w:rFonts w:ascii="Gill Sans MT" w:hAnsi="Gill Sans MT" w:cstheme="minorHAnsi"/>
          <w:sz w:val="24"/>
          <w:szCs w:val="24"/>
          <w:lang w:val="en-GB"/>
        </w:rPr>
        <w:t>I</w:t>
      </w:r>
      <w:r w:rsidR="002133C1" w:rsidRPr="005D060C">
        <w:rPr>
          <w:rFonts w:ascii="Gill Sans MT" w:hAnsi="Gill Sans MT" w:cstheme="minorHAnsi"/>
          <w:sz w:val="24"/>
          <w:szCs w:val="24"/>
          <w:lang w:val="en-GB"/>
        </w:rPr>
        <w:t xml:space="preserve">nternational </w:t>
      </w:r>
      <w:r w:rsidR="00BC2006" w:rsidRPr="005D060C">
        <w:rPr>
          <w:rFonts w:ascii="Gill Sans MT" w:hAnsi="Gill Sans MT" w:cstheme="minorHAnsi"/>
          <w:sz w:val="24"/>
          <w:szCs w:val="24"/>
          <w:lang w:val="en-GB"/>
        </w:rPr>
        <w:t>N</w:t>
      </w:r>
      <w:r w:rsidRPr="005D060C">
        <w:rPr>
          <w:rFonts w:ascii="Gill Sans MT" w:hAnsi="Gill Sans MT" w:cstheme="minorHAnsi"/>
          <w:sz w:val="24"/>
          <w:szCs w:val="24"/>
          <w:lang w:val="en-GB"/>
        </w:rPr>
        <w:t>on-</w:t>
      </w:r>
      <w:r w:rsidR="00E437CC" w:rsidRPr="005D060C">
        <w:rPr>
          <w:rFonts w:ascii="Gill Sans MT" w:hAnsi="Gill Sans MT" w:cstheme="minorHAnsi"/>
          <w:sz w:val="24"/>
          <w:szCs w:val="24"/>
          <w:lang w:val="en-GB"/>
        </w:rPr>
        <w:t>G</w:t>
      </w:r>
      <w:r w:rsidRPr="005D060C">
        <w:rPr>
          <w:rFonts w:ascii="Gill Sans MT" w:hAnsi="Gill Sans MT" w:cstheme="minorHAnsi"/>
          <w:sz w:val="24"/>
          <w:szCs w:val="24"/>
          <w:lang w:val="en-GB"/>
        </w:rPr>
        <w:t xml:space="preserve">overnmental </w:t>
      </w:r>
      <w:r w:rsidR="00E437CC" w:rsidRPr="005D060C">
        <w:rPr>
          <w:rFonts w:ascii="Gill Sans MT" w:hAnsi="Gill Sans MT" w:cstheme="minorHAnsi"/>
          <w:sz w:val="24"/>
          <w:szCs w:val="24"/>
          <w:lang w:val="en-GB"/>
        </w:rPr>
        <w:t>O</w:t>
      </w:r>
      <w:r w:rsidRPr="005D060C">
        <w:rPr>
          <w:rFonts w:ascii="Gill Sans MT" w:hAnsi="Gill Sans MT" w:cstheme="minorHAnsi"/>
          <w:sz w:val="24"/>
          <w:szCs w:val="24"/>
          <w:lang w:val="en-GB"/>
        </w:rPr>
        <w:t>rganization involved in humanitarian, relief and long-term development cooperation in South Sudan.</w:t>
      </w:r>
      <w:r w:rsidRPr="005D060C">
        <w:rPr>
          <w:rFonts w:ascii="Gill Sans MT" w:hAnsi="Gill Sans MT" w:cstheme="minorHAnsi"/>
          <w:b/>
          <w:bCs/>
          <w:sz w:val="24"/>
          <w:szCs w:val="24"/>
          <w:lang w:val="en-GB"/>
        </w:rPr>
        <w:t xml:space="preserve"> </w:t>
      </w:r>
      <w:r w:rsidR="007121FD" w:rsidRPr="005D060C">
        <w:rPr>
          <w:rFonts w:ascii="Gill Sans MT" w:hAnsi="Gill Sans MT" w:cstheme="minorHAnsi"/>
          <w:bCs/>
          <w:sz w:val="24"/>
          <w:szCs w:val="24"/>
          <w:lang w:val="en-GB"/>
        </w:rPr>
        <w:t>NPA South Sudan works in relation to the three areas of the Triple Nexus; humanitarian</w:t>
      </w:r>
      <w:r w:rsidR="00DD3B56" w:rsidRPr="005D060C">
        <w:rPr>
          <w:rFonts w:ascii="Gill Sans MT" w:hAnsi="Gill Sans MT" w:cstheme="minorHAnsi"/>
          <w:bCs/>
          <w:sz w:val="24"/>
          <w:szCs w:val="24"/>
          <w:lang w:val="en-GB"/>
        </w:rPr>
        <w:t>,</w:t>
      </w:r>
      <w:r w:rsidR="007121FD" w:rsidRPr="005D060C">
        <w:rPr>
          <w:rFonts w:ascii="Gill Sans MT" w:hAnsi="Gill Sans MT" w:cstheme="minorHAnsi"/>
          <w:bCs/>
          <w:sz w:val="24"/>
          <w:szCs w:val="24"/>
          <w:lang w:val="en-GB"/>
        </w:rPr>
        <w:t xml:space="preserve"> development</w:t>
      </w:r>
      <w:r w:rsidR="00DD3B56" w:rsidRPr="005D060C">
        <w:rPr>
          <w:rFonts w:ascii="Gill Sans MT" w:hAnsi="Gill Sans MT" w:cstheme="minorHAnsi"/>
          <w:bCs/>
          <w:sz w:val="24"/>
          <w:szCs w:val="24"/>
          <w:lang w:val="en-GB"/>
        </w:rPr>
        <w:t xml:space="preserve"> and peace</w:t>
      </w:r>
      <w:r w:rsidR="007121FD" w:rsidRPr="005D060C">
        <w:rPr>
          <w:rFonts w:ascii="Gill Sans MT" w:hAnsi="Gill Sans MT" w:cstheme="minorHAnsi"/>
          <w:bCs/>
          <w:sz w:val="24"/>
          <w:szCs w:val="24"/>
          <w:lang w:val="en-GB"/>
        </w:rPr>
        <w:t xml:space="preserve">. NPA’s programme </w:t>
      </w:r>
      <w:r w:rsidRPr="005D060C">
        <w:rPr>
          <w:rFonts w:ascii="Gill Sans MT" w:hAnsi="Gill Sans MT" w:cstheme="minorHAnsi"/>
          <w:bCs/>
          <w:sz w:val="24"/>
          <w:szCs w:val="24"/>
          <w:lang w:val="en-GB"/>
        </w:rPr>
        <w:t xml:space="preserve">been structured into </w:t>
      </w:r>
      <w:r w:rsidR="00971936" w:rsidRPr="005D060C">
        <w:rPr>
          <w:rFonts w:ascii="Gill Sans MT" w:hAnsi="Gill Sans MT" w:cstheme="minorHAnsi"/>
          <w:bCs/>
          <w:sz w:val="24"/>
          <w:szCs w:val="24"/>
          <w:lang w:val="en-GB"/>
        </w:rPr>
        <w:t>three</w:t>
      </w:r>
      <w:r w:rsidR="00046931" w:rsidRPr="005D060C">
        <w:rPr>
          <w:rFonts w:ascii="Gill Sans MT" w:hAnsi="Gill Sans MT" w:cstheme="minorHAnsi"/>
          <w:bCs/>
          <w:sz w:val="24"/>
          <w:szCs w:val="24"/>
          <w:lang w:val="en-GB"/>
        </w:rPr>
        <w:t xml:space="preserve"> programmes:</w:t>
      </w:r>
      <w:r w:rsidR="00046931" w:rsidRPr="005D060C">
        <w:rPr>
          <w:rFonts w:ascii="Gill Sans MT" w:hAnsi="Gill Sans MT"/>
          <w:sz w:val="24"/>
          <w:szCs w:val="24"/>
        </w:rPr>
        <w:t xml:space="preserve"> </w:t>
      </w:r>
      <w:r w:rsidR="00046931" w:rsidRPr="005D060C">
        <w:rPr>
          <w:rFonts w:ascii="Gill Sans MT" w:hAnsi="Gill Sans MT" w:cstheme="minorHAnsi"/>
          <w:bCs/>
          <w:sz w:val="24"/>
          <w:szCs w:val="24"/>
        </w:rPr>
        <w:t>civil society support, rural development and emergency response.</w:t>
      </w:r>
    </w:p>
    <w:p w14:paraId="3F12376C" w14:textId="77777777" w:rsidR="007121FD" w:rsidRPr="005D060C" w:rsidRDefault="004C0E76" w:rsidP="00270008">
      <w:pPr>
        <w:spacing w:after="0"/>
        <w:rPr>
          <w:rFonts w:ascii="Gill Sans MT" w:hAnsi="Gill Sans MT" w:cstheme="minorHAnsi"/>
          <w:sz w:val="24"/>
          <w:szCs w:val="24"/>
          <w:lang w:val="en-GB"/>
        </w:rPr>
      </w:pPr>
      <w:r w:rsidRPr="005D060C">
        <w:rPr>
          <w:rFonts w:ascii="Gill Sans MT" w:hAnsi="Gill Sans MT" w:cstheme="minorHAnsi"/>
          <w:bCs/>
          <w:sz w:val="24"/>
          <w:szCs w:val="24"/>
          <w:lang w:val="en-GB"/>
        </w:rPr>
        <w:t>The long-</w:t>
      </w:r>
      <w:r w:rsidR="00D752E9" w:rsidRPr="005D060C">
        <w:rPr>
          <w:rFonts w:ascii="Gill Sans MT" w:hAnsi="Gill Sans MT" w:cstheme="minorHAnsi"/>
          <w:bCs/>
          <w:sz w:val="24"/>
          <w:szCs w:val="24"/>
          <w:lang w:val="en-GB"/>
        </w:rPr>
        <w:t>term objective of the Civil Society Development Program (CSDP) is to facilitate a dynamic and vocal civil society</w:t>
      </w:r>
      <w:r w:rsidR="002427FB" w:rsidRPr="005D060C">
        <w:rPr>
          <w:rFonts w:ascii="Gill Sans MT" w:hAnsi="Gill Sans MT" w:cstheme="minorHAnsi"/>
          <w:bCs/>
          <w:sz w:val="24"/>
          <w:szCs w:val="24"/>
          <w:lang w:val="en-GB"/>
        </w:rPr>
        <w:t xml:space="preserve"> </w:t>
      </w:r>
      <w:r w:rsidR="00D752E9" w:rsidRPr="005D060C">
        <w:rPr>
          <w:rFonts w:ascii="Gill Sans MT" w:hAnsi="Gill Sans MT" w:cstheme="minorHAnsi"/>
          <w:bCs/>
          <w:sz w:val="24"/>
          <w:szCs w:val="24"/>
          <w:lang w:val="en-GB"/>
        </w:rPr>
        <w:t>in South Sud</w:t>
      </w:r>
      <w:r w:rsidR="001B063F" w:rsidRPr="005D060C">
        <w:rPr>
          <w:rFonts w:ascii="Gill Sans MT" w:hAnsi="Gill Sans MT" w:cstheme="minorHAnsi"/>
          <w:bCs/>
          <w:sz w:val="24"/>
          <w:szCs w:val="24"/>
          <w:lang w:val="en-GB"/>
        </w:rPr>
        <w:t>an. The main components of the p</w:t>
      </w:r>
      <w:r w:rsidR="00D752E9" w:rsidRPr="005D060C">
        <w:rPr>
          <w:rFonts w:ascii="Gill Sans MT" w:hAnsi="Gill Sans MT" w:cstheme="minorHAnsi"/>
          <w:bCs/>
          <w:sz w:val="24"/>
          <w:szCs w:val="24"/>
          <w:lang w:val="en-GB"/>
        </w:rPr>
        <w:t>rogram are:</w:t>
      </w:r>
      <w:r w:rsidR="007121FD" w:rsidRPr="005D060C">
        <w:rPr>
          <w:rFonts w:ascii="Gill Sans MT" w:hAnsi="Gill Sans MT" w:cstheme="minorHAnsi"/>
          <w:bCs/>
          <w:sz w:val="24"/>
          <w:szCs w:val="24"/>
          <w:lang w:val="en-GB"/>
        </w:rPr>
        <w:t xml:space="preserve"> </w:t>
      </w:r>
      <w:r w:rsidR="00D752E9" w:rsidRPr="005D060C">
        <w:rPr>
          <w:rFonts w:ascii="Gill Sans MT" w:hAnsi="Gill Sans MT" w:cstheme="minorHAnsi"/>
          <w:sz w:val="24"/>
          <w:szCs w:val="24"/>
          <w:lang w:val="en-GB"/>
        </w:rPr>
        <w:t xml:space="preserve">Rights of </w:t>
      </w:r>
      <w:r w:rsidR="00971936" w:rsidRPr="005D060C">
        <w:rPr>
          <w:rFonts w:ascii="Gill Sans MT" w:hAnsi="Gill Sans MT" w:cstheme="minorHAnsi"/>
          <w:sz w:val="24"/>
          <w:szCs w:val="24"/>
          <w:lang w:val="en-GB"/>
        </w:rPr>
        <w:t>F</w:t>
      </w:r>
      <w:r w:rsidR="00D752E9" w:rsidRPr="005D060C">
        <w:rPr>
          <w:rFonts w:ascii="Gill Sans MT" w:hAnsi="Gill Sans MT" w:cstheme="minorHAnsi"/>
          <w:sz w:val="24"/>
          <w:szCs w:val="24"/>
          <w:lang w:val="en-GB"/>
        </w:rPr>
        <w:t xml:space="preserve">reedom of </w:t>
      </w:r>
      <w:r w:rsidR="00971936" w:rsidRPr="005D060C">
        <w:rPr>
          <w:rFonts w:ascii="Gill Sans MT" w:hAnsi="Gill Sans MT" w:cstheme="minorHAnsi"/>
          <w:sz w:val="24"/>
          <w:szCs w:val="24"/>
          <w:lang w:val="en-GB"/>
        </w:rPr>
        <w:t>E</w:t>
      </w:r>
      <w:r w:rsidR="00D752E9" w:rsidRPr="005D060C">
        <w:rPr>
          <w:rFonts w:ascii="Gill Sans MT" w:hAnsi="Gill Sans MT" w:cstheme="minorHAnsi"/>
          <w:sz w:val="24"/>
          <w:szCs w:val="24"/>
          <w:lang w:val="en-GB"/>
        </w:rPr>
        <w:t xml:space="preserve">xpression and </w:t>
      </w:r>
      <w:r w:rsidR="00971936" w:rsidRPr="005D060C">
        <w:rPr>
          <w:rFonts w:ascii="Gill Sans MT" w:hAnsi="Gill Sans MT" w:cstheme="minorHAnsi"/>
          <w:sz w:val="24"/>
          <w:szCs w:val="24"/>
          <w:lang w:val="en-GB"/>
        </w:rPr>
        <w:t>I</w:t>
      </w:r>
      <w:r w:rsidR="00D752E9" w:rsidRPr="005D060C">
        <w:rPr>
          <w:rFonts w:ascii="Gill Sans MT" w:hAnsi="Gill Sans MT" w:cstheme="minorHAnsi"/>
          <w:sz w:val="24"/>
          <w:szCs w:val="24"/>
          <w:lang w:val="en-GB"/>
        </w:rPr>
        <w:t xml:space="preserve">ndependent </w:t>
      </w:r>
      <w:r w:rsidR="00971936" w:rsidRPr="005D060C">
        <w:rPr>
          <w:rFonts w:ascii="Gill Sans MT" w:hAnsi="Gill Sans MT" w:cstheme="minorHAnsi"/>
          <w:sz w:val="24"/>
          <w:szCs w:val="24"/>
          <w:lang w:val="en-GB"/>
        </w:rPr>
        <w:t>M</w:t>
      </w:r>
      <w:r w:rsidR="00D752E9" w:rsidRPr="005D060C">
        <w:rPr>
          <w:rFonts w:ascii="Gill Sans MT" w:hAnsi="Gill Sans MT" w:cstheme="minorHAnsi"/>
          <w:sz w:val="24"/>
          <w:szCs w:val="24"/>
          <w:lang w:val="en-GB"/>
        </w:rPr>
        <w:t xml:space="preserve">edia </w:t>
      </w:r>
      <w:r w:rsidR="00575EBD" w:rsidRPr="005D060C">
        <w:rPr>
          <w:rFonts w:ascii="Gill Sans MT" w:hAnsi="Gill Sans MT" w:cstheme="minorHAnsi"/>
          <w:sz w:val="24"/>
          <w:szCs w:val="24"/>
          <w:lang w:val="en-GB"/>
        </w:rPr>
        <w:t>Project</w:t>
      </w:r>
      <w:r w:rsidR="007121FD" w:rsidRPr="005D060C">
        <w:rPr>
          <w:rFonts w:ascii="Gill Sans MT" w:hAnsi="Gill Sans MT" w:cstheme="minorHAnsi"/>
          <w:bCs/>
          <w:sz w:val="24"/>
          <w:szCs w:val="24"/>
          <w:lang w:val="en-GB"/>
        </w:rPr>
        <w:t xml:space="preserve">; </w:t>
      </w:r>
      <w:r w:rsidR="00D752E9" w:rsidRPr="005D060C">
        <w:rPr>
          <w:rFonts w:ascii="Gill Sans MT" w:hAnsi="Gill Sans MT" w:cstheme="minorHAnsi"/>
          <w:sz w:val="24"/>
          <w:szCs w:val="24"/>
          <w:lang w:val="en-GB"/>
        </w:rPr>
        <w:t>Women’s Rights</w:t>
      </w:r>
      <w:r w:rsidR="00575EBD" w:rsidRPr="005D060C">
        <w:rPr>
          <w:rFonts w:ascii="Gill Sans MT" w:hAnsi="Gill Sans MT" w:cstheme="minorHAnsi"/>
          <w:sz w:val="24"/>
          <w:szCs w:val="24"/>
          <w:lang w:val="en-GB"/>
        </w:rPr>
        <w:t xml:space="preserve"> Project</w:t>
      </w:r>
      <w:r w:rsidR="007121FD" w:rsidRPr="005D060C">
        <w:rPr>
          <w:rFonts w:ascii="Gill Sans MT" w:hAnsi="Gill Sans MT" w:cstheme="minorHAnsi"/>
          <w:bCs/>
          <w:sz w:val="24"/>
          <w:szCs w:val="24"/>
          <w:lang w:val="en-GB"/>
        </w:rPr>
        <w:t xml:space="preserve">; </w:t>
      </w:r>
      <w:r w:rsidR="00D752E9" w:rsidRPr="005D060C">
        <w:rPr>
          <w:rFonts w:ascii="Gill Sans MT" w:hAnsi="Gill Sans MT" w:cstheme="minorHAnsi"/>
          <w:sz w:val="24"/>
          <w:szCs w:val="24"/>
          <w:lang w:val="en-GB"/>
        </w:rPr>
        <w:t xml:space="preserve">Land and Resource Rights </w:t>
      </w:r>
      <w:r w:rsidR="00575EBD" w:rsidRPr="005D060C">
        <w:rPr>
          <w:rFonts w:ascii="Gill Sans MT" w:hAnsi="Gill Sans MT" w:cstheme="minorHAnsi"/>
          <w:sz w:val="24"/>
          <w:szCs w:val="24"/>
          <w:lang w:val="en-GB"/>
        </w:rPr>
        <w:t>Project</w:t>
      </w:r>
      <w:r w:rsidR="007121FD" w:rsidRPr="005D060C">
        <w:rPr>
          <w:rFonts w:ascii="Gill Sans MT" w:hAnsi="Gill Sans MT" w:cstheme="minorHAnsi"/>
          <w:bCs/>
          <w:sz w:val="24"/>
          <w:szCs w:val="24"/>
          <w:lang w:val="en-GB"/>
        </w:rPr>
        <w:t xml:space="preserve">; and </w:t>
      </w:r>
      <w:r w:rsidR="00575EBD" w:rsidRPr="005D060C">
        <w:rPr>
          <w:rFonts w:ascii="Gill Sans MT" w:hAnsi="Gill Sans MT" w:cstheme="minorHAnsi"/>
          <w:sz w:val="24"/>
          <w:szCs w:val="24"/>
          <w:lang w:val="en-GB"/>
        </w:rPr>
        <w:t>Youth Rights Project</w:t>
      </w:r>
      <w:r w:rsidR="007121FD" w:rsidRPr="005D060C">
        <w:rPr>
          <w:rFonts w:ascii="Gill Sans MT" w:hAnsi="Gill Sans MT" w:cstheme="minorHAnsi"/>
          <w:sz w:val="24"/>
          <w:szCs w:val="24"/>
          <w:lang w:val="en-GB"/>
        </w:rPr>
        <w:t xml:space="preserve">. </w:t>
      </w:r>
      <w:bookmarkStart w:id="0" w:name="_GoBack"/>
      <w:bookmarkEnd w:id="0"/>
    </w:p>
    <w:p w14:paraId="0C3AFDDD" w14:textId="3BDD97B8" w:rsidR="007121FD" w:rsidRPr="005D060C" w:rsidRDefault="007121FD" w:rsidP="00270008">
      <w:pPr>
        <w:spacing w:after="0"/>
        <w:rPr>
          <w:rFonts w:ascii="Gill Sans MT" w:hAnsi="Gill Sans MT" w:cstheme="minorHAnsi"/>
          <w:bCs/>
          <w:sz w:val="24"/>
          <w:szCs w:val="24"/>
        </w:rPr>
      </w:pPr>
      <w:r w:rsidRPr="005D060C">
        <w:rPr>
          <w:rFonts w:ascii="Gill Sans MT" w:hAnsi="Gill Sans MT" w:cstheme="minorHAnsi"/>
          <w:bCs/>
          <w:sz w:val="24"/>
          <w:szCs w:val="24"/>
        </w:rPr>
        <w:t>The Rural Development (RD) programme which focuses on medium to more long-term which focuses on medium to more long-term livelihoods strengthening activities that aim to increase the resilience of conflict-affected households in South Sudan. The programme activities are implemented directly by NPA and through partnership with 14 local NGOs and Community Based Organizations (CBO’s).</w:t>
      </w:r>
    </w:p>
    <w:p w14:paraId="7B1DB75A" w14:textId="48C593D4" w:rsidR="007121FD" w:rsidRPr="005D060C" w:rsidRDefault="007121FD" w:rsidP="00270008">
      <w:pPr>
        <w:spacing w:after="0"/>
        <w:rPr>
          <w:rFonts w:ascii="Gill Sans MT" w:hAnsi="Gill Sans MT" w:cstheme="minorHAnsi"/>
          <w:bCs/>
          <w:sz w:val="24"/>
          <w:szCs w:val="24"/>
        </w:rPr>
      </w:pPr>
      <w:r w:rsidRPr="005D060C">
        <w:rPr>
          <w:rFonts w:ascii="Gill Sans MT" w:hAnsi="Gill Sans MT" w:cstheme="minorHAnsi"/>
          <w:bCs/>
          <w:sz w:val="24"/>
          <w:szCs w:val="24"/>
        </w:rPr>
        <w:t xml:space="preserve">The emergency response programme focuses on providing food aid to vulnerable civilians. The aim of the programme is to save lives and support post emergency transitional recovery process through: in-kind food aid; emergency recovery livelihood kits; unconditional cash assistance; and cash grants for Income Generating Activities (IGA) groups. </w:t>
      </w:r>
    </w:p>
    <w:p w14:paraId="6817BE13" w14:textId="490111F2" w:rsidR="002570D0" w:rsidRPr="005D060C" w:rsidRDefault="00323796" w:rsidP="00270008">
      <w:pPr>
        <w:spacing w:after="0"/>
        <w:rPr>
          <w:rFonts w:ascii="Gill Sans MT" w:hAnsi="Gill Sans MT" w:cstheme="minorHAnsi"/>
          <w:bCs/>
          <w:sz w:val="24"/>
          <w:szCs w:val="24"/>
        </w:rPr>
      </w:pPr>
      <w:r w:rsidRPr="005D060C">
        <w:rPr>
          <w:rFonts w:ascii="Gill Sans MT" w:hAnsi="Gill Sans MT" w:cstheme="minorHAnsi"/>
          <w:bCs/>
          <w:sz w:val="24"/>
          <w:szCs w:val="24"/>
          <w:lang w:val="en-GB"/>
        </w:rPr>
        <w:t xml:space="preserve">NPA </w:t>
      </w:r>
      <w:r w:rsidR="00D752E9" w:rsidRPr="005D060C">
        <w:rPr>
          <w:rFonts w:ascii="Gill Sans MT" w:hAnsi="Gill Sans MT" w:cstheme="minorHAnsi"/>
          <w:bCs/>
          <w:sz w:val="24"/>
          <w:szCs w:val="24"/>
          <w:lang w:val="en-GB"/>
        </w:rPr>
        <w:t xml:space="preserve">wishes to recruit </w:t>
      </w:r>
      <w:r w:rsidR="001B063F" w:rsidRPr="005D060C">
        <w:rPr>
          <w:rFonts w:ascii="Gill Sans MT" w:hAnsi="Gill Sans MT" w:cstheme="minorHAnsi"/>
          <w:bCs/>
          <w:sz w:val="24"/>
          <w:szCs w:val="24"/>
          <w:lang w:val="en-GB"/>
        </w:rPr>
        <w:t xml:space="preserve">a </w:t>
      </w:r>
      <w:r w:rsidR="00D752E9" w:rsidRPr="005D060C">
        <w:rPr>
          <w:rFonts w:ascii="Gill Sans MT" w:hAnsi="Gill Sans MT" w:cstheme="minorHAnsi"/>
          <w:bCs/>
          <w:sz w:val="24"/>
          <w:szCs w:val="24"/>
          <w:lang w:val="en-GB"/>
        </w:rPr>
        <w:t xml:space="preserve">highly competent, proactive and self-driven </w:t>
      </w:r>
      <w:r w:rsidR="004D10E3">
        <w:rPr>
          <w:rFonts w:ascii="Gill Sans MT" w:hAnsi="Gill Sans MT" w:cstheme="minorHAnsi"/>
          <w:bCs/>
          <w:sz w:val="24"/>
          <w:szCs w:val="24"/>
          <w:lang w:val="en-GB"/>
        </w:rPr>
        <w:t>South Sudanese</w:t>
      </w:r>
      <w:r w:rsidR="00D752E9" w:rsidRPr="005D060C">
        <w:rPr>
          <w:rFonts w:ascii="Gill Sans MT" w:hAnsi="Gill Sans MT" w:cstheme="minorHAnsi"/>
          <w:bCs/>
          <w:sz w:val="24"/>
          <w:szCs w:val="24"/>
          <w:lang w:val="en-GB"/>
        </w:rPr>
        <w:t xml:space="preserve"> for the position as</w:t>
      </w:r>
      <w:r w:rsidRPr="005D060C">
        <w:rPr>
          <w:rFonts w:ascii="Gill Sans MT" w:hAnsi="Gill Sans MT" w:cstheme="minorHAnsi"/>
          <w:bCs/>
          <w:i/>
          <w:sz w:val="24"/>
          <w:szCs w:val="24"/>
          <w:lang w:val="en-GB"/>
        </w:rPr>
        <w:t xml:space="preserve"> Gender Advisor</w:t>
      </w:r>
      <w:r w:rsidR="00C07D6F" w:rsidRPr="005D060C">
        <w:rPr>
          <w:rFonts w:ascii="Gill Sans MT" w:hAnsi="Gill Sans MT" w:cstheme="minorHAnsi"/>
          <w:bCs/>
          <w:sz w:val="24"/>
          <w:szCs w:val="24"/>
          <w:lang w:val="en-GB"/>
        </w:rPr>
        <w:t xml:space="preserve"> to ad</w:t>
      </w:r>
      <w:proofErr w:type="spellStart"/>
      <w:r w:rsidR="00C07D6F" w:rsidRPr="005D060C">
        <w:rPr>
          <w:rFonts w:ascii="Gill Sans MT" w:hAnsi="Gill Sans MT" w:cstheme="minorHAnsi"/>
          <w:bCs/>
          <w:sz w:val="24"/>
          <w:szCs w:val="24"/>
        </w:rPr>
        <w:t>vance</w:t>
      </w:r>
      <w:proofErr w:type="spellEnd"/>
      <w:r w:rsidR="00C07D6F" w:rsidRPr="005D060C">
        <w:rPr>
          <w:rFonts w:ascii="Gill Sans MT" w:hAnsi="Gill Sans MT" w:cstheme="minorHAnsi"/>
          <w:bCs/>
          <w:sz w:val="24"/>
          <w:szCs w:val="24"/>
        </w:rPr>
        <w:t xml:space="preserve"> NPA's Gender Equality policy (GE policy) which sets forth clear ambitions and expectations for our work on gender equality and women's empowerment by working with Senior Management Team (SMT), programme teams and partners</w:t>
      </w:r>
      <w:r w:rsidR="002570D0" w:rsidRPr="005D060C">
        <w:rPr>
          <w:rFonts w:ascii="Gill Sans MT" w:hAnsi="Gill Sans MT" w:cstheme="minorHAnsi"/>
          <w:bCs/>
          <w:sz w:val="24"/>
          <w:szCs w:val="24"/>
        </w:rPr>
        <w:t>.</w:t>
      </w:r>
    </w:p>
    <w:p w14:paraId="5D44B9B5" w14:textId="77777777" w:rsidR="00270008" w:rsidRDefault="00270008" w:rsidP="00270008">
      <w:pPr>
        <w:spacing w:after="0"/>
        <w:rPr>
          <w:rFonts w:ascii="Gill Sans MT" w:hAnsi="Gill Sans MT" w:cstheme="minorHAnsi"/>
          <w:b/>
          <w:sz w:val="24"/>
          <w:szCs w:val="24"/>
          <w:lang w:val="en-GB"/>
        </w:rPr>
      </w:pPr>
    </w:p>
    <w:p w14:paraId="0596223C" w14:textId="0E72982D" w:rsidR="00C22267" w:rsidRPr="00270008" w:rsidRDefault="00A2568D" w:rsidP="00270008">
      <w:pPr>
        <w:spacing w:after="0"/>
        <w:rPr>
          <w:rFonts w:ascii="Gill Sans MT" w:hAnsi="Gill Sans MT" w:cstheme="minorHAnsi"/>
          <w:b/>
          <w:sz w:val="28"/>
          <w:szCs w:val="28"/>
          <w:lang w:val="en-GB"/>
        </w:rPr>
      </w:pPr>
      <w:r w:rsidRPr="00270008">
        <w:rPr>
          <w:rFonts w:ascii="Gill Sans MT" w:hAnsi="Gill Sans MT" w:cstheme="minorHAnsi"/>
          <w:b/>
          <w:sz w:val="28"/>
          <w:szCs w:val="28"/>
          <w:lang w:val="en-GB"/>
        </w:rPr>
        <w:t>Purpose</w:t>
      </w:r>
      <w:r w:rsidR="007C0499" w:rsidRPr="00270008">
        <w:rPr>
          <w:rFonts w:ascii="Gill Sans MT" w:hAnsi="Gill Sans MT" w:cstheme="minorHAnsi"/>
          <w:b/>
          <w:sz w:val="28"/>
          <w:szCs w:val="28"/>
          <w:lang w:val="en-GB"/>
        </w:rPr>
        <w:t xml:space="preserve"> o</w:t>
      </w:r>
      <w:r w:rsidR="00C22267" w:rsidRPr="00270008">
        <w:rPr>
          <w:rFonts w:ascii="Gill Sans MT" w:hAnsi="Gill Sans MT" w:cstheme="minorHAnsi"/>
          <w:b/>
          <w:sz w:val="28"/>
          <w:szCs w:val="28"/>
          <w:lang w:val="en-GB"/>
        </w:rPr>
        <w:t xml:space="preserve">f </w:t>
      </w:r>
      <w:r w:rsidR="007C0499" w:rsidRPr="00270008">
        <w:rPr>
          <w:rFonts w:ascii="Gill Sans MT" w:hAnsi="Gill Sans MT" w:cstheme="minorHAnsi"/>
          <w:b/>
          <w:sz w:val="28"/>
          <w:szCs w:val="28"/>
          <w:lang w:val="en-GB"/>
        </w:rPr>
        <w:t>t</w:t>
      </w:r>
      <w:r w:rsidR="00C22267" w:rsidRPr="00270008">
        <w:rPr>
          <w:rFonts w:ascii="Gill Sans MT" w:hAnsi="Gill Sans MT" w:cstheme="minorHAnsi"/>
          <w:b/>
          <w:sz w:val="28"/>
          <w:szCs w:val="28"/>
          <w:lang w:val="en-GB"/>
        </w:rPr>
        <w:t>he Position</w:t>
      </w:r>
      <w:r w:rsidRPr="00270008">
        <w:rPr>
          <w:rFonts w:ascii="Gill Sans MT" w:hAnsi="Gill Sans MT" w:cstheme="minorHAnsi"/>
          <w:b/>
          <w:sz w:val="28"/>
          <w:szCs w:val="28"/>
          <w:lang w:val="en-GB"/>
        </w:rPr>
        <w:t>:</w:t>
      </w:r>
    </w:p>
    <w:p w14:paraId="647F23F5" w14:textId="23229430" w:rsidR="00F40F51" w:rsidRPr="005D060C" w:rsidRDefault="00C07D6F" w:rsidP="00270008">
      <w:pPr>
        <w:spacing w:after="0"/>
        <w:rPr>
          <w:rFonts w:ascii="Gill Sans MT" w:eastAsia="Times New Roman" w:hAnsi="Gill Sans MT" w:cstheme="minorHAnsi"/>
          <w:sz w:val="24"/>
          <w:szCs w:val="24"/>
          <w:lang w:eastAsia="en-GB"/>
        </w:rPr>
      </w:pPr>
      <w:r w:rsidRPr="005D060C">
        <w:rPr>
          <w:rFonts w:ascii="Gill Sans MT" w:eastAsia="Times New Roman" w:hAnsi="Gill Sans MT" w:cstheme="minorHAnsi"/>
          <w:sz w:val="24"/>
          <w:szCs w:val="24"/>
          <w:lang w:eastAsia="en-GB"/>
        </w:rPr>
        <w:t xml:space="preserve">The Gender Advisor will advance </w:t>
      </w:r>
      <w:r w:rsidRPr="005D060C">
        <w:rPr>
          <w:rFonts w:ascii="Gill Sans MT" w:hAnsi="Gill Sans MT" w:cstheme="minorHAnsi"/>
          <w:sz w:val="24"/>
          <w:szCs w:val="24"/>
        </w:rPr>
        <w:t>NPA's Gender Equality policy</w:t>
      </w:r>
      <w:r w:rsidR="00F0418E" w:rsidRPr="005D060C">
        <w:rPr>
          <w:rFonts w:ascii="Gill Sans MT" w:hAnsi="Gill Sans MT" w:cstheme="minorHAnsi"/>
          <w:sz w:val="24"/>
          <w:szCs w:val="24"/>
        </w:rPr>
        <w:t xml:space="preserve"> and implementation</w:t>
      </w:r>
      <w:r w:rsidRPr="005D060C">
        <w:rPr>
          <w:rFonts w:ascii="Gill Sans MT" w:hAnsi="Gill Sans MT" w:cstheme="minorHAnsi"/>
          <w:sz w:val="24"/>
          <w:szCs w:val="24"/>
        </w:rPr>
        <w:t xml:space="preserve"> which sets forth clear ambitions and expectations for our work on gender equality and women's empowerment </w:t>
      </w:r>
      <w:r w:rsidR="00F0418E" w:rsidRPr="005D060C">
        <w:rPr>
          <w:rFonts w:ascii="Gill Sans MT" w:eastAsia="Times New Roman" w:hAnsi="Gill Sans MT" w:cstheme="minorHAnsi"/>
          <w:sz w:val="24"/>
          <w:szCs w:val="24"/>
          <w:lang w:eastAsia="en-GB"/>
        </w:rPr>
        <w:t>in</w:t>
      </w:r>
    </w:p>
    <w:p w14:paraId="521A8B89" w14:textId="21722519" w:rsidR="004F117F" w:rsidRPr="005D060C" w:rsidRDefault="00F0418E" w:rsidP="00270008">
      <w:pPr>
        <w:pStyle w:val="ListParagraph"/>
        <w:numPr>
          <w:ilvl w:val="0"/>
          <w:numId w:val="4"/>
        </w:numPr>
        <w:spacing w:after="0"/>
        <w:rPr>
          <w:rFonts w:ascii="Gill Sans MT" w:eastAsia="Times New Roman" w:hAnsi="Gill Sans MT" w:cstheme="minorHAnsi"/>
          <w:sz w:val="24"/>
          <w:szCs w:val="24"/>
          <w:lang w:eastAsia="en-GB"/>
        </w:rPr>
      </w:pPr>
      <w:r w:rsidRPr="005D060C">
        <w:rPr>
          <w:rFonts w:ascii="Gill Sans MT" w:eastAsia="Times New Roman" w:hAnsi="Gill Sans MT" w:cstheme="minorHAnsi"/>
          <w:sz w:val="24"/>
          <w:szCs w:val="24"/>
          <w:lang w:eastAsia="en-GB"/>
        </w:rPr>
        <w:t>NPA’s d</w:t>
      </w:r>
      <w:r w:rsidR="004F117F" w:rsidRPr="005D060C">
        <w:rPr>
          <w:rFonts w:ascii="Gill Sans MT" w:eastAsia="Times New Roman" w:hAnsi="Gill Sans MT" w:cstheme="minorHAnsi"/>
          <w:sz w:val="24"/>
          <w:szCs w:val="24"/>
          <w:lang w:eastAsia="en-GB"/>
        </w:rPr>
        <w:t>irect implementation programming</w:t>
      </w:r>
    </w:p>
    <w:p w14:paraId="6DCAEB43" w14:textId="6BAEF571" w:rsidR="004F117F" w:rsidRPr="005D060C" w:rsidRDefault="004F117F" w:rsidP="00270008">
      <w:pPr>
        <w:pStyle w:val="ListParagraph"/>
        <w:numPr>
          <w:ilvl w:val="0"/>
          <w:numId w:val="4"/>
        </w:numPr>
        <w:spacing w:after="0"/>
        <w:rPr>
          <w:rFonts w:ascii="Gill Sans MT" w:eastAsia="Times New Roman" w:hAnsi="Gill Sans MT" w:cstheme="minorHAnsi"/>
          <w:sz w:val="24"/>
          <w:szCs w:val="24"/>
          <w:lang w:eastAsia="en-GB"/>
        </w:rPr>
      </w:pPr>
      <w:r w:rsidRPr="005D060C">
        <w:rPr>
          <w:rFonts w:ascii="Gill Sans MT" w:eastAsia="Times New Roman" w:hAnsi="Gill Sans MT" w:cstheme="minorHAnsi"/>
          <w:sz w:val="24"/>
          <w:szCs w:val="24"/>
          <w:lang w:eastAsia="en-GB"/>
        </w:rPr>
        <w:t xml:space="preserve">Indirect programming </w:t>
      </w:r>
      <w:r w:rsidR="00DD3B56" w:rsidRPr="005D060C">
        <w:rPr>
          <w:rFonts w:ascii="Gill Sans MT" w:eastAsia="Times New Roman" w:hAnsi="Gill Sans MT" w:cstheme="minorHAnsi"/>
          <w:sz w:val="24"/>
          <w:szCs w:val="24"/>
          <w:lang w:eastAsia="en-GB"/>
        </w:rPr>
        <w:t>support to</w:t>
      </w:r>
      <w:r w:rsidR="00F0418E" w:rsidRPr="005D060C">
        <w:rPr>
          <w:rFonts w:ascii="Gill Sans MT" w:eastAsia="Times New Roman" w:hAnsi="Gill Sans MT" w:cstheme="minorHAnsi"/>
          <w:sz w:val="24"/>
          <w:szCs w:val="24"/>
          <w:lang w:eastAsia="en-GB"/>
        </w:rPr>
        <w:t xml:space="preserve"> NPA’s</w:t>
      </w:r>
      <w:r w:rsidRPr="005D060C">
        <w:rPr>
          <w:rFonts w:ascii="Gill Sans MT" w:eastAsia="Times New Roman" w:hAnsi="Gill Sans MT" w:cstheme="minorHAnsi"/>
          <w:sz w:val="24"/>
          <w:szCs w:val="24"/>
          <w:lang w:eastAsia="en-GB"/>
        </w:rPr>
        <w:t xml:space="preserve"> partners</w:t>
      </w:r>
    </w:p>
    <w:p w14:paraId="00B7FCA0" w14:textId="34D8413E" w:rsidR="004F117F" w:rsidRPr="005D060C" w:rsidRDefault="004F117F" w:rsidP="00270008">
      <w:pPr>
        <w:pStyle w:val="ListParagraph"/>
        <w:numPr>
          <w:ilvl w:val="0"/>
          <w:numId w:val="4"/>
        </w:numPr>
        <w:spacing w:after="0"/>
        <w:rPr>
          <w:rFonts w:ascii="Gill Sans MT" w:eastAsia="Times New Roman" w:hAnsi="Gill Sans MT" w:cstheme="minorHAnsi"/>
          <w:sz w:val="24"/>
          <w:szCs w:val="24"/>
          <w:lang w:eastAsia="en-GB"/>
        </w:rPr>
      </w:pPr>
      <w:r w:rsidRPr="005D060C">
        <w:rPr>
          <w:rFonts w:ascii="Gill Sans MT" w:eastAsia="Times New Roman" w:hAnsi="Gill Sans MT" w:cstheme="minorHAnsi"/>
          <w:sz w:val="24"/>
          <w:szCs w:val="24"/>
          <w:lang w:eastAsia="en-GB"/>
        </w:rPr>
        <w:t>Internal strategy, policies, tools and implementation</w:t>
      </w:r>
    </w:p>
    <w:p w14:paraId="631B9D00" w14:textId="712A0DF7" w:rsidR="00F0418E" w:rsidRPr="005D060C" w:rsidRDefault="00F0418E" w:rsidP="00270008">
      <w:pPr>
        <w:spacing w:after="0"/>
        <w:rPr>
          <w:rFonts w:ascii="Gill Sans MT" w:eastAsia="Times New Roman" w:hAnsi="Gill Sans MT" w:cstheme="minorHAnsi"/>
          <w:sz w:val="24"/>
          <w:szCs w:val="24"/>
          <w:lang w:eastAsia="en-GB"/>
        </w:rPr>
      </w:pPr>
      <w:r w:rsidRPr="005D060C">
        <w:rPr>
          <w:rFonts w:ascii="Gill Sans MT" w:eastAsia="Times New Roman" w:hAnsi="Gill Sans MT" w:cstheme="minorHAnsi"/>
          <w:sz w:val="24"/>
          <w:szCs w:val="24"/>
          <w:lang w:eastAsia="en-GB"/>
        </w:rPr>
        <w:t>Through</w:t>
      </w:r>
      <w:r w:rsidR="00C07D6F" w:rsidRPr="005D060C">
        <w:rPr>
          <w:rFonts w:ascii="Gill Sans MT" w:eastAsia="Times New Roman" w:hAnsi="Gill Sans MT" w:cstheme="minorHAnsi"/>
          <w:sz w:val="24"/>
          <w:szCs w:val="24"/>
          <w:lang w:eastAsia="en-GB"/>
        </w:rPr>
        <w:t xml:space="preserve"> provi</w:t>
      </w:r>
      <w:r w:rsidRPr="005D060C">
        <w:rPr>
          <w:rFonts w:ascii="Gill Sans MT" w:eastAsia="Times New Roman" w:hAnsi="Gill Sans MT" w:cstheme="minorHAnsi"/>
          <w:sz w:val="24"/>
          <w:szCs w:val="24"/>
          <w:lang w:eastAsia="en-GB"/>
        </w:rPr>
        <w:t>sion of</w:t>
      </w:r>
      <w:r w:rsidR="00C07D6F" w:rsidRPr="005D060C">
        <w:rPr>
          <w:rFonts w:ascii="Gill Sans MT" w:eastAsia="Times New Roman" w:hAnsi="Gill Sans MT" w:cstheme="minorHAnsi"/>
          <w:sz w:val="24"/>
          <w:szCs w:val="24"/>
          <w:lang w:eastAsia="en-GB"/>
        </w:rPr>
        <w:t xml:space="preserve"> remote and in-person technical support</w:t>
      </w:r>
      <w:r w:rsidRPr="005D060C">
        <w:rPr>
          <w:rFonts w:ascii="Gill Sans MT" w:eastAsia="Times New Roman" w:hAnsi="Gill Sans MT" w:cstheme="minorHAnsi"/>
          <w:sz w:val="24"/>
          <w:szCs w:val="24"/>
          <w:lang w:eastAsia="en-GB"/>
        </w:rPr>
        <w:t xml:space="preserve"> and strengthen capacity development.</w:t>
      </w:r>
    </w:p>
    <w:p w14:paraId="4D9F929E" w14:textId="645D1139" w:rsidR="002570D0" w:rsidRPr="005D060C" w:rsidRDefault="002570D0" w:rsidP="00270008">
      <w:pPr>
        <w:autoSpaceDE w:val="0"/>
        <w:autoSpaceDN w:val="0"/>
        <w:adjustRightInd w:val="0"/>
        <w:spacing w:after="0"/>
        <w:rPr>
          <w:rFonts w:ascii="Gill Sans MT" w:hAnsi="Gill Sans MT" w:cstheme="minorHAnsi"/>
          <w:color w:val="000000"/>
          <w:sz w:val="24"/>
          <w:szCs w:val="24"/>
          <w:lang w:val="en-GB"/>
        </w:rPr>
      </w:pPr>
      <w:r w:rsidRPr="005D060C">
        <w:rPr>
          <w:rFonts w:ascii="Gill Sans MT" w:hAnsi="Gill Sans MT" w:cstheme="minorHAnsi"/>
          <w:b/>
          <w:color w:val="000000"/>
          <w:sz w:val="24"/>
          <w:szCs w:val="24"/>
          <w:lang w:val="en-GB"/>
        </w:rPr>
        <w:t>Reports Directly to:</w:t>
      </w:r>
      <w:r w:rsidRPr="005D060C">
        <w:rPr>
          <w:rFonts w:ascii="Gill Sans MT" w:hAnsi="Gill Sans MT" w:cstheme="minorHAnsi"/>
          <w:color w:val="000000"/>
          <w:sz w:val="24"/>
          <w:szCs w:val="24"/>
          <w:lang w:val="en-GB"/>
        </w:rPr>
        <w:t xml:space="preserve"> Civil Society Development Programme Manage</w:t>
      </w:r>
      <w:r w:rsidR="00AE4119" w:rsidRPr="005D060C">
        <w:rPr>
          <w:rFonts w:ascii="Gill Sans MT" w:hAnsi="Gill Sans MT" w:cstheme="minorHAnsi"/>
          <w:color w:val="000000"/>
          <w:sz w:val="24"/>
          <w:szCs w:val="24"/>
          <w:lang w:val="en-GB"/>
        </w:rPr>
        <w:t>r</w:t>
      </w:r>
      <w:r w:rsidRPr="005D060C">
        <w:rPr>
          <w:rFonts w:ascii="Gill Sans MT" w:hAnsi="Gill Sans MT" w:cstheme="minorHAnsi"/>
          <w:color w:val="000000"/>
          <w:sz w:val="24"/>
          <w:szCs w:val="24"/>
          <w:lang w:val="en-GB"/>
        </w:rPr>
        <w:t xml:space="preserve"> </w:t>
      </w:r>
      <w:r w:rsidR="00F917B0" w:rsidRPr="005D060C">
        <w:rPr>
          <w:rFonts w:ascii="Gill Sans MT" w:hAnsi="Gill Sans MT" w:cstheme="minorHAnsi"/>
          <w:color w:val="000000"/>
          <w:sz w:val="24"/>
          <w:szCs w:val="24"/>
          <w:lang w:val="en-GB"/>
        </w:rPr>
        <w:t xml:space="preserve">as line manager with </w:t>
      </w:r>
      <w:r w:rsidRPr="005D060C">
        <w:rPr>
          <w:rFonts w:ascii="Gill Sans MT" w:hAnsi="Gill Sans MT" w:cstheme="minorHAnsi"/>
          <w:color w:val="000000"/>
          <w:sz w:val="24"/>
          <w:szCs w:val="24"/>
          <w:lang w:val="en-GB"/>
        </w:rPr>
        <w:t xml:space="preserve">a dotted line </w:t>
      </w:r>
      <w:r w:rsidR="00F917B0" w:rsidRPr="005D060C">
        <w:rPr>
          <w:rFonts w:ascii="Gill Sans MT" w:hAnsi="Gill Sans MT" w:cstheme="minorHAnsi"/>
          <w:color w:val="000000"/>
          <w:sz w:val="24"/>
          <w:szCs w:val="24"/>
          <w:lang w:val="en-GB"/>
        </w:rPr>
        <w:t xml:space="preserve">to </w:t>
      </w:r>
      <w:r w:rsidRPr="005D060C">
        <w:rPr>
          <w:rFonts w:ascii="Gill Sans MT" w:hAnsi="Gill Sans MT" w:cstheme="minorHAnsi"/>
          <w:color w:val="000000"/>
          <w:sz w:val="24"/>
          <w:szCs w:val="24"/>
          <w:lang w:val="en-GB"/>
        </w:rPr>
        <w:t>Rural Development and Emergency Response Programme Managers.</w:t>
      </w:r>
    </w:p>
    <w:p w14:paraId="14E76929" w14:textId="77777777" w:rsidR="00270008" w:rsidRDefault="00270008" w:rsidP="00270008">
      <w:pPr>
        <w:spacing w:after="0"/>
        <w:rPr>
          <w:rFonts w:ascii="Gill Sans MT" w:hAnsi="Gill Sans MT" w:cstheme="minorHAnsi"/>
          <w:b/>
          <w:sz w:val="24"/>
          <w:szCs w:val="24"/>
          <w:lang w:val="en-GB"/>
        </w:rPr>
      </w:pPr>
    </w:p>
    <w:p w14:paraId="75BDDF3A" w14:textId="52189A61" w:rsidR="004F117F" w:rsidRPr="00270008" w:rsidRDefault="007C0499" w:rsidP="00270008">
      <w:pPr>
        <w:spacing w:after="0"/>
        <w:rPr>
          <w:rFonts w:ascii="Gill Sans MT" w:hAnsi="Gill Sans MT" w:cstheme="minorHAnsi"/>
          <w:b/>
          <w:sz w:val="28"/>
          <w:szCs w:val="28"/>
          <w:lang w:val="en-GB"/>
        </w:rPr>
      </w:pPr>
      <w:r w:rsidRPr="00270008">
        <w:rPr>
          <w:rFonts w:ascii="Gill Sans MT" w:hAnsi="Gill Sans MT" w:cstheme="minorHAnsi"/>
          <w:b/>
          <w:sz w:val="28"/>
          <w:szCs w:val="28"/>
          <w:lang w:val="en-GB"/>
        </w:rPr>
        <w:t>Duties a</w:t>
      </w:r>
      <w:r w:rsidR="00743486" w:rsidRPr="00270008">
        <w:rPr>
          <w:rFonts w:ascii="Gill Sans MT" w:hAnsi="Gill Sans MT" w:cstheme="minorHAnsi"/>
          <w:b/>
          <w:sz w:val="28"/>
          <w:szCs w:val="28"/>
          <w:lang w:val="en-GB"/>
        </w:rPr>
        <w:t>nd R</w:t>
      </w:r>
      <w:r w:rsidR="00A2568D" w:rsidRPr="00270008">
        <w:rPr>
          <w:rFonts w:ascii="Gill Sans MT" w:hAnsi="Gill Sans MT" w:cstheme="minorHAnsi"/>
          <w:b/>
          <w:sz w:val="28"/>
          <w:szCs w:val="28"/>
          <w:lang w:val="en-GB"/>
        </w:rPr>
        <w:t>esponsibilities</w:t>
      </w:r>
    </w:p>
    <w:p w14:paraId="3A32D302" w14:textId="77777777" w:rsidR="004F117F" w:rsidRPr="005D060C" w:rsidRDefault="004F117F" w:rsidP="00270008">
      <w:pPr>
        <w:pStyle w:val="ListParagraph"/>
        <w:numPr>
          <w:ilvl w:val="0"/>
          <w:numId w:val="5"/>
        </w:numPr>
        <w:spacing w:after="0"/>
        <w:rPr>
          <w:rFonts w:ascii="Gill Sans MT" w:eastAsia="Times New Roman" w:hAnsi="Gill Sans MT" w:cstheme="minorHAnsi"/>
          <w:b/>
          <w:i/>
          <w:sz w:val="24"/>
          <w:szCs w:val="24"/>
          <w:lang w:eastAsia="en-GB"/>
        </w:rPr>
      </w:pPr>
      <w:r w:rsidRPr="005D060C">
        <w:rPr>
          <w:rFonts w:ascii="Gill Sans MT" w:eastAsia="Times New Roman" w:hAnsi="Gill Sans MT" w:cstheme="minorHAnsi"/>
          <w:b/>
          <w:i/>
          <w:sz w:val="24"/>
          <w:szCs w:val="24"/>
          <w:lang w:eastAsia="en-GB"/>
        </w:rPr>
        <w:t>Direct implementation programming</w:t>
      </w:r>
    </w:p>
    <w:p w14:paraId="601AAF64" w14:textId="1CCF3CA2" w:rsidR="00E10860" w:rsidRPr="005D060C" w:rsidRDefault="00E10860" w:rsidP="00270008">
      <w:pPr>
        <w:shd w:val="clear" w:color="auto" w:fill="FFFFFF"/>
        <w:spacing w:after="0" w:line="240" w:lineRule="auto"/>
        <w:outlineLvl w:val="4"/>
        <w:rPr>
          <w:rFonts w:ascii="Gill Sans MT" w:eastAsia="Times New Roman" w:hAnsi="Gill Sans MT" w:cstheme="minorHAnsi"/>
          <w:sz w:val="24"/>
          <w:szCs w:val="24"/>
          <w:lang w:eastAsia="en-GB"/>
        </w:rPr>
      </w:pPr>
      <w:r w:rsidRPr="005D060C">
        <w:rPr>
          <w:rFonts w:ascii="Gill Sans MT" w:eastAsia="Times New Roman" w:hAnsi="Gill Sans MT" w:cstheme="minorHAnsi"/>
          <w:b/>
          <w:bCs/>
          <w:sz w:val="24"/>
          <w:szCs w:val="24"/>
          <w:lang w:eastAsia="en-GB"/>
        </w:rPr>
        <w:t>Program</w:t>
      </w:r>
      <w:r w:rsidR="00046931" w:rsidRPr="005D060C">
        <w:rPr>
          <w:rFonts w:ascii="Gill Sans MT" w:eastAsia="Times New Roman" w:hAnsi="Gill Sans MT" w:cstheme="minorHAnsi"/>
          <w:b/>
          <w:bCs/>
          <w:sz w:val="24"/>
          <w:szCs w:val="24"/>
          <w:lang w:eastAsia="en-GB"/>
        </w:rPr>
        <w:t xml:space="preserve">me </w:t>
      </w:r>
      <w:r w:rsidRPr="005D060C">
        <w:rPr>
          <w:rFonts w:ascii="Gill Sans MT" w:eastAsia="Times New Roman" w:hAnsi="Gill Sans MT" w:cstheme="minorHAnsi"/>
          <w:b/>
          <w:bCs/>
          <w:sz w:val="24"/>
          <w:szCs w:val="24"/>
          <w:lang w:eastAsia="en-GB"/>
        </w:rPr>
        <w:t>development</w:t>
      </w:r>
    </w:p>
    <w:p w14:paraId="4F63298A" w14:textId="4232C819" w:rsidR="00194009" w:rsidRPr="005D060C" w:rsidRDefault="00194009" w:rsidP="00270008">
      <w:pPr>
        <w:pStyle w:val="NormalWeb"/>
        <w:numPr>
          <w:ilvl w:val="0"/>
          <w:numId w:val="2"/>
        </w:numPr>
        <w:spacing w:before="0" w:beforeAutospacing="0" w:after="0" w:afterAutospacing="0"/>
        <w:rPr>
          <w:rFonts w:ascii="Gill Sans MT" w:hAnsi="Gill Sans MT" w:cstheme="minorHAnsi"/>
        </w:rPr>
      </w:pPr>
      <w:r w:rsidRPr="005D060C">
        <w:rPr>
          <w:rFonts w:ascii="Gill Sans MT" w:hAnsi="Gill Sans MT" w:cstheme="minorHAnsi"/>
        </w:rPr>
        <w:t>Pr</w:t>
      </w:r>
      <w:r w:rsidR="00073EE1" w:rsidRPr="005D060C">
        <w:rPr>
          <w:rFonts w:ascii="Gill Sans MT" w:hAnsi="Gill Sans MT" w:cstheme="minorHAnsi"/>
        </w:rPr>
        <w:t>ovide advice</w:t>
      </w:r>
      <w:r w:rsidR="004F117F" w:rsidRPr="005D060C">
        <w:rPr>
          <w:rFonts w:ascii="Gill Sans MT" w:hAnsi="Gill Sans MT" w:cstheme="minorHAnsi"/>
        </w:rPr>
        <w:t xml:space="preserve"> and technical expertise</w:t>
      </w:r>
      <w:r w:rsidR="00073EE1" w:rsidRPr="005D060C">
        <w:rPr>
          <w:rFonts w:ascii="Gill Sans MT" w:hAnsi="Gill Sans MT" w:cstheme="minorHAnsi"/>
        </w:rPr>
        <w:t xml:space="preserve"> to </w:t>
      </w:r>
      <w:r w:rsidRPr="005D060C">
        <w:rPr>
          <w:rFonts w:ascii="Gill Sans MT" w:hAnsi="Gill Sans MT" w:cstheme="minorHAnsi"/>
        </w:rPr>
        <w:t>programmes</w:t>
      </w:r>
      <w:r w:rsidR="00073EE1" w:rsidRPr="005D060C">
        <w:rPr>
          <w:rFonts w:ascii="Gill Sans MT" w:hAnsi="Gill Sans MT" w:cstheme="minorHAnsi"/>
        </w:rPr>
        <w:t xml:space="preserve"> (Civil Society, Rural Development, </w:t>
      </w:r>
      <w:r w:rsidR="004F117F" w:rsidRPr="005D060C">
        <w:rPr>
          <w:rFonts w:ascii="Gill Sans MT" w:hAnsi="Gill Sans MT" w:cstheme="minorHAnsi"/>
        </w:rPr>
        <w:t>Emergency</w:t>
      </w:r>
      <w:r w:rsidR="00073EE1" w:rsidRPr="005D060C">
        <w:rPr>
          <w:rFonts w:ascii="Gill Sans MT" w:hAnsi="Gill Sans MT" w:cstheme="minorHAnsi"/>
        </w:rPr>
        <w:t xml:space="preserve"> response)</w:t>
      </w:r>
      <w:r w:rsidRPr="005D060C">
        <w:rPr>
          <w:rFonts w:ascii="Gill Sans MT" w:hAnsi="Gill Sans MT" w:cstheme="minorHAnsi"/>
        </w:rPr>
        <w:t xml:space="preserve"> regarding how to strengthen gender perspectives, including gender-sensitive context and power analysis, promotion of women’s partici</w:t>
      </w:r>
      <w:r w:rsidR="004F117F" w:rsidRPr="005D060C">
        <w:rPr>
          <w:rFonts w:ascii="Gill Sans MT" w:hAnsi="Gill Sans MT" w:cstheme="minorHAnsi"/>
        </w:rPr>
        <w:t>pation and influence</w:t>
      </w:r>
    </w:p>
    <w:p w14:paraId="67DFDB0E" w14:textId="0952E599" w:rsidR="009B7F21" w:rsidRPr="005D060C" w:rsidRDefault="009B7F21" w:rsidP="00270008">
      <w:pPr>
        <w:numPr>
          <w:ilvl w:val="0"/>
          <w:numId w:val="2"/>
        </w:numPr>
        <w:shd w:val="clear" w:color="auto" w:fill="FFFFFF"/>
        <w:spacing w:after="0" w:line="240" w:lineRule="auto"/>
        <w:rPr>
          <w:rFonts w:ascii="Gill Sans MT" w:eastAsia="Times New Roman" w:hAnsi="Gill Sans MT" w:cstheme="minorHAnsi"/>
          <w:sz w:val="24"/>
          <w:szCs w:val="24"/>
          <w:lang w:eastAsia="en-GB"/>
        </w:rPr>
      </w:pPr>
      <w:r w:rsidRPr="005D060C">
        <w:rPr>
          <w:rFonts w:ascii="Gill Sans MT" w:eastAsia="Times New Roman" w:hAnsi="Gill Sans MT" w:cstheme="minorHAnsi"/>
          <w:sz w:val="24"/>
          <w:szCs w:val="24"/>
          <w:lang w:eastAsia="en-GB"/>
        </w:rPr>
        <w:t>Provide technical support, coaching and capacity building to ensure high quality gender equality outcomes within programmes</w:t>
      </w:r>
    </w:p>
    <w:p w14:paraId="3999F88D" w14:textId="0FE620E9" w:rsidR="009B7F21" w:rsidRPr="005D060C" w:rsidRDefault="009B7F21" w:rsidP="00270008">
      <w:pPr>
        <w:numPr>
          <w:ilvl w:val="0"/>
          <w:numId w:val="2"/>
        </w:numPr>
        <w:shd w:val="clear" w:color="auto" w:fill="FFFFFF"/>
        <w:spacing w:after="0" w:line="240" w:lineRule="auto"/>
        <w:rPr>
          <w:rFonts w:ascii="Gill Sans MT" w:eastAsia="Times New Roman" w:hAnsi="Gill Sans MT" w:cstheme="minorHAnsi"/>
          <w:sz w:val="24"/>
          <w:szCs w:val="24"/>
          <w:lang w:eastAsia="en-GB"/>
        </w:rPr>
      </w:pPr>
      <w:r w:rsidRPr="005D060C">
        <w:rPr>
          <w:rFonts w:ascii="Gill Sans MT" w:eastAsia="Times New Roman" w:hAnsi="Gill Sans MT" w:cstheme="minorHAnsi"/>
          <w:sz w:val="24"/>
          <w:szCs w:val="24"/>
          <w:lang w:eastAsia="en-GB"/>
        </w:rPr>
        <w:lastRenderedPageBreak/>
        <w:t>Lead and/or support staff/consultants to gather/analyze data and complete assessments to determine community needs and priorities</w:t>
      </w:r>
    </w:p>
    <w:p w14:paraId="60808198" w14:textId="77777777" w:rsidR="009B7F21" w:rsidRPr="005D060C" w:rsidRDefault="009B7F21" w:rsidP="00270008">
      <w:pPr>
        <w:numPr>
          <w:ilvl w:val="0"/>
          <w:numId w:val="2"/>
        </w:numPr>
        <w:shd w:val="clear" w:color="auto" w:fill="FFFFFF"/>
        <w:spacing w:after="0" w:line="240" w:lineRule="auto"/>
        <w:rPr>
          <w:rFonts w:ascii="Gill Sans MT" w:eastAsia="Times New Roman" w:hAnsi="Gill Sans MT" w:cstheme="minorHAnsi"/>
          <w:sz w:val="24"/>
          <w:szCs w:val="24"/>
          <w:lang w:eastAsia="en-GB"/>
        </w:rPr>
      </w:pPr>
      <w:r w:rsidRPr="005D060C">
        <w:rPr>
          <w:rFonts w:ascii="Gill Sans MT" w:eastAsia="Times New Roman" w:hAnsi="Gill Sans MT" w:cstheme="minorHAnsi"/>
          <w:sz w:val="24"/>
          <w:szCs w:val="24"/>
          <w:lang w:eastAsia="en-GB"/>
        </w:rPr>
        <w:t>Support programme teams to roll-out and adhere to gender perspective minimum standards across all programme</w:t>
      </w:r>
    </w:p>
    <w:p w14:paraId="4A7ABC9B" w14:textId="6BCDF0AE" w:rsidR="009B7F21" w:rsidRDefault="009B7F21" w:rsidP="00270008">
      <w:pPr>
        <w:numPr>
          <w:ilvl w:val="0"/>
          <w:numId w:val="2"/>
        </w:numPr>
        <w:shd w:val="clear" w:color="auto" w:fill="FFFFFF"/>
        <w:spacing w:after="0" w:line="240" w:lineRule="auto"/>
        <w:rPr>
          <w:rFonts w:ascii="Gill Sans MT" w:eastAsia="Times New Roman" w:hAnsi="Gill Sans MT" w:cstheme="minorHAnsi"/>
          <w:sz w:val="24"/>
          <w:szCs w:val="24"/>
          <w:lang w:eastAsia="en-GB"/>
        </w:rPr>
      </w:pPr>
      <w:r w:rsidRPr="005D060C">
        <w:rPr>
          <w:rFonts w:ascii="Gill Sans MT" w:eastAsia="Times New Roman" w:hAnsi="Gill Sans MT" w:cstheme="minorHAnsi"/>
          <w:sz w:val="24"/>
          <w:szCs w:val="24"/>
          <w:lang w:eastAsia="en-GB"/>
        </w:rPr>
        <w:t>Conduct periodic programme-level gender audits to ensure effective gender perspective</w:t>
      </w:r>
      <w:r w:rsidR="00270008">
        <w:rPr>
          <w:rFonts w:ascii="Gill Sans MT" w:eastAsia="Times New Roman" w:hAnsi="Gill Sans MT" w:cstheme="minorHAnsi"/>
          <w:sz w:val="24"/>
          <w:szCs w:val="24"/>
          <w:lang w:eastAsia="en-GB"/>
        </w:rPr>
        <w:t>.</w:t>
      </w:r>
    </w:p>
    <w:p w14:paraId="56972F1B" w14:textId="77777777" w:rsidR="00270008" w:rsidRPr="005D060C" w:rsidRDefault="00270008" w:rsidP="00270008">
      <w:pPr>
        <w:shd w:val="clear" w:color="auto" w:fill="FFFFFF"/>
        <w:spacing w:after="0" w:line="240" w:lineRule="auto"/>
        <w:ind w:left="363"/>
        <w:rPr>
          <w:rFonts w:ascii="Gill Sans MT" w:eastAsia="Times New Roman" w:hAnsi="Gill Sans MT" w:cstheme="minorHAnsi"/>
          <w:sz w:val="24"/>
          <w:szCs w:val="24"/>
          <w:lang w:eastAsia="en-GB"/>
        </w:rPr>
      </w:pPr>
    </w:p>
    <w:p w14:paraId="7C7284D0" w14:textId="2BF13102" w:rsidR="00C67B73" w:rsidRPr="005D060C" w:rsidRDefault="00657185" w:rsidP="00270008">
      <w:pPr>
        <w:shd w:val="clear" w:color="auto" w:fill="FFFFFF"/>
        <w:spacing w:after="0" w:line="240" w:lineRule="auto"/>
        <w:outlineLvl w:val="4"/>
        <w:rPr>
          <w:rFonts w:ascii="Gill Sans MT" w:eastAsia="Times New Roman" w:hAnsi="Gill Sans MT" w:cstheme="minorHAnsi"/>
          <w:sz w:val="24"/>
          <w:szCs w:val="24"/>
          <w:lang w:eastAsia="en-GB"/>
        </w:rPr>
      </w:pPr>
      <w:r w:rsidRPr="005D060C">
        <w:rPr>
          <w:rFonts w:ascii="Gill Sans MT" w:eastAsia="Times New Roman" w:hAnsi="Gill Sans MT" w:cstheme="minorHAnsi"/>
          <w:b/>
          <w:bCs/>
          <w:sz w:val="24"/>
          <w:szCs w:val="24"/>
          <w:lang w:eastAsia="en-GB"/>
        </w:rPr>
        <w:t xml:space="preserve">Monitoring and Evaluation and </w:t>
      </w:r>
      <w:r w:rsidR="00C67B73" w:rsidRPr="005D060C">
        <w:rPr>
          <w:rFonts w:ascii="Gill Sans MT" w:eastAsia="Times New Roman" w:hAnsi="Gill Sans MT" w:cstheme="minorHAnsi"/>
          <w:b/>
          <w:bCs/>
          <w:sz w:val="24"/>
          <w:szCs w:val="24"/>
          <w:lang w:eastAsia="en-GB"/>
        </w:rPr>
        <w:t xml:space="preserve">Learning </w:t>
      </w:r>
    </w:p>
    <w:p w14:paraId="67CDEDFB" w14:textId="5EF1D465" w:rsidR="00075B17" w:rsidRPr="005D060C" w:rsidRDefault="00C67B73" w:rsidP="00270008">
      <w:pPr>
        <w:numPr>
          <w:ilvl w:val="0"/>
          <w:numId w:val="2"/>
        </w:numPr>
        <w:shd w:val="clear" w:color="auto" w:fill="FFFFFF"/>
        <w:spacing w:after="0" w:line="240" w:lineRule="auto"/>
        <w:rPr>
          <w:rFonts w:ascii="Gill Sans MT" w:eastAsia="Times New Roman" w:hAnsi="Gill Sans MT" w:cstheme="minorHAnsi"/>
          <w:sz w:val="24"/>
          <w:szCs w:val="24"/>
          <w:lang w:eastAsia="en-GB"/>
        </w:rPr>
      </w:pPr>
      <w:r w:rsidRPr="005D060C">
        <w:rPr>
          <w:rFonts w:ascii="Gill Sans MT" w:eastAsia="Times New Roman" w:hAnsi="Gill Sans MT" w:cstheme="minorHAnsi"/>
          <w:sz w:val="24"/>
          <w:szCs w:val="24"/>
          <w:lang w:eastAsia="en-GB"/>
        </w:rPr>
        <w:t xml:space="preserve">Work closely with the Monitoring and Evaluation </w:t>
      </w:r>
      <w:r w:rsidR="00102953" w:rsidRPr="005D060C">
        <w:rPr>
          <w:rFonts w:ascii="Gill Sans MT" w:eastAsia="Times New Roman" w:hAnsi="Gill Sans MT" w:cstheme="minorHAnsi"/>
          <w:sz w:val="24"/>
          <w:szCs w:val="24"/>
          <w:lang w:eastAsia="en-GB"/>
        </w:rPr>
        <w:t>d</w:t>
      </w:r>
      <w:r w:rsidRPr="005D060C">
        <w:rPr>
          <w:rFonts w:ascii="Gill Sans MT" w:eastAsia="Times New Roman" w:hAnsi="Gill Sans MT" w:cstheme="minorHAnsi"/>
          <w:sz w:val="24"/>
          <w:szCs w:val="24"/>
          <w:lang w:eastAsia="en-GB"/>
        </w:rPr>
        <w:t>epartment</w:t>
      </w:r>
      <w:r w:rsidR="00075B17" w:rsidRPr="005D060C">
        <w:rPr>
          <w:rFonts w:ascii="Gill Sans MT" w:eastAsia="Times New Roman" w:hAnsi="Gill Sans MT" w:cstheme="minorHAnsi"/>
          <w:sz w:val="24"/>
          <w:szCs w:val="24"/>
          <w:lang w:eastAsia="en-GB"/>
        </w:rPr>
        <w:t xml:space="preserve"> and Grants and Reporting Manager</w:t>
      </w:r>
      <w:r w:rsidRPr="005D060C">
        <w:rPr>
          <w:rFonts w:ascii="Gill Sans MT" w:eastAsia="Times New Roman" w:hAnsi="Gill Sans MT" w:cstheme="minorHAnsi"/>
          <w:sz w:val="24"/>
          <w:szCs w:val="24"/>
          <w:lang w:eastAsia="en-GB"/>
        </w:rPr>
        <w:t xml:space="preserve"> </w:t>
      </w:r>
      <w:r w:rsidR="00075B17" w:rsidRPr="005D060C">
        <w:rPr>
          <w:rFonts w:ascii="Gill Sans MT" w:eastAsia="Times New Roman" w:hAnsi="Gill Sans MT" w:cstheme="minorHAnsi"/>
          <w:sz w:val="24"/>
          <w:szCs w:val="24"/>
          <w:lang w:eastAsia="en-GB"/>
        </w:rPr>
        <w:t>team to build knowledge, skills and application of gender-responsive M&amp;E systems using established NPA tools and results framework</w:t>
      </w:r>
    </w:p>
    <w:p w14:paraId="44322854" w14:textId="5C9ABEA8" w:rsidR="00C67B73" w:rsidRPr="005D060C" w:rsidRDefault="00C67B73" w:rsidP="00270008">
      <w:pPr>
        <w:numPr>
          <w:ilvl w:val="0"/>
          <w:numId w:val="2"/>
        </w:numPr>
        <w:shd w:val="clear" w:color="auto" w:fill="FFFFFF"/>
        <w:spacing w:after="0" w:line="240" w:lineRule="auto"/>
        <w:rPr>
          <w:rFonts w:ascii="Gill Sans MT" w:eastAsia="Times New Roman" w:hAnsi="Gill Sans MT" w:cstheme="minorHAnsi"/>
          <w:sz w:val="24"/>
          <w:szCs w:val="24"/>
          <w:lang w:eastAsia="en-GB"/>
        </w:rPr>
      </w:pPr>
      <w:r w:rsidRPr="005D060C">
        <w:rPr>
          <w:rFonts w:ascii="Gill Sans MT" w:eastAsia="Times New Roman" w:hAnsi="Gill Sans MT" w:cstheme="minorHAnsi"/>
          <w:sz w:val="24"/>
          <w:szCs w:val="24"/>
          <w:lang w:eastAsia="en-GB"/>
        </w:rPr>
        <w:t xml:space="preserve">In collaboration with the Grants and Reporting Manager, contribute to the set-up and implementation of a lessons learnt system to capture learnings on gender </w:t>
      </w:r>
      <w:r w:rsidR="00075B17" w:rsidRPr="005D060C">
        <w:rPr>
          <w:rFonts w:ascii="Gill Sans MT" w:eastAsia="Times New Roman" w:hAnsi="Gill Sans MT" w:cstheme="minorHAnsi"/>
          <w:sz w:val="24"/>
          <w:szCs w:val="24"/>
          <w:lang w:eastAsia="en-GB"/>
        </w:rPr>
        <w:t>perspectives</w:t>
      </w:r>
    </w:p>
    <w:p w14:paraId="534200AC" w14:textId="20E9A4BC" w:rsidR="00C67B73" w:rsidRDefault="00C67B73" w:rsidP="00270008">
      <w:pPr>
        <w:numPr>
          <w:ilvl w:val="0"/>
          <w:numId w:val="2"/>
        </w:numPr>
        <w:shd w:val="clear" w:color="auto" w:fill="FFFFFF"/>
        <w:spacing w:after="0" w:line="240" w:lineRule="auto"/>
        <w:rPr>
          <w:rFonts w:ascii="Gill Sans MT" w:eastAsia="Times New Roman" w:hAnsi="Gill Sans MT" w:cstheme="minorHAnsi"/>
          <w:sz w:val="24"/>
          <w:szCs w:val="24"/>
          <w:lang w:eastAsia="en-GB"/>
        </w:rPr>
      </w:pPr>
      <w:r w:rsidRPr="005D060C">
        <w:rPr>
          <w:rFonts w:ascii="Gill Sans MT" w:eastAsia="Times New Roman" w:hAnsi="Gill Sans MT" w:cstheme="minorHAnsi"/>
          <w:sz w:val="24"/>
          <w:szCs w:val="24"/>
          <w:lang w:eastAsia="en-GB"/>
        </w:rPr>
        <w:t>Ensure gender is integrated across Monitoring and Evaluation tools, theory of change, indicators and results frameworks</w:t>
      </w:r>
      <w:r w:rsidR="00270008">
        <w:rPr>
          <w:rFonts w:ascii="Gill Sans MT" w:eastAsia="Times New Roman" w:hAnsi="Gill Sans MT" w:cstheme="minorHAnsi"/>
          <w:sz w:val="24"/>
          <w:szCs w:val="24"/>
          <w:lang w:eastAsia="en-GB"/>
        </w:rPr>
        <w:t>.</w:t>
      </w:r>
    </w:p>
    <w:p w14:paraId="3E6175B9" w14:textId="77777777" w:rsidR="00270008" w:rsidRPr="005D060C" w:rsidRDefault="00270008" w:rsidP="00270008">
      <w:pPr>
        <w:shd w:val="clear" w:color="auto" w:fill="FFFFFF"/>
        <w:spacing w:after="0" w:line="240" w:lineRule="auto"/>
        <w:ind w:left="363"/>
        <w:rPr>
          <w:rFonts w:ascii="Gill Sans MT" w:eastAsia="Times New Roman" w:hAnsi="Gill Sans MT" w:cstheme="minorHAnsi"/>
          <w:sz w:val="24"/>
          <w:szCs w:val="24"/>
          <w:lang w:eastAsia="en-GB"/>
        </w:rPr>
      </w:pPr>
    </w:p>
    <w:p w14:paraId="1CAA8754" w14:textId="2FCA0B9A" w:rsidR="00657185" w:rsidRPr="005D060C" w:rsidRDefault="009B7F21" w:rsidP="00270008">
      <w:pPr>
        <w:shd w:val="clear" w:color="auto" w:fill="FFFFFF"/>
        <w:spacing w:after="0" w:line="240" w:lineRule="auto"/>
        <w:outlineLvl w:val="4"/>
        <w:rPr>
          <w:rFonts w:ascii="Gill Sans MT" w:eastAsia="Times New Roman" w:hAnsi="Gill Sans MT" w:cstheme="minorHAnsi"/>
          <w:sz w:val="24"/>
          <w:szCs w:val="24"/>
          <w:lang w:eastAsia="en-GB"/>
        </w:rPr>
      </w:pPr>
      <w:r w:rsidRPr="005D060C">
        <w:rPr>
          <w:rFonts w:ascii="Gill Sans MT" w:eastAsia="Times New Roman" w:hAnsi="Gill Sans MT" w:cstheme="minorHAnsi"/>
          <w:b/>
          <w:bCs/>
          <w:sz w:val="24"/>
          <w:szCs w:val="24"/>
          <w:lang w:eastAsia="en-GB"/>
        </w:rPr>
        <w:t>Proposal</w:t>
      </w:r>
      <w:r w:rsidR="00657185" w:rsidRPr="005D060C">
        <w:rPr>
          <w:rFonts w:ascii="Gill Sans MT" w:eastAsia="Times New Roman" w:hAnsi="Gill Sans MT" w:cstheme="minorHAnsi"/>
          <w:b/>
          <w:bCs/>
          <w:sz w:val="24"/>
          <w:szCs w:val="24"/>
          <w:lang w:eastAsia="en-GB"/>
        </w:rPr>
        <w:t xml:space="preserve"> development and assessments</w:t>
      </w:r>
    </w:p>
    <w:p w14:paraId="3556A625" w14:textId="2DD838F8" w:rsidR="0030448F" w:rsidRPr="005D060C" w:rsidRDefault="0030448F" w:rsidP="00270008">
      <w:pPr>
        <w:numPr>
          <w:ilvl w:val="0"/>
          <w:numId w:val="2"/>
        </w:numPr>
        <w:shd w:val="clear" w:color="auto" w:fill="FFFFFF"/>
        <w:spacing w:after="0" w:line="240" w:lineRule="auto"/>
        <w:rPr>
          <w:rFonts w:ascii="Gill Sans MT" w:eastAsia="Times New Roman" w:hAnsi="Gill Sans MT" w:cstheme="minorHAnsi"/>
          <w:sz w:val="24"/>
          <w:szCs w:val="24"/>
          <w:lang w:eastAsia="en-GB"/>
        </w:rPr>
      </w:pPr>
      <w:r w:rsidRPr="005D060C">
        <w:rPr>
          <w:rFonts w:ascii="Gill Sans MT" w:eastAsia="Times New Roman" w:hAnsi="Gill Sans MT" w:cstheme="minorHAnsi"/>
          <w:sz w:val="24"/>
          <w:szCs w:val="24"/>
          <w:lang w:eastAsia="en-GB"/>
        </w:rPr>
        <w:t>Contribute to proposal development ensure gender and social inclusion are incorporated into the design of new proposals</w:t>
      </w:r>
    </w:p>
    <w:p w14:paraId="10EC80DF" w14:textId="366B9E9B" w:rsidR="00041F44" w:rsidRDefault="0030448F" w:rsidP="00270008">
      <w:pPr>
        <w:numPr>
          <w:ilvl w:val="0"/>
          <w:numId w:val="2"/>
        </w:numPr>
        <w:shd w:val="clear" w:color="auto" w:fill="FFFFFF"/>
        <w:spacing w:after="0" w:line="240" w:lineRule="auto"/>
        <w:rPr>
          <w:rFonts w:ascii="Gill Sans MT" w:eastAsia="Times New Roman" w:hAnsi="Gill Sans MT" w:cstheme="minorHAnsi"/>
          <w:sz w:val="24"/>
          <w:szCs w:val="24"/>
          <w:lang w:eastAsia="en-GB"/>
        </w:rPr>
      </w:pPr>
      <w:r w:rsidRPr="005D060C">
        <w:rPr>
          <w:rFonts w:ascii="Gill Sans MT" w:eastAsia="Times New Roman" w:hAnsi="Gill Sans MT" w:cstheme="minorHAnsi"/>
          <w:sz w:val="24"/>
          <w:szCs w:val="24"/>
          <w:lang w:eastAsia="en-GB"/>
        </w:rPr>
        <w:t>Ensure gender perspective and protection mainstreaming are incorporated into strategic and annual budgets</w:t>
      </w:r>
      <w:r w:rsidR="00116582" w:rsidRPr="005D060C">
        <w:rPr>
          <w:rFonts w:ascii="Gill Sans MT" w:eastAsia="Times New Roman" w:hAnsi="Gill Sans MT" w:cstheme="minorHAnsi"/>
          <w:sz w:val="24"/>
          <w:szCs w:val="24"/>
          <w:lang w:eastAsia="en-GB"/>
        </w:rPr>
        <w:t xml:space="preserve"> plannin</w:t>
      </w:r>
      <w:r w:rsidR="00F917B0" w:rsidRPr="005D060C">
        <w:rPr>
          <w:rFonts w:ascii="Gill Sans MT" w:eastAsia="Times New Roman" w:hAnsi="Gill Sans MT" w:cstheme="minorHAnsi"/>
          <w:sz w:val="24"/>
          <w:szCs w:val="24"/>
          <w:lang w:eastAsia="en-GB"/>
        </w:rPr>
        <w:t>g processes</w:t>
      </w:r>
      <w:r w:rsidR="00270008">
        <w:rPr>
          <w:rFonts w:ascii="Gill Sans MT" w:eastAsia="Times New Roman" w:hAnsi="Gill Sans MT" w:cstheme="minorHAnsi"/>
          <w:sz w:val="24"/>
          <w:szCs w:val="24"/>
          <w:lang w:eastAsia="en-GB"/>
        </w:rPr>
        <w:t>.</w:t>
      </w:r>
    </w:p>
    <w:p w14:paraId="59B06205" w14:textId="77777777" w:rsidR="00270008" w:rsidRPr="005D060C" w:rsidRDefault="00270008" w:rsidP="00270008">
      <w:pPr>
        <w:shd w:val="clear" w:color="auto" w:fill="FFFFFF"/>
        <w:spacing w:after="0" w:line="240" w:lineRule="auto"/>
        <w:ind w:left="363"/>
        <w:rPr>
          <w:rFonts w:ascii="Gill Sans MT" w:eastAsia="Times New Roman" w:hAnsi="Gill Sans MT" w:cstheme="minorHAnsi"/>
          <w:sz w:val="24"/>
          <w:szCs w:val="24"/>
          <w:lang w:eastAsia="en-GB"/>
        </w:rPr>
      </w:pPr>
    </w:p>
    <w:p w14:paraId="26AF0812" w14:textId="616AACBE" w:rsidR="004F117F" w:rsidRPr="005D060C" w:rsidRDefault="00F917B0" w:rsidP="00270008">
      <w:pPr>
        <w:pStyle w:val="ListParagraph"/>
        <w:numPr>
          <w:ilvl w:val="0"/>
          <w:numId w:val="5"/>
        </w:numPr>
        <w:spacing w:after="0"/>
        <w:rPr>
          <w:rFonts w:ascii="Gill Sans MT" w:eastAsia="Times New Roman" w:hAnsi="Gill Sans MT" w:cstheme="minorHAnsi"/>
          <w:b/>
          <w:i/>
          <w:sz w:val="24"/>
          <w:szCs w:val="24"/>
          <w:lang w:eastAsia="en-GB"/>
        </w:rPr>
      </w:pPr>
      <w:r w:rsidRPr="005D060C">
        <w:rPr>
          <w:rFonts w:ascii="Gill Sans MT" w:eastAsia="Times New Roman" w:hAnsi="Gill Sans MT" w:cstheme="minorHAnsi"/>
          <w:b/>
          <w:i/>
          <w:sz w:val="24"/>
          <w:szCs w:val="24"/>
          <w:lang w:eastAsia="en-GB"/>
        </w:rPr>
        <w:t xml:space="preserve">Support to </w:t>
      </w:r>
      <w:r w:rsidR="004F117F" w:rsidRPr="005D060C">
        <w:rPr>
          <w:rFonts w:ascii="Gill Sans MT" w:eastAsia="Times New Roman" w:hAnsi="Gill Sans MT" w:cstheme="minorHAnsi"/>
          <w:b/>
          <w:i/>
          <w:sz w:val="24"/>
          <w:szCs w:val="24"/>
          <w:lang w:eastAsia="en-GB"/>
        </w:rPr>
        <w:t>partners</w:t>
      </w:r>
    </w:p>
    <w:p w14:paraId="5A3FD39E" w14:textId="55347EEE" w:rsidR="00102953" w:rsidRPr="005D060C" w:rsidRDefault="00102953" w:rsidP="00270008">
      <w:pPr>
        <w:pStyle w:val="ListParagraph"/>
        <w:numPr>
          <w:ilvl w:val="0"/>
          <w:numId w:val="7"/>
        </w:numPr>
        <w:shd w:val="clear" w:color="auto" w:fill="FFFFFF"/>
        <w:spacing w:after="0" w:line="240" w:lineRule="auto"/>
        <w:rPr>
          <w:rFonts w:ascii="Gill Sans MT" w:eastAsia="Times New Roman" w:hAnsi="Gill Sans MT" w:cstheme="minorHAnsi"/>
          <w:sz w:val="24"/>
          <w:szCs w:val="24"/>
          <w:lang w:eastAsia="en-GB"/>
        </w:rPr>
      </w:pPr>
      <w:r w:rsidRPr="005D060C">
        <w:rPr>
          <w:rFonts w:ascii="Gill Sans MT" w:eastAsia="Times New Roman" w:hAnsi="Gill Sans MT" w:cstheme="minorHAnsi"/>
          <w:sz w:val="24"/>
          <w:szCs w:val="24"/>
          <w:lang w:eastAsia="en-GB"/>
        </w:rPr>
        <w:t>Cultivate and activate relationships with women’s rights and gender equality focused civil society organizations and peer NGOs in South Sudan to advance programmatic and advocacy impact</w:t>
      </w:r>
    </w:p>
    <w:p w14:paraId="63E958A1" w14:textId="3F08213D" w:rsidR="00102953" w:rsidRPr="005D060C" w:rsidRDefault="00102953" w:rsidP="00270008">
      <w:pPr>
        <w:pStyle w:val="ListParagraph"/>
        <w:numPr>
          <w:ilvl w:val="0"/>
          <w:numId w:val="7"/>
        </w:numPr>
        <w:autoSpaceDE w:val="0"/>
        <w:autoSpaceDN w:val="0"/>
        <w:adjustRightInd w:val="0"/>
        <w:spacing w:after="0"/>
        <w:rPr>
          <w:rFonts w:ascii="Gill Sans MT" w:eastAsia="Times New Roman" w:hAnsi="Gill Sans MT" w:cstheme="minorHAnsi"/>
          <w:sz w:val="24"/>
          <w:szCs w:val="24"/>
          <w:lang w:val="en-GB" w:eastAsia="en-GB"/>
        </w:rPr>
      </w:pPr>
      <w:r w:rsidRPr="005D060C">
        <w:rPr>
          <w:rFonts w:ascii="Gill Sans MT" w:eastAsia="Times New Roman" w:hAnsi="Gill Sans MT" w:cstheme="minorHAnsi"/>
          <w:sz w:val="24"/>
          <w:szCs w:val="24"/>
          <w:lang w:val="en" w:eastAsia="en-GB"/>
        </w:rPr>
        <w:t>Advise on strengthening</w:t>
      </w:r>
      <w:r w:rsidR="009B7F21" w:rsidRPr="005D060C">
        <w:rPr>
          <w:rFonts w:ascii="Gill Sans MT" w:eastAsia="Times New Roman" w:hAnsi="Gill Sans MT" w:cstheme="minorHAnsi"/>
          <w:sz w:val="24"/>
          <w:szCs w:val="24"/>
          <w:lang w:val="en" w:eastAsia="en-GB"/>
        </w:rPr>
        <w:t xml:space="preserve"> civil society</w:t>
      </w:r>
      <w:r w:rsidRPr="005D060C">
        <w:rPr>
          <w:rFonts w:ascii="Gill Sans MT" w:eastAsia="Times New Roman" w:hAnsi="Gill Sans MT" w:cstheme="minorHAnsi"/>
          <w:sz w:val="24"/>
          <w:szCs w:val="24"/>
          <w:lang w:val="en" w:eastAsia="en-GB"/>
        </w:rPr>
        <w:t xml:space="preserve"> engagement with regards to gender</w:t>
      </w:r>
      <w:r w:rsidR="00DD3B56" w:rsidRPr="005D060C">
        <w:rPr>
          <w:rFonts w:ascii="Gill Sans MT" w:eastAsia="Times New Roman" w:hAnsi="Gill Sans MT" w:cstheme="minorHAnsi"/>
          <w:sz w:val="24"/>
          <w:szCs w:val="24"/>
          <w:lang w:val="en" w:eastAsia="en-GB"/>
        </w:rPr>
        <w:t xml:space="preserve"> perspectives</w:t>
      </w:r>
      <w:r w:rsidRPr="005D060C">
        <w:rPr>
          <w:rFonts w:ascii="Gill Sans MT" w:eastAsia="Times New Roman" w:hAnsi="Gill Sans MT" w:cstheme="minorHAnsi"/>
          <w:sz w:val="24"/>
          <w:szCs w:val="24"/>
          <w:lang w:val="en" w:eastAsia="en-GB"/>
        </w:rPr>
        <w:t xml:space="preserve"> </w:t>
      </w:r>
      <w:r w:rsidR="00F917B0" w:rsidRPr="005D060C">
        <w:rPr>
          <w:rFonts w:ascii="Gill Sans MT" w:eastAsia="Times New Roman" w:hAnsi="Gill Sans MT" w:cstheme="minorHAnsi"/>
          <w:sz w:val="24"/>
          <w:szCs w:val="24"/>
          <w:lang w:val="en" w:eastAsia="en-GB"/>
        </w:rPr>
        <w:t xml:space="preserve">in </w:t>
      </w:r>
      <w:r w:rsidRPr="005D060C">
        <w:rPr>
          <w:rFonts w:ascii="Gill Sans MT" w:eastAsia="Times New Roman" w:hAnsi="Gill Sans MT" w:cstheme="minorHAnsi"/>
          <w:sz w:val="24"/>
          <w:szCs w:val="24"/>
          <w:lang w:val="en" w:eastAsia="en-GB"/>
        </w:rPr>
        <w:t>different sectors (media, land and resources, youth and women empowerment)</w:t>
      </w:r>
    </w:p>
    <w:p w14:paraId="6C5210C7" w14:textId="4E212811" w:rsidR="00102953" w:rsidRPr="005D060C" w:rsidRDefault="00102953" w:rsidP="00270008">
      <w:pPr>
        <w:numPr>
          <w:ilvl w:val="0"/>
          <w:numId w:val="7"/>
        </w:numPr>
        <w:shd w:val="clear" w:color="auto" w:fill="FFFFFF"/>
        <w:spacing w:after="0" w:line="240" w:lineRule="auto"/>
        <w:rPr>
          <w:rFonts w:ascii="Gill Sans MT" w:eastAsia="Times New Roman" w:hAnsi="Gill Sans MT" w:cstheme="minorHAnsi"/>
          <w:sz w:val="24"/>
          <w:szCs w:val="24"/>
          <w:lang w:eastAsia="en-GB"/>
        </w:rPr>
      </w:pPr>
      <w:r w:rsidRPr="005D060C">
        <w:rPr>
          <w:rFonts w:ascii="Gill Sans MT" w:eastAsia="Times New Roman" w:hAnsi="Gill Sans MT" w:cstheme="minorHAnsi"/>
          <w:sz w:val="24"/>
          <w:szCs w:val="24"/>
          <w:lang w:eastAsia="en-GB"/>
        </w:rPr>
        <w:t>Review partner’s (mainly in Civil Society- and Rural Development programmes) concept notes for gender responsive partnership projects and agreements</w:t>
      </w:r>
    </w:p>
    <w:p w14:paraId="21A142B6" w14:textId="375B51EB" w:rsidR="004F117F" w:rsidRDefault="00075B17" w:rsidP="00270008">
      <w:pPr>
        <w:numPr>
          <w:ilvl w:val="0"/>
          <w:numId w:val="7"/>
        </w:numPr>
        <w:shd w:val="clear" w:color="auto" w:fill="FFFFFF"/>
        <w:spacing w:after="0" w:line="240" w:lineRule="auto"/>
        <w:rPr>
          <w:rFonts w:ascii="Gill Sans MT" w:eastAsia="Times New Roman" w:hAnsi="Gill Sans MT" w:cstheme="minorHAnsi"/>
          <w:sz w:val="24"/>
          <w:szCs w:val="24"/>
          <w:lang w:val="en-GB" w:eastAsia="en-GB"/>
        </w:rPr>
      </w:pPr>
      <w:r w:rsidRPr="005D060C">
        <w:rPr>
          <w:rFonts w:ascii="Gill Sans MT" w:eastAsia="Times New Roman" w:hAnsi="Gill Sans MT" w:cstheme="minorHAnsi"/>
          <w:sz w:val="24"/>
          <w:szCs w:val="24"/>
          <w:lang w:val="en-GB" w:eastAsia="en-GB"/>
        </w:rPr>
        <w:t>Identify and nurture strategic partnerships with other peer organizations</w:t>
      </w:r>
      <w:r w:rsidR="00116582" w:rsidRPr="005D060C">
        <w:rPr>
          <w:rFonts w:ascii="Gill Sans MT" w:eastAsia="Times New Roman" w:hAnsi="Gill Sans MT" w:cstheme="minorHAnsi"/>
          <w:sz w:val="24"/>
          <w:szCs w:val="24"/>
          <w:lang w:val="en-GB" w:eastAsia="en-GB"/>
        </w:rPr>
        <w:t>, institutions and local acto</w:t>
      </w:r>
      <w:r w:rsidR="00DD3B56" w:rsidRPr="005D060C">
        <w:rPr>
          <w:rFonts w:ascii="Gill Sans MT" w:eastAsia="Times New Roman" w:hAnsi="Gill Sans MT" w:cstheme="minorHAnsi"/>
          <w:sz w:val="24"/>
          <w:szCs w:val="24"/>
          <w:lang w:val="en-GB" w:eastAsia="en-GB"/>
        </w:rPr>
        <w:t>rs</w:t>
      </w:r>
      <w:r w:rsidR="00270008">
        <w:rPr>
          <w:rFonts w:ascii="Gill Sans MT" w:eastAsia="Times New Roman" w:hAnsi="Gill Sans MT" w:cstheme="minorHAnsi"/>
          <w:sz w:val="24"/>
          <w:szCs w:val="24"/>
          <w:lang w:val="en-GB" w:eastAsia="en-GB"/>
        </w:rPr>
        <w:t>.</w:t>
      </w:r>
    </w:p>
    <w:p w14:paraId="45626D0D" w14:textId="77777777" w:rsidR="00270008" w:rsidRPr="005D060C" w:rsidRDefault="00270008" w:rsidP="00270008">
      <w:pPr>
        <w:shd w:val="clear" w:color="auto" w:fill="FFFFFF"/>
        <w:spacing w:after="0" w:line="240" w:lineRule="auto"/>
        <w:ind w:left="360"/>
        <w:rPr>
          <w:rFonts w:ascii="Gill Sans MT" w:eastAsia="Times New Roman" w:hAnsi="Gill Sans MT" w:cstheme="minorHAnsi"/>
          <w:sz w:val="24"/>
          <w:szCs w:val="24"/>
          <w:lang w:val="en-GB" w:eastAsia="en-GB"/>
        </w:rPr>
      </w:pPr>
    </w:p>
    <w:p w14:paraId="75F27B39" w14:textId="79D0D164" w:rsidR="009B7F21" w:rsidRPr="005D060C" w:rsidRDefault="004F117F" w:rsidP="00270008">
      <w:pPr>
        <w:pStyle w:val="ListParagraph"/>
        <w:numPr>
          <w:ilvl w:val="0"/>
          <w:numId w:val="5"/>
        </w:numPr>
        <w:spacing w:after="0"/>
        <w:rPr>
          <w:rFonts w:ascii="Gill Sans MT" w:eastAsia="Times New Roman" w:hAnsi="Gill Sans MT" w:cstheme="minorHAnsi"/>
          <w:b/>
          <w:i/>
          <w:sz w:val="24"/>
          <w:szCs w:val="24"/>
          <w:lang w:eastAsia="en-GB"/>
        </w:rPr>
      </w:pPr>
      <w:r w:rsidRPr="005D060C">
        <w:rPr>
          <w:rFonts w:ascii="Gill Sans MT" w:eastAsia="Times New Roman" w:hAnsi="Gill Sans MT" w:cstheme="minorHAnsi"/>
          <w:b/>
          <w:i/>
          <w:sz w:val="24"/>
          <w:szCs w:val="24"/>
          <w:lang w:eastAsia="en-GB"/>
        </w:rPr>
        <w:t>Internal strategy, policies, tools and implementation</w:t>
      </w:r>
      <w:r w:rsidR="00102953" w:rsidRPr="005D060C">
        <w:rPr>
          <w:rFonts w:ascii="Gill Sans MT" w:eastAsia="Times New Roman" w:hAnsi="Gill Sans MT" w:cstheme="minorHAnsi"/>
          <w:b/>
          <w:i/>
          <w:sz w:val="24"/>
          <w:szCs w:val="24"/>
          <w:lang w:eastAsia="en-GB"/>
        </w:rPr>
        <w:t xml:space="preserve"> development</w:t>
      </w:r>
    </w:p>
    <w:p w14:paraId="5525038C" w14:textId="4EDBAAFD" w:rsidR="009B7F21" w:rsidRPr="005D060C" w:rsidRDefault="009B7F21" w:rsidP="00270008">
      <w:pPr>
        <w:pStyle w:val="ListParagraph"/>
        <w:numPr>
          <w:ilvl w:val="0"/>
          <w:numId w:val="7"/>
        </w:numPr>
        <w:shd w:val="clear" w:color="auto" w:fill="FFFFFF"/>
        <w:spacing w:after="0" w:line="240" w:lineRule="auto"/>
        <w:rPr>
          <w:rFonts w:ascii="Gill Sans MT" w:eastAsia="Times New Roman" w:hAnsi="Gill Sans MT" w:cstheme="minorHAnsi"/>
          <w:sz w:val="24"/>
          <w:szCs w:val="24"/>
          <w:lang w:eastAsia="en-GB"/>
        </w:rPr>
      </w:pPr>
      <w:r w:rsidRPr="005D060C">
        <w:rPr>
          <w:rFonts w:ascii="Gill Sans MT" w:eastAsia="Times New Roman" w:hAnsi="Gill Sans MT" w:cstheme="minorHAnsi"/>
          <w:sz w:val="24"/>
          <w:szCs w:val="24"/>
          <w:lang w:eastAsia="en-GB"/>
        </w:rPr>
        <w:t>Support NPA South Sudan to undertake visioning, strategic planning and execution of gender responsive strategies and programmes</w:t>
      </w:r>
    </w:p>
    <w:p w14:paraId="6E995310" w14:textId="32912CF1" w:rsidR="00102953" w:rsidRPr="005D060C" w:rsidRDefault="00102953" w:rsidP="00270008">
      <w:pPr>
        <w:numPr>
          <w:ilvl w:val="0"/>
          <w:numId w:val="7"/>
        </w:numPr>
        <w:shd w:val="clear" w:color="auto" w:fill="FFFFFF"/>
        <w:spacing w:after="0" w:line="240" w:lineRule="auto"/>
        <w:rPr>
          <w:rFonts w:ascii="Gill Sans MT" w:eastAsia="Times New Roman" w:hAnsi="Gill Sans MT" w:cstheme="minorHAnsi"/>
          <w:sz w:val="24"/>
          <w:szCs w:val="24"/>
          <w:lang w:eastAsia="en-GB"/>
        </w:rPr>
      </w:pPr>
      <w:r w:rsidRPr="005D060C">
        <w:rPr>
          <w:rFonts w:ascii="Gill Sans MT" w:eastAsia="Times New Roman" w:hAnsi="Gill Sans MT" w:cstheme="minorHAnsi"/>
          <w:sz w:val="24"/>
          <w:szCs w:val="24"/>
          <w:lang w:eastAsia="en-GB"/>
        </w:rPr>
        <w:t xml:space="preserve">Serve as key technical resource within NPA South Sudan in </w:t>
      </w:r>
      <w:r w:rsidR="00F917B0" w:rsidRPr="005D060C">
        <w:rPr>
          <w:rFonts w:ascii="Gill Sans MT" w:eastAsia="Times New Roman" w:hAnsi="Gill Sans MT" w:cstheme="minorHAnsi"/>
          <w:sz w:val="24"/>
          <w:szCs w:val="24"/>
          <w:lang w:eastAsia="en-GB"/>
        </w:rPr>
        <w:t xml:space="preserve">NPAs internal working group on gender </w:t>
      </w:r>
      <w:r w:rsidRPr="005D060C">
        <w:rPr>
          <w:rFonts w:ascii="Gill Sans MT" w:eastAsia="Times New Roman" w:hAnsi="Gill Sans MT" w:cstheme="minorHAnsi"/>
          <w:sz w:val="24"/>
          <w:szCs w:val="24"/>
          <w:lang w:eastAsia="en-GB"/>
        </w:rPr>
        <w:t xml:space="preserve">and connect the programme to the </w:t>
      </w:r>
      <w:r w:rsidR="00F917B0" w:rsidRPr="005D060C">
        <w:rPr>
          <w:rFonts w:ascii="Gill Sans MT" w:eastAsia="Times New Roman" w:hAnsi="Gill Sans MT" w:cstheme="minorHAnsi"/>
          <w:sz w:val="24"/>
          <w:szCs w:val="24"/>
          <w:lang w:eastAsia="en-GB"/>
        </w:rPr>
        <w:t xml:space="preserve">global </w:t>
      </w:r>
      <w:r w:rsidRPr="005D060C">
        <w:rPr>
          <w:rFonts w:ascii="Gill Sans MT" w:eastAsia="Times New Roman" w:hAnsi="Gill Sans MT" w:cstheme="minorHAnsi"/>
          <w:sz w:val="24"/>
          <w:szCs w:val="24"/>
          <w:lang w:eastAsia="en-GB"/>
        </w:rPr>
        <w:t>community of practice</w:t>
      </w:r>
    </w:p>
    <w:p w14:paraId="48E4F241" w14:textId="77777777" w:rsidR="00F0418E" w:rsidRPr="005D060C" w:rsidRDefault="00F0418E" w:rsidP="00270008">
      <w:pPr>
        <w:numPr>
          <w:ilvl w:val="0"/>
          <w:numId w:val="7"/>
        </w:numPr>
        <w:shd w:val="clear" w:color="auto" w:fill="FFFFFF"/>
        <w:spacing w:after="0" w:line="240" w:lineRule="auto"/>
        <w:rPr>
          <w:rFonts w:ascii="Gill Sans MT" w:eastAsia="Times New Roman" w:hAnsi="Gill Sans MT" w:cstheme="minorHAnsi"/>
          <w:sz w:val="24"/>
          <w:szCs w:val="24"/>
          <w:lang w:eastAsia="en-GB"/>
        </w:rPr>
      </w:pPr>
      <w:r w:rsidRPr="005D060C">
        <w:rPr>
          <w:rFonts w:ascii="Gill Sans MT" w:eastAsia="Times New Roman" w:hAnsi="Gill Sans MT" w:cstheme="minorHAnsi"/>
          <w:sz w:val="24"/>
          <w:szCs w:val="24"/>
          <w:lang w:eastAsia="en-GB"/>
        </w:rPr>
        <w:t xml:space="preserve">Identify opportunities to build capacity, provide coaching and mentorship, and facilitate standardized </w:t>
      </w:r>
      <w:r w:rsidRPr="005D060C">
        <w:rPr>
          <w:rFonts w:ascii="Gill Sans MT" w:hAnsi="Gill Sans MT" w:cstheme="minorHAnsi"/>
          <w:sz w:val="24"/>
          <w:szCs w:val="24"/>
        </w:rPr>
        <w:t>Gender Equality Policy and Safeguarding Policy</w:t>
      </w:r>
      <w:r w:rsidRPr="005D060C">
        <w:rPr>
          <w:rFonts w:ascii="Gill Sans MT" w:eastAsia="Times New Roman" w:hAnsi="Gill Sans MT" w:cstheme="minorHAnsi"/>
          <w:sz w:val="24"/>
          <w:szCs w:val="24"/>
          <w:lang w:eastAsia="en-GB"/>
        </w:rPr>
        <w:t xml:space="preserve"> approaches in NPA South Sudan</w:t>
      </w:r>
    </w:p>
    <w:p w14:paraId="61330F67" w14:textId="77777777" w:rsidR="00102953" w:rsidRPr="005D060C" w:rsidRDefault="00102953" w:rsidP="00270008">
      <w:pPr>
        <w:pStyle w:val="ListParagraph"/>
        <w:numPr>
          <w:ilvl w:val="0"/>
          <w:numId w:val="7"/>
        </w:numPr>
        <w:autoSpaceDE w:val="0"/>
        <w:autoSpaceDN w:val="0"/>
        <w:adjustRightInd w:val="0"/>
        <w:spacing w:after="0"/>
        <w:rPr>
          <w:rFonts w:ascii="Gill Sans MT" w:hAnsi="Gill Sans MT" w:cstheme="minorHAnsi"/>
          <w:sz w:val="24"/>
          <w:szCs w:val="24"/>
          <w:lang w:val="en-GB"/>
        </w:rPr>
      </w:pPr>
      <w:r w:rsidRPr="005D060C">
        <w:rPr>
          <w:rFonts w:ascii="Gill Sans MT" w:eastAsia="Times New Roman" w:hAnsi="Gill Sans MT" w:cstheme="minorHAnsi"/>
          <w:sz w:val="24"/>
          <w:szCs w:val="24"/>
          <w:lang w:val="en-GB" w:eastAsia="en-GB"/>
        </w:rPr>
        <w:t>Support internal and external communication efforts (articles, case studies, conferences and forums) to highlight to NPA’s gender work in South Sudan</w:t>
      </w:r>
    </w:p>
    <w:p w14:paraId="5F0987AF" w14:textId="11F3EC3E" w:rsidR="00102953" w:rsidRPr="005D060C" w:rsidRDefault="00102953" w:rsidP="00270008">
      <w:pPr>
        <w:numPr>
          <w:ilvl w:val="0"/>
          <w:numId w:val="7"/>
        </w:numPr>
        <w:shd w:val="clear" w:color="auto" w:fill="FFFFFF"/>
        <w:spacing w:after="0" w:line="240" w:lineRule="auto"/>
        <w:rPr>
          <w:rFonts w:ascii="Gill Sans MT" w:eastAsia="Times New Roman" w:hAnsi="Gill Sans MT" w:cstheme="minorHAnsi"/>
          <w:sz w:val="24"/>
          <w:szCs w:val="24"/>
          <w:lang w:eastAsia="en-GB"/>
        </w:rPr>
      </w:pPr>
      <w:r w:rsidRPr="005D060C">
        <w:rPr>
          <w:rFonts w:ascii="Gill Sans MT" w:eastAsia="Times New Roman" w:hAnsi="Gill Sans MT" w:cstheme="minorHAnsi"/>
          <w:sz w:val="24"/>
          <w:szCs w:val="24"/>
          <w:lang w:eastAsia="en-GB"/>
        </w:rPr>
        <w:t>Support hiring processes for programme teams on gender specific programmes, and other positions that require significant gender experience</w:t>
      </w:r>
    </w:p>
    <w:p w14:paraId="0BA73917" w14:textId="5DF38E79" w:rsidR="00102953" w:rsidRPr="005D060C" w:rsidRDefault="00102953" w:rsidP="00270008">
      <w:pPr>
        <w:pStyle w:val="ListParagraph"/>
        <w:numPr>
          <w:ilvl w:val="0"/>
          <w:numId w:val="7"/>
        </w:numPr>
        <w:autoSpaceDE w:val="0"/>
        <w:autoSpaceDN w:val="0"/>
        <w:adjustRightInd w:val="0"/>
        <w:spacing w:after="0"/>
        <w:rPr>
          <w:rFonts w:ascii="Gill Sans MT" w:hAnsi="Gill Sans MT" w:cstheme="minorHAnsi"/>
          <w:sz w:val="24"/>
          <w:szCs w:val="24"/>
          <w:lang w:val="en-GB"/>
        </w:rPr>
      </w:pPr>
      <w:r w:rsidRPr="005D060C">
        <w:rPr>
          <w:rFonts w:ascii="Gill Sans MT" w:eastAsia="Times New Roman" w:hAnsi="Gill Sans MT" w:cstheme="minorHAnsi"/>
          <w:sz w:val="24"/>
          <w:szCs w:val="24"/>
          <w:lang w:eastAsia="en-GB"/>
        </w:rPr>
        <w:t>Provide team members with information, tools and other resources to improve performance and reach objectives</w:t>
      </w:r>
    </w:p>
    <w:p w14:paraId="696C0C27" w14:textId="77777777" w:rsidR="009B7F21" w:rsidRPr="005D060C" w:rsidRDefault="009B7F21" w:rsidP="00270008">
      <w:pPr>
        <w:numPr>
          <w:ilvl w:val="0"/>
          <w:numId w:val="7"/>
        </w:numPr>
        <w:shd w:val="clear" w:color="auto" w:fill="FFFFFF"/>
        <w:spacing w:after="0" w:line="240" w:lineRule="auto"/>
        <w:rPr>
          <w:rFonts w:ascii="Gill Sans MT" w:eastAsia="Times New Roman" w:hAnsi="Gill Sans MT" w:cstheme="minorHAnsi"/>
          <w:sz w:val="24"/>
          <w:szCs w:val="24"/>
          <w:lang w:eastAsia="en-GB"/>
        </w:rPr>
      </w:pPr>
      <w:r w:rsidRPr="005D060C">
        <w:rPr>
          <w:rFonts w:ascii="Gill Sans MT" w:eastAsia="Times New Roman" w:hAnsi="Gill Sans MT" w:cstheme="minorHAnsi"/>
          <w:sz w:val="24"/>
          <w:szCs w:val="24"/>
          <w:lang w:eastAsia="en-GB"/>
        </w:rPr>
        <w:t>Support research initiatives which advance NPA’s learning on innovative approaches to gender work South Sudan.</w:t>
      </w:r>
    </w:p>
    <w:p w14:paraId="5060B5CC" w14:textId="6BFE6CE7" w:rsidR="00041F44" w:rsidRPr="00270008" w:rsidRDefault="009B7F21" w:rsidP="00270008">
      <w:pPr>
        <w:pStyle w:val="ListParagraph"/>
        <w:numPr>
          <w:ilvl w:val="0"/>
          <w:numId w:val="7"/>
        </w:numPr>
        <w:autoSpaceDE w:val="0"/>
        <w:autoSpaceDN w:val="0"/>
        <w:adjustRightInd w:val="0"/>
        <w:spacing w:after="0"/>
        <w:rPr>
          <w:rFonts w:ascii="Gill Sans MT" w:hAnsi="Gill Sans MT" w:cstheme="minorHAnsi"/>
          <w:sz w:val="24"/>
          <w:szCs w:val="24"/>
          <w:lang w:val="en-GB"/>
        </w:rPr>
      </w:pPr>
      <w:r w:rsidRPr="005D060C">
        <w:rPr>
          <w:rFonts w:ascii="Gill Sans MT" w:eastAsia="Times New Roman" w:hAnsi="Gill Sans MT" w:cstheme="minorHAnsi"/>
          <w:sz w:val="24"/>
          <w:szCs w:val="24"/>
          <w:lang w:eastAsia="en-GB"/>
        </w:rPr>
        <w:t>Support Human Resource Manager in developing strategies for Gender, Diversity and Inclusion in all NPA South Sudan.</w:t>
      </w:r>
    </w:p>
    <w:p w14:paraId="1AA4CA50" w14:textId="77777777" w:rsidR="00270008" w:rsidRPr="00270008" w:rsidRDefault="00270008" w:rsidP="00270008">
      <w:pPr>
        <w:autoSpaceDE w:val="0"/>
        <w:autoSpaceDN w:val="0"/>
        <w:adjustRightInd w:val="0"/>
        <w:spacing w:after="0"/>
        <w:rPr>
          <w:rFonts w:ascii="Gill Sans MT" w:hAnsi="Gill Sans MT" w:cstheme="minorHAnsi"/>
          <w:sz w:val="24"/>
          <w:szCs w:val="24"/>
          <w:lang w:val="en-GB"/>
        </w:rPr>
      </w:pPr>
    </w:p>
    <w:p w14:paraId="1668985C" w14:textId="77777777" w:rsidR="005A33AF" w:rsidRPr="005D060C" w:rsidRDefault="005A33AF" w:rsidP="00270008">
      <w:pPr>
        <w:shd w:val="clear" w:color="auto" w:fill="FFFFFF"/>
        <w:spacing w:after="0" w:line="280" w:lineRule="atLeast"/>
        <w:outlineLvl w:val="3"/>
        <w:rPr>
          <w:rFonts w:ascii="Gill Sans MT" w:eastAsia="Times New Roman" w:hAnsi="Gill Sans MT" w:cstheme="minorHAnsi"/>
          <w:sz w:val="24"/>
          <w:szCs w:val="24"/>
          <w:lang w:eastAsia="en-GB"/>
        </w:rPr>
      </w:pPr>
      <w:r w:rsidRPr="005D060C">
        <w:rPr>
          <w:rFonts w:ascii="Gill Sans MT" w:eastAsia="Times New Roman" w:hAnsi="Gill Sans MT" w:cstheme="minorHAnsi"/>
          <w:b/>
          <w:bCs/>
          <w:sz w:val="24"/>
          <w:szCs w:val="24"/>
          <w:lang w:eastAsia="en-GB"/>
        </w:rPr>
        <w:lastRenderedPageBreak/>
        <w:t>Accountability to Partners and Beneficiaries</w:t>
      </w:r>
    </w:p>
    <w:p w14:paraId="418D47AD" w14:textId="37CDC4C5" w:rsidR="00D752E9" w:rsidRPr="005D060C" w:rsidRDefault="005A33AF" w:rsidP="00270008">
      <w:pPr>
        <w:shd w:val="clear" w:color="auto" w:fill="FFFFFF"/>
        <w:spacing w:after="0" w:line="240" w:lineRule="auto"/>
        <w:rPr>
          <w:rFonts w:ascii="Gill Sans MT" w:eastAsia="Times New Roman" w:hAnsi="Gill Sans MT" w:cstheme="minorHAnsi"/>
          <w:sz w:val="24"/>
          <w:szCs w:val="24"/>
          <w:lang w:eastAsia="en-GB"/>
        </w:rPr>
      </w:pPr>
      <w:r w:rsidRPr="005D060C">
        <w:rPr>
          <w:rFonts w:ascii="Gill Sans MT" w:eastAsia="Times New Roman" w:hAnsi="Gill Sans MT" w:cstheme="minorHAnsi"/>
          <w:sz w:val="24"/>
          <w:szCs w:val="24"/>
          <w:lang w:eastAsia="en-GB"/>
        </w:rPr>
        <w:t>NPA team members are expected to support all efforts toward accountability, specifically to our beneficiarie</w:t>
      </w:r>
      <w:r w:rsidR="002570D0" w:rsidRPr="005D060C">
        <w:rPr>
          <w:rFonts w:ascii="Gill Sans MT" w:eastAsia="Times New Roman" w:hAnsi="Gill Sans MT" w:cstheme="minorHAnsi"/>
          <w:sz w:val="24"/>
          <w:szCs w:val="24"/>
          <w:lang w:eastAsia="en-GB"/>
        </w:rPr>
        <w:t xml:space="preserve">s and partnership approach guiding NPA’s </w:t>
      </w:r>
      <w:r w:rsidRPr="005D060C">
        <w:rPr>
          <w:rFonts w:ascii="Gill Sans MT" w:eastAsia="Times New Roman" w:hAnsi="Gill Sans MT" w:cstheme="minorHAnsi"/>
          <w:sz w:val="24"/>
          <w:szCs w:val="24"/>
          <w:lang w:eastAsia="en-GB"/>
        </w:rPr>
        <w:t xml:space="preserve">work, while actively engaging beneficiary communities and civil society as equal partners in the design, monitoring and evaluation of </w:t>
      </w:r>
      <w:r w:rsidR="002570D0" w:rsidRPr="005D060C">
        <w:rPr>
          <w:rFonts w:ascii="Gill Sans MT" w:eastAsia="Times New Roman" w:hAnsi="Gill Sans MT" w:cstheme="minorHAnsi"/>
          <w:sz w:val="24"/>
          <w:szCs w:val="24"/>
          <w:lang w:eastAsia="en-GB"/>
        </w:rPr>
        <w:t>through active dialogue, mutual trust and accountability.</w:t>
      </w:r>
    </w:p>
    <w:p w14:paraId="115CFC0C" w14:textId="77777777" w:rsidR="00270008" w:rsidRDefault="00270008" w:rsidP="00270008">
      <w:pPr>
        <w:spacing w:after="0"/>
        <w:rPr>
          <w:rFonts w:ascii="Gill Sans MT" w:hAnsi="Gill Sans MT" w:cstheme="minorHAnsi"/>
          <w:b/>
          <w:sz w:val="24"/>
          <w:szCs w:val="24"/>
          <w:lang w:val="en-GB"/>
        </w:rPr>
      </w:pPr>
    </w:p>
    <w:p w14:paraId="640391AF" w14:textId="093233CC" w:rsidR="009147DF" w:rsidRPr="00270008" w:rsidRDefault="00632134" w:rsidP="00270008">
      <w:pPr>
        <w:spacing w:after="0"/>
        <w:rPr>
          <w:rFonts w:ascii="Gill Sans MT" w:hAnsi="Gill Sans MT" w:cstheme="minorHAnsi"/>
          <w:b/>
          <w:sz w:val="28"/>
          <w:szCs w:val="28"/>
          <w:lang w:val="en-GB"/>
        </w:rPr>
      </w:pPr>
      <w:r w:rsidRPr="00270008">
        <w:rPr>
          <w:rFonts w:ascii="Gill Sans MT" w:hAnsi="Gill Sans MT" w:cstheme="minorHAnsi"/>
          <w:b/>
          <w:sz w:val="28"/>
          <w:szCs w:val="28"/>
          <w:lang w:val="en-GB"/>
        </w:rPr>
        <w:t>Desired Qualifications</w:t>
      </w:r>
      <w:r w:rsidR="00304DEE" w:rsidRPr="00270008">
        <w:rPr>
          <w:rFonts w:ascii="Gill Sans MT" w:hAnsi="Gill Sans MT" w:cstheme="minorHAnsi"/>
          <w:b/>
          <w:sz w:val="28"/>
          <w:szCs w:val="28"/>
          <w:lang w:val="en-GB"/>
        </w:rPr>
        <w:t>/Skills/</w:t>
      </w:r>
      <w:r w:rsidR="00FA0848" w:rsidRPr="00270008">
        <w:rPr>
          <w:rFonts w:ascii="Gill Sans MT" w:hAnsi="Gill Sans MT" w:cstheme="minorHAnsi"/>
          <w:b/>
          <w:sz w:val="28"/>
          <w:szCs w:val="28"/>
          <w:lang w:val="en-GB"/>
        </w:rPr>
        <w:t>E</w:t>
      </w:r>
      <w:r w:rsidR="00C012F2" w:rsidRPr="00270008">
        <w:rPr>
          <w:rFonts w:ascii="Gill Sans MT" w:hAnsi="Gill Sans MT" w:cstheme="minorHAnsi"/>
          <w:b/>
          <w:sz w:val="28"/>
          <w:szCs w:val="28"/>
          <w:lang w:val="en-GB"/>
        </w:rPr>
        <w:t>xperience</w:t>
      </w:r>
      <w:r w:rsidR="00270008" w:rsidRPr="00270008">
        <w:rPr>
          <w:rFonts w:ascii="Gill Sans MT" w:hAnsi="Gill Sans MT" w:cstheme="minorHAnsi"/>
          <w:b/>
          <w:sz w:val="28"/>
          <w:szCs w:val="28"/>
          <w:lang w:val="en-GB"/>
        </w:rPr>
        <w:t>s:</w:t>
      </w:r>
    </w:p>
    <w:p w14:paraId="0A0BAE77" w14:textId="77777777" w:rsidR="002570D0" w:rsidRPr="005D060C" w:rsidRDefault="002570D0" w:rsidP="00270008">
      <w:pPr>
        <w:pStyle w:val="ListParagraph"/>
        <w:numPr>
          <w:ilvl w:val="0"/>
          <w:numId w:val="2"/>
        </w:numPr>
        <w:autoSpaceDE w:val="0"/>
        <w:autoSpaceDN w:val="0"/>
        <w:adjustRightInd w:val="0"/>
        <w:spacing w:after="0"/>
        <w:rPr>
          <w:rFonts w:ascii="Gill Sans MT" w:hAnsi="Gill Sans MT" w:cstheme="minorHAnsi"/>
          <w:color w:val="000000"/>
          <w:sz w:val="24"/>
          <w:szCs w:val="24"/>
          <w:lang w:val="en-GB"/>
        </w:rPr>
      </w:pPr>
      <w:r w:rsidRPr="005D060C">
        <w:rPr>
          <w:rFonts w:ascii="Gill Sans MT" w:hAnsi="Gill Sans MT" w:cstheme="minorHAnsi"/>
          <w:color w:val="000000"/>
          <w:sz w:val="24"/>
          <w:szCs w:val="24"/>
          <w:lang w:val="en-GB"/>
        </w:rPr>
        <w:t>Bachelor’s degree in international development, women’s studies, gender or a comparable area of study preferred</w:t>
      </w:r>
    </w:p>
    <w:p w14:paraId="7D30BDF4" w14:textId="663EEA9A" w:rsidR="002570D0" w:rsidRPr="005D060C" w:rsidRDefault="00116582" w:rsidP="00270008">
      <w:pPr>
        <w:pStyle w:val="ListParagraph"/>
        <w:numPr>
          <w:ilvl w:val="0"/>
          <w:numId w:val="2"/>
        </w:numPr>
        <w:autoSpaceDE w:val="0"/>
        <w:autoSpaceDN w:val="0"/>
        <w:adjustRightInd w:val="0"/>
        <w:spacing w:after="0"/>
        <w:rPr>
          <w:rFonts w:ascii="Gill Sans MT" w:hAnsi="Gill Sans MT" w:cstheme="minorHAnsi"/>
          <w:color w:val="000000"/>
          <w:sz w:val="24"/>
          <w:szCs w:val="24"/>
          <w:lang w:val="en-GB"/>
        </w:rPr>
      </w:pPr>
      <w:r w:rsidRPr="005D060C">
        <w:rPr>
          <w:rFonts w:ascii="Gill Sans MT" w:hAnsi="Gill Sans MT" w:cstheme="minorHAnsi"/>
          <w:color w:val="000000"/>
          <w:sz w:val="24"/>
          <w:szCs w:val="24"/>
          <w:lang w:val="en-GB"/>
        </w:rPr>
        <w:t xml:space="preserve">3-5 </w:t>
      </w:r>
      <w:r w:rsidR="002570D0" w:rsidRPr="005D060C">
        <w:rPr>
          <w:rFonts w:ascii="Gill Sans MT" w:hAnsi="Gill Sans MT" w:cstheme="minorHAnsi"/>
          <w:color w:val="000000"/>
          <w:sz w:val="24"/>
          <w:szCs w:val="24"/>
          <w:lang w:val="en-GB"/>
        </w:rPr>
        <w:t>years of experience in humanitarian and development work.</w:t>
      </w:r>
    </w:p>
    <w:p w14:paraId="51F438B8" w14:textId="32CDE3BD" w:rsidR="002570D0" w:rsidRPr="005D060C" w:rsidRDefault="00116582" w:rsidP="00270008">
      <w:pPr>
        <w:pStyle w:val="ListParagraph"/>
        <w:numPr>
          <w:ilvl w:val="0"/>
          <w:numId w:val="2"/>
        </w:numPr>
        <w:autoSpaceDE w:val="0"/>
        <w:autoSpaceDN w:val="0"/>
        <w:adjustRightInd w:val="0"/>
        <w:spacing w:after="0"/>
        <w:rPr>
          <w:rFonts w:ascii="Gill Sans MT" w:hAnsi="Gill Sans MT" w:cstheme="minorHAnsi"/>
          <w:color w:val="000000"/>
          <w:sz w:val="24"/>
          <w:szCs w:val="24"/>
          <w:lang w:val="en-GB"/>
        </w:rPr>
      </w:pPr>
      <w:r w:rsidRPr="005D060C">
        <w:rPr>
          <w:rFonts w:ascii="Gill Sans MT" w:hAnsi="Gill Sans MT" w:cstheme="minorHAnsi"/>
          <w:color w:val="000000"/>
          <w:sz w:val="24"/>
          <w:szCs w:val="24"/>
          <w:lang w:val="en-GB"/>
        </w:rPr>
        <w:t>Minimum of three</w:t>
      </w:r>
      <w:r w:rsidR="002570D0" w:rsidRPr="005D060C">
        <w:rPr>
          <w:rFonts w:ascii="Gill Sans MT" w:hAnsi="Gill Sans MT" w:cstheme="minorHAnsi"/>
          <w:color w:val="000000"/>
          <w:sz w:val="24"/>
          <w:szCs w:val="24"/>
          <w:lang w:val="en-GB"/>
        </w:rPr>
        <w:t xml:space="preserve"> years of experience in gender technical work.</w:t>
      </w:r>
    </w:p>
    <w:p w14:paraId="2130C715" w14:textId="7D561D92" w:rsidR="002570D0" w:rsidRPr="005D060C" w:rsidRDefault="002570D0" w:rsidP="00270008">
      <w:pPr>
        <w:pStyle w:val="ListParagraph"/>
        <w:numPr>
          <w:ilvl w:val="0"/>
          <w:numId w:val="2"/>
        </w:numPr>
        <w:autoSpaceDE w:val="0"/>
        <w:autoSpaceDN w:val="0"/>
        <w:adjustRightInd w:val="0"/>
        <w:spacing w:after="0"/>
        <w:rPr>
          <w:rFonts w:ascii="Gill Sans MT" w:hAnsi="Gill Sans MT" w:cstheme="minorHAnsi"/>
          <w:color w:val="000000"/>
          <w:sz w:val="24"/>
          <w:szCs w:val="24"/>
          <w:lang w:val="en-GB"/>
        </w:rPr>
      </w:pPr>
      <w:r w:rsidRPr="005D060C">
        <w:rPr>
          <w:rFonts w:ascii="Gill Sans MT" w:hAnsi="Gill Sans MT" w:cstheme="minorHAnsi"/>
          <w:color w:val="000000"/>
          <w:sz w:val="24"/>
          <w:szCs w:val="24"/>
          <w:lang w:val="en-GB"/>
        </w:rPr>
        <w:t>Substantial background in gender and development work including experience conducting gender analyses, capacity building/training of civil society, gender and engaging in gender advocacy</w:t>
      </w:r>
    </w:p>
    <w:p w14:paraId="6BB970D5" w14:textId="3E1ABF4A" w:rsidR="00AE4119" w:rsidRPr="005D060C" w:rsidRDefault="00AE4119" w:rsidP="00270008">
      <w:pPr>
        <w:pStyle w:val="ListParagraph"/>
        <w:numPr>
          <w:ilvl w:val="0"/>
          <w:numId w:val="2"/>
        </w:numPr>
        <w:autoSpaceDE w:val="0"/>
        <w:autoSpaceDN w:val="0"/>
        <w:adjustRightInd w:val="0"/>
        <w:spacing w:after="0"/>
        <w:rPr>
          <w:rFonts w:ascii="Gill Sans MT" w:hAnsi="Gill Sans MT" w:cstheme="minorHAnsi"/>
          <w:color w:val="000000"/>
          <w:sz w:val="24"/>
          <w:szCs w:val="24"/>
          <w:lang w:val="en-GB"/>
        </w:rPr>
      </w:pPr>
      <w:r w:rsidRPr="005D060C">
        <w:rPr>
          <w:rFonts w:ascii="Gill Sans MT" w:hAnsi="Gill Sans MT" w:cstheme="minorHAnsi"/>
          <w:color w:val="000000"/>
          <w:sz w:val="24"/>
          <w:szCs w:val="24"/>
          <w:lang w:val="en-GB"/>
        </w:rPr>
        <w:t xml:space="preserve">Experience in conflict sensitive programming </w:t>
      </w:r>
    </w:p>
    <w:p w14:paraId="4F90D182" w14:textId="374E270E" w:rsidR="002570D0" w:rsidRPr="005D060C" w:rsidRDefault="00AE4119" w:rsidP="00270008">
      <w:pPr>
        <w:pStyle w:val="ListParagraph"/>
        <w:numPr>
          <w:ilvl w:val="0"/>
          <w:numId w:val="2"/>
        </w:numPr>
        <w:autoSpaceDE w:val="0"/>
        <w:autoSpaceDN w:val="0"/>
        <w:adjustRightInd w:val="0"/>
        <w:spacing w:after="0"/>
        <w:rPr>
          <w:rFonts w:ascii="Gill Sans MT" w:hAnsi="Gill Sans MT" w:cstheme="minorHAnsi"/>
          <w:color w:val="000000"/>
          <w:sz w:val="24"/>
          <w:szCs w:val="24"/>
          <w:lang w:val="en-GB"/>
        </w:rPr>
      </w:pPr>
      <w:r w:rsidRPr="005D060C">
        <w:rPr>
          <w:rFonts w:ascii="Gill Sans MT" w:hAnsi="Gill Sans MT" w:cstheme="minorHAnsi"/>
          <w:color w:val="000000"/>
          <w:sz w:val="24"/>
          <w:szCs w:val="24"/>
          <w:lang w:val="en-GB"/>
        </w:rPr>
        <w:t xml:space="preserve">Proficiency </w:t>
      </w:r>
      <w:r w:rsidR="002570D0" w:rsidRPr="005D060C">
        <w:rPr>
          <w:rFonts w:ascii="Gill Sans MT" w:hAnsi="Gill Sans MT" w:cstheme="minorHAnsi"/>
          <w:color w:val="000000"/>
          <w:sz w:val="24"/>
          <w:szCs w:val="24"/>
          <w:lang w:val="en-GB"/>
        </w:rPr>
        <w:t>in English</w:t>
      </w:r>
      <w:r w:rsidR="00F917B0" w:rsidRPr="005D060C">
        <w:rPr>
          <w:rFonts w:ascii="Gill Sans MT" w:hAnsi="Gill Sans MT" w:cstheme="minorHAnsi"/>
          <w:color w:val="000000"/>
          <w:sz w:val="24"/>
          <w:szCs w:val="24"/>
          <w:lang w:val="en-GB"/>
        </w:rPr>
        <w:t xml:space="preserve"> </w:t>
      </w:r>
      <w:r w:rsidRPr="005D060C">
        <w:rPr>
          <w:rFonts w:ascii="Gill Sans MT" w:hAnsi="Gill Sans MT" w:cstheme="minorHAnsi"/>
          <w:color w:val="000000"/>
          <w:sz w:val="24"/>
          <w:szCs w:val="24"/>
          <w:lang w:val="en-GB"/>
        </w:rPr>
        <w:t>(oral and in writing), facilitation skills and computer literate are</w:t>
      </w:r>
      <w:r w:rsidR="002570D0" w:rsidRPr="005D060C">
        <w:rPr>
          <w:rFonts w:ascii="Gill Sans MT" w:hAnsi="Gill Sans MT" w:cstheme="minorHAnsi"/>
          <w:color w:val="000000"/>
          <w:sz w:val="24"/>
          <w:szCs w:val="24"/>
          <w:lang w:val="en-GB"/>
        </w:rPr>
        <w:t xml:space="preserve"> required </w:t>
      </w:r>
    </w:p>
    <w:p w14:paraId="7ECC7A95" w14:textId="7635A97C" w:rsidR="002570D0" w:rsidRPr="005D060C" w:rsidRDefault="00AE4119" w:rsidP="00270008">
      <w:pPr>
        <w:pStyle w:val="ListParagraph"/>
        <w:numPr>
          <w:ilvl w:val="0"/>
          <w:numId w:val="2"/>
        </w:numPr>
        <w:autoSpaceDE w:val="0"/>
        <w:autoSpaceDN w:val="0"/>
        <w:adjustRightInd w:val="0"/>
        <w:spacing w:after="0"/>
        <w:rPr>
          <w:rFonts w:ascii="Gill Sans MT" w:hAnsi="Gill Sans MT" w:cstheme="minorHAnsi"/>
          <w:color w:val="000000"/>
          <w:sz w:val="24"/>
          <w:szCs w:val="24"/>
          <w:lang w:val="en-GB"/>
        </w:rPr>
      </w:pPr>
      <w:r w:rsidRPr="005D060C">
        <w:rPr>
          <w:rFonts w:ascii="Gill Sans MT" w:hAnsi="Gill Sans MT" w:cstheme="minorHAnsi"/>
          <w:color w:val="000000"/>
          <w:sz w:val="24"/>
          <w:szCs w:val="24"/>
          <w:lang w:val="en-GB"/>
        </w:rPr>
        <w:t>Willingness to travel to field locations in South Sudan (40% of time)</w:t>
      </w:r>
    </w:p>
    <w:p w14:paraId="609AB44B" w14:textId="77777777" w:rsidR="00F917B0" w:rsidRPr="005D060C" w:rsidRDefault="00F917B0" w:rsidP="00270008">
      <w:pPr>
        <w:autoSpaceDE w:val="0"/>
        <w:autoSpaceDN w:val="0"/>
        <w:adjustRightInd w:val="0"/>
        <w:spacing w:after="0"/>
        <w:ind w:left="3"/>
        <w:rPr>
          <w:rFonts w:ascii="Gill Sans MT" w:hAnsi="Gill Sans MT" w:cstheme="minorHAnsi"/>
          <w:b/>
          <w:color w:val="000000"/>
          <w:sz w:val="24"/>
          <w:szCs w:val="24"/>
          <w:lang w:val="en-GB"/>
        </w:rPr>
      </w:pPr>
    </w:p>
    <w:p w14:paraId="12ACEC07" w14:textId="4C3D23FE" w:rsidR="002570D0" w:rsidRPr="005D060C" w:rsidRDefault="002570D0" w:rsidP="00270008">
      <w:pPr>
        <w:autoSpaceDE w:val="0"/>
        <w:autoSpaceDN w:val="0"/>
        <w:adjustRightInd w:val="0"/>
        <w:spacing w:after="0"/>
        <w:ind w:left="3"/>
        <w:rPr>
          <w:rFonts w:ascii="Gill Sans MT" w:hAnsi="Gill Sans MT" w:cstheme="minorHAnsi"/>
          <w:b/>
          <w:color w:val="000000"/>
          <w:sz w:val="24"/>
          <w:szCs w:val="24"/>
          <w:lang w:val="en-GB"/>
        </w:rPr>
      </w:pPr>
      <w:r w:rsidRPr="005D060C">
        <w:rPr>
          <w:rFonts w:ascii="Gill Sans MT" w:hAnsi="Gill Sans MT" w:cstheme="minorHAnsi"/>
          <w:b/>
          <w:color w:val="000000"/>
          <w:sz w:val="24"/>
          <w:szCs w:val="24"/>
          <w:lang w:val="en-GB"/>
        </w:rPr>
        <w:t>Success Factors</w:t>
      </w:r>
    </w:p>
    <w:p w14:paraId="38FA7FF4" w14:textId="38903A65" w:rsidR="002570D0" w:rsidRPr="005D060C" w:rsidRDefault="002570D0" w:rsidP="00270008">
      <w:pPr>
        <w:pStyle w:val="ListParagraph"/>
        <w:numPr>
          <w:ilvl w:val="0"/>
          <w:numId w:val="2"/>
        </w:numPr>
        <w:autoSpaceDE w:val="0"/>
        <w:autoSpaceDN w:val="0"/>
        <w:adjustRightInd w:val="0"/>
        <w:spacing w:after="0"/>
        <w:rPr>
          <w:rFonts w:ascii="Gill Sans MT" w:hAnsi="Gill Sans MT" w:cstheme="minorHAnsi"/>
          <w:color w:val="000000"/>
          <w:sz w:val="24"/>
          <w:szCs w:val="24"/>
          <w:lang w:val="en-GB"/>
        </w:rPr>
      </w:pPr>
      <w:r w:rsidRPr="005D060C">
        <w:rPr>
          <w:rFonts w:ascii="Gill Sans MT" w:hAnsi="Gill Sans MT" w:cstheme="minorHAnsi"/>
          <w:color w:val="000000"/>
          <w:sz w:val="24"/>
          <w:szCs w:val="24"/>
          <w:lang w:val="en-GB"/>
        </w:rPr>
        <w:t>The Gender Advisor will demonstrate experience designing, implementing and advising program</w:t>
      </w:r>
      <w:r w:rsidR="00046931" w:rsidRPr="005D060C">
        <w:rPr>
          <w:rFonts w:ascii="Gill Sans MT" w:hAnsi="Gill Sans MT" w:cstheme="minorHAnsi"/>
          <w:color w:val="000000"/>
          <w:sz w:val="24"/>
          <w:szCs w:val="24"/>
          <w:lang w:val="en-GB"/>
        </w:rPr>
        <w:t>me</w:t>
      </w:r>
      <w:r w:rsidRPr="005D060C">
        <w:rPr>
          <w:rFonts w:ascii="Gill Sans MT" w:hAnsi="Gill Sans MT" w:cstheme="minorHAnsi"/>
          <w:color w:val="000000"/>
          <w:sz w:val="24"/>
          <w:szCs w:val="24"/>
          <w:lang w:val="en-GB"/>
        </w:rPr>
        <w:t xml:space="preserve">s in the field and country strategic level, ensuring their ability to adjust technical theories to meet real world complexities. The individual should have the proven ability to influence, partners, and peer organizations. </w:t>
      </w:r>
    </w:p>
    <w:p w14:paraId="0EE77249" w14:textId="07F0B91F" w:rsidR="002570D0" w:rsidRPr="005D060C" w:rsidRDefault="002570D0" w:rsidP="00270008">
      <w:pPr>
        <w:pStyle w:val="ListParagraph"/>
        <w:numPr>
          <w:ilvl w:val="0"/>
          <w:numId w:val="2"/>
        </w:numPr>
        <w:autoSpaceDE w:val="0"/>
        <w:autoSpaceDN w:val="0"/>
        <w:adjustRightInd w:val="0"/>
        <w:spacing w:after="0"/>
        <w:rPr>
          <w:rFonts w:ascii="Gill Sans MT" w:hAnsi="Gill Sans MT" w:cstheme="minorHAnsi"/>
          <w:color w:val="000000"/>
          <w:sz w:val="24"/>
          <w:szCs w:val="24"/>
          <w:lang w:val="en-GB"/>
        </w:rPr>
      </w:pPr>
      <w:r w:rsidRPr="005D060C">
        <w:rPr>
          <w:rFonts w:ascii="Gill Sans MT" w:hAnsi="Gill Sans MT" w:cstheme="minorHAnsi"/>
          <w:color w:val="000000"/>
          <w:sz w:val="24"/>
          <w:szCs w:val="24"/>
          <w:lang w:val="en-GB"/>
        </w:rPr>
        <w:t>The Gender Advisor role requires strong interpersonal and cross-cultural communication skills, and a level of emotional intelligence that quickly builds and maintains productive relationships across teams. Being aware and sensitive to South Sudan gender and development issues and diverse cultures is critical.</w:t>
      </w:r>
    </w:p>
    <w:p w14:paraId="1FBE7DB6" w14:textId="77777777" w:rsidR="00270008" w:rsidRDefault="00270008" w:rsidP="00270008">
      <w:pPr>
        <w:spacing w:after="0"/>
        <w:rPr>
          <w:rFonts w:ascii="Gill Sans MT" w:hAnsi="Gill Sans MT" w:cstheme="minorHAnsi"/>
          <w:b/>
          <w:sz w:val="24"/>
          <w:szCs w:val="24"/>
          <w:lang w:val="en-GB"/>
        </w:rPr>
      </w:pPr>
    </w:p>
    <w:p w14:paraId="1912CCDB" w14:textId="2E020D21" w:rsidR="00A014A0" w:rsidRPr="005D060C" w:rsidRDefault="00A014A0" w:rsidP="00270008">
      <w:pPr>
        <w:spacing w:after="0"/>
        <w:rPr>
          <w:rFonts w:ascii="Gill Sans MT" w:hAnsi="Gill Sans MT" w:cstheme="minorHAnsi"/>
          <w:b/>
          <w:sz w:val="24"/>
          <w:szCs w:val="24"/>
          <w:lang w:val="en-GB"/>
        </w:rPr>
      </w:pPr>
      <w:r w:rsidRPr="005D060C">
        <w:rPr>
          <w:rFonts w:ascii="Gill Sans MT" w:hAnsi="Gill Sans MT" w:cstheme="minorHAnsi"/>
          <w:b/>
          <w:sz w:val="24"/>
          <w:szCs w:val="24"/>
          <w:lang w:val="en-GB"/>
        </w:rPr>
        <w:t>NPA</w:t>
      </w:r>
      <w:r w:rsidR="00D75729" w:rsidRPr="005D060C">
        <w:rPr>
          <w:rFonts w:ascii="Gill Sans MT" w:hAnsi="Gill Sans MT" w:cstheme="minorHAnsi"/>
          <w:b/>
          <w:sz w:val="24"/>
          <w:szCs w:val="24"/>
          <w:lang w:val="en-GB"/>
        </w:rPr>
        <w:t xml:space="preserve"> </w:t>
      </w:r>
      <w:r w:rsidRPr="005D060C">
        <w:rPr>
          <w:rFonts w:ascii="Gill Sans MT" w:hAnsi="Gill Sans MT" w:cstheme="minorHAnsi"/>
          <w:b/>
          <w:sz w:val="24"/>
          <w:szCs w:val="24"/>
          <w:lang w:val="en-GB"/>
        </w:rPr>
        <w:t xml:space="preserve">South Sudan is an equal opportunity employer. In making employment decisions it does not discriminate on the basis of gender, ethnicity, religion or political affiliation. </w:t>
      </w:r>
    </w:p>
    <w:p w14:paraId="0149B8F1" w14:textId="6E976023" w:rsidR="00A014A0" w:rsidRPr="005D060C" w:rsidRDefault="00A014A0" w:rsidP="00270008">
      <w:pPr>
        <w:spacing w:after="0"/>
        <w:rPr>
          <w:rFonts w:ascii="Gill Sans MT" w:hAnsi="Gill Sans MT" w:cstheme="minorHAnsi"/>
          <w:sz w:val="24"/>
          <w:szCs w:val="24"/>
          <w:lang w:val="en-GB"/>
        </w:rPr>
      </w:pPr>
      <w:r w:rsidRPr="005D060C">
        <w:rPr>
          <w:rFonts w:ascii="Gill Sans MT" w:hAnsi="Gill Sans MT" w:cstheme="minorHAnsi"/>
          <w:sz w:val="24"/>
          <w:szCs w:val="24"/>
          <w:lang w:val="en-GB"/>
        </w:rPr>
        <w:t xml:space="preserve">Qualified </w:t>
      </w:r>
      <w:r w:rsidR="00D752E9" w:rsidRPr="005D060C">
        <w:rPr>
          <w:rFonts w:ascii="Gill Sans MT" w:hAnsi="Gill Sans MT" w:cstheme="minorHAnsi"/>
          <w:sz w:val="24"/>
          <w:szCs w:val="24"/>
          <w:lang w:val="en-GB"/>
        </w:rPr>
        <w:t xml:space="preserve">women </w:t>
      </w:r>
      <w:r w:rsidRPr="005D060C">
        <w:rPr>
          <w:rFonts w:ascii="Gill Sans MT" w:hAnsi="Gill Sans MT" w:cstheme="minorHAnsi"/>
          <w:sz w:val="24"/>
          <w:szCs w:val="24"/>
          <w:lang w:val="en-GB"/>
        </w:rPr>
        <w:t>are highly encouraged to apply.</w:t>
      </w:r>
    </w:p>
    <w:p w14:paraId="59DC78A6" w14:textId="77777777" w:rsidR="005D060C" w:rsidRPr="005D060C" w:rsidRDefault="005D060C" w:rsidP="00270008">
      <w:pPr>
        <w:spacing w:after="0"/>
        <w:rPr>
          <w:rFonts w:ascii="Gill Sans MT" w:hAnsi="Gill Sans MT" w:cs="Arial"/>
          <w:sz w:val="24"/>
          <w:szCs w:val="24"/>
        </w:rPr>
      </w:pPr>
      <w:r w:rsidRPr="005D060C">
        <w:rPr>
          <w:rFonts w:ascii="Gill Sans MT" w:hAnsi="Gill Sans MT" w:cs="Times New Roman"/>
          <w:sz w:val="24"/>
          <w:szCs w:val="24"/>
          <w:lang w:val="en-GB"/>
        </w:rPr>
        <w:t xml:space="preserve">Application and CV/resume with active contacts and three professional referees and copies of academic transcripts should be submitted to: </w:t>
      </w:r>
      <w:hyperlink r:id="rId12" w:history="1">
        <w:r w:rsidRPr="005D060C">
          <w:rPr>
            <w:rStyle w:val="Hyperlink"/>
            <w:rFonts w:ascii="Gill Sans MT" w:hAnsi="Gill Sans MT" w:cs="Arial"/>
            <w:sz w:val="24"/>
            <w:szCs w:val="24"/>
            <w:lang w:val="en-GB"/>
          </w:rPr>
          <w:t>recruitment-rss@npaid.org</w:t>
        </w:r>
      </w:hyperlink>
      <w:r w:rsidRPr="005D060C">
        <w:rPr>
          <w:rFonts w:ascii="Gill Sans MT" w:hAnsi="Gill Sans MT" w:cs="Arial"/>
          <w:sz w:val="24"/>
          <w:szCs w:val="24"/>
          <w:lang w:val="en-GB"/>
        </w:rPr>
        <w:t xml:space="preserve"> </w:t>
      </w:r>
      <w:r w:rsidRPr="005D060C">
        <w:rPr>
          <w:rFonts w:ascii="Gill Sans MT" w:hAnsi="Gill Sans MT" w:cs="Arial"/>
          <w:sz w:val="24"/>
          <w:szCs w:val="24"/>
        </w:rPr>
        <w:t xml:space="preserve"> </w:t>
      </w:r>
    </w:p>
    <w:p w14:paraId="7A0D6313" w14:textId="77777777" w:rsidR="005D060C" w:rsidRPr="005D060C" w:rsidRDefault="005D060C" w:rsidP="00270008">
      <w:pPr>
        <w:spacing w:after="0"/>
        <w:rPr>
          <w:rFonts w:ascii="Gill Sans MT" w:hAnsi="Gill Sans MT" w:cs="Times New Roman"/>
          <w:sz w:val="24"/>
          <w:szCs w:val="24"/>
          <w:lang w:val="en-GB"/>
        </w:rPr>
      </w:pPr>
    </w:p>
    <w:p w14:paraId="6E9EC9E2" w14:textId="52DF8EB3" w:rsidR="005D060C" w:rsidRPr="005D060C" w:rsidRDefault="005D060C" w:rsidP="00270008">
      <w:pPr>
        <w:spacing w:after="0"/>
        <w:rPr>
          <w:rFonts w:ascii="Gill Sans MT" w:hAnsi="Gill Sans MT"/>
          <w:sz w:val="24"/>
          <w:szCs w:val="24"/>
          <w:lang w:val="en-GB"/>
        </w:rPr>
      </w:pPr>
      <w:r w:rsidRPr="005D060C">
        <w:rPr>
          <w:rFonts w:ascii="Gill Sans MT" w:hAnsi="Gill Sans MT" w:cs="Times New Roman"/>
          <w:sz w:val="24"/>
          <w:szCs w:val="24"/>
          <w:lang w:val="en-GB"/>
        </w:rPr>
        <w:t>Hard copy application and CV/Resume can also be delivered to the NPA South Sudan Head Office, Martyrs Street (opposite UNICEF) Juba.</w:t>
      </w:r>
    </w:p>
    <w:p w14:paraId="5CB3D837" w14:textId="0255CAA6" w:rsidR="005D060C" w:rsidRPr="005D060C" w:rsidRDefault="005D060C" w:rsidP="00270008">
      <w:pPr>
        <w:spacing w:after="0"/>
        <w:rPr>
          <w:rFonts w:ascii="Gill Sans MT" w:hAnsi="Gill Sans MT" w:cs="Times New Roman"/>
          <w:b/>
          <w:sz w:val="24"/>
          <w:szCs w:val="24"/>
          <w:lang w:val="en-GB"/>
        </w:rPr>
      </w:pPr>
      <w:r w:rsidRPr="005D060C">
        <w:rPr>
          <w:rFonts w:ascii="Gill Sans MT" w:hAnsi="Gill Sans MT" w:cs="Times New Roman"/>
          <w:b/>
          <w:sz w:val="24"/>
          <w:szCs w:val="24"/>
          <w:lang w:val="en-GB"/>
        </w:rPr>
        <w:t xml:space="preserve">Applications submitted after 12:00 noon on </w:t>
      </w:r>
      <w:r w:rsidR="003324BA">
        <w:rPr>
          <w:rFonts w:ascii="Gill Sans MT" w:hAnsi="Gill Sans MT" w:cs="Times New Roman"/>
          <w:b/>
          <w:sz w:val="24"/>
          <w:szCs w:val="24"/>
          <w:lang w:val="en-GB"/>
        </w:rPr>
        <w:t>Monday</w:t>
      </w:r>
      <w:r w:rsidRPr="005D060C">
        <w:rPr>
          <w:rFonts w:ascii="Gill Sans MT" w:hAnsi="Gill Sans MT" w:cs="Times New Roman"/>
          <w:b/>
          <w:sz w:val="24"/>
          <w:szCs w:val="24"/>
          <w:lang w:val="en-GB"/>
        </w:rPr>
        <w:t xml:space="preserve"> 2</w:t>
      </w:r>
      <w:r w:rsidR="003324BA">
        <w:rPr>
          <w:rFonts w:ascii="Gill Sans MT" w:hAnsi="Gill Sans MT" w:cs="Times New Roman"/>
          <w:b/>
          <w:sz w:val="24"/>
          <w:szCs w:val="24"/>
          <w:lang w:val="en-GB"/>
        </w:rPr>
        <w:t>8</w:t>
      </w:r>
      <w:r w:rsidR="003324BA" w:rsidRPr="003324BA">
        <w:rPr>
          <w:rFonts w:ascii="Gill Sans MT" w:hAnsi="Gill Sans MT" w:cs="Times New Roman"/>
          <w:b/>
          <w:sz w:val="24"/>
          <w:szCs w:val="24"/>
          <w:vertAlign w:val="superscript"/>
          <w:lang w:val="en-GB"/>
        </w:rPr>
        <w:t>th</w:t>
      </w:r>
      <w:r w:rsidR="003324BA">
        <w:rPr>
          <w:rFonts w:ascii="Gill Sans MT" w:hAnsi="Gill Sans MT" w:cs="Times New Roman"/>
          <w:b/>
          <w:sz w:val="24"/>
          <w:szCs w:val="24"/>
          <w:lang w:val="en-GB"/>
        </w:rPr>
        <w:t xml:space="preserve"> September</w:t>
      </w:r>
      <w:r w:rsidRPr="005D060C">
        <w:rPr>
          <w:rFonts w:ascii="Gill Sans MT" w:hAnsi="Gill Sans MT" w:cs="Times New Roman"/>
          <w:b/>
          <w:sz w:val="24"/>
          <w:szCs w:val="24"/>
          <w:lang w:val="en-GB"/>
        </w:rPr>
        <w:t xml:space="preserve"> 2020, will not be considered.</w:t>
      </w:r>
    </w:p>
    <w:p w14:paraId="7A7A8C38" w14:textId="77777777" w:rsidR="005D060C" w:rsidRPr="005D060C" w:rsidRDefault="005D060C" w:rsidP="00270008">
      <w:pPr>
        <w:spacing w:after="0"/>
        <w:rPr>
          <w:rFonts w:ascii="Gill Sans MT" w:hAnsi="Gill Sans MT" w:cs="Times New Roman"/>
          <w:sz w:val="24"/>
          <w:szCs w:val="24"/>
        </w:rPr>
      </w:pPr>
    </w:p>
    <w:p w14:paraId="4A62432B" w14:textId="77777777" w:rsidR="005D060C" w:rsidRPr="005D060C" w:rsidRDefault="005D060C" w:rsidP="00270008">
      <w:pPr>
        <w:spacing w:after="0"/>
        <w:rPr>
          <w:rFonts w:ascii="Gill Sans MT" w:hAnsi="Gill Sans MT" w:cs="Times New Roman"/>
          <w:sz w:val="24"/>
          <w:szCs w:val="24"/>
        </w:rPr>
      </w:pPr>
      <w:r w:rsidRPr="005D060C">
        <w:rPr>
          <w:rFonts w:ascii="Gill Sans MT" w:hAnsi="Gill Sans MT" w:cs="Times New Roman"/>
          <w:sz w:val="24"/>
          <w:szCs w:val="24"/>
        </w:rPr>
        <w:t>NB: Submitted copies of academic transcripts will NOT be returned to the applicant.</w:t>
      </w:r>
    </w:p>
    <w:p w14:paraId="32C0580A" w14:textId="77777777" w:rsidR="00081246" w:rsidRPr="005D060C" w:rsidRDefault="00081246" w:rsidP="00270008">
      <w:pPr>
        <w:spacing w:after="0"/>
        <w:rPr>
          <w:rFonts w:ascii="Gill Sans MT" w:hAnsi="Gill Sans MT" w:cstheme="minorHAnsi"/>
          <w:b/>
          <w:sz w:val="24"/>
          <w:szCs w:val="24"/>
          <w:lang w:val="en-GB"/>
        </w:rPr>
      </w:pPr>
    </w:p>
    <w:sectPr w:rsidR="00081246" w:rsidRPr="005D060C" w:rsidSect="004B3E3C">
      <w:footerReference w:type="default" r:id="rId13"/>
      <w:pgSz w:w="12240" w:h="15840"/>
      <w:pgMar w:top="576" w:right="576" w:bottom="432" w:left="1008" w:header="432" w:footer="432"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FAE0F5" w16cid:durableId="22F1EE90"/>
  <w16cid:commentId w16cid:paraId="1E765F06" w16cid:durableId="22F77FE9"/>
  <w16cid:commentId w16cid:paraId="3618D39B" w16cid:durableId="22F780C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7873B" w14:textId="77777777" w:rsidR="00C57882" w:rsidRDefault="00C57882" w:rsidP="006D14EC">
      <w:pPr>
        <w:spacing w:after="0" w:line="240" w:lineRule="auto"/>
      </w:pPr>
      <w:r>
        <w:separator/>
      </w:r>
    </w:p>
  </w:endnote>
  <w:endnote w:type="continuationSeparator" w:id="0">
    <w:p w14:paraId="4EE73CBA" w14:textId="77777777" w:rsidR="00C57882" w:rsidRDefault="00C57882" w:rsidP="006D1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18667" w14:textId="77777777" w:rsidR="00C45595" w:rsidRDefault="00C45595">
    <w:pPr>
      <w:pStyle w:val="Footer"/>
      <w:jc w:val="center"/>
    </w:pPr>
  </w:p>
  <w:p w14:paraId="70ADE86B" w14:textId="77777777" w:rsidR="00C45595" w:rsidRDefault="00C455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2DDA3" w14:textId="77777777" w:rsidR="00C57882" w:rsidRDefault="00C57882" w:rsidP="006D14EC">
      <w:pPr>
        <w:spacing w:after="0" w:line="240" w:lineRule="auto"/>
      </w:pPr>
      <w:r>
        <w:separator/>
      </w:r>
    </w:p>
  </w:footnote>
  <w:footnote w:type="continuationSeparator" w:id="0">
    <w:p w14:paraId="544D3384" w14:textId="77777777" w:rsidR="00C57882" w:rsidRDefault="00C57882" w:rsidP="006D14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24DC8"/>
    <w:multiLevelType w:val="hybridMultilevel"/>
    <w:tmpl w:val="6D360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982864"/>
    <w:multiLevelType w:val="multilevel"/>
    <w:tmpl w:val="6D5A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9B2354"/>
    <w:multiLevelType w:val="hybridMultilevel"/>
    <w:tmpl w:val="22D2381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4D1BFE"/>
    <w:multiLevelType w:val="hybridMultilevel"/>
    <w:tmpl w:val="763A018C"/>
    <w:lvl w:ilvl="0" w:tplc="0409000F">
      <w:start w:val="1"/>
      <w:numFmt w:val="decimal"/>
      <w:lvlText w:val="%1."/>
      <w:lvlJc w:val="left"/>
      <w:pPr>
        <w:ind w:left="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6E6A45"/>
    <w:multiLevelType w:val="hybridMultilevel"/>
    <w:tmpl w:val="4ED0020E"/>
    <w:lvl w:ilvl="0" w:tplc="55D42F74">
      <w:start w:val="1"/>
      <w:numFmt w:val="bullet"/>
      <w:lvlText w:val=""/>
      <w:lvlJc w:val="left"/>
      <w:pPr>
        <w:ind w:left="363" w:hanging="360"/>
      </w:pPr>
      <w:rPr>
        <w:rFonts w:ascii="Symbol" w:hAnsi="Symbol" w:hint="default"/>
        <w:b w:val="0"/>
        <w:color w:val="007745"/>
        <w:sz w:val="24"/>
      </w:rPr>
    </w:lvl>
    <w:lvl w:ilvl="1" w:tplc="04140003" w:tentative="1">
      <w:start w:val="1"/>
      <w:numFmt w:val="bullet"/>
      <w:lvlText w:val="o"/>
      <w:lvlJc w:val="left"/>
      <w:pPr>
        <w:ind w:left="1083" w:hanging="360"/>
      </w:pPr>
      <w:rPr>
        <w:rFonts w:ascii="Courier New" w:hAnsi="Courier New" w:cs="Courier New" w:hint="default"/>
      </w:rPr>
    </w:lvl>
    <w:lvl w:ilvl="2" w:tplc="04140005" w:tentative="1">
      <w:start w:val="1"/>
      <w:numFmt w:val="bullet"/>
      <w:lvlText w:val=""/>
      <w:lvlJc w:val="left"/>
      <w:pPr>
        <w:ind w:left="1803" w:hanging="360"/>
      </w:pPr>
      <w:rPr>
        <w:rFonts w:ascii="Wingdings" w:hAnsi="Wingdings" w:hint="default"/>
      </w:rPr>
    </w:lvl>
    <w:lvl w:ilvl="3" w:tplc="04140001" w:tentative="1">
      <w:start w:val="1"/>
      <w:numFmt w:val="bullet"/>
      <w:lvlText w:val=""/>
      <w:lvlJc w:val="left"/>
      <w:pPr>
        <w:ind w:left="2523" w:hanging="360"/>
      </w:pPr>
      <w:rPr>
        <w:rFonts w:ascii="Symbol" w:hAnsi="Symbol" w:hint="default"/>
      </w:rPr>
    </w:lvl>
    <w:lvl w:ilvl="4" w:tplc="04140003" w:tentative="1">
      <w:start w:val="1"/>
      <w:numFmt w:val="bullet"/>
      <w:lvlText w:val="o"/>
      <w:lvlJc w:val="left"/>
      <w:pPr>
        <w:ind w:left="3243" w:hanging="360"/>
      </w:pPr>
      <w:rPr>
        <w:rFonts w:ascii="Courier New" w:hAnsi="Courier New" w:cs="Courier New" w:hint="default"/>
      </w:rPr>
    </w:lvl>
    <w:lvl w:ilvl="5" w:tplc="04140005" w:tentative="1">
      <w:start w:val="1"/>
      <w:numFmt w:val="bullet"/>
      <w:lvlText w:val=""/>
      <w:lvlJc w:val="left"/>
      <w:pPr>
        <w:ind w:left="3963" w:hanging="360"/>
      </w:pPr>
      <w:rPr>
        <w:rFonts w:ascii="Wingdings" w:hAnsi="Wingdings" w:hint="default"/>
      </w:rPr>
    </w:lvl>
    <w:lvl w:ilvl="6" w:tplc="04140001" w:tentative="1">
      <w:start w:val="1"/>
      <w:numFmt w:val="bullet"/>
      <w:lvlText w:val=""/>
      <w:lvlJc w:val="left"/>
      <w:pPr>
        <w:ind w:left="4683" w:hanging="360"/>
      </w:pPr>
      <w:rPr>
        <w:rFonts w:ascii="Symbol" w:hAnsi="Symbol" w:hint="default"/>
      </w:rPr>
    </w:lvl>
    <w:lvl w:ilvl="7" w:tplc="04140003" w:tentative="1">
      <w:start w:val="1"/>
      <w:numFmt w:val="bullet"/>
      <w:lvlText w:val="o"/>
      <w:lvlJc w:val="left"/>
      <w:pPr>
        <w:ind w:left="5403" w:hanging="360"/>
      </w:pPr>
      <w:rPr>
        <w:rFonts w:ascii="Courier New" w:hAnsi="Courier New" w:cs="Courier New" w:hint="default"/>
      </w:rPr>
    </w:lvl>
    <w:lvl w:ilvl="8" w:tplc="04140005" w:tentative="1">
      <w:start w:val="1"/>
      <w:numFmt w:val="bullet"/>
      <w:lvlText w:val=""/>
      <w:lvlJc w:val="left"/>
      <w:pPr>
        <w:ind w:left="6123" w:hanging="360"/>
      </w:pPr>
      <w:rPr>
        <w:rFonts w:ascii="Wingdings" w:hAnsi="Wingdings" w:hint="default"/>
      </w:rPr>
    </w:lvl>
  </w:abstractNum>
  <w:abstractNum w:abstractNumId="5" w15:restartNumberingAfterBreak="0">
    <w:nsid w:val="46EF7B96"/>
    <w:multiLevelType w:val="hybridMultilevel"/>
    <w:tmpl w:val="F3720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173941"/>
    <w:multiLevelType w:val="hybridMultilevel"/>
    <w:tmpl w:val="E7BE1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BC44D5"/>
    <w:multiLevelType w:val="hybridMultilevel"/>
    <w:tmpl w:val="DCC04C5E"/>
    <w:lvl w:ilvl="0" w:tplc="80C452CC">
      <w:start w:val="1"/>
      <w:numFmt w:val="bullet"/>
      <w:lvlText w:val=""/>
      <w:lvlJc w:val="left"/>
      <w:pPr>
        <w:ind w:left="363" w:hanging="360"/>
      </w:pPr>
      <w:rPr>
        <w:rFonts w:ascii="Symbol" w:hAnsi="Symbol" w:hint="default"/>
        <w:color w:val="007745"/>
        <w:sz w:val="22"/>
      </w:rPr>
    </w:lvl>
    <w:lvl w:ilvl="1" w:tplc="04140003" w:tentative="1">
      <w:start w:val="1"/>
      <w:numFmt w:val="bullet"/>
      <w:lvlText w:val="o"/>
      <w:lvlJc w:val="left"/>
      <w:pPr>
        <w:ind w:left="1083" w:hanging="360"/>
      </w:pPr>
      <w:rPr>
        <w:rFonts w:ascii="Courier New" w:hAnsi="Courier New" w:cs="Courier New" w:hint="default"/>
      </w:rPr>
    </w:lvl>
    <w:lvl w:ilvl="2" w:tplc="04140005" w:tentative="1">
      <w:start w:val="1"/>
      <w:numFmt w:val="bullet"/>
      <w:lvlText w:val=""/>
      <w:lvlJc w:val="left"/>
      <w:pPr>
        <w:ind w:left="1803" w:hanging="360"/>
      </w:pPr>
      <w:rPr>
        <w:rFonts w:ascii="Wingdings" w:hAnsi="Wingdings" w:hint="default"/>
      </w:rPr>
    </w:lvl>
    <w:lvl w:ilvl="3" w:tplc="04140001" w:tentative="1">
      <w:start w:val="1"/>
      <w:numFmt w:val="bullet"/>
      <w:lvlText w:val=""/>
      <w:lvlJc w:val="left"/>
      <w:pPr>
        <w:ind w:left="2523" w:hanging="360"/>
      </w:pPr>
      <w:rPr>
        <w:rFonts w:ascii="Symbol" w:hAnsi="Symbol" w:hint="default"/>
      </w:rPr>
    </w:lvl>
    <w:lvl w:ilvl="4" w:tplc="04140003" w:tentative="1">
      <w:start w:val="1"/>
      <w:numFmt w:val="bullet"/>
      <w:lvlText w:val="o"/>
      <w:lvlJc w:val="left"/>
      <w:pPr>
        <w:ind w:left="3243" w:hanging="360"/>
      </w:pPr>
      <w:rPr>
        <w:rFonts w:ascii="Courier New" w:hAnsi="Courier New" w:cs="Courier New" w:hint="default"/>
      </w:rPr>
    </w:lvl>
    <w:lvl w:ilvl="5" w:tplc="04140005" w:tentative="1">
      <w:start w:val="1"/>
      <w:numFmt w:val="bullet"/>
      <w:lvlText w:val=""/>
      <w:lvlJc w:val="left"/>
      <w:pPr>
        <w:ind w:left="3963" w:hanging="360"/>
      </w:pPr>
      <w:rPr>
        <w:rFonts w:ascii="Wingdings" w:hAnsi="Wingdings" w:hint="default"/>
      </w:rPr>
    </w:lvl>
    <w:lvl w:ilvl="6" w:tplc="04140001" w:tentative="1">
      <w:start w:val="1"/>
      <w:numFmt w:val="bullet"/>
      <w:lvlText w:val=""/>
      <w:lvlJc w:val="left"/>
      <w:pPr>
        <w:ind w:left="4683" w:hanging="360"/>
      </w:pPr>
      <w:rPr>
        <w:rFonts w:ascii="Symbol" w:hAnsi="Symbol" w:hint="default"/>
      </w:rPr>
    </w:lvl>
    <w:lvl w:ilvl="7" w:tplc="04140003" w:tentative="1">
      <w:start w:val="1"/>
      <w:numFmt w:val="bullet"/>
      <w:lvlText w:val="o"/>
      <w:lvlJc w:val="left"/>
      <w:pPr>
        <w:ind w:left="5403" w:hanging="360"/>
      </w:pPr>
      <w:rPr>
        <w:rFonts w:ascii="Courier New" w:hAnsi="Courier New" w:cs="Courier New" w:hint="default"/>
      </w:rPr>
    </w:lvl>
    <w:lvl w:ilvl="8" w:tplc="04140005" w:tentative="1">
      <w:start w:val="1"/>
      <w:numFmt w:val="bullet"/>
      <w:lvlText w:val=""/>
      <w:lvlJc w:val="left"/>
      <w:pPr>
        <w:ind w:left="6123" w:hanging="360"/>
      </w:pPr>
      <w:rPr>
        <w:rFonts w:ascii="Wingdings" w:hAnsi="Wingdings" w:hint="default"/>
      </w:rPr>
    </w:lvl>
  </w:abstractNum>
  <w:abstractNum w:abstractNumId="8" w15:restartNumberingAfterBreak="0">
    <w:nsid w:val="6A9073BD"/>
    <w:multiLevelType w:val="hybridMultilevel"/>
    <w:tmpl w:val="E7BE1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787DE6"/>
    <w:multiLevelType w:val="hybridMultilevel"/>
    <w:tmpl w:val="9B6A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D2B14"/>
    <w:multiLevelType w:val="hybridMultilevel"/>
    <w:tmpl w:val="CB96D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1"/>
  </w:num>
  <w:num w:numId="4">
    <w:abstractNumId w:val="8"/>
  </w:num>
  <w:num w:numId="5">
    <w:abstractNumId w:val="3"/>
  </w:num>
  <w:num w:numId="6">
    <w:abstractNumId w:val="6"/>
  </w:num>
  <w:num w:numId="7">
    <w:abstractNumId w:val="2"/>
  </w:num>
  <w:num w:numId="8">
    <w:abstractNumId w:val="9"/>
  </w:num>
  <w:num w:numId="9">
    <w:abstractNumId w:val="5"/>
  </w:num>
  <w:num w:numId="10">
    <w:abstractNumId w:val="10"/>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A63"/>
    <w:rsid w:val="00000487"/>
    <w:rsid w:val="00005A78"/>
    <w:rsid w:val="00007B0B"/>
    <w:rsid w:val="00010BFE"/>
    <w:rsid w:val="0001156A"/>
    <w:rsid w:val="00013901"/>
    <w:rsid w:val="00013955"/>
    <w:rsid w:val="00020009"/>
    <w:rsid w:val="00021F40"/>
    <w:rsid w:val="000335C2"/>
    <w:rsid w:val="000407F7"/>
    <w:rsid w:val="00041F44"/>
    <w:rsid w:val="00046621"/>
    <w:rsid w:val="00046931"/>
    <w:rsid w:val="00052DEF"/>
    <w:rsid w:val="00064616"/>
    <w:rsid w:val="00065184"/>
    <w:rsid w:val="000715A5"/>
    <w:rsid w:val="000730C4"/>
    <w:rsid w:val="00073EE1"/>
    <w:rsid w:val="00075B17"/>
    <w:rsid w:val="00080666"/>
    <w:rsid w:val="00081246"/>
    <w:rsid w:val="0008244F"/>
    <w:rsid w:val="000B0482"/>
    <w:rsid w:val="000B3E44"/>
    <w:rsid w:val="000C10E7"/>
    <w:rsid w:val="000D0200"/>
    <w:rsid w:val="000D3402"/>
    <w:rsid w:val="000D5AF9"/>
    <w:rsid w:val="000D5B25"/>
    <w:rsid w:val="000E58CE"/>
    <w:rsid w:val="000F4ECA"/>
    <w:rsid w:val="00102953"/>
    <w:rsid w:val="00116582"/>
    <w:rsid w:val="00131341"/>
    <w:rsid w:val="001414BF"/>
    <w:rsid w:val="00141B3D"/>
    <w:rsid w:val="00144B85"/>
    <w:rsid w:val="00145BCA"/>
    <w:rsid w:val="00157A25"/>
    <w:rsid w:val="00164F57"/>
    <w:rsid w:val="00171F30"/>
    <w:rsid w:val="00187550"/>
    <w:rsid w:val="00190D81"/>
    <w:rsid w:val="00191036"/>
    <w:rsid w:val="0019103D"/>
    <w:rsid w:val="00194009"/>
    <w:rsid w:val="001A0425"/>
    <w:rsid w:val="001A1653"/>
    <w:rsid w:val="001A33C0"/>
    <w:rsid w:val="001B063F"/>
    <w:rsid w:val="001B312D"/>
    <w:rsid w:val="001B589C"/>
    <w:rsid w:val="001C1FCE"/>
    <w:rsid w:val="001C3669"/>
    <w:rsid w:val="001E1C8F"/>
    <w:rsid w:val="001E5C17"/>
    <w:rsid w:val="001E7007"/>
    <w:rsid w:val="001F13D8"/>
    <w:rsid w:val="001F1AAE"/>
    <w:rsid w:val="001F1ABA"/>
    <w:rsid w:val="001F6E5A"/>
    <w:rsid w:val="002133C1"/>
    <w:rsid w:val="00216DFC"/>
    <w:rsid w:val="002177B5"/>
    <w:rsid w:val="00223C7E"/>
    <w:rsid w:val="00224284"/>
    <w:rsid w:val="002323D8"/>
    <w:rsid w:val="002332D7"/>
    <w:rsid w:val="00233883"/>
    <w:rsid w:val="00233D12"/>
    <w:rsid w:val="00236FA6"/>
    <w:rsid w:val="00237F68"/>
    <w:rsid w:val="00240A40"/>
    <w:rsid w:val="00241856"/>
    <w:rsid w:val="002427FB"/>
    <w:rsid w:val="0024792C"/>
    <w:rsid w:val="002533B9"/>
    <w:rsid w:val="002570D0"/>
    <w:rsid w:val="00270008"/>
    <w:rsid w:val="002703A1"/>
    <w:rsid w:val="00272F44"/>
    <w:rsid w:val="00276B67"/>
    <w:rsid w:val="00277648"/>
    <w:rsid w:val="00281B7E"/>
    <w:rsid w:val="0028233C"/>
    <w:rsid w:val="0028256C"/>
    <w:rsid w:val="00284DBF"/>
    <w:rsid w:val="00285237"/>
    <w:rsid w:val="00287AC2"/>
    <w:rsid w:val="00294342"/>
    <w:rsid w:val="00297B35"/>
    <w:rsid w:val="002A0555"/>
    <w:rsid w:val="002A0815"/>
    <w:rsid w:val="002B17A6"/>
    <w:rsid w:val="002B196E"/>
    <w:rsid w:val="002B709B"/>
    <w:rsid w:val="002B75F5"/>
    <w:rsid w:val="002E19DF"/>
    <w:rsid w:val="002F4056"/>
    <w:rsid w:val="002F4EE4"/>
    <w:rsid w:val="002F68C4"/>
    <w:rsid w:val="00303C43"/>
    <w:rsid w:val="0030448F"/>
    <w:rsid w:val="00304DEE"/>
    <w:rsid w:val="003145F3"/>
    <w:rsid w:val="00315191"/>
    <w:rsid w:val="003152CC"/>
    <w:rsid w:val="003158C4"/>
    <w:rsid w:val="00323796"/>
    <w:rsid w:val="00327A5D"/>
    <w:rsid w:val="003324BA"/>
    <w:rsid w:val="00332958"/>
    <w:rsid w:val="00350496"/>
    <w:rsid w:val="00354758"/>
    <w:rsid w:val="00360C19"/>
    <w:rsid w:val="00366EAD"/>
    <w:rsid w:val="00377048"/>
    <w:rsid w:val="00381B87"/>
    <w:rsid w:val="00384494"/>
    <w:rsid w:val="00393DC3"/>
    <w:rsid w:val="003A2F0D"/>
    <w:rsid w:val="003A4105"/>
    <w:rsid w:val="003A7386"/>
    <w:rsid w:val="003B45C8"/>
    <w:rsid w:val="003B4963"/>
    <w:rsid w:val="003C46A0"/>
    <w:rsid w:val="003C5598"/>
    <w:rsid w:val="003C6AD5"/>
    <w:rsid w:val="003D244D"/>
    <w:rsid w:val="003D7092"/>
    <w:rsid w:val="003E5317"/>
    <w:rsid w:val="003E650A"/>
    <w:rsid w:val="003F048E"/>
    <w:rsid w:val="003F1810"/>
    <w:rsid w:val="00404695"/>
    <w:rsid w:val="0040475A"/>
    <w:rsid w:val="00416D7D"/>
    <w:rsid w:val="0042102A"/>
    <w:rsid w:val="004249FA"/>
    <w:rsid w:val="004269C2"/>
    <w:rsid w:val="004279D6"/>
    <w:rsid w:val="00430862"/>
    <w:rsid w:val="004320C9"/>
    <w:rsid w:val="00437CB5"/>
    <w:rsid w:val="00437DC3"/>
    <w:rsid w:val="00440114"/>
    <w:rsid w:val="004509DB"/>
    <w:rsid w:val="0045159B"/>
    <w:rsid w:val="0045178F"/>
    <w:rsid w:val="0045509F"/>
    <w:rsid w:val="00460C88"/>
    <w:rsid w:val="00461EC0"/>
    <w:rsid w:val="004656F3"/>
    <w:rsid w:val="00467984"/>
    <w:rsid w:val="00474B6B"/>
    <w:rsid w:val="004821AF"/>
    <w:rsid w:val="00482498"/>
    <w:rsid w:val="00482A06"/>
    <w:rsid w:val="00485122"/>
    <w:rsid w:val="004925B7"/>
    <w:rsid w:val="00494CE5"/>
    <w:rsid w:val="004A0BD6"/>
    <w:rsid w:val="004A0CCB"/>
    <w:rsid w:val="004A32A2"/>
    <w:rsid w:val="004A35DA"/>
    <w:rsid w:val="004A44B8"/>
    <w:rsid w:val="004A6D43"/>
    <w:rsid w:val="004B2E94"/>
    <w:rsid w:val="004B3E3C"/>
    <w:rsid w:val="004B6EA2"/>
    <w:rsid w:val="004C07F8"/>
    <w:rsid w:val="004C0E76"/>
    <w:rsid w:val="004C3198"/>
    <w:rsid w:val="004C7CBD"/>
    <w:rsid w:val="004D10E3"/>
    <w:rsid w:val="004E3781"/>
    <w:rsid w:val="004E4CD7"/>
    <w:rsid w:val="004E551C"/>
    <w:rsid w:val="004E5C6A"/>
    <w:rsid w:val="004F117F"/>
    <w:rsid w:val="004F42D9"/>
    <w:rsid w:val="004F6BA2"/>
    <w:rsid w:val="005027F5"/>
    <w:rsid w:val="00510733"/>
    <w:rsid w:val="00512D3D"/>
    <w:rsid w:val="00517C57"/>
    <w:rsid w:val="00522DA1"/>
    <w:rsid w:val="0052728B"/>
    <w:rsid w:val="00531CE7"/>
    <w:rsid w:val="005323EA"/>
    <w:rsid w:val="005338E6"/>
    <w:rsid w:val="00535588"/>
    <w:rsid w:val="0053637B"/>
    <w:rsid w:val="00537902"/>
    <w:rsid w:val="0054784A"/>
    <w:rsid w:val="0055618E"/>
    <w:rsid w:val="00560C09"/>
    <w:rsid w:val="005621D0"/>
    <w:rsid w:val="00565C2C"/>
    <w:rsid w:val="00571ECB"/>
    <w:rsid w:val="00573D37"/>
    <w:rsid w:val="005747F7"/>
    <w:rsid w:val="00575EBD"/>
    <w:rsid w:val="00580DBE"/>
    <w:rsid w:val="005812BF"/>
    <w:rsid w:val="005830B8"/>
    <w:rsid w:val="0059412A"/>
    <w:rsid w:val="005971DD"/>
    <w:rsid w:val="00597281"/>
    <w:rsid w:val="005A33AF"/>
    <w:rsid w:val="005A3A4B"/>
    <w:rsid w:val="005B584F"/>
    <w:rsid w:val="005C1995"/>
    <w:rsid w:val="005C67A8"/>
    <w:rsid w:val="005D060C"/>
    <w:rsid w:val="005D2207"/>
    <w:rsid w:val="005D75C5"/>
    <w:rsid w:val="005D7977"/>
    <w:rsid w:val="005E7A60"/>
    <w:rsid w:val="005E7ED7"/>
    <w:rsid w:val="005F29B8"/>
    <w:rsid w:val="005F35F3"/>
    <w:rsid w:val="0060427B"/>
    <w:rsid w:val="006074E1"/>
    <w:rsid w:val="0061061D"/>
    <w:rsid w:val="00611869"/>
    <w:rsid w:val="00612DCB"/>
    <w:rsid w:val="00613AEF"/>
    <w:rsid w:val="00615A7A"/>
    <w:rsid w:val="00615D2E"/>
    <w:rsid w:val="00617E69"/>
    <w:rsid w:val="00626D6A"/>
    <w:rsid w:val="00627270"/>
    <w:rsid w:val="00632134"/>
    <w:rsid w:val="0063389D"/>
    <w:rsid w:val="00641A64"/>
    <w:rsid w:val="00643A23"/>
    <w:rsid w:val="00653547"/>
    <w:rsid w:val="00657185"/>
    <w:rsid w:val="00660F12"/>
    <w:rsid w:val="00662738"/>
    <w:rsid w:val="00662BF8"/>
    <w:rsid w:val="00676E8B"/>
    <w:rsid w:val="0068180C"/>
    <w:rsid w:val="00681F62"/>
    <w:rsid w:val="00684C3B"/>
    <w:rsid w:val="0069020E"/>
    <w:rsid w:val="006A2D09"/>
    <w:rsid w:val="006A4016"/>
    <w:rsid w:val="006B0E97"/>
    <w:rsid w:val="006B34DC"/>
    <w:rsid w:val="006B4058"/>
    <w:rsid w:val="006B634C"/>
    <w:rsid w:val="006C2F56"/>
    <w:rsid w:val="006D14EC"/>
    <w:rsid w:val="006D4DB3"/>
    <w:rsid w:val="006E6EB4"/>
    <w:rsid w:val="006E6EC7"/>
    <w:rsid w:val="006F0D95"/>
    <w:rsid w:val="006F3F25"/>
    <w:rsid w:val="006F63AE"/>
    <w:rsid w:val="006F72B5"/>
    <w:rsid w:val="007102D6"/>
    <w:rsid w:val="00711A48"/>
    <w:rsid w:val="007121FD"/>
    <w:rsid w:val="00714F01"/>
    <w:rsid w:val="007152AB"/>
    <w:rsid w:val="00721C00"/>
    <w:rsid w:val="00743486"/>
    <w:rsid w:val="00743A63"/>
    <w:rsid w:val="00743F56"/>
    <w:rsid w:val="00745BD9"/>
    <w:rsid w:val="00754006"/>
    <w:rsid w:val="00760B78"/>
    <w:rsid w:val="00761E1F"/>
    <w:rsid w:val="00766A2B"/>
    <w:rsid w:val="0077291E"/>
    <w:rsid w:val="00773FBE"/>
    <w:rsid w:val="00774407"/>
    <w:rsid w:val="0077499B"/>
    <w:rsid w:val="007751DC"/>
    <w:rsid w:val="00777C6C"/>
    <w:rsid w:val="007835AB"/>
    <w:rsid w:val="00787BD1"/>
    <w:rsid w:val="007A0621"/>
    <w:rsid w:val="007A2543"/>
    <w:rsid w:val="007A2EDD"/>
    <w:rsid w:val="007A6B72"/>
    <w:rsid w:val="007B21B1"/>
    <w:rsid w:val="007B7C14"/>
    <w:rsid w:val="007C0499"/>
    <w:rsid w:val="007C1BB9"/>
    <w:rsid w:val="007E32F3"/>
    <w:rsid w:val="007F06D7"/>
    <w:rsid w:val="00801F5B"/>
    <w:rsid w:val="008051B9"/>
    <w:rsid w:val="00806BBC"/>
    <w:rsid w:val="00816049"/>
    <w:rsid w:val="00816BD1"/>
    <w:rsid w:val="00816D89"/>
    <w:rsid w:val="008243DD"/>
    <w:rsid w:val="00834D08"/>
    <w:rsid w:val="00845642"/>
    <w:rsid w:val="00847FE3"/>
    <w:rsid w:val="008520D9"/>
    <w:rsid w:val="00865ACC"/>
    <w:rsid w:val="00865E9E"/>
    <w:rsid w:val="008724C2"/>
    <w:rsid w:val="00880B46"/>
    <w:rsid w:val="00890F62"/>
    <w:rsid w:val="00892275"/>
    <w:rsid w:val="00897E15"/>
    <w:rsid w:val="008A0EC0"/>
    <w:rsid w:val="008A4968"/>
    <w:rsid w:val="008A4AFA"/>
    <w:rsid w:val="008A4D88"/>
    <w:rsid w:val="008B468E"/>
    <w:rsid w:val="008C3F6D"/>
    <w:rsid w:val="008C6D21"/>
    <w:rsid w:val="008C76F2"/>
    <w:rsid w:val="008F1DE5"/>
    <w:rsid w:val="008F53AE"/>
    <w:rsid w:val="00901839"/>
    <w:rsid w:val="00901F31"/>
    <w:rsid w:val="00903841"/>
    <w:rsid w:val="00903F28"/>
    <w:rsid w:val="009147DF"/>
    <w:rsid w:val="0092388A"/>
    <w:rsid w:val="00926786"/>
    <w:rsid w:val="0093000F"/>
    <w:rsid w:val="00933F83"/>
    <w:rsid w:val="00935A39"/>
    <w:rsid w:val="00937FD8"/>
    <w:rsid w:val="009402FE"/>
    <w:rsid w:val="009434AD"/>
    <w:rsid w:val="009503BB"/>
    <w:rsid w:val="009561F3"/>
    <w:rsid w:val="00960640"/>
    <w:rsid w:val="0096273A"/>
    <w:rsid w:val="00971133"/>
    <w:rsid w:val="00971936"/>
    <w:rsid w:val="00974A00"/>
    <w:rsid w:val="0098646A"/>
    <w:rsid w:val="009B7F21"/>
    <w:rsid w:val="009C0F6F"/>
    <w:rsid w:val="009D1E7B"/>
    <w:rsid w:val="009E565C"/>
    <w:rsid w:val="009F3751"/>
    <w:rsid w:val="00A014A0"/>
    <w:rsid w:val="00A101BF"/>
    <w:rsid w:val="00A12D9C"/>
    <w:rsid w:val="00A1513A"/>
    <w:rsid w:val="00A15589"/>
    <w:rsid w:val="00A225F8"/>
    <w:rsid w:val="00A24CC0"/>
    <w:rsid w:val="00A2568D"/>
    <w:rsid w:val="00A26E07"/>
    <w:rsid w:val="00A27E5C"/>
    <w:rsid w:val="00A3054D"/>
    <w:rsid w:val="00A31B41"/>
    <w:rsid w:val="00A335BE"/>
    <w:rsid w:val="00A423C1"/>
    <w:rsid w:val="00A4666B"/>
    <w:rsid w:val="00A53A32"/>
    <w:rsid w:val="00A54D7C"/>
    <w:rsid w:val="00A55736"/>
    <w:rsid w:val="00A57F7F"/>
    <w:rsid w:val="00A73984"/>
    <w:rsid w:val="00A73CD2"/>
    <w:rsid w:val="00A765AD"/>
    <w:rsid w:val="00A8143B"/>
    <w:rsid w:val="00A8633A"/>
    <w:rsid w:val="00A90BA0"/>
    <w:rsid w:val="00AA563B"/>
    <w:rsid w:val="00AB6469"/>
    <w:rsid w:val="00AC2CEB"/>
    <w:rsid w:val="00AC5504"/>
    <w:rsid w:val="00AD2559"/>
    <w:rsid w:val="00AD64E3"/>
    <w:rsid w:val="00AD7700"/>
    <w:rsid w:val="00AE4119"/>
    <w:rsid w:val="00AE7B9C"/>
    <w:rsid w:val="00AF4CF3"/>
    <w:rsid w:val="00AF5588"/>
    <w:rsid w:val="00AF6955"/>
    <w:rsid w:val="00B038E7"/>
    <w:rsid w:val="00B061F5"/>
    <w:rsid w:val="00B263FA"/>
    <w:rsid w:val="00B357B9"/>
    <w:rsid w:val="00B35CBC"/>
    <w:rsid w:val="00B470E5"/>
    <w:rsid w:val="00B51FEA"/>
    <w:rsid w:val="00B55AE8"/>
    <w:rsid w:val="00B62F80"/>
    <w:rsid w:val="00B6322F"/>
    <w:rsid w:val="00B645B4"/>
    <w:rsid w:val="00B84132"/>
    <w:rsid w:val="00B875B9"/>
    <w:rsid w:val="00B87665"/>
    <w:rsid w:val="00B91B66"/>
    <w:rsid w:val="00B929AD"/>
    <w:rsid w:val="00B9390C"/>
    <w:rsid w:val="00B96168"/>
    <w:rsid w:val="00B97EAE"/>
    <w:rsid w:val="00BA4474"/>
    <w:rsid w:val="00BC2006"/>
    <w:rsid w:val="00BC4A8D"/>
    <w:rsid w:val="00BC4C19"/>
    <w:rsid w:val="00BC7C8D"/>
    <w:rsid w:val="00BD3716"/>
    <w:rsid w:val="00BE02E5"/>
    <w:rsid w:val="00BE0C80"/>
    <w:rsid w:val="00BE5181"/>
    <w:rsid w:val="00BF311E"/>
    <w:rsid w:val="00C012F2"/>
    <w:rsid w:val="00C023FA"/>
    <w:rsid w:val="00C07D6F"/>
    <w:rsid w:val="00C132FA"/>
    <w:rsid w:val="00C13329"/>
    <w:rsid w:val="00C20EE6"/>
    <w:rsid w:val="00C22267"/>
    <w:rsid w:val="00C31493"/>
    <w:rsid w:val="00C43625"/>
    <w:rsid w:val="00C45595"/>
    <w:rsid w:val="00C474AC"/>
    <w:rsid w:val="00C57882"/>
    <w:rsid w:val="00C57B56"/>
    <w:rsid w:val="00C67B73"/>
    <w:rsid w:val="00C701D7"/>
    <w:rsid w:val="00C74114"/>
    <w:rsid w:val="00C80BDE"/>
    <w:rsid w:val="00C86D14"/>
    <w:rsid w:val="00C95B7A"/>
    <w:rsid w:val="00CA2143"/>
    <w:rsid w:val="00CA6F8C"/>
    <w:rsid w:val="00CB6BDF"/>
    <w:rsid w:val="00CB6D36"/>
    <w:rsid w:val="00CC1A70"/>
    <w:rsid w:val="00CC27EA"/>
    <w:rsid w:val="00CC2DF5"/>
    <w:rsid w:val="00CC746D"/>
    <w:rsid w:val="00CE1AF4"/>
    <w:rsid w:val="00CE73BC"/>
    <w:rsid w:val="00CF3A14"/>
    <w:rsid w:val="00CF3AD0"/>
    <w:rsid w:val="00CF46D8"/>
    <w:rsid w:val="00D00A39"/>
    <w:rsid w:val="00D04880"/>
    <w:rsid w:val="00D2215A"/>
    <w:rsid w:val="00D22314"/>
    <w:rsid w:val="00D22E33"/>
    <w:rsid w:val="00D312AE"/>
    <w:rsid w:val="00D3587B"/>
    <w:rsid w:val="00D3625F"/>
    <w:rsid w:val="00D50FC5"/>
    <w:rsid w:val="00D65B30"/>
    <w:rsid w:val="00D66559"/>
    <w:rsid w:val="00D67303"/>
    <w:rsid w:val="00D675C2"/>
    <w:rsid w:val="00D71898"/>
    <w:rsid w:val="00D74568"/>
    <w:rsid w:val="00D74F1A"/>
    <w:rsid w:val="00D752E9"/>
    <w:rsid w:val="00D75729"/>
    <w:rsid w:val="00D75A23"/>
    <w:rsid w:val="00D8200C"/>
    <w:rsid w:val="00D82C5C"/>
    <w:rsid w:val="00D848CF"/>
    <w:rsid w:val="00D85356"/>
    <w:rsid w:val="00D90745"/>
    <w:rsid w:val="00D944A8"/>
    <w:rsid w:val="00D9533F"/>
    <w:rsid w:val="00D97B5A"/>
    <w:rsid w:val="00DA3FD3"/>
    <w:rsid w:val="00DB3434"/>
    <w:rsid w:val="00DB3B4D"/>
    <w:rsid w:val="00DB403D"/>
    <w:rsid w:val="00DC320C"/>
    <w:rsid w:val="00DC6C5E"/>
    <w:rsid w:val="00DD10D7"/>
    <w:rsid w:val="00DD3B56"/>
    <w:rsid w:val="00DE6D63"/>
    <w:rsid w:val="00DF4787"/>
    <w:rsid w:val="00DF58D7"/>
    <w:rsid w:val="00DF70FD"/>
    <w:rsid w:val="00E00819"/>
    <w:rsid w:val="00E01456"/>
    <w:rsid w:val="00E10860"/>
    <w:rsid w:val="00E14A6E"/>
    <w:rsid w:val="00E21558"/>
    <w:rsid w:val="00E2603C"/>
    <w:rsid w:val="00E26CF8"/>
    <w:rsid w:val="00E33168"/>
    <w:rsid w:val="00E34AA3"/>
    <w:rsid w:val="00E35A6A"/>
    <w:rsid w:val="00E35C63"/>
    <w:rsid w:val="00E36996"/>
    <w:rsid w:val="00E437CC"/>
    <w:rsid w:val="00E45D07"/>
    <w:rsid w:val="00E47FE0"/>
    <w:rsid w:val="00E50002"/>
    <w:rsid w:val="00E51BFA"/>
    <w:rsid w:val="00E72B78"/>
    <w:rsid w:val="00E77562"/>
    <w:rsid w:val="00E84D98"/>
    <w:rsid w:val="00E90659"/>
    <w:rsid w:val="00E90DDE"/>
    <w:rsid w:val="00E9172B"/>
    <w:rsid w:val="00E9423D"/>
    <w:rsid w:val="00E95CB7"/>
    <w:rsid w:val="00E96A91"/>
    <w:rsid w:val="00EA0535"/>
    <w:rsid w:val="00EA4496"/>
    <w:rsid w:val="00EA4AC7"/>
    <w:rsid w:val="00EB4482"/>
    <w:rsid w:val="00EC2516"/>
    <w:rsid w:val="00ED052D"/>
    <w:rsid w:val="00ED1AA4"/>
    <w:rsid w:val="00EE6A4F"/>
    <w:rsid w:val="00F035FB"/>
    <w:rsid w:val="00F0418E"/>
    <w:rsid w:val="00F057EF"/>
    <w:rsid w:val="00F2139A"/>
    <w:rsid w:val="00F217E0"/>
    <w:rsid w:val="00F33453"/>
    <w:rsid w:val="00F33B40"/>
    <w:rsid w:val="00F33CCC"/>
    <w:rsid w:val="00F366E3"/>
    <w:rsid w:val="00F40F51"/>
    <w:rsid w:val="00F43246"/>
    <w:rsid w:val="00F72F12"/>
    <w:rsid w:val="00F73CC9"/>
    <w:rsid w:val="00F742B3"/>
    <w:rsid w:val="00F75F11"/>
    <w:rsid w:val="00F76A07"/>
    <w:rsid w:val="00F77EDC"/>
    <w:rsid w:val="00F8190F"/>
    <w:rsid w:val="00F81A63"/>
    <w:rsid w:val="00F81FD3"/>
    <w:rsid w:val="00F84661"/>
    <w:rsid w:val="00F846CA"/>
    <w:rsid w:val="00F8509C"/>
    <w:rsid w:val="00F86A84"/>
    <w:rsid w:val="00F917B0"/>
    <w:rsid w:val="00F97792"/>
    <w:rsid w:val="00FA0848"/>
    <w:rsid w:val="00FA21A4"/>
    <w:rsid w:val="00FA334A"/>
    <w:rsid w:val="00FC248C"/>
    <w:rsid w:val="00FC24D3"/>
    <w:rsid w:val="00FC3F6A"/>
    <w:rsid w:val="00FC4BAF"/>
    <w:rsid w:val="00FC7C34"/>
    <w:rsid w:val="00FE07E0"/>
    <w:rsid w:val="00FE1E11"/>
    <w:rsid w:val="00FE664C"/>
    <w:rsid w:val="00FF08DB"/>
    <w:rsid w:val="00FF4386"/>
    <w:rsid w:val="00FF4D5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B02685"/>
  <w15:docId w15:val="{5A4C68AC-F17D-4C1A-9004-1DCA602D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E7A60"/>
    <w:pPr>
      <w:keepNext/>
      <w:spacing w:after="0" w:line="240" w:lineRule="auto"/>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FF4D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D14E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D14EC"/>
    <w:rPr>
      <w:rFonts w:ascii="Times New Roman" w:eastAsia="Times New Roman" w:hAnsi="Times New Roman" w:cs="Times New Roman"/>
      <w:sz w:val="20"/>
      <w:szCs w:val="20"/>
    </w:rPr>
  </w:style>
  <w:style w:type="character" w:styleId="FootnoteReference">
    <w:name w:val="footnote reference"/>
    <w:basedOn w:val="DefaultParagraphFont"/>
    <w:semiHidden/>
    <w:rsid w:val="006D14EC"/>
    <w:rPr>
      <w:vertAlign w:val="superscript"/>
    </w:rPr>
  </w:style>
  <w:style w:type="paragraph" w:styleId="ListParagraph">
    <w:name w:val="List Paragraph"/>
    <w:basedOn w:val="Normal"/>
    <w:uiPriority w:val="34"/>
    <w:qFormat/>
    <w:rsid w:val="008C76F2"/>
    <w:pPr>
      <w:ind w:left="720"/>
      <w:contextualSpacing/>
    </w:pPr>
  </w:style>
  <w:style w:type="paragraph" w:styleId="Header">
    <w:name w:val="header"/>
    <w:basedOn w:val="Normal"/>
    <w:link w:val="HeaderChar"/>
    <w:uiPriority w:val="99"/>
    <w:unhideWhenUsed/>
    <w:rsid w:val="00272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F44"/>
  </w:style>
  <w:style w:type="paragraph" w:styleId="Footer">
    <w:name w:val="footer"/>
    <w:basedOn w:val="Normal"/>
    <w:link w:val="FooterChar"/>
    <w:uiPriority w:val="99"/>
    <w:unhideWhenUsed/>
    <w:rsid w:val="00272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F44"/>
  </w:style>
  <w:style w:type="paragraph" w:styleId="BalloonText">
    <w:name w:val="Balloon Text"/>
    <w:basedOn w:val="Normal"/>
    <w:link w:val="BalloonTextChar"/>
    <w:uiPriority w:val="99"/>
    <w:semiHidden/>
    <w:unhideWhenUsed/>
    <w:rsid w:val="004A3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5DA"/>
    <w:rPr>
      <w:rFonts w:ascii="Tahoma" w:hAnsi="Tahoma" w:cs="Tahoma"/>
      <w:sz w:val="16"/>
      <w:szCs w:val="16"/>
    </w:rPr>
  </w:style>
  <w:style w:type="character" w:customStyle="1" w:styleId="Heading1Char">
    <w:name w:val="Heading 1 Char"/>
    <w:basedOn w:val="DefaultParagraphFont"/>
    <w:link w:val="Heading1"/>
    <w:rsid w:val="005E7A60"/>
    <w:rPr>
      <w:rFonts w:ascii="Times New Roman" w:eastAsia="Times New Roman" w:hAnsi="Times New Roman" w:cs="Times New Roman"/>
      <w:b/>
      <w:bCs/>
      <w:sz w:val="24"/>
      <w:szCs w:val="24"/>
    </w:rPr>
  </w:style>
  <w:style w:type="paragraph" w:styleId="BodyText2">
    <w:name w:val="Body Text 2"/>
    <w:basedOn w:val="Normal"/>
    <w:link w:val="BodyText2Char"/>
    <w:rsid w:val="00C86D14"/>
    <w:pPr>
      <w:spacing w:after="0" w:line="240" w:lineRule="auto"/>
    </w:pPr>
    <w:rPr>
      <w:rFonts w:ascii="Times New Roman" w:eastAsia="Times New Roman" w:hAnsi="Times New Roman" w:cs="Times New Roman"/>
      <w:color w:val="000000"/>
      <w:szCs w:val="20"/>
    </w:rPr>
  </w:style>
  <w:style w:type="character" w:customStyle="1" w:styleId="BodyText2Char">
    <w:name w:val="Body Text 2 Char"/>
    <w:basedOn w:val="DefaultParagraphFont"/>
    <w:link w:val="BodyText2"/>
    <w:rsid w:val="00C86D14"/>
    <w:rPr>
      <w:rFonts w:ascii="Times New Roman" w:eastAsia="Times New Roman" w:hAnsi="Times New Roman" w:cs="Times New Roman"/>
      <w:color w:val="000000"/>
      <w:szCs w:val="20"/>
    </w:rPr>
  </w:style>
  <w:style w:type="character" w:styleId="Hyperlink">
    <w:name w:val="Hyperlink"/>
    <w:basedOn w:val="DefaultParagraphFont"/>
    <w:rsid w:val="00C86D14"/>
    <w:rPr>
      <w:color w:val="0000FF"/>
      <w:u w:val="single"/>
    </w:rPr>
  </w:style>
  <w:style w:type="character" w:styleId="CommentReference">
    <w:name w:val="annotation reference"/>
    <w:basedOn w:val="DefaultParagraphFont"/>
    <w:uiPriority w:val="99"/>
    <w:semiHidden/>
    <w:unhideWhenUsed/>
    <w:rsid w:val="00F33453"/>
    <w:rPr>
      <w:sz w:val="16"/>
      <w:szCs w:val="16"/>
    </w:rPr>
  </w:style>
  <w:style w:type="paragraph" w:styleId="CommentText">
    <w:name w:val="annotation text"/>
    <w:basedOn w:val="Normal"/>
    <w:link w:val="CommentTextChar"/>
    <w:uiPriority w:val="99"/>
    <w:semiHidden/>
    <w:unhideWhenUsed/>
    <w:rsid w:val="00F33453"/>
    <w:pPr>
      <w:spacing w:line="240" w:lineRule="auto"/>
    </w:pPr>
    <w:rPr>
      <w:sz w:val="20"/>
      <w:szCs w:val="20"/>
    </w:rPr>
  </w:style>
  <w:style w:type="character" w:customStyle="1" w:styleId="CommentTextChar">
    <w:name w:val="Comment Text Char"/>
    <w:basedOn w:val="DefaultParagraphFont"/>
    <w:link w:val="CommentText"/>
    <w:uiPriority w:val="99"/>
    <w:semiHidden/>
    <w:rsid w:val="00F33453"/>
    <w:rPr>
      <w:sz w:val="20"/>
      <w:szCs w:val="20"/>
    </w:rPr>
  </w:style>
  <w:style w:type="paragraph" w:styleId="CommentSubject">
    <w:name w:val="annotation subject"/>
    <w:basedOn w:val="CommentText"/>
    <w:next w:val="CommentText"/>
    <w:link w:val="CommentSubjectChar"/>
    <w:uiPriority w:val="99"/>
    <w:semiHidden/>
    <w:unhideWhenUsed/>
    <w:rsid w:val="00F33453"/>
    <w:rPr>
      <w:b/>
      <w:bCs/>
    </w:rPr>
  </w:style>
  <w:style w:type="character" w:customStyle="1" w:styleId="CommentSubjectChar">
    <w:name w:val="Comment Subject Char"/>
    <w:basedOn w:val="CommentTextChar"/>
    <w:link w:val="CommentSubject"/>
    <w:uiPriority w:val="99"/>
    <w:semiHidden/>
    <w:rsid w:val="00F33453"/>
    <w:rPr>
      <w:b/>
      <w:bCs/>
      <w:sz w:val="20"/>
      <w:szCs w:val="20"/>
    </w:rPr>
  </w:style>
  <w:style w:type="character" w:customStyle="1" w:styleId="Heading3Char">
    <w:name w:val="Heading 3 Char"/>
    <w:basedOn w:val="DefaultParagraphFont"/>
    <w:link w:val="Heading3"/>
    <w:uiPriority w:val="9"/>
    <w:rsid w:val="00FF4D57"/>
    <w:rPr>
      <w:rFonts w:asciiTheme="majorHAnsi" w:eastAsiaTheme="majorEastAsia" w:hAnsiTheme="majorHAnsi" w:cstheme="majorBidi"/>
      <w:b/>
      <w:bCs/>
      <w:color w:val="4F81BD" w:themeColor="accent1"/>
    </w:rPr>
  </w:style>
  <w:style w:type="paragraph" w:customStyle="1" w:styleId="Default">
    <w:name w:val="Default"/>
    <w:rsid w:val="00B6322F"/>
    <w:pPr>
      <w:autoSpaceDE w:val="0"/>
      <w:autoSpaceDN w:val="0"/>
      <w:adjustRightInd w:val="0"/>
      <w:spacing w:after="0" w:line="240" w:lineRule="auto"/>
    </w:pPr>
    <w:rPr>
      <w:rFonts w:ascii="Times New Roman" w:hAnsi="Times New Roman" w:cs="Times New Roman"/>
      <w:color w:val="000000"/>
      <w:sz w:val="24"/>
      <w:szCs w:val="24"/>
    </w:rPr>
  </w:style>
  <w:style w:type="paragraph" w:styleId="BodyText3">
    <w:name w:val="Body Text 3"/>
    <w:basedOn w:val="Normal"/>
    <w:link w:val="BodyText3Char"/>
    <w:uiPriority w:val="99"/>
    <w:semiHidden/>
    <w:unhideWhenUsed/>
    <w:rsid w:val="00627270"/>
    <w:pPr>
      <w:spacing w:after="120"/>
    </w:pPr>
    <w:rPr>
      <w:sz w:val="16"/>
      <w:szCs w:val="16"/>
    </w:rPr>
  </w:style>
  <w:style w:type="character" w:customStyle="1" w:styleId="BodyText3Char">
    <w:name w:val="Body Text 3 Char"/>
    <w:basedOn w:val="DefaultParagraphFont"/>
    <w:link w:val="BodyText3"/>
    <w:uiPriority w:val="99"/>
    <w:semiHidden/>
    <w:rsid w:val="00627270"/>
    <w:rPr>
      <w:sz w:val="16"/>
      <w:szCs w:val="16"/>
    </w:rPr>
  </w:style>
  <w:style w:type="paragraph" w:styleId="Revision">
    <w:name w:val="Revision"/>
    <w:hidden/>
    <w:uiPriority w:val="99"/>
    <w:semiHidden/>
    <w:rsid w:val="00AE4119"/>
    <w:pPr>
      <w:spacing w:after="0" w:line="240" w:lineRule="auto"/>
    </w:pPr>
  </w:style>
  <w:style w:type="paragraph" w:styleId="NormalWeb">
    <w:name w:val="Normal (Web)"/>
    <w:basedOn w:val="Normal"/>
    <w:uiPriority w:val="99"/>
    <w:unhideWhenUsed/>
    <w:rsid w:val="00041F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166722">
      <w:bodyDiv w:val="1"/>
      <w:marLeft w:val="0"/>
      <w:marRight w:val="0"/>
      <w:marTop w:val="0"/>
      <w:marBottom w:val="0"/>
      <w:divBdr>
        <w:top w:val="none" w:sz="0" w:space="0" w:color="auto"/>
        <w:left w:val="none" w:sz="0" w:space="0" w:color="auto"/>
        <w:bottom w:val="none" w:sz="0" w:space="0" w:color="auto"/>
        <w:right w:val="none" w:sz="0" w:space="0" w:color="auto"/>
      </w:divBdr>
    </w:div>
    <w:div w:id="297614562">
      <w:bodyDiv w:val="1"/>
      <w:marLeft w:val="0"/>
      <w:marRight w:val="0"/>
      <w:marTop w:val="0"/>
      <w:marBottom w:val="0"/>
      <w:divBdr>
        <w:top w:val="none" w:sz="0" w:space="0" w:color="auto"/>
        <w:left w:val="none" w:sz="0" w:space="0" w:color="auto"/>
        <w:bottom w:val="none" w:sz="0" w:space="0" w:color="auto"/>
        <w:right w:val="none" w:sz="0" w:space="0" w:color="auto"/>
      </w:divBdr>
      <w:divsChild>
        <w:div w:id="623730952">
          <w:marLeft w:val="0"/>
          <w:marRight w:val="0"/>
          <w:marTop w:val="100"/>
          <w:marBottom w:val="600"/>
          <w:divBdr>
            <w:top w:val="none" w:sz="0" w:space="0" w:color="auto"/>
            <w:left w:val="none" w:sz="0" w:space="0" w:color="auto"/>
            <w:bottom w:val="none" w:sz="0" w:space="0" w:color="auto"/>
            <w:right w:val="none" w:sz="0" w:space="0" w:color="auto"/>
          </w:divBdr>
          <w:divsChild>
            <w:div w:id="945623199">
              <w:marLeft w:val="0"/>
              <w:marRight w:val="0"/>
              <w:marTop w:val="0"/>
              <w:marBottom w:val="0"/>
              <w:divBdr>
                <w:top w:val="none" w:sz="0" w:space="0" w:color="auto"/>
                <w:left w:val="none" w:sz="0" w:space="0" w:color="auto"/>
                <w:bottom w:val="none" w:sz="0" w:space="0" w:color="auto"/>
                <w:right w:val="none" w:sz="0" w:space="0" w:color="auto"/>
              </w:divBdr>
              <w:divsChild>
                <w:div w:id="1852834541">
                  <w:marLeft w:val="-225"/>
                  <w:marRight w:val="-225"/>
                  <w:marTop w:val="0"/>
                  <w:marBottom w:val="0"/>
                  <w:divBdr>
                    <w:top w:val="none" w:sz="0" w:space="0" w:color="auto"/>
                    <w:left w:val="none" w:sz="0" w:space="0" w:color="auto"/>
                    <w:bottom w:val="none" w:sz="0" w:space="0" w:color="auto"/>
                    <w:right w:val="none" w:sz="0" w:space="0" w:color="auto"/>
                  </w:divBdr>
                  <w:divsChild>
                    <w:div w:id="1708872312">
                      <w:marLeft w:val="0"/>
                      <w:marRight w:val="0"/>
                      <w:marTop w:val="0"/>
                      <w:marBottom w:val="0"/>
                      <w:divBdr>
                        <w:top w:val="none" w:sz="0" w:space="0" w:color="auto"/>
                        <w:left w:val="none" w:sz="0" w:space="0" w:color="auto"/>
                        <w:bottom w:val="none" w:sz="0" w:space="0" w:color="auto"/>
                        <w:right w:val="none" w:sz="0" w:space="0" w:color="auto"/>
                      </w:divBdr>
                      <w:divsChild>
                        <w:div w:id="196623120">
                          <w:marLeft w:val="0"/>
                          <w:marRight w:val="0"/>
                          <w:marTop w:val="0"/>
                          <w:marBottom w:val="0"/>
                          <w:divBdr>
                            <w:top w:val="none" w:sz="0" w:space="0" w:color="auto"/>
                            <w:left w:val="none" w:sz="0" w:space="0" w:color="auto"/>
                            <w:bottom w:val="none" w:sz="0" w:space="0" w:color="auto"/>
                            <w:right w:val="none" w:sz="0" w:space="0" w:color="auto"/>
                          </w:divBdr>
                          <w:divsChild>
                            <w:div w:id="584388175">
                              <w:marLeft w:val="0"/>
                              <w:marRight w:val="0"/>
                              <w:marTop w:val="0"/>
                              <w:marBottom w:val="0"/>
                              <w:divBdr>
                                <w:top w:val="none" w:sz="0" w:space="0" w:color="auto"/>
                                <w:left w:val="none" w:sz="0" w:space="0" w:color="auto"/>
                                <w:bottom w:val="none" w:sz="0" w:space="0" w:color="auto"/>
                                <w:right w:val="none" w:sz="0" w:space="0" w:color="auto"/>
                              </w:divBdr>
                              <w:divsChild>
                                <w:div w:id="4857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38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rss@npaid.org" TargetMode="Externa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95218609855B439BCFEFC8EE3C5862" ma:contentTypeVersion="11" ma:contentTypeDescription="Create a new document." ma:contentTypeScope="" ma:versionID="d9a5d40023b1476e1f938e0a9daa6e13">
  <xsd:schema xmlns:xsd="http://www.w3.org/2001/XMLSchema" xmlns:xs="http://www.w3.org/2001/XMLSchema" xmlns:p="http://schemas.microsoft.com/office/2006/metadata/properties" xmlns:ns3="2f2b78c5-45d0-41bf-9d03-23451150fbc0" xmlns:ns4="2bfc5f1b-f655-421e-aa9b-f9272a4ef988" targetNamespace="http://schemas.microsoft.com/office/2006/metadata/properties" ma:root="true" ma:fieldsID="2bc14c9abfd1b98c49e8475303bb2589" ns3:_="" ns4:_="">
    <xsd:import namespace="2f2b78c5-45d0-41bf-9d03-23451150fbc0"/>
    <xsd:import namespace="2bfc5f1b-f655-421e-aa9b-f9272a4ef9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b78c5-45d0-41bf-9d03-23451150f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fc5f1b-f655-421e-aa9b-f9272a4ef9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0A4BB-DF8D-4488-964A-50E69753BCAB}">
  <ds:schemaRefs>
    <ds:schemaRef ds:uri="http://schemas.microsoft.com/sharepoint/v3/contenttype/forms"/>
  </ds:schemaRefs>
</ds:datastoreItem>
</file>

<file path=customXml/itemProps2.xml><?xml version="1.0" encoding="utf-8"?>
<ds:datastoreItem xmlns:ds="http://schemas.openxmlformats.org/officeDocument/2006/customXml" ds:itemID="{EEF2DF44-4B93-4038-87C8-3B30322A83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5E6443-B12A-4189-8440-88F4A1CE6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b78c5-45d0-41bf-9d03-23451150fbc0"/>
    <ds:schemaRef ds:uri="2bfc5f1b-f655-421e-aa9b-f9272a4ef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D565E5-371F-49F6-9CEB-32BB0A927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NPAID</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Moses Ayume</cp:lastModifiedBy>
  <cp:revision>11</cp:revision>
  <cp:lastPrinted>2020-08-26T12:36:00Z</cp:lastPrinted>
  <dcterms:created xsi:type="dcterms:W3CDTF">2020-09-02T09:57:00Z</dcterms:created>
  <dcterms:modified xsi:type="dcterms:W3CDTF">2020-09-08T08:41:00Z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0x0101001695218609855B439BCFEFC8EE3C5862</vt:lpwstr>
  </property>
</Properties>
</file>