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292C8" w14:textId="31BBB66C" w:rsidR="001D588C" w:rsidRDefault="00A75C4A" w:rsidP="00180C54">
      <w:pPr>
        <w:spacing w:after="0" w:line="240" w:lineRule="auto"/>
        <w:ind w:left="709" w:firstLine="709"/>
        <w:jc w:val="center"/>
        <w:rPr>
          <w:rFonts w:ascii="Lato" w:hAnsi="Lato" w:cs="Arial"/>
          <w:b/>
          <w:sz w:val="32"/>
          <w:szCs w:val="32"/>
        </w:rPr>
      </w:pPr>
      <w:r w:rsidRPr="000308C4">
        <w:rPr>
          <w:rFonts w:ascii="Lato" w:hAnsi="Lato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1" locked="1" layoutInCell="1" allowOverlap="1" wp14:anchorId="7760E98D" wp14:editId="6AE40AAB">
            <wp:simplePos x="0" y="0"/>
            <wp:positionH relativeFrom="page">
              <wp:posOffset>5223510</wp:posOffset>
            </wp:positionH>
            <wp:positionV relativeFrom="page">
              <wp:posOffset>492760</wp:posOffset>
            </wp:positionV>
            <wp:extent cx="1868170" cy="394970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00" w:rsidRPr="000308C4">
        <w:rPr>
          <w:rFonts w:ascii="Lato" w:hAnsi="Lato" w:cs="Arial"/>
          <w:b/>
          <w:sz w:val="32"/>
          <w:szCs w:val="32"/>
        </w:rPr>
        <w:t>T</w:t>
      </w:r>
      <w:r w:rsidR="000308C4" w:rsidRPr="000308C4">
        <w:rPr>
          <w:rFonts w:ascii="Lato" w:hAnsi="Lato" w:cs="Arial"/>
          <w:b/>
          <w:sz w:val="32"/>
          <w:szCs w:val="32"/>
        </w:rPr>
        <w:t>ENDER NOTICE.</w:t>
      </w:r>
    </w:p>
    <w:p w14:paraId="7F4FBA7D" w14:textId="77777777" w:rsidR="008A3E41" w:rsidRPr="001D588C" w:rsidRDefault="008A3E41" w:rsidP="008A3E41">
      <w:pPr>
        <w:spacing w:after="0" w:line="240" w:lineRule="auto"/>
        <w:ind w:left="709" w:firstLine="709"/>
        <w:rPr>
          <w:rFonts w:ascii="Lato" w:hAnsi="Lato" w:cs="Arial"/>
          <w:sz w:val="32"/>
          <w:szCs w:val="32"/>
        </w:rPr>
      </w:pPr>
    </w:p>
    <w:p w14:paraId="2707C7D7" w14:textId="77777777" w:rsidR="004A109C" w:rsidRPr="00AD540E" w:rsidRDefault="004A109C" w:rsidP="004A109C">
      <w:pPr>
        <w:spacing w:after="0" w:line="273" w:lineRule="auto"/>
        <w:ind w:right="1009"/>
        <w:rPr>
          <w:rFonts w:ascii="Lato" w:hAnsi="Lato"/>
        </w:rPr>
      </w:pPr>
      <w:r w:rsidRPr="00AD540E">
        <w:rPr>
          <w:rFonts w:ascii="Lato" w:eastAsia="Gill Sans MT" w:hAnsi="Lato" w:cs="Gill Sans MT"/>
          <w:sz w:val="23"/>
        </w:rPr>
        <w:t>Save the Children believes every child deserves a future. In the South Sudan</w:t>
      </w:r>
      <w:r w:rsidRPr="00AD540E">
        <w:rPr>
          <w:rFonts w:ascii="Lato" w:eastAsia="Gill Sans MT" w:hAnsi="Lato" w:cs="Gill Sans MT"/>
          <w:color w:val="FF0000"/>
          <w:sz w:val="23"/>
        </w:rPr>
        <w:t xml:space="preserve"> </w:t>
      </w:r>
      <w:r w:rsidRPr="00AD540E">
        <w:rPr>
          <w:rFonts w:ascii="Lato" w:eastAsia="Gill Sans MT" w:hAnsi="Lato" w:cs="Gill Sans MT"/>
          <w:sz w:val="23"/>
        </w:rPr>
        <w:t xml:space="preserve">and around the world, we give children a healthy start in life, the opportunity to learn and protection from harm. We do whatever it takes for children – every day and in times of crisis – transforming their lives and the future we share. </w:t>
      </w:r>
      <w:bookmarkStart w:id="0" w:name="_GoBack"/>
      <w:bookmarkEnd w:id="0"/>
    </w:p>
    <w:p w14:paraId="708A3CF3" w14:textId="77777777" w:rsidR="004A109C" w:rsidRPr="00AD540E" w:rsidRDefault="004A109C" w:rsidP="004A109C">
      <w:pPr>
        <w:spacing w:after="0"/>
        <w:rPr>
          <w:rFonts w:ascii="Lato" w:hAnsi="Lato"/>
        </w:rPr>
      </w:pPr>
      <w:r w:rsidRPr="00AD540E">
        <w:rPr>
          <w:rFonts w:ascii="Lato" w:eastAsia="Gill Sans MT" w:hAnsi="Lato" w:cs="Gill Sans MT"/>
          <w:sz w:val="23"/>
        </w:rPr>
        <w:t xml:space="preserve"> </w:t>
      </w:r>
    </w:p>
    <w:p w14:paraId="025118D0" w14:textId="77777777" w:rsidR="004A109C" w:rsidRPr="00AD540E" w:rsidRDefault="004A109C" w:rsidP="004A109C">
      <w:pPr>
        <w:spacing w:after="1" w:line="273" w:lineRule="auto"/>
        <w:ind w:right="745"/>
        <w:rPr>
          <w:rFonts w:ascii="Lato" w:hAnsi="Lato"/>
        </w:rPr>
      </w:pPr>
      <w:r w:rsidRPr="00AD540E">
        <w:rPr>
          <w:rFonts w:ascii="Lato" w:eastAsia="Gill Sans MT" w:hAnsi="Lato" w:cs="Gill Sans MT"/>
          <w:sz w:val="23"/>
        </w:rPr>
        <w:t>Save the Children International in</w:t>
      </w:r>
      <w:r w:rsidRPr="00AD540E">
        <w:rPr>
          <w:rFonts w:ascii="Lato" w:eastAsia="Gill Sans MT" w:hAnsi="Lato" w:cs="Gill Sans MT"/>
          <w:i/>
          <w:sz w:val="23"/>
        </w:rPr>
        <w:t xml:space="preserve"> </w:t>
      </w:r>
      <w:r w:rsidRPr="00AD540E">
        <w:rPr>
          <w:rFonts w:ascii="Lato" w:eastAsia="Gill Sans MT" w:hAnsi="Lato" w:cs="Gill Sans MT"/>
          <w:sz w:val="23"/>
        </w:rPr>
        <w:t xml:space="preserve">Juba is inviting submissions of tenders for a contract to provide the following services:  </w:t>
      </w:r>
    </w:p>
    <w:p w14:paraId="7C3191A4" w14:textId="77777777" w:rsidR="004A109C" w:rsidRPr="00AD540E" w:rsidRDefault="004A109C" w:rsidP="004A109C">
      <w:pPr>
        <w:spacing w:after="102"/>
        <w:rPr>
          <w:rFonts w:ascii="Lato" w:hAnsi="Lato"/>
        </w:rPr>
      </w:pPr>
      <w:r w:rsidRPr="00AD540E">
        <w:rPr>
          <w:rFonts w:ascii="Lato" w:eastAsia="Gill Sans MT" w:hAnsi="Lato" w:cs="Gill Sans MT"/>
          <w:sz w:val="23"/>
        </w:rPr>
        <w:t xml:space="preserve"> </w:t>
      </w:r>
    </w:p>
    <w:p w14:paraId="425EB127" w14:textId="57F9A15D" w:rsidR="005A0CDA" w:rsidRPr="00E07BFA" w:rsidRDefault="005A0CDA" w:rsidP="00E07BFA">
      <w:pPr>
        <w:jc w:val="center"/>
        <w:rPr>
          <w:b/>
          <w:sz w:val="28"/>
          <w:szCs w:val="28"/>
        </w:rPr>
      </w:pPr>
      <w:r w:rsidRPr="00E07BFA">
        <w:rPr>
          <w:b/>
          <w:sz w:val="28"/>
          <w:szCs w:val="28"/>
        </w:rPr>
        <w:t xml:space="preserve">Consultancy Service </w:t>
      </w:r>
      <w:proofErr w:type="gramStart"/>
      <w:r w:rsidRPr="00E07BFA">
        <w:rPr>
          <w:b/>
          <w:sz w:val="28"/>
          <w:szCs w:val="28"/>
        </w:rPr>
        <w:t xml:space="preserve">for </w:t>
      </w:r>
      <w:r w:rsidR="00E07BFA" w:rsidRPr="00E07BFA">
        <w:rPr>
          <w:b/>
          <w:sz w:val="28"/>
          <w:szCs w:val="28"/>
        </w:rPr>
        <w:t>Joining Forces for Child Protection in Emergencies (JF-</w:t>
      </w:r>
      <w:proofErr w:type="spellStart"/>
      <w:r w:rsidR="00E07BFA" w:rsidRPr="00E07BFA">
        <w:rPr>
          <w:b/>
          <w:sz w:val="28"/>
          <w:szCs w:val="28"/>
        </w:rPr>
        <w:t>CPiE</w:t>
      </w:r>
      <w:proofErr w:type="spellEnd"/>
      <w:r w:rsidR="00E07BFA" w:rsidRPr="00E07BFA">
        <w:rPr>
          <w:b/>
          <w:sz w:val="28"/>
          <w:szCs w:val="28"/>
        </w:rPr>
        <w:t>) Final integrated Evaluation in South Sudan</w:t>
      </w:r>
      <w:proofErr w:type="gramEnd"/>
    </w:p>
    <w:p w14:paraId="53EED4AD" w14:textId="77777777" w:rsidR="004A109C" w:rsidRPr="00AD540E" w:rsidRDefault="004A109C" w:rsidP="004A109C">
      <w:pPr>
        <w:spacing w:after="240"/>
        <w:rPr>
          <w:rFonts w:ascii="Lato" w:hAnsi="Lato"/>
        </w:rPr>
      </w:pPr>
      <w:r w:rsidRPr="00AD540E">
        <w:rPr>
          <w:rFonts w:ascii="Lato" w:eastAsia="Gill Sans MT" w:hAnsi="Lato" w:cs="Gill Sans MT"/>
          <w:sz w:val="23"/>
        </w:rPr>
        <w:t xml:space="preserve">Detailed technical specifications are included within the TOR.  </w:t>
      </w:r>
    </w:p>
    <w:p w14:paraId="0C61C85E" w14:textId="4EB61AC8" w:rsidR="004A109C" w:rsidRPr="00AD540E" w:rsidRDefault="004A109C" w:rsidP="004A109C">
      <w:pPr>
        <w:spacing w:after="268" w:line="269" w:lineRule="auto"/>
        <w:ind w:right="1010"/>
        <w:rPr>
          <w:rFonts w:ascii="Lato" w:hAnsi="Lato"/>
        </w:rPr>
      </w:pPr>
      <w:r w:rsidRPr="00AD540E">
        <w:rPr>
          <w:rFonts w:ascii="Lato" w:eastAsia="Gill Sans MT" w:hAnsi="Lato" w:cs="Gill Sans MT"/>
          <w:sz w:val="23"/>
        </w:rPr>
        <w:t>If you are interested in submitting a bid, please send your request at the following address</w:t>
      </w:r>
      <w:r w:rsidRPr="00AD540E">
        <w:rPr>
          <w:rFonts w:ascii="Lato" w:eastAsia="Gill Sans MT" w:hAnsi="Lato" w:cs="Gill Sans MT"/>
          <w:color w:val="0000FF"/>
          <w:sz w:val="23"/>
        </w:rPr>
        <w:t xml:space="preserve"> Juba.Procurement@savethechildren.org</w:t>
      </w:r>
      <w:r w:rsidRPr="00AD540E">
        <w:rPr>
          <w:rFonts w:ascii="Lato" w:eastAsia="Gill Sans MT" w:hAnsi="Lato" w:cs="Gill Sans MT"/>
          <w:sz w:val="26"/>
        </w:rPr>
        <w:t xml:space="preserve"> </w:t>
      </w:r>
      <w:r w:rsidRPr="00AD540E">
        <w:rPr>
          <w:rFonts w:ascii="Lato" w:eastAsia="Gill Sans MT" w:hAnsi="Lato" w:cs="Gill Sans MT"/>
          <w:sz w:val="23"/>
        </w:rPr>
        <w:t>to express your interes</w:t>
      </w:r>
      <w:r w:rsidR="005A0CDA">
        <w:rPr>
          <w:rFonts w:ascii="Lato" w:eastAsia="Gill Sans MT" w:hAnsi="Lato" w:cs="Gill Sans MT"/>
          <w:sz w:val="23"/>
        </w:rPr>
        <w:t xml:space="preserve">t and ToR </w:t>
      </w:r>
      <w:proofErr w:type="gramStart"/>
      <w:r w:rsidR="005A0CDA">
        <w:rPr>
          <w:rFonts w:ascii="Lato" w:eastAsia="Gill Sans MT" w:hAnsi="Lato" w:cs="Gill Sans MT"/>
          <w:sz w:val="23"/>
        </w:rPr>
        <w:t>will be sent</w:t>
      </w:r>
      <w:proofErr w:type="gramEnd"/>
      <w:r w:rsidR="005A0CDA">
        <w:rPr>
          <w:rFonts w:ascii="Lato" w:eastAsia="Gill Sans MT" w:hAnsi="Lato" w:cs="Gill Sans MT"/>
          <w:sz w:val="23"/>
        </w:rPr>
        <w:t xml:space="preserve"> to you in</w:t>
      </w:r>
      <w:r w:rsidRPr="00AD540E">
        <w:rPr>
          <w:rFonts w:ascii="Lato" w:eastAsia="Gill Sans MT" w:hAnsi="Lato" w:cs="Gill Sans MT"/>
          <w:sz w:val="23"/>
        </w:rPr>
        <w:t xml:space="preserve"> return OR download the ToR using the link</w:t>
      </w:r>
      <w:r w:rsidR="00D10654">
        <w:rPr>
          <w:rFonts w:ascii="Lato" w:eastAsia="Gill Sans MT" w:hAnsi="Lato" w:cs="Gill Sans MT"/>
          <w:sz w:val="23"/>
        </w:rPr>
        <w:t xml:space="preserve"> posted on the </w:t>
      </w:r>
      <w:r w:rsidR="006A36A0">
        <w:rPr>
          <w:rFonts w:ascii="Lato" w:eastAsia="Gill Sans MT" w:hAnsi="Lato" w:cs="Gill Sans MT"/>
          <w:sz w:val="23"/>
        </w:rPr>
        <w:t>SCI/IAPG Website.</w:t>
      </w:r>
      <w:r w:rsidRPr="00AD540E">
        <w:rPr>
          <w:rFonts w:ascii="Lato" w:eastAsia="Gill Sans MT" w:hAnsi="Lato" w:cs="Gill Sans MT"/>
          <w:sz w:val="23"/>
        </w:rPr>
        <w:t xml:space="preserve"> </w:t>
      </w:r>
    </w:p>
    <w:p w14:paraId="1E50779F" w14:textId="6D998B82" w:rsidR="004A109C" w:rsidRPr="00AD540E" w:rsidRDefault="004A109C" w:rsidP="004A109C">
      <w:pPr>
        <w:spacing w:after="11" w:line="246" w:lineRule="auto"/>
        <w:ind w:right="433"/>
        <w:rPr>
          <w:rFonts w:ascii="Lato" w:hAnsi="Lato"/>
        </w:rPr>
      </w:pPr>
      <w:r w:rsidRPr="00AD540E">
        <w:rPr>
          <w:rFonts w:ascii="Lato" w:eastAsia="Gill Sans MT" w:hAnsi="Lato" w:cs="Gill Sans MT"/>
          <w:sz w:val="23"/>
        </w:rPr>
        <w:t xml:space="preserve">It </w:t>
      </w:r>
      <w:proofErr w:type="gramStart"/>
      <w:r w:rsidRPr="00AD540E">
        <w:rPr>
          <w:rFonts w:ascii="Lato" w:eastAsia="Gill Sans MT" w:hAnsi="Lato" w:cs="Gill Sans MT"/>
          <w:sz w:val="23"/>
        </w:rPr>
        <w:t>is recommended</w:t>
      </w:r>
      <w:proofErr w:type="gramEnd"/>
      <w:r w:rsidRPr="00AD540E">
        <w:rPr>
          <w:rFonts w:ascii="Lato" w:eastAsia="Gill Sans MT" w:hAnsi="Lato" w:cs="Gill Sans MT"/>
          <w:sz w:val="23"/>
        </w:rPr>
        <w:t xml:space="preserve"> to request/download the TOR as soon as possible. Completed proposals are due to </w:t>
      </w:r>
      <w:proofErr w:type="gramStart"/>
      <w:r w:rsidRPr="00AD540E">
        <w:rPr>
          <w:rFonts w:ascii="Lato" w:eastAsia="Gill Sans MT" w:hAnsi="Lato" w:cs="Gill Sans MT"/>
          <w:sz w:val="23"/>
        </w:rPr>
        <w:t>be submitted</w:t>
      </w:r>
      <w:proofErr w:type="gramEnd"/>
      <w:r w:rsidRPr="00AD540E">
        <w:rPr>
          <w:rFonts w:ascii="Lato" w:eastAsia="Gill Sans MT" w:hAnsi="Lato" w:cs="Gill Sans MT"/>
          <w:sz w:val="23"/>
        </w:rPr>
        <w:t xml:space="preserve"> by </w:t>
      </w:r>
      <w:r w:rsidR="00351496">
        <w:rPr>
          <w:rFonts w:ascii="Lato" w:eastAsia="Gill Sans MT" w:hAnsi="Lato" w:cs="Gill Sans MT"/>
          <w:b/>
          <w:sz w:val="23"/>
        </w:rPr>
        <w:t>Tuesday</w:t>
      </w:r>
      <w:r w:rsidR="005A0CDA">
        <w:rPr>
          <w:rFonts w:ascii="Lato" w:eastAsia="Gill Sans MT" w:hAnsi="Lato" w:cs="Gill Sans MT"/>
          <w:b/>
          <w:sz w:val="23"/>
        </w:rPr>
        <w:t xml:space="preserve"> </w:t>
      </w:r>
      <w:r w:rsidR="00E07BFA">
        <w:rPr>
          <w:rFonts w:ascii="Lato" w:eastAsia="Gill Sans MT" w:hAnsi="Lato" w:cs="Gill Sans MT"/>
          <w:b/>
          <w:sz w:val="23"/>
        </w:rPr>
        <w:t>30</w:t>
      </w:r>
      <w:r w:rsidRPr="00AD540E">
        <w:rPr>
          <w:rFonts w:ascii="Lato" w:eastAsia="Gill Sans MT" w:hAnsi="Lato" w:cs="Gill Sans MT"/>
          <w:b/>
          <w:vertAlign w:val="superscript"/>
        </w:rPr>
        <w:t>th</w:t>
      </w:r>
      <w:r w:rsidR="005A0CDA">
        <w:rPr>
          <w:rFonts w:ascii="Lato" w:eastAsia="Gill Sans MT" w:hAnsi="Lato" w:cs="Gill Sans MT"/>
          <w:b/>
          <w:sz w:val="23"/>
        </w:rPr>
        <w:t xml:space="preserve"> January 2024.</w:t>
      </w:r>
      <w:r w:rsidRPr="00AD540E">
        <w:rPr>
          <w:rFonts w:ascii="Lato" w:eastAsia="Gill Sans MT" w:hAnsi="Lato" w:cs="Gill Sans MT"/>
          <w:b/>
          <w:color w:val="FF0000"/>
          <w:sz w:val="23"/>
        </w:rPr>
        <w:t xml:space="preserve"> </w:t>
      </w:r>
    </w:p>
    <w:p w14:paraId="1009CE74" w14:textId="77777777" w:rsidR="004A109C" w:rsidRPr="00AD540E" w:rsidRDefault="004A109C" w:rsidP="004A109C">
      <w:pPr>
        <w:spacing w:after="0"/>
        <w:rPr>
          <w:rFonts w:ascii="Lato" w:hAnsi="Lato"/>
        </w:rPr>
      </w:pPr>
      <w:r w:rsidRPr="00AD540E">
        <w:rPr>
          <w:rFonts w:ascii="Lato" w:eastAsia="Gill Sans MT" w:hAnsi="Lato" w:cs="Gill Sans MT"/>
          <w:i/>
          <w:color w:val="FF0000"/>
          <w:sz w:val="23"/>
        </w:rPr>
        <w:t xml:space="preserve"> </w:t>
      </w:r>
    </w:p>
    <w:p w14:paraId="6341FAC0" w14:textId="3C3EC3F2" w:rsidR="004A109C" w:rsidRPr="00AD540E" w:rsidRDefault="004A109C" w:rsidP="004A109C">
      <w:pPr>
        <w:spacing w:after="0" w:line="239" w:lineRule="auto"/>
        <w:rPr>
          <w:rFonts w:ascii="Lato" w:hAnsi="Lato"/>
        </w:rPr>
      </w:pPr>
      <w:r w:rsidRPr="00AD540E">
        <w:rPr>
          <w:rFonts w:ascii="Lato" w:eastAsia="Gill Sans MT" w:hAnsi="Lato" w:cs="Gill Sans MT"/>
          <w:b/>
          <w:sz w:val="23"/>
          <w:u w:val="single" w:color="000000"/>
        </w:rPr>
        <w:t>Submission:</w:t>
      </w:r>
      <w:r w:rsidR="005A0CDA">
        <w:rPr>
          <w:rFonts w:ascii="Lato" w:eastAsia="Gill Sans MT" w:hAnsi="Lato" w:cs="Gill Sans MT"/>
          <w:sz w:val="23"/>
        </w:rPr>
        <w:t xml:space="preserve"> All completed bids </w:t>
      </w:r>
      <w:proofErr w:type="gramStart"/>
      <w:r w:rsidR="005A0CDA">
        <w:rPr>
          <w:rFonts w:ascii="Lato" w:eastAsia="Gill Sans MT" w:hAnsi="Lato" w:cs="Gill Sans MT"/>
          <w:sz w:val="23"/>
        </w:rPr>
        <w:t>must be submitted</w:t>
      </w:r>
      <w:proofErr w:type="gramEnd"/>
      <w:r w:rsidR="005A0CDA">
        <w:rPr>
          <w:rFonts w:ascii="Lato" w:eastAsia="Gill Sans MT" w:hAnsi="Lato" w:cs="Gill Sans MT"/>
          <w:sz w:val="23"/>
        </w:rPr>
        <w:t xml:space="preserve"> through</w:t>
      </w:r>
      <w:r w:rsidRPr="00AD540E">
        <w:rPr>
          <w:rFonts w:ascii="Lato" w:eastAsia="Gill Sans MT" w:hAnsi="Lato" w:cs="Gill Sans MT"/>
          <w:sz w:val="23"/>
        </w:rPr>
        <w:t xml:space="preserve"> the below email address: </w:t>
      </w:r>
      <w:r w:rsidRPr="00AD540E">
        <w:rPr>
          <w:rFonts w:ascii="Lato" w:eastAsia="Gill Sans MT" w:hAnsi="Lato" w:cs="Gill Sans MT"/>
          <w:color w:val="0000FF"/>
          <w:sz w:val="23"/>
          <w:u w:val="single" w:color="0000FF"/>
        </w:rPr>
        <w:t>Southsudantenders@savetheChildren.org</w:t>
      </w:r>
      <w:r w:rsidRPr="00AD540E">
        <w:rPr>
          <w:rFonts w:ascii="Lato" w:eastAsia="Gill Sans MT" w:hAnsi="Lato" w:cs="Gill Sans MT"/>
          <w:sz w:val="23"/>
        </w:rPr>
        <w:t xml:space="preserve">  </w:t>
      </w:r>
    </w:p>
    <w:p w14:paraId="753D83F2" w14:textId="77777777" w:rsidR="004A109C" w:rsidRPr="00AD540E" w:rsidRDefault="004A109C" w:rsidP="004A109C">
      <w:pPr>
        <w:spacing w:after="240"/>
        <w:rPr>
          <w:rFonts w:ascii="Lato" w:hAnsi="Lato"/>
        </w:rPr>
      </w:pPr>
      <w:r w:rsidRPr="00AD540E">
        <w:rPr>
          <w:rFonts w:ascii="Lato" w:eastAsia="Gill Sans MT" w:hAnsi="Lato" w:cs="Gill Sans MT"/>
          <w:sz w:val="23"/>
        </w:rPr>
        <w:t xml:space="preserve"> </w:t>
      </w:r>
    </w:p>
    <w:p w14:paraId="53FBBFD7" w14:textId="77777777" w:rsidR="004A109C" w:rsidRPr="00AD540E" w:rsidRDefault="004A109C" w:rsidP="004A109C">
      <w:pPr>
        <w:spacing w:after="0"/>
        <w:rPr>
          <w:rFonts w:ascii="Lato" w:hAnsi="Lato"/>
        </w:rPr>
      </w:pPr>
      <w:r w:rsidRPr="00AD540E">
        <w:rPr>
          <w:rFonts w:ascii="Lato" w:eastAsia="Gill Sans MT" w:hAnsi="Lato" w:cs="Gill Sans MT"/>
          <w:sz w:val="23"/>
        </w:rPr>
        <w:t xml:space="preserve">Tender Committee </w:t>
      </w:r>
    </w:p>
    <w:p w14:paraId="7BFB8EB7" w14:textId="214A621F" w:rsidR="004A109C" w:rsidRPr="00AD540E" w:rsidRDefault="004A109C" w:rsidP="004A109C">
      <w:pPr>
        <w:spacing w:after="0"/>
        <w:rPr>
          <w:rFonts w:ascii="Lato" w:hAnsi="Lato"/>
        </w:rPr>
      </w:pPr>
      <w:r w:rsidRPr="00AD540E">
        <w:rPr>
          <w:rFonts w:ascii="Lato" w:eastAsia="Gill Sans MT" w:hAnsi="Lato" w:cs="Gill Sans MT"/>
          <w:b/>
          <w:sz w:val="23"/>
        </w:rPr>
        <w:t>Reference number</w:t>
      </w:r>
      <w:r w:rsidRPr="00AD540E">
        <w:rPr>
          <w:rFonts w:ascii="Lato" w:eastAsia="Gill Sans MT" w:hAnsi="Lato" w:cs="Gill Sans MT"/>
          <w:sz w:val="23"/>
        </w:rPr>
        <w:t xml:space="preserve"> </w:t>
      </w:r>
      <w:r w:rsidR="005A0CDA">
        <w:rPr>
          <w:rFonts w:ascii="Lato" w:eastAsia="Gill Sans MT" w:hAnsi="Lato" w:cs="Gill Sans MT"/>
          <w:b/>
          <w:sz w:val="23"/>
        </w:rPr>
        <w:t>ITT/SSD/2024</w:t>
      </w:r>
      <w:r w:rsidRPr="00AD540E">
        <w:rPr>
          <w:rFonts w:ascii="Lato" w:eastAsia="Gill Sans MT" w:hAnsi="Lato" w:cs="Gill Sans MT"/>
          <w:b/>
          <w:sz w:val="23"/>
        </w:rPr>
        <w:t>/CONSUL/00</w:t>
      </w:r>
      <w:r w:rsidR="00E07BFA">
        <w:rPr>
          <w:rFonts w:ascii="Lato" w:eastAsia="Gill Sans MT" w:hAnsi="Lato" w:cs="Gill Sans MT"/>
          <w:sz w:val="23"/>
        </w:rPr>
        <w:t>2</w:t>
      </w:r>
    </w:p>
    <w:p w14:paraId="7C9F0D18" w14:textId="77777777" w:rsidR="004A109C" w:rsidRPr="00AD540E" w:rsidRDefault="004A109C" w:rsidP="004A109C">
      <w:pPr>
        <w:spacing w:after="0"/>
        <w:rPr>
          <w:rFonts w:ascii="Lato" w:hAnsi="Lato"/>
        </w:rPr>
      </w:pPr>
      <w:r w:rsidRPr="00AD540E">
        <w:rPr>
          <w:rFonts w:ascii="Lato" w:eastAsia="Gill Sans MT" w:hAnsi="Lato" w:cs="Gill Sans MT"/>
          <w:sz w:val="23"/>
        </w:rPr>
        <w:t xml:space="preserve">Save the Children International </w:t>
      </w:r>
    </w:p>
    <w:p w14:paraId="7CC6536B" w14:textId="77777777" w:rsidR="004A109C" w:rsidRPr="00AD540E" w:rsidRDefault="004A109C" w:rsidP="004A109C">
      <w:pPr>
        <w:spacing w:after="0"/>
        <w:rPr>
          <w:rFonts w:ascii="Lato" w:hAnsi="Lato"/>
        </w:rPr>
      </w:pPr>
      <w:r w:rsidRPr="00AD540E">
        <w:rPr>
          <w:rFonts w:ascii="Lato" w:eastAsia="Gill Sans MT" w:hAnsi="Lato" w:cs="Gill Sans MT"/>
          <w:sz w:val="23"/>
        </w:rPr>
        <w:t xml:space="preserve">Hai Malakal, Juba South Sudan </w:t>
      </w:r>
    </w:p>
    <w:p w14:paraId="780EE474" w14:textId="16827D26" w:rsidR="000308C4" w:rsidRPr="00AD540E" w:rsidRDefault="000308C4" w:rsidP="004A109C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Lato" w:hAnsi="Lato" w:cs="Arial"/>
          <w:b/>
          <w:sz w:val="18"/>
          <w:szCs w:val="18"/>
        </w:rPr>
      </w:pPr>
    </w:p>
    <w:sectPr w:rsidR="000308C4" w:rsidRPr="00AD540E" w:rsidSect="005318D3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6BC05" w14:textId="77777777" w:rsidR="00A9705B" w:rsidRDefault="00A9705B">
      <w:r>
        <w:separator/>
      </w:r>
    </w:p>
  </w:endnote>
  <w:endnote w:type="continuationSeparator" w:id="0">
    <w:p w14:paraId="00847C92" w14:textId="77777777" w:rsidR="00A9705B" w:rsidRDefault="00A9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E993" w14:textId="77777777" w:rsidR="00F32D5C" w:rsidRPr="00345419" w:rsidRDefault="00FB674A" w:rsidP="00345419">
    <w:pPr>
      <w:pStyle w:val="Footer"/>
      <w:jc w:val="center"/>
    </w:pPr>
    <w:r w:rsidRPr="00345419">
      <w:t>Tender Notice SC-PR-12a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A2255" w14:textId="77777777" w:rsidR="00A9705B" w:rsidRDefault="00A9705B">
      <w:r>
        <w:separator/>
      </w:r>
    </w:p>
  </w:footnote>
  <w:footnote w:type="continuationSeparator" w:id="0">
    <w:p w14:paraId="5F65DDF9" w14:textId="77777777" w:rsidR="00A9705B" w:rsidRDefault="00A9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43C0"/>
    <w:multiLevelType w:val="hybridMultilevel"/>
    <w:tmpl w:val="A2C040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4940"/>
    <w:multiLevelType w:val="hybridMultilevel"/>
    <w:tmpl w:val="5878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B017E"/>
    <w:multiLevelType w:val="hybridMultilevel"/>
    <w:tmpl w:val="10EC817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EF67F53"/>
    <w:multiLevelType w:val="hybridMultilevel"/>
    <w:tmpl w:val="48D81386"/>
    <w:lvl w:ilvl="0" w:tplc="697E7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A68B82A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plc="683A0080">
      <w:start w:val="1"/>
      <w:numFmt w:val="decimal"/>
      <w:lvlText w:val="%5"/>
      <w:lvlJc w:val="left"/>
      <w:pPr>
        <w:ind w:left="468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AF73A8"/>
    <w:multiLevelType w:val="hybridMultilevel"/>
    <w:tmpl w:val="8D7075DE"/>
    <w:lvl w:ilvl="0" w:tplc="7B6A3638">
      <w:start w:val="5"/>
      <w:numFmt w:val="bullet"/>
      <w:lvlText w:val="-"/>
      <w:lvlJc w:val="left"/>
      <w:pPr>
        <w:ind w:left="607" w:hanging="360"/>
      </w:pPr>
      <w:rPr>
        <w:rFonts w:ascii="Calibri" w:eastAsia="Calibr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75C9672E"/>
    <w:multiLevelType w:val="hybridMultilevel"/>
    <w:tmpl w:val="685A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5574C"/>
    <w:multiLevelType w:val="hybridMultilevel"/>
    <w:tmpl w:val="87E03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08"/>
    <w:rsid w:val="00014D30"/>
    <w:rsid w:val="00021638"/>
    <w:rsid w:val="000308C4"/>
    <w:rsid w:val="0003334A"/>
    <w:rsid w:val="00060CD6"/>
    <w:rsid w:val="000631BB"/>
    <w:rsid w:val="00064B20"/>
    <w:rsid w:val="00064EA2"/>
    <w:rsid w:val="00095443"/>
    <w:rsid w:val="000B1763"/>
    <w:rsid w:val="000E0F95"/>
    <w:rsid w:val="00107932"/>
    <w:rsid w:val="00122D17"/>
    <w:rsid w:val="00135B6F"/>
    <w:rsid w:val="00142BB2"/>
    <w:rsid w:val="001478E3"/>
    <w:rsid w:val="00177651"/>
    <w:rsid w:val="00180C54"/>
    <w:rsid w:val="0018456E"/>
    <w:rsid w:val="0018772C"/>
    <w:rsid w:val="00192E4A"/>
    <w:rsid w:val="001A3BF1"/>
    <w:rsid w:val="001C3086"/>
    <w:rsid w:val="001C5467"/>
    <w:rsid w:val="001D588C"/>
    <w:rsid w:val="001D7708"/>
    <w:rsid w:val="001E5A47"/>
    <w:rsid w:val="001E5EC5"/>
    <w:rsid w:val="001F2DB5"/>
    <w:rsid w:val="001F62B5"/>
    <w:rsid w:val="00241559"/>
    <w:rsid w:val="00253907"/>
    <w:rsid w:val="00263E0E"/>
    <w:rsid w:val="0027773C"/>
    <w:rsid w:val="00296B01"/>
    <w:rsid w:val="002C4A31"/>
    <w:rsid w:val="002D084E"/>
    <w:rsid w:val="002D6607"/>
    <w:rsid w:val="002E0BB6"/>
    <w:rsid w:val="00307303"/>
    <w:rsid w:val="00317C87"/>
    <w:rsid w:val="003267AD"/>
    <w:rsid w:val="00334F26"/>
    <w:rsid w:val="00335C98"/>
    <w:rsid w:val="00337FFC"/>
    <w:rsid w:val="00342E96"/>
    <w:rsid w:val="00345419"/>
    <w:rsid w:val="00351496"/>
    <w:rsid w:val="00354541"/>
    <w:rsid w:val="003616F9"/>
    <w:rsid w:val="00374C81"/>
    <w:rsid w:val="003940E4"/>
    <w:rsid w:val="003A619F"/>
    <w:rsid w:val="003E69AA"/>
    <w:rsid w:val="003F3290"/>
    <w:rsid w:val="003F3876"/>
    <w:rsid w:val="003F76D6"/>
    <w:rsid w:val="00410132"/>
    <w:rsid w:val="0041535B"/>
    <w:rsid w:val="00417D26"/>
    <w:rsid w:val="00422BCC"/>
    <w:rsid w:val="00431722"/>
    <w:rsid w:val="00443784"/>
    <w:rsid w:val="00476C4C"/>
    <w:rsid w:val="0049200C"/>
    <w:rsid w:val="00495DC8"/>
    <w:rsid w:val="004A109C"/>
    <w:rsid w:val="004A7790"/>
    <w:rsid w:val="004C781F"/>
    <w:rsid w:val="00505F46"/>
    <w:rsid w:val="00515D4A"/>
    <w:rsid w:val="005318D3"/>
    <w:rsid w:val="0054717C"/>
    <w:rsid w:val="0058557F"/>
    <w:rsid w:val="00592370"/>
    <w:rsid w:val="005970C8"/>
    <w:rsid w:val="005A0CDA"/>
    <w:rsid w:val="005B4580"/>
    <w:rsid w:val="005B7886"/>
    <w:rsid w:val="00605E71"/>
    <w:rsid w:val="00611059"/>
    <w:rsid w:val="00626F67"/>
    <w:rsid w:val="00651EAF"/>
    <w:rsid w:val="00656D20"/>
    <w:rsid w:val="006A36A0"/>
    <w:rsid w:val="006C57DE"/>
    <w:rsid w:val="006C5F8D"/>
    <w:rsid w:val="006F40B7"/>
    <w:rsid w:val="006F6ED6"/>
    <w:rsid w:val="00700CC1"/>
    <w:rsid w:val="00702D16"/>
    <w:rsid w:val="0071457F"/>
    <w:rsid w:val="00720623"/>
    <w:rsid w:val="00741CE9"/>
    <w:rsid w:val="00743EB7"/>
    <w:rsid w:val="00761119"/>
    <w:rsid w:val="00770D19"/>
    <w:rsid w:val="00771B40"/>
    <w:rsid w:val="00786BAE"/>
    <w:rsid w:val="007C0CD6"/>
    <w:rsid w:val="007E1C9E"/>
    <w:rsid w:val="007E57F1"/>
    <w:rsid w:val="007F0740"/>
    <w:rsid w:val="007F0B72"/>
    <w:rsid w:val="00807025"/>
    <w:rsid w:val="00824621"/>
    <w:rsid w:val="00826072"/>
    <w:rsid w:val="00830174"/>
    <w:rsid w:val="00850777"/>
    <w:rsid w:val="0087090E"/>
    <w:rsid w:val="008974C7"/>
    <w:rsid w:val="008A3E41"/>
    <w:rsid w:val="008C7857"/>
    <w:rsid w:val="008D17AD"/>
    <w:rsid w:val="008E02D5"/>
    <w:rsid w:val="008F19AC"/>
    <w:rsid w:val="008F38EB"/>
    <w:rsid w:val="00903602"/>
    <w:rsid w:val="009048EC"/>
    <w:rsid w:val="00905ED8"/>
    <w:rsid w:val="00907039"/>
    <w:rsid w:val="00916A7E"/>
    <w:rsid w:val="00931555"/>
    <w:rsid w:val="00933E70"/>
    <w:rsid w:val="00942D4D"/>
    <w:rsid w:val="0096403C"/>
    <w:rsid w:val="009640C9"/>
    <w:rsid w:val="00965379"/>
    <w:rsid w:val="00977BE8"/>
    <w:rsid w:val="009A5EC1"/>
    <w:rsid w:val="009D0D0F"/>
    <w:rsid w:val="009E6DC3"/>
    <w:rsid w:val="009F3CE0"/>
    <w:rsid w:val="009F62F1"/>
    <w:rsid w:val="00A1659F"/>
    <w:rsid w:val="00A26FC9"/>
    <w:rsid w:val="00A7219A"/>
    <w:rsid w:val="00A75C4A"/>
    <w:rsid w:val="00A87625"/>
    <w:rsid w:val="00A9705B"/>
    <w:rsid w:val="00AD540E"/>
    <w:rsid w:val="00B04A6B"/>
    <w:rsid w:val="00B14535"/>
    <w:rsid w:val="00B152D0"/>
    <w:rsid w:val="00B4213B"/>
    <w:rsid w:val="00B421EE"/>
    <w:rsid w:val="00B51330"/>
    <w:rsid w:val="00B80E52"/>
    <w:rsid w:val="00B87896"/>
    <w:rsid w:val="00BB4CA1"/>
    <w:rsid w:val="00BB527B"/>
    <w:rsid w:val="00BD5BD6"/>
    <w:rsid w:val="00BF2AB3"/>
    <w:rsid w:val="00BF4FBB"/>
    <w:rsid w:val="00C24174"/>
    <w:rsid w:val="00C27A03"/>
    <w:rsid w:val="00C30B67"/>
    <w:rsid w:val="00C3416E"/>
    <w:rsid w:val="00C37484"/>
    <w:rsid w:val="00C517A7"/>
    <w:rsid w:val="00C602C4"/>
    <w:rsid w:val="00C60378"/>
    <w:rsid w:val="00C84CE1"/>
    <w:rsid w:val="00CB6D57"/>
    <w:rsid w:val="00CD08DC"/>
    <w:rsid w:val="00CE53B0"/>
    <w:rsid w:val="00CF14A3"/>
    <w:rsid w:val="00CF55FC"/>
    <w:rsid w:val="00D00F1F"/>
    <w:rsid w:val="00D03381"/>
    <w:rsid w:val="00D061DF"/>
    <w:rsid w:val="00D10654"/>
    <w:rsid w:val="00D11213"/>
    <w:rsid w:val="00D32B44"/>
    <w:rsid w:val="00D3461F"/>
    <w:rsid w:val="00D4565D"/>
    <w:rsid w:val="00D671C3"/>
    <w:rsid w:val="00D70714"/>
    <w:rsid w:val="00D726E4"/>
    <w:rsid w:val="00D7586E"/>
    <w:rsid w:val="00D82B5E"/>
    <w:rsid w:val="00D949E9"/>
    <w:rsid w:val="00DC70F4"/>
    <w:rsid w:val="00DD3723"/>
    <w:rsid w:val="00DD793C"/>
    <w:rsid w:val="00DF4655"/>
    <w:rsid w:val="00E07BFA"/>
    <w:rsid w:val="00E15EFE"/>
    <w:rsid w:val="00E179E3"/>
    <w:rsid w:val="00E460FB"/>
    <w:rsid w:val="00E61DE0"/>
    <w:rsid w:val="00E66B39"/>
    <w:rsid w:val="00E71F00"/>
    <w:rsid w:val="00E72F86"/>
    <w:rsid w:val="00EB0554"/>
    <w:rsid w:val="00ED4D58"/>
    <w:rsid w:val="00F270EC"/>
    <w:rsid w:val="00F27DA4"/>
    <w:rsid w:val="00F32D5C"/>
    <w:rsid w:val="00F3513D"/>
    <w:rsid w:val="00F46CE3"/>
    <w:rsid w:val="00F512AB"/>
    <w:rsid w:val="00F706F1"/>
    <w:rsid w:val="00F969B7"/>
    <w:rsid w:val="00FB010E"/>
    <w:rsid w:val="00FB674A"/>
    <w:rsid w:val="00FC0EB4"/>
    <w:rsid w:val="00FE22D9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0E969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8C4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uiPriority w:val="99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84CE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76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76C4C"/>
    <w:pPr>
      <w:widowControl w:val="0"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ind w:left="101" w:hanging="1"/>
      <w:jc w:val="left"/>
    </w:pPr>
    <w:rPr>
      <w:rFonts w:ascii="Calibri" w:eastAsia="Calibri" w:hAnsi="Calibri" w:cstheme="minorBidi"/>
      <w:kern w:val="0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76C4C"/>
    <w:rPr>
      <w:rFonts w:ascii="Calibri" w:eastAsia="Calibri" w:hAnsi="Calibr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rsid w:val="00B4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26F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6FC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A26FC9"/>
    <w:rPr>
      <w:rFonts w:ascii="Arial" w:hAnsi="Arial"/>
      <w:kern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6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6FC9"/>
    <w:rPr>
      <w:rFonts w:ascii="Arial" w:hAnsi="Arial"/>
      <w:b/>
      <w:bCs/>
      <w:kern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5222A1145C34A980266FF47B5CE84" ma:contentTypeVersion="17" ma:contentTypeDescription="Create a new document." ma:contentTypeScope="" ma:versionID="baf4d68dc466abaad800537a3100464a">
  <xsd:schema xmlns:xsd="http://www.w3.org/2001/XMLSchema" xmlns:xs="http://www.w3.org/2001/XMLSchema" xmlns:p="http://schemas.microsoft.com/office/2006/metadata/properties" xmlns:ns3="cc77940c-cdb1-46ad-b44b-c0eb823e73c7" xmlns:ns4="b015b3bc-5f92-4e69-8723-e20ea617f2b7" targetNamespace="http://schemas.microsoft.com/office/2006/metadata/properties" ma:root="true" ma:fieldsID="c914401788f0bb28a787cbee42cdaaf8" ns3:_="" ns4:_="">
    <xsd:import namespace="cc77940c-cdb1-46ad-b44b-c0eb823e73c7"/>
    <xsd:import namespace="b015b3bc-5f92-4e69-8723-e20ea617f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7940c-cdb1-46ad-b44b-c0eb823e7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b3bc-5f92-4e69-8723-e20ea617f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77940c-cdb1-46ad-b44b-c0eb823e73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B4C9-7350-4FC1-AF42-892A32B78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7940c-cdb1-46ad-b44b-c0eb823e73c7"/>
    <ds:schemaRef ds:uri="b015b3bc-5f92-4e69-8723-e20ea617f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cc77940c-cdb1-46ad-b44b-c0eb823e73c7"/>
  </ds:schemaRefs>
</ds:datastoreItem>
</file>

<file path=customXml/itemProps4.xml><?xml version="1.0" encoding="utf-8"?>
<ds:datastoreItem xmlns:ds="http://schemas.openxmlformats.org/officeDocument/2006/customXml" ds:itemID="{ABBCF9AC-B2EC-4FFE-B1C9-DD085051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Robert, Igga</cp:lastModifiedBy>
  <cp:revision>2</cp:revision>
  <dcterms:created xsi:type="dcterms:W3CDTF">2024-01-17T14:55:00Z</dcterms:created>
  <dcterms:modified xsi:type="dcterms:W3CDTF">2024-01-17T14:55:00Z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0x0101007FD5222A1145C34A980266FF47B5CE84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