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349" w:rsidRPr="007B7349" w:rsidRDefault="007B7349" w:rsidP="007B7349">
      <w:pPr>
        <w:spacing w:after="95" w:line="259" w:lineRule="auto"/>
        <w:jc w:val="center"/>
        <w:rPr>
          <w:rFonts w:asciiTheme="minorBidi" w:hAnsiTheme="minorBidi" w:cstheme="minorBidi"/>
          <w:sz w:val="32"/>
          <w:szCs w:val="32"/>
        </w:rPr>
      </w:pPr>
      <w:bookmarkStart w:id="0" w:name="_GoBack"/>
      <w:bookmarkEnd w:id="0"/>
    </w:p>
    <w:p w:rsidR="007B7349" w:rsidRPr="007B7349" w:rsidRDefault="007B7349" w:rsidP="007B7349">
      <w:pPr>
        <w:spacing w:after="183" w:line="259" w:lineRule="auto"/>
        <w:ind w:right="2"/>
        <w:jc w:val="center"/>
        <w:rPr>
          <w:rFonts w:asciiTheme="minorBidi" w:hAnsiTheme="minorBidi" w:cstheme="minorBidi"/>
          <w:sz w:val="32"/>
          <w:szCs w:val="32"/>
        </w:rPr>
      </w:pPr>
      <w:r w:rsidRPr="007B7349">
        <w:rPr>
          <w:rFonts w:asciiTheme="minorBidi" w:eastAsia="Tahoma" w:hAnsiTheme="minorBidi" w:cstheme="minorBidi"/>
          <w:b/>
          <w:sz w:val="32"/>
          <w:szCs w:val="32"/>
        </w:rPr>
        <w:t xml:space="preserve">INVITATION TO TENDER </w:t>
      </w:r>
    </w:p>
    <w:p w:rsidR="007B7349" w:rsidRPr="007B7349" w:rsidRDefault="007B7349" w:rsidP="007B7349">
      <w:pPr>
        <w:spacing w:after="0" w:line="259" w:lineRule="auto"/>
        <w:ind w:right="155"/>
        <w:rPr>
          <w:rFonts w:asciiTheme="minorBidi" w:hAnsiTheme="minorBidi" w:cstheme="minorBidi"/>
        </w:rPr>
      </w:pPr>
      <w:r w:rsidRPr="007B7349">
        <w:rPr>
          <w:rFonts w:asciiTheme="minorBidi" w:eastAsia="Times New Roman" w:hAnsiTheme="minorBidi" w:cstheme="minorBidi"/>
        </w:rPr>
        <w:t xml:space="preserve"> </w:t>
      </w:r>
    </w:p>
    <w:p w:rsidR="007B7349" w:rsidRPr="007B7349" w:rsidRDefault="007B7349" w:rsidP="007B7349">
      <w:pPr>
        <w:spacing w:line="358" w:lineRule="auto"/>
        <w:ind w:left="-5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Water for South Sudan Foundation is a nonprofit organization operating in </w:t>
      </w:r>
      <w:proofErr w:type="spellStart"/>
      <w:r w:rsidRPr="007B7349">
        <w:rPr>
          <w:rFonts w:asciiTheme="minorBidi" w:hAnsiTheme="minorBidi" w:cstheme="minorBidi"/>
        </w:rPr>
        <w:t>Wau</w:t>
      </w:r>
      <w:proofErr w:type="spellEnd"/>
      <w:r w:rsidRPr="007B7349">
        <w:rPr>
          <w:rFonts w:asciiTheme="minorBidi" w:hAnsiTheme="minorBidi" w:cstheme="minorBidi"/>
        </w:rPr>
        <w:t xml:space="preserve">, South Sudan in Eastern Bank area. It also has offices in Juba and </w:t>
      </w:r>
      <w:proofErr w:type="spellStart"/>
      <w:r w:rsidRPr="007B7349">
        <w:rPr>
          <w:rFonts w:asciiTheme="minorBidi" w:hAnsiTheme="minorBidi" w:cstheme="minorBidi"/>
        </w:rPr>
        <w:t>Kuacjok</w:t>
      </w:r>
      <w:proofErr w:type="spellEnd"/>
      <w:r w:rsidRPr="007B7349">
        <w:rPr>
          <w:rFonts w:asciiTheme="minorBidi" w:hAnsiTheme="minorBidi" w:cstheme="minorBidi"/>
        </w:rPr>
        <w:t xml:space="preserve"> and you can deliver your application in those location.  It has humanitarian Certificates from Relief &amp; Rehabilitation Commission (RRC)</w:t>
      </w:r>
      <w:r w:rsidRPr="007B7349">
        <w:rPr>
          <w:rFonts w:asciiTheme="minorBidi" w:hAnsiTheme="minorBidi" w:cstheme="minorBidi"/>
          <w:b/>
        </w:rPr>
        <w:t xml:space="preserve">.  </w:t>
      </w:r>
    </w:p>
    <w:p w:rsidR="007B7349" w:rsidRDefault="007B7349" w:rsidP="007B7349">
      <w:pPr>
        <w:ind w:left="-5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The Water for South Sudan Foundation (WFSSF) is inviting submissions of tenders for: </w:t>
      </w:r>
    </w:p>
    <w:p w:rsidR="00827F78" w:rsidRDefault="00827F78" w:rsidP="007B7349">
      <w:pPr>
        <w:ind w:left="-5"/>
        <w:rPr>
          <w:rFonts w:asciiTheme="minorBidi" w:hAnsiTheme="minorBidi" w:cstheme="minorBidi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349"/>
        <w:gridCol w:w="5350"/>
      </w:tblGrid>
      <w:tr w:rsidR="00827F78" w:rsidTr="00827F78">
        <w:tc>
          <w:tcPr>
            <w:tcW w:w="5349" w:type="dxa"/>
          </w:tcPr>
          <w:p w:rsidR="00827F78" w:rsidRPr="00827F78" w:rsidRDefault="00827F78" w:rsidP="00827F78">
            <w:pPr>
              <w:pStyle w:val="ListParagraph"/>
              <w:spacing w:line="358" w:lineRule="auto"/>
              <w:ind w:left="715" w:firstLine="0"/>
              <w:rPr>
                <w:rFonts w:asciiTheme="minorBidi" w:eastAsia="Cambria" w:hAnsiTheme="minorBidi" w:cstheme="minorBidi"/>
                <w:b/>
                <w:bCs/>
                <w:sz w:val="32"/>
                <w:szCs w:val="32"/>
              </w:rPr>
            </w:pPr>
            <w:r w:rsidRPr="00827F78">
              <w:rPr>
                <w:rFonts w:asciiTheme="minorBidi" w:eastAsia="Cambria" w:hAnsiTheme="minorBidi" w:cstheme="minorBidi"/>
                <w:b/>
                <w:bCs/>
                <w:sz w:val="32"/>
                <w:szCs w:val="32"/>
              </w:rPr>
              <w:t>Description</w:t>
            </w:r>
          </w:p>
        </w:tc>
        <w:tc>
          <w:tcPr>
            <w:tcW w:w="5350" w:type="dxa"/>
          </w:tcPr>
          <w:p w:rsidR="00827F78" w:rsidRPr="00827F78" w:rsidRDefault="00DF6B29" w:rsidP="00827F78">
            <w:pPr>
              <w:jc w:val="center"/>
              <w:rPr>
                <w:rFonts w:asciiTheme="minorBidi" w:hAnsiTheme="minorBidi" w:cstheme="minorBidi"/>
                <w:sz w:val="32"/>
                <w:szCs w:val="32"/>
              </w:rPr>
            </w:pPr>
            <w:r>
              <w:rPr>
                <w:rFonts w:asciiTheme="minorBidi" w:hAnsiTheme="minorBidi" w:cstheme="minorBidi"/>
                <w:sz w:val="32"/>
                <w:szCs w:val="32"/>
              </w:rPr>
              <w:t xml:space="preserve">Delivery </w:t>
            </w:r>
            <w:r w:rsidR="00827F78" w:rsidRPr="00827F78">
              <w:rPr>
                <w:rFonts w:asciiTheme="minorBidi" w:hAnsiTheme="minorBidi" w:cstheme="minorBidi"/>
                <w:sz w:val="32"/>
                <w:szCs w:val="32"/>
              </w:rPr>
              <w:t>Location</w:t>
            </w:r>
          </w:p>
        </w:tc>
      </w:tr>
      <w:tr w:rsidR="00827F78" w:rsidTr="001E7D8D">
        <w:trPr>
          <w:trHeight w:val="1611"/>
        </w:trPr>
        <w:tc>
          <w:tcPr>
            <w:tcW w:w="5349" w:type="dxa"/>
          </w:tcPr>
          <w:p w:rsidR="001E7D8D" w:rsidRPr="001E7D8D" w:rsidRDefault="001E7D8D" w:rsidP="001E7D8D">
            <w:pPr>
              <w:pStyle w:val="ListParagraph"/>
              <w:ind w:left="720" w:firstLine="0"/>
              <w:rPr>
                <w:rFonts w:asciiTheme="minorBidi" w:eastAsia="Cambria" w:hAnsiTheme="minorBidi" w:cstheme="minorBidi"/>
                <w:b/>
                <w:bCs/>
                <w:sz w:val="28"/>
                <w:szCs w:val="28"/>
              </w:rPr>
            </w:pPr>
          </w:p>
          <w:p w:rsidR="001E7D8D" w:rsidRPr="001E7D8D" w:rsidRDefault="001E7D8D" w:rsidP="001E7D8D">
            <w:pPr>
              <w:pStyle w:val="ListParagraph"/>
              <w:numPr>
                <w:ilvl w:val="0"/>
                <w:numId w:val="14"/>
              </w:numPr>
              <w:rPr>
                <w:rFonts w:asciiTheme="minorBidi" w:eastAsia="Cambria" w:hAnsiTheme="minorBidi" w:cstheme="minorBidi"/>
                <w:b/>
                <w:bCs/>
                <w:sz w:val="28"/>
                <w:szCs w:val="28"/>
              </w:rPr>
            </w:pPr>
            <w:r w:rsidRPr="001E7D8D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SUPPLYING, AND TRANSPORTATION OF SOLAR SYSTEM MATERIALS</w:t>
            </w:r>
          </w:p>
          <w:p w:rsidR="00827F78" w:rsidRPr="007B7349" w:rsidRDefault="00827F78" w:rsidP="001E7D8D">
            <w:pPr>
              <w:pStyle w:val="ListParagraph"/>
              <w:spacing w:line="358" w:lineRule="auto"/>
              <w:ind w:left="715" w:firstLine="0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</w:p>
          <w:p w:rsidR="00827F78" w:rsidRDefault="00827F78" w:rsidP="007B7349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5350" w:type="dxa"/>
          </w:tcPr>
          <w:p w:rsidR="00827F78" w:rsidRDefault="00DF6B29" w:rsidP="007B7349">
            <w:pPr>
              <w:rPr>
                <w:rFonts w:asciiTheme="minorBidi" w:hAnsiTheme="minorBidi" w:cstheme="minorBidi"/>
              </w:rPr>
            </w:pPr>
            <w:r>
              <w:rPr>
                <w:rFonts w:asciiTheme="minorBidi" w:hAnsiTheme="minorBidi" w:cstheme="minorBidi"/>
              </w:rPr>
              <w:t xml:space="preserve">  </w:t>
            </w:r>
          </w:p>
          <w:p w:rsidR="00DF6B29" w:rsidRDefault="00DF6B29" w:rsidP="00DF6B29">
            <w:pPr>
              <w:jc w:val="center"/>
              <w:rPr>
                <w:rFonts w:asciiTheme="minorBidi" w:hAnsiTheme="minorBidi" w:cstheme="minorBidi"/>
              </w:rPr>
            </w:pPr>
          </w:p>
          <w:p w:rsidR="00DF6B29" w:rsidRPr="00DF6B29" w:rsidRDefault="00DF6B29" w:rsidP="00DF6B29">
            <w:pPr>
              <w:jc w:val="center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spellStart"/>
            <w:r w:rsidRPr="00DF6B29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Wau</w:t>
            </w:r>
            <w:proofErr w:type="spellEnd"/>
          </w:p>
        </w:tc>
      </w:tr>
    </w:tbl>
    <w:p w:rsidR="00DF6B29" w:rsidRDefault="00DF6B29" w:rsidP="007B7349">
      <w:pPr>
        <w:pStyle w:val="ListNumber"/>
        <w:spacing w:after="0" w:line="360" w:lineRule="auto"/>
        <w:ind w:left="0" w:firstLine="0"/>
        <w:rPr>
          <w:rFonts w:asciiTheme="minorBidi" w:eastAsia="Cambria" w:hAnsiTheme="minorBidi" w:cstheme="minorBidi"/>
          <w:b/>
          <w:bCs/>
          <w:kern w:val="0"/>
          <w:sz w:val="28"/>
          <w:szCs w:val="28"/>
          <w:lang w:val="en-US" w:eastAsia="en-US"/>
        </w:rPr>
      </w:pPr>
    </w:p>
    <w:p w:rsidR="007B7349" w:rsidRPr="007B7349" w:rsidRDefault="007B7349" w:rsidP="007B7349">
      <w:pPr>
        <w:pStyle w:val="ListNumber"/>
        <w:spacing w:after="0" w:line="360" w:lineRule="auto"/>
        <w:ind w:left="0" w:firstLine="0"/>
        <w:rPr>
          <w:rFonts w:asciiTheme="minorBidi" w:hAnsiTheme="minorBidi" w:cstheme="minorBidi"/>
          <w:sz w:val="24"/>
          <w:szCs w:val="24"/>
        </w:rPr>
      </w:pPr>
      <w:r w:rsidRPr="007B7349">
        <w:rPr>
          <w:rFonts w:asciiTheme="minorBidi" w:eastAsia="Arial" w:hAnsiTheme="minorBidi" w:cstheme="minorBidi"/>
          <w:color w:val="000000"/>
          <w:kern w:val="0"/>
          <w:sz w:val="22"/>
          <w:szCs w:val="22"/>
          <w:lang w:val="en-US" w:eastAsia="en-US"/>
        </w:rPr>
        <w:t xml:space="preserve">Detailed Specifications are </w:t>
      </w:r>
      <w:r w:rsidR="00DF6B29">
        <w:rPr>
          <w:rFonts w:asciiTheme="minorBidi" w:eastAsia="Arial" w:hAnsiTheme="minorBidi" w:cstheme="minorBidi"/>
          <w:color w:val="000000"/>
          <w:kern w:val="0"/>
          <w:sz w:val="22"/>
          <w:szCs w:val="22"/>
          <w:lang w:val="en-US" w:eastAsia="en-US"/>
        </w:rPr>
        <w:t>included within the attached BOQ</w:t>
      </w:r>
      <w:r w:rsidRPr="007B7349">
        <w:rPr>
          <w:rFonts w:asciiTheme="minorBidi" w:hAnsiTheme="minorBidi" w:cstheme="minorBidi"/>
          <w:sz w:val="24"/>
          <w:szCs w:val="24"/>
        </w:rPr>
        <w:t xml:space="preserve">. </w:t>
      </w:r>
    </w:p>
    <w:p w:rsidR="007B7349" w:rsidRPr="007B7349" w:rsidRDefault="007B7349" w:rsidP="007B7349">
      <w:pPr>
        <w:ind w:left="-5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>Interested firms can</w:t>
      </w:r>
      <w:r w:rsidR="00CF1F47">
        <w:rPr>
          <w:rFonts w:asciiTheme="minorBidi" w:hAnsiTheme="minorBidi" w:cstheme="minorBidi"/>
        </w:rPr>
        <w:t xml:space="preserve"> download the BOQs</w:t>
      </w:r>
      <w:r w:rsidRPr="007B7349">
        <w:rPr>
          <w:rFonts w:asciiTheme="minorBidi" w:hAnsiTheme="minorBidi" w:cstheme="minorBidi"/>
        </w:rPr>
        <w:t xml:space="preserve"> posted on South Sudan NGO Forum. Submit all completed document to WFSSF’s offices in </w:t>
      </w:r>
      <w:proofErr w:type="spellStart"/>
      <w:r w:rsidRPr="007B7349">
        <w:rPr>
          <w:rFonts w:asciiTheme="minorBidi" w:hAnsiTheme="minorBidi" w:cstheme="minorBidi"/>
        </w:rPr>
        <w:t>Wau</w:t>
      </w:r>
      <w:proofErr w:type="spellEnd"/>
      <w:r w:rsidRPr="007B7349">
        <w:rPr>
          <w:rFonts w:asciiTheme="minorBidi" w:hAnsiTheme="minorBidi" w:cstheme="minorBidi"/>
        </w:rPr>
        <w:t xml:space="preserve">, Juba or </w:t>
      </w:r>
      <w:proofErr w:type="spellStart"/>
      <w:r w:rsidRPr="007B7349">
        <w:rPr>
          <w:rFonts w:asciiTheme="minorBidi" w:hAnsiTheme="minorBidi" w:cstheme="minorBidi"/>
        </w:rPr>
        <w:t>Kuacjok</w:t>
      </w:r>
      <w:proofErr w:type="spellEnd"/>
      <w:r w:rsidRPr="007B7349">
        <w:rPr>
          <w:rFonts w:asciiTheme="minorBidi" w:hAnsiTheme="minorBidi" w:cstheme="minorBidi"/>
        </w:rPr>
        <w:t xml:space="preserve"> or send to below email</w:t>
      </w:r>
    </w:p>
    <w:p w:rsidR="007B7349" w:rsidRPr="00D6292E" w:rsidRDefault="009A782D" w:rsidP="00D6292E">
      <w:pPr>
        <w:ind w:left="-5"/>
        <w:rPr>
          <w:rFonts w:asciiTheme="minorBidi" w:hAnsiTheme="minorBidi" w:cstheme="minorBidi"/>
          <w:color w:val="0000FF"/>
          <w:u w:val="single"/>
        </w:rPr>
      </w:pPr>
      <w:hyperlink r:id="rId7" w:history="1">
        <w:r w:rsidR="007B7349" w:rsidRPr="007B7349">
          <w:rPr>
            <w:rStyle w:val="Hyperlink"/>
            <w:rFonts w:asciiTheme="minorBidi" w:hAnsiTheme="minorBidi" w:cstheme="minorBidi"/>
          </w:rPr>
          <w:t>dominic.dot@waterforsouthsudan.org</w:t>
        </w:r>
      </w:hyperlink>
      <w:r w:rsidR="00D6292E">
        <w:rPr>
          <w:rStyle w:val="Hyperlink"/>
          <w:rFonts w:asciiTheme="minorBidi" w:hAnsiTheme="minorBidi" w:cstheme="minorBidi"/>
        </w:rPr>
        <w:t xml:space="preserve">  </w:t>
      </w:r>
      <w:r w:rsidR="00D6292E" w:rsidRPr="00D6292E">
        <w:t>and</w:t>
      </w:r>
      <w:r w:rsidR="00D6292E" w:rsidRPr="00D6292E">
        <w:rPr>
          <w:rStyle w:val="Hyperlink"/>
          <w:rFonts w:asciiTheme="minorBidi" w:hAnsiTheme="minorBidi" w:cstheme="minorBidi"/>
          <w:u w:val="none"/>
        </w:rPr>
        <w:t xml:space="preserve"> </w:t>
      </w:r>
      <w:hyperlink r:id="rId8" w:history="1">
        <w:r w:rsidR="00D6292E" w:rsidRPr="00D6292E">
          <w:rPr>
            <w:rStyle w:val="Hyperlink"/>
            <w:rFonts w:asciiTheme="minorBidi" w:hAnsiTheme="minorBidi" w:cstheme="minorBidi"/>
          </w:rPr>
          <w:t>angelo.biet@waterforsouthsudan.org</w:t>
        </w:r>
      </w:hyperlink>
      <w:r w:rsidR="00D6292E" w:rsidRPr="00D6292E">
        <w:rPr>
          <w:rStyle w:val="Hyperlink"/>
          <w:rFonts w:asciiTheme="minorBidi" w:hAnsiTheme="minorBidi" w:cstheme="minorBidi"/>
          <w:u w:val="none"/>
        </w:rPr>
        <w:t xml:space="preserve">  </w:t>
      </w:r>
      <w:r w:rsidR="00D6292E" w:rsidRPr="00D6292E">
        <w:t>in copy</w:t>
      </w:r>
    </w:p>
    <w:p w:rsidR="007B7349" w:rsidRPr="007B7349" w:rsidRDefault="007B7349" w:rsidP="007B7349">
      <w:pPr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Bids/Quotations should be addressed to Tender Committee; Water for South Sudan in a SEALED envelope for hand dropping. For those that will submit their online, use above email. </w:t>
      </w:r>
    </w:p>
    <w:p w:rsidR="007B7349" w:rsidRPr="00CF1F47" w:rsidRDefault="007B7349" w:rsidP="00CF1F47">
      <w:pPr>
        <w:spacing w:after="0" w:line="259" w:lineRule="auto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 Closing date for applications is</w:t>
      </w:r>
      <w:r w:rsidR="00CF1F47">
        <w:rPr>
          <w:rFonts w:asciiTheme="minorBidi" w:hAnsiTheme="minorBidi" w:cstheme="minorBidi"/>
          <w:b/>
        </w:rPr>
        <w:t xml:space="preserve"> 20</w:t>
      </w:r>
      <w:r w:rsidRPr="007B7349">
        <w:rPr>
          <w:rFonts w:asciiTheme="minorBidi" w:hAnsiTheme="minorBidi" w:cstheme="minorBidi"/>
          <w:b/>
          <w:vertAlign w:val="superscript"/>
        </w:rPr>
        <w:t>th</w:t>
      </w:r>
      <w:r w:rsidR="00CF1F47">
        <w:rPr>
          <w:rFonts w:asciiTheme="minorBidi" w:hAnsiTheme="minorBidi" w:cstheme="minorBidi"/>
          <w:b/>
        </w:rPr>
        <w:t xml:space="preserve"> December</w:t>
      </w:r>
      <w:r w:rsidRPr="007B7349">
        <w:rPr>
          <w:rFonts w:asciiTheme="minorBidi" w:hAnsiTheme="minorBidi" w:cstheme="minorBidi"/>
          <w:b/>
        </w:rPr>
        <w:t xml:space="preserve"> 2023</w:t>
      </w:r>
      <w:r w:rsidR="00CF1F47">
        <w:rPr>
          <w:rFonts w:asciiTheme="minorBidi" w:hAnsiTheme="minorBidi" w:cstheme="minorBidi"/>
          <w:b/>
        </w:rPr>
        <w:t xml:space="preserve"> at 3:3</w:t>
      </w:r>
      <w:r w:rsidRPr="007B7349">
        <w:rPr>
          <w:rFonts w:asciiTheme="minorBidi" w:hAnsiTheme="minorBidi" w:cstheme="minorBidi"/>
          <w:b/>
        </w:rPr>
        <w:t xml:space="preserve">0pm. </w:t>
      </w:r>
    </w:p>
    <w:p w:rsidR="007B7349" w:rsidRPr="007B7349" w:rsidRDefault="007B7349" w:rsidP="007B7349">
      <w:pPr>
        <w:ind w:left="-5"/>
        <w:rPr>
          <w:rFonts w:asciiTheme="minorBidi" w:hAnsiTheme="minorBidi" w:cstheme="minorBidi"/>
          <w:b/>
        </w:rPr>
      </w:pPr>
      <w:r w:rsidRPr="007B7349">
        <w:rPr>
          <w:rFonts w:asciiTheme="minorBidi" w:hAnsiTheme="minorBidi" w:cstheme="minorBidi"/>
          <w:b/>
        </w:rPr>
        <w:t xml:space="preserve">Contacts: </w:t>
      </w:r>
    </w:p>
    <w:p w:rsidR="007B7349" w:rsidRPr="007B7349" w:rsidRDefault="007B7349" w:rsidP="00CF1F47">
      <w:pPr>
        <w:rPr>
          <w:rFonts w:asciiTheme="minorBidi" w:hAnsiTheme="minorBidi" w:cstheme="minorBidi"/>
          <w:b/>
        </w:rPr>
      </w:pPr>
      <w:proofErr w:type="spellStart"/>
      <w:r w:rsidRPr="007B7349">
        <w:rPr>
          <w:rFonts w:asciiTheme="minorBidi" w:hAnsiTheme="minorBidi" w:cstheme="minorBidi"/>
          <w:b/>
        </w:rPr>
        <w:t>Wau</w:t>
      </w:r>
      <w:proofErr w:type="spellEnd"/>
      <w:r w:rsidRPr="007B7349">
        <w:rPr>
          <w:rFonts w:asciiTheme="minorBidi" w:hAnsiTheme="minorBidi" w:cstheme="minorBidi"/>
          <w:b/>
        </w:rPr>
        <w:t>- 0</w:t>
      </w:r>
      <w:r w:rsidRPr="007B7349">
        <w:rPr>
          <w:rFonts w:asciiTheme="minorBidi" w:eastAsia="Times New Roman" w:hAnsiTheme="minorBidi" w:cstheme="minorBidi"/>
          <w:b/>
        </w:rPr>
        <w:t>925875000</w:t>
      </w:r>
    </w:p>
    <w:p w:rsidR="007B7349" w:rsidRPr="007B7349" w:rsidRDefault="007B7349" w:rsidP="007B7349">
      <w:pPr>
        <w:ind w:left="-5"/>
        <w:rPr>
          <w:rFonts w:asciiTheme="minorBidi" w:hAnsiTheme="minorBidi" w:cstheme="minorBidi"/>
          <w:b/>
        </w:rPr>
      </w:pPr>
      <w:r w:rsidRPr="007B7349">
        <w:rPr>
          <w:rFonts w:asciiTheme="minorBidi" w:hAnsiTheme="minorBidi" w:cstheme="minorBidi"/>
          <w:b/>
        </w:rPr>
        <w:t>Juba- 0923111115</w:t>
      </w:r>
    </w:p>
    <w:p w:rsidR="007B7349" w:rsidRPr="007B7349" w:rsidRDefault="007B7349" w:rsidP="00CF1F47">
      <w:pPr>
        <w:ind w:left="-5"/>
        <w:rPr>
          <w:rFonts w:asciiTheme="minorBidi" w:hAnsiTheme="minorBidi" w:cstheme="minorBidi"/>
          <w:b/>
        </w:rPr>
      </w:pPr>
      <w:proofErr w:type="spellStart"/>
      <w:r w:rsidRPr="007B7349">
        <w:rPr>
          <w:rFonts w:asciiTheme="minorBidi" w:hAnsiTheme="minorBidi" w:cstheme="minorBidi"/>
          <w:b/>
        </w:rPr>
        <w:t>Kuajok</w:t>
      </w:r>
      <w:proofErr w:type="spellEnd"/>
      <w:r w:rsidRPr="007B7349">
        <w:rPr>
          <w:rFonts w:asciiTheme="minorBidi" w:hAnsiTheme="minorBidi" w:cstheme="minorBidi"/>
          <w:b/>
        </w:rPr>
        <w:t>- 0921225212</w:t>
      </w:r>
    </w:p>
    <w:p w:rsidR="007B7349" w:rsidRPr="007B7349" w:rsidRDefault="007B7349" w:rsidP="007B7349">
      <w:pPr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lastRenderedPageBreak/>
        <w:t xml:space="preserve">For more information, visit us at our Main Office in </w:t>
      </w:r>
      <w:proofErr w:type="spellStart"/>
      <w:r w:rsidRPr="007B7349">
        <w:rPr>
          <w:rFonts w:asciiTheme="minorBidi" w:hAnsiTheme="minorBidi" w:cstheme="minorBidi"/>
        </w:rPr>
        <w:t>Wau</w:t>
      </w:r>
      <w:proofErr w:type="spellEnd"/>
      <w:r w:rsidRPr="007B7349">
        <w:rPr>
          <w:rFonts w:asciiTheme="minorBidi" w:hAnsiTheme="minorBidi" w:cstheme="minorBidi"/>
        </w:rPr>
        <w:t xml:space="preserve"> Eastern Bank, </w:t>
      </w:r>
      <w:proofErr w:type="spellStart"/>
      <w:r w:rsidRPr="007B7349">
        <w:rPr>
          <w:rFonts w:asciiTheme="minorBidi" w:hAnsiTheme="minorBidi" w:cstheme="minorBidi"/>
        </w:rPr>
        <w:t>Kuajok</w:t>
      </w:r>
      <w:proofErr w:type="spellEnd"/>
      <w:r w:rsidRPr="007B7349">
        <w:rPr>
          <w:rFonts w:asciiTheme="minorBidi" w:hAnsiTheme="minorBidi" w:cstheme="minorBidi"/>
        </w:rPr>
        <w:t xml:space="preserve"> and at Juba office.</w:t>
      </w:r>
    </w:p>
    <w:p w:rsidR="007B7349" w:rsidRPr="007B7349" w:rsidRDefault="007B7349" w:rsidP="00CF1F47">
      <w:pPr>
        <w:spacing w:after="0" w:line="259" w:lineRule="auto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Water for South Sudan Foundation believes in integrity, service &amp; accountability, </w:t>
      </w:r>
    </w:p>
    <w:p w:rsidR="007B7349" w:rsidRDefault="007B7349" w:rsidP="00CF1F47">
      <w:pPr>
        <w:ind w:left="-5"/>
        <w:rPr>
          <w:rFonts w:asciiTheme="minorBidi" w:hAnsiTheme="minorBidi" w:cstheme="minorBidi"/>
        </w:rPr>
      </w:pPr>
      <w:r w:rsidRPr="007B7349">
        <w:rPr>
          <w:rFonts w:asciiTheme="minorBidi" w:hAnsiTheme="minorBidi" w:cstheme="minorBidi"/>
        </w:rPr>
        <w:t xml:space="preserve">Water for South Sudan is Zero tolerance to corruption and provides equal opportunity to everyone. </w:t>
      </w:r>
    </w:p>
    <w:p w:rsidR="007B7349" w:rsidRPr="007B7349" w:rsidRDefault="007B7349" w:rsidP="007B7349">
      <w:pPr>
        <w:ind w:left="-5"/>
        <w:rPr>
          <w:rFonts w:asciiTheme="minorBidi" w:hAnsiTheme="minorBidi" w:cstheme="minorBidi"/>
          <w:b/>
          <w:bCs/>
          <w:sz w:val="28"/>
          <w:szCs w:val="28"/>
        </w:rPr>
      </w:pPr>
      <w:r w:rsidRPr="007B7349">
        <w:rPr>
          <w:rFonts w:asciiTheme="minorBidi" w:hAnsiTheme="minorBidi" w:cstheme="minorBidi"/>
          <w:b/>
          <w:bCs/>
          <w:sz w:val="28"/>
          <w:szCs w:val="28"/>
        </w:rPr>
        <w:t>Tender Committee</w:t>
      </w:r>
    </w:p>
    <w:p w:rsidR="007B7349" w:rsidRPr="007B7349" w:rsidRDefault="007B7349" w:rsidP="007B7349">
      <w:pPr>
        <w:ind w:left="-5"/>
        <w:rPr>
          <w:rFonts w:asciiTheme="minorBidi" w:hAnsiTheme="minorBidi" w:cstheme="minorBidi"/>
          <w:b/>
          <w:bCs/>
          <w:sz w:val="28"/>
          <w:szCs w:val="28"/>
        </w:rPr>
      </w:pPr>
      <w:r w:rsidRPr="007B7349">
        <w:rPr>
          <w:rFonts w:asciiTheme="minorBidi" w:hAnsiTheme="minorBidi" w:cstheme="minorBidi"/>
          <w:b/>
          <w:bCs/>
          <w:sz w:val="28"/>
          <w:szCs w:val="28"/>
        </w:rPr>
        <w:t>Water for South Sudan Foundation.</w:t>
      </w:r>
    </w:p>
    <w:p w:rsidR="00B23C61" w:rsidRPr="007B7349" w:rsidRDefault="00B23C61" w:rsidP="00FC394E">
      <w:pPr>
        <w:rPr>
          <w:rFonts w:asciiTheme="minorBidi" w:hAnsiTheme="minorBidi" w:cstheme="minorBidi"/>
        </w:rPr>
      </w:pPr>
    </w:p>
    <w:p w:rsidR="00B23C61" w:rsidRPr="007B7349" w:rsidRDefault="00B23C61" w:rsidP="00FC394E">
      <w:pPr>
        <w:rPr>
          <w:rFonts w:asciiTheme="minorBidi" w:hAnsiTheme="minorBidi" w:cstheme="minorBidi"/>
        </w:rPr>
      </w:pPr>
    </w:p>
    <w:p w:rsidR="00B23C61" w:rsidRPr="007B7349" w:rsidRDefault="00B23C61" w:rsidP="00FC394E">
      <w:pPr>
        <w:rPr>
          <w:rFonts w:asciiTheme="minorBidi" w:hAnsiTheme="minorBidi" w:cstheme="minorBidi"/>
        </w:rPr>
      </w:pPr>
    </w:p>
    <w:p w:rsidR="00B23C61" w:rsidRPr="007B7349" w:rsidRDefault="00B23C61" w:rsidP="00FC394E">
      <w:pPr>
        <w:rPr>
          <w:rFonts w:asciiTheme="minorBidi" w:hAnsiTheme="minorBidi" w:cstheme="minorBidi"/>
        </w:rPr>
      </w:pPr>
    </w:p>
    <w:p w:rsidR="00FC394E" w:rsidRPr="007B7349" w:rsidRDefault="00FC394E" w:rsidP="00FC394E">
      <w:pPr>
        <w:rPr>
          <w:rFonts w:asciiTheme="minorBidi" w:hAnsiTheme="minorBidi" w:cstheme="minorBidi"/>
        </w:rPr>
      </w:pPr>
    </w:p>
    <w:p w:rsidR="00170278" w:rsidRPr="007B7349" w:rsidRDefault="00170278">
      <w:pPr>
        <w:rPr>
          <w:rFonts w:asciiTheme="minorBidi" w:hAnsiTheme="minorBidi" w:cstheme="minorBidi"/>
        </w:rPr>
      </w:pPr>
    </w:p>
    <w:sectPr w:rsidR="00170278" w:rsidRPr="007B7349" w:rsidSect="00895A2F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851" w:right="680" w:bottom="170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82D" w:rsidRDefault="009A782D" w:rsidP="00FC394E">
      <w:pPr>
        <w:spacing w:after="0"/>
      </w:pPr>
      <w:r>
        <w:separator/>
      </w:r>
    </w:p>
  </w:endnote>
  <w:endnote w:type="continuationSeparator" w:id="0">
    <w:p w:rsidR="009A782D" w:rsidRDefault="009A782D" w:rsidP="00FC394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inic Slab Bold">
    <w:altName w:val="Arial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KlinicSlab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36535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10543" w:rsidRDefault="00FC394E" w:rsidP="00FC394E">
        <w:pPr>
          <w:pStyle w:val="Footer"/>
          <w:tabs>
            <w:tab w:val="left" w:pos="1140"/>
            <w:tab w:val="right" w:pos="10709"/>
          </w:tabs>
        </w:pPr>
        <w:r>
          <w:tab/>
        </w:r>
        <w:r>
          <w:tab/>
        </w:r>
        <w:r>
          <w:tab/>
        </w:r>
        <w:r>
          <w:tab/>
        </w:r>
        <w:r w:rsidR="00BF4006">
          <w:fldChar w:fldCharType="begin"/>
        </w:r>
        <w:r w:rsidR="00BF4006">
          <w:instrText xml:space="preserve"> PAGE   \* MERGEFORMAT </w:instrText>
        </w:r>
        <w:r w:rsidR="00BF4006">
          <w:fldChar w:fldCharType="separate"/>
        </w:r>
        <w:r w:rsidR="00B9005B">
          <w:rPr>
            <w:noProof/>
          </w:rPr>
          <w:t>2</w:t>
        </w:r>
        <w:r w:rsidR="00BF4006">
          <w:rPr>
            <w:noProof/>
          </w:rPr>
          <w:fldChar w:fldCharType="end"/>
        </w:r>
      </w:p>
    </w:sdtContent>
  </w:sdt>
  <w:p w:rsidR="00B46076" w:rsidRDefault="00FC394E">
    <w:pPr>
      <w:pStyle w:val="Footer"/>
    </w:pPr>
    <w:r>
      <w:rPr>
        <w:noProof/>
        <w:szCs w:val="20"/>
      </w:rPr>
      <w:drawing>
        <wp:anchor distT="0" distB="0" distL="114300" distR="114300" simplePos="0" relativeHeight="251665408" behindDoc="0" locked="0" layoutInCell="1" allowOverlap="1" wp14:anchorId="01F35211" wp14:editId="6EA01989">
          <wp:simplePos x="0" y="0"/>
          <wp:positionH relativeFrom="page">
            <wp:posOffset>45085</wp:posOffset>
          </wp:positionH>
          <wp:positionV relativeFrom="margin">
            <wp:align>bottom</wp:align>
          </wp:positionV>
          <wp:extent cx="7823200" cy="372745"/>
          <wp:effectExtent l="0" t="0" r="6350" b="8255"/>
          <wp:wrapSquare wrapText="bothSides"/>
          <wp:docPr id="2" name="Picture 2" descr="stationary color 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ationary color 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76" w:rsidRPr="00895A2F" w:rsidRDefault="00BF4006" w:rsidP="004E5F8E">
    <w:pPr>
      <w:pStyle w:val="Footer"/>
      <w:jc w:val="center"/>
      <w:rPr>
        <w:rFonts w:ascii="Times New Roman" w:hAnsi="Times New Roman"/>
        <w:i/>
        <w:color w:val="0000FF"/>
        <w:sz w:val="22"/>
      </w:rPr>
    </w:pPr>
    <w:r w:rsidRPr="00895A2F">
      <w:rPr>
        <w:i/>
        <w:noProof/>
        <w:sz w:val="22"/>
        <w:szCs w:val="20"/>
      </w:rPr>
      <w:drawing>
        <wp:anchor distT="0" distB="0" distL="114300" distR="114300" simplePos="0" relativeHeight="251663360" behindDoc="0" locked="0" layoutInCell="1" allowOverlap="1" wp14:anchorId="546E0FB8" wp14:editId="1D5DF005">
          <wp:simplePos x="0" y="0"/>
          <wp:positionH relativeFrom="column">
            <wp:posOffset>-1104900</wp:posOffset>
          </wp:positionH>
          <wp:positionV relativeFrom="page">
            <wp:posOffset>9665335</wp:posOffset>
          </wp:positionV>
          <wp:extent cx="8347075" cy="393700"/>
          <wp:effectExtent l="0" t="0" r="0" b="6350"/>
          <wp:wrapSquare wrapText="bothSides"/>
          <wp:docPr id="1" name="Picture 1" descr="stationary color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ionary color 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7075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5A2F">
      <w:rPr>
        <w:rStyle w:val="Hyperlink"/>
        <w:rFonts w:ascii="Times New Roman" w:hAnsi="Times New Roman"/>
        <w:i/>
        <w:sz w:val="22"/>
      </w:rPr>
      <w:t xml:space="preserve">Water for South Sudan, Inc. P.O. Box </w:t>
    </w:r>
    <w:proofErr w:type="gramStart"/>
    <w:r w:rsidRPr="00895A2F">
      <w:rPr>
        <w:rStyle w:val="Hyperlink"/>
        <w:rFonts w:ascii="Times New Roman" w:hAnsi="Times New Roman"/>
        <w:i/>
        <w:sz w:val="22"/>
      </w:rPr>
      <w:t>25551  Rochester</w:t>
    </w:r>
    <w:proofErr w:type="gramEnd"/>
    <w:r w:rsidRPr="00895A2F">
      <w:rPr>
        <w:rStyle w:val="Hyperlink"/>
        <w:rFonts w:ascii="Times New Roman" w:hAnsi="Times New Roman"/>
        <w:i/>
        <w:sz w:val="22"/>
      </w:rPr>
      <w:t xml:space="preserve">, NY 14625, Eastern Bank, </w:t>
    </w:r>
    <w:proofErr w:type="spellStart"/>
    <w:r w:rsidRPr="00895A2F">
      <w:rPr>
        <w:rStyle w:val="Hyperlink"/>
        <w:rFonts w:ascii="Times New Roman" w:hAnsi="Times New Roman"/>
        <w:i/>
        <w:sz w:val="22"/>
      </w:rPr>
      <w:t>Wau</w:t>
    </w:r>
    <w:proofErr w:type="spellEnd"/>
    <w:r w:rsidRPr="00895A2F">
      <w:rPr>
        <w:rStyle w:val="Hyperlink"/>
        <w:rFonts w:ascii="Times New Roman" w:hAnsi="Times New Roman"/>
        <w:i/>
        <w:sz w:val="22"/>
      </w:rPr>
      <w:t xml:space="preserve"> Office. </w:t>
    </w:r>
    <w:proofErr w:type="spellStart"/>
    <w:r w:rsidRPr="00895A2F">
      <w:rPr>
        <w:rStyle w:val="Hyperlink"/>
        <w:rFonts w:ascii="Times New Roman" w:hAnsi="Times New Roman"/>
        <w:i/>
        <w:sz w:val="22"/>
      </w:rPr>
      <w:t>Wau</w:t>
    </w:r>
    <w:proofErr w:type="spellEnd"/>
    <w:r w:rsidRPr="00895A2F">
      <w:rPr>
        <w:rStyle w:val="Hyperlink"/>
        <w:rFonts w:ascii="Times New Roman" w:hAnsi="Times New Roman"/>
        <w:i/>
        <w:sz w:val="22"/>
      </w:rPr>
      <w:t xml:space="preserve"> State, South Sudan. www.waterforsouthsudan.org.</w:t>
    </w:r>
    <w:r w:rsidRPr="00895A2F">
      <w:rPr>
        <w:i/>
        <w:noProof/>
        <w:sz w:val="22"/>
        <w:szCs w:val="20"/>
      </w:rPr>
      <w:drawing>
        <wp:anchor distT="0" distB="0" distL="114300" distR="114300" simplePos="0" relativeHeight="251660288" behindDoc="0" locked="0" layoutInCell="1" allowOverlap="1" wp14:anchorId="37CDB20E" wp14:editId="69348C70">
          <wp:simplePos x="0" y="0"/>
          <wp:positionH relativeFrom="column">
            <wp:posOffset>-1101090</wp:posOffset>
          </wp:positionH>
          <wp:positionV relativeFrom="page">
            <wp:posOffset>9842500</wp:posOffset>
          </wp:positionV>
          <wp:extent cx="8347075" cy="217805"/>
          <wp:effectExtent l="0" t="0" r="0" b="0"/>
          <wp:wrapSquare wrapText="bothSides"/>
          <wp:docPr id="21" name="Picture 21" descr="stationary color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ionary color 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7075" cy="217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82D" w:rsidRDefault="009A782D" w:rsidP="00FC394E">
      <w:pPr>
        <w:spacing w:after="0"/>
      </w:pPr>
      <w:r>
        <w:separator/>
      </w:r>
    </w:p>
  </w:footnote>
  <w:footnote w:type="continuationSeparator" w:id="0">
    <w:p w:rsidR="009A782D" w:rsidRDefault="009A782D" w:rsidP="00FC39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076" w:rsidRDefault="00BF4006">
    <w:pPr>
      <w:pStyle w:val="Header"/>
    </w:pPr>
    <w:r>
      <w:rPr>
        <w:noProof/>
        <w:szCs w:val="20"/>
      </w:rPr>
      <w:drawing>
        <wp:anchor distT="0" distB="0" distL="114300" distR="114300" simplePos="0" relativeHeight="251661312" behindDoc="0" locked="0" layoutInCell="1" allowOverlap="1" wp14:anchorId="5AC69F7E" wp14:editId="10E17BEB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823200" cy="372745"/>
          <wp:effectExtent l="0" t="0" r="6350" b="8255"/>
          <wp:wrapSquare wrapText="bothSides"/>
          <wp:docPr id="17" name="Picture 17" descr="stationary color 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ationary color 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7551" w:rsidRDefault="00BF4006" w:rsidP="00FF7551">
    <w:pPr>
      <w:spacing w:after="0"/>
      <w:ind w:right="-288"/>
      <w:rPr>
        <w:rFonts w:ascii="Klinic Slab Bold" w:hAnsi="Klinic Slab Bold"/>
        <w:sz w:val="18"/>
        <w:szCs w:val="18"/>
      </w:rPr>
    </w:pPr>
    <w:r w:rsidRPr="00FF7551">
      <w:rPr>
        <w:rFonts w:ascii="Klinic Slab Bold" w:hAnsi="Klinic Slab Bold"/>
        <w:noProof/>
        <w:sz w:val="22"/>
        <w:szCs w:val="22"/>
      </w:rPr>
      <w:drawing>
        <wp:anchor distT="0" distB="0" distL="114300" distR="114300" simplePos="0" relativeHeight="251662336" behindDoc="0" locked="0" layoutInCell="1" allowOverlap="1" wp14:anchorId="355BA35D" wp14:editId="1796FB15">
          <wp:simplePos x="0" y="0"/>
          <wp:positionH relativeFrom="margin">
            <wp:posOffset>-69850</wp:posOffset>
          </wp:positionH>
          <wp:positionV relativeFrom="paragraph">
            <wp:posOffset>-52182</wp:posOffset>
          </wp:positionV>
          <wp:extent cx="1102360" cy="783590"/>
          <wp:effectExtent l="0" t="0" r="2540" b="0"/>
          <wp:wrapThrough wrapText="bothSides">
            <wp:wrapPolygon edited="0">
              <wp:start x="0" y="0"/>
              <wp:lineTo x="0" y="21005"/>
              <wp:lineTo x="21276" y="21005"/>
              <wp:lineTo x="21276" y="0"/>
              <wp:lineTo x="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FSS Type on Si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360" cy="783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5A2F" w:rsidRDefault="00BF4006" w:rsidP="00EE38E3">
    <w:pPr>
      <w:shd w:val="clear" w:color="auto" w:fill="FFFFFF"/>
      <w:spacing w:after="0"/>
      <w:jc w:val="right"/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</w:pPr>
    <w:r>
      <w:rPr>
        <w:rFonts w:ascii="Algerian" w:hAnsi="Algerian" w:cstheme="minorHAnsi"/>
        <w:b/>
        <w:color w:val="0070C0"/>
        <w:sz w:val="44"/>
        <w:szCs w:val="18"/>
      </w:rPr>
      <w:t xml:space="preserve">    </w:t>
    </w:r>
    <w:r w:rsidRPr="004E5F8E">
      <w:rPr>
        <w:rFonts w:ascii="Algerian" w:hAnsi="Algerian" w:cstheme="minorHAnsi"/>
        <w:b/>
        <w:color w:val="0070C0"/>
        <w:sz w:val="44"/>
        <w:szCs w:val="18"/>
      </w:rPr>
      <w:t>Water for South Sudan Foundation</w:t>
    </w:r>
    <w:r w:rsidRPr="004E5F8E">
      <w:rPr>
        <w:rFonts w:asciiTheme="minorHAnsi" w:eastAsia="Times New Roman" w:hAnsiTheme="minorHAnsi" w:cstheme="minorHAnsi"/>
        <w:b/>
        <w:color w:val="0070C0"/>
        <w:sz w:val="44"/>
        <w:szCs w:val="18"/>
        <w:lang w:eastAsia="ja-JP"/>
      </w:rPr>
      <w:t xml:space="preserve">            </w:t>
    </w:r>
    <w:r w:rsidRPr="00843C80"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 w:rsidRPr="00843C80"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>
      <w:rPr>
        <w:rFonts w:asciiTheme="minorHAnsi" w:eastAsia="Times New Roman" w:hAnsiTheme="minorHAnsi" w:cstheme="minorHAnsi"/>
        <w:b/>
        <w:sz w:val="18"/>
        <w:szCs w:val="18"/>
        <w:lang w:eastAsia="ja-JP"/>
      </w:rPr>
      <w:tab/>
    </w:r>
    <w:r w:rsidRPr="00EE38E3">
      <w:rPr>
        <w:rFonts w:asciiTheme="majorHAnsi" w:hAnsiTheme="majorHAnsi" w:cstheme="majorHAnsi"/>
        <w:b/>
        <w:color w:val="002060"/>
        <w:sz w:val="16"/>
        <w:szCs w:val="16"/>
      </w:rPr>
      <w:br/>
    </w:r>
    <w:r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  <w:tab/>
    </w:r>
    <w:r w:rsidRPr="00EE38E3"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  <w:tab/>
    </w:r>
    <w:r w:rsidRPr="00EE38E3"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  <w:tab/>
    </w:r>
    <w:r w:rsidRPr="00EE38E3"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  <w:tab/>
    </w:r>
    <w:r>
      <w:rPr>
        <w:rFonts w:asciiTheme="majorHAnsi" w:hAnsiTheme="majorHAnsi" w:cstheme="majorHAnsi"/>
        <w:b/>
        <w:color w:val="002060"/>
        <w:sz w:val="16"/>
        <w:szCs w:val="16"/>
        <w:shd w:val="clear" w:color="auto" w:fill="FFFFFF"/>
      </w:rPr>
      <w:t xml:space="preserve">    </w:t>
    </w:r>
  </w:p>
  <w:p w:rsidR="00EE38E3" w:rsidRPr="00895A2F" w:rsidRDefault="00BF4006" w:rsidP="00895A2F">
    <w:pPr>
      <w:pStyle w:val="NoSpacing"/>
      <w:rPr>
        <w:color w:val="002060"/>
        <w:sz w:val="14"/>
      </w:rPr>
    </w:pPr>
    <w:r w:rsidRPr="00EE38E3"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>Watering the Seeds of Change</w:t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</w:r>
    <w:r>
      <w:rPr>
        <w:rFonts w:ascii="KlinicSlab-Book" w:eastAsia="Times New Roman" w:hAnsi="KlinicSlab-Book" w:cs="KlinicSlab-Book"/>
        <w:i/>
        <w:color w:val="00B050"/>
        <w:sz w:val="14"/>
        <w:szCs w:val="20"/>
        <w:lang w:eastAsia="ja-JP"/>
      </w:rPr>
      <w:tab/>
      <w:t xml:space="preserve">    </w:t>
    </w:r>
    <w:r w:rsidRPr="00895A2F">
      <w:rPr>
        <w:color w:val="002060"/>
        <w:sz w:val="14"/>
        <w:shd w:val="clear" w:color="auto" w:fill="FFFFFF"/>
      </w:rPr>
      <w:t xml:space="preserve">Eastern Bank, </w:t>
    </w:r>
    <w:proofErr w:type="spellStart"/>
    <w:r w:rsidRPr="00895A2F">
      <w:rPr>
        <w:color w:val="002060"/>
        <w:sz w:val="14"/>
        <w:shd w:val="clear" w:color="auto" w:fill="FFFFFF"/>
      </w:rPr>
      <w:t>Wau</w:t>
    </w:r>
    <w:proofErr w:type="spellEnd"/>
    <w:r w:rsidRPr="00895A2F">
      <w:rPr>
        <w:color w:val="002060"/>
        <w:sz w:val="14"/>
        <w:shd w:val="clear" w:color="auto" w:fill="FFFFFF"/>
      </w:rPr>
      <w:t>, WBG, South Sudan</w:t>
    </w:r>
    <w:r w:rsidRPr="00895A2F">
      <w:rPr>
        <w:rFonts w:eastAsia="Times New Roman"/>
        <w:color w:val="002060"/>
        <w:sz w:val="14"/>
        <w:lang w:eastAsia="ja-JP"/>
      </w:rPr>
      <w:t xml:space="preserve"> </w:t>
    </w:r>
  </w:p>
  <w:p w:rsidR="00EE38E3" w:rsidRPr="00895A2F" w:rsidRDefault="00BF4006" w:rsidP="00895A2F">
    <w:pPr>
      <w:pStyle w:val="NoSpacing"/>
      <w:ind w:left="7920" w:firstLine="720"/>
      <w:jc w:val="right"/>
      <w:rPr>
        <w:rFonts w:eastAsia="Times New Roman"/>
        <w:color w:val="002060"/>
        <w:sz w:val="14"/>
        <w:lang w:eastAsia="ja-JP"/>
      </w:rPr>
    </w:pPr>
    <w:r w:rsidRPr="00895A2F">
      <w:rPr>
        <w:color w:val="002060"/>
        <w:sz w:val="14"/>
        <w:shd w:val="clear" w:color="auto" w:fill="FFFFFF"/>
      </w:rPr>
      <w:t>Plot #600 Block-E-Extension</w:t>
    </w:r>
  </w:p>
  <w:p w:rsidR="00A02A85" w:rsidRPr="00895A2F" w:rsidRDefault="00BF4006" w:rsidP="00895A2F">
    <w:pPr>
      <w:pStyle w:val="NoSpacing"/>
      <w:jc w:val="right"/>
      <w:rPr>
        <w:rFonts w:eastAsia="Times New Roman"/>
        <w:color w:val="002060"/>
        <w:sz w:val="14"/>
        <w:lang w:eastAsia="ja-JP"/>
      </w:rPr>
    </w:pPr>
    <w:r w:rsidRPr="00895A2F">
      <w:rPr>
        <w:rFonts w:eastAsia="Times New Roman"/>
        <w:color w:val="002060"/>
        <w:sz w:val="14"/>
        <w:lang w:eastAsia="ja-JP"/>
      </w:rPr>
      <w:t xml:space="preserve"> </w:t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  <w:t>Email: waterforsouthsudan.org</w:t>
    </w:r>
  </w:p>
  <w:p w:rsidR="00B46076" w:rsidRPr="00895A2F" w:rsidRDefault="00BF4006" w:rsidP="00895A2F">
    <w:pPr>
      <w:pStyle w:val="NoSpacing"/>
      <w:jc w:val="right"/>
      <w:rPr>
        <w:rFonts w:asciiTheme="minorHAnsi" w:eastAsia="Times New Roman" w:hAnsiTheme="minorHAnsi" w:cstheme="minorHAnsi"/>
        <w:sz w:val="4"/>
        <w:szCs w:val="18"/>
        <w:lang w:eastAsia="ja-JP"/>
      </w:rPr>
    </w:pP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 w:rsidRPr="00895A2F"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 xml:space="preserve">         </w:t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  <w:t xml:space="preserve"> </w:t>
    </w:r>
    <w:r w:rsidRPr="00895A2F">
      <w:rPr>
        <w:rFonts w:eastAsia="Times New Roman"/>
        <w:color w:val="002060"/>
        <w:sz w:val="14"/>
        <w:lang w:eastAsia="ja-JP"/>
      </w:rPr>
      <w:t xml:space="preserve"> </w:t>
    </w:r>
    <w:proofErr w:type="spellStart"/>
    <w:r w:rsidRPr="00895A2F">
      <w:rPr>
        <w:rFonts w:eastAsia="Times New Roman"/>
        <w:color w:val="002060"/>
        <w:sz w:val="14"/>
        <w:lang w:eastAsia="ja-JP"/>
      </w:rPr>
      <w:t>Wau</w:t>
    </w:r>
    <w:proofErr w:type="spellEnd"/>
    <w:r w:rsidRPr="00895A2F">
      <w:rPr>
        <w:rFonts w:eastAsia="Times New Roman"/>
        <w:color w:val="002060"/>
        <w:sz w:val="14"/>
        <w:lang w:eastAsia="ja-JP"/>
      </w:rPr>
      <w:t xml:space="preserve"> office</w:t>
    </w:r>
    <w:r>
      <w:rPr>
        <w:rFonts w:eastAsia="Times New Roman"/>
        <w:color w:val="002060"/>
        <w:sz w:val="14"/>
        <w:lang w:eastAsia="ja-JP"/>
      </w:rPr>
      <w:t xml:space="preserve">: </w:t>
    </w:r>
    <w:r w:rsidRPr="00895A2F">
      <w:rPr>
        <w:rFonts w:eastAsia="Times New Roman"/>
        <w:color w:val="002060"/>
        <w:sz w:val="14"/>
      </w:rPr>
      <w:t>+211925875000   +211916989786</w:t>
    </w:r>
    <w:r w:rsidRPr="00895A2F">
      <w:rPr>
        <w:rFonts w:eastAsia="Times New Roman"/>
        <w:color w:val="002060"/>
        <w:sz w:val="14"/>
        <w:lang w:eastAsia="ja-JP"/>
      </w:rPr>
      <w:t>:</w:t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</w:r>
    <w:r>
      <w:rPr>
        <w:rFonts w:eastAsia="Times New Roman"/>
        <w:color w:val="002060"/>
        <w:sz w:val="14"/>
        <w:lang w:eastAsia="ja-JP"/>
      </w:rPr>
      <w:tab/>
      <w:t xml:space="preserve">                </w:t>
    </w:r>
    <w:r w:rsidRPr="00895A2F">
      <w:rPr>
        <w:rFonts w:eastAsia="Times New Roman"/>
        <w:color w:val="002060"/>
        <w:sz w:val="14"/>
      </w:rPr>
      <w:t>Juba Office: +211917573314  +211920422277</w:t>
    </w:r>
    <w:r w:rsidRPr="00895A2F">
      <w:rPr>
        <w:noProof/>
        <w:sz w:val="8"/>
        <w:szCs w:val="20"/>
      </w:rPr>
      <w:drawing>
        <wp:anchor distT="0" distB="0" distL="114300" distR="114300" simplePos="0" relativeHeight="251659264" behindDoc="0" locked="0" layoutInCell="1" allowOverlap="1" wp14:anchorId="162B155F" wp14:editId="0DDF8E98">
          <wp:simplePos x="0" y="0"/>
          <wp:positionH relativeFrom="column">
            <wp:posOffset>-577215</wp:posOffset>
          </wp:positionH>
          <wp:positionV relativeFrom="page">
            <wp:posOffset>2540</wp:posOffset>
          </wp:positionV>
          <wp:extent cx="7823200" cy="372745"/>
          <wp:effectExtent l="0" t="0" r="6350" b="8255"/>
          <wp:wrapSquare wrapText="bothSides"/>
          <wp:docPr id="20" name="Picture 1" descr="stationary color 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tionary color to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200" cy="372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13D5C"/>
    <w:multiLevelType w:val="hybridMultilevel"/>
    <w:tmpl w:val="63925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47406"/>
    <w:multiLevelType w:val="hybridMultilevel"/>
    <w:tmpl w:val="29A4E192"/>
    <w:lvl w:ilvl="0" w:tplc="0809000B">
      <w:start w:val="1"/>
      <w:numFmt w:val="bullet"/>
      <w:lvlText w:val=""/>
      <w:lvlJc w:val="left"/>
      <w:pPr>
        <w:ind w:left="924" w:hanging="360"/>
      </w:pPr>
      <w:rPr>
        <w:rFonts w:ascii="Wingdings" w:hAnsi="Wingdings" w:hint="default"/>
        <w:b/>
      </w:rPr>
    </w:lvl>
    <w:lvl w:ilvl="1" w:tplc="080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" w15:restartNumberingAfterBreak="0">
    <w:nsid w:val="161A26B3"/>
    <w:multiLevelType w:val="hybridMultilevel"/>
    <w:tmpl w:val="B9DA84DA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9C20AA"/>
    <w:multiLevelType w:val="hybridMultilevel"/>
    <w:tmpl w:val="B1FC8C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C16C5"/>
    <w:multiLevelType w:val="hybridMultilevel"/>
    <w:tmpl w:val="2A4C2E38"/>
    <w:lvl w:ilvl="0" w:tplc="41EC744C">
      <w:start w:val="1"/>
      <w:numFmt w:val="decimal"/>
      <w:lvlText w:val="%1)"/>
      <w:lvlJc w:val="left"/>
      <w:pPr>
        <w:ind w:left="501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221" w:hanging="360"/>
      </w:pPr>
    </w:lvl>
    <w:lvl w:ilvl="2" w:tplc="0809001B" w:tentative="1">
      <w:start w:val="1"/>
      <w:numFmt w:val="lowerRoman"/>
      <w:lvlText w:val="%3."/>
      <w:lvlJc w:val="right"/>
      <w:pPr>
        <w:ind w:left="1941" w:hanging="180"/>
      </w:pPr>
    </w:lvl>
    <w:lvl w:ilvl="3" w:tplc="0809000F" w:tentative="1">
      <w:start w:val="1"/>
      <w:numFmt w:val="decimal"/>
      <w:lvlText w:val="%4."/>
      <w:lvlJc w:val="left"/>
      <w:pPr>
        <w:ind w:left="2661" w:hanging="360"/>
      </w:pPr>
    </w:lvl>
    <w:lvl w:ilvl="4" w:tplc="08090019" w:tentative="1">
      <w:start w:val="1"/>
      <w:numFmt w:val="lowerLetter"/>
      <w:lvlText w:val="%5."/>
      <w:lvlJc w:val="left"/>
      <w:pPr>
        <w:ind w:left="3381" w:hanging="360"/>
      </w:pPr>
    </w:lvl>
    <w:lvl w:ilvl="5" w:tplc="0809001B" w:tentative="1">
      <w:start w:val="1"/>
      <w:numFmt w:val="lowerRoman"/>
      <w:lvlText w:val="%6."/>
      <w:lvlJc w:val="right"/>
      <w:pPr>
        <w:ind w:left="4101" w:hanging="180"/>
      </w:pPr>
    </w:lvl>
    <w:lvl w:ilvl="6" w:tplc="0809000F" w:tentative="1">
      <w:start w:val="1"/>
      <w:numFmt w:val="decimal"/>
      <w:lvlText w:val="%7."/>
      <w:lvlJc w:val="left"/>
      <w:pPr>
        <w:ind w:left="4821" w:hanging="360"/>
      </w:pPr>
    </w:lvl>
    <w:lvl w:ilvl="7" w:tplc="08090019" w:tentative="1">
      <w:start w:val="1"/>
      <w:numFmt w:val="lowerLetter"/>
      <w:lvlText w:val="%8."/>
      <w:lvlJc w:val="left"/>
      <w:pPr>
        <w:ind w:left="5541" w:hanging="360"/>
      </w:pPr>
    </w:lvl>
    <w:lvl w:ilvl="8" w:tplc="0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28B31AD6"/>
    <w:multiLevelType w:val="hybridMultilevel"/>
    <w:tmpl w:val="9A321C4C"/>
    <w:lvl w:ilvl="0" w:tplc="08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6342150"/>
    <w:multiLevelType w:val="hybridMultilevel"/>
    <w:tmpl w:val="88383198"/>
    <w:lvl w:ilvl="0" w:tplc="08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4F4849CB"/>
    <w:multiLevelType w:val="hybridMultilevel"/>
    <w:tmpl w:val="8926F1DA"/>
    <w:lvl w:ilvl="0" w:tplc="DF0EC886">
      <w:numFmt w:val="bullet"/>
      <w:lvlText w:val=""/>
      <w:lvlJc w:val="left"/>
      <w:pPr>
        <w:ind w:left="727" w:hanging="35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BD236F8">
      <w:numFmt w:val="bullet"/>
      <w:lvlText w:val="•"/>
      <w:lvlJc w:val="left"/>
      <w:pPr>
        <w:ind w:left="1740" w:hanging="359"/>
      </w:pPr>
      <w:rPr>
        <w:rFonts w:hint="default"/>
        <w:lang w:val="en-US" w:eastAsia="en-US" w:bidi="ar-SA"/>
      </w:rPr>
    </w:lvl>
    <w:lvl w:ilvl="2" w:tplc="145ECEC8">
      <w:numFmt w:val="bullet"/>
      <w:lvlText w:val="•"/>
      <w:lvlJc w:val="left"/>
      <w:pPr>
        <w:ind w:left="2761" w:hanging="359"/>
      </w:pPr>
      <w:rPr>
        <w:rFonts w:hint="default"/>
        <w:lang w:val="en-US" w:eastAsia="en-US" w:bidi="ar-SA"/>
      </w:rPr>
    </w:lvl>
    <w:lvl w:ilvl="3" w:tplc="57B89DDE">
      <w:numFmt w:val="bullet"/>
      <w:lvlText w:val="•"/>
      <w:lvlJc w:val="left"/>
      <w:pPr>
        <w:ind w:left="3781" w:hanging="359"/>
      </w:pPr>
      <w:rPr>
        <w:rFonts w:hint="default"/>
        <w:lang w:val="en-US" w:eastAsia="en-US" w:bidi="ar-SA"/>
      </w:rPr>
    </w:lvl>
    <w:lvl w:ilvl="4" w:tplc="CDD27758">
      <w:numFmt w:val="bullet"/>
      <w:lvlText w:val="•"/>
      <w:lvlJc w:val="left"/>
      <w:pPr>
        <w:ind w:left="4802" w:hanging="359"/>
      </w:pPr>
      <w:rPr>
        <w:rFonts w:hint="default"/>
        <w:lang w:val="en-US" w:eastAsia="en-US" w:bidi="ar-SA"/>
      </w:rPr>
    </w:lvl>
    <w:lvl w:ilvl="5" w:tplc="0CAC90AE">
      <w:numFmt w:val="bullet"/>
      <w:lvlText w:val="•"/>
      <w:lvlJc w:val="left"/>
      <w:pPr>
        <w:ind w:left="5823" w:hanging="359"/>
      </w:pPr>
      <w:rPr>
        <w:rFonts w:hint="default"/>
        <w:lang w:val="en-US" w:eastAsia="en-US" w:bidi="ar-SA"/>
      </w:rPr>
    </w:lvl>
    <w:lvl w:ilvl="6" w:tplc="D05A8442">
      <w:numFmt w:val="bullet"/>
      <w:lvlText w:val="•"/>
      <w:lvlJc w:val="left"/>
      <w:pPr>
        <w:ind w:left="6843" w:hanging="359"/>
      </w:pPr>
      <w:rPr>
        <w:rFonts w:hint="default"/>
        <w:lang w:val="en-US" w:eastAsia="en-US" w:bidi="ar-SA"/>
      </w:rPr>
    </w:lvl>
    <w:lvl w:ilvl="7" w:tplc="47DC4B5C">
      <w:numFmt w:val="bullet"/>
      <w:lvlText w:val="•"/>
      <w:lvlJc w:val="left"/>
      <w:pPr>
        <w:ind w:left="7864" w:hanging="359"/>
      </w:pPr>
      <w:rPr>
        <w:rFonts w:hint="default"/>
        <w:lang w:val="en-US" w:eastAsia="en-US" w:bidi="ar-SA"/>
      </w:rPr>
    </w:lvl>
    <w:lvl w:ilvl="8" w:tplc="557CCF2E">
      <w:numFmt w:val="bullet"/>
      <w:lvlText w:val="•"/>
      <w:lvlJc w:val="left"/>
      <w:pPr>
        <w:ind w:left="8885" w:hanging="359"/>
      </w:pPr>
      <w:rPr>
        <w:rFonts w:hint="default"/>
        <w:lang w:val="en-US" w:eastAsia="en-US" w:bidi="ar-SA"/>
      </w:rPr>
    </w:lvl>
  </w:abstractNum>
  <w:abstractNum w:abstractNumId="8" w15:restartNumberingAfterBreak="0">
    <w:nsid w:val="53FE0571"/>
    <w:multiLevelType w:val="hybridMultilevel"/>
    <w:tmpl w:val="B39CEA8C"/>
    <w:lvl w:ilvl="0" w:tplc="3856977A">
      <w:start w:val="1"/>
      <w:numFmt w:val="lowerLetter"/>
      <w:lvlText w:val="(%1)"/>
      <w:lvlJc w:val="left"/>
      <w:pPr>
        <w:ind w:left="1353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56AF375C"/>
    <w:multiLevelType w:val="hybridMultilevel"/>
    <w:tmpl w:val="B3729F6E"/>
    <w:lvl w:ilvl="0" w:tplc="50765344">
      <w:start w:val="1"/>
      <w:numFmt w:val="lowerLetter"/>
      <w:lvlText w:val="(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5F0D4910"/>
    <w:multiLevelType w:val="hybridMultilevel"/>
    <w:tmpl w:val="7E32D5F4"/>
    <w:lvl w:ilvl="0" w:tplc="0409000F">
      <w:start w:val="1"/>
      <w:numFmt w:val="decimal"/>
      <w:lvlText w:val="%1."/>
      <w:lvlJc w:val="left"/>
      <w:pPr>
        <w:ind w:left="715" w:hanging="360"/>
      </w:pPr>
    </w:lvl>
    <w:lvl w:ilvl="1" w:tplc="04090019" w:tentative="1">
      <w:start w:val="1"/>
      <w:numFmt w:val="lowerLetter"/>
      <w:lvlText w:val="%2."/>
      <w:lvlJc w:val="left"/>
      <w:pPr>
        <w:ind w:left="1435" w:hanging="360"/>
      </w:pPr>
    </w:lvl>
    <w:lvl w:ilvl="2" w:tplc="0409001B" w:tentative="1">
      <w:start w:val="1"/>
      <w:numFmt w:val="lowerRoman"/>
      <w:lvlText w:val="%3."/>
      <w:lvlJc w:val="right"/>
      <w:pPr>
        <w:ind w:left="2155" w:hanging="180"/>
      </w:pPr>
    </w:lvl>
    <w:lvl w:ilvl="3" w:tplc="0409000F" w:tentative="1">
      <w:start w:val="1"/>
      <w:numFmt w:val="decimal"/>
      <w:lvlText w:val="%4."/>
      <w:lvlJc w:val="left"/>
      <w:pPr>
        <w:ind w:left="2875" w:hanging="360"/>
      </w:pPr>
    </w:lvl>
    <w:lvl w:ilvl="4" w:tplc="04090019" w:tentative="1">
      <w:start w:val="1"/>
      <w:numFmt w:val="lowerLetter"/>
      <w:lvlText w:val="%5."/>
      <w:lvlJc w:val="left"/>
      <w:pPr>
        <w:ind w:left="3595" w:hanging="360"/>
      </w:pPr>
    </w:lvl>
    <w:lvl w:ilvl="5" w:tplc="0409001B" w:tentative="1">
      <w:start w:val="1"/>
      <w:numFmt w:val="lowerRoman"/>
      <w:lvlText w:val="%6."/>
      <w:lvlJc w:val="right"/>
      <w:pPr>
        <w:ind w:left="4315" w:hanging="180"/>
      </w:pPr>
    </w:lvl>
    <w:lvl w:ilvl="6" w:tplc="0409000F" w:tentative="1">
      <w:start w:val="1"/>
      <w:numFmt w:val="decimal"/>
      <w:lvlText w:val="%7."/>
      <w:lvlJc w:val="left"/>
      <w:pPr>
        <w:ind w:left="5035" w:hanging="360"/>
      </w:pPr>
    </w:lvl>
    <w:lvl w:ilvl="7" w:tplc="04090019" w:tentative="1">
      <w:start w:val="1"/>
      <w:numFmt w:val="lowerLetter"/>
      <w:lvlText w:val="%8."/>
      <w:lvlJc w:val="left"/>
      <w:pPr>
        <w:ind w:left="5755" w:hanging="360"/>
      </w:pPr>
    </w:lvl>
    <w:lvl w:ilvl="8" w:tplc="0409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1" w15:restartNumberingAfterBreak="0">
    <w:nsid w:val="638C42E1"/>
    <w:multiLevelType w:val="hybridMultilevel"/>
    <w:tmpl w:val="F93291A4"/>
    <w:lvl w:ilvl="0" w:tplc="0809000B">
      <w:start w:val="1"/>
      <w:numFmt w:val="bullet"/>
      <w:lvlText w:val=""/>
      <w:lvlJc w:val="left"/>
      <w:pPr>
        <w:ind w:left="1212" w:hanging="361"/>
      </w:pPr>
      <w:rPr>
        <w:rFonts w:ascii="Wingdings" w:hAnsi="Wingdings" w:hint="default"/>
        <w:w w:val="100"/>
        <w:sz w:val="24"/>
        <w:szCs w:val="24"/>
        <w:lang w:val="en-US" w:eastAsia="en-US" w:bidi="ar-SA"/>
      </w:rPr>
    </w:lvl>
    <w:lvl w:ilvl="1" w:tplc="21787A2A">
      <w:numFmt w:val="bullet"/>
      <w:lvlText w:val="•"/>
      <w:lvlJc w:val="left"/>
      <w:pPr>
        <w:ind w:left="2238" w:hanging="361"/>
      </w:pPr>
      <w:rPr>
        <w:rFonts w:hint="default"/>
        <w:lang w:val="en-US" w:eastAsia="en-US" w:bidi="ar-SA"/>
      </w:rPr>
    </w:lvl>
    <w:lvl w:ilvl="2" w:tplc="0B481B44">
      <w:numFmt w:val="bullet"/>
      <w:lvlText w:val="•"/>
      <w:lvlJc w:val="left"/>
      <w:pPr>
        <w:ind w:left="3265" w:hanging="361"/>
      </w:pPr>
      <w:rPr>
        <w:rFonts w:hint="default"/>
        <w:lang w:val="en-US" w:eastAsia="en-US" w:bidi="ar-SA"/>
      </w:rPr>
    </w:lvl>
    <w:lvl w:ilvl="3" w:tplc="60A29CB6">
      <w:numFmt w:val="bullet"/>
      <w:lvlText w:val="•"/>
      <w:lvlJc w:val="left"/>
      <w:pPr>
        <w:ind w:left="4291" w:hanging="361"/>
      </w:pPr>
      <w:rPr>
        <w:rFonts w:hint="default"/>
        <w:lang w:val="en-US" w:eastAsia="en-US" w:bidi="ar-SA"/>
      </w:rPr>
    </w:lvl>
    <w:lvl w:ilvl="4" w:tplc="89D0824E">
      <w:numFmt w:val="bullet"/>
      <w:lvlText w:val="•"/>
      <w:lvlJc w:val="left"/>
      <w:pPr>
        <w:ind w:left="5318" w:hanging="361"/>
      </w:pPr>
      <w:rPr>
        <w:rFonts w:hint="default"/>
        <w:lang w:val="en-US" w:eastAsia="en-US" w:bidi="ar-SA"/>
      </w:rPr>
    </w:lvl>
    <w:lvl w:ilvl="5" w:tplc="7A06BEA2">
      <w:numFmt w:val="bullet"/>
      <w:lvlText w:val="•"/>
      <w:lvlJc w:val="left"/>
      <w:pPr>
        <w:ind w:left="6345" w:hanging="361"/>
      </w:pPr>
      <w:rPr>
        <w:rFonts w:hint="default"/>
        <w:lang w:val="en-US" w:eastAsia="en-US" w:bidi="ar-SA"/>
      </w:rPr>
    </w:lvl>
    <w:lvl w:ilvl="6" w:tplc="E7FA12EE">
      <w:numFmt w:val="bullet"/>
      <w:lvlText w:val="•"/>
      <w:lvlJc w:val="left"/>
      <w:pPr>
        <w:ind w:left="7371" w:hanging="361"/>
      </w:pPr>
      <w:rPr>
        <w:rFonts w:hint="default"/>
        <w:lang w:val="en-US" w:eastAsia="en-US" w:bidi="ar-SA"/>
      </w:rPr>
    </w:lvl>
    <w:lvl w:ilvl="7" w:tplc="7DC21238">
      <w:numFmt w:val="bullet"/>
      <w:lvlText w:val="•"/>
      <w:lvlJc w:val="left"/>
      <w:pPr>
        <w:ind w:left="8398" w:hanging="361"/>
      </w:pPr>
      <w:rPr>
        <w:rFonts w:hint="default"/>
        <w:lang w:val="en-US" w:eastAsia="en-US" w:bidi="ar-SA"/>
      </w:rPr>
    </w:lvl>
    <w:lvl w:ilvl="8" w:tplc="57B88C04">
      <w:numFmt w:val="bullet"/>
      <w:lvlText w:val="•"/>
      <w:lvlJc w:val="left"/>
      <w:pPr>
        <w:ind w:left="9425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68E563A3"/>
    <w:multiLevelType w:val="hybridMultilevel"/>
    <w:tmpl w:val="4D96E57C"/>
    <w:lvl w:ilvl="0" w:tplc="D06444A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6F7D5611"/>
    <w:multiLevelType w:val="hybridMultilevel"/>
    <w:tmpl w:val="6248BBE0"/>
    <w:lvl w:ilvl="0" w:tplc="D2BABA6E">
      <w:start w:val="1"/>
      <w:numFmt w:val="upperLetter"/>
      <w:lvlText w:val="%1."/>
      <w:lvlJc w:val="left"/>
      <w:pPr>
        <w:ind w:left="943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1" w:tplc="A490A5B6">
      <w:numFmt w:val="bullet"/>
      <w:lvlText w:val="•"/>
      <w:lvlJc w:val="left"/>
      <w:pPr>
        <w:ind w:left="1938" w:hanging="360"/>
      </w:pPr>
      <w:rPr>
        <w:rFonts w:hint="default"/>
        <w:lang w:val="en-US" w:eastAsia="en-US" w:bidi="ar-SA"/>
      </w:rPr>
    </w:lvl>
    <w:lvl w:ilvl="2" w:tplc="BB100216">
      <w:numFmt w:val="bullet"/>
      <w:lvlText w:val="•"/>
      <w:lvlJc w:val="left"/>
      <w:pPr>
        <w:ind w:left="2937" w:hanging="360"/>
      </w:pPr>
      <w:rPr>
        <w:rFonts w:hint="default"/>
        <w:lang w:val="en-US" w:eastAsia="en-US" w:bidi="ar-SA"/>
      </w:rPr>
    </w:lvl>
    <w:lvl w:ilvl="3" w:tplc="581208FC">
      <w:numFmt w:val="bullet"/>
      <w:lvlText w:val="•"/>
      <w:lvlJc w:val="left"/>
      <w:pPr>
        <w:ind w:left="3935" w:hanging="360"/>
      </w:pPr>
      <w:rPr>
        <w:rFonts w:hint="default"/>
        <w:lang w:val="en-US" w:eastAsia="en-US" w:bidi="ar-SA"/>
      </w:rPr>
    </w:lvl>
    <w:lvl w:ilvl="4" w:tplc="27ECF1A0">
      <w:numFmt w:val="bullet"/>
      <w:lvlText w:val="•"/>
      <w:lvlJc w:val="left"/>
      <w:pPr>
        <w:ind w:left="4934" w:hanging="360"/>
      </w:pPr>
      <w:rPr>
        <w:rFonts w:hint="default"/>
        <w:lang w:val="en-US" w:eastAsia="en-US" w:bidi="ar-SA"/>
      </w:rPr>
    </w:lvl>
    <w:lvl w:ilvl="5" w:tplc="19AAD9FA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F300FFCC"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7" w:tplc="CA800382">
      <w:numFmt w:val="bullet"/>
      <w:lvlText w:val="•"/>
      <w:lvlJc w:val="left"/>
      <w:pPr>
        <w:ind w:left="7930" w:hanging="360"/>
      </w:pPr>
      <w:rPr>
        <w:rFonts w:hint="default"/>
        <w:lang w:val="en-US" w:eastAsia="en-US" w:bidi="ar-SA"/>
      </w:rPr>
    </w:lvl>
    <w:lvl w:ilvl="8" w:tplc="DDA83430">
      <w:numFmt w:val="bullet"/>
      <w:lvlText w:val="•"/>
      <w:lvlJc w:val="left"/>
      <w:pPr>
        <w:ind w:left="8929" w:hanging="360"/>
      </w:pPr>
      <w:rPr>
        <w:rFonts w:hint="default"/>
        <w:lang w:val="en-US" w:eastAsia="en-US" w:bidi="ar-SA"/>
      </w:rPr>
    </w:lvl>
  </w:abstractNum>
  <w:num w:numId="1">
    <w:abstractNumId w:val="13"/>
  </w:num>
  <w:num w:numId="2">
    <w:abstractNumId w:val="4"/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12"/>
  </w:num>
  <w:num w:numId="8">
    <w:abstractNumId w:val="9"/>
  </w:num>
  <w:num w:numId="9">
    <w:abstractNumId w:val="8"/>
  </w:num>
  <w:num w:numId="10">
    <w:abstractNumId w:val="1"/>
  </w:num>
  <w:num w:numId="11">
    <w:abstractNumId w:val="11"/>
  </w:num>
  <w:num w:numId="12">
    <w:abstractNumId w:val="3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94E"/>
    <w:rsid w:val="00094134"/>
    <w:rsid w:val="000A3C8B"/>
    <w:rsid w:val="000C7150"/>
    <w:rsid w:val="00170278"/>
    <w:rsid w:val="00184F76"/>
    <w:rsid w:val="001E7D8D"/>
    <w:rsid w:val="00216DEC"/>
    <w:rsid w:val="002B3ECD"/>
    <w:rsid w:val="003D7D29"/>
    <w:rsid w:val="003F50F3"/>
    <w:rsid w:val="004A1634"/>
    <w:rsid w:val="007B7349"/>
    <w:rsid w:val="00827F78"/>
    <w:rsid w:val="009A782D"/>
    <w:rsid w:val="00B23C61"/>
    <w:rsid w:val="00B9005B"/>
    <w:rsid w:val="00BF4006"/>
    <w:rsid w:val="00C25089"/>
    <w:rsid w:val="00CB752B"/>
    <w:rsid w:val="00CC1AFA"/>
    <w:rsid w:val="00CF1F47"/>
    <w:rsid w:val="00D41B17"/>
    <w:rsid w:val="00D6292E"/>
    <w:rsid w:val="00DE187F"/>
    <w:rsid w:val="00DF6B29"/>
    <w:rsid w:val="00E70CCE"/>
    <w:rsid w:val="00EF7351"/>
    <w:rsid w:val="00FC3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631144-6018-42F8-8D5E-38BD366C4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94E"/>
    <w:pPr>
      <w:spacing w:after="200" w:line="240" w:lineRule="auto"/>
    </w:pPr>
    <w:rPr>
      <w:rFonts w:ascii="Helvetica" w:eastAsia="Cambria" w:hAnsi="Helvetica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39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94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rsid w:val="00FC39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C394E"/>
    <w:rPr>
      <w:rFonts w:ascii="Helvetica" w:eastAsia="Cambria" w:hAnsi="Helvetic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C39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394E"/>
    <w:rPr>
      <w:rFonts w:ascii="Helvetica" w:eastAsia="Cambria" w:hAnsi="Helvetica" w:cs="Times New Roman"/>
      <w:sz w:val="24"/>
      <w:szCs w:val="24"/>
    </w:rPr>
  </w:style>
  <w:style w:type="character" w:styleId="Hyperlink">
    <w:name w:val="Hyperlink"/>
    <w:uiPriority w:val="99"/>
    <w:unhideWhenUsed/>
    <w:rsid w:val="00FC394E"/>
    <w:rPr>
      <w:color w:val="0000FF"/>
      <w:u w:val="single"/>
    </w:rPr>
  </w:style>
  <w:style w:type="paragraph" w:styleId="NoSpacing">
    <w:name w:val="No Spacing"/>
    <w:uiPriority w:val="1"/>
    <w:qFormat/>
    <w:rsid w:val="00FC394E"/>
    <w:pPr>
      <w:spacing w:after="0" w:line="240" w:lineRule="auto"/>
    </w:pPr>
    <w:rPr>
      <w:rFonts w:ascii="Helvetica" w:eastAsia="Cambria" w:hAnsi="Helvetica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FC394E"/>
    <w:pPr>
      <w:widowControl w:val="0"/>
      <w:autoSpaceDE w:val="0"/>
      <w:autoSpaceDN w:val="0"/>
      <w:spacing w:after="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FC394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FC394E"/>
    <w:pPr>
      <w:widowControl w:val="0"/>
      <w:autoSpaceDE w:val="0"/>
      <w:autoSpaceDN w:val="0"/>
      <w:spacing w:after="0"/>
      <w:ind w:left="660" w:hanging="361"/>
    </w:pPr>
    <w:rPr>
      <w:rFonts w:ascii="Times New Roman" w:eastAsia="Times New Roman" w:hAnsi="Times New Roman"/>
      <w:sz w:val="22"/>
      <w:szCs w:val="22"/>
    </w:rPr>
  </w:style>
  <w:style w:type="paragraph" w:styleId="ListNumber">
    <w:name w:val="List Number"/>
    <w:basedOn w:val="Normal"/>
    <w:rsid w:val="007B7349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eastAsia="Times New Roman" w:hAnsi="Arial"/>
      <w:kern w:val="16"/>
      <w:sz w:val="20"/>
      <w:szCs w:val="20"/>
      <w:lang w:val="en-GB" w:eastAsia="zh-CN"/>
    </w:rPr>
  </w:style>
  <w:style w:type="table" w:styleId="TableGrid">
    <w:name w:val="Table Grid"/>
    <w:basedOn w:val="TableNormal"/>
    <w:uiPriority w:val="39"/>
    <w:rsid w:val="00827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lo.biet@waterforsouthsudan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ominic.dot@waterforsouthsudan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Biet</dc:creator>
  <cp:keywords/>
  <dc:description/>
  <cp:lastModifiedBy>Joseph Longar</cp:lastModifiedBy>
  <cp:revision>2</cp:revision>
  <dcterms:created xsi:type="dcterms:W3CDTF">2023-12-05T12:18:00Z</dcterms:created>
  <dcterms:modified xsi:type="dcterms:W3CDTF">2023-12-05T12:18:00Z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ac8f60f1-5584-4953-85d6-dcbe3c9a1a2e</vt:lpwstr>
  </property>
</Properties>
</file>