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74094" w14:textId="77777777" w:rsidR="00964BA6" w:rsidRPr="00D85ADB" w:rsidRDefault="00964BA6" w:rsidP="00964BA6">
      <w:pPr>
        <w:spacing w:after="0" w:line="240" w:lineRule="auto"/>
        <w:rPr>
          <w:rFonts w:ascii="Times New Roman" w:hAnsi="Times New Roman" w:cs="Times New Roman"/>
          <w:bCs/>
          <w:color w:val="000000" w:themeColor="text1"/>
          <w:sz w:val="24"/>
          <w:szCs w:val="24"/>
        </w:rPr>
      </w:pPr>
      <w:r w:rsidRPr="00D85ADB">
        <w:rPr>
          <w:rFonts w:ascii="Times New Roman" w:hAnsi="Times New Roman" w:cs="Times New Roman"/>
          <w:bCs/>
          <w:color w:val="000000" w:themeColor="text1"/>
          <w:sz w:val="24"/>
          <w:szCs w:val="24"/>
        </w:rPr>
        <w:t>Malteser International</w:t>
      </w:r>
    </w:p>
    <w:p w14:paraId="6CEF9FF2" w14:textId="39984AC3" w:rsidR="00D85ADB" w:rsidRDefault="00D85ADB" w:rsidP="00D85ADB">
      <w:pPr>
        <w:widowControl w:val="0"/>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lang w:val="en-GB"/>
        </w:rPr>
        <w:t>Country Coordination Office</w:t>
      </w:r>
    </w:p>
    <w:p w14:paraId="1504CC40" w14:textId="77777777" w:rsidR="00D85ADB" w:rsidRDefault="00D85ADB" w:rsidP="00D85ADB">
      <w:pPr>
        <w:widowControl w:val="0"/>
        <w:autoSpaceDE w:val="0"/>
        <w:autoSpaceDN w:val="0"/>
        <w:adjustRightInd w:val="0"/>
        <w:spacing w:after="0" w:line="240" w:lineRule="auto"/>
        <w:jc w:val="both"/>
        <w:rPr>
          <w:rFonts w:ascii="Times New Roman" w:hAnsi="Times New Roman"/>
          <w:sz w:val="24"/>
          <w:szCs w:val="24"/>
          <w:lang w:val="en-GB"/>
        </w:rPr>
      </w:pPr>
      <w:r w:rsidRPr="00D8280D">
        <w:rPr>
          <w:rFonts w:ascii="Times New Roman" w:hAnsi="Times New Roman"/>
          <w:sz w:val="24"/>
          <w:szCs w:val="24"/>
          <w:lang w:val="en-GB"/>
        </w:rPr>
        <w:t xml:space="preserve">Plot No. 445, Block 3K Tong Ping, </w:t>
      </w:r>
    </w:p>
    <w:p w14:paraId="30C28A9E" w14:textId="7FF0334E" w:rsidR="00D85ADB" w:rsidRPr="00D8280D" w:rsidRDefault="00D85ADB" w:rsidP="00D85ADB">
      <w:pPr>
        <w:widowControl w:val="0"/>
        <w:autoSpaceDE w:val="0"/>
        <w:autoSpaceDN w:val="0"/>
        <w:adjustRightInd w:val="0"/>
        <w:spacing w:after="0" w:line="240" w:lineRule="auto"/>
        <w:jc w:val="both"/>
        <w:rPr>
          <w:rFonts w:ascii="Times New Roman" w:hAnsi="Times New Roman"/>
          <w:sz w:val="24"/>
          <w:szCs w:val="24"/>
          <w:lang w:val="en-GB"/>
        </w:rPr>
      </w:pPr>
      <w:r w:rsidRPr="00D8280D">
        <w:rPr>
          <w:rFonts w:ascii="Times New Roman" w:hAnsi="Times New Roman"/>
          <w:sz w:val="24"/>
          <w:szCs w:val="24"/>
          <w:lang w:val="en-GB"/>
        </w:rPr>
        <w:t>Juba</w:t>
      </w:r>
      <w:r>
        <w:rPr>
          <w:rFonts w:ascii="Times New Roman" w:hAnsi="Times New Roman"/>
          <w:sz w:val="24"/>
          <w:szCs w:val="24"/>
          <w:lang w:val="en-GB"/>
        </w:rPr>
        <w:t xml:space="preserve">, </w:t>
      </w:r>
      <w:r w:rsidRPr="00D8280D">
        <w:rPr>
          <w:rFonts w:ascii="Times New Roman" w:hAnsi="Times New Roman"/>
          <w:sz w:val="24"/>
          <w:szCs w:val="24"/>
          <w:lang w:val="en-GB"/>
        </w:rPr>
        <w:t>South Sudan</w:t>
      </w:r>
    </w:p>
    <w:p w14:paraId="42D432F3" w14:textId="72EA21BD" w:rsidR="001A1F6C" w:rsidRPr="000050A9" w:rsidRDefault="001A1F6C" w:rsidP="00964BA6">
      <w:pPr>
        <w:spacing w:after="0" w:line="240" w:lineRule="auto"/>
        <w:rPr>
          <w:rFonts w:ascii="Times New Roman" w:hAnsi="Times New Roman" w:cs="Times New Roman"/>
          <w:bCs/>
          <w:color w:val="000000" w:themeColor="text1"/>
          <w:sz w:val="24"/>
          <w:szCs w:val="24"/>
        </w:rPr>
      </w:pPr>
    </w:p>
    <w:p w14:paraId="32CB3AE4" w14:textId="33BC4544" w:rsidR="006B277C" w:rsidRPr="00D85ADB" w:rsidRDefault="006B277C" w:rsidP="00964BA6">
      <w:pPr>
        <w:spacing w:after="0" w:line="240" w:lineRule="auto"/>
        <w:rPr>
          <w:rFonts w:ascii="Times New Roman" w:hAnsi="Times New Roman" w:cs="Times New Roman"/>
          <w:bCs/>
          <w:color w:val="000000" w:themeColor="text1"/>
          <w:sz w:val="24"/>
          <w:szCs w:val="24"/>
        </w:rPr>
      </w:pPr>
      <w:r w:rsidRPr="00D85ADB">
        <w:rPr>
          <w:rFonts w:ascii="Times New Roman" w:hAnsi="Times New Roman" w:cs="Times New Roman"/>
          <w:bCs/>
          <w:color w:val="000000" w:themeColor="text1"/>
          <w:sz w:val="24"/>
          <w:szCs w:val="24"/>
        </w:rPr>
        <w:t xml:space="preserve">Date: </w:t>
      </w:r>
      <w:r w:rsidR="00D85ADB" w:rsidRPr="00D85ADB">
        <w:rPr>
          <w:rFonts w:ascii="Times New Roman" w:hAnsi="Times New Roman" w:cs="Times New Roman"/>
          <w:sz w:val="24"/>
          <w:szCs w:val="24"/>
        </w:rPr>
        <w:t>17 March</w:t>
      </w:r>
      <w:r w:rsidR="002F32FC" w:rsidRPr="00D85ADB">
        <w:rPr>
          <w:rFonts w:ascii="Times New Roman" w:hAnsi="Times New Roman" w:cs="Times New Roman"/>
          <w:bCs/>
          <w:sz w:val="24"/>
          <w:szCs w:val="24"/>
        </w:rPr>
        <w:t xml:space="preserve"> 202</w:t>
      </w:r>
      <w:r w:rsidR="00F5546D" w:rsidRPr="00D85ADB">
        <w:rPr>
          <w:rFonts w:ascii="Times New Roman" w:hAnsi="Times New Roman" w:cs="Times New Roman"/>
          <w:sz w:val="24"/>
          <w:szCs w:val="24"/>
        </w:rPr>
        <w:t>1</w:t>
      </w:r>
    </w:p>
    <w:p w14:paraId="7D2C2771" w14:textId="4E6564D8" w:rsidR="006B277C" w:rsidRPr="00D85ADB" w:rsidRDefault="006B277C" w:rsidP="00964BA6">
      <w:pPr>
        <w:spacing w:after="0" w:line="240" w:lineRule="auto"/>
        <w:rPr>
          <w:rFonts w:ascii="Times New Roman" w:hAnsi="Times New Roman" w:cs="Times New Roman"/>
          <w:bCs/>
          <w:color w:val="000000" w:themeColor="text1"/>
          <w:sz w:val="24"/>
          <w:szCs w:val="24"/>
        </w:rPr>
      </w:pPr>
    </w:p>
    <w:p w14:paraId="0BBF8888" w14:textId="29BF8BB6" w:rsidR="00964BA6" w:rsidRPr="00D85ADB" w:rsidRDefault="009C0BFB" w:rsidP="00964BA6">
      <w:pPr>
        <w:spacing w:after="0" w:line="240" w:lineRule="auto"/>
        <w:rPr>
          <w:rFonts w:ascii="Times New Roman" w:hAnsi="Times New Roman" w:cs="Times New Roman"/>
          <w:sz w:val="24"/>
          <w:szCs w:val="24"/>
        </w:rPr>
      </w:pPr>
      <w:r w:rsidRPr="00D85ADB">
        <w:rPr>
          <w:rFonts w:ascii="Times New Roman" w:hAnsi="Times New Roman" w:cs="Times New Roman"/>
          <w:bCs/>
          <w:color w:val="000000" w:themeColor="text1"/>
          <w:sz w:val="24"/>
          <w:szCs w:val="24"/>
        </w:rPr>
        <w:t>Invitation to Tender ITT</w:t>
      </w:r>
      <w:r w:rsidR="00F950A9" w:rsidRPr="00D85ADB">
        <w:rPr>
          <w:rFonts w:ascii="Times New Roman" w:hAnsi="Times New Roman" w:cs="Times New Roman"/>
          <w:bCs/>
          <w:color w:val="000000" w:themeColor="text1"/>
          <w:sz w:val="24"/>
          <w:szCs w:val="24"/>
        </w:rPr>
        <w:t>-</w:t>
      </w:r>
      <w:r w:rsidR="00D85ADB" w:rsidRPr="00D85ADB">
        <w:rPr>
          <w:rFonts w:ascii="Times New Roman" w:hAnsi="Times New Roman" w:cs="Times New Roman"/>
          <w:sz w:val="24"/>
          <w:szCs w:val="24"/>
        </w:rPr>
        <w:t>JUB</w:t>
      </w:r>
      <w:r w:rsidR="00F950A9" w:rsidRPr="00D85ADB">
        <w:rPr>
          <w:rFonts w:ascii="Times New Roman" w:hAnsi="Times New Roman" w:cs="Times New Roman"/>
          <w:bCs/>
          <w:color w:val="000000" w:themeColor="text1"/>
          <w:sz w:val="24"/>
          <w:szCs w:val="24"/>
        </w:rPr>
        <w:t>-</w:t>
      </w:r>
      <w:r w:rsidR="001A7EF7" w:rsidRPr="00D85ADB">
        <w:rPr>
          <w:rFonts w:ascii="Times New Roman" w:hAnsi="Times New Roman" w:cs="Times New Roman"/>
          <w:bCs/>
          <w:color w:val="000000" w:themeColor="text1"/>
          <w:sz w:val="24"/>
          <w:szCs w:val="24"/>
        </w:rPr>
        <w:t>20</w:t>
      </w:r>
      <w:r w:rsidR="002F32FC" w:rsidRPr="00D85ADB">
        <w:rPr>
          <w:rFonts w:ascii="Times New Roman" w:hAnsi="Times New Roman" w:cs="Times New Roman"/>
          <w:bCs/>
          <w:sz w:val="24"/>
          <w:szCs w:val="24"/>
        </w:rPr>
        <w:t>2</w:t>
      </w:r>
      <w:r w:rsidR="00964BA6" w:rsidRPr="00D85ADB">
        <w:rPr>
          <w:rFonts w:ascii="Times New Roman" w:hAnsi="Times New Roman" w:cs="Times New Roman"/>
          <w:bCs/>
          <w:sz w:val="24"/>
          <w:szCs w:val="24"/>
        </w:rPr>
        <w:t>1</w:t>
      </w:r>
      <w:r w:rsidR="00F950A9" w:rsidRPr="00D85ADB">
        <w:rPr>
          <w:rFonts w:ascii="Times New Roman" w:hAnsi="Times New Roman" w:cs="Times New Roman"/>
          <w:bCs/>
          <w:sz w:val="24"/>
          <w:szCs w:val="24"/>
        </w:rPr>
        <w:t>-</w:t>
      </w:r>
      <w:r w:rsidRPr="00D85ADB">
        <w:rPr>
          <w:rFonts w:ascii="Times New Roman" w:hAnsi="Times New Roman" w:cs="Times New Roman"/>
          <w:bCs/>
          <w:color w:val="000000" w:themeColor="text1"/>
          <w:sz w:val="24"/>
          <w:szCs w:val="24"/>
        </w:rPr>
        <w:t>0</w:t>
      </w:r>
      <w:r w:rsidR="00964BA6" w:rsidRPr="00D85ADB">
        <w:rPr>
          <w:rFonts w:ascii="Times New Roman" w:hAnsi="Times New Roman" w:cs="Times New Roman"/>
          <w:bCs/>
          <w:color w:val="000000" w:themeColor="text1"/>
          <w:sz w:val="24"/>
          <w:szCs w:val="24"/>
        </w:rPr>
        <w:t>0</w:t>
      </w:r>
      <w:r w:rsidR="00D85ADB" w:rsidRPr="00D85ADB">
        <w:rPr>
          <w:rFonts w:ascii="Times New Roman" w:hAnsi="Times New Roman" w:cs="Times New Roman"/>
          <w:bCs/>
          <w:color w:val="000000" w:themeColor="text1"/>
          <w:sz w:val="24"/>
          <w:szCs w:val="24"/>
        </w:rPr>
        <w:t>54</w:t>
      </w:r>
      <w:r w:rsidR="002F32FC" w:rsidRPr="00D85ADB">
        <w:rPr>
          <w:rFonts w:ascii="Times New Roman" w:hAnsi="Times New Roman" w:cs="Times New Roman"/>
          <w:bCs/>
          <w:sz w:val="24"/>
          <w:szCs w:val="24"/>
        </w:rPr>
        <w:t xml:space="preserve"> </w:t>
      </w:r>
      <w:bookmarkStart w:id="0" w:name="_Hlk53132015"/>
      <w:r w:rsidR="00D85ADB" w:rsidRPr="00D85ADB">
        <w:rPr>
          <w:rFonts w:ascii="Times New Roman" w:hAnsi="Times New Roman" w:cs="Times New Roman"/>
          <w:bCs/>
          <w:sz w:val="24"/>
          <w:szCs w:val="24"/>
        </w:rPr>
        <w:t xml:space="preserve">for </w:t>
      </w:r>
      <w:r w:rsidR="00D85ADB" w:rsidRPr="00D85ADB">
        <w:rPr>
          <w:rFonts w:ascii="Times New Roman" w:hAnsi="Times New Roman" w:cs="Times New Roman"/>
          <w:sz w:val="24"/>
          <w:szCs w:val="24"/>
        </w:rPr>
        <w:t xml:space="preserve">supply and delivery of 'My Healthy Friends' kits </w:t>
      </w:r>
      <w:r w:rsidR="00431CB7">
        <w:rPr>
          <w:rFonts w:ascii="Times New Roman" w:hAnsi="Times New Roman" w:cs="Times New Roman"/>
          <w:sz w:val="24"/>
          <w:szCs w:val="24"/>
        </w:rPr>
        <w:t>to</w:t>
      </w:r>
      <w:r w:rsidR="00D85ADB" w:rsidRPr="00D85ADB">
        <w:rPr>
          <w:rFonts w:ascii="Times New Roman" w:hAnsi="Times New Roman" w:cs="Times New Roman"/>
          <w:sz w:val="24"/>
          <w:szCs w:val="24"/>
        </w:rPr>
        <w:t xml:space="preserve"> Malteser International Juba Office</w:t>
      </w:r>
    </w:p>
    <w:p w14:paraId="0A48E3DC" w14:textId="4DE57B3C" w:rsidR="006359BF" w:rsidRPr="00D85ADB" w:rsidRDefault="006359BF" w:rsidP="00964BA6">
      <w:pPr>
        <w:spacing w:after="0" w:line="240" w:lineRule="auto"/>
        <w:rPr>
          <w:rFonts w:ascii="Times New Roman" w:hAnsi="Times New Roman" w:cs="Times New Roman"/>
          <w:sz w:val="24"/>
          <w:szCs w:val="24"/>
        </w:rPr>
      </w:pPr>
    </w:p>
    <w:bookmarkEnd w:id="0"/>
    <w:p w14:paraId="5D871996" w14:textId="6DA3CC99" w:rsidR="003B51FE" w:rsidRPr="00D85ADB" w:rsidRDefault="007361A1" w:rsidP="00964BA6">
      <w:pPr>
        <w:spacing w:after="0" w:line="240" w:lineRule="auto"/>
        <w:jc w:val="both"/>
        <w:rPr>
          <w:rFonts w:ascii="Times New Roman" w:hAnsi="Times New Roman" w:cs="Times New Roman"/>
          <w:color w:val="000000"/>
          <w:sz w:val="24"/>
          <w:szCs w:val="24"/>
        </w:rPr>
      </w:pPr>
      <w:r w:rsidRPr="00D85ADB">
        <w:rPr>
          <w:rFonts w:ascii="Times New Roman" w:hAnsi="Times New Roman" w:cs="Times New Roman"/>
          <w:bCs/>
          <w:color w:val="000000" w:themeColor="text1"/>
          <w:sz w:val="24"/>
          <w:szCs w:val="24"/>
        </w:rPr>
        <w:t xml:space="preserve">Subject of the Tender: </w:t>
      </w:r>
      <w:r w:rsidR="00D85ADB" w:rsidRPr="00D85ADB">
        <w:rPr>
          <w:rFonts w:ascii="Times New Roman" w:hAnsi="Times New Roman" w:cs="Times New Roman"/>
          <w:bCs/>
          <w:color w:val="000000" w:themeColor="text1"/>
          <w:sz w:val="24"/>
          <w:szCs w:val="24"/>
        </w:rPr>
        <w:t>S</w:t>
      </w:r>
      <w:r w:rsidR="00D85ADB" w:rsidRPr="00D85ADB">
        <w:rPr>
          <w:rFonts w:ascii="Times New Roman" w:hAnsi="Times New Roman" w:cs="Times New Roman"/>
          <w:sz w:val="24"/>
          <w:szCs w:val="24"/>
        </w:rPr>
        <w:t xml:space="preserve">upply and delivery of 'My Healthy Friends' kits </w:t>
      </w:r>
      <w:r w:rsidR="00431CB7">
        <w:rPr>
          <w:rFonts w:ascii="Times New Roman" w:hAnsi="Times New Roman" w:cs="Times New Roman"/>
          <w:sz w:val="24"/>
          <w:szCs w:val="24"/>
        </w:rPr>
        <w:t>to</w:t>
      </w:r>
      <w:r w:rsidR="00D85ADB" w:rsidRPr="00D85ADB">
        <w:rPr>
          <w:rFonts w:ascii="Times New Roman" w:hAnsi="Times New Roman" w:cs="Times New Roman"/>
          <w:sz w:val="24"/>
          <w:szCs w:val="24"/>
        </w:rPr>
        <w:t xml:space="preserve"> Malteser International Juba Office</w:t>
      </w:r>
    </w:p>
    <w:p w14:paraId="4F986955" w14:textId="22ED75EC" w:rsidR="00F950A9" w:rsidRPr="00D85ADB" w:rsidRDefault="00F950A9" w:rsidP="00964BA6">
      <w:pPr>
        <w:spacing w:after="0" w:line="240" w:lineRule="auto"/>
        <w:rPr>
          <w:rFonts w:ascii="Times New Roman" w:hAnsi="Times New Roman" w:cs="Times New Roman"/>
          <w:bCs/>
          <w:color w:val="000000" w:themeColor="text1"/>
          <w:sz w:val="24"/>
          <w:szCs w:val="24"/>
        </w:rPr>
      </w:pPr>
    </w:p>
    <w:p w14:paraId="59E6C6E7" w14:textId="77777777" w:rsidR="001A1F6C" w:rsidRPr="00D85ADB" w:rsidRDefault="001A1F6C" w:rsidP="00964BA6">
      <w:pPr>
        <w:spacing w:after="0" w:line="240" w:lineRule="auto"/>
        <w:jc w:val="both"/>
        <w:rPr>
          <w:rFonts w:ascii="Times New Roman" w:hAnsi="Times New Roman" w:cs="Times New Roman"/>
          <w:color w:val="201F1E"/>
          <w:sz w:val="24"/>
          <w:szCs w:val="24"/>
          <w:shd w:val="clear" w:color="auto" w:fill="FFFFFF"/>
        </w:rPr>
      </w:pPr>
      <w:r w:rsidRPr="00D85ADB">
        <w:rPr>
          <w:rFonts w:ascii="Times New Roman" w:hAnsi="Times New Roman" w:cs="Times New Roman"/>
          <w:color w:val="201F1E"/>
          <w:sz w:val="24"/>
          <w:szCs w:val="24"/>
          <w:shd w:val="clear" w:color="auto" w:fill="FFFFFF"/>
        </w:rPr>
        <w:t xml:space="preserve">Malteser International is a non-governmental organization operating in South Sudan under the South Sudan Catholic Bishop’s Secretariat and is the worldwide humanitarian relief service of the Order of Malta and legally a division of Malteser </w:t>
      </w:r>
      <w:proofErr w:type="spellStart"/>
      <w:r w:rsidRPr="00D85ADB">
        <w:rPr>
          <w:rFonts w:ascii="Times New Roman" w:hAnsi="Times New Roman" w:cs="Times New Roman"/>
          <w:color w:val="201F1E"/>
          <w:sz w:val="24"/>
          <w:szCs w:val="24"/>
          <w:shd w:val="clear" w:color="auto" w:fill="FFFFFF"/>
        </w:rPr>
        <w:t>Hilfsdienst</w:t>
      </w:r>
      <w:proofErr w:type="spellEnd"/>
      <w:r w:rsidRPr="00D85ADB">
        <w:rPr>
          <w:rFonts w:ascii="Times New Roman" w:hAnsi="Times New Roman" w:cs="Times New Roman"/>
          <w:color w:val="201F1E"/>
          <w:sz w:val="24"/>
          <w:szCs w:val="24"/>
          <w:shd w:val="clear" w:color="auto" w:fill="FFFFFF"/>
        </w:rPr>
        <w:t xml:space="preserve"> </w:t>
      </w:r>
      <w:proofErr w:type="spellStart"/>
      <w:r w:rsidRPr="00D85ADB">
        <w:rPr>
          <w:rFonts w:ascii="Times New Roman" w:hAnsi="Times New Roman" w:cs="Times New Roman"/>
          <w:color w:val="201F1E"/>
          <w:sz w:val="24"/>
          <w:szCs w:val="24"/>
          <w:shd w:val="clear" w:color="auto" w:fill="FFFFFF"/>
        </w:rPr>
        <w:t>e.V</w:t>
      </w:r>
      <w:proofErr w:type="spellEnd"/>
      <w:r w:rsidRPr="00D85ADB">
        <w:rPr>
          <w:rFonts w:ascii="Times New Roman" w:hAnsi="Times New Roman" w:cs="Times New Roman"/>
          <w:color w:val="201F1E"/>
          <w:sz w:val="24"/>
          <w:szCs w:val="24"/>
          <w:shd w:val="clear" w:color="auto" w:fill="FFFFFF"/>
        </w:rPr>
        <w:t xml:space="preserve"> in Germany. It provides aid in all parts of the world without distinction of religion, </w:t>
      </w:r>
      <w:proofErr w:type="gramStart"/>
      <w:r w:rsidRPr="00D85ADB">
        <w:rPr>
          <w:rFonts w:ascii="Times New Roman" w:hAnsi="Times New Roman" w:cs="Times New Roman"/>
          <w:color w:val="201F1E"/>
          <w:sz w:val="24"/>
          <w:szCs w:val="24"/>
          <w:shd w:val="clear" w:color="auto" w:fill="FFFFFF"/>
        </w:rPr>
        <w:t>race</w:t>
      </w:r>
      <w:proofErr w:type="gramEnd"/>
      <w:r w:rsidRPr="00D85ADB">
        <w:rPr>
          <w:rFonts w:ascii="Times New Roman" w:hAnsi="Times New Roman" w:cs="Times New Roman"/>
          <w:color w:val="201F1E"/>
          <w:sz w:val="24"/>
          <w:szCs w:val="24"/>
          <w:shd w:val="clear" w:color="auto" w:fill="FFFFFF"/>
        </w:rPr>
        <w:t xml:space="preserve"> or political persuasion. Christian values and the humanitarian principles of impartiality and independence are the foundation of its work.</w:t>
      </w:r>
    </w:p>
    <w:p w14:paraId="0569640A" w14:textId="77777777" w:rsidR="001A1F6C" w:rsidRPr="00D85ADB" w:rsidRDefault="001A1F6C" w:rsidP="006359BF">
      <w:pPr>
        <w:spacing w:before="120" w:after="0" w:line="240" w:lineRule="auto"/>
        <w:jc w:val="both"/>
        <w:rPr>
          <w:rFonts w:ascii="Times New Roman" w:hAnsi="Times New Roman" w:cs="Times New Roman"/>
          <w:color w:val="201F1E"/>
          <w:sz w:val="24"/>
          <w:szCs w:val="24"/>
          <w:shd w:val="clear" w:color="auto" w:fill="FFFFFF"/>
        </w:rPr>
      </w:pPr>
      <w:r w:rsidRPr="00D85ADB">
        <w:rPr>
          <w:rFonts w:ascii="Times New Roman" w:hAnsi="Times New Roman" w:cs="Times New Roman"/>
          <w:color w:val="201F1E"/>
          <w:sz w:val="24"/>
          <w:szCs w:val="24"/>
          <w:shd w:val="clear" w:color="auto" w:fill="FFFFFF"/>
        </w:rPr>
        <w:t xml:space="preserve">In South Sudan, Malteser International operates in Juba, Yei, </w:t>
      </w:r>
      <w:proofErr w:type="spellStart"/>
      <w:r w:rsidRPr="00D85ADB">
        <w:rPr>
          <w:rFonts w:ascii="Times New Roman" w:hAnsi="Times New Roman" w:cs="Times New Roman"/>
          <w:color w:val="201F1E"/>
          <w:sz w:val="24"/>
          <w:szCs w:val="24"/>
          <w:shd w:val="clear" w:color="auto" w:fill="FFFFFF"/>
        </w:rPr>
        <w:t>Wau</w:t>
      </w:r>
      <w:proofErr w:type="spellEnd"/>
      <w:r w:rsidRPr="00D85ADB">
        <w:rPr>
          <w:rFonts w:ascii="Times New Roman" w:hAnsi="Times New Roman" w:cs="Times New Roman"/>
          <w:color w:val="201F1E"/>
          <w:sz w:val="24"/>
          <w:szCs w:val="24"/>
          <w:shd w:val="clear" w:color="auto" w:fill="FFFFFF"/>
        </w:rPr>
        <w:t xml:space="preserve">, </w:t>
      </w:r>
      <w:proofErr w:type="spellStart"/>
      <w:r w:rsidRPr="00D85ADB">
        <w:rPr>
          <w:rFonts w:ascii="Times New Roman" w:hAnsi="Times New Roman" w:cs="Times New Roman"/>
          <w:color w:val="201F1E"/>
          <w:sz w:val="24"/>
          <w:szCs w:val="24"/>
          <w:shd w:val="clear" w:color="auto" w:fill="FFFFFF"/>
        </w:rPr>
        <w:t>Maridi</w:t>
      </w:r>
      <w:proofErr w:type="spellEnd"/>
      <w:r w:rsidRPr="00D85ADB">
        <w:rPr>
          <w:rFonts w:ascii="Times New Roman" w:hAnsi="Times New Roman" w:cs="Times New Roman"/>
          <w:color w:val="201F1E"/>
          <w:sz w:val="24"/>
          <w:szCs w:val="24"/>
          <w:shd w:val="clear" w:color="auto" w:fill="FFFFFF"/>
        </w:rPr>
        <w:t xml:space="preserve"> and Rumbek. In these locations, </w:t>
      </w:r>
      <w:proofErr w:type="gramStart"/>
      <w:r w:rsidRPr="00D85ADB">
        <w:rPr>
          <w:rFonts w:ascii="Times New Roman" w:hAnsi="Times New Roman" w:cs="Times New Roman"/>
          <w:color w:val="201F1E"/>
          <w:sz w:val="24"/>
          <w:szCs w:val="24"/>
          <w:shd w:val="clear" w:color="auto" w:fill="FFFFFF"/>
        </w:rPr>
        <w:t>it’s</w:t>
      </w:r>
      <w:proofErr w:type="gramEnd"/>
      <w:r w:rsidRPr="00D85ADB">
        <w:rPr>
          <w:rFonts w:ascii="Times New Roman" w:hAnsi="Times New Roman" w:cs="Times New Roman"/>
          <w:color w:val="201F1E"/>
          <w:sz w:val="24"/>
          <w:szCs w:val="24"/>
          <w:shd w:val="clear" w:color="auto" w:fill="FFFFFF"/>
        </w:rPr>
        <w:t xml:space="preserve"> activities include Health and Nutrition, Food Security and Livelihood, Water Sanitation and Hygiene and Health Programs</w:t>
      </w:r>
    </w:p>
    <w:p w14:paraId="5035D615" w14:textId="7DBC1C4A" w:rsidR="003B51FE" w:rsidRPr="00D85ADB" w:rsidRDefault="003B51FE" w:rsidP="00D85ADB">
      <w:pPr>
        <w:spacing w:before="120" w:after="0" w:line="240" w:lineRule="auto"/>
        <w:rPr>
          <w:rFonts w:ascii="Times New Roman" w:hAnsi="Times New Roman" w:cs="Times New Roman"/>
          <w:color w:val="000000"/>
          <w:sz w:val="24"/>
          <w:szCs w:val="24"/>
        </w:rPr>
      </w:pPr>
      <w:r w:rsidRPr="00D85ADB">
        <w:rPr>
          <w:rFonts w:ascii="Times New Roman" w:hAnsi="Times New Roman" w:cs="Times New Roman"/>
          <w:color w:val="000000"/>
          <w:sz w:val="24"/>
          <w:szCs w:val="24"/>
        </w:rPr>
        <w:t>We look forward to receiving your tenders on</w:t>
      </w:r>
      <w:r w:rsidRPr="00D85ADB">
        <w:rPr>
          <w:rFonts w:ascii="Times New Roman" w:hAnsi="Times New Roman" w:cs="Times New Roman"/>
          <w:b/>
          <w:color w:val="000000"/>
          <w:sz w:val="24"/>
          <w:szCs w:val="24"/>
        </w:rPr>
        <w:t xml:space="preserve"> </w:t>
      </w:r>
      <w:r w:rsidR="00D85ADB" w:rsidRPr="00D85ADB">
        <w:rPr>
          <w:rFonts w:ascii="Times New Roman" w:hAnsi="Times New Roman" w:cs="Times New Roman"/>
          <w:b/>
          <w:color w:val="000000"/>
          <w:sz w:val="24"/>
          <w:szCs w:val="24"/>
          <w:u w:val="single"/>
        </w:rPr>
        <w:t>26 March</w:t>
      </w:r>
      <w:r w:rsidRPr="00D85ADB">
        <w:rPr>
          <w:rFonts w:ascii="Times New Roman" w:hAnsi="Times New Roman" w:cs="Times New Roman"/>
          <w:b/>
          <w:color w:val="000000"/>
          <w:sz w:val="24"/>
          <w:szCs w:val="24"/>
          <w:u w:val="single"/>
        </w:rPr>
        <w:t xml:space="preserve"> 202</w:t>
      </w:r>
      <w:r w:rsidR="006359BF" w:rsidRPr="00D85ADB">
        <w:rPr>
          <w:rFonts w:ascii="Times New Roman" w:hAnsi="Times New Roman" w:cs="Times New Roman"/>
          <w:b/>
          <w:color w:val="000000"/>
          <w:sz w:val="24"/>
          <w:szCs w:val="24"/>
          <w:u w:val="single"/>
        </w:rPr>
        <w:t>1</w:t>
      </w:r>
      <w:r w:rsidRPr="00D85ADB">
        <w:rPr>
          <w:rFonts w:ascii="Times New Roman" w:hAnsi="Times New Roman" w:cs="Times New Roman"/>
          <w:b/>
          <w:color w:val="000000"/>
          <w:sz w:val="24"/>
          <w:szCs w:val="24"/>
          <w:u w:val="single"/>
        </w:rPr>
        <w:t xml:space="preserve"> at or before 4:00pm</w:t>
      </w:r>
      <w:r w:rsidRPr="00D85ADB">
        <w:rPr>
          <w:rFonts w:ascii="Times New Roman" w:hAnsi="Times New Roman" w:cs="Times New Roman"/>
          <w:color w:val="000000"/>
          <w:sz w:val="24"/>
          <w:szCs w:val="24"/>
        </w:rPr>
        <w:t xml:space="preserve"> </w:t>
      </w:r>
      <w:r w:rsidRPr="00D85ADB">
        <w:rPr>
          <w:rFonts w:ascii="Times New Roman" w:hAnsi="Times New Roman" w:cs="Times New Roman"/>
          <w:sz w:val="24"/>
          <w:szCs w:val="24"/>
        </w:rPr>
        <w:t>via E-mail to</w:t>
      </w:r>
      <w:r w:rsidRPr="00D85ADB">
        <w:rPr>
          <w:rFonts w:ascii="Times New Roman" w:hAnsi="Times New Roman" w:cs="Times New Roman"/>
          <w:b/>
          <w:sz w:val="24"/>
          <w:szCs w:val="24"/>
        </w:rPr>
        <w:t xml:space="preserve">: </w:t>
      </w:r>
      <w:hyperlink r:id="rId11" w:history="1">
        <w:r w:rsidRPr="00D85ADB">
          <w:rPr>
            <w:rStyle w:val="Hyperlink"/>
            <w:rFonts w:ascii="Times New Roman" w:hAnsi="Times New Roman" w:cs="Times New Roman"/>
            <w:b/>
            <w:sz w:val="24"/>
            <w:szCs w:val="24"/>
          </w:rPr>
          <w:t>mb.procurement-juba@malteser-international.org</w:t>
        </w:r>
      </w:hyperlink>
      <w:r w:rsidRPr="00D85ADB">
        <w:rPr>
          <w:rFonts w:ascii="Times New Roman" w:hAnsi="Times New Roman" w:cs="Times New Roman"/>
          <w:color w:val="000000"/>
          <w:sz w:val="24"/>
          <w:szCs w:val="24"/>
        </w:rPr>
        <w:t>.</w:t>
      </w:r>
    </w:p>
    <w:p w14:paraId="2A1340FE" w14:textId="1BE6AD84" w:rsidR="00D85ADB" w:rsidRPr="00D85ADB" w:rsidRDefault="00964BA6" w:rsidP="00D85ADB">
      <w:pPr>
        <w:spacing w:before="120" w:after="0" w:line="240" w:lineRule="auto"/>
        <w:rPr>
          <w:rFonts w:ascii="Times New Roman" w:hAnsi="Times New Roman" w:cs="Times New Roman"/>
          <w:sz w:val="24"/>
          <w:szCs w:val="24"/>
        </w:rPr>
      </w:pPr>
      <w:r w:rsidRPr="00D85ADB">
        <w:rPr>
          <w:rFonts w:ascii="Times New Roman" w:hAnsi="Times New Roman" w:cs="Times New Roman"/>
          <w:sz w:val="24"/>
          <w:szCs w:val="24"/>
        </w:rPr>
        <w:t xml:space="preserve">Please write in the Subject line of your email with tender: </w:t>
      </w:r>
      <w:r w:rsidRPr="00D85ADB">
        <w:rPr>
          <w:rFonts w:ascii="Times New Roman" w:hAnsi="Times New Roman" w:cs="Times New Roman"/>
          <w:b/>
          <w:color w:val="000000" w:themeColor="text1"/>
          <w:sz w:val="24"/>
          <w:szCs w:val="24"/>
        </w:rPr>
        <w:t>ITT</w:t>
      </w:r>
      <w:r w:rsidRPr="00D85ADB">
        <w:rPr>
          <w:rFonts w:ascii="Times New Roman" w:hAnsi="Times New Roman" w:cs="Times New Roman"/>
          <w:b/>
          <w:sz w:val="24"/>
          <w:szCs w:val="24"/>
        </w:rPr>
        <w:t>-</w:t>
      </w:r>
      <w:r w:rsidR="00D85ADB" w:rsidRPr="00D85ADB">
        <w:rPr>
          <w:rFonts w:ascii="Times New Roman" w:hAnsi="Times New Roman" w:cs="Times New Roman"/>
          <w:b/>
          <w:sz w:val="24"/>
          <w:szCs w:val="24"/>
        </w:rPr>
        <w:t>JUB</w:t>
      </w:r>
      <w:r w:rsidRPr="00D85ADB">
        <w:rPr>
          <w:rFonts w:ascii="Times New Roman" w:hAnsi="Times New Roman" w:cs="Times New Roman"/>
          <w:b/>
          <w:sz w:val="24"/>
          <w:szCs w:val="24"/>
        </w:rPr>
        <w:t>-202</w:t>
      </w:r>
      <w:r w:rsidR="00D85ADB" w:rsidRPr="00D85ADB">
        <w:rPr>
          <w:rFonts w:ascii="Times New Roman" w:hAnsi="Times New Roman" w:cs="Times New Roman"/>
          <w:b/>
          <w:sz w:val="24"/>
          <w:szCs w:val="24"/>
        </w:rPr>
        <w:t>1</w:t>
      </w:r>
      <w:r w:rsidRPr="00D85ADB">
        <w:rPr>
          <w:rFonts w:ascii="Times New Roman" w:hAnsi="Times New Roman" w:cs="Times New Roman"/>
          <w:b/>
          <w:sz w:val="24"/>
          <w:szCs w:val="24"/>
        </w:rPr>
        <w:t>-</w:t>
      </w:r>
      <w:r w:rsidR="00D85ADB" w:rsidRPr="00D85ADB">
        <w:rPr>
          <w:rFonts w:ascii="Times New Roman" w:hAnsi="Times New Roman" w:cs="Times New Roman"/>
          <w:b/>
          <w:sz w:val="24"/>
          <w:szCs w:val="24"/>
        </w:rPr>
        <w:t>0054</w:t>
      </w:r>
      <w:r w:rsidRPr="00D85ADB">
        <w:rPr>
          <w:rFonts w:ascii="Times New Roman" w:hAnsi="Times New Roman" w:cs="Times New Roman"/>
          <w:b/>
          <w:sz w:val="24"/>
          <w:szCs w:val="24"/>
        </w:rPr>
        <w:t xml:space="preserve"> for </w:t>
      </w:r>
      <w:r w:rsidR="00D85ADB" w:rsidRPr="00D85ADB">
        <w:rPr>
          <w:rFonts w:ascii="Times New Roman" w:hAnsi="Times New Roman" w:cs="Times New Roman"/>
          <w:b/>
          <w:bCs/>
          <w:sz w:val="24"/>
          <w:szCs w:val="24"/>
        </w:rPr>
        <w:t xml:space="preserve">'My Healthy Friends' kits </w:t>
      </w:r>
      <w:r w:rsidR="00431CB7">
        <w:rPr>
          <w:rFonts w:ascii="Times New Roman" w:hAnsi="Times New Roman" w:cs="Times New Roman"/>
          <w:b/>
          <w:bCs/>
          <w:sz w:val="24"/>
          <w:szCs w:val="24"/>
        </w:rPr>
        <w:t>to</w:t>
      </w:r>
      <w:r w:rsidR="00D85ADB" w:rsidRPr="00D85ADB">
        <w:rPr>
          <w:rFonts w:ascii="Times New Roman" w:hAnsi="Times New Roman" w:cs="Times New Roman"/>
          <w:b/>
          <w:bCs/>
          <w:sz w:val="24"/>
          <w:szCs w:val="24"/>
        </w:rPr>
        <w:t xml:space="preserve"> Malteser International Juba Office</w:t>
      </w:r>
    </w:p>
    <w:p w14:paraId="6A635FB8" w14:textId="3FB11163" w:rsidR="00F5546D" w:rsidRPr="00D85ADB" w:rsidRDefault="00F5546D" w:rsidP="00D85ADB">
      <w:pPr>
        <w:spacing w:before="120"/>
        <w:rPr>
          <w:rFonts w:ascii="Times New Roman" w:hAnsi="Times New Roman" w:cs="Times New Roman"/>
          <w:color w:val="000000" w:themeColor="text1"/>
          <w:sz w:val="24"/>
          <w:szCs w:val="24"/>
          <w:lang w:val="en-GB"/>
        </w:rPr>
      </w:pPr>
    </w:p>
    <w:p w14:paraId="4CBF53BD" w14:textId="59B988B8" w:rsidR="002C1D90" w:rsidRPr="00947182" w:rsidRDefault="002C1D90" w:rsidP="00F950A9">
      <w:pPr>
        <w:spacing w:after="0" w:line="240" w:lineRule="auto"/>
        <w:rPr>
          <w:rFonts w:ascii="Times New Roman" w:hAnsi="Times New Roman" w:cs="Times New Roman"/>
          <w:color w:val="000000" w:themeColor="text1"/>
          <w:sz w:val="24"/>
          <w:szCs w:val="24"/>
          <w:lang w:val="en-GB"/>
        </w:rPr>
      </w:pPr>
      <w:r w:rsidRPr="00947182">
        <w:rPr>
          <w:rFonts w:ascii="Times New Roman" w:hAnsi="Times New Roman" w:cs="Times New Roman"/>
          <w:color w:val="000000" w:themeColor="text1"/>
          <w:sz w:val="24"/>
          <w:szCs w:val="24"/>
          <w:lang w:val="en-GB"/>
        </w:rPr>
        <w:t>Yours faithfully,</w:t>
      </w:r>
    </w:p>
    <w:p w14:paraId="62FC4962"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r w:rsidRPr="003B51FE">
        <w:rPr>
          <w:rFonts w:ascii="Times New Roman" w:hAnsi="Times New Roman" w:cs="Times New Roman"/>
          <w:noProof/>
          <w:color w:val="0000FF"/>
          <w:sz w:val="20"/>
          <w:szCs w:val="20"/>
        </w:rPr>
        <w:drawing>
          <wp:anchor distT="0" distB="0" distL="114300" distR="114300" simplePos="0" relativeHeight="251659264" behindDoc="0" locked="0" layoutInCell="1" allowOverlap="1" wp14:anchorId="7BC70406" wp14:editId="1CF262B4">
            <wp:simplePos x="0" y="0"/>
            <wp:positionH relativeFrom="margin">
              <wp:align>left</wp:align>
            </wp:positionH>
            <wp:positionV relativeFrom="paragraph">
              <wp:posOffset>149860</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18A3" w14:textId="77777777" w:rsidR="002C1D90" w:rsidRPr="003B51FE" w:rsidRDefault="002C1D90" w:rsidP="00F950A9">
      <w:pPr>
        <w:shd w:val="clear" w:color="auto" w:fill="FFFFFF"/>
        <w:spacing w:after="0" w:line="240" w:lineRule="auto"/>
        <w:jc w:val="both"/>
        <w:rPr>
          <w:rFonts w:ascii="Times New Roman" w:eastAsia="Times New Roman" w:hAnsi="Times New Roman" w:cs="Times New Roman"/>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2C1D90" w:rsidRPr="003B51FE" w14:paraId="72B61061" w14:textId="77777777" w:rsidTr="001A1F6C">
        <w:trPr>
          <w:gridAfter w:val="1"/>
          <w:wAfter w:w="45" w:type="dxa"/>
          <w:tblCellSpacing w:w="15" w:type="dxa"/>
        </w:trPr>
        <w:tc>
          <w:tcPr>
            <w:tcW w:w="2355" w:type="dxa"/>
            <w:tcMar>
              <w:top w:w="0" w:type="dxa"/>
              <w:left w:w="0" w:type="dxa"/>
              <w:bottom w:w="0" w:type="dxa"/>
              <w:right w:w="180" w:type="dxa"/>
            </w:tcMar>
            <w:vAlign w:val="center"/>
            <w:hideMark/>
          </w:tcPr>
          <w:p w14:paraId="7CF5C522" w14:textId="77777777" w:rsidR="002C1D90" w:rsidRPr="003B51FE" w:rsidRDefault="002C1D90" w:rsidP="00F950A9">
            <w:pPr>
              <w:spacing w:after="0" w:line="240" w:lineRule="auto"/>
              <w:rPr>
                <w:rFonts w:ascii="Times New Roman" w:eastAsia="Times New Roman" w:hAnsi="Times New Roman" w:cs="Times New Roman"/>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B9891B9"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271B6776" w14:textId="77777777" w:rsidR="002C1D90" w:rsidRPr="003B51FE" w:rsidRDefault="002C1D90" w:rsidP="00F950A9">
            <w:pPr>
              <w:spacing w:after="0" w:line="240" w:lineRule="auto"/>
              <w:rPr>
                <w:rFonts w:ascii="Times New Roman" w:eastAsia="Times New Roman" w:hAnsi="Times New Roman" w:cs="Times New Roman"/>
                <w:color w:val="000000"/>
                <w:sz w:val="20"/>
                <w:szCs w:val="20"/>
                <w:bdr w:val="none" w:sz="0" w:space="0" w:color="auto" w:frame="1"/>
                <w:lang w:val="en-GB"/>
              </w:rPr>
            </w:pPr>
            <w:r w:rsidRPr="003B51FE">
              <w:rPr>
                <w:rFonts w:ascii="Times New Roman" w:eastAsia="Times New Roman" w:hAnsi="Times New Roman" w:cs="Times New Roman"/>
                <w:color w:val="000000"/>
                <w:sz w:val="20"/>
                <w:szCs w:val="20"/>
                <w:bdr w:val="none" w:sz="0" w:space="0" w:color="auto" w:frame="1"/>
                <w:lang w:val="en-GB"/>
              </w:rPr>
              <w:t>Nermin Silajdzic</w:t>
            </w:r>
          </w:p>
          <w:p w14:paraId="615CDA14"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Country Logistics and Security Coordinator </w:t>
            </w:r>
            <w:r w:rsidRPr="003B51FE">
              <w:rPr>
                <w:rFonts w:ascii="Times New Roman" w:eastAsia="Times New Roman" w:hAnsi="Times New Roman" w:cs="Times New Roman"/>
                <w:color w:val="000000"/>
                <w:sz w:val="20"/>
                <w:szCs w:val="20"/>
                <w:bdr w:val="none" w:sz="0" w:space="0" w:color="auto" w:frame="1"/>
                <w:lang w:val="en-GB"/>
              </w:rPr>
              <w:br/>
              <w:t>Plot No. 445, Block 3, Kololo - US Embassy Road.</w:t>
            </w:r>
          </w:p>
          <w:p w14:paraId="422724A8"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 xml:space="preserve">Central </w:t>
            </w:r>
            <w:proofErr w:type="spellStart"/>
            <w:r w:rsidRPr="003B51FE">
              <w:rPr>
                <w:rFonts w:ascii="Times New Roman" w:eastAsia="Times New Roman" w:hAnsi="Times New Roman" w:cs="Times New Roman"/>
                <w:color w:val="000000"/>
                <w:sz w:val="20"/>
                <w:szCs w:val="20"/>
                <w:bdr w:val="none" w:sz="0" w:space="0" w:color="auto" w:frame="1"/>
                <w:lang w:val="en-GB"/>
              </w:rPr>
              <w:t>Equitorial</w:t>
            </w:r>
            <w:proofErr w:type="spellEnd"/>
            <w:r w:rsidRPr="003B51FE">
              <w:rPr>
                <w:rFonts w:ascii="Times New Roman" w:eastAsia="Times New Roman" w:hAnsi="Times New Roman" w:cs="Times New Roman"/>
                <w:color w:val="000000"/>
                <w:sz w:val="20"/>
                <w:szCs w:val="20"/>
                <w:bdr w:val="none" w:sz="0" w:space="0" w:color="auto" w:frame="1"/>
                <w:lang w:val="en-GB"/>
              </w:rPr>
              <w:t xml:space="preserve"> State, Juba, South Sudan</w:t>
            </w:r>
            <w:r w:rsidRPr="003B51FE">
              <w:rPr>
                <w:rFonts w:ascii="Times New Roman" w:eastAsia="Times New Roman" w:hAnsi="Times New Roman" w:cs="Times New Roman"/>
                <w:color w:val="000000"/>
                <w:sz w:val="20"/>
                <w:szCs w:val="20"/>
                <w:bdr w:val="none" w:sz="0" w:space="0" w:color="auto" w:frame="1"/>
                <w:lang w:val="en-GB"/>
              </w:rPr>
              <w:br/>
              <w:t>M: +211 (0) 911 746 963 · M: +211 (0) 924 767 949</w:t>
            </w:r>
            <w:r w:rsidRPr="003B51FE">
              <w:rPr>
                <w:rFonts w:ascii="Times New Roman" w:eastAsia="Times New Roman" w:hAnsi="Times New Roman" w:cs="Times New Roman"/>
                <w:color w:val="000000"/>
                <w:sz w:val="20"/>
                <w:szCs w:val="20"/>
                <w:bdr w:val="none" w:sz="0" w:space="0" w:color="auto" w:frame="1"/>
                <w:lang w:val="en-GB"/>
              </w:rPr>
              <w:br/>
            </w:r>
            <w:hyperlink r:id="rId14" w:tgtFrame="_blank" w:history="1">
              <w:r w:rsidRPr="003B51FE">
                <w:rPr>
                  <w:rFonts w:ascii="Times New Roman" w:eastAsia="Times New Roman" w:hAnsi="Times New Roman" w:cs="Times New Roman"/>
                  <w:color w:val="0563C1"/>
                  <w:sz w:val="20"/>
                  <w:szCs w:val="20"/>
                  <w:u w:val="single"/>
                  <w:bdr w:val="none" w:sz="0" w:space="0" w:color="auto" w:frame="1"/>
                  <w:lang w:val="en-GB"/>
                </w:rPr>
                <w:t>nermin.silajdzic@malteser-international.org</w:t>
              </w:r>
            </w:hyperlink>
            <w:r w:rsidRPr="003B51FE">
              <w:rPr>
                <w:rFonts w:ascii="Times New Roman" w:eastAsia="Times New Roman" w:hAnsi="Times New Roman" w:cs="Times New Roman"/>
                <w:color w:val="000000"/>
                <w:sz w:val="20"/>
                <w:szCs w:val="20"/>
                <w:bdr w:val="none" w:sz="0" w:space="0" w:color="auto" w:frame="1"/>
                <w:lang w:val="en-GB"/>
              </w:rPr>
              <w:t xml:space="preserve"> · Skype: </w:t>
            </w:r>
            <w:proofErr w:type="spellStart"/>
            <w:r w:rsidRPr="003B51FE">
              <w:rPr>
                <w:rFonts w:ascii="Times New Roman" w:eastAsia="Times New Roman" w:hAnsi="Times New Roman" w:cs="Times New Roman"/>
                <w:color w:val="000000"/>
                <w:sz w:val="20"/>
                <w:szCs w:val="20"/>
                <w:bdr w:val="none" w:sz="0" w:space="0" w:color="auto" w:frame="1"/>
                <w:lang w:val="en-GB"/>
              </w:rPr>
              <w:t>nsilajdzic</w:t>
            </w:r>
            <w:proofErr w:type="spellEnd"/>
            <w:r w:rsidRPr="003B51FE">
              <w:rPr>
                <w:rFonts w:ascii="Times New Roman" w:eastAsia="Times New Roman" w:hAnsi="Times New Roman" w:cs="Times New Roman"/>
                <w:color w:val="000000"/>
                <w:sz w:val="20"/>
                <w:szCs w:val="20"/>
                <w:bdr w:val="none" w:sz="0" w:space="0" w:color="auto" w:frame="1"/>
                <w:lang w:val="en-GB"/>
              </w:rPr>
              <w:br/>
            </w:r>
            <w:hyperlink r:id="rId15" w:tgtFrame="_blank" w:history="1">
              <w:r w:rsidRPr="003B51FE">
                <w:rPr>
                  <w:rFonts w:ascii="Times New Roman" w:eastAsia="Times New Roman" w:hAnsi="Times New Roman" w:cs="Times New Roman"/>
                  <w:color w:val="0000FF"/>
                  <w:sz w:val="20"/>
                  <w:szCs w:val="20"/>
                  <w:u w:val="single"/>
                  <w:bdr w:val="none" w:sz="0" w:space="0" w:color="auto" w:frame="1"/>
                  <w:lang w:val="en-GB"/>
                </w:rPr>
                <w:t>www.malteser-international.org</w:t>
              </w:r>
            </w:hyperlink>
            <w:r w:rsidRPr="003B51FE">
              <w:rPr>
                <w:rFonts w:ascii="Times New Roman" w:eastAsia="Times New Roman" w:hAnsi="Times New Roman" w:cs="Times New Roman"/>
                <w:color w:val="000000"/>
                <w:sz w:val="20"/>
                <w:szCs w:val="20"/>
                <w:bdr w:val="none" w:sz="0" w:space="0" w:color="auto" w:frame="1"/>
                <w:lang w:val="en-GB"/>
              </w:rPr>
              <w:br/>
              <w:t xml:space="preserve">Malteser International Europe/Malteser </w:t>
            </w:r>
            <w:proofErr w:type="spellStart"/>
            <w:r w:rsidRPr="003B51FE">
              <w:rPr>
                <w:rFonts w:ascii="Times New Roman" w:eastAsia="Times New Roman" w:hAnsi="Times New Roman" w:cs="Times New Roman"/>
                <w:color w:val="000000"/>
                <w:sz w:val="20"/>
                <w:szCs w:val="20"/>
                <w:bdr w:val="none" w:sz="0" w:space="0" w:color="auto" w:frame="1"/>
                <w:lang w:val="en-GB"/>
              </w:rPr>
              <w:t>Hilfsdienst</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 V., County Court Cologne, VR 4726</w:t>
            </w:r>
            <w:r w:rsidRPr="003B51FE">
              <w:rPr>
                <w:rFonts w:ascii="Times New Roman" w:eastAsia="Times New Roman" w:hAnsi="Times New Roman" w:cs="Times New Roman"/>
                <w:color w:val="000000"/>
                <w:sz w:val="20"/>
                <w:szCs w:val="20"/>
                <w:bdr w:val="none" w:sz="0" w:space="0" w:color="auto" w:frame="1"/>
                <w:lang w:val="en-GB"/>
              </w:rPr>
              <w:br/>
              <w:t xml:space="preserve">Executive Board: Karl Prinz </w:t>
            </w:r>
            <w:proofErr w:type="spellStart"/>
            <w:r w:rsidRPr="003B51FE">
              <w:rPr>
                <w:rFonts w:ascii="Times New Roman" w:eastAsia="Times New Roman" w:hAnsi="Times New Roman" w:cs="Times New Roman"/>
                <w:color w:val="000000"/>
                <w:sz w:val="20"/>
                <w:szCs w:val="20"/>
                <w:bdr w:val="none" w:sz="0" w:space="0" w:color="auto" w:frame="1"/>
                <w:lang w:val="en-GB"/>
              </w:rPr>
              <w:t>zu</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Löwenstein</w:t>
            </w:r>
            <w:proofErr w:type="spellEnd"/>
            <w:r w:rsidRPr="003B51FE">
              <w:rPr>
                <w:rFonts w:ascii="Times New Roman" w:eastAsia="Times New Roman" w:hAnsi="Times New Roman" w:cs="Times New Roman"/>
                <w:color w:val="000000"/>
                <w:sz w:val="20"/>
                <w:szCs w:val="20"/>
                <w:bdr w:val="none" w:sz="0" w:space="0" w:color="auto" w:frame="1"/>
                <w:lang w:val="en-GB"/>
              </w:rPr>
              <w:t xml:space="preserve">, </w:t>
            </w:r>
            <w:proofErr w:type="spellStart"/>
            <w:r w:rsidRPr="003B51FE">
              <w:rPr>
                <w:rFonts w:ascii="Times New Roman" w:eastAsia="Times New Roman" w:hAnsi="Times New Roman" w:cs="Times New Roman"/>
                <w:color w:val="000000"/>
                <w:sz w:val="20"/>
                <w:szCs w:val="20"/>
                <w:bdr w:val="none" w:sz="0" w:space="0" w:color="auto" w:frame="1"/>
                <w:lang w:val="en-GB"/>
              </w:rPr>
              <w:t>Dr.</w:t>
            </w:r>
            <w:proofErr w:type="spellEnd"/>
            <w:r w:rsidRPr="003B51FE">
              <w:rPr>
                <w:rFonts w:ascii="Times New Roman" w:eastAsia="Times New Roman" w:hAnsi="Times New Roman" w:cs="Times New Roman"/>
                <w:color w:val="000000"/>
                <w:sz w:val="20"/>
                <w:szCs w:val="20"/>
                <w:bdr w:val="none" w:sz="0" w:space="0" w:color="auto" w:frame="1"/>
                <w:lang w:val="en-GB"/>
              </w:rPr>
              <w:t xml:space="preserve"> Elmar </w:t>
            </w:r>
            <w:proofErr w:type="spellStart"/>
            <w:r w:rsidRPr="003B51FE">
              <w:rPr>
                <w:rFonts w:ascii="Times New Roman" w:eastAsia="Times New Roman" w:hAnsi="Times New Roman" w:cs="Times New Roman"/>
                <w:color w:val="000000"/>
                <w:sz w:val="20"/>
                <w:szCs w:val="20"/>
                <w:bdr w:val="none" w:sz="0" w:space="0" w:color="auto" w:frame="1"/>
                <w:lang w:val="en-GB"/>
              </w:rPr>
              <w:t>Pankau</w:t>
            </w:r>
            <w:proofErr w:type="spellEnd"/>
            <w:r w:rsidRPr="003B51FE">
              <w:rPr>
                <w:rFonts w:ascii="Times New Roman" w:eastAsia="Times New Roman" w:hAnsi="Times New Roman" w:cs="Times New Roman"/>
                <w:color w:val="000000"/>
                <w:sz w:val="20"/>
                <w:szCs w:val="20"/>
                <w:bdr w:val="none" w:sz="0" w:space="0" w:color="auto" w:frame="1"/>
                <w:lang w:val="en-GB"/>
              </w:rPr>
              <w:t>,</w:t>
            </w:r>
            <w:r w:rsidRPr="003B51FE">
              <w:rPr>
                <w:rFonts w:ascii="Times New Roman" w:eastAsia="Times New Roman" w:hAnsi="Times New Roman" w:cs="Times New Roman"/>
                <w:color w:val="000000"/>
                <w:sz w:val="20"/>
                <w:szCs w:val="20"/>
                <w:bdr w:val="none" w:sz="0" w:space="0" w:color="auto" w:frame="1"/>
                <w:lang w:val="en-GB"/>
              </w:rPr>
              <w:br/>
              <w:t xml:space="preserve">Douglas Graf </w:t>
            </w:r>
            <w:proofErr w:type="spellStart"/>
            <w:r w:rsidRPr="003B51FE">
              <w:rPr>
                <w:rFonts w:ascii="Times New Roman" w:eastAsia="Times New Roman" w:hAnsi="Times New Roman" w:cs="Times New Roman"/>
                <w:color w:val="000000"/>
                <w:sz w:val="20"/>
                <w:szCs w:val="20"/>
                <w:bdr w:val="none" w:sz="0" w:space="0" w:color="auto" w:frame="1"/>
                <w:lang w:val="en-GB"/>
              </w:rPr>
              <w:t>Saurma-Jeltsch</w:t>
            </w:r>
            <w:proofErr w:type="spellEnd"/>
            <w:r w:rsidRPr="003B51FE">
              <w:rPr>
                <w:rFonts w:ascii="Times New Roman" w:eastAsia="Times New Roman" w:hAnsi="Times New Roman" w:cs="Times New Roman"/>
                <w:color w:val="000000"/>
                <w:sz w:val="20"/>
                <w:szCs w:val="20"/>
                <w:bdr w:val="none" w:sz="0" w:space="0" w:color="auto" w:frame="1"/>
                <w:lang w:val="en-GB"/>
              </w:rPr>
              <w:t xml:space="preserve">, Verena </w:t>
            </w:r>
            <w:proofErr w:type="spellStart"/>
            <w:r w:rsidRPr="003B51FE">
              <w:rPr>
                <w:rFonts w:ascii="Times New Roman" w:eastAsia="Times New Roman" w:hAnsi="Times New Roman" w:cs="Times New Roman"/>
                <w:color w:val="000000"/>
                <w:sz w:val="20"/>
                <w:szCs w:val="20"/>
                <w:bdr w:val="none" w:sz="0" w:space="0" w:color="auto" w:frame="1"/>
                <w:lang w:val="en-GB"/>
              </w:rPr>
              <w:t>Hölken</w:t>
            </w:r>
            <w:proofErr w:type="spellEnd"/>
          </w:p>
        </w:tc>
      </w:tr>
      <w:tr w:rsidR="002C1D90" w:rsidRPr="003B51FE" w14:paraId="7185606B" w14:textId="77777777" w:rsidTr="001A1F6C">
        <w:trPr>
          <w:tblCellSpacing w:w="15" w:type="dxa"/>
        </w:trPr>
        <w:tc>
          <w:tcPr>
            <w:tcW w:w="9570" w:type="dxa"/>
            <w:gridSpan w:val="4"/>
            <w:tcMar>
              <w:top w:w="450" w:type="dxa"/>
              <w:left w:w="0" w:type="dxa"/>
              <w:bottom w:w="0" w:type="dxa"/>
              <w:right w:w="0" w:type="dxa"/>
            </w:tcMar>
            <w:vAlign w:val="center"/>
            <w:hideMark/>
          </w:tcPr>
          <w:p w14:paraId="4D9F40CA" w14:textId="77777777" w:rsidR="002C1D90" w:rsidRPr="003B51FE" w:rsidRDefault="002C1D90" w:rsidP="00F950A9">
            <w:pPr>
              <w:spacing w:after="0" w:line="240" w:lineRule="auto"/>
              <w:rPr>
                <w:rFonts w:ascii="Times New Roman" w:eastAsia="Times New Roman" w:hAnsi="Times New Roman" w:cs="Times New Roman"/>
                <w:sz w:val="20"/>
                <w:szCs w:val="20"/>
                <w:lang w:val="en-GB"/>
              </w:rPr>
            </w:pPr>
            <w:r w:rsidRPr="003B51FE">
              <w:rPr>
                <w:rFonts w:ascii="Times New Roman" w:eastAsia="Times New Roman" w:hAnsi="Times New Roman" w:cs="Times New Roman"/>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24D0DD50" w14:textId="77777777" w:rsidR="002C1D90" w:rsidRPr="003B51FE" w:rsidRDefault="002C1D90" w:rsidP="00F950A9">
      <w:pPr>
        <w:spacing w:after="0" w:line="240" w:lineRule="auto"/>
        <w:rPr>
          <w:rFonts w:ascii="Times New Roman" w:eastAsia="Times New Roman" w:hAnsi="Times New Roman" w:cs="Times New Roman"/>
          <w:b/>
          <w:bCs/>
          <w:color w:val="00B050"/>
          <w:sz w:val="20"/>
          <w:szCs w:val="20"/>
          <w:bdr w:val="none" w:sz="0" w:space="0" w:color="auto" w:frame="1"/>
          <w:shd w:val="clear" w:color="auto" w:fill="FFFFFF"/>
          <w:lang w:val="en-GB"/>
        </w:rPr>
      </w:pPr>
      <w:r w:rsidRPr="003B51FE">
        <w:rPr>
          <w:rFonts w:ascii="Times New Roman" w:eastAsia="Times New Roman" w:hAnsi="Times New Roman" w:cs="Times New Roman"/>
          <w:b/>
          <w:bCs/>
          <w:color w:val="00B050"/>
          <w:sz w:val="20"/>
          <w:szCs w:val="20"/>
          <w:bdr w:val="none" w:sz="0" w:space="0" w:color="auto" w:frame="1"/>
          <w:shd w:val="clear" w:color="auto" w:fill="FFFFFF"/>
          <w:lang w:val="en-GB"/>
        </w:rPr>
        <w:t>Please consider the environment before printing this email</w:t>
      </w:r>
    </w:p>
    <w:p w14:paraId="6FEB830B" w14:textId="77777777" w:rsidR="00C13D81" w:rsidRPr="003B51FE" w:rsidRDefault="00C13D81" w:rsidP="00F950A9">
      <w:pPr>
        <w:spacing w:after="0" w:line="240" w:lineRule="auto"/>
        <w:jc w:val="both"/>
        <w:rPr>
          <w:rFonts w:ascii="Times New Roman" w:hAnsi="Times New Roman" w:cs="Times New Roman"/>
          <w:color w:val="FF0000"/>
          <w:sz w:val="20"/>
          <w:szCs w:val="20"/>
          <w:lang w:val="en-GB"/>
        </w:rPr>
      </w:pPr>
    </w:p>
    <w:p w14:paraId="1C59454C" w14:textId="77777777" w:rsidR="005D5A9C" w:rsidRPr="00C163A2" w:rsidRDefault="005D5A9C" w:rsidP="00F950A9">
      <w:pPr>
        <w:spacing w:after="0" w:line="240" w:lineRule="auto"/>
        <w:jc w:val="both"/>
        <w:rPr>
          <w:rFonts w:ascii="Times New Roman" w:hAnsi="Times New Roman" w:cs="Times New Roman"/>
          <w:color w:val="FF0000"/>
          <w:sz w:val="20"/>
          <w:szCs w:val="20"/>
          <w:lang w:val="en-GB"/>
        </w:rPr>
      </w:pPr>
    </w:p>
    <w:sectPr w:rsidR="005D5A9C" w:rsidRPr="00C163A2" w:rsidSect="00947182">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E9E4" w14:textId="77777777" w:rsidR="00A010DB" w:rsidRDefault="00A010DB" w:rsidP="001D2627">
      <w:pPr>
        <w:spacing w:after="0" w:line="240" w:lineRule="auto"/>
      </w:pPr>
      <w:r>
        <w:separator/>
      </w:r>
    </w:p>
  </w:endnote>
  <w:endnote w:type="continuationSeparator" w:id="0">
    <w:p w14:paraId="46030BAC" w14:textId="77777777" w:rsidR="00A010DB" w:rsidRDefault="00A010DB" w:rsidP="001D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F531" w14:textId="77777777" w:rsidR="00A010DB" w:rsidRDefault="00A010DB" w:rsidP="001D2627">
      <w:pPr>
        <w:spacing w:after="0" w:line="240" w:lineRule="auto"/>
      </w:pPr>
      <w:r>
        <w:separator/>
      </w:r>
    </w:p>
  </w:footnote>
  <w:footnote w:type="continuationSeparator" w:id="0">
    <w:p w14:paraId="406145BD" w14:textId="77777777" w:rsidR="00A010DB" w:rsidRDefault="00A010DB" w:rsidP="001D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46C1" w14:textId="18B1FED7" w:rsidR="001A1F6C" w:rsidRDefault="001A1F6C" w:rsidP="00D0799D">
    <w:pPr>
      <w:pStyle w:val="Header"/>
    </w:pPr>
    <w:r w:rsidRPr="00AE47EF">
      <w:rPr>
        <w:noProof/>
        <w:lang w:val="en-US"/>
      </w:rPr>
      <w:drawing>
        <wp:inline distT="0" distB="0" distL="0" distR="0" wp14:anchorId="7F8A42D0" wp14:editId="7632150E">
          <wp:extent cx="1981200" cy="714375"/>
          <wp:effectExtent l="0" t="0" r="0" b="9525"/>
          <wp:docPr id="1" name="Picture 1" descr="Description: :Lengerke:Malteser International:Logo MI:Logo-MI-standard-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ngerke:Malteser International:Logo MI:Logo-MI-standard-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14375"/>
                  </a:xfrm>
                  <a:prstGeom prst="rect">
                    <a:avLst/>
                  </a:prstGeom>
                  <a:noFill/>
                  <a:ln>
                    <a:noFill/>
                  </a:ln>
                </pic:spPr>
              </pic:pic>
            </a:graphicData>
          </a:graphic>
        </wp:inline>
      </w:drawing>
    </w:r>
  </w:p>
  <w:p w14:paraId="68460425" w14:textId="77777777" w:rsidR="001A1F6C" w:rsidRPr="00C5657D" w:rsidRDefault="001A1F6C" w:rsidP="001A1F6C">
    <w:pPr>
      <w:pStyle w:val="Heading1"/>
      <w:spacing w:before="0" w:after="0"/>
      <w:ind w:right="-144"/>
      <w:jc w:val="both"/>
      <w:rPr>
        <w:rFonts w:ascii="Times New Roman" w:hAnsi="Times New Roman" w:cs="Times New Roman"/>
        <w:sz w:val="24"/>
        <w:szCs w:val="24"/>
        <w:lang w:val="de-CH"/>
      </w:rPr>
    </w:pPr>
    <w:r w:rsidRPr="00C5657D">
      <w:rPr>
        <w:rFonts w:ascii="Times New Roman" w:hAnsi="Times New Roman" w:cs="Times New Roman"/>
        <w:sz w:val="24"/>
        <w:szCs w:val="24"/>
        <w:lang w:val="de-CH"/>
      </w:rPr>
      <w:t xml:space="preserve">Malteser International Europe, Grüner Weg 14, </w:t>
    </w:r>
    <w:r w:rsidRPr="00C5657D">
      <w:rPr>
        <w:rFonts w:ascii="Times New Roman" w:hAnsi="Times New Roman" w:cs="Times New Roman"/>
        <w:color w:val="000000"/>
        <w:sz w:val="24"/>
        <w:szCs w:val="24"/>
        <w:lang w:val="de-CH" w:eastAsia="fr-FR"/>
      </w:rPr>
      <w:t>50825 Cologne</w:t>
    </w:r>
    <w:r w:rsidRPr="00C5657D">
      <w:rPr>
        <w:rFonts w:ascii="Times New Roman" w:hAnsi="Times New Roman" w:cs="Times New Roman"/>
        <w:sz w:val="24"/>
        <w:szCs w:val="24"/>
        <w:lang w:val="de-CH"/>
      </w:rPr>
      <w:t xml:space="preserve"> · Germany</w:t>
    </w:r>
  </w:p>
  <w:p w14:paraId="4354B2B3" w14:textId="18A4B028" w:rsidR="001D2627" w:rsidRDefault="001D2627" w:rsidP="00D0799D">
    <w:pPr>
      <w:pStyle w:val="Header"/>
    </w:pPr>
  </w:p>
  <w:p w14:paraId="235853B9" w14:textId="77777777" w:rsidR="001D2627" w:rsidRDefault="001D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7AA7"/>
    <w:multiLevelType w:val="hybridMultilevel"/>
    <w:tmpl w:val="4ED4A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8072F3"/>
    <w:multiLevelType w:val="hybridMultilevel"/>
    <w:tmpl w:val="443C0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DQedh3db1ybY/e/el++EBzkCWpZuAppWAtEB9wh0jPsek8DnCbsWDl18voCRr1V/k5shLOGiOCzUex1R7qAoGw==" w:salt="4RuPXRDP8Jk7hXG3O4jk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27"/>
    <w:rsid w:val="00004C43"/>
    <w:rsid w:val="000050A9"/>
    <w:rsid w:val="0000672D"/>
    <w:rsid w:val="000703D3"/>
    <w:rsid w:val="000743C6"/>
    <w:rsid w:val="0007757F"/>
    <w:rsid w:val="00083948"/>
    <w:rsid w:val="000E1087"/>
    <w:rsid w:val="000F044C"/>
    <w:rsid w:val="001476F8"/>
    <w:rsid w:val="00172F7B"/>
    <w:rsid w:val="001A1F6C"/>
    <w:rsid w:val="001A54A8"/>
    <w:rsid w:val="001A7EF7"/>
    <w:rsid w:val="001B05F5"/>
    <w:rsid w:val="001C5537"/>
    <w:rsid w:val="001D2627"/>
    <w:rsid w:val="001D4639"/>
    <w:rsid w:val="00217DE7"/>
    <w:rsid w:val="002259F8"/>
    <w:rsid w:val="002306AF"/>
    <w:rsid w:val="0025192D"/>
    <w:rsid w:val="00252F58"/>
    <w:rsid w:val="00285729"/>
    <w:rsid w:val="00296196"/>
    <w:rsid w:val="002B557D"/>
    <w:rsid w:val="002C09E8"/>
    <w:rsid w:val="002C1D90"/>
    <w:rsid w:val="002C7C2C"/>
    <w:rsid w:val="002D3813"/>
    <w:rsid w:val="002E4A83"/>
    <w:rsid w:val="002F32FC"/>
    <w:rsid w:val="003416A0"/>
    <w:rsid w:val="00364DEC"/>
    <w:rsid w:val="003B51FE"/>
    <w:rsid w:val="003C3460"/>
    <w:rsid w:val="003E5753"/>
    <w:rsid w:val="003F1DAC"/>
    <w:rsid w:val="00411685"/>
    <w:rsid w:val="00417EA7"/>
    <w:rsid w:val="00431CB7"/>
    <w:rsid w:val="00434A73"/>
    <w:rsid w:val="00452338"/>
    <w:rsid w:val="004604BB"/>
    <w:rsid w:val="0048612A"/>
    <w:rsid w:val="004C519E"/>
    <w:rsid w:val="00537974"/>
    <w:rsid w:val="00567916"/>
    <w:rsid w:val="00572EB4"/>
    <w:rsid w:val="00575F50"/>
    <w:rsid w:val="00576AE9"/>
    <w:rsid w:val="005B3677"/>
    <w:rsid w:val="005C16E5"/>
    <w:rsid w:val="005D5A9C"/>
    <w:rsid w:val="005D75E1"/>
    <w:rsid w:val="005E454D"/>
    <w:rsid w:val="005F083E"/>
    <w:rsid w:val="005F338A"/>
    <w:rsid w:val="0063519D"/>
    <w:rsid w:val="006359BF"/>
    <w:rsid w:val="00665B5C"/>
    <w:rsid w:val="00675803"/>
    <w:rsid w:val="006A0E58"/>
    <w:rsid w:val="006B277C"/>
    <w:rsid w:val="006C579B"/>
    <w:rsid w:val="006E79EF"/>
    <w:rsid w:val="007147D9"/>
    <w:rsid w:val="00716FE7"/>
    <w:rsid w:val="007361A1"/>
    <w:rsid w:val="007457E8"/>
    <w:rsid w:val="00764787"/>
    <w:rsid w:val="00771ECB"/>
    <w:rsid w:val="00786CC4"/>
    <w:rsid w:val="007B14CC"/>
    <w:rsid w:val="007E5127"/>
    <w:rsid w:val="008266D5"/>
    <w:rsid w:val="008325C5"/>
    <w:rsid w:val="00835141"/>
    <w:rsid w:val="00875870"/>
    <w:rsid w:val="008A6609"/>
    <w:rsid w:val="008B0809"/>
    <w:rsid w:val="008D6C49"/>
    <w:rsid w:val="009050FA"/>
    <w:rsid w:val="00907658"/>
    <w:rsid w:val="00922FB2"/>
    <w:rsid w:val="009249E4"/>
    <w:rsid w:val="00945995"/>
    <w:rsid w:val="00947182"/>
    <w:rsid w:val="009505EF"/>
    <w:rsid w:val="00954472"/>
    <w:rsid w:val="00964BA6"/>
    <w:rsid w:val="009A3CFA"/>
    <w:rsid w:val="009A564F"/>
    <w:rsid w:val="009C0BFB"/>
    <w:rsid w:val="009C38F5"/>
    <w:rsid w:val="009E544F"/>
    <w:rsid w:val="00A010DB"/>
    <w:rsid w:val="00A10647"/>
    <w:rsid w:val="00A15D78"/>
    <w:rsid w:val="00A16A81"/>
    <w:rsid w:val="00A34669"/>
    <w:rsid w:val="00A77426"/>
    <w:rsid w:val="00A8520F"/>
    <w:rsid w:val="00A8760E"/>
    <w:rsid w:val="00AB21D7"/>
    <w:rsid w:val="00AC1717"/>
    <w:rsid w:val="00AC4101"/>
    <w:rsid w:val="00AC7735"/>
    <w:rsid w:val="00AD14E0"/>
    <w:rsid w:val="00AE554D"/>
    <w:rsid w:val="00AE607E"/>
    <w:rsid w:val="00AF0911"/>
    <w:rsid w:val="00B030EE"/>
    <w:rsid w:val="00B7311A"/>
    <w:rsid w:val="00B80275"/>
    <w:rsid w:val="00B85340"/>
    <w:rsid w:val="00B961C6"/>
    <w:rsid w:val="00BA1F45"/>
    <w:rsid w:val="00BA5258"/>
    <w:rsid w:val="00BC00F5"/>
    <w:rsid w:val="00BC4687"/>
    <w:rsid w:val="00BD731B"/>
    <w:rsid w:val="00BF3C95"/>
    <w:rsid w:val="00C13D81"/>
    <w:rsid w:val="00C163A2"/>
    <w:rsid w:val="00C3769B"/>
    <w:rsid w:val="00C3777F"/>
    <w:rsid w:val="00C5657D"/>
    <w:rsid w:val="00C74336"/>
    <w:rsid w:val="00C80CFB"/>
    <w:rsid w:val="00C8704A"/>
    <w:rsid w:val="00CB4CFB"/>
    <w:rsid w:val="00CC1020"/>
    <w:rsid w:val="00CC4937"/>
    <w:rsid w:val="00CD78BA"/>
    <w:rsid w:val="00CF3597"/>
    <w:rsid w:val="00CF4922"/>
    <w:rsid w:val="00CF5D16"/>
    <w:rsid w:val="00D0799D"/>
    <w:rsid w:val="00D2692F"/>
    <w:rsid w:val="00D300B9"/>
    <w:rsid w:val="00D80556"/>
    <w:rsid w:val="00D85ADB"/>
    <w:rsid w:val="00DB7528"/>
    <w:rsid w:val="00DC0F2F"/>
    <w:rsid w:val="00DC4103"/>
    <w:rsid w:val="00DE72FA"/>
    <w:rsid w:val="00DF31D7"/>
    <w:rsid w:val="00E0286C"/>
    <w:rsid w:val="00E906E9"/>
    <w:rsid w:val="00EA613F"/>
    <w:rsid w:val="00EC25FE"/>
    <w:rsid w:val="00EC5985"/>
    <w:rsid w:val="00EF52D8"/>
    <w:rsid w:val="00F003D1"/>
    <w:rsid w:val="00F510AD"/>
    <w:rsid w:val="00F5546D"/>
    <w:rsid w:val="00F950A9"/>
    <w:rsid w:val="00FB4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1"/>
  <w15:chartTrackingRefBased/>
  <w15:docId w15:val="{0299ECB2-1236-484B-8D39-881DB82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7"/>
    <w:rPr>
      <w:lang w:val="en-US"/>
    </w:rPr>
  </w:style>
  <w:style w:type="paragraph" w:styleId="Heading1">
    <w:name w:val="heading 1"/>
    <w:basedOn w:val="Normal"/>
    <w:next w:val="Normal"/>
    <w:link w:val="Heading1Char"/>
    <w:uiPriority w:val="99"/>
    <w:qFormat/>
    <w:rsid w:val="001A1F6C"/>
    <w:pPr>
      <w:keepNext/>
      <w:spacing w:before="240" w:after="60" w:line="240" w:lineRule="auto"/>
      <w:outlineLvl w:val="0"/>
    </w:pPr>
    <w:rPr>
      <w:rFonts w:ascii="Arial" w:eastAsia="Times New Roman" w:hAnsi="Arial" w:cs="Arial"/>
      <w:b/>
      <w:bCs/>
      <w:kern w:val="32"/>
      <w:sz w:val="32"/>
      <w:szCs w:val="3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7"/>
    <w:pPr>
      <w:tabs>
        <w:tab w:val="center" w:pos="4536"/>
        <w:tab w:val="right" w:pos="9072"/>
      </w:tabs>
      <w:spacing w:after="0" w:line="240" w:lineRule="auto"/>
    </w:pPr>
    <w:rPr>
      <w:lang w:val="de-DE"/>
    </w:rPr>
  </w:style>
  <w:style w:type="character" w:customStyle="1" w:styleId="HeaderChar">
    <w:name w:val="Header Char"/>
    <w:basedOn w:val="DefaultParagraphFont"/>
    <w:link w:val="Header"/>
    <w:uiPriority w:val="99"/>
    <w:rsid w:val="001D2627"/>
  </w:style>
  <w:style w:type="paragraph" w:styleId="Footer">
    <w:name w:val="footer"/>
    <w:basedOn w:val="Normal"/>
    <w:link w:val="FooterChar"/>
    <w:uiPriority w:val="99"/>
    <w:unhideWhenUsed/>
    <w:rsid w:val="001D2627"/>
    <w:pPr>
      <w:tabs>
        <w:tab w:val="center" w:pos="4536"/>
        <w:tab w:val="right" w:pos="9072"/>
      </w:tabs>
      <w:spacing w:after="0" w:line="240" w:lineRule="auto"/>
    </w:pPr>
    <w:rPr>
      <w:lang w:val="de-DE"/>
    </w:rPr>
  </w:style>
  <w:style w:type="character" w:customStyle="1" w:styleId="FooterChar">
    <w:name w:val="Footer Char"/>
    <w:basedOn w:val="DefaultParagraphFont"/>
    <w:link w:val="Footer"/>
    <w:uiPriority w:val="99"/>
    <w:rsid w:val="001D2627"/>
  </w:style>
  <w:style w:type="character" w:styleId="CommentReference">
    <w:name w:val="annotation reference"/>
    <w:basedOn w:val="DefaultParagraphFont"/>
    <w:uiPriority w:val="99"/>
    <w:semiHidden/>
    <w:unhideWhenUsed/>
    <w:rsid w:val="00771ECB"/>
    <w:rPr>
      <w:sz w:val="16"/>
      <w:szCs w:val="16"/>
    </w:rPr>
  </w:style>
  <w:style w:type="paragraph" w:styleId="CommentText">
    <w:name w:val="annotation text"/>
    <w:basedOn w:val="Normal"/>
    <w:link w:val="CommentTextChar"/>
    <w:uiPriority w:val="99"/>
    <w:semiHidden/>
    <w:unhideWhenUsed/>
    <w:rsid w:val="00771ECB"/>
    <w:pPr>
      <w:spacing w:line="240" w:lineRule="auto"/>
    </w:pPr>
    <w:rPr>
      <w:sz w:val="20"/>
      <w:szCs w:val="20"/>
    </w:rPr>
  </w:style>
  <w:style w:type="character" w:customStyle="1" w:styleId="CommentTextChar">
    <w:name w:val="Comment Text Char"/>
    <w:basedOn w:val="DefaultParagraphFont"/>
    <w:link w:val="CommentText"/>
    <w:uiPriority w:val="99"/>
    <w:semiHidden/>
    <w:rsid w:val="00771ECB"/>
    <w:rPr>
      <w:sz w:val="20"/>
      <w:szCs w:val="20"/>
      <w:lang w:val="en-US"/>
    </w:rPr>
  </w:style>
  <w:style w:type="paragraph" w:styleId="CommentSubject">
    <w:name w:val="annotation subject"/>
    <w:basedOn w:val="CommentText"/>
    <w:next w:val="CommentText"/>
    <w:link w:val="CommentSubjectChar"/>
    <w:uiPriority w:val="99"/>
    <w:semiHidden/>
    <w:unhideWhenUsed/>
    <w:rsid w:val="00771ECB"/>
    <w:rPr>
      <w:b/>
      <w:bCs/>
    </w:rPr>
  </w:style>
  <w:style w:type="character" w:customStyle="1" w:styleId="CommentSubjectChar">
    <w:name w:val="Comment Subject Char"/>
    <w:basedOn w:val="CommentTextChar"/>
    <w:link w:val="CommentSubject"/>
    <w:uiPriority w:val="99"/>
    <w:semiHidden/>
    <w:rsid w:val="00771ECB"/>
    <w:rPr>
      <w:b/>
      <w:bCs/>
      <w:sz w:val="20"/>
      <w:szCs w:val="20"/>
      <w:lang w:val="en-US"/>
    </w:rPr>
  </w:style>
  <w:style w:type="paragraph" w:styleId="BalloonText">
    <w:name w:val="Balloon Text"/>
    <w:basedOn w:val="Normal"/>
    <w:link w:val="BalloonTextChar"/>
    <w:uiPriority w:val="99"/>
    <w:semiHidden/>
    <w:unhideWhenUsed/>
    <w:rsid w:val="0077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CB"/>
    <w:rPr>
      <w:rFonts w:ascii="Segoe UI" w:hAnsi="Segoe UI" w:cs="Segoe UI"/>
      <w:sz w:val="18"/>
      <w:szCs w:val="18"/>
      <w:lang w:val="en-US"/>
    </w:rPr>
  </w:style>
  <w:style w:type="paragraph" w:styleId="ListParagraph">
    <w:name w:val="List Paragraph"/>
    <w:basedOn w:val="Normal"/>
    <w:uiPriority w:val="34"/>
    <w:qFormat/>
    <w:rsid w:val="00771ECB"/>
    <w:pPr>
      <w:spacing w:line="256" w:lineRule="auto"/>
      <w:ind w:left="720"/>
      <w:contextualSpacing/>
    </w:pPr>
    <w:rPr>
      <w:lang w:val="de-DE"/>
    </w:rPr>
  </w:style>
  <w:style w:type="character" w:styleId="Hyperlink">
    <w:name w:val="Hyperlink"/>
    <w:basedOn w:val="DefaultParagraphFont"/>
    <w:uiPriority w:val="99"/>
    <w:unhideWhenUsed/>
    <w:rsid w:val="00CC1020"/>
    <w:rPr>
      <w:color w:val="0563C1" w:themeColor="hyperlink"/>
      <w:u w:val="single"/>
    </w:rPr>
  </w:style>
  <w:style w:type="character" w:customStyle="1" w:styleId="Heading1Char">
    <w:name w:val="Heading 1 Char"/>
    <w:basedOn w:val="DefaultParagraphFont"/>
    <w:link w:val="Heading1"/>
    <w:uiPriority w:val="99"/>
    <w:rsid w:val="001A1F6C"/>
    <w:rPr>
      <w:rFonts w:ascii="Arial" w:eastAsia="Times New Roman" w:hAnsi="Arial" w:cs="Arial"/>
      <w:b/>
      <w:bCs/>
      <w:kern w:val="32"/>
      <w:sz w:val="32"/>
      <w:szCs w:val="3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8833.F33405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procurement-juba@malteser-international.org" TargetMode="External"/><Relationship Id="rId5" Type="http://schemas.openxmlformats.org/officeDocument/2006/relationships/numbering" Target="numbering.xml"/><Relationship Id="rId15" Type="http://schemas.openxmlformats.org/officeDocument/2006/relationships/hyperlink" Target="http://www.malteser-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rmin.silajdzic@malteser-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EA410EBB1C284EBC2C66AB66BB9987" ma:contentTypeVersion="0" ma:contentTypeDescription="Ein neues Dokument erstellen." ma:contentTypeScope="" ma:versionID="0ada059827c91e0f8dfa406ea6826ff1">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944E7-887F-468A-BDD3-F15457C064E7}">
  <ds:schemaRefs>
    <ds:schemaRef ds:uri="http://schemas.microsoft.com/sharepoint/v3/contenttype/forms"/>
  </ds:schemaRefs>
</ds:datastoreItem>
</file>

<file path=customXml/itemProps2.xml><?xml version="1.0" encoding="utf-8"?>
<ds:datastoreItem xmlns:ds="http://schemas.openxmlformats.org/officeDocument/2006/customXml" ds:itemID="{5ED20E7A-910D-4B9D-BAC2-BF6924DE8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16F210-770F-41D5-B5D1-CAB88529F828}">
  <ds:schemaRefs>
    <ds:schemaRef ds:uri="http://schemas.openxmlformats.org/officeDocument/2006/bibliography"/>
  </ds:schemaRefs>
</ds:datastoreItem>
</file>

<file path=customXml/itemProps4.xml><?xml version="1.0" encoding="utf-8"?>
<ds:datastoreItem xmlns:ds="http://schemas.openxmlformats.org/officeDocument/2006/customXml" ds:itemID="{381519BB-3251-48B3-A7DC-6BE71583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2207</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Mleczko, Magdalena</dc:creator>
  <cp:keywords/>
  <dc:description/>
  <cp:lastModifiedBy>Nermin Silajdzic</cp:lastModifiedBy>
  <cp:revision>9</cp:revision>
  <cp:lastPrinted>2021-01-16T08:09:00Z</cp:lastPrinted>
  <dcterms:created xsi:type="dcterms:W3CDTF">2021-01-22T11:35:00Z</dcterms:created>
  <dcterms:modified xsi:type="dcterms:W3CDTF">2021-03-17T15:02:00Z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0x01010088EA410EBB1C284EBC2C66AB66BB9987</vt:lpwstr>
  </property>
</Properties>
</file>