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24B94" w14:textId="77777777" w:rsidR="00842C0D" w:rsidRPr="00BD5ED1" w:rsidRDefault="007562EA" w:rsidP="00FD79E9">
      <w:pPr>
        <w:tabs>
          <w:tab w:val="left" w:pos="5103"/>
        </w:tabs>
        <w:jc w:val="both"/>
        <w:rPr>
          <w:rFonts w:ascii="Ubuntu" w:hAnsi="Ubuntu" w:cs="Calibri Light"/>
        </w:rPr>
      </w:pPr>
      <w:bookmarkStart w:id="0" w:name="_GoBack"/>
      <w:bookmarkEnd w:id="0"/>
      <w:r w:rsidRPr="00BD5ED1">
        <w:rPr>
          <w:rFonts w:ascii="Ubuntu" w:hAnsi="Ubuntu" w:cs="Calibri Light"/>
        </w:rPr>
        <w:tab/>
      </w:r>
    </w:p>
    <w:p w14:paraId="4F424B95" w14:textId="77777777" w:rsidR="00842C0D" w:rsidRPr="00BD5ED1" w:rsidRDefault="00842C0D" w:rsidP="00FD79E9">
      <w:pPr>
        <w:tabs>
          <w:tab w:val="left" w:pos="5103"/>
        </w:tabs>
        <w:jc w:val="both"/>
        <w:rPr>
          <w:rFonts w:ascii="Ubuntu" w:hAnsi="Ubuntu" w:cs="Calibri Light"/>
        </w:rPr>
      </w:pPr>
    </w:p>
    <w:p w14:paraId="4F424B96" w14:textId="77777777" w:rsidR="00842C0D" w:rsidRPr="00BD5ED1" w:rsidRDefault="00842C0D" w:rsidP="00FD79E9">
      <w:pPr>
        <w:tabs>
          <w:tab w:val="left" w:pos="5103"/>
        </w:tabs>
        <w:jc w:val="both"/>
        <w:rPr>
          <w:rFonts w:ascii="Ubuntu" w:hAnsi="Ubuntu" w:cs="Calibri Light"/>
        </w:rPr>
      </w:pPr>
    </w:p>
    <w:p w14:paraId="4F424B97" w14:textId="77777777" w:rsidR="00842C0D" w:rsidRPr="00BD5ED1" w:rsidRDefault="00842C0D" w:rsidP="00FD79E9">
      <w:pPr>
        <w:tabs>
          <w:tab w:val="left" w:pos="5103"/>
        </w:tabs>
        <w:jc w:val="both"/>
        <w:rPr>
          <w:rFonts w:ascii="Ubuntu" w:hAnsi="Ubuntu" w:cs="Calibri Light"/>
        </w:rPr>
      </w:pPr>
    </w:p>
    <w:p w14:paraId="4F424B98" w14:textId="77777777" w:rsidR="00842C0D" w:rsidRPr="00BD5ED1" w:rsidRDefault="00842C0D" w:rsidP="00FD79E9">
      <w:pPr>
        <w:tabs>
          <w:tab w:val="left" w:pos="5103"/>
        </w:tabs>
        <w:jc w:val="both"/>
        <w:rPr>
          <w:rFonts w:ascii="Ubuntu" w:hAnsi="Ubuntu" w:cs="Calibri Light"/>
        </w:rPr>
      </w:pPr>
    </w:p>
    <w:p w14:paraId="4F424B9B" w14:textId="20A55A3A" w:rsidR="00053667" w:rsidRPr="00BD5ED1" w:rsidRDefault="00053667" w:rsidP="00FD79E9">
      <w:pPr>
        <w:tabs>
          <w:tab w:val="left" w:pos="5103"/>
        </w:tabs>
        <w:jc w:val="both"/>
        <w:rPr>
          <w:rFonts w:ascii="Ubuntu" w:eastAsia="Times New Roman" w:hAnsi="Ubuntu" w:cs="Calibri Light"/>
          <w:color w:val="000000"/>
        </w:rPr>
      </w:pPr>
    </w:p>
    <w:p w14:paraId="4F424BB7" w14:textId="374A7E2D" w:rsidR="000B3D79" w:rsidRPr="00BD5ED1" w:rsidRDefault="000B3D79" w:rsidP="00FD79E9">
      <w:pPr>
        <w:pStyle w:val="GeCallTexteCourant"/>
        <w:spacing w:line="276" w:lineRule="auto"/>
        <w:rPr>
          <w:rFonts w:ascii="Ubuntu" w:hAnsi="Ubuntu" w:cs="Calibri Light"/>
          <w:szCs w:val="22"/>
          <w:lang w:val="en-US"/>
        </w:rPr>
      </w:pPr>
    </w:p>
    <w:p w14:paraId="3FD7689A" w14:textId="010D7E88" w:rsidR="001D30E5" w:rsidRDefault="001D30E5" w:rsidP="0007783A">
      <w:pPr>
        <w:pStyle w:val="GeCallTexteCourant"/>
        <w:spacing w:line="276" w:lineRule="auto"/>
        <w:jc w:val="center"/>
        <w:rPr>
          <w:rFonts w:ascii="Ubuntu" w:hAnsi="Ubuntu" w:cs="Calibri Light"/>
          <w:b/>
          <w:szCs w:val="22"/>
          <w:lang w:val="en-US"/>
        </w:rPr>
      </w:pPr>
      <w:r w:rsidRPr="00BD5ED1">
        <w:rPr>
          <w:rFonts w:ascii="Ubuntu" w:hAnsi="Ubuntu" w:cs="Calibri Light"/>
          <w:b/>
          <w:szCs w:val="22"/>
          <w:lang w:val="en-US"/>
        </w:rPr>
        <w:t>Terms of Reference</w:t>
      </w:r>
    </w:p>
    <w:p w14:paraId="7DBBD496" w14:textId="77777777" w:rsidR="0007783A" w:rsidRPr="00BD5ED1" w:rsidRDefault="0007783A" w:rsidP="0007783A">
      <w:pPr>
        <w:pStyle w:val="GeCallTexteCourant"/>
        <w:spacing w:line="276" w:lineRule="auto"/>
        <w:jc w:val="center"/>
        <w:rPr>
          <w:rFonts w:ascii="Ubuntu" w:hAnsi="Ubuntu" w:cs="Calibri Light"/>
          <w:b/>
          <w:szCs w:val="22"/>
          <w:lang w:val="en-US"/>
        </w:rPr>
      </w:pPr>
    </w:p>
    <w:p w14:paraId="7BD44DEE" w14:textId="6EECD72B" w:rsidR="00FA61B6" w:rsidRDefault="00995BAA" w:rsidP="0007783A">
      <w:pPr>
        <w:pStyle w:val="Default"/>
        <w:jc w:val="center"/>
        <w:rPr>
          <w:rFonts w:ascii="Ubuntu" w:hAnsi="Ubuntu"/>
          <w:b/>
          <w:bCs/>
          <w:sz w:val="22"/>
          <w:szCs w:val="22"/>
        </w:rPr>
      </w:pPr>
      <w:r>
        <w:rPr>
          <w:rFonts w:ascii="Ubuntu" w:hAnsi="Ubuntu"/>
          <w:b/>
          <w:bCs/>
          <w:sz w:val="22"/>
          <w:szCs w:val="22"/>
        </w:rPr>
        <w:t xml:space="preserve">Invitation for Competent Law Firm </w:t>
      </w:r>
      <w:r w:rsidR="0007783A">
        <w:rPr>
          <w:rFonts w:ascii="Ubuntu" w:hAnsi="Ubuntu"/>
          <w:b/>
          <w:bCs/>
          <w:sz w:val="22"/>
          <w:szCs w:val="22"/>
        </w:rPr>
        <w:t>in South Sudan</w:t>
      </w:r>
    </w:p>
    <w:p w14:paraId="0F8D6F90" w14:textId="3FFDA940" w:rsidR="00995BAA" w:rsidRPr="00BD5ED1" w:rsidRDefault="00995BAA" w:rsidP="0007783A">
      <w:pPr>
        <w:pStyle w:val="Default"/>
        <w:jc w:val="center"/>
        <w:rPr>
          <w:rFonts w:ascii="Ubuntu" w:hAnsi="Ubuntu"/>
          <w:sz w:val="22"/>
          <w:szCs w:val="22"/>
        </w:rPr>
      </w:pPr>
      <w:r>
        <w:rPr>
          <w:rFonts w:ascii="Ubuntu" w:hAnsi="Ubuntu"/>
          <w:b/>
          <w:bCs/>
          <w:sz w:val="22"/>
          <w:szCs w:val="22"/>
        </w:rPr>
        <w:t>To Provide Legal Services to Geneva Call</w:t>
      </w:r>
    </w:p>
    <w:p w14:paraId="6EE5689A" w14:textId="7BFC73BB" w:rsidR="001D30E5" w:rsidRPr="00BD5ED1" w:rsidRDefault="001D30E5" w:rsidP="00FD79E9">
      <w:pPr>
        <w:pStyle w:val="GeCallTexteCourant"/>
        <w:spacing w:line="276" w:lineRule="auto"/>
        <w:rPr>
          <w:rFonts w:ascii="Ubuntu" w:hAnsi="Ubuntu" w:cs="Calibri Light"/>
          <w:szCs w:val="22"/>
          <w:lang w:val="en-US"/>
        </w:rPr>
      </w:pPr>
    </w:p>
    <w:p w14:paraId="1EF0D3F5" w14:textId="4BE315B9" w:rsidR="001D30E5" w:rsidRPr="00BD5ED1" w:rsidRDefault="001D30E5" w:rsidP="00FD79E9">
      <w:pPr>
        <w:pStyle w:val="GeCallTexteCourant"/>
        <w:numPr>
          <w:ilvl w:val="0"/>
          <w:numId w:val="3"/>
        </w:numPr>
        <w:spacing w:line="276" w:lineRule="auto"/>
        <w:ind w:left="426" w:hanging="437"/>
        <w:rPr>
          <w:rFonts w:ascii="Ubuntu" w:hAnsi="Ubuntu" w:cs="Calibri Light"/>
          <w:b/>
          <w:szCs w:val="22"/>
          <w:lang w:val="en-US"/>
        </w:rPr>
      </w:pPr>
      <w:r w:rsidRPr="00BD5ED1">
        <w:rPr>
          <w:rFonts w:ascii="Ubuntu" w:hAnsi="Ubuntu" w:cs="Calibri Light"/>
          <w:b/>
          <w:szCs w:val="22"/>
          <w:lang w:val="en-US"/>
        </w:rPr>
        <w:t xml:space="preserve">Background and context </w:t>
      </w:r>
      <w:r w:rsidR="0007783A">
        <w:rPr>
          <w:rFonts w:ascii="Ubuntu" w:hAnsi="Ubuntu" w:cs="Calibri Light"/>
          <w:b/>
          <w:szCs w:val="22"/>
          <w:lang w:val="en-US"/>
        </w:rPr>
        <w:t>call for tender</w:t>
      </w:r>
    </w:p>
    <w:p w14:paraId="6E950F39" w14:textId="13EB2D6B" w:rsidR="001D30E5" w:rsidRPr="00BD5ED1" w:rsidRDefault="001D30E5" w:rsidP="00FD79E9">
      <w:pPr>
        <w:pStyle w:val="GeCallTexteCourant"/>
        <w:spacing w:line="276" w:lineRule="auto"/>
        <w:ind w:left="-11"/>
        <w:rPr>
          <w:rFonts w:ascii="Ubuntu" w:hAnsi="Ubuntu" w:cs="Calibri Light"/>
          <w:szCs w:val="22"/>
          <w:lang w:val="en-US"/>
        </w:rPr>
      </w:pPr>
      <w:r w:rsidRPr="00BD5ED1">
        <w:rPr>
          <w:rFonts w:ascii="Ubuntu" w:hAnsi="Ubuntu" w:cs="Calibri Light"/>
          <w:szCs w:val="22"/>
          <w:lang w:val="en-US"/>
        </w:rPr>
        <w:t xml:space="preserve">Geneva Call is a neutral and impartial non-governmental organization dedicated to the protection of civilians through the promotion of the respect of international humanitarian norms by armed non-State actors (ANSAs). </w:t>
      </w:r>
    </w:p>
    <w:p w14:paraId="541F03F5" w14:textId="77777777" w:rsidR="001D30E5" w:rsidRPr="00BD5ED1" w:rsidRDefault="001D30E5" w:rsidP="00FD79E9">
      <w:pPr>
        <w:pStyle w:val="GeCallTexteCourant"/>
        <w:spacing w:line="276" w:lineRule="auto"/>
        <w:ind w:left="-11"/>
        <w:rPr>
          <w:rFonts w:ascii="Ubuntu" w:hAnsi="Ubuntu" w:cs="Calibri Light"/>
          <w:szCs w:val="22"/>
          <w:lang w:val="en-US"/>
        </w:rPr>
      </w:pPr>
    </w:p>
    <w:p w14:paraId="6CB835E5" w14:textId="4D4D087A" w:rsidR="001D30E5" w:rsidRPr="00BD5ED1" w:rsidRDefault="001D30E5" w:rsidP="00FD79E9">
      <w:pPr>
        <w:pStyle w:val="GeCallTexteCourant"/>
        <w:numPr>
          <w:ilvl w:val="0"/>
          <w:numId w:val="3"/>
        </w:numPr>
        <w:spacing w:line="276" w:lineRule="auto"/>
        <w:ind w:left="426" w:hanging="437"/>
        <w:rPr>
          <w:rFonts w:ascii="Ubuntu" w:hAnsi="Ubuntu" w:cs="Calibri Light"/>
          <w:b/>
          <w:szCs w:val="22"/>
          <w:lang w:val="en-US"/>
        </w:rPr>
      </w:pPr>
      <w:r w:rsidRPr="00BD5ED1">
        <w:rPr>
          <w:rFonts w:ascii="Ubuntu" w:hAnsi="Ubuntu" w:cs="Calibri Light"/>
          <w:b/>
          <w:szCs w:val="22"/>
          <w:lang w:val="en-US"/>
        </w:rPr>
        <w:t>Basis, aim and purpose</w:t>
      </w:r>
    </w:p>
    <w:p w14:paraId="46F6B562" w14:textId="77777777" w:rsidR="002142D2" w:rsidRPr="00BD5ED1" w:rsidRDefault="002142D2" w:rsidP="002142D2">
      <w:pPr>
        <w:pStyle w:val="Default"/>
        <w:jc w:val="both"/>
        <w:rPr>
          <w:rFonts w:ascii="Ubuntu" w:hAnsi="Ubuntu"/>
          <w:b/>
          <w:bCs/>
          <w:sz w:val="22"/>
          <w:szCs w:val="22"/>
        </w:rPr>
      </w:pPr>
    </w:p>
    <w:p w14:paraId="2390438E" w14:textId="635C013E" w:rsidR="0033337B" w:rsidRDefault="0007783A" w:rsidP="002142D2">
      <w:pPr>
        <w:pStyle w:val="Default"/>
        <w:jc w:val="both"/>
        <w:rPr>
          <w:rFonts w:ascii="Ubuntu" w:hAnsi="Ubuntu"/>
          <w:bCs/>
          <w:sz w:val="22"/>
          <w:szCs w:val="22"/>
        </w:rPr>
      </w:pPr>
      <w:r>
        <w:rPr>
          <w:rFonts w:ascii="Ubuntu" w:hAnsi="Ubuntu"/>
          <w:bCs/>
          <w:sz w:val="22"/>
          <w:szCs w:val="22"/>
        </w:rPr>
        <w:t>Geneva Call is currently deploying in South Sudan and opening its main office in South Sudan in Juba.</w:t>
      </w:r>
    </w:p>
    <w:p w14:paraId="7794CBCA" w14:textId="6CDBDC65" w:rsidR="00616E2A" w:rsidRPr="00616E2A" w:rsidRDefault="00616E2A" w:rsidP="00616E2A">
      <w:pPr>
        <w:pStyle w:val="Default"/>
        <w:jc w:val="both"/>
        <w:rPr>
          <w:rFonts w:ascii="Ubuntu" w:hAnsi="Ubuntu"/>
          <w:bCs/>
          <w:sz w:val="22"/>
          <w:szCs w:val="22"/>
        </w:rPr>
      </w:pPr>
      <w:r w:rsidRPr="00616E2A">
        <w:rPr>
          <w:rFonts w:ascii="Ubuntu" w:hAnsi="Ubuntu"/>
          <w:bCs/>
          <w:sz w:val="22"/>
          <w:szCs w:val="22"/>
        </w:rPr>
        <w:t>Geneva Call is therefore in need of competent legal firm to provide legal support to its operations. The law firm would provide general legal guidance that will help Geneva Call in enhancing its operation and ensure its compliance with South Sudanese laws and regulations.</w:t>
      </w:r>
    </w:p>
    <w:p w14:paraId="57E83E7B" w14:textId="7126FF8E" w:rsidR="00DF1603" w:rsidRPr="00616E2A" w:rsidRDefault="00DF1603" w:rsidP="002142D2">
      <w:pPr>
        <w:pStyle w:val="Default"/>
        <w:jc w:val="both"/>
        <w:rPr>
          <w:rFonts w:ascii="Ubuntu" w:hAnsi="Ubuntu"/>
          <w:bCs/>
          <w:sz w:val="22"/>
          <w:szCs w:val="22"/>
          <w:lang w:val="en-GB"/>
        </w:rPr>
      </w:pPr>
    </w:p>
    <w:p w14:paraId="707EE5FC" w14:textId="62818408" w:rsidR="00616E2A" w:rsidRPr="00DE4E4A" w:rsidRDefault="0007783A" w:rsidP="00616E2A">
      <w:pPr>
        <w:jc w:val="both"/>
        <w:rPr>
          <w:b/>
        </w:rPr>
      </w:pPr>
      <w:r w:rsidRPr="0007783A">
        <w:rPr>
          <w:rFonts w:ascii="Ubuntu" w:hAnsi="Ubuntu"/>
          <w:b/>
          <w:bCs/>
        </w:rPr>
        <w:t xml:space="preserve"> </w:t>
      </w:r>
    </w:p>
    <w:p w14:paraId="0026DDC1" w14:textId="78AEBFDB" w:rsidR="0007783A" w:rsidRDefault="00616E2A" w:rsidP="0007783A">
      <w:pPr>
        <w:pStyle w:val="Default"/>
        <w:numPr>
          <w:ilvl w:val="0"/>
          <w:numId w:val="3"/>
        </w:numPr>
        <w:ind w:left="426" w:hanging="426"/>
        <w:jc w:val="both"/>
        <w:rPr>
          <w:rFonts w:ascii="Ubuntu" w:hAnsi="Ubuntu"/>
          <w:b/>
          <w:bCs/>
          <w:sz w:val="22"/>
          <w:szCs w:val="22"/>
        </w:rPr>
      </w:pPr>
      <w:r w:rsidRPr="00DE4E4A">
        <w:rPr>
          <w:b/>
        </w:rPr>
        <w:t>Areas of legal service required</w:t>
      </w:r>
    </w:p>
    <w:p w14:paraId="511BA22B" w14:textId="2C291B1F" w:rsidR="0007783A" w:rsidRDefault="0007783A" w:rsidP="002142D2">
      <w:pPr>
        <w:pStyle w:val="Default"/>
        <w:jc w:val="both"/>
        <w:rPr>
          <w:rFonts w:ascii="Ubuntu" w:hAnsi="Ubuntu"/>
          <w:b/>
          <w:bCs/>
          <w:sz w:val="22"/>
          <w:szCs w:val="22"/>
        </w:rPr>
      </w:pPr>
    </w:p>
    <w:p w14:paraId="49690AA2" w14:textId="676F13B3" w:rsidR="00616E2A" w:rsidRPr="00616E2A" w:rsidRDefault="00616E2A" w:rsidP="00616E2A">
      <w:pPr>
        <w:jc w:val="both"/>
        <w:rPr>
          <w:rFonts w:ascii="Ubuntu" w:hAnsi="Ubuntu"/>
          <w:b/>
        </w:rPr>
      </w:pPr>
      <w:r w:rsidRPr="00616E2A">
        <w:rPr>
          <w:rFonts w:ascii="Ubuntu" w:hAnsi="Ubuntu"/>
          <w:b/>
        </w:rPr>
        <w:t xml:space="preserve">Geneva Call will need support in the following fields: </w:t>
      </w:r>
    </w:p>
    <w:p w14:paraId="5DC9CCCE" w14:textId="77777777" w:rsidR="00616E2A" w:rsidRPr="00616E2A" w:rsidRDefault="00616E2A" w:rsidP="00616E2A">
      <w:pPr>
        <w:pStyle w:val="ListParagraph"/>
        <w:numPr>
          <w:ilvl w:val="0"/>
          <w:numId w:val="19"/>
        </w:numPr>
        <w:spacing w:after="160" w:line="259" w:lineRule="auto"/>
        <w:rPr>
          <w:rFonts w:ascii="Ubuntu" w:hAnsi="Ubuntu"/>
        </w:rPr>
      </w:pPr>
      <w:r w:rsidRPr="00616E2A">
        <w:rPr>
          <w:rFonts w:ascii="Ubuntu" w:hAnsi="Ubuntu"/>
        </w:rPr>
        <w:t>Labor law and rights in South Sudan</w:t>
      </w:r>
    </w:p>
    <w:p w14:paraId="21C2E084" w14:textId="77777777" w:rsidR="00616E2A" w:rsidRPr="00616E2A" w:rsidRDefault="00616E2A" w:rsidP="00616E2A">
      <w:pPr>
        <w:pStyle w:val="ListParagraph"/>
        <w:numPr>
          <w:ilvl w:val="0"/>
          <w:numId w:val="19"/>
        </w:numPr>
        <w:spacing w:after="160" w:line="259" w:lineRule="auto"/>
        <w:rPr>
          <w:rFonts w:ascii="Ubuntu" w:hAnsi="Ubuntu"/>
        </w:rPr>
      </w:pPr>
      <w:r w:rsidRPr="00616E2A">
        <w:rPr>
          <w:rFonts w:ascii="Ubuntu" w:hAnsi="Ubuntu"/>
        </w:rPr>
        <w:t>Contracts and tenders</w:t>
      </w:r>
    </w:p>
    <w:p w14:paraId="4C2BEE16" w14:textId="77777777" w:rsidR="00616E2A" w:rsidRPr="00616E2A" w:rsidRDefault="00616E2A" w:rsidP="00616E2A">
      <w:pPr>
        <w:pStyle w:val="ListParagraph"/>
        <w:numPr>
          <w:ilvl w:val="0"/>
          <w:numId w:val="19"/>
        </w:numPr>
        <w:spacing w:after="160" w:line="259" w:lineRule="auto"/>
        <w:rPr>
          <w:rFonts w:ascii="Ubuntu" w:hAnsi="Ubuntu"/>
        </w:rPr>
      </w:pPr>
      <w:r w:rsidRPr="00616E2A">
        <w:rPr>
          <w:rFonts w:ascii="Ubuntu" w:hAnsi="Ubuntu"/>
        </w:rPr>
        <w:t xml:space="preserve">Registration and renewal of registration </w:t>
      </w:r>
    </w:p>
    <w:p w14:paraId="4C599C6E" w14:textId="77777777" w:rsidR="00616E2A" w:rsidRPr="00616E2A" w:rsidRDefault="00616E2A" w:rsidP="00616E2A">
      <w:pPr>
        <w:pStyle w:val="ListParagraph"/>
        <w:numPr>
          <w:ilvl w:val="0"/>
          <w:numId w:val="19"/>
        </w:numPr>
        <w:spacing w:after="160" w:line="259" w:lineRule="auto"/>
        <w:rPr>
          <w:rFonts w:ascii="Ubuntu" w:hAnsi="Ubuntu"/>
        </w:rPr>
      </w:pPr>
      <w:r w:rsidRPr="00616E2A">
        <w:rPr>
          <w:rFonts w:ascii="Ubuntu" w:hAnsi="Ubuntu"/>
        </w:rPr>
        <w:t xml:space="preserve">Support during arbitrations or lawsuit </w:t>
      </w:r>
    </w:p>
    <w:p w14:paraId="24D30B05" w14:textId="7B6B7BBE" w:rsidR="00616E2A" w:rsidRPr="00616E2A" w:rsidRDefault="00616E2A" w:rsidP="00616E2A">
      <w:pPr>
        <w:jc w:val="both"/>
        <w:rPr>
          <w:rFonts w:ascii="Ubuntu" w:hAnsi="Ubuntu"/>
          <w:b/>
        </w:rPr>
      </w:pPr>
      <w:r w:rsidRPr="00616E2A">
        <w:rPr>
          <w:rFonts w:ascii="Ubuntu" w:hAnsi="Ubuntu"/>
          <w:b/>
        </w:rPr>
        <w:t>Labo</w:t>
      </w:r>
      <w:r w:rsidR="006F09DB">
        <w:rPr>
          <w:rFonts w:ascii="Ubuntu" w:hAnsi="Ubuntu"/>
          <w:b/>
        </w:rPr>
        <w:t>u</w:t>
      </w:r>
      <w:r w:rsidRPr="00616E2A">
        <w:rPr>
          <w:rFonts w:ascii="Ubuntu" w:hAnsi="Ubuntu"/>
          <w:b/>
        </w:rPr>
        <w:t>r Law</w:t>
      </w:r>
    </w:p>
    <w:p w14:paraId="4F5A773D" w14:textId="24195887" w:rsidR="00616E2A" w:rsidRPr="00616E2A" w:rsidRDefault="004937DA" w:rsidP="00616E2A">
      <w:pPr>
        <w:pStyle w:val="ListParagraph"/>
        <w:numPr>
          <w:ilvl w:val="0"/>
          <w:numId w:val="20"/>
        </w:numPr>
        <w:spacing w:after="160" w:line="259" w:lineRule="auto"/>
        <w:rPr>
          <w:rFonts w:ascii="Ubuntu" w:hAnsi="Ubuntu"/>
        </w:rPr>
      </w:pPr>
      <w:r>
        <w:rPr>
          <w:rFonts w:ascii="Ubuntu" w:hAnsi="Ubuntu"/>
        </w:rPr>
        <w:t>Reviewing</w:t>
      </w:r>
      <w:r w:rsidR="00616E2A" w:rsidRPr="00616E2A">
        <w:rPr>
          <w:rFonts w:ascii="Ubuntu" w:hAnsi="Ubuntu"/>
        </w:rPr>
        <w:t xml:space="preserve"> template of work contract</w:t>
      </w:r>
      <w:r>
        <w:rPr>
          <w:rFonts w:ascii="Ubuntu" w:hAnsi="Ubuntu"/>
        </w:rPr>
        <w:t xml:space="preserve"> to ensure it is</w:t>
      </w:r>
      <w:r w:rsidR="00616E2A" w:rsidRPr="00616E2A">
        <w:rPr>
          <w:rFonts w:ascii="Ubuntu" w:hAnsi="Ubuntu"/>
        </w:rPr>
        <w:t xml:space="preserve"> in conformity with South Sudan labor laws</w:t>
      </w:r>
      <w:r>
        <w:rPr>
          <w:rFonts w:ascii="Ubuntu" w:hAnsi="Ubuntu"/>
        </w:rPr>
        <w:t>.</w:t>
      </w:r>
    </w:p>
    <w:p w14:paraId="5C9D3062" w14:textId="731D3924" w:rsidR="00616E2A" w:rsidRPr="00616E2A" w:rsidRDefault="004937DA" w:rsidP="00616E2A">
      <w:pPr>
        <w:pStyle w:val="ListParagraph"/>
        <w:numPr>
          <w:ilvl w:val="0"/>
          <w:numId w:val="20"/>
        </w:numPr>
        <w:spacing w:after="160" w:line="259" w:lineRule="auto"/>
        <w:rPr>
          <w:rFonts w:ascii="Ubuntu" w:hAnsi="Ubuntu"/>
        </w:rPr>
      </w:pPr>
      <w:r>
        <w:rPr>
          <w:rFonts w:ascii="Ubuntu" w:hAnsi="Ubuntu"/>
        </w:rPr>
        <w:t>Reviewing</w:t>
      </w:r>
      <w:r w:rsidR="00616E2A" w:rsidRPr="00616E2A">
        <w:rPr>
          <w:rFonts w:ascii="Ubuntu" w:hAnsi="Ubuntu"/>
        </w:rPr>
        <w:t xml:space="preserve"> </w:t>
      </w:r>
      <w:r>
        <w:rPr>
          <w:rFonts w:ascii="Ubuntu" w:hAnsi="Ubuntu"/>
        </w:rPr>
        <w:t>Geneva Call staff regulations</w:t>
      </w:r>
      <w:r w:rsidR="00616E2A" w:rsidRPr="00616E2A">
        <w:rPr>
          <w:rFonts w:ascii="Ubuntu" w:hAnsi="Ubuntu"/>
        </w:rPr>
        <w:t xml:space="preserve"> </w:t>
      </w:r>
      <w:r>
        <w:rPr>
          <w:rFonts w:ascii="Ubuntu" w:hAnsi="Ubuntu"/>
        </w:rPr>
        <w:t xml:space="preserve">for </w:t>
      </w:r>
      <w:r w:rsidR="00616E2A" w:rsidRPr="00616E2A">
        <w:rPr>
          <w:rFonts w:ascii="Ubuntu" w:hAnsi="Ubuntu"/>
        </w:rPr>
        <w:t xml:space="preserve">South Sudan office </w:t>
      </w:r>
      <w:r>
        <w:rPr>
          <w:rFonts w:ascii="Ubuntu" w:hAnsi="Ubuntu"/>
        </w:rPr>
        <w:t>(</w:t>
      </w:r>
      <w:r w:rsidR="00616E2A" w:rsidRPr="00616E2A">
        <w:rPr>
          <w:rFonts w:ascii="Ubuntu" w:hAnsi="Ubuntu"/>
        </w:rPr>
        <w:t>holidays, maternity/paternity leave rights, salaries and compensations, retirement rights and social insurance contributions</w:t>
      </w:r>
      <w:r>
        <w:rPr>
          <w:rFonts w:ascii="Ubuntu" w:hAnsi="Ubuntu"/>
        </w:rPr>
        <w:t>…) to ensure it is compliant with South Sudanese labor law.</w:t>
      </w:r>
    </w:p>
    <w:p w14:paraId="1555F58C" w14:textId="432601A1" w:rsidR="00616E2A" w:rsidRPr="00616E2A" w:rsidRDefault="00616E2A" w:rsidP="00616E2A">
      <w:pPr>
        <w:pStyle w:val="ListParagraph"/>
        <w:numPr>
          <w:ilvl w:val="0"/>
          <w:numId w:val="20"/>
        </w:numPr>
        <w:spacing w:after="160" w:line="259" w:lineRule="auto"/>
        <w:rPr>
          <w:rFonts w:ascii="Ubuntu" w:hAnsi="Ubuntu"/>
        </w:rPr>
      </w:pPr>
      <w:r w:rsidRPr="00616E2A">
        <w:rPr>
          <w:rFonts w:ascii="Ubuntu" w:hAnsi="Ubuntu"/>
        </w:rPr>
        <w:t>Providing legal support to GC in case of any conflict between GC and staff regarding labor rights</w:t>
      </w:r>
      <w:r w:rsidR="004937DA">
        <w:rPr>
          <w:rFonts w:ascii="Ubuntu" w:hAnsi="Ubuntu"/>
        </w:rPr>
        <w:t>.</w:t>
      </w:r>
    </w:p>
    <w:p w14:paraId="1DB9BC73" w14:textId="41ACCE30" w:rsidR="00616E2A" w:rsidRPr="00616E2A" w:rsidRDefault="00616E2A" w:rsidP="00616E2A">
      <w:pPr>
        <w:jc w:val="both"/>
        <w:rPr>
          <w:rFonts w:ascii="Ubuntu" w:hAnsi="Ubuntu"/>
          <w:b/>
        </w:rPr>
      </w:pPr>
      <w:r w:rsidRPr="00616E2A">
        <w:rPr>
          <w:rFonts w:ascii="Ubuntu" w:hAnsi="Ubuntu"/>
          <w:b/>
        </w:rPr>
        <w:t>Contracts and Tenders</w:t>
      </w:r>
    </w:p>
    <w:p w14:paraId="797F5147" w14:textId="7B66011D" w:rsidR="00616E2A" w:rsidRPr="00616E2A" w:rsidRDefault="00616E2A" w:rsidP="00616E2A">
      <w:pPr>
        <w:pStyle w:val="ListParagraph"/>
        <w:numPr>
          <w:ilvl w:val="0"/>
          <w:numId w:val="20"/>
        </w:numPr>
        <w:spacing w:after="160" w:line="259" w:lineRule="auto"/>
        <w:rPr>
          <w:rFonts w:ascii="Ubuntu" w:hAnsi="Ubuntu"/>
        </w:rPr>
      </w:pPr>
      <w:r w:rsidRPr="00616E2A">
        <w:rPr>
          <w:rFonts w:ascii="Ubuntu" w:hAnsi="Ubuntu"/>
        </w:rPr>
        <w:t>Reviewing GC contracts with suppliers, bidders and other external companies (office rental, car rentals, miscellaneous insurances)</w:t>
      </w:r>
      <w:r w:rsidR="004937DA">
        <w:rPr>
          <w:rFonts w:ascii="Ubuntu" w:hAnsi="Ubuntu"/>
        </w:rPr>
        <w:t>.</w:t>
      </w:r>
    </w:p>
    <w:p w14:paraId="245E1844" w14:textId="1345C015" w:rsidR="00616E2A" w:rsidRPr="00616E2A" w:rsidRDefault="00616E2A" w:rsidP="00616E2A">
      <w:pPr>
        <w:pStyle w:val="ListParagraph"/>
        <w:numPr>
          <w:ilvl w:val="0"/>
          <w:numId w:val="20"/>
        </w:numPr>
        <w:spacing w:after="160" w:line="259" w:lineRule="auto"/>
        <w:rPr>
          <w:rFonts w:ascii="Ubuntu" w:hAnsi="Ubuntu"/>
        </w:rPr>
      </w:pPr>
      <w:r w:rsidRPr="00616E2A">
        <w:rPr>
          <w:rFonts w:ascii="Ubuntu" w:hAnsi="Ubuntu"/>
        </w:rPr>
        <w:t>Reviewing GC policy on tenders and ensure that it complies with South Sudan laws and regulations</w:t>
      </w:r>
      <w:r w:rsidR="004937DA">
        <w:rPr>
          <w:rFonts w:ascii="Ubuntu" w:hAnsi="Ubuntu"/>
        </w:rPr>
        <w:t>.</w:t>
      </w:r>
    </w:p>
    <w:p w14:paraId="48D5ABC4" w14:textId="1D6EF163" w:rsidR="00616E2A" w:rsidRPr="00616E2A" w:rsidRDefault="00616E2A" w:rsidP="00616E2A">
      <w:pPr>
        <w:jc w:val="both"/>
        <w:rPr>
          <w:rFonts w:ascii="Ubuntu" w:hAnsi="Ubuntu"/>
          <w:b/>
        </w:rPr>
      </w:pPr>
      <w:r w:rsidRPr="00616E2A">
        <w:rPr>
          <w:rFonts w:ascii="Ubuntu" w:hAnsi="Ubuntu"/>
          <w:b/>
        </w:rPr>
        <w:t>Registration and renewal of registration</w:t>
      </w:r>
    </w:p>
    <w:p w14:paraId="482B477C" w14:textId="75E6938F" w:rsidR="00616E2A" w:rsidRPr="00616E2A" w:rsidRDefault="00616E2A" w:rsidP="00616E2A">
      <w:pPr>
        <w:pStyle w:val="ListParagraph"/>
        <w:numPr>
          <w:ilvl w:val="0"/>
          <w:numId w:val="20"/>
        </w:numPr>
        <w:spacing w:after="160" w:line="259" w:lineRule="auto"/>
        <w:rPr>
          <w:rFonts w:ascii="Ubuntu" w:hAnsi="Ubuntu"/>
        </w:rPr>
      </w:pPr>
      <w:r w:rsidRPr="00616E2A">
        <w:rPr>
          <w:rFonts w:ascii="Ubuntu" w:hAnsi="Ubuntu"/>
        </w:rPr>
        <w:t>Following up the renewal of registration certificate once it expires</w:t>
      </w:r>
      <w:r w:rsidR="004937DA">
        <w:rPr>
          <w:rFonts w:ascii="Ubuntu" w:hAnsi="Ubuntu"/>
        </w:rPr>
        <w:t>.</w:t>
      </w:r>
    </w:p>
    <w:p w14:paraId="3F622C40" w14:textId="442F36A9" w:rsidR="00616E2A" w:rsidRPr="00616E2A" w:rsidRDefault="00616E2A" w:rsidP="00616E2A">
      <w:pPr>
        <w:jc w:val="both"/>
        <w:rPr>
          <w:rFonts w:ascii="Ubuntu" w:hAnsi="Ubuntu"/>
          <w:b/>
        </w:rPr>
      </w:pPr>
      <w:r w:rsidRPr="00616E2A">
        <w:rPr>
          <w:rFonts w:ascii="Ubuntu" w:hAnsi="Ubuntu"/>
          <w:b/>
        </w:rPr>
        <w:lastRenderedPageBreak/>
        <w:t>Support during arbitrations or lawsuit</w:t>
      </w:r>
    </w:p>
    <w:p w14:paraId="344862AD" w14:textId="29B7BC0D" w:rsidR="00616E2A" w:rsidRPr="00616E2A" w:rsidRDefault="00616E2A" w:rsidP="00616E2A">
      <w:pPr>
        <w:pStyle w:val="ListParagraph"/>
        <w:numPr>
          <w:ilvl w:val="0"/>
          <w:numId w:val="20"/>
        </w:numPr>
        <w:spacing w:after="160" w:line="259" w:lineRule="auto"/>
        <w:rPr>
          <w:rFonts w:ascii="Ubuntu" w:hAnsi="Ubuntu"/>
        </w:rPr>
      </w:pPr>
      <w:r w:rsidRPr="00616E2A">
        <w:rPr>
          <w:rFonts w:ascii="Ubuntu" w:hAnsi="Ubuntu"/>
        </w:rPr>
        <w:t>Providing legal support, defense or advisory as need for Geneva Call in case of any conflict or lawsuit filed against the organization in South Sudan</w:t>
      </w:r>
      <w:r w:rsidR="004937DA">
        <w:rPr>
          <w:rFonts w:ascii="Ubuntu" w:hAnsi="Ubuntu"/>
        </w:rPr>
        <w:t>.</w:t>
      </w:r>
    </w:p>
    <w:p w14:paraId="57FE4F01" w14:textId="4C7D221F" w:rsidR="00616E2A" w:rsidRPr="00616E2A" w:rsidRDefault="00616E2A" w:rsidP="00616E2A">
      <w:pPr>
        <w:pStyle w:val="ListParagraph"/>
        <w:numPr>
          <w:ilvl w:val="0"/>
          <w:numId w:val="20"/>
        </w:numPr>
        <w:spacing w:after="160" w:line="259" w:lineRule="auto"/>
        <w:jc w:val="left"/>
        <w:rPr>
          <w:rFonts w:ascii="Ubuntu" w:hAnsi="Ubuntu"/>
        </w:rPr>
      </w:pPr>
      <w:r w:rsidRPr="00616E2A">
        <w:rPr>
          <w:rFonts w:ascii="Ubuntu" w:hAnsi="Ubuntu"/>
        </w:rPr>
        <w:t>Represent Geneva Call during arbitrations in direct consultation with the organization’s legal advisory team in Geneva as well as it</w:t>
      </w:r>
      <w:r w:rsidR="004937DA">
        <w:rPr>
          <w:rFonts w:ascii="Ubuntu" w:hAnsi="Ubuntu"/>
        </w:rPr>
        <w:t>s</w:t>
      </w:r>
      <w:r w:rsidRPr="00616E2A">
        <w:rPr>
          <w:rFonts w:ascii="Ubuntu" w:hAnsi="Ubuntu"/>
        </w:rPr>
        <w:t xml:space="preserve"> management</w:t>
      </w:r>
      <w:r w:rsidR="004937DA">
        <w:rPr>
          <w:rFonts w:ascii="Ubuntu" w:hAnsi="Ubuntu"/>
        </w:rPr>
        <w:t>.</w:t>
      </w:r>
    </w:p>
    <w:p w14:paraId="5229B021" w14:textId="6250C71C" w:rsidR="00616E2A" w:rsidRPr="00616E2A" w:rsidRDefault="00616E2A" w:rsidP="00616E2A">
      <w:pPr>
        <w:rPr>
          <w:rFonts w:ascii="Ubuntu" w:hAnsi="Ubuntu"/>
          <w:b/>
        </w:rPr>
      </w:pPr>
      <w:r w:rsidRPr="00616E2A">
        <w:rPr>
          <w:rFonts w:ascii="Ubuntu" w:hAnsi="Ubuntu"/>
          <w:b/>
        </w:rPr>
        <w:t>General Requirements</w:t>
      </w:r>
    </w:p>
    <w:p w14:paraId="2456C8DE" w14:textId="7792E96F" w:rsidR="00616E2A" w:rsidRPr="00616E2A" w:rsidRDefault="00616E2A" w:rsidP="00616E2A">
      <w:pPr>
        <w:pStyle w:val="ListParagraph"/>
        <w:numPr>
          <w:ilvl w:val="0"/>
          <w:numId w:val="20"/>
        </w:numPr>
        <w:spacing w:after="160" w:line="259" w:lineRule="auto"/>
        <w:jc w:val="left"/>
        <w:rPr>
          <w:rFonts w:ascii="Ubuntu" w:hAnsi="Ubuntu"/>
        </w:rPr>
      </w:pPr>
      <w:r w:rsidRPr="00616E2A">
        <w:rPr>
          <w:rFonts w:ascii="Ubuntu" w:hAnsi="Ubuntu"/>
        </w:rPr>
        <w:t>A reachable dedicated focal person to maintain direct contacts with GC</w:t>
      </w:r>
      <w:r w:rsidR="004937DA">
        <w:rPr>
          <w:rFonts w:ascii="Ubuntu" w:hAnsi="Ubuntu"/>
        </w:rPr>
        <w:t>.</w:t>
      </w:r>
    </w:p>
    <w:p w14:paraId="5C0A3A3B" w14:textId="5F8E589C" w:rsidR="0007783A" w:rsidRPr="00616E2A" w:rsidRDefault="00616E2A" w:rsidP="00616E2A">
      <w:pPr>
        <w:pStyle w:val="ListParagraph"/>
        <w:numPr>
          <w:ilvl w:val="0"/>
          <w:numId w:val="20"/>
        </w:numPr>
        <w:spacing w:after="160" w:line="259" w:lineRule="auto"/>
        <w:jc w:val="left"/>
        <w:rPr>
          <w:rFonts w:ascii="Ubuntu" w:hAnsi="Ubuntu"/>
        </w:rPr>
      </w:pPr>
      <w:r w:rsidRPr="00616E2A">
        <w:rPr>
          <w:rFonts w:ascii="Ubuntu" w:hAnsi="Ubuntu"/>
        </w:rPr>
        <w:t xml:space="preserve"> The focal person should have excellent command of English language (writing and speaking) and passive knowledge of Arabic/Juba Arabic.</w:t>
      </w:r>
    </w:p>
    <w:p w14:paraId="35E3E110" w14:textId="13C3DA2D" w:rsidR="001D30E5" w:rsidRPr="00BD5ED1" w:rsidRDefault="001D30E5" w:rsidP="00FD79E9">
      <w:pPr>
        <w:pStyle w:val="GeCallTexteCourant"/>
        <w:numPr>
          <w:ilvl w:val="0"/>
          <w:numId w:val="3"/>
        </w:numPr>
        <w:spacing w:line="276" w:lineRule="auto"/>
        <w:ind w:left="426" w:hanging="437"/>
        <w:rPr>
          <w:rFonts w:ascii="Ubuntu" w:hAnsi="Ubuntu" w:cs="Calibri Light"/>
          <w:b/>
          <w:szCs w:val="22"/>
          <w:lang w:val="en-US"/>
        </w:rPr>
      </w:pPr>
      <w:r w:rsidRPr="00BD5ED1">
        <w:rPr>
          <w:rFonts w:ascii="Ubuntu" w:hAnsi="Ubuntu" w:cs="Calibri Light"/>
          <w:b/>
          <w:szCs w:val="22"/>
          <w:lang w:val="en-US"/>
        </w:rPr>
        <w:t xml:space="preserve">Requirements of the </w:t>
      </w:r>
      <w:r w:rsidR="00CF5B2D">
        <w:rPr>
          <w:rFonts w:ascii="Ubuntu" w:hAnsi="Ubuntu" w:cs="Calibri Light"/>
          <w:b/>
          <w:szCs w:val="22"/>
          <w:lang w:val="en-US"/>
        </w:rPr>
        <w:t>Provider</w:t>
      </w:r>
    </w:p>
    <w:p w14:paraId="376AE800" w14:textId="78499673" w:rsidR="004E1C5F" w:rsidRPr="00BD5ED1" w:rsidRDefault="004E1C5F" w:rsidP="004E1C5F">
      <w:pPr>
        <w:pStyle w:val="GeCallTexteCourant"/>
        <w:spacing w:line="276" w:lineRule="auto"/>
        <w:ind w:left="-11"/>
        <w:rPr>
          <w:rFonts w:ascii="Ubuntu" w:hAnsi="Ubuntu" w:cs="Calibri Light"/>
          <w:szCs w:val="22"/>
          <w:lang w:val="en-US"/>
        </w:rPr>
      </w:pPr>
      <w:r w:rsidRPr="00BD5ED1">
        <w:rPr>
          <w:rFonts w:ascii="Ubuntu" w:hAnsi="Ubuntu" w:cs="Calibri Light"/>
          <w:szCs w:val="22"/>
          <w:lang w:val="en-US"/>
        </w:rPr>
        <w:t>All of the following competencies and skills are required:</w:t>
      </w:r>
    </w:p>
    <w:p w14:paraId="43C7463E" w14:textId="40CB1C82" w:rsidR="00995BAA" w:rsidRDefault="00995BAA" w:rsidP="004E1C5F">
      <w:pPr>
        <w:pStyle w:val="GeCallTexteCourant"/>
        <w:numPr>
          <w:ilvl w:val="0"/>
          <w:numId w:val="5"/>
        </w:numPr>
        <w:spacing w:line="276" w:lineRule="auto"/>
        <w:rPr>
          <w:rFonts w:ascii="Ubuntu" w:hAnsi="Ubuntu" w:cs="Calibri Light"/>
          <w:szCs w:val="22"/>
          <w:lang w:val="en-US"/>
        </w:rPr>
      </w:pPr>
      <w:r>
        <w:rPr>
          <w:rFonts w:ascii="Ubuntu" w:hAnsi="Ubuntu" w:cs="Calibri Light"/>
          <w:szCs w:val="22"/>
          <w:lang w:val="en-US"/>
        </w:rPr>
        <w:t>The firm should have qualified lawyers and registered with South Sudan Bar Association</w:t>
      </w:r>
      <w:r w:rsidR="004937DA">
        <w:rPr>
          <w:rFonts w:ascii="Ubuntu" w:hAnsi="Ubuntu" w:cs="Calibri Light"/>
          <w:szCs w:val="22"/>
          <w:lang w:val="en-US"/>
        </w:rPr>
        <w:t>.</w:t>
      </w:r>
    </w:p>
    <w:p w14:paraId="4B118DE1" w14:textId="32BFD41F" w:rsidR="002C5DCD" w:rsidRDefault="002C5DCD" w:rsidP="004E1C5F">
      <w:pPr>
        <w:pStyle w:val="GeCallTexteCourant"/>
        <w:numPr>
          <w:ilvl w:val="0"/>
          <w:numId w:val="5"/>
        </w:numPr>
        <w:spacing w:line="276" w:lineRule="auto"/>
        <w:rPr>
          <w:rFonts w:ascii="Ubuntu" w:hAnsi="Ubuntu" w:cs="Calibri Light"/>
          <w:szCs w:val="22"/>
          <w:lang w:val="en-US"/>
        </w:rPr>
      </w:pPr>
      <w:r>
        <w:rPr>
          <w:rFonts w:ascii="Ubuntu" w:hAnsi="Ubuntu" w:cs="Calibri Light"/>
          <w:szCs w:val="22"/>
          <w:lang w:val="en-US"/>
        </w:rPr>
        <w:t xml:space="preserve">The applying lawyers will have to be part of a firm, therefore ensuring availability of staff to follow-up Geneva Call’s demands. </w:t>
      </w:r>
    </w:p>
    <w:p w14:paraId="50E435CB" w14:textId="526B3EB8" w:rsidR="00995BAA" w:rsidRDefault="00995BAA" w:rsidP="004E1C5F">
      <w:pPr>
        <w:pStyle w:val="GeCallTexteCourant"/>
        <w:numPr>
          <w:ilvl w:val="0"/>
          <w:numId w:val="5"/>
        </w:numPr>
        <w:spacing w:line="276" w:lineRule="auto"/>
        <w:rPr>
          <w:rFonts w:ascii="Ubuntu" w:hAnsi="Ubuntu" w:cs="Calibri Light"/>
          <w:szCs w:val="22"/>
          <w:lang w:val="en-US"/>
        </w:rPr>
      </w:pPr>
      <w:r>
        <w:rPr>
          <w:rFonts w:ascii="Ubuntu" w:hAnsi="Ubuntu" w:cs="Calibri Light"/>
          <w:szCs w:val="22"/>
          <w:lang w:val="en-US"/>
        </w:rPr>
        <w:t xml:space="preserve">The firm should have </w:t>
      </w:r>
      <w:r w:rsidR="002C5DCD">
        <w:rPr>
          <w:rFonts w:ascii="Ubuntu" w:hAnsi="Ubuntu" w:cs="Calibri Light"/>
          <w:szCs w:val="22"/>
          <w:lang w:val="en-US"/>
        </w:rPr>
        <w:t>c</w:t>
      </w:r>
      <w:r>
        <w:rPr>
          <w:rFonts w:ascii="Ubuntu" w:hAnsi="Ubuntu" w:cs="Calibri Light"/>
          <w:szCs w:val="22"/>
          <w:lang w:val="en-US"/>
        </w:rPr>
        <w:t xml:space="preserve">lear and </w:t>
      </w:r>
      <w:r w:rsidR="002C5DCD">
        <w:rPr>
          <w:rFonts w:ascii="Ubuntu" w:hAnsi="Ubuntu" w:cs="Calibri Light"/>
          <w:szCs w:val="22"/>
          <w:lang w:val="en-US"/>
        </w:rPr>
        <w:t>l</w:t>
      </w:r>
      <w:r>
        <w:rPr>
          <w:rFonts w:ascii="Ubuntu" w:hAnsi="Ubuntu" w:cs="Calibri Light"/>
          <w:szCs w:val="22"/>
          <w:lang w:val="en-US"/>
        </w:rPr>
        <w:t xml:space="preserve">ocatable and </w:t>
      </w:r>
      <w:r w:rsidR="004937DA">
        <w:rPr>
          <w:rFonts w:ascii="Ubuntu" w:hAnsi="Ubuntu" w:cs="Calibri Light"/>
          <w:szCs w:val="22"/>
          <w:lang w:val="en-US"/>
        </w:rPr>
        <w:t>a</w:t>
      </w:r>
      <w:r>
        <w:rPr>
          <w:rFonts w:ascii="Ubuntu" w:hAnsi="Ubuntu" w:cs="Calibri Light"/>
          <w:szCs w:val="22"/>
          <w:lang w:val="en-US"/>
        </w:rPr>
        <w:t xml:space="preserve">ccessible </w:t>
      </w:r>
      <w:r w:rsidR="004937DA">
        <w:rPr>
          <w:rFonts w:ascii="Ubuntu" w:hAnsi="Ubuntu" w:cs="Calibri Light"/>
          <w:szCs w:val="22"/>
          <w:lang w:val="en-US"/>
        </w:rPr>
        <w:t>o</w:t>
      </w:r>
      <w:r>
        <w:rPr>
          <w:rFonts w:ascii="Ubuntu" w:hAnsi="Ubuntu" w:cs="Calibri Light"/>
          <w:szCs w:val="22"/>
          <w:lang w:val="en-US"/>
        </w:rPr>
        <w:t xml:space="preserve">ffice </w:t>
      </w:r>
      <w:r w:rsidR="004937DA">
        <w:rPr>
          <w:rFonts w:ascii="Ubuntu" w:hAnsi="Ubuntu" w:cs="Calibri Light"/>
          <w:szCs w:val="22"/>
          <w:lang w:val="en-US"/>
        </w:rPr>
        <w:t>p</w:t>
      </w:r>
      <w:r>
        <w:rPr>
          <w:rFonts w:ascii="Ubuntu" w:hAnsi="Ubuntu" w:cs="Calibri Light"/>
          <w:szCs w:val="22"/>
          <w:lang w:val="en-US"/>
        </w:rPr>
        <w:t xml:space="preserve">remises in Juba with </w:t>
      </w:r>
      <w:r w:rsidR="004937DA">
        <w:rPr>
          <w:rFonts w:ascii="Ubuntu" w:hAnsi="Ubuntu" w:cs="Calibri Light"/>
          <w:szCs w:val="22"/>
          <w:lang w:val="en-US"/>
        </w:rPr>
        <w:t>c</w:t>
      </w:r>
      <w:r>
        <w:rPr>
          <w:rFonts w:ascii="Ubuntu" w:hAnsi="Ubuntu" w:cs="Calibri Light"/>
          <w:szCs w:val="22"/>
          <w:lang w:val="en-US"/>
        </w:rPr>
        <w:t xml:space="preserve">lear </w:t>
      </w:r>
      <w:r w:rsidR="004937DA">
        <w:rPr>
          <w:rFonts w:ascii="Ubuntu" w:hAnsi="Ubuntu" w:cs="Calibri Light"/>
          <w:szCs w:val="22"/>
          <w:lang w:val="en-US"/>
        </w:rPr>
        <w:t>c</w:t>
      </w:r>
      <w:r>
        <w:rPr>
          <w:rFonts w:ascii="Ubuntu" w:hAnsi="Ubuntu" w:cs="Calibri Light"/>
          <w:szCs w:val="22"/>
          <w:lang w:val="en-US"/>
        </w:rPr>
        <w:t>ontacts</w:t>
      </w:r>
      <w:r w:rsidR="004937DA">
        <w:rPr>
          <w:rFonts w:ascii="Ubuntu" w:hAnsi="Ubuntu" w:cs="Calibri Light"/>
          <w:szCs w:val="22"/>
          <w:lang w:val="en-US"/>
        </w:rPr>
        <w:t>.</w:t>
      </w:r>
    </w:p>
    <w:p w14:paraId="3A1DB8EE" w14:textId="640332C6" w:rsidR="004E1C5F" w:rsidRPr="00BD5ED1" w:rsidRDefault="004E1C5F" w:rsidP="004E1C5F">
      <w:pPr>
        <w:pStyle w:val="GeCallTexteCourant"/>
        <w:numPr>
          <w:ilvl w:val="0"/>
          <w:numId w:val="5"/>
        </w:numPr>
        <w:spacing w:line="276" w:lineRule="auto"/>
        <w:rPr>
          <w:rFonts w:ascii="Ubuntu" w:hAnsi="Ubuntu" w:cs="Calibri Light"/>
          <w:szCs w:val="22"/>
          <w:lang w:val="en-US"/>
        </w:rPr>
      </w:pPr>
      <w:r w:rsidRPr="00BD5ED1">
        <w:rPr>
          <w:rFonts w:ascii="Ubuntu" w:hAnsi="Ubuntu" w:cs="Calibri Light"/>
          <w:szCs w:val="22"/>
          <w:lang w:val="en-US"/>
        </w:rPr>
        <w:t xml:space="preserve">The </w:t>
      </w:r>
      <w:r w:rsidR="00616E2A">
        <w:rPr>
          <w:rFonts w:ascii="Ubuntu" w:hAnsi="Ubuntu" w:cs="Calibri Light"/>
          <w:szCs w:val="22"/>
          <w:lang w:val="en-US"/>
        </w:rPr>
        <w:t>applicants</w:t>
      </w:r>
      <w:r w:rsidRPr="00BD5ED1">
        <w:rPr>
          <w:rFonts w:ascii="Ubuntu" w:hAnsi="Ubuntu" w:cs="Calibri Light"/>
          <w:szCs w:val="22"/>
          <w:lang w:val="en-US"/>
        </w:rPr>
        <w:t xml:space="preserve"> should hold an independent position, and in particular not be an employee of a government, Geneva Call or a direct partner of Geneva Call, nor at any time employed by these institutions within the </w:t>
      </w:r>
      <w:r w:rsidR="00C93E2A" w:rsidRPr="00BD5ED1">
        <w:rPr>
          <w:rFonts w:ascii="Ubuntu" w:hAnsi="Ubuntu" w:cs="Calibri Light"/>
          <w:szCs w:val="22"/>
          <w:lang w:val="en-US"/>
        </w:rPr>
        <w:t>last</w:t>
      </w:r>
      <w:r w:rsidRPr="00BD5ED1">
        <w:rPr>
          <w:rFonts w:ascii="Ubuntu" w:hAnsi="Ubuntu" w:cs="Calibri Light"/>
          <w:szCs w:val="22"/>
          <w:lang w:val="en-US"/>
        </w:rPr>
        <w:t xml:space="preserve"> </w:t>
      </w:r>
      <w:r w:rsidR="00E3313C" w:rsidRPr="00BD5ED1">
        <w:rPr>
          <w:rFonts w:ascii="Ubuntu" w:hAnsi="Ubuntu" w:cs="Calibri Light"/>
          <w:szCs w:val="22"/>
          <w:lang w:val="en-US"/>
        </w:rPr>
        <w:t xml:space="preserve">5 </w:t>
      </w:r>
      <w:r w:rsidRPr="00BD5ED1">
        <w:rPr>
          <w:rFonts w:ascii="Ubuntu" w:hAnsi="Ubuntu" w:cs="Calibri Light"/>
          <w:szCs w:val="22"/>
          <w:lang w:val="en-US"/>
        </w:rPr>
        <w:t>years.</w:t>
      </w:r>
    </w:p>
    <w:p w14:paraId="165559F7" w14:textId="7E991F35" w:rsidR="004E1C5F" w:rsidRPr="00BD5ED1" w:rsidRDefault="004E1C5F" w:rsidP="004E1C5F">
      <w:pPr>
        <w:pStyle w:val="GeCallTexteCourant"/>
        <w:numPr>
          <w:ilvl w:val="0"/>
          <w:numId w:val="5"/>
        </w:numPr>
        <w:spacing w:line="276" w:lineRule="auto"/>
        <w:rPr>
          <w:rFonts w:ascii="Ubuntu" w:hAnsi="Ubuntu" w:cs="Calibri Light"/>
          <w:szCs w:val="22"/>
          <w:lang w:val="en-US"/>
        </w:rPr>
      </w:pPr>
      <w:r w:rsidRPr="00BD5ED1">
        <w:rPr>
          <w:rFonts w:ascii="Ubuntu" w:hAnsi="Ubuntu" w:cs="Calibri Light"/>
          <w:szCs w:val="22"/>
          <w:lang w:val="en-US"/>
        </w:rPr>
        <w:t xml:space="preserve">The </w:t>
      </w:r>
      <w:r w:rsidR="00995BAA">
        <w:rPr>
          <w:rFonts w:ascii="Ubuntu" w:hAnsi="Ubuntu" w:cs="Calibri Light"/>
          <w:szCs w:val="22"/>
          <w:lang w:val="en-US"/>
        </w:rPr>
        <w:t xml:space="preserve">Legal Firm </w:t>
      </w:r>
      <w:r w:rsidRPr="00BD5ED1">
        <w:rPr>
          <w:rFonts w:ascii="Ubuntu" w:hAnsi="Ubuntu" w:cs="Calibri Light"/>
          <w:szCs w:val="22"/>
          <w:lang w:val="en-US"/>
        </w:rPr>
        <w:t xml:space="preserve">should have proven experience </w:t>
      </w:r>
      <w:r w:rsidR="0007783A">
        <w:rPr>
          <w:rFonts w:ascii="Ubuntu" w:hAnsi="Ubuntu" w:cs="Calibri Light"/>
          <w:szCs w:val="22"/>
          <w:lang w:val="en-US"/>
        </w:rPr>
        <w:t xml:space="preserve">in </w:t>
      </w:r>
      <w:r w:rsidR="00616E2A">
        <w:rPr>
          <w:rFonts w:ascii="Ubuntu" w:hAnsi="Ubuntu" w:cs="Calibri Light"/>
          <w:szCs w:val="22"/>
          <w:lang w:val="en-US"/>
        </w:rPr>
        <w:t>labor law, registration of international NGOs in country and commercial law</w:t>
      </w:r>
      <w:r w:rsidR="0007783A">
        <w:rPr>
          <w:rFonts w:ascii="Ubuntu" w:hAnsi="Ubuntu" w:cs="Calibri Light"/>
          <w:szCs w:val="22"/>
          <w:lang w:val="en-US"/>
        </w:rPr>
        <w:t>.</w:t>
      </w:r>
    </w:p>
    <w:p w14:paraId="1C0211BE" w14:textId="77777777" w:rsidR="004E1C5F" w:rsidRPr="00BD5ED1" w:rsidRDefault="004E1C5F" w:rsidP="004E1C5F">
      <w:pPr>
        <w:pStyle w:val="GeCallTexteCourant"/>
        <w:spacing w:line="276" w:lineRule="auto"/>
        <w:ind w:left="-11"/>
        <w:rPr>
          <w:rFonts w:ascii="Ubuntu" w:hAnsi="Ubuntu" w:cs="Calibri Light"/>
          <w:szCs w:val="22"/>
          <w:lang w:val="en-US"/>
        </w:rPr>
      </w:pPr>
    </w:p>
    <w:p w14:paraId="1C4B107E" w14:textId="2458C440" w:rsidR="001D30E5" w:rsidRPr="00BD5ED1" w:rsidRDefault="0007783A" w:rsidP="00FD79E9">
      <w:pPr>
        <w:pStyle w:val="GeCallTexteCourant"/>
        <w:numPr>
          <w:ilvl w:val="0"/>
          <w:numId w:val="3"/>
        </w:numPr>
        <w:spacing w:line="276" w:lineRule="auto"/>
        <w:ind w:left="426" w:hanging="437"/>
        <w:rPr>
          <w:rFonts w:ascii="Ubuntu" w:hAnsi="Ubuntu" w:cs="Calibri Light"/>
          <w:b/>
          <w:szCs w:val="22"/>
          <w:lang w:val="en-US"/>
        </w:rPr>
      </w:pPr>
      <w:r>
        <w:rPr>
          <w:rFonts w:ascii="Ubuntu" w:hAnsi="Ubuntu" w:cs="Calibri Light"/>
          <w:b/>
          <w:szCs w:val="22"/>
          <w:lang w:val="en-US"/>
        </w:rPr>
        <w:t>Timeframe</w:t>
      </w:r>
    </w:p>
    <w:p w14:paraId="6ED69E74" w14:textId="5366199D" w:rsidR="004B317D" w:rsidRDefault="0007783A" w:rsidP="0007783A">
      <w:pPr>
        <w:pStyle w:val="GeCallTexteCourant"/>
        <w:spacing w:line="276" w:lineRule="auto"/>
        <w:rPr>
          <w:rFonts w:ascii="Ubuntu" w:hAnsi="Ubuntu" w:cs="Calibri Light"/>
          <w:b/>
          <w:szCs w:val="22"/>
          <w:lang w:val="en-US"/>
        </w:rPr>
      </w:pPr>
      <w:r>
        <w:rPr>
          <w:rFonts w:ascii="Ubuntu" w:hAnsi="Ubuntu" w:cs="Calibri Light"/>
          <w:szCs w:val="22"/>
          <w:lang w:val="en-US"/>
        </w:rPr>
        <w:t xml:space="preserve">The </w:t>
      </w:r>
      <w:r w:rsidR="00616E2A">
        <w:rPr>
          <w:rFonts w:ascii="Ubuntu" w:hAnsi="Ubuntu" w:cs="Calibri Light"/>
          <w:szCs w:val="22"/>
          <w:lang w:val="en-US"/>
        </w:rPr>
        <w:t>applicants</w:t>
      </w:r>
      <w:r>
        <w:rPr>
          <w:rFonts w:ascii="Ubuntu" w:hAnsi="Ubuntu" w:cs="Calibri Light"/>
          <w:szCs w:val="22"/>
          <w:lang w:val="en-US"/>
        </w:rPr>
        <w:t xml:space="preserve"> who wish to apply should share their application files before the </w:t>
      </w:r>
      <w:r w:rsidR="008C5419">
        <w:rPr>
          <w:rFonts w:ascii="Ubuntu" w:hAnsi="Ubuntu" w:cs="Calibri Light"/>
          <w:b/>
          <w:szCs w:val="22"/>
          <w:lang w:val="en-US"/>
        </w:rPr>
        <w:t>3</w:t>
      </w:r>
      <w:r w:rsidR="008C5419" w:rsidRPr="008C5419">
        <w:rPr>
          <w:rFonts w:ascii="Ubuntu" w:hAnsi="Ubuntu" w:cs="Calibri Light"/>
          <w:b/>
          <w:szCs w:val="22"/>
          <w:vertAlign w:val="superscript"/>
          <w:lang w:val="en-US"/>
        </w:rPr>
        <w:t>rd</w:t>
      </w:r>
      <w:r w:rsidRPr="0007783A">
        <w:rPr>
          <w:rFonts w:ascii="Ubuntu" w:hAnsi="Ubuntu" w:cs="Calibri Light"/>
          <w:b/>
          <w:szCs w:val="22"/>
          <w:lang w:val="en-US"/>
        </w:rPr>
        <w:t xml:space="preserve"> of </w:t>
      </w:r>
      <w:r w:rsidR="008C5419">
        <w:rPr>
          <w:rFonts w:ascii="Ubuntu" w:hAnsi="Ubuntu" w:cs="Calibri Light"/>
          <w:b/>
          <w:szCs w:val="22"/>
          <w:lang w:val="en-US"/>
        </w:rPr>
        <w:t xml:space="preserve">December </w:t>
      </w:r>
      <w:r w:rsidRPr="0007783A">
        <w:rPr>
          <w:rFonts w:ascii="Ubuntu" w:hAnsi="Ubuntu" w:cs="Calibri Light"/>
          <w:b/>
          <w:szCs w:val="22"/>
          <w:lang w:val="en-US"/>
        </w:rPr>
        <w:t xml:space="preserve">2019. </w:t>
      </w:r>
    </w:p>
    <w:p w14:paraId="69218E7F" w14:textId="6015E61D" w:rsidR="0007783A" w:rsidRDefault="0007783A" w:rsidP="0007783A">
      <w:pPr>
        <w:pStyle w:val="GeCallTexteCourant"/>
        <w:spacing w:line="276" w:lineRule="auto"/>
        <w:rPr>
          <w:rFonts w:ascii="Ubuntu" w:hAnsi="Ubuntu" w:cs="Calibri Light"/>
          <w:szCs w:val="22"/>
          <w:lang w:val="en-US"/>
        </w:rPr>
      </w:pPr>
      <w:r w:rsidRPr="0007783A">
        <w:rPr>
          <w:rFonts w:ascii="Ubuntu" w:hAnsi="Ubuntu" w:cs="Calibri Light"/>
          <w:szCs w:val="22"/>
          <w:lang w:val="en-US"/>
        </w:rPr>
        <w:t xml:space="preserve">Selected applicants will be informed not later than the </w:t>
      </w:r>
      <w:r w:rsidR="008C5419">
        <w:rPr>
          <w:rFonts w:ascii="Ubuntu" w:hAnsi="Ubuntu" w:cs="Calibri Light"/>
          <w:b/>
          <w:szCs w:val="22"/>
          <w:lang w:val="en-US"/>
        </w:rPr>
        <w:t>7</w:t>
      </w:r>
      <w:r w:rsidRPr="0007783A">
        <w:rPr>
          <w:rFonts w:ascii="Ubuntu" w:hAnsi="Ubuntu" w:cs="Calibri Light"/>
          <w:b/>
          <w:szCs w:val="22"/>
          <w:vertAlign w:val="superscript"/>
          <w:lang w:val="en-US"/>
        </w:rPr>
        <w:t>th</w:t>
      </w:r>
      <w:r w:rsidRPr="0007783A">
        <w:rPr>
          <w:rFonts w:ascii="Ubuntu" w:hAnsi="Ubuntu" w:cs="Calibri Light"/>
          <w:b/>
          <w:szCs w:val="22"/>
          <w:lang w:val="en-US"/>
        </w:rPr>
        <w:t xml:space="preserve"> of December 2019</w:t>
      </w:r>
      <w:r w:rsidRPr="0007783A">
        <w:rPr>
          <w:rFonts w:ascii="Ubuntu" w:hAnsi="Ubuntu" w:cs="Calibri Light"/>
          <w:szCs w:val="22"/>
          <w:lang w:val="en-US"/>
        </w:rPr>
        <w:t xml:space="preserve">. </w:t>
      </w:r>
    </w:p>
    <w:p w14:paraId="2FC3D761" w14:textId="6D7B74AD" w:rsidR="0007783A" w:rsidRPr="0007783A" w:rsidRDefault="00616E2A" w:rsidP="0007783A">
      <w:pPr>
        <w:pStyle w:val="GeCallTexteCourant"/>
        <w:spacing w:line="276" w:lineRule="auto"/>
        <w:rPr>
          <w:rFonts w:ascii="Ubuntu" w:hAnsi="Ubuntu" w:cs="Calibri Light"/>
          <w:szCs w:val="22"/>
          <w:lang w:val="en-US"/>
        </w:rPr>
      </w:pPr>
      <w:r>
        <w:rPr>
          <w:rFonts w:ascii="Ubuntu" w:hAnsi="Ubuntu" w:cs="Calibri Light"/>
          <w:szCs w:val="22"/>
          <w:lang w:val="en-US"/>
        </w:rPr>
        <w:t xml:space="preserve">Legal coverage would start from the </w:t>
      </w:r>
      <w:r w:rsidRPr="00616E2A">
        <w:rPr>
          <w:rFonts w:ascii="Ubuntu" w:hAnsi="Ubuntu" w:cs="Calibri Light"/>
          <w:b/>
          <w:szCs w:val="22"/>
          <w:lang w:val="en-US"/>
        </w:rPr>
        <w:t>10</w:t>
      </w:r>
      <w:r w:rsidRPr="00616E2A">
        <w:rPr>
          <w:rFonts w:ascii="Ubuntu" w:hAnsi="Ubuntu" w:cs="Calibri Light"/>
          <w:b/>
          <w:szCs w:val="22"/>
          <w:vertAlign w:val="superscript"/>
          <w:lang w:val="en-US"/>
        </w:rPr>
        <w:t>th</w:t>
      </w:r>
      <w:r w:rsidRPr="00616E2A">
        <w:rPr>
          <w:rFonts w:ascii="Ubuntu" w:hAnsi="Ubuntu" w:cs="Calibri Light"/>
          <w:b/>
          <w:szCs w:val="22"/>
          <w:lang w:val="en-US"/>
        </w:rPr>
        <w:t xml:space="preserve"> of December 2019</w:t>
      </w:r>
      <w:r w:rsidR="0007783A">
        <w:rPr>
          <w:rFonts w:ascii="Ubuntu" w:hAnsi="Ubuntu" w:cs="Calibri Light"/>
          <w:szCs w:val="22"/>
          <w:lang w:val="en-US"/>
        </w:rPr>
        <w:t xml:space="preserve">. </w:t>
      </w:r>
    </w:p>
    <w:p w14:paraId="696EFD53" w14:textId="77777777" w:rsidR="00C93E2A" w:rsidRPr="00BD5ED1" w:rsidRDefault="00C93E2A" w:rsidP="0007783A">
      <w:pPr>
        <w:pStyle w:val="GeCallTexteCourant"/>
        <w:spacing w:line="276" w:lineRule="auto"/>
        <w:rPr>
          <w:rFonts w:ascii="Ubuntu" w:hAnsi="Ubuntu" w:cs="Calibri Light"/>
          <w:szCs w:val="22"/>
          <w:lang w:val="en-US"/>
        </w:rPr>
      </w:pPr>
    </w:p>
    <w:p w14:paraId="1905B49C" w14:textId="0305A126" w:rsidR="001D30E5" w:rsidRPr="00BD5ED1" w:rsidRDefault="0007783A" w:rsidP="00FD79E9">
      <w:pPr>
        <w:pStyle w:val="GeCallTexteCourant"/>
        <w:numPr>
          <w:ilvl w:val="0"/>
          <w:numId w:val="3"/>
        </w:numPr>
        <w:spacing w:line="276" w:lineRule="auto"/>
        <w:ind w:left="426" w:hanging="437"/>
        <w:rPr>
          <w:rFonts w:ascii="Ubuntu" w:hAnsi="Ubuntu" w:cs="Calibri Light"/>
          <w:b/>
          <w:szCs w:val="22"/>
          <w:lang w:val="en-US"/>
        </w:rPr>
      </w:pPr>
      <w:r>
        <w:rPr>
          <w:rFonts w:ascii="Ubuntu" w:hAnsi="Ubuntu" w:cs="Calibri Light"/>
          <w:b/>
          <w:szCs w:val="22"/>
          <w:lang w:val="en-US"/>
        </w:rPr>
        <w:t xml:space="preserve">Assessment of the tenders </w:t>
      </w:r>
    </w:p>
    <w:p w14:paraId="2AD93AAB" w14:textId="5D4169F4" w:rsidR="009E7C0A" w:rsidRDefault="0007783A" w:rsidP="009E7C0A">
      <w:pPr>
        <w:pStyle w:val="GeCallTexteCourant"/>
        <w:spacing w:line="276" w:lineRule="auto"/>
        <w:rPr>
          <w:rFonts w:ascii="Ubuntu" w:hAnsi="Ubuntu" w:cs="Calibri Light"/>
          <w:szCs w:val="22"/>
          <w:lang w:val="en-US"/>
        </w:rPr>
      </w:pPr>
      <w:r>
        <w:rPr>
          <w:rFonts w:ascii="Ubuntu" w:hAnsi="Ubuntu" w:cs="Calibri Light"/>
          <w:szCs w:val="22"/>
          <w:lang w:val="en-US"/>
        </w:rPr>
        <w:t>The criteria used to assess the tenders and lead to the final selection will be:</w:t>
      </w:r>
    </w:p>
    <w:p w14:paraId="318A970C" w14:textId="5B5AE7F1" w:rsidR="0007783A" w:rsidRDefault="0007783A" w:rsidP="0007783A">
      <w:pPr>
        <w:pStyle w:val="GeCallTexteCourant"/>
        <w:numPr>
          <w:ilvl w:val="0"/>
          <w:numId w:val="18"/>
        </w:numPr>
        <w:spacing w:line="276" w:lineRule="auto"/>
        <w:rPr>
          <w:rFonts w:ascii="Ubuntu" w:hAnsi="Ubuntu" w:cs="Calibri Light"/>
          <w:szCs w:val="22"/>
          <w:lang w:val="en-US"/>
        </w:rPr>
      </w:pPr>
      <w:r>
        <w:rPr>
          <w:rFonts w:ascii="Ubuntu" w:hAnsi="Ubuntu" w:cs="Calibri Light"/>
          <w:szCs w:val="22"/>
          <w:lang w:val="en-US"/>
        </w:rPr>
        <w:t>The proposed cost</w:t>
      </w:r>
      <w:r w:rsidR="003B62A9">
        <w:rPr>
          <w:rFonts w:ascii="Ubuntu" w:hAnsi="Ubuntu" w:cs="Calibri Light"/>
          <w:szCs w:val="22"/>
          <w:lang w:val="en-US"/>
        </w:rPr>
        <w:t xml:space="preserve"> of the </w:t>
      </w:r>
      <w:r w:rsidR="00616E2A">
        <w:rPr>
          <w:rFonts w:ascii="Ubuntu" w:hAnsi="Ubuntu" w:cs="Calibri Light"/>
          <w:szCs w:val="22"/>
          <w:lang w:val="en-US"/>
        </w:rPr>
        <w:t>legal support on a monthly base</w:t>
      </w:r>
      <w:r>
        <w:rPr>
          <w:rFonts w:ascii="Ubuntu" w:hAnsi="Ubuntu" w:cs="Calibri Light"/>
          <w:szCs w:val="22"/>
          <w:lang w:val="en-US"/>
        </w:rPr>
        <w:t>;</w:t>
      </w:r>
    </w:p>
    <w:p w14:paraId="5CE3113C" w14:textId="2C117AEC" w:rsidR="0007783A" w:rsidRDefault="00616E2A" w:rsidP="0007783A">
      <w:pPr>
        <w:pStyle w:val="GeCallTexteCourant"/>
        <w:numPr>
          <w:ilvl w:val="0"/>
          <w:numId w:val="18"/>
        </w:numPr>
        <w:spacing w:line="276" w:lineRule="auto"/>
        <w:rPr>
          <w:rFonts w:ascii="Ubuntu" w:hAnsi="Ubuntu" w:cs="Calibri Light"/>
          <w:szCs w:val="22"/>
          <w:lang w:val="en-US"/>
        </w:rPr>
      </w:pPr>
      <w:r>
        <w:rPr>
          <w:rFonts w:ascii="Ubuntu" w:hAnsi="Ubuntu" w:cs="Calibri Light"/>
          <w:szCs w:val="22"/>
          <w:lang w:val="en-US"/>
        </w:rPr>
        <w:t>The prior record of the applicants in the abovementioned fields of law</w:t>
      </w:r>
      <w:r w:rsidR="0065454C">
        <w:rPr>
          <w:rFonts w:ascii="Ubuntu" w:hAnsi="Ubuntu" w:cs="Calibri Light"/>
          <w:szCs w:val="22"/>
          <w:lang w:val="en-US"/>
        </w:rPr>
        <w:t>;</w:t>
      </w:r>
    </w:p>
    <w:p w14:paraId="35A56802" w14:textId="78A0BF5F" w:rsidR="0065454C" w:rsidRPr="00BD5ED1" w:rsidRDefault="0065454C" w:rsidP="0007783A">
      <w:pPr>
        <w:pStyle w:val="GeCallTexteCourant"/>
        <w:numPr>
          <w:ilvl w:val="0"/>
          <w:numId w:val="18"/>
        </w:numPr>
        <w:spacing w:line="276" w:lineRule="auto"/>
        <w:rPr>
          <w:rFonts w:ascii="Ubuntu" w:hAnsi="Ubuntu" w:cs="Calibri Light"/>
          <w:szCs w:val="22"/>
          <w:lang w:val="en-US"/>
        </w:rPr>
      </w:pPr>
      <w:r>
        <w:rPr>
          <w:rFonts w:ascii="Ubuntu" w:hAnsi="Ubuntu" w:cs="Calibri Light"/>
          <w:szCs w:val="22"/>
          <w:lang w:val="en-US"/>
        </w:rPr>
        <w:t>Availability for follow up of Geneva Call’s cases.</w:t>
      </w:r>
    </w:p>
    <w:p w14:paraId="12597281" w14:textId="0C8A6AB3" w:rsidR="00C93E2A" w:rsidRPr="00BD5ED1" w:rsidRDefault="00C93E2A" w:rsidP="009E7C0A">
      <w:pPr>
        <w:pStyle w:val="GeCallTexteCourant"/>
        <w:spacing w:line="276" w:lineRule="auto"/>
        <w:rPr>
          <w:rFonts w:ascii="Ubuntu" w:hAnsi="Ubuntu" w:cs="Calibri Light"/>
          <w:szCs w:val="22"/>
          <w:lang w:val="en-US"/>
        </w:rPr>
      </w:pPr>
    </w:p>
    <w:p w14:paraId="040EDDFA" w14:textId="56F3B23F" w:rsidR="00C93E2A" w:rsidRPr="0007783A" w:rsidRDefault="0007783A" w:rsidP="0007783A">
      <w:pPr>
        <w:pStyle w:val="GeCallTexteCourant"/>
        <w:numPr>
          <w:ilvl w:val="0"/>
          <w:numId w:val="3"/>
        </w:numPr>
        <w:spacing w:line="276" w:lineRule="auto"/>
        <w:rPr>
          <w:rFonts w:ascii="Ubuntu" w:hAnsi="Ubuntu" w:cs="Calibri Light"/>
          <w:szCs w:val="22"/>
          <w:lang w:val="en-US"/>
        </w:rPr>
      </w:pPr>
      <w:r>
        <w:rPr>
          <w:rFonts w:ascii="Ubuntu" w:hAnsi="Ubuntu" w:cs="Calibri Light"/>
          <w:b/>
          <w:szCs w:val="22"/>
          <w:lang w:val="en-US"/>
        </w:rPr>
        <w:t>Application procedure</w:t>
      </w:r>
    </w:p>
    <w:p w14:paraId="723F59E6" w14:textId="698CDF78" w:rsidR="00C93E2A" w:rsidRDefault="00C93E2A" w:rsidP="004B317D">
      <w:pPr>
        <w:pStyle w:val="Default"/>
        <w:jc w:val="both"/>
        <w:rPr>
          <w:rFonts w:ascii="Ubuntu" w:hAnsi="Ubuntu" w:cs="Calibri Light"/>
          <w:sz w:val="22"/>
          <w:szCs w:val="22"/>
        </w:rPr>
      </w:pPr>
      <w:r w:rsidRPr="00BD5ED1">
        <w:rPr>
          <w:rFonts w:ascii="Ubuntu" w:hAnsi="Ubuntu" w:cs="Calibri Light"/>
          <w:sz w:val="22"/>
          <w:szCs w:val="22"/>
        </w:rPr>
        <w:t xml:space="preserve">Applicants should submit a complete expression of interest via email </w:t>
      </w:r>
      <w:r w:rsidR="005F7953" w:rsidRPr="00BD5ED1">
        <w:rPr>
          <w:rFonts w:ascii="Ubuntu" w:hAnsi="Ubuntu" w:cs="Calibri Light"/>
          <w:sz w:val="22"/>
          <w:szCs w:val="22"/>
        </w:rPr>
        <w:t xml:space="preserve">by </w:t>
      </w:r>
      <w:r w:rsidR="0007783A">
        <w:rPr>
          <w:rFonts w:ascii="Ubuntu" w:hAnsi="Ubuntu" w:cs="Calibri Light"/>
          <w:szCs w:val="22"/>
        </w:rPr>
        <w:t xml:space="preserve">the </w:t>
      </w:r>
      <w:r w:rsidR="0007783A" w:rsidRPr="0007783A">
        <w:rPr>
          <w:rFonts w:ascii="Ubuntu" w:hAnsi="Ubuntu" w:cs="Calibri Light"/>
          <w:b/>
          <w:szCs w:val="22"/>
        </w:rPr>
        <w:t>29</w:t>
      </w:r>
      <w:r w:rsidR="0007783A" w:rsidRPr="0007783A">
        <w:rPr>
          <w:rFonts w:ascii="Ubuntu" w:hAnsi="Ubuntu" w:cs="Calibri Light"/>
          <w:b/>
          <w:szCs w:val="22"/>
          <w:vertAlign w:val="superscript"/>
        </w:rPr>
        <w:t>th</w:t>
      </w:r>
      <w:r w:rsidR="0007783A" w:rsidRPr="0007783A">
        <w:rPr>
          <w:rFonts w:ascii="Ubuntu" w:hAnsi="Ubuntu" w:cs="Calibri Light"/>
          <w:b/>
          <w:szCs w:val="22"/>
        </w:rPr>
        <w:t xml:space="preserve"> of November</w:t>
      </w:r>
      <w:r w:rsidR="0007783A">
        <w:rPr>
          <w:rFonts w:ascii="Ubuntu" w:hAnsi="Ubuntu" w:cs="Calibri Light"/>
          <w:sz w:val="22"/>
          <w:szCs w:val="22"/>
        </w:rPr>
        <w:t xml:space="preserve"> </w:t>
      </w:r>
      <w:r w:rsidR="0007783A" w:rsidRPr="0007783A">
        <w:rPr>
          <w:rFonts w:ascii="Ubuntu" w:hAnsi="Ubuntu" w:cs="Calibri Light"/>
          <w:b/>
          <w:sz w:val="22"/>
          <w:szCs w:val="22"/>
        </w:rPr>
        <w:t>2019</w:t>
      </w:r>
      <w:r w:rsidR="005F7953" w:rsidRPr="00BD5ED1">
        <w:rPr>
          <w:rFonts w:ascii="Ubuntu" w:hAnsi="Ubuntu" w:cs="Calibri Light"/>
          <w:sz w:val="22"/>
          <w:szCs w:val="22"/>
        </w:rPr>
        <w:t xml:space="preserve"> </w:t>
      </w:r>
      <w:r w:rsidRPr="00BD5ED1">
        <w:rPr>
          <w:rFonts w:ascii="Ubuntu" w:hAnsi="Ubuntu" w:cs="Calibri Light"/>
          <w:sz w:val="22"/>
          <w:szCs w:val="22"/>
        </w:rPr>
        <w:t xml:space="preserve">to </w:t>
      </w:r>
      <w:hyperlink r:id="rId8" w:history="1">
        <w:r w:rsidR="003A1258">
          <w:rPr>
            <w:rStyle w:val="Hyperlink"/>
          </w:rPr>
          <w:t>hr-field-vacancies@genevacall.org</w:t>
        </w:r>
      </w:hyperlink>
      <w:r w:rsidRPr="00BD5ED1">
        <w:rPr>
          <w:rFonts w:ascii="Ubuntu" w:hAnsi="Ubuntu" w:cs="Calibri Light"/>
          <w:sz w:val="22"/>
          <w:szCs w:val="22"/>
        </w:rPr>
        <w:t xml:space="preserve"> and indicate “Expression of Interest:</w:t>
      </w:r>
      <w:r w:rsidR="004B317D" w:rsidRPr="004B317D">
        <w:rPr>
          <w:rFonts w:ascii="Ubuntu" w:hAnsi="Ubuntu"/>
          <w:b/>
          <w:bCs/>
          <w:sz w:val="22"/>
          <w:szCs w:val="22"/>
        </w:rPr>
        <w:t xml:space="preserve"> </w:t>
      </w:r>
      <w:r w:rsidR="00616E2A">
        <w:rPr>
          <w:rFonts w:ascii="Ubuntu" w:hAnsi="Ubuntu"/>
          <w:b/>
          <w:bCs/>
          <w:sz w:val="22"/>
          <w:szCs w:val="22"/>
        </w:rPr>
        <w:t>Legal support South Sudan</w:t>
      </w:r>
      <w:r w:rsidR="004B317D" w:rsidRPr="00BD5ED1">
        <w:rPr>
          <w:rFonts w:ascii="Ubuntu" w:hAnsi="Ubuntu"/>
          <w:b/>
          <w:bCs/>
          <w:sz w:val="22"/>
          <w:szCs w:val="22"/>
        </w:rPr>
        <w:t xml:space="preserve"> </w:t>
      </w:r>
      <w:r w:rsidRPr="00BD5ED1">
        <w:rPr>
          <w:rFonts w:ascii="Ubuntu" w:hAnsi="Ubuntu" w:cs="Calibri Light"/>
          <w:sz w:val="22"/>
          <w:szCs w:val="22"/>
        </w:rPr>
        <w:t xml:space="preserve">” in the email’s subject line.  Interested </w:t>
      </w:r>
      <w:r w:rsidR="004B317D">
        <w:rPr>
          <w:rFonts w:ascii="Ubuntu" w:hAnsi="Ubuntu" w:cs="Calibri Light"/>
          <w:sz w:val="22"/>
          <w:szCs w:val="22"/>
        </w:rPr>
        <w:t>providers</w:t>
      </w:r>
      <w:r w:rsidRPr="00BD5ED1">
        <w:rPr>
          <w:rFonts w:ascii="Ubuntu" w:hAnsi="Ubuntu" w:cs="Calibri Light"/>
          <w:sz w:val="22"/>
          <w:szCs w:val="22"/>
        </w:rPr>
        <w:t xml:space="preserve"> should include in the </w:t>
      </w:r>
      <w:r w:rsidR="004B317D">
        <w:rPr>
          <w:rFonts w:ascii="Ubuntu" w:hAnsi="Ubuntu" w:cs="Calibri Light"/>
          <w:sz w:val="22"/>
          <w:szCs w:val="22"/>
        </w:rPr>
        <w:t>following documents</w:t>
      </w:r>
      <w:r w:rsidRPr="00BD5ED1">
        <w:rPr>
          <w:rFonts w:ascii="Ubuntu" w:hAnsi="Ubuntu" w:cs="Calibri Light"/>
          <w:sz w:val="22"/>
          <w:szCs w:val="22"/>
        </w:rPr>
        <w:t>:</w:t>
      </w:r>
    </w:p>
    <w:p w14:paraId="024EAB9F" w14:textId="77777777" w:rsidR="004B317D" w:rsidRPr="00BD5ED1" w:rsidRDefault="004B317D" w:rsidP="004B317D">
      <w:pPr>
        <w:pStyle w:val="Default"/>
        <w:jc w:val="both"/>
        <w:rPr>
          <w:rFonts w:ascii="Ubuntu" w:hAnsi="Ubuntu" w:cs="Calibri Light"/>
          <w:sz w:val="22"/>
          <w:szCs w:val="22"/>
        </w:rPr>
      </w:pPr>
    </w:p>
    <w:p w14:paraId="4CED6166" w14:textId="682E80BA" w:rsidR="00C93E2A" w:rsidRPr="00BD5ED1" w:rsidRDefault="00C93E2A" w:rsidP="00C93E2A">
      <w:pPr>
        <w:pStyle w:val="GeCallTexteCourant"/>
        <w:numPr>
          <w:ilvl w:val="0"/>
          <w:numId w:val="6"/>
        </w:numPr>
        <w:spacing w:line="276" w:lineRule="auto"/>
        <w:rPr>
          <w:rFonts w:ascii="Ubuntu" w:hAnsi="Ubuntu" w:cs="Calibri Light"/>
          <w:szCs w:val="22"/>
          <w:lang w:val="en-US"/>
        </w:rPr>
      </w:pPr>
      <w:r w:rsidRPr="00BD5ED1">
        <w:rPr>
          <w:rFonts w:ascii="Ubuntu" w:hAnsi="Ubuntu" w:cs="Calibri Light"/>
          <w:szCs w:val="22"/>
          <w:lang w:val="en-US"/>
        </w:rPr>
        <w:t xml:space="preserve">A detailed presentation of </w:t>
      </w:r>
      <w:r w:rsidR="0007783A">
        <w:rPr>
          <w:rFonts w:ascii="Ubuntu" w:hAnsi="Ubuntu" w:cs="Calibri Light"/>
          <w:szCs w:val="22"/>
          <w:lang w:val="en-US"/>
        </w:rPr>
        <w:t>company</w:t>
      </w:r>
      <w:r w:rsidRPr="00BD5ED1">
        <w:rPr>
          <w:rFonts w:ascii="Ubuntu" w:hAnsi="Ubuntu" w:cs="Calibri Light"/>
          <w:szCs w:val="22"/>
          <w:lang w:val="en-US"/>
        </w:rPr>
        <w:t xml:space="preserve"> background and experience</w:t>
      </w:r>
      <w:r w:rsidR="0007783A">
        <w:rPr>
          <w:rFonts w:ascii="Ubuntu" w:hAnsi="Ubuntu" w:cs="Calibri Light"/>
          <w:szCs w:val="22"/>
          <w:lang w:val="en-US"/>
        </w:rPr>
        <w:t>;</w:t>
      </w:r>
    </w:p>
    <w:p w14:paraId="0C802493" w14:textId="73C5C7BF" w:rsidR="00C93E2A" w:rsidRPr="00BD5ED1" w:rsidRDefault="0007783A" w:rsidP="00C93E2A">
      <w:pPr>
        <w:pStyle w:val="GeCallTexteCourant"/>
        <w:numPr>
          <w:ilvl w:val="0"/>
          <w:numId w:val="6"/>
        </w:numPr>
        <w:spacing w:line="276" w:lineRule="auto"/>
        <w:rPr>
          <w:rFonts w:ascii="Ubuntu" w:hAnsi="Ubuntu" w:cs="Calibri Light"/>
          <w:szCs w:val="22"/>
          <w:lang w:val="en-US"/>
        </w:rPr>
      </w:pPr>
      <w:r>
        <w:rPr>
          <w:rFonts w:ascii="Ubuntu" w:hAnsi="Ubuntu" w:cs="Calibri Light"/>
          <w:szCs w:val="22"/>
          <w:lang w:val="en-US"/>
        </w:rPr>
        <w:t xml:space="preserve">A </w:t>
      </w:r>
      <w:r w:rsidR="00616E2A">
        <w:rPr>
          <w:rFonts w:ascii="Ubuntu" w:hAnsi="Ubuntu" w:cs="Calibri Light"/>
          <w:szCs w:val="22"/>
          <w:lang w:val="en-US"/>
        </w:rPr>
        <w:t>proposed monthly cost for legal support</w:t>
      </w:r>
      <w:r>
        <w:rPr>
          <w:rFonts w:ascii="Ubuntu" w:hAnsi="Ubuntu" w:cs="Calibri Light"/>
          <w:szCs w:val="22"/>
          <w:lang w:val="en-US"/>
        </w:rPr>
        <w:t>;</w:t>
      </w:r>
    </w:p>
    <w:p w14:paraId="21BF7F31" w14:textId="6577284C" w:rsidR="00C93E2A" w:rsidRPr="00BD5ED1" w:rsidRDefault="004B317D" w:rsidP="00C93E2A">
      <w:pPr>
        <w:pStyle w:val="GeCallTexteCourant"/>
        <w:numPr>
          <w:ilvl w:val="0"/>
          <w:numId w:val="6"/>
        </w:numPr>
        <w:spacing w:line="276" w:lineRule="auto"/>
        <w:rPr>
          <w:rFonts w:ascii="Ubuntu" w:hAnsi="Ubuntu" w:cs="Calibri Light"/>
          <w:szCs w:val="22"/>
          <w:lang w:val="en-US"/>
        </w:rPr>
      </w:pPr>
      <w:r>
        <w:rPr>
          <w:rFonts w:ascii="Ubuntu" w:hAnsi="Ubuntu" w:cs="Calibri Light"/>
          <w:szCs w:val="22"/>
          <w:lang w:val="en-US"/>
        </w:rPr>
        <w:t xml:space="preserve">A proof of registration in </w:t>
      </w:r>
      <w:r w:rsidR="0007783A">
        <w:rPr>
          <w:rFonts w:ascii="Ubuntu" w:hAnsi="Ubuntu" w:cs="Calibri Light"/>
          <w:szCs w:val="22"/>
          <w:lang w:val="en-US"/>
        </w:rPr>
        <w:t>South Sudan</w:t>
      </w:r>
      <w:r w:rsidR="006F09DB">
        <w:rPr>
          <w:rFonts w:ascii="Ubuntu" w:hAnsi="Ubuntu" w:cs="Calibri Light"/>
          <w:szCs w:val="22"/>
          <w:lang w:val="en-US"/>
        </w:rPr>
        <w:t xml:space="preserve"> </w:t>
      </w:r>
      <w:r w:rsidR="0007783A">
        <w:rPr>
          <w:rFonts w:ascii="Ubuntu" w:hAnsi="Ubuntu" w:cs="Calibri Light"/>
          <w:szCs w:val="22"/>
          <w:lang w:val="en-US"/>
        </w:rPr>
        <w:t>.</w:t>
      </w:r>
    </w:p>
    <w:sectPr w:rsidR="00C93E2A" w:rsidRPr="00BD5ED1" w:rsidSect="00842C0D">
      <w:head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0A48A" w14:textId="77777777" w:rsidR="00AC0BA7" w:rsidRDefault="00AC0BA7" w:rsidP="007562EA">
      <w:r>
        <w:separator/>
      </w:r>
    </w:p>
  </w:endnote>
  <w:endnote w:type="continuationSeparator" w:id="0">
    <w:p w14:paraId="360FA36C" w14:textId="77777777" w:rsidR="00AC0BA7" w:rsidRDefault="00AC0BA7" w:rsidP="0075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Arial"/>
    <w:charset w:val="00"/>
    <w:family w:val="swiss"/>
    <w:pitch w:val="variable"/>
    <w:sig w:usb0="00000001"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D7CC" w14:textId="77777777" w:rsidR="00AC0BA7" w:rsidRDefault="00AC0BA7" w:rsidP="007562EA">
      <w:r>
        <w:separator/>
      </w:r>
    </w:p>
  </w:footnote>
  <w:footnote w:type="continuationSeparator" w:id="0">
    <w:p w14:paraId="184B20E6" w14:textId="77777777" w:rsidR="00AC0BA7" w:rsidRDefault="00AC0BA7" w:rsidP="0075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4BBC" w14:textId="77777777" w:rsidR="00FA61B6" w:rsidRDefault="00FA61B6">
    <w:pPr>
      <w:pStyle w:val="Header"/>
    </w:pPr>
  </w:p>
  <w:p w14:paraId="4F424BBD" w14:textId="77777777" w:rsidR="00FA61B6" w:rsidRDefault="00FA6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4BBE" w14:textId="21A8545C" w:rsidR="00FA61B6" w:rsidRDefault="00FA61B6">
    <w:pPr>
      <w:pStyle w:val="Header"/>
    </w:pPr>
    <w:r>
      <w:rPr>
        <w:noProof/>
        <w:lang w:val="en-US"/>
      </w:rPr>
      <w:drawing>
        <wp:anchor distT="0" distB="0" distL="114300" distR="114300" simplePos="0" relativeHeight="251665408" behindDoc="1" locked="0" layoutInCell="1" allowOverlap="1" wp14:anchorId="51B91BCC" wp14:editId="60B68B5B">
          <wp:simplePos x="0" y="0"/>
          <wp:positionH relativeFrom="margin">
            <wp:posOffset>2129155</wp:posOffset>
          </wp:positionH>
          <wp:positionV relativeFrom="paragraph">
            <wp:posOffset>-116840</wp:posOffset>
          </wp:positionV>
          <wp:extent cx="1209675" cy="1190625"/>
          <wp:effectExtent l="0" t="0" r="9525" b="9525"/>
          <wp:wrapTight wrapText="bothSides">
            <wp:wrapPolygon edited="0">
              <wp:start x="0" y="0"/>
              <wp:lineTo x="0" y="21427"/>
              <wp:lineTo x="21430" y="21427"/>
              <wp:lineTo x="2143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 UTILISER.jpg"/>
                  <pic:cNvPicPr/>
                </pic:nvPicPr>
                <pic:blipFill>
                  <a:blip r:embed="rId1">
                    <a:extLst>
                      <a:ext uri="{28A0092B-C50C-407E-A947-70E740481C1C}">
                        <a14:useLocalDpi xmlns:a14="http://schemas.microsoft.com/office/drawing/2010/main" val="0"/>
                      </a:ext>
                    </a:extLst>
                  </a:blip>
                  <a:stretch>
                    <a:fillRect/>
                  </a:stretch>
                </pic:blipFill>
                <pic:spPr>
                  <a:xfrm>
                    <a:off x="0" y="0"/>
                    <a:ext cx="1209675" cy="1190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489"/>
    <w:multiLevelType w:val="hybridMultilevel"/>
    <w:tmpl w:val="FB00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14DE"/>
    <w:multiLevelType w:val="hybridMultilevel"/>
    <w:tmpl w:val="7E3A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FDC"/>
    <w:multiLevelType w:val="hybridMultilevel"/>
    <w:tmpl w:val="6730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E1CAB"/>
    <w:multiLevelType w:val="hybridMultilevel"/>
    <w:tmpl w:val="E49A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87057"/>
    <w:multiLevelType w:val="hybridMultilevel"/>
    <w:tmpl w:val="FC24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24CF5"/>
    <w:multiLevelType w:val="hybridMultilevel"/>
    <w:tmpl w:val="8A10F85E"/>
    <w:lvl w:ilvl="0" w:tplc="D290773A">
      <w:start w:val="3"/>
      <w:numFmt w:val="bullet"/>
      <w:lvlText w:val="-"/>
      <w:lvlJc w:val="left"/>
      <w:pPr>
        <w:ind w:left="720" w:hanging="360"/>
      </w:pPr>
      <w:rPr>
        <w:rFonts w:ascii="Ubuntu" w:eastAsiaTheme="minorEastAsia" w:hAnsi="Ubuntu"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92772B0"/>
    <w:multiLevelType w:val="hybridMultilevel"/>
    <w:tmpl w:val="4A226F60"/>
    <w:lvl w:ilvl="0" w:tplc="98126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624BF"/>
    <w:multiLevelType w:val="hybridMultilevel"/>
    <w:tmpl w:val="D74C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83080"/>
    <w:multiLevelType w:val="hybridMultilevel"/>
    <w:tmpl w:val="CB52820A"/>
    <w:lvl w:ilvl="0" w:tplc="1FFA00D8">
      <w:start w:val="1"/>
      <w:numFmt w:val="low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9" w15:restartNumberingAfterBreak="0">
    <w:nsid w:val="35194B37"/>
    <w:multiLevelType w:val="hybridMultilevel"/>
    <w:tmpl w:val="E0C686CA"/>
    <w:lvl w:ilvl="0" w:tplc="3AB80FD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A2DF8"/>
    <w:multiLevelType w:val="hybridMultilevel"/>
    <w:tmpl w:val="8AEE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509F5"/>
    <w:multiLevelType w:val="hybridMultilevel"/>
    <w:tmpl w:val="0AF2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33C3D"/>
    <w:multiLevelType w:val="hybridMultilevel"/>
    <w:tmpl w:val="7DC6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2265C"/>
    <w:multiLevelType w:val="hybridMultilevel"/>
    <w:tmpl w:val="3C3E9268"/>
    <w:lvl w:ilvl="0" w:tplc="41FCE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216E0"/>
    <w:multiLevelType w:val="hybridMultilevel"/>
    <w:tmpl w:val="C4162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881E41"/>
    <w:multiLevelType w:val="hybridMultilevel"/>
    <w:tmpl w:val="B45A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7282D"/>
    <w:multiLevelType w:val="hybridMultilevel"/>
    <w:tmpl w:val="0196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47065"/>
    <w:multiLevelType w:val="hybridMultilevel"/>
    <w:tmpl w:val="9B361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4205F"/>
    <w:multiLevelType w:val="hybridMultilevel"/>
    <w:tmpl w:val="06D0CED2"/>
    <w:lvl w:ilvl="0" w:tplc="0B505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D3307"/>
    <w:multiLevelType w:val="hybridMultilevel"/>
    <w:tmpl w:val="B67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8"/>
  </w:num>
  <w:num w:numId="4">
    <w:abstractNumId w:val="14"/>
  </w:num>
  <w:num w:numId="5">
    <w:abstractNumId w:val="8"/>
  </w:num>
  <w:num w:numId="6">
    <w:abstractNumId w:val="17"/>
  </w:num>
  <w:num w:numId="7">
    <w:abstractNumId w:val="19"/>
  </w:num>
  <w:num w:numId="8">
    <w:abstractNumId w:val="11"/>
  </w:num>
  <w:num w:numId="9">
    <w:abstractNumId w:val="4"/>
  </w:num>
  <w:num w:numId="10">
    <w:abstractNumId w:val="7"/>
  </w:num>
  <w:num w:numId="11">
    <w:abstractNumId w:val="16"/>
  </w:num>
  <w:num w:numId="12">
    <w:abstractNumId w:val="15"/>
  </w:num>
  <w:num w:numId="13">
    <w:abstractNumId w:val="10"/>
  </w:num>
  <w:num w:numId="14">
    <w:abstractNumId w:val="12"/>
  </w:num>
  <w:num w:numId="15">
    <w:abstractNumId w:val="1"/>
  </w:num>
  <w:num w:numId="16">
    <w:abstractNumId w:val="3"/>
  </w:num>
  <w:num w:numId="17">
    <w:abstractNumId w:val="0"/>
  </w:num>
  <w:num w:numId="18">
    <w:abstractNumId w:val="5"/>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CzMLWwNDO1NDA3NrRQ0lEKTi0uzszPAykwrAUAxLn5nSwAAAA="/>
  </w:docVars>
  <w:rsids>
    <w:rsidRoot w:val="00B74E06"/>
    <w:rsid w:val="00002CB0"/>
    <w:rsid w:val="00006D76"/>
    <w:rsid w:val="00033B72"/>
    <w:rsid w:val="0003783B"/>
    <w:rsid w:val="00042874"/>
    <w:rsid w:val="00053667"/>
    <w:rsid w:val="0007783A"/>
    <w:rsid w:val="00091662"/>
    <w:rsid w:val="000A0500"/>
    <w:rsid w:val="000B3D79"/>
    <w:rsid w:val="000F5058"/>
    <w:rsid w:val="00103A2C"/>
    <w:rsid w:val="00162C9A"/>
    <w:rsid w:val="0017675D"/>
    <w:rsid w:val="00185C5B"/>
    <w:rsid w:val="001D30E5"/>
    <w:rsid w:val="0021067C"/>
    <w:rsid w:val="002142D2"/>
    <w:rsid w:val="00222C24"/>
    <w:rsid w:val="00225B85"/>
    <w:rsid w:val="00250613"/>
    <w:rsid w:val="002510C8"/>
    <w:rsid w:val="002572F7"/>
    <w:rsid w:val="002C26BB"/>
    <w:rsid w:val="002C5DCD"/>
    <w:rsid w:val="00300AD9"/>
    <w:rsid w:val="0033337B"/>
    <w:rsid w:val="003479F3"/>
    <w:rsid w:val="003A1258"/>
    <w:rsid w:val="003A3847"/>
    <w:rsid w:val="003B62A9"/>
    <w:rsid w:val="00403623"/>
    <w:rsid w:val="0041020B"/>
    <w:rsid w:val="00443BA2"/>
    <w:rsid w:val="004937DA"/>
    <w:rsid w:val="004B317D"/>
    <w:rsid w:val="004B6499"/>
    <w:rsid w:val="004B692F"/>
    <w:rsid w:val="004E1C5F"/>
    <w:rsid w:val="004E3660"/>
    <w:rsid w:val="00581070"/>
    <w:rsid w:val="0059681E"/>
    <w:rsid w:val="00597D0F"/>
    <w:rsid w:val="005D2F8E"/>
    <w:rsid w:val="005E6DF9"/>
    <w:rsid w:val="005F7953"/>
    <w:rsid w:val="00604642"/>
    <w:rsid w:val="00616E2A"/>
    <w:rsid w:val="006520BE"/>
    <w:rsid w:val="0065454C"/>
    <w:rsid w:val="00685831"/>
    <w:rsid w:val="006D79EA"/>
    <w:rsid w:val="006F09DB"/>
    <w:rsid w:val="007103E0"/>
    <w:rsid w:val="00740EB1"/>
    <w:rsid w:val="007562EA"/>
    <w:rsid w:val="00787086"/>
    <w:rsid w:val="007A2A69"/>
    <w:rsid w:val="007B5FA1"/>
    <w:rsid w:val="008049BE"/>
    <w:rsid w:val="008318EC"/>
    <w:rsid w:val="00842C0D"/>
    <w:rsid w:val="00851BDD"/>
    <w:rsid w:val="008561B3"/>
    <w:rsid w:val="0087172A"/>
    <w:rsid w:val="008A1341"/>
    <w:rsid w:val="008C26C4"/>
    <w:rsid w:val="008C5419"/>
    <w:rsid w:val="009015EB"/>
    <w:rsid w:val="009279CB"/>
    <w:rsid w:val="00974007"/>
    <w:rsid w:val="00995BAA"/>
    <w:rsid w:val="009A6106"/>
    <w:rsid w:val="009C0E0D"/>
    <w:rsid w:val="009E7C0A"/>
    <w:rsid w:val="00A46DA4"/>
    <w:rsid w:val="00A57AF4"/>
    <w:rsid w:val="00A7602E"/>
    <w:rsid w:val="00A91A07"/>
    <w:rsid w:val="00AA470B"/>
    <w:rsid w:val="00AC0BA7"/>
    <w:rsid w:val="00B05FA8"/>
    <w:rsid w:val="00B319FB"/>
    <w:rsid w:val="00B34E91"/>
    <w:rsid w:val="00B56140"/>
    <w:rsid w:val="00B73195"/>
    <w:rsid w:val="00B74E06"/>
    <w:rsid w:val="00BD5ED1"/>
    <w:rsid w:val="00C70938"/>
    <w:rsid w:val="00C7548B"/>
    <w:rsid w:val="00C83124"/>
    <w:rsid w:val="00C93E2A"/>
    <w:rsid w:val="00CB2893"/>
    <w:rsid w:val="00CF0234"/>
    <w:rsid w:val="00CF5B2D"/>
    <w:rsid w:val="00D0427D"/>
    <w:rsid w:val="00D056DC"/>
    <w:rsid w:val="00D76F83"/>
    <w:rsid w:val="00D8452E"/>
    <w:rsid w:val="00D94CCD"/>
    <w:rsid w:val="00DB449D"/>
    <w:rsid w:val="00DE6B70"/>
    <w:rsid w:val="00DE6F15"/>
    <w:rsid w:val="00DF1603"/>
    <w:rsid w:val="00E3313C"/>
    <w:rsid w:val="00E6199E"/>
    <w:rsid w:val="00E70300"/>
    <w:rsid w:val="00ED32DF"/>
    <w:rsid w:val="00F344D4"/>
    <w:rsid w:val="00F83091"/>
    <w:rsid w:val="00F97A67"/>
    <w:rsid w:val="00FA2F1F"/>
    <w:rsid w:val="00FA61B6"/>
    <w:rsid w:val="00FC724F"/>
    <w:rsid w:val="00FD79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24B94"/>
  <w15:docId w15:val="{FEF30199-213B-4539-8777-B299DB7F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2EA"/>
    <w:pPr>
      <w:tabs>
        <w:tab w:val="center" w:pos="4536"/>
        <w:tab w:val="right" w:pos="9072"/>
      </w:tabs>
    </w:pPr>
  </w:style>
  <w:style w:type="character" w:customStyle="1" w:styleId="HeaderChar">
    <w:name w:val="Header Char"/>
    <w:basedOn w:val="DefaultParagraphFont"/>
    <w:link w:val="Header"/>
    <w:uiPriority w:val="99"/>
    <w:rsid w:val="007562EA"/>
  </w:style>
  <w:style w:type="paragraph" w:styleId="Footer">
    <w:name w:val="footer"/>
    <w:basedOn w:val="Normal"/>
    <w:link w:val="FooterChar"/>
    <w:uiPriority w:val="99"/>
    <w:unhideWhenUsed/>
    <w:rsid w:val="007562EA"/>
    <w:pPr>
      <w:tabs>
        <w:tab w:val="center" w:pos="4536"/>
        <w:tab w:val="right" w:pos="9072"/>
      </w:tabs>
    </w:pPr>
  </w:style>
  <w:style w:type="character" w:customStyle="1" w:styleId="FooterChar">
    <w:name w:val="Footer Char"/>
    <w:basedOn w:val="DefaultParagraphFont"/>
    <w:link w:val="Footer"/>
    <w:uiPriority w:val="99"/>
    <w:rsid w:val="007562EA"/>
  </w:style>
  <w:style w:type="paragraph" w:styleId="BalloonText">
    <w:name w:val="Balloon Text"/>
    <w:basedOn w:val="Normal"/>
    <w:link w:val="BalloonTextChar"/>
    <w:uiPriority w:val="99"/>
    <w:semiHidden/>
    <w:unhideWhenUsed/>
    <w:rsid w:val="007562EA"/>
    <w:rPr>
      <w:rFonts w:ascii="Tahoma" w:hAnsi="Tahoma" w:cs="Tahoma"/>
      <w:sz w:val="16"/>
      <w:szCs w:val="16"/>
    </w:rPr>
  </w:style>
  <w:style w:type="character" w:customStyle="1" w:styleId="BalloonTextChar">
    <w:name w:val="Balloon Text Char"/>
    <w:basedOn w:val="DefaultParagraphFont"/>
    <w:link w:val="BalloonText"/>
    <w:uiPriority w:val="99"/>
    <w:semiHidden/>
    <w:rsid w:val="007562EA"/>
    <w:rPr>
      <w:rFonts w:ascii="Tahoma" w:hAnsi="Tahoma" w:cs="Tahoma"/>
      <w:sz w:val="16"/>
      <w:szCs w:val="16"/>
    </w:rPr>
  </w:style>
  <w:style w:type="paragraph" w:customStyle="1" w:styleId="GeCallTexteCourant">
    <w:name w:val="GeCall_Texte Courant"/>
    <w:basedOn w:val="Normal"/>
    <w:qFormat/>
    <w:rsid w:val="00FD79E9"/>
    <w:pPr>
      <w:widowControl w:val="0"/>
      <w:tabs>
        <w:tab w:val="left" w:pos="5386"/>
      </w:tabs>
      <w:autoSpaceDE w:val="0"/>
      <w:autoSpaceDN w:val="0"/>
      <w:adjustRightInd w:val="0"/>
      <w:spacing w:line="280" w:lineRule="atLeast"/>
      <w:jc w:val="both"/>
      <w:textAlignment w:val="center"/>
    </w:pPr>
    <w:rPr>
      <w:rFonts w:ascii="Calibri Light" w:eastAsiaTheme="minorEastAsia" w:hAnsi="Calibri Light" w:cs="Calibri-Bold"/>
      <w:bCs/>
      <w:color w:val="000000"/>
      <w:szCs w:val="20"/>
      <w:lang w:val="fr-FR" w:eastAsia="ja-JP"/>
    </w:rPr>
  </w:style>
  <w:style w:type="character" w:styleId="Hyperlink">
    <w:name w:val="Hyperlink"/>
    <w:basedOn w:val="DefaultParagraphFont"/>
    <w:uiPriority w:val="99"/>
    <w:unhideWhenUsed/>
    <w:rsid w:val="00AA470B"/>
    <w:rPr>
      <w:color w:val="0000FF" w:themeColor="hyperlink"/>
      <w:u w:val="single"/>
    </w:rPr>
  </w:style>
  <w:style w:type="paragraph" w:styleId="ListParagraph">
    <w:name w:val="List Paragraph"/>
    <w:basedOn w:val="Normal"/>
    <w:uiPriority w:val="34"/>
    <w:qFormat/>
    <w:rsid w:val="00053667"/>
    <w:pPr>
      <w:spacing w:after="100" w:line="276" w:lineRule="auto"/>
      <w:ind w:left="720"/>
      <w:contextualSpacing/>
      <w:jc w:val="both"/>
    </w:pPr>
    <w:rPr>
      <w:rFonts w:ascii="Calibri" w:eastAsia="PMingLiU" w:hAnsi="Calibri" w:cs="Times New Roman"/>
      <w:lang w:val="en-US" w:eastAsia="zh-TW"/>
    </w:rPr>
  </w:style>
  <w:style w:type="paragraph" w:styleId="PlainText">
    <w:name w:val="Plain Text"/>
    <w:basedOn w:val="Normal"/>
    <w:link w:val="PlainTextChar"/>
    <w:uiPriority w:val="99"/>
    <w:semiHidden/>
    <w:unhideWhenUsed/>
    <w:rsid w:val="00053667"/>
    <w:rPr>
      <w:rFonts w:ascii="Calibri" w:hAnsi="Calibri"/>
      <w:szCs w:val="21"/>
    </w:rPr>
  </w:style>
  <w:style w:type="character" w:customStyle="1" w:styleId="PlainTextChar">
    <w:name w:val="Plain Text Char"/>
    <w:basedOn w:val="DefaultParagraphFont"/>
    <w:link w:val="PlainText"/>
    <w:uiPriority w:val="99"/>
    <w:semiHidden/>
    <w:rsid w:val="00053667"/>
    <w:rPr>
      <w:rFonts w:ascii="Calibri" w:hAnsi="Calibri"/>
      <w:szCs w:val="21"/>
    </w:rPr>
  </w:style>
  <w:style w:type="character" w:styleId="FootnoteReference">
    <w:name w:val="footnote reference"/>
    <w:basedOn w:val="DefaultParagraphFont"/>
    <w:uiPriority w:val="99"/>
    <w:semiHidden/>
    <w:unhideWhenUsed/>
    <w:rsid w:val="001D30E5"/>
    <w:rPr>
      <w:vertAlign w:val="superscript"/>
    </w:rPr>
  </w:style>
  <w:style w:type="paragraph" w:styleId="FootnoteText">
    <w:name w:val="footnote text"/>
    <w:basedOn w:val="Normal"/>
    <w:link w:val="FootnoteTextChar"/>
    <w:uiPriority w:val="99"/>
    <w:semiHidden/>
    <w:unhideWhenUsed/>
    <w:rsid w:val="00FD79E9"/>
    <w:rPr>
      <w:sz w:val="20"/>
      <w:szCs w:val="20"/>
    </w:rPr>
  </w:style>
  <w:style w:type="character" w:customStyle="1" w:styleId="FootnoteTextChar">
    <w:name w:val="Footnote Text Char"/>
    <w:basedOn w:val="DefaultParagraphFont"/>
    <w:link w:val="FootnoteText"/>
    <w:uiPriority w:val="99"/>
    <w:semiHidden/>
    <w:rsid w:val="00FD79E9"/>
    <w:rPr>
      <w:sz w:val="20"/>
      <w:szCs w:val="20"/>
    </w:rPr>
  </w:style>
  <w:style w:type="character" w:styleId="CommentReference">
    <w:name w:val="annotation reference"/>
    <w:basedOn w:val="DefaultParagraphFont"/>
    <w:uiPriority w:val="99"/>
    <w:semiHidden/>
    <w:unhideWhenUsed/>
    <w:rsid w:val="00C93E2A"/>
    <w:rPr>
      <w:sz w:val="16"/>
      <w:szCs w:val="16"/>
    </w:rPr>
  </w:style>
  <w:style w:type="paragraph" w:styleId="CommentText">
    <w:name w:val="annotation text"/>
    <w:basedOn w:val="Normal"/>
    <w:link w:val="CommentTextChar"/>
    <w:uiPriority w:val="99"/>
    <w:semiHidden/>
    <w:unhideWhenUsed/>
    <w:rsid w:val="00C93E2A"/>
    <w:rPr>
      <w:sz w:val="20"/>
      <w:szCs w:val="20"/>
    </w:rPr>
  </w:style>
  <w:style w:type="character" w:customStyle="1" w:styleId="CommentTextChar">
    <w:name w:val="Comment Text Char"/>
    <w:basedOn w:val="DefaultParagraphFont"/>
    <w:link w:val="CommentText"/>
    <w:uiPriority w:val="99"/>
    <w:semiHidden/>
    <w:rsid w:val="00C93E2A"/>
    <w:rPr>
      <w:sz w:val="20"/>
      <w:szCs w:val="20"/>
    </w:rPr>
  </w:style>
  <w:style w:type="paragraph" w:styleId="CommentSubject">
    <w:name w:val="annotation subject"/>
    <w:basedOn w:val="CommentText"/>
    <w:next w:val="CommentText"/>
    <w:link w:val="CommentSubjectChar"/>
    <w:uiPriority w:val="99"/>
    <w:semiHidden/>
    <w:unhideWhenUsed/>
    <w:rsid w:val="00C93E2A"/>
    <w:rPr>
      <w:b/>
      <w:bCs/>
    </w:rPr>
  </w:style>
  <w:style w:type="character" w:customStyle="1" w:styleId="CommentSubjectChar">
    <w:name w:val="Comment Subject Char"/>
    <w:basedOn w:val="CommentTextChar"/>
    <w:link w:val="CommentSubject"/>
    <w:uiPriority w:val="99"/>
    <w:semiHidden/>
    <w:rsid w:val="00C93E2A"/>
    <w:rPr>
      <w:b/>
      <w:bCs/>
      <w:sz w:val="20"/>
      <w:szCs w:val="20"/>
    </w:rPr>
  </w:style>
  <w:style w:type="character" w:styleId="SubtleEmphasis">
    <w:name w:val="Subtle Emphasis"/>
    <w:basedOn w:val="DefaultParagraphFont"/>
    <w:uiPriority w:val="19"/>
    <w:qFormat/>
    <w:rsid w:val="006D79EA"/>
    <w:rPr>
      <w:i/>
      <w:iCs/>
      <w:color w:val="404040" w:themeColor="text1" w:themeTint="BF"/>
    </w:rPr>
  </w:style>
  <w:style w:type="paragraph" w:customStyle="1" w:styleId="Default">
    <w:name w:val="Default"/>
    <w:rsid w:val="00FA61B6"/>
    <w:pPr>
      <w:autoSpaceDE w:val="0"/>
      <w:autoSpaceDN w:val="0"/>
      <w:adjustRightInd w:val="0"/>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4B3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54910">
      <w:bodyDiv w:val="1"/>
      <w:marLeft w:val="0"/>
      <w:marRight w:val="0"/>
      <w:marTop w:val="0"/>
      <w:marBottom w:val="0"/>
      <w:divBdr>
        <w:top w:val="none" w:sz="0" w:space="0" w:color="auto"/>
        <w:left w:val="none" w:sz="0" w:space="0" w:color="auto"/>
        <w:bottom w:val="none" w:sz="0" w:space="0" w:color="auto"/>
        <w:right w:val="none" w:sz="0" w:space="0" w:color="auto"/>
      </w:divBdr>
      <w:divsChild>
        <w:div w:id="200516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acancies@genevac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0514-ACFB-4D25-95D1-7B0D6FCE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Sion</dc:creator>
  <cp:lastModifiedBy>HP</cp:lastModifiedBy>
  <cp:revision>2</cp:revision>
  <cp:lastPrinted>2019-11-12T16:17:00Z</cp:lastPrinted>
  <dcterms:created xsi:type="dcterms:W3CDTF">2019-11-27T10:34:00Z</dcterms:created>
  <dcterms:modified xsi:type="dcterms:W3CDTF">2019-11-27T10:34:00Z</dcterms:modified>
</cp:coreProperties>
</file>