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0CA8A" w14:textId="77777777" w:rsidR="006173B8" w:rsidRPr="006173B8" w:rsidRDefault="006173B8" w:rsidP="006173B8">
      <w:pPr>
        <w:keepNext/>
        <w:keepLines/>
        <w:pBdr>
          <w:bottom w:val="single" w:sz="4" w:space="1" w:color="595959"/>
        </w:pBdr>
        <w:spacing w:before="360"/>
        <w:ind w:left="-450" w:hanging="432"/>
        <w:outlineLvl w:val="0"/>
        <w:rPr>
          <w:rFonts w:asciiTheme="majorHAnsi" w:eastAsia="MS Mincho" w:hAnsiTheme="majorHAnsi" w:cstheme="majorHAnsi"/>
          <w:b/>
          <w:color w:val="92D050"/>
          <w:kern w:val="0"/>
          <w:sz w:val="20"/>
          <w:szCs w:val="20"/>
          <w:lang w:val="en-IE"/>
          <w14:ligatures w14:val="none"/>
        </w:rPr>
      </w:pPr>
      <w:r w:rsidRPr="006173B8">
        <w:rPr>
          <w:rFonts w:asciiTheme="majorHAnsi" w:eastAsia="MS Mincho" w:hAnsiTheme="majorHAnsi" w:cstheme="majorHAnsi"/>
          <w:b/>
          <w:color w:val="92D050"/>
          <w:kern w:val="0"/>
          <w:sz w:val="20"/>
          <w:szCs w:val="20"/>
          <w:lang w:val="en-IE"/>
          <w14:ligatures w14:val="none"/>
        </w:rPr>
        <w:t xml:space="preserve">Appendix </w:t>
      </w:r>
      <w:proofErr w:type="gramStart"/>
      <w:r w:rsidRPr="006173B8">
        <w:rPr>
          <w:rFonts w:asciiTheme="majorHAnsi" w:eastAsia="MS Mincho" w:hAnsiTheme="majorHAnsi" w:cstheme="majorHAnsi"/>
          <w:b/>
          <w:color w:val="92D050"/>
          <w:kern w:val="0"/>
          <w:sz w:val="20"/>
          <w:szCs w:val="20"/>
          <w:lang w:val="en-IE"/>
          <w14:ligatures w14:val="none"/>
        </w:rPr>
        <w:t>5  GOAL</w:t>
      </w:r>
      <w:proofErr w:type="gramEnd"/>
      <w:r w:rsidRPr="006173B8">
        <w:rPr>
          <w:rFonts w:asciiTheme="majorHAnsi" w:eastAsia="MS Mincho" w:hAnsiTheme="majorHAnsi" w:cstheme="majorHAnsi"/>
          <w:b/>
          <w:color w:val="92D050"/>
          <w:kern w:val="0"/>
          <w:sz w:val="20"/>
          <w:szCs w:val="20"/>
          <w:lang w:val="en-IE"/>
          <w14:ligatures w14:val="none"/>
        </w:rPr>
        <w:t xml:space="preserve"> TERMS AND CONDITIONS FOR PURCHASE OF WORKS AND SERVICES </w:t>
      </w:r>
    </w:p>
    <w:p w14:paraId="2BA6C9AE" w14:textId="77777777" w:rsidR="006173B8" w:rsidRPr="006173B8" w:rsidRDefault="006173B8" w:rsidP="006173B8">
      <w:pPr>
        <w:numPr>
          <w:ilvl w:val="0"/>
          <w:numId w:val="1"/>
        </w:numPr>
        <w:spacing w:after="0" w:line="240" w:lineRule="auto"/>
        <w:ind w:left="-450"/>
        <w:contextualSpacing/>
        <w:jc w:val="both"/>
        <w:rPr>
          <w:rFonts w:asciiTheme="majorHAnsi" w:eastAsia="MS Mincho" w:hAnsiTheme="majorHAnsi" w:cstheme="majorHAnsi"/>
          <w:kern w:val="0"/>
          <w:sz w:val="20"/>
          <w:szCs w:val="20"/>
          <w:u w:val="single"/>
          <w:lang w:val="en-IE" w:eastAsia="en-AU"/>
          <w14:ligatures w14:val="none"/>
        </w:rPr>
      </w:pPr>
      <w:r w:rsidRPr="006173B8">
        <w:rPr>
          <w:rFonts w:asciiTheme="majorHAnsi" w:eastAsia="MS Mincho" w:hAnsiTheme="majorHAnsi" w:cstheme="majorHAnsi"/>
          <w:kern w:val="0"/>
          <w:sz w:val="20"/>
          <w:szCs w:val="20"/>
          <w:u w:val="single"/>
          <w:lang w:val="en-IE" w:eastAsia="en-AU"/>
          <w14:ligatures w14:val="none"/>
        </w:rPr>
        <w:t>SCOPE AND APPLICABILITY</w:t>
      </w:r>
    </w:p>
    <w:p w14:paraId="3893DEDE"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 xml:space="preserve">These Terms and Conditions of Contract apply to all provisions of works and services made to GOAL notwithstanding any conflicting, contrary or additional terms and conditions in any other communication from the </w:t>
      </w:r>
      <w:r w:rsidRPr="006173B8">
        <w:rPr>
          <w:rFonts w:asciiTheme="majorHAnsi" w:eastAsia="MS Mincho" w:hAnsiTheme="majorHAnsi" w:cstheme="majorHAnsi"/>
          <w:kern w:val="0"/>
          <w:sz w:val="20"/>
          <w:szCs w:val="20"/>
          <w:lang w:val="en-IE"/>
          <w14:ligatures w14:val="none"/>
        </w:rPr>
        <w:t>service provider/contractor.</w:t>
      </w:r>
      <w:r w:rsidRPr="006173B8">
        <w:rPr>
          <w:rFonts w:asciiTheme="majorHAnsi" w:eastAsia="MS Mincho" w:hAnsiTheme="majorHAnsi" w:cstheme="majorHAnsi"/>
          <w:kern w:val="0"/>
          <w:sz w:val="20"/>
          <w:szCs w:val="20"/>
          <w:lang w:val="en-IE" w:eastAsia="en-AU"/>
          <w14:ligatures w14:val="none"/>
        </w:rPr>
        <w:t xml:space="preserve"> No such conflicting, contrary or additional terms and conditions shall be deemed accepted by us unless and until we expressly confirm our acceptance in writing.</w:t>
      </w:r>
    </w:p>
    <w:p w14:paraId="1BD9CF81" w14:textId="77777777" w:rsidR="006173B8" w:rsidRPr="006173B8" w:rsidRDefault="006173B8" w:rsidP="006173B8">
      <w:pPr>
        <w:tabs>
          <w:tab w:val="left" w:pos="-90"/>
          <w:tab w:val="left" w:pos="622"/>
          <w:tab w:val="left" w:pos="1189"/>
          <w:tab w:val="left" w:pos="5668"/>
        </w:tabs>
        <w:spacing w:after="0" w:line="240" w:lineRule="auto"/>
        <w:ind w:left="-450"/>
        <w:jc w:val="both"/>
        <w:rPr>
          <w:rFonts w:asciiTheme="majorHAnsi" w:eastAsia="MS Mincho" w:hAnsiTheme="majorHAnsi" w:cstheme="majorHAnsi"/>
          <w:kern w:val="0"/>
          <w:sz w:val="20"/>
          <w:szCs w:val="20"/>
          <w:u w:val="single"/>
          <w:lang w:val="en-IE"/>
          <w14:ligatures w14:val="none"/>
        </w:rPr>
      </w:pPr>
    </w:p>
    <w:p w14:paraId="0DFA4E13" w14:textId="77777777" w:rsidR="006173B8" w:rsidRPr="006173B8" w:rsidRDefault="006173B8" w:rsidP="006173B8">
      <w:pPr>
        <w:numPr>
          <w:ilvl w:val="0"/>
          <w:numId w:val="1"/>
        </w:numPr>
        <w:tabs>
          <w:tab w:val="left" w:pos="-90"/>
          <w:tab w:val="left" w:pos="622"/>
          <w:tab w:val="left" w:pos="1189"/>
          <w:tab w:val="left" w:pos="5668"/>
        </w:tabs>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lang w:val="en-IE"/>
          <w14:ligatures w14:val="none"/>
        </w:rPr>
        <w:t xml:space="preserve">   </w:t>
      </w:r>
      <w:r w:rsidRPr="006173B8">
        <w:rPr>
          <w:rFonts w:asciiTheme="majorHAnsi" w:eastAsia="MS Mincho" w:hAnsiTheme="majorHAnsi" w:cstheme="majorHAnsi"/>
          <w:kern w:val="0"/>
          <w:sz w:val="20"/>
          <w:szCs w:val="20"/>
          <w:u w:val="single"/>
          <w:lang w:val="en-IE"/>
          <w14:ligatures w14:val="none"/>
        </w:rPr>
        <w:t>LEGAL STATUS</w:t>
      </w:r>
    </w:p>
    <w:p w14:paraId="5691E9F2" w14:textId="77777777" w:rsidR="006173B8" w:rsidRPr="006173B8" w:rsidRDefault="006173B8" w:rsidP="006173B8">
      <w:pPr>
        <w:tabs>
          <w:tab w:val="left" w:pos="-90"/>
          <w:tab w:val="left" w:pos="622"/>
          <w:tab w:val="left" w:pos="1189"/>
          <w:tab w:val="left" w:pos="5668"/>
        </w:tabs>
        <w:spacing w:before="60"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36C8C7D9" w14:textId="77777777" w:rsidR="006173B8" w:rsidRPr="006173B8" w:rsidRDefault="006173B8" w:rsidP="006173B8">
      <w:pPr>
        <w:tabs>
          <w:tab w:val="left" w:pos="-90"/>
          <w:tab w:val="left" w:pos="622"/>
          <w:tab w:val="left" w:pos="1189"/>
          <w:tab w:val="left" w:pos="5668"/>
        </w:tabs>
        <w:spacing w:after="0" w:line="240" w:lineRule="auto"/>
        <w:ind w:left="-450"/>
        <w:jc w:val="both"/>
        <w:rPr>
          <w:rFonts w:asciiTheme="majorHAnsi" w:eastAsia="MS Mincho" w:hAnsiTheme="majorHAnsi" w:cstheme="majorHAnsi"/>
          <w:kern w:val="0"/>
          <w:sz w:val="20"/>
          <w:szCs w:val="20"/>
          <w:lang w:val="en-IE"/>
          <w14:ligatures w14:val="none"/>
        </w:rPr>
      </w:pPr>
    </w:p>
    <w:p w14:paraId="4FA7AEFE" w14:textId="77777777" w:rsidR="006173B8" w:rsidRPr="006173B8" w:rsidRDefault="006173B8" w:rsidP="006173B8">
      <w:pPr>
        <w:numPr>
          <w:ilvl w:val="0"/>
          <w:numId w:val="1"/>
        </w:numPr>
        <w:tabs>
          <w:tab w:val="left" w:pos="-90"/>
          <w:tab w:val="left" w:pos="622"/>
          <w:tab w:val="left" w:pos="1189"/>
          <w:tab w:val="left" w:pos="5668"/>
        </w:tabs>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lang w:val="en-IE"/>
          <w14:ligatures w14:val="none"/>
        </w:rPr>
        <w:t xml:space="preserve">   </w:t>
      </w:r>
      <w:r w:rsidRPr="006173B8">
        <w:rPr>
          <w:rFonts w:asciiTheme="majorHAnsi" w:eastAsia="MS Mincho" w:hAnsiTheme="majorHAnsi" w:cstheme="majorHAnsi"/>
          <w:kern w:val="0"/>
          <w:sz w:val="20"/>
          <w:szCs w:val="20"/>
          <w:u w:val="single"/>
          <w:lang w:val="en-IE"/>
          <w14:ligatures w14:val="none"/>
        </w:rPr>
        <w:t>SUB-CONTRACTING</w:t>
      </w:r>
    </w:p>
    <w:p w14:paraId="6EF113F9" w14:textId="77777777" w:rsidR="006173B8" w:rsidRPr="006173B8" w:rsidRDefault="006173B8" w:rsidP="006173B8">
      <w:pPr>
        <w:tabs>
          <w:tab w:val="left" w:pos="-90"/>
          <w:tab w:val="left" w:pos="622"/>
          <w:tab w:val="left" w:pos="1189"/>
          <w:tab w:val="left" w:pos="5668"/>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GOALof a sub-contractor shall not relieve the Service provider/contractor of any of its obligations under this Contract.  The terms of any sub-contract shall be subject to and conform with the provisions of this Contract.</w:t>
      </w:r>
    </w:p>
    <w:p w14:paraId="31981F29" w14:textId="77777777" w:rsidR="006173B8" w:rsidRPr="006173B8" w:rsidRDefault="006173B8" w:rsidP="006173B8">
      <w:pPr>
        <w:tabs>
          <w:tab w:val="left" w:pos="-90"/>
          <w:tab w:val="left" w:pos="622"/>
          <w:tab w:val="left" w:pos="1189"/>
          <w:tab w:val="left" w:pos="5668"/>
        </w:tabs>
        <w:spacing w:after="0" w:line="240" w:lineRule="auto"/>
        <w:ind w:left="-450"/>
        <w:contextualSpacing/>
        <w:jc w:val="both"/>
        <w:rPr>
          <w:rFonts w:asciiTheme="majorHAnsi" w:eastAsia="MS Mincho" w:hAnsiTheme="majorHAnsi" w:cstheme="majorHAnsi"/>
          <w:kern w:val="0"/>
          <w:sz w:val="20"/>
          <w:szCs w:val="20"/>
          <w:lang w:val="en-IE"/>
          <w14:ligatures w14:val="none"/>
        </w:rPr>
      </w:pPr>
    </w:p>
    <w:p w14:paraId="33F02A5B" w14:textId="77777777" w:rsidR="006173B8" w:rsidRPr="006173B8" w:rsidRDefault="006173B8" w:rsidP="006173B8">
      <w:pPr>
        <w:numPr>
          <w:ilvl w:val="0"/>
          <w:numId w:val="1"/>
        </w:numPr>
        <w:tabs>
          <w:tab w:val="left" w:pos="0"/>
          <w:tab w:val="left" w:pos="284"/>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u w:val="single"/>
          <w:lang w:val="en-IE"/>
          <w14:ligatures w14:val="none"/>
        </w:rPr>
        <w:t>ASSIGNMENT OF PERSONNEL</w:t>
      </w:r>
    </w:p>
    <w:p w14:paraId="1F95C352" w14:textId="77777777" w:rsidR="006173B8" w:rsidRPr="006173B8" w:rsidRDefault="006173B8" w:rsidP="006173B8">
      <w:pPr>
        <w:tabs>
          <w:tab w:val="left" w:pos="0"/>
          <w:tab w:val="left" w:pos="284"/>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The Service provider/contractor shall not assign any persons other than those accepted by </w:t>
      </w:r>
      <w:proofErr w:type="spellStart"/>
      <w:r w:rsidRPr="006173B8">
        <w:rPr>
          <w:rFonts w:asciiTheme="majorHAnsi" w:eastAsia="MS Mincho" w:hAnsiTheme="majorHAnsi" w:cstheme="majorHAnsi"/>
          <w:kern w:val="0"/>
          <w:sz w:val="20"/>
          <w:szCs w:val="20"/>
          <w:lang w:val="en-IE"/>
          <w14:ligatures w14:val="none"/>
        </w:rPr>
        <w:t>GOALfor</w:t>
      </w:r>
      <w:proofErr w:type="spellEnd"/>
      <w:r w:rsidRPr="006173B8">
        <w:rPr>
          <w:rFonts w:asciiTheme="majorHAnsi" w:eastAsia="MS Mincho" w:hAnsiTheme="majorHAnsi" w:cstheme="majorHAnsi"/>
          <w:kern w:val="0"/>
          <w:sz w:val="20"/>
          <w:szCs w:val="20"/>
          <w:lang w:val="en-IE"/>
          <w14:ligatures w14:val="none"/>
        </w:rPr>
        <w:t xml:space="preserve"> work performed under this Contract.</w:t>
      </w:r>
    </w:p>
    <w:p w14:paraId="4F72E798" w14:textId="77777777" w:rsidR="006173B8" w:rsidRPr="006173B8" w:rsidRDefault="006173B8" w:rsidP="006173B8">
      <w:pPr>
        <w:tabs>
          <w:tab w:val="left" w:pos="-90"/>
          <w:tab w:val="left" w:pos="622"/>
          <w:tab w:val="left" w:pos="1189"/>
          <w:tab w:val="left" w:pos="5668"/>
        </w:tabs>
        <w:spacing w:after="0" w:line="240" w:lineRule="auto"/>
        <w:ind w:left="-450"/>
        <w:contextualSpacing/>
        <w:jc w:val="both"/>
        <w:rPr>
          <w:rFonts w:asciiTheme="majorHAnsi" w:eastAsia="MS Mincho" w:hAnsiTheme="majorHAnsi" w:cstheme="majorHAnsi"/>
          <w:kern w:val="0"/>
          <w:sz w:val="20"/>
          <w:szCs w:val="20"/>
          <w:lang w:val="en-IE"/>
          <w14:ligatures w14:val="none"/>
        </w:rPr>
      </w:pPr>
    </w:p>
    <w:p w14:paraId="062BA503" w14:textId="77777777" w:rsidR="006173B8" w:rsidRPr="006173B8" w:rsidRDefault="006173B8" w:rsidP="006173B8">
      <w:pPr>
        <w:numPr>
          <w:ilvl w:val="0"/>
          <w:numId w:val="1"/>
        </w:numPr>
        <w:tabs>
          <w:tab w:val="left" w:pos="-90"/>
          <w:tab w:val="left" w:pos="284"/>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u w:val="single"/>
          <w:lang w:val="en-IE"/>
          <w14:ligatures w14:val="none"/>
        </w:rPr>
        <w:t>OBLIGATIONS</w:t>
      </w:r>
    </w:p>
    <w:p w14:paraId="5366220E" w14:textId="77777777" w:rsidR="006173B8" w:rsidRPr="006173B8" w:rsidRDefault="006173B8" w:rsidP="006173B8">
      <w:pPr>
        <w:spacing w:after="0" w:line="240" w:lineRule="auto"/>
        <w:ind w:left="-450"/>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w:t>
      </w:r>
      <w:proofErr w:type="spellStart"/>
      <w:r w:rsidRPr="006173B8">
        <w:rPr>
          <w:rFonts w:asciiTheme="majorHAnsi" w:eastAsia="MS Mincho" w:hAnsiTheme="majorHAnsi" w:cstheme="majorHAnsi"/>
          <w:kern w:val="0"/>
          <w:sz w:val="20"/>
          <w:szCs w:val="20"/>
          <w:lang w:val="en-IE"/>
          <w14:ligatures w14:val="none"/>
        </w:rPr>
        <w:t>GOALand</w:t>
      </w:r>
      <w:proofErr w:type="spellEnd"/>
      <w:r w:rsidRPr="006173B8">
        <w:rPr>
          <w:rFonts w:asciiTheme="majorHAnsi" w:eastAsia="MS Mincho" w:hAnsiTheme="majorHAnsi" w:cstheme="majorHAnsi"/>
          <w:kern w:val="0"/>
          <w:sz w:val="20"/>
          <w:szCs w:val="20"/>
          <w:lang w:val="en-IE"/>
          <w14:ligatures w14:val="none"/>
        </w:rPr>
        <w:t xml:space="preserve"> shall fulfil its commitments with the fullest regard to the interests of GOAL.  These obligations do not lapse upon termination/expiration of their agreement with GOAL.</w:t>
      </w:r>
    </w:p>
    <w:p w14:paraId="1035553F" w14:textId="77777777" w:rsidR="006173B8" w:rsidRPr="006173B8" w:rsidRDefault="006173B8" w:rsidP="006173B8">
      <w:pPr>
        <w:spacing w:after="0" w:line="240" w:lineRule="auto"/>
        <w:ind w:left="-450"/>
        <w:jc w:val="both"/>
        <w:rPr>
          <w:rFonts w:asciiTheme="majorHAnsi" w:eastAsia="MS Mincho" w:hAnsiTheme="majorHAnsi" w:cstheme="majorHAnsi"/>
          <w:kern w:val="0"/>
          <w:sz w:val="20"/>
          <w:szCs w:val="20"/>
          <w:u w:val="single"/>
          <w:lang w:val="en-IE"/>
          <w14:ligatures w14:val="none"/>
        </w:rPr>
      </w:pPr>
    </w:p>
    <w:p w14:paraId="6914036A" w14:textId="77777777" w:rsidR="006173B8" w:rsidRPr="006173B8" w:rsidRDefault="006173B8" w:rsidP="006173B8">
      <w:pPr>
        <w:numPr>
          <w:ilvl w:val="0"/>
          <w:numId w:val="1"/>
        </w:numPr>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t>SERVICE PROVIDER/CONTRACTOR'S RESPONSIBILITY FOR EMPLOYEES</w:t>
      </w:r>
    </w:p>
    <w:p w14:paraId="3FD3D5D2" w14:textId="77777777" w:rsidR="006173B8" w:rsidRPr="006173B8" w:rsidRDefault="006173B8" w:rsidP="006173B8">
      <w:pPr>
        <w:spacing w:after="0" w:line="240" w:lineRule="auto"/>
        <w:ind w:left="-450"/>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3CBEAABD"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79A8D924" w14:textId="77777777" w:rsidR="006173B8" w:rsidRPr="006173B8" w:rsidRDefault="006173B8" w:rsidP="006173B8">
      <w:pPr>
        <w:numPr>
          <w:ilvl w:val="0"/>
          <w:numId w:val="1"/>
        </w:num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u w:val="single"/>
          <w:lang w:val="en-IE"/>
          <w14:ligatures w14:val="none"/>
        </w:rPr>
        <w:t>ACCEPTANCE AND ACKNOWLEDGEMENT</w:t>
      </w:r>
    </w:p>
    <w:p w14:paraId="5D9F3B07"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Initiation of service or works under this contract by the service provider/contractor shall constitute acceptance of the contract, including all terms and conditions herein contained or otherwise incorporated by reference.</w:t>
      </w:r>
    </w:p>
    <w:p w14:paraId="40A86C9C"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p>
    <w:p w14:paraId="185B7A2F"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086B2AEE" w14:textId="77777777" w:rsidR="006173B8" w:rsidRPr="006173B8" w:rsidRDefault="006173B8" w:rsidP="006173B8">
      <w:pPr>
        <w:numPr>
          <w:ilvl w:val="0"/>
          <w:numId w:val="1"/>
        </w:numPr>
        <w:tabs>
          <w:tab w:val="left" w:pos="-90"/>
        </w:tabs>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t>WARRANTY</w:t>
      </w:r>
    </w:p>
    <w:p w14:paraId="125A9560"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 xml:space="preserve">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w:t>
      </w:r>
      <w:r w:rsidRPr="006173B8">
        <w:rPr>
          <w:rFonts w:asciiTheme="majorHAnsi" w:eastAsia="MS Mincho" w:hAnsiTheme="majorHAnsi" w:cstheme="majorHAnsi"/>
          <w:kern w:val="0"/>
          <w:sz w:val="20"/>
          <w:szCs w:val="20"/>
          <w:lang w:val="en-IE" w:eastAsia="en-AU"/>
          <w14:ligatures w14:val="none"/>
        </w:rPr>
        <w:lastRenderedPageBreak/>
        <w:t>negligent handling, lack of reasonable maintenance and care, accident or abuse by anyone other than the Service provider/contractor.</w:t>
      </w:r>
    </w:p>
    <w:p w14:paraId="38213E18"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6E57FDBA"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40ADAEB3"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6213D2AE" w14:textId="77777777" w:rsidR="006173B8" w:rsidRPr="006173B8" w:rsidRDefault="006173B8" w:rsidP="006173B8">
      <w:pPr>
        <w:numPr>
          <w:ilvl w:val="0"/>
          <w:numId w:val="1"/>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0"/>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t>CHECKS AND AUDIT</w:t>
      </w:r>
    </w:p>
    <w:p w14:paraId="2D864C42"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The Service provider/contractor shall allow any external auditor authorised by </w:t>
      </w:r>
      <w:proofErr w:type="spellStart"/>
      <w:r w:rsidRPr="006173B8">
        <w:rPr>
          <w:rFonts w:asciiTheme="majorHAnsi" w:eastAsia="MS Mincho" w:hAnsiTheme="majorHAnsi" w:cstheme="majorHAnsi"/>
          <w:kern w:val="0"/>
          <w:sz w:val="20"/>
          <w:szCs w:val="20"/>
          <w:lang w:val="en-IE"/>
          <w14:ligatures w14:val="none"/>
        </w:rPr>
        <w:t>GOALto</w:t>
      </w:r>
      <w:proofErr w:type="spellEnd"/>
      <w:r w:rsidRPr="006173B8">
        <w:rPr>
          <w:rFonts w:asciiTheme="majorHAnsi" w:eastAsia="MS Mincho" w:hAnsiTheme="majorHAnsi" w:cstheme="majorHAnsi"/>
          <w:kern w:val="0"/>
          <w:sz w:val="20"/>
          <w:szCs w:val="20"/>
          <w:lang w:val="en-IE"/>
          <w14:ligatures w14:val="none"/>
        </w:rPr>
        <w:t xml:space="preserve">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Pr="006173B8">
        <w:rPr>
          <w:rFonts w:asciiTheme="majorHAnsi" w:eastAsia="MS Mincho" w:hAnsiTheme="majorHAnsi" w:cstheme="majorHAnsi"/>
          <w:kern w:val="0"/>
          <w:sz w:val="20"/>
          <w:szCs w:val="20"/>
          <w:lang w:val="en-IE"/>
          <w14:ligatures w14:val="none"/>
        </w:rPr>
        <w:t>at the moment</w:t>
      </w:r>
      <w:proofErr w:type="gramEnd"/>
      <w:r w:rsidRPr="006173B8">
        <w:rPr>
          <w:rFonts w:asciiTheme="majorHAnsi" w:eastAsia="MS Mincho" w:hAnsiTheme="majorHAnsi" w:cstheme="majorHAnsi"/>
          <w:kern w:val="0"/>
          <w:sz w:val="20"/>
          <w:szCs w:val="20"/>
          <w:lang w:val="en-IE"/>
          <w14:ligatures w14:val="none"/>
        </w:rPr>
        <w:t xml:space="preserve"> of the audit and if so requested, that the data be handed over in an appropriate form. These inspections may take place up to 7 years after the final payment.</w:t>
      </w:r>
    </w:p>
    <w:p w14:paraId="14283ACC"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14:ligatures w14:val="none"/>
        </w:rPr>
      </w:pPr>
    </w:p>
    <w:p w14:paraId="66646E23"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Furthermore, the Service provider/contractor shall allow any external auditor authorised by </w:t>
      </w:r>
      <w:proofErr w:type="spellStart"/>
      <w:r w:rsidRPr="006173B8">
        <w:rPr>
          <w:rFonts w:asciiTheme="majorHAnsi" w:eastAsia="MS Mincho" w:hAnsiTheme="majorHAnsi" w:cstheme="majorHAnsi"/>
          <w:kern w:val="0"/>
          <w:sz w:val="20"/>
          <w:szCs w:val="20"/>
          <w:lang w:val="en-IE"/>
          <w14:ligatures w14:val="none"/>
        </w:rPr>
        <w:t>GOALcarrying</w:t>
      </w:r>
      <w:proofErr w:type="spellEnd"/>
      <w:r w:rsidRPr="006173B8">
        <w:rPr>
          <w:rFonts w:asciiTheme="majorHAnsi" w:eastAsia="MS Mincho" w:hAnsiTheme="majorHAnsi" w:cstheme="majorHAnsi"/>
          <w:kern w:val="0"/>
          <w:sz w:val="20"/>
          <w:szCs w:val="20"/>
          <w:lang w:val="en-IE"/>
          <w14:ligatures w14:val="none"/>
        </w:rPr>
        <w:t xml:space="preserve">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35E2203D"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14:ligatures w14:val="none"/>
        </w:rPr>
      </w:pPr>
    </w:p>
    <w:p w14:paraId="3EFB90BD"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To this end, the Service provider/contractor undertakes to give appropriate access to any external auditor authorised by </w:t>
      </w:r>
      <w:proofErr w:type="spellStart"/>
      <w:r w:rsidRPr="006173B8">
        <w:rPr>
          <w:rFonts w:asciiTheme="majorHAnsi" w:eastAsia="MS Mincho" w:hAnsiTheme="majorHAnsi" w:cstheme="majorHAnsi"/>
          <w:kern w:val="0"/>
          <w:sz w:val="20"/>
          <w:szCs w:val="20"/>
          <w:lang w:val="en-IE"/>
          <w14:ligatures w14:val="none"/>
        </w:rPr>
        <w:t>GOALcarrying</w:t>
      </w:r>
      <w:proofErr w:type="spellEnd"/>
      <w:r w:rsidRPr="006173B8">
        <w:rPr>
          <w:rFonts w:asciiTheme="majorHAnsi" w:eastAsia="MS Mincho" w:hAnsiTheme="majorHAnsi" w:cstheme="majorHAnsi"/>
          <w:kern w:val="0"/>
          <w:sz w:val="20"/>
          <w:szCs w:val="20"/>
          <w:lang w:val="en-IE"/>
          <w14:ligatures w14:val="none"/>
        </w:rPr>
        <w:t xml:space="preserve">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w:t>
      </w:r>
      <w:proofErr w:type="spellStart"/>
      <w:r w:rsidRPr="006173B8">
        <w:rPr>
          <w:rFonts w:asciiTheme="majorHAnsi" w:eastAsia="MS Mincho" w:hAnsiTheme="majorHAnsi" w:cstheme="majorHAnsi"/>
          <w:kern w:val="0"/>
          <w:sz w:val="20"/>
          <w:szCs w:val="20"/>
          <w:lang w:val="en-IE"/>
          <w14:ligatures w14:val="none"/>
        </w:rPr>
        <w:t>GOALcarrying</w:t>
      </w:r>
      <w:proofErr w:type="spellEnd"/>
      <w:r w:rsidRPr="006173B8">
        <w:rPr>
          <w:rFonts w:asciiTheme="majorHAnsi" w:eastAsia="MS Mincho" w:hAnsiTheme="majorHAnsi" w:cstheme="majorHAnsi"/>
          <w:kern w:val="0"/>
          <w:sz w:val="20"/>
          <w:szCs w:val="20"/>
          <w:lang w:val="en-IE"/>
          <w14:ligatures w14:val="none"/>
        </w:rPr>
        <w:t xml:space="preserve"> out verifications shall be </w:t>
      </w:r>
      <w:proofErr w:type="gramStart"/>
      <w:r w:rsidRPr="006173B8">
        <w:rPr>
          <w:rFonts w:asciiTheme="majorHAnsi" w:eastAsia="MS Mincho" w:hAnsiTheme="majorHAnsi" w:cstheme="majorHAnsi"/>
          <w:kern w:val="0"/>
          <w:sz w:val="20"/>
          <w:szCs w:val="20"/>
          <w:lang w:val="en-IE"/>
          <w14:ligatures w14:val="none"/>
        </w:rPr>
        <w:t>on the basis of</w:t>
      </w:r>
      <w:proofErr w:type="gramEnd"/>
      <w:r w:rsidRPr="006173B8">
        <w:rPr>
          <w:rFonts w:asciiTheme="majorHAnsi" w:eastAsia="MS Mincho" w:hAnsiTheme="majorHAnsi" w:cstheme="majorHAnsi"/>
          <w:kern w:val="0"/>
          <w:sz w:val="20"/>
          <w:szCs w:val="20"/>
          <w:lang w:val="en-IE"/>
          <w14:ligatures w14:val="none"/>
        </w:rPr>
        <w:t xml:space="preserve"> confidentiality with respect to third parties, without prejudice to the obligations of public law to which they are subject. Documents must be easily accessible and filed </w:t>
      </w:r>
      <w:proofErr w:type="gramStart"/>
      <w:r w:rsidRPr="006173B8">
        <w:rPr>
          <w:rFonts w:asciiTheme="majorHAnsi" w:eastAsia="MS Mincho" w:hAnsiTheme="majorHAnsi" w:cstheme="majorHAnsi"/>
          <w:kern w:val="0"/>
          <w:sz w:val="20"/>
          <w:szCs w:val="20"/>
          <w:lang w:val="en-IE"/>
          <w14:ligatures w14:val="none"/>
        </w:rPr>
        <w:t>so as to</w:t>
      </w:r>
      <w:proofErr w:type="gramEnd"/>
      <w:r w:rsidRPr="006173B8">
        <w:rPr>
          <w:rFonts w:asciiTheme="majorHAnsi" w:eastAsia="MS Mincho" w:hAnsiTheme="majorHAnsi" w:cstheme="majorHAnsi"/>
          <w:kern w:val="0"/>
          <w:sz w:val="20"/>
          <w:szCs w:val="20"/>
          <w:lang w:val="en-IE"/>
          <w14:ligatures w14:val="none"/>
        </w:rPr>
        <w:t xml:space="preserve"> facilitate their </w:t>
      </w:r>
      <w:proofErr w:type="gramStart"/>
      <w:r w:rsidRPr="006173B8">
        <w:rPr>
          <w:rFonts w:asciiTheme="majorHAnsi" w:eastAsia="MS Mincho" w:hAnsiTheme="majorHAnsi" w:cstheme="majorHAnsi"/>
          <w:kern w:val="0"/>
          <w:sz w:val="20"/>
          <w:szCs w:val="20"/>
          <w:lang w:val="en-IE"/>
          <w14:ligatures w14:val="none"/>
        </w:rPr>
        <w:t>examination</w:t>
      </w:r>
      <w:proofErr w:type="gramEnd"/>
      <w:r w:rsidRPr="006173B8">
        <w:rPr>
          <w:rFonts w:asciiTheme="majorHAnsi" w:eastAsia="MS Mincho" w:hAnsiTheme="majorHAnsi" w:cstheme="majorHAnsi"/>
          <w:kern w:val="0"/>
          <w:sz w:val="20"/>
          <w:szCs w:val="20"/>
          <w:lang w:val="en-IE"/>
          <w14:ligatures w14:val="none"/>
        </w:rPr>
        <w:t xml:space="preserve"> and the Service provider/contractor must inform GOALof their precise location.</w:t>
      </w:r>
    </w:p>
    <w:p w14:paraId="53EC6E90"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14:ligatures w14:val="none"/>
        </w:rPr>
      </w:pPr>
    </w:p>
    <w:p w14:paraId="305A643A"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The Service provider/contractor guarantees that the rights of any external auditor authorised by the </w:t>
      </w:r>
      <w:proofErr w:type="spellStart"/>
      <w:r w:rsidRPr="006173B8">
        <w:rPr>
          <w:rFonts w:asciiTheme="majorHAnsi" w:eastAsia="MS Mincho" w:hAnsiTheme="majorHAnsi" w:cstheme="majorHAnsi"/>
          <w:kern w:val="0"/>
          <w:sz w:val="20"/>
          <w:szCs w:val="20"/>
          <w:lang w:val="en-IE"/>
          <w14:ligatures w14:val="none"/>
        </w:rPr>
        <w:t>GOALcarrying</w:t>
      </w:r>
      <w:proofErr w:type="spellEnd"/>
      <w:r w:rsidRPr="006173B8">
        <w:rPr>
          <w:rFonts w:asciiTheme="majorHAnsi" w:eastAsia="MS Mincho" w:hAnsiTheme="majorHAnsi" w:cstheme="majorHAnsi"/>
          <w:kern w:val="0"/>
          <w:sz w:val="20"/>
          <w:szCs w:val="20"/>
          <w:lang w:val="en-IE"/>
          <w14:ligatures w14:val="none"/>
        </w:rPr>
        <w:t xml:space="preserve">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16C3DDB7"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p>
    <w:p w14:paraId="731D6462"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49A0F890" w14:textId="77777777" w:rsidR="006173B8" w:rsidRPr="006173B8" w:rsidRDefault="006173B8" w:rsidP="006173B8">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0"/>
        <w:jc w:val="both"/>
        <w:rPr>
          <w:rFonts w:asciiTheme="majorHAnsi" w:eastAsia="MS Mincho" w:hAnsiTheme="majorHAnsi" w:cstheme="majorHAnsi"/>
          <w:kern w:val="0"/>
          <w:sz w:val="20"/>
          <w:szCs w:val="20"/>
          <w:lang w:val="en-IE"/>
          <w14:ligatures w14:val="none"/>
        </w:rPr>
      </w:pPr>
    </w:p>
    <w:p w14:paraId="3F6C9AFB" w14:textId="77777777" w:rsidR="006173B8" w:rsidRPr="006173B8" w:rsidRDefault="006173B8" w:rsidP="006173B8">
      <w:pPr>
        <w:numPr>
          <w:ilvl w:val="0"/>
          <w:numId w:val="1"/>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0"/>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t>RULE OF ORIGIN AND NATIONALITY</w:t>
      </w:r>
    </w:p>
    <w:p w14:paraId="448273E3" w14:textId="77777777" w:rsidR="006173B8" w:rsidRPr="006173B8" w:rsidRDefault="006173B8" w:rsidP="006173B8">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0"/>
        <w:rPr>
          <w:rFonts w:asciiTheme="majorHAnsi" w:eastAsia="MS Mincho" w:hAnsiTheme="majorHAnsi" w:cstheme="majorHAnsi"/>
          <w:b/>
          <w:kern w:val="0"/>
          <w:sz w:val="20"/>
          <w:szCs w:val="20"/>
          <w14:ligatures w14:val="none"/>
        </w:rPr>
      </w:pPr>
      <w:r w:rsidRPr="006173B8">
        <w:rPr>
          <w:rFonts w:asciiTheme="majorHAnsi" w:eastAsia="MS Mincho" w:hAnsiTheme="majorHAnsi" w:cstheme="majorHAnsi"/>
          <w:kern w:val="0"/>
          <w:sz w:val="20"/>
          <w:szCs w:val="20"/>
          <w14:ligatures w14:val="none"/>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6173B8">
        <w:rPr>
          <w:rFonts w:asciiTheme="majorHAnsi" w:eastAsia="MS Mincho" w:hAnsiTheme="majorHAnsi" w:cstheme="majorHAnsi"/>
          <w:kern w:val="0"/>
          <w:sz w:val="20"/>
          <w:szCs w:val="20"/>
          <w:lang w:val="en-IE"/>
          <w14:ligatures w14:val="none"/>
        </w:rPr>
        <w:t xml:space="preserve">service provider/contractor </w:t>
      </w:r>
      <w:r w:rsidRPr="006173B8">
        <w:rPr>
          <w:rFonts w:asciiTheme="majorHAnsi" w:eastAsia="MS Mincho" w:hAnsiTheme="majorHAnsi" w:cstheme="majorHAnsi"/>
          <w:kern w:val="0"/>
          <w:sz w:val="20"/>
          <w:szCs w:val="20"/>
          <w14:ligatures w14:val="none"/>
        </w:rPr>
        <w:t xml:space="preserve">must adhere to these rules and be able to document and certify the origin of goods and nationality of legal and natural persons as required. </w:t>
      </w:r>
    </w:p>
    <w:p w14:paraId="5BA4AA19"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14:ligatures w14:val="none"/>
        </w:rPr>
      </w:pPr>
    </w:p>
    <w:p w14:paraId="571E6ABB"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14:ligatures w14:val="none"/>
        </w:rPr>
      </w:pPr>
      <w:r w:rsidRPr="006173B8">
        <w:rPr>
          <w:rFonts w:asciiTheme="majorHAnsi" w:eastAsia="MS Mincho" w:hAnsiTheme="majorHAnsi" w:cstheme="majorHAnsi"/>
          <w:kern w:val="0"/>
          <w:sz w:val="20"/>
          <w:szCs w:val="20"/>
          <w14:ligatures w14:val="none"/>
        </w:rPr>
        <w:t xml:space="preserve">Failure to comply with this obligation shall lead, after formal notice, to termination of the contract, and </w:t>
      </w:r>
      <w:proofErr w:type="spellStart"/>
      <w:r w:rsidRPr="006173B8">
        <w:rPr>
          <w:rFonts w:asciiTheme="majorHAnsi" w:eastAsia="MS Mincho" w:hAnsiTheme="majorHAnsi" w:cstheme="majorHAnsi"/>
          <w:kern w:val="0"/>
          <w:sz w:val="20"/>
          <w:szCs w:val="20"/>
          <w14:ligatures w14:val="none"/>
        </w:rPr>
        <w:t>GOALis</w:t>
      </w:r>
      <w:proofErr w:type="spellEnd"/>
      <w:r w:rsidRPr="006173B8">
        <w:rPr>
          <w:rFonts w:asciiTheme="majorHAnsi" w:eastAsia="MS Mincho" w:hAnsiTheme="majorHAnsi" w:cstheme="majorHAnsi"/>
          <w:kern w:val="0"/>
          <w:sz w:val="20"/>
          <w:szCs w:val="20"/>
          <w14:ligatures w14:val="none"/>
        </w:rPr>
        <w:t xml:space="preserve"> </w:t>
      </w:r>
      <w:proofErr w:type="gramStart"/>
      <w:r w:rsidRPr="006173B8">
        <w:rPr>
          <w:rFonts w:asciiTheme="majorHAnsi" w:eastAsia="MS Mincho" w:hAnsiTheme="majorHAnsi" w:cstheme="majorHAnsi"/>
          <w:kern w:val="0"/>
          <w:sz w:val="20"/>
          <w:szCs w:val="20"/>
          <w14:ligatures w14:val="none"/>
        </w:rPr>
        <w:t>entitled</w:t>
      </w:r>
      <w:proofErr w:type="gramEnd"/>
      <w:r w:rsidRPr="006173B8">
        <w:rPr>
          <w:rFonts w:asciiTheme="majorHAnsi" w:eastAsia="MS Mincho" w:hAnsiTheme="majorHAnsi" w:cstheme="majorHAnsi"/>
          <w:kern w:val="0"/>
          <w:sz w:val="20"/>
          <w:szCs w:val="20"/>
          <w14:ligatures w14:val="none"/>
        </w:rPr>
        <w:t xml:space="preserve"> to recover any loss from the </w:t>
      </w:r>
      <w:r w:rsidRPr="006173B8">
        <w:rPr>
          <w:rFonts w:asciiTheme="majorHAnsi" w:eastAsia="MS Mincho" w:hAnsiTheme="majorHAnsi" w:cstheme="majorHAnsi"/>
          <w:kern w:val="0"/>
          <w:sz w:val="20"/>
          <w:szCs w:val="20"/>
          <w:lang w:val="en-IE"/>
          <w14:ligatures w14:val="none"/>
        </w:rPr>
        <w:t xml:space="preserve">service provider/contractor </w:t>
      </w:r>
      <w:r w:rsidRPr="006173B8">
        <w:rPr>
          <w:rFonts w:asciiTheme="majorHAnsi" w:eastAsia="MS Mincho" w:hAnsiTheme="majorHAnsi" w:cstheme="majorHAnsi"/>
          <w:kern w:val="0"/>
          <w:sz w:val="20"/>
          <w:szCs w:val="20"/>
          <w14:ligatures w14:val="none"/>
        </w:rPr>
        <w:t xml:space="preserve">and is not obliged to make any further payments to the </w:t>
      </w:r>
      <w:r w:rsidRPr="006173B8">
        <w:rPr>
          <w:rFonts w:asciiTheme="majorHAnsi" w:eastAsia="MS Mincho" w:hAnsiTheme="majorHAnsi" w:cstheme="majorHAnsi"/>
          <w:kern w:val="0"/>
          <w:sz w:val="20"/>
          <w:szCs w:val="20"/>
          <w:lang w:val="en-IE"/>
          <w14:ligatures w14:val="none"/>
        </w:rPr>
        <w:t>service provider/contractor</w:t>
      </w:r>
    </w:p>
    <w:p w14:paraId="44F1661E"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14:ligatures w14:val="none"/>
        </w:rPr>
      </w:pPr>
    </w:p>
    <w:p w14:paraId="7BE77319" w14:textId="77777777" w:rsidR="006173B8" w:rsidRPr="006173B8" w:rsidRDefault="006173B8" w:rsidP="006173B8">
      <w:pPr>
        <w:numPr>
          <w:ilvl w:val="0"/>
          <w:numId w:val="1"/>
        </w:num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u w:val="single"/>
          <w:lang w:val="en-IE"/>
          <w14:ligatures w14:val="none"/>
        </w:rPr>
        <w:t>INSPECTION</w:t>
      </w:r>
    </w:p>
    <w:p w14:paraId="79377CFD"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The duly accredited representatives of </w:t>
      </w:r>
      <w:proofErr w:type="spellStart"/>
      <w:r w:rsidRPr="006173B8">
        <w:rPr>
          <w:rFonts w:asciiTheme="majorHAnsi" w:eastAsia="MS Mincho" w:hAnsiTheme="majorHAnsi" w:cstheme="majorHAnsi"/>
          <w:kern w:val="0"/>
          <w:sz w:val="20"/>
          <w:szCs w:val="20"/>
          <w:lang w:val="en-IE"/>
          <w14:ligatures w14:val="none"/>
        </w:rPr>
        <w:t>GOAL</w:t>
      </w:r>
      <w:r w:rsidRPr="006173B8">
        <w:rPr>
          <w:rFonts w:asciiTheme="majorHAnsi" w:eastAsia="MS Mincho" w:hAnsiTheme="majorHAnsi" w:cstheme="majorHAnsi"/>
          <w:kern w:val="0"/>
          <w:sz w:val="20"/>
          <w:szCs w:val="20"/>
          <w:u w:val="single"/>
          <w:lang w:val="en-IE"/>
          <w14:ligatures w14:val="none"/>
        </w:rPr>
        <w:t>or</w:t>
      </w:r>
      <w:proofErr w:type="spellEnd"/>
      <w:r w:rsidRPr="006173B8">
        <w:rPr>
          <w:rFonts w:asciiTheme="majorHAnsi" w:eastAsia="MS Mincho" w:hAnsiTheme="majorHAnsi" w:cstheme="majorHAnsi"/>
          <w:kern w:val="0"/>
          <w:sz w:val="20"/>
          <w:szCs w:val="20"/>
          <w:u w:val="single"/>
          <w:lang w:val="en-IE"/>
          <w14:ligatures w14:val="none"/>
        </w:rPr>
        <w:t xml:space="preserve"> the donor</w:t>
      </w:r>
      <w:r w:rsidRPr="006173B8">
        <w:rPr>
          <w:rFonts w:asciiTheme="majorHAnsi" w:eastAsia="MS Mincho" w:hAnsiTheme="majorHAnsi" w:cstheme="majorHAnsi"/>
          <w:kern w:val="0"/>
          <w:sz w:val="20"/>
          <w:szCs w:val="20"/>
          <w:lang w:val="en-IE"/>
          <w14:ligatures w14:val="none"/>
        </w:rPr>
        <w:t xml:space="preserve"> shall have the right to inspect the works goods called for under this Contract at Service provider/contractor’s stores, during manufacture, in the ports or places of shipment, and the Service </w:t>
      </w:r>
      <w:r w:rsidRPr="006173B8">
        <w:rPr>
          <w:rFonts w:asciiTheme="majorHAnsi" w:eastAsia="MS Mincho" w:hAnsiTheme="majorHAnsi" w:cstheme="majorHAnsi"/>
          <w:kern w:val="0"/>
          <w:sz w:val="20"/>
          <w:szCs w:val="20"/>
          <w:lang w:val="en-IE"/>
          <w14:ligatures w14:val="none"/>
        </w:rPr>
        <w:lastRenderedPageBreak/>
        <w:t xml:space="preserve">provider/contractor shall provide all facilitates for such inspection.  </w:t>
      </w:r>
      <w:proofErr w:type="spellStart"/>
      <w:r w:rsidRPr="006173B8">
        <w:rPr>
          <w:rFonts w:asciiTheme="majorHAnsi" w:eastAsia="MS Mincho" w:hAnsiTheme="majorHAnsi" w:cstheme="majorHAnsi"/>
          <w:kern w:val="0"/>
          <w:sz w:val="20"/>
          <w:szCs w:val="20"/>
          <w:lang w:val="en-IE"/>
          <w14:ligatures w14:val="none"/>
        </w:rPr>
        <w:t>GOALmay</w:t>
      </w:r>
      <w:proofErr w:type="spellEnd"/>
      <w:r w:rsidRPr="006173B8">
        <w:rPr>
          <w:rFonts w:asciiTheme="majorHAnsi" w:eastAsia="MS Mincho" w:hAnsiTheme="majorHAnsi" w:cstheme="majorHAnsi"/>
          <w:kern w:val="0"/>
          <w:sz w:val="20"/>
          <w:szCs w:val="20"/>
          <w:lang w:val="en-IE"/>
          <w14:ligatures w14:val="none"/>
        </w:rPr>
        <w:t xml:space="preserve"> issue a written waiver of inspection at its discretion.  Any inspection carried out by representatives of </w:t>
      </w:r>
      <w:proofErr w:type="spellStart"/>
      <w:r w:rsidRPr="006173B8">
        <w:rPr>
          <w:rFonts w:asciiTheme="majorHAnsi" w:eastAsia="MS Mincho" w:hAnsiTheme="majorHAnsi" w:cstheme="majorHAnsi"/>
          <w:kern w:val="0"/>
          <w:sz w:val="20"/>
          <w:szCs w:val="20"/>
          <w:lang w:val="en-IE"/>
          <w14:ligatures w14:val="none"/>
        </w:rPr>
        <w:t>GOAL</w:t>
      </w:r>
      <w:r w:rsidRPr="006173B8">
        <w:rPr>
          <w:rFonts w:asciiTheme="majorHAnsi" w:eastAsia="MS Mincho" w:hAnsiTheme="majorHAnsi" w:cstheme="majorHAnsi"/>
          <w:kern w:val="0"/>
          <w:sz w:val="20"/>
          <w:szCs w:val="20"/>
          <w:u w:val="single"/>
          <w:lang w:val="en-IE"/>
          <w14:ligatures w14:val="none"/>
        </w:rPr>
        <w:t>or</w:t>
      </w:r>
      <w:proofErr w:type="spellEnd"/>
      <w:r w:rsidRPr="006173B8">
        <w:rPr>
          <w:rFonts w:asciiTheme="majorHAnsi" w:eastAsia="MS Mincho" w:hAnsiTheme="majorHAnsi" w:cstheme="majorHAnsi"/>
          <w:kern w:val="0"/>
          <w:sz w:val="20"/>
          <w:szCs w:val="20"/>
          <w:u w:val="single"/>
          <w:lang w:val="en-IE"/>
          <w14:ligatures w14:val="none"/>
        </w:rPr>
        <w:t xml:space="preserve"> the donor</w:t>
      </w:r>
      <w:r w:rsidRPr="006173B8">
        <w:rPr>
          <w:rFonts w:asciiTheme="majorHAnsi" w:eastAsia="MS Mincho" w:hAnsiTheme="majorHAnsi" w:cstheme="majorHAnsi"/>
          <w:kern w:val="0"/>
          <w:sz w:val="20"/>
          <w:szCs w:val="20"/>
          <w:lang w:val="en-IE"/>
          <w14:ligatures w14:val="none"/>
        </w:rPr>
        <w:t xml:space="preserve"> or any waiver thereof shall not prejudice the implementation of the other relevant provisions of this Contract concerning obligations subscribed by the Service provider/contractor, such as warranty or specifications.</w:t>
      </w:r>
    </w:p>
    <w:p w14:paraId="60C3004D"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33EF76B2" w14:textId="77777777" w:rsidR="006173B8" w:rsidRPr="006173B8" w:rsidRDefault="006173B8" w:rsidP="006173B8">
      <w:pPr>
        <w:numPr>
          <w:ilvl w:val="0"/>
          <w:numId w:val="1"/>
        </w:numPr>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t>FORCE MAJEURE</w:t>
      </w:r>
    </w:p>
    <w:p w14:paraId="04A953A6" w14:textId="77777777" w:rsidR="006173B8" w:rsidRPr="006173B8" w:rsidRDefault="006173B8" w:rsidP="006173B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0"/>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6EFAB7A2" w14:textId="77777777" w:rsidR="006173B8" w:rsidRPr="006173B8" w:rsidRDefault="006173B8" w:rsidP="006173B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0"/>
        <w:jc w:val="both"/>
        <w:rPr>
          <w:rFonts w:asciiTheme="majorHAnsi" w:eastAsia="MS Mincho" w:hAnsiTheme="majorHAnsi" w:cstheme="majorHAnsi"/>
          <w:kern w:val="0"/>
          <w:sz w:val="20"/>
          <w:szCs w:val="20"/>
          <w:lang w:val="en-IE"/>
          <w14:ligatures w14:val="none"/>
        </w:rPr>
      </w:pPr>
    </w:p>
    <w:p w14:paraId="2363A1C3" w14:textId="77777777" w:rsidR="006173B8" w:rsidRPr="006173B8" w:rsidRDefault="006173B8" w:rsidP="006173B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0"/>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In the event of and as soon as possible and no later than fifteen (15) days after the occurrence of any cause constituting Force Majeure, the Service provider/contractor shall give notice and full particulars in writing to GOALof such occurrence or change if the Service provider/contractor is thereby rendered unable, wholly or in part, to perform its obligations and meet its responsibilities under this Contract. The Service provider/contractor shall also notify GOALof any other changes in conditions or the occurrence of any event that interferes or threatens to interfere with its performance of this Contract. On receipt of the notice required under this article, </w:t>
      </w:r>
      <w:proofErr w:type="spellStart"/>
      <w:r w:rsidRPr="006173B8">
        <w:rPr>
          <w:rFonts w:asciiTheme="majorHAnsi" w:eastAsia="MS Mincho" w:hAnsiTheme="majorHAnsi" w:cstheme="majorHAnsi"/>
          <w:kern w:val="0"/>
          <w:sz w:val="20"/>
          <w:szCs w:val="20"/>
          <w:lang w:val="en-IE"/>
          <w14:ligatures w14:val="none"/>
        </w:rPr>
        <w:t>GOALshall</w:t>
      </w:r>
      <w:proofErr w:type="spellEnd"/>
      <w:r w:rsidRPr="006173B8">
        <w:rPr>
          <w:rFonts w:asciiTheme="majorHAnsi" w:eastAsia="MS Mincho" w:hAnsiTheme="majorHAnsi" w:cstheme="majorHAnsi"/>
          <w:kern w:val="0"/>
          <w:sz w:val="20"/>
          <w:szCs w:val="20"/>
          <w:lang w:val="en-IE"/>
          <w14:ligatures w14:val="none"/>
        </w:rPr>
        <w:t xml:space="preserve">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40417C7F" w14:textId="77777777" w:rsidR="006173B8" w:rsidRPr="006173B8" w:rsidRDefault="006173B8" w:rsidP="006173B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0"/>
        <w:jc w:val="both"/>
        <w:rPr>
          <w:rFonts w:asciiTheme="majorHAnsi" w:eastAsia="MS Mincho" w:hAnsiTheme="majorHAnsi" w:cstheme="majorHAnsi"/>
          <w:kern w:val="0"/>
          <w:sz w:val="20"/>
          <w:szCs w:val="20"/>
          <w:lang w:val="en-IE"/>
          <w14:ligatures w14:val="none"/>
        </w:rPr>
      </w:pPr>
    </w:p>
    <w:p w14:paraId="2B51F8FE" w14:textId="77777777" w:rsidR="006173B8" w:rsidRPr="006173B8" w:rsidRDefault="006173B8" w:rsidP="006173B8">
      <w:pPr>
        <w:tabs>
          <w:tab w:val="left" w:pos="36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Notwithstanding anything to the contrary in this Contract, the Service provider/contractor</w:t>
      </w:r>
      <w:r w:rsidRPr="006173B8">
        <w:rPr>
          <w:rFonts w:asciiTheme="majorHAnsi" w:eastAsia="MS Mincho" w:hAnsiTheme="majorHAnsi" w:cstheme="majorHAnsi"/>
          <w:b/>
          <w:kern w:val="0"/>
          <w:sz w:val="20"/>
          <w:szCs w:val="20"/>
          <w:lang w:val="en-IE"/>
          <w14:ligatures w14:val="none"/>
        </w:rPr>
        <w:t xml:space="preserve"> </w:t>
      </w:r>
      <w:r w:rsidRPr="006173B8">
        <w:rPr>
          <w:rFonts w:asciiTheme="majorHAnsi" w:eastAsia="MS Mincho" w:hAnsiTheme="majorHAnsi" w:cstheme="majorHAnsi"/>
          <w:kern w:val="0"/>
          <w:sz w:val="20"/>
          <w:szCs w:val="20"/>
          <w:lang w:val="en-IE"/>
          <w14:ligatures w14:val="none"/>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6173B8">
        <w:rPr>
          <w:rFonts w:asciiTheme="majorHAnsi" w:eastAsia="MS Mincho" w:hAnsiTheme="majorHAnsi" w:cstheme="majorHAnsi"/>
          <w:kern w:val="0"/>
          <w:sz w:val="20"/>
          <w:szCs w:val="20"/>
          <w:lang w:val="en-IE"/>
          <w14:ligatures w14:val="none"/>
        </w:rPr>
        <w:t>, in itself, constitute</w:t>
      </w:r>
      <w:proofErr w:type="gramEnd"/>
      <w:r w:rsidRPr="006173B8">
        <w:rPr>
          <w:rFonts w:asciiTheme="majorHAnsi" w:eastAsia="MS Mincho" w:hAnsiTheme="majorHAnsi" w:cstheme="majorHAnsi"/>
          <w:kern w:val="0"/>
          <w:sz w:val="20"/>
          <w:szCs w:val="20"/>
          <w:lang w:val="en-IE"/>
          <w14:ligatures w14:val="none"/>
        </w:rPr>
        <w:t xml:space="preserve"> Force Majeure under this contract. </w:t>
      </w:r>
    </w:p>
    <w:p w14:paraId="02C9EE7C" w14:textId="77777777" w:rsidR="006173B8" w:rsidRPr="006173B8" w:rsidRDefault="006173B8" w:rsidP="006173B8">
      <w:pPr>
        <w:tabs>
          <w:tab w:val="left" w:pos="360"/>
        </w:tabs>
        <w:spacing w:after="0" w:line="240" w:lineRule="auto"/>
        <w:ind w:left="-450"/>
        <w:contextualSpacing/>
        <w:jc w:val="both"/>
        <w:rPr>
          <w:rFonts w:asciiTheme="majorHAnsi" w:eastAsia="MS Mincho" w:hAnsiTheme="majorHAnsi" w:cstheme="majorHAnsi"/>
          <w:kern w:val="0"/>
          <w:sz w:val="20"/>
          <w:szCs w:val="20"/>
          <w:lang w:val="en-IE"/>
          <w14:ligatures w14:val="none"/>
        </w:rPr>
      </w:pPr>
    </w:p>
    <w:p w14:paraId="17CEC618" w14:textId="77777777" w:rsidR="006173B8" w:rsidRPr="006173B8" w:rsidRDefault="006173B8" w:rsidP="006173B8">
      <w:pPr>
        <w:numPr>
          <w:ilvl w:val="0"/>
          <w:numId w:val="1"/>
        </w:num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u w:val="single"/>
          <w:lang w:val="en-IE"/>
          <w14:ligatures w14:val="none"/>
        </w:rPr>
        <w:t>DEFAULT</w:t>
      </w:r>
    </w:p>
    <w:p w14:paraId="72923F4A"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 xml:space="preserve">In case the contractor fails to comply with any term of the Contract, including but not limited to failure or refusal to perform the service/works within the time limit specified, they shall be liable for all damages sustained by GOAL, and </w:t>
      </w:r>
      <w:proofErr w:type="spellStart"/>
      <w:r w:rsidRPr="006173B8">
        <w:rPr>
          <w:rFonts w:asciiTheme="majorHAnsi" w:eastAsia="MS Mincho" w:hAnsiTheme="majorHAnsi" w:cstheme="majorHAnsi"/>
          <w:kern w:val="0"/>
          <w:sz w:val="20"/>
          <w:szCs w:val="20"/>
          <w:lang w:val="en-IE" w:eastAsia="en-AU"/>
          <w14:ligatures w14:val="none"/>
        </w:rPr>
        <w:t>GOALmay</w:t>
      </w:r>
      <w:proofErr w:type="spellEnd"/>
      <w:r w:rsidRPr="006173B8">
        <w:rPr>
          <w:rFonts w:asciiTheme="majorHAnsi" w:eastAsia="MS Mincho" w:hAnsiTheme="majorHAnsi" w:cstheme="majorHAnsi"/>
          <w:kern w:val="0"/>
          <w:sz w:val="20"/>
          <w:szCs w:val="20"/>
          <w:lang w:val="en-IE" w:eastAsia="en-AU"/>
          <w14:ligatures w14:val="none"/>
        </w:rPr>
        <w:t xml:space="preserve"> procure the service/works from other sources and hold the contractor responsible for any excess cost occasioned thereby. </w:t>
      </w:r>
      <w:proofErr w:type="spellStart"/>
      <w:r w:rsidRPr="006173B8">
        <w:rPr>
          <w:rFonts w:asciiTheme="majorHAnsi" w:eastAsia="MS Mincho" w:hAnsiTheme="majorHAnsi" w:cstheme="majorHAnsi"/>
          <w:kern w:val="0"/>
          <w:sz w:val="20"/>
          <w:szCs w:val="20"/>
          <w:lang w:val="en-IE" w:eastAsia="en-AU"/>
          <w14:ligatures w14:val="none"/>
        </w:rPr>
        <w:t>GOALmay</w:t>
      </w:r>
      <w:proofErr w:type="spellEnd"/>
      <w:r w:rsidRPr="006173B8">
        <w:rPr>
          <w:rFonts w:asciiTheme="majorHAnsi" w:eastAsia="MS Mincho" w:hAnsiTheme="majorHAnsi" w:cstheme="majorHAnsi"/>
          <w:kern w:val="0"/>
          <w:sz w:val="20"/>
          <w:szCs w:val="20"/>
          <w:lang w:val="en-IE" w:eastAsia="en-AU"/>
          <w14:ligatures w14:val="none"/>
        </w:rPr>
        <w:t xml:space="preserve"> collect damages from the contractor in lieu of purchasing the service/works from other sources. </w:t>
      </w:r>
      <w:proofErr w:type="spellStart"/>
      <w:r w:rsidRPr="006173B8">
        <w:rPr>
          <w:rFonts w:asciiTheme="majorHAnsi" w:eastAsia="MS Mincho" w:hAnsiTheme="majorHAnsi" w:cstheme="majorHAnsi"/>
          <w:kern w:val="0"/>
          <w:sz w:val="20"/>
          <w:szCs w:val="20"/>
          <w:lang w:val="en-IE" w:eastAsia="en-AU"/>
          <w14:ligatures w14:val="none"/>
        </w:rPr>
        <w:t>GOALmay</w:t>
      </w:r>
      <w:proofErr w:type="spellEnd"/>
      <w:r w:rsidRPr="006173B8">
        <w:rPr>
          <w:rFonts w:asciiTheme="majorHAnsi" w:eastAsia="MS Mincho" w:hAnsiTheme="majorHAnsi" w:cstheme="majorHAnsi"/>
          <w:kern w:val="0"/>
          <w:sz w:val="20"/>
          <w:szCs w:val="20"/>
          <w:lang w:val="en-IE" w:eastAsia="en-AU"/>
          <w14:ligatures w14:val="none"/>
        </w:rPr>
        <w:t xml:space="preserve"> by written notice terminate the right of the contractor to proceed with the contract or such part or parts thereof as to which there has been default, or if any service delivery is late, </w:t>
      </w:r>
      <w:proofErr w:type="spellStart"/>
      <w:r w:rsidRPr="006173B8">
        <w:rPr>
          <w:rFonts w:asciiTheme="majorHAnsi" w:eastAsia="MS Mincho" w:hAnsiTheme="majorHAnsi" w:cstheme="majorHAnsi"/>
          <w:kern w:val="0"/>
          <w:sz w:val="20"/>
          <w:szCs w:val="20"/>
          <w:lang w:val="en-IE" w:eastAsia="en-AU"/>
          <w14:ligatures w14:val="none"/>
        </w:rPr>
        <w:t>GOALmay</w:t>
      </w:r>
      <w:proofErr w:type="spellEnd"/>
      <w:r w:rsidRPr="006173B8">
        <w:rPr>
          <w:rFonts w:asciiTheme="majorHAnsi" w:eastAsia="MS Mincho" w:hAnsiTheme="majorHAnsi" w:cstheme="majorHAnsi"/>
          <w:kern w:val="0"/>
          <w:sz w:val="20"/>
          <w:szCs w:val="20"/>
          <w:lang w:val="en-IE" w:eastAsia="en-AU"/>
          <w14:ligatures w14:val="none"/>
        </w:rPr>
        <w:t xml:space="preserve"> cancel such part or the entire Contract.</w:t>
      </w:r>
    </w:p>
    <w:p w14:paraId="6F92F00B"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730FC111" w14:textId="77777777" w:rsidR="006173B8" w:rsidRPr="006173B8" w:rsidRDefault="006173B8" w:rsidP="006173B8">
      <w:pPr>
        <w:numPr>
          <w:ilvl w:val="0"/>
          <w:numId w:val="1"/>
        </w:num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u w:val="single"/>
          <w:lang w:val="en-IE"/>
          <w14:ligatures w14:val="none"/>
        </w:rPr>
        <w:t>REJECTION</w:t>
      </w:r>
    </w:p>
    <w:p w14:paraId="3E6E98BF"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 xml:space="preserve">In the case of services performed </w:t>
      </w:r>
      <w:proofErr w:type="gramStart"/>
      <w:r w:rsidRPr="006173B8">
        <w:rPr>
          <w:rFonts w:asciiTheme="majorHAnsi" w:eastAsia="MS Mincho" w:hAnsiTheme="majorHAnsi" w:cstheme="majorHAnsi"/>
          <w:kern w:val="0"/>
          <w:sz w:val="20"/>
          <w:szCs w:val="20"/>
          <w:lang w:val="en-IE" w:eastAsia="en-AU"/>
          <w14:ligatures w14:val="none"/>
        </w:rPr>
        <w:t>on the basis of</w:t>
      </w:r>
      <w:proofErr w:type="gramEnd"/>
      <w:r w:rsidRPr="006173B8">
        <w:rPr>
          <w:rFonts w:asciiTheme="majorHAnsi" w:eastAsia="MS Mincho" w:hAnsiTheme="majorHAnsi" w:cstheme="majorHAnsi"/>
          <w:kern w:val="0"/>
          <w:sz w:val="20"/>
          <w:szCs w:val="20"/>
          <w:lang w:val="en-IE" w:eastAsia="en-AU"/>
          <w14:ligatures w14:val="none"/>
        </w:rPr>
        <w:t xml:space="preserve"> specifications, outcome, pilot or combination thereof, </w:t>
      </w:r>
      <w:proofErr w:type="spellStart"/>
      <w:r w:rsidRPr="006173B8">
        <w:rPr>
          <w:rFonts w:asciiTheme="majorHAnsi" w:eastAsia="MS Mincho" w:hAnsiTheme="majorHAnsi" w:cstheme="majorHAnsi"/>
          <w:kern w:val="0"/>
          <w:sz w:val="20"/>
          <w:szCs w:val="20"/>
          <w:lang w:val="en-IE" w:eastAsia="en-AU"/>
          <w14:ligatures w14:val="none"/>
        </w:rPr>
        <w:t>GOALshall</w:t>
      </w:r>
      <w:proofErr w:type="spellEnd"/>
      <w:r w:rsidRPr="006173B8">
        <w:rPr>
          <w:rFonts w:asciiTheme="majorHAnsi" w:eastAsia="MS Mincho" w:hAnsiTheme="majorHAnsi" w:cstheme="majorHAnsi"/>
          <w:kern w:val="0"/>
          <w:sz w:val="20"/>
          <w:szCs w:val="20"/>
          <w:lang w:val="en-IE" w:eastAsia="en-AU"/>
          <w14:ligatures w14:val="none"/>
        </w:rPr>
        <w:t xml:space="preserve"> have the right to reject the services or any part thereof if they do not conform with the terms of the Contract in the opinion of </w:t>
      </w:r>
      <w:proofErr w:type="spellStart"/>
      <w:r w:rsidRPr="006173B8">
        <w:rPr>
          <w:rFonts w:asciiTheme="majorHAnsi" w:eastAsia="MS Mincho" w:hAnsiTheme="majorHAnsi" w:cstheme="majorHAnsi"/>
          <w:kern w:val="0"/>
          <w:sz w:val="20"/>
          <w:szCs w:val="20"/>
          <w:lang w:val="en-IE" w:eastAsia="en-AU"/>
          <w14:ligatures w14:val="none"/>
        </w:rPr>
        <w:t>GOALor</w:t>
      </w:r>
      <w:proofErr w:type="spellEnd"/>
      <w:r w:rsidRPr="006173B8">
        <w:rPr>
          <w:rFonts w:asciiTheme="majorHAnsi" w:eastAsia="MS Mincho" w:hAnsiTheme="majorHAnsi" w:cstheme="majorHAnsi"/>
          <w:kern w:val="0"/>
          <w:sz w:val="20"/>
          <w:szCs w:val="20"/>
          <w:lang w:val="en-IE" w:eastAsia="en-AU"/>
          <w14:ligatures w14:val="none"/>
        </w:rPr>
        <w:t xml:space="preserve"> is not performed or delivered in due time.</w:t>
      </w:r>
    </w:p>
    <w:p w14:paraId="33E69CB2" w14:textId="77777777" w:rsidR="006173B8" w:rsidRPr="006173B8" w:rsidRDefault="006173B8" w:rsidP="006173B8">
      <w:pPr>
        <w:spacing w:after="0" w:line="240" w:lineRule="auto"/>
        <w:ind w:left="-450"/>
        <w:jc w:val="both"/>
        <w:rPr>
          <w:rFonts w:asciiTheme="majorHAnsi" w:eastAsia="MS Mincho" w:hAnsiTheme="majorHAnsi" w:cstheme="majorHAnsi"/>
          <w:kern w:val="0"/>
          <w:sz w:val="20"/>
          <w:szCs w:val="20"/>
          <w:lang w:val="en-IE" w:eastAsia="en-AU"/>
          <w14:ligatures w14:val="none"/>
        </w:rPr>
      </w:pPr>
    </w:p>
    <w:p w14:paraId="3116332E"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 xml:space="preserve">When the services or works or any part thereof have been rejected, </w:t>
      </w:r>
      <w:proofErr w:type="spellStart"/>
      <w:r w:rsidRPr="006173B8">
        <w:rPr>
          <w:rFonts w:asciiTheme="majorHAnsi" w:eastAsia="MS Mincho" w:hAnsiTheme="majorHAnsi" w:cstheme="majorHAnsi"/>
          <w:kern w:val="0"/>
          <w:sz w:val="20"/>
          <w:szCs w:val="20"/>
          <w:lang w:val="en-IE" w:eastAsia="en-AU"/>
          <w14:ligatures w14:val="none"/>
        </w:rPr>
        <w:t>GOALshall</w:t>
      </w:r>
      <w:proofErr w:type="spellEnd"/>
      <w:r w:rsidRPr="006173B8">
        <w:rPr>
          <w:rFonts w:asciiTheme="majorHAnsi" w:eastAsia="MS Mincho" w:hAnsiTheme="majorHAnsi" w:cstheme="majorHAnsi"/>
          <w:kern w:val="0"/>
          <w:sz w:val="20"/>
          <w:szCs w:val="20"/>
          <w:lang w:val="en-IE" w:eastAsia="en-AU"/>
          <w14:ligatures w14:val="none"/>
        </w:rPr>
        <w:t xml:space="preserve">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3BB62F5F" w14:textId="77777777" w:rsidR="006173B8" w:rsidRPr="006173B8" w:rsidRDefault="006173B8" w:rsidP="006173B8">
      <w:pPr>
        <w:spacing w:after="0" w:line="240" w:lineRule="auto"/>
        <w:ind w:left="-450"/>
        <w:jc w:val="both"/>
        <w:rPr>
          <w:rFonts w:asciiTheme="majorHAnsi" w:eastAsia="MS Mincho" w:hAnsiTheme="majorHAnsi" w:cstheme="majorHAnsi"/>
          <w:kern w:val="0"/>
          <w:sz w:val="20"/>
          <w:szCs w:val="20"/>
          <w:lang w:val="en-IE" w:eastAsia="en-AU"/>
          <w14:ligatures w14:val="none"/>
        </w:rPr>
      </w:pPr>
    </w:p>
    <w:p w14:paraId="57442A2D"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 xml:space="preserve">Goods or any other part of any works or services, including any built structure thereof in GOAL's possession or at a </w:t>
      </w:r>
      <w:proofErr w:type="spellStart"/>
      <w:r w:rsidRPr="006173B8">
        <w:rPr>
          <w:rFonts w:asciiTheme="majorHAnsi" w:eastAsia="MS Mincho" w:hAnsiTheme="majorHAnsi" w:cstheme="majorHAnsi"/>
          <w:kern w:val="0"/>
          <w:sz w:val="20"/>
          <w:szCs w:val="20"/>
          <w:lang w:val="en-IE" w:eastAsia="en-AU"/>
          <w14:ligatures w14:val="none"/>
        </w:rPr>
        <w:t>GOALprogramme</w:t>
      </w:r>
      <w:proofErr w:type="spellEnd"/>
      <w:r w:rsidRPr="006173B8">
        <w:rPr>
          <w:rFonts w:asciiTheme="majorHAnsi" w:eastAsia="MS Mincho" w:hAnsiTheme="majorHAnsi" w:cstheme="majorHAnsi"/>
          <w:kern w:val="0"/>
          <w:sz w:val="20"/>
          <w:szCs w:val="20"/>
          <w:lang w:val="en-IE" w:eastAsia="en-AU"/>
          <w14:ligatures w14:val="none"/>
        </w:rPr>
        <w:t xml:space="preserve"> site which have been rejected by </w:t>
      </w:r>
      <w:proofErr w:type="spellStart"/>
      <w:r w:rsidRPr="006173B8">
        <w:rPr>
          <w:rFonts w:asciiTheme="majorHAnsi" w:eastAsia="MS Mincho" w:hAnsiTheme="majorHAnsi" w:cstheme="majorHAnsi"/>
          <w:kern w:val="0"/>
          <w:sz w:val="20"/>
          <w:szCs w:val="20"/>
          <w:lang w:val="en-IE" w:eastAsia="en-AU"/>
          <w14:ligatures w14:val="none"/>
        </w:rPr>
        <w:t>GOALmust</w:t>
      </w:r>
      <w:proofErr w:type="spellEnd"/>
      <w:r w:rsidRPr="006173B8">
        <w:rPr>
          <w:rFonts w:asciiTheme="majorHAnsi" w:eastAsia="MS Mincho" w:hAnsiTheme="majorHAnsi" w:cstheme="majorHAnsi"/>
          <w:kern w:val="0"/>
          <w:sz w:val="20"/>
          <w:szCs w:val="20"/>
          <w:lang w:val="en-IE" w:eastAsia="en-AU"/>
          <w14:ligatures w14:val="none"/>
        </w:rPr>
        <w:t xml:space="preserve"> be removed or destroyed and removed at the Service provider/contractor's expense within such period as </w:t>
      </w:r>
      <w:proofErr w:type="spellStart"/>
      <w:r w:rsidRPr="006173B8">
        <w:rPr>
          <w:rFonts w:asciiTheme="majorHAnsi" w:eastAsia="MS Mincho" w:hAnsiTheme="majorHAnsi" w:cstheme="majorHAnsi"/>
          <w:kern w:val="0"/>
          <w:sz w:val="20"/>
          <w:szCs w:val="20"/>
          <w:lang w:val="en-IE" w:eastAsia="en-AU"/>
          <w14:ligatures w14:val="none"/>
        </w:rPr>
        <w:t>GOALmay</w:t>
      </w:r>
      <w:proofErr w:type="spellEnd"/>
      <w:r w:rsidRPr="006173B8">
        <w:rPr>
          <w:rFonts w:asciiTheme="majorHAnsi" w:eastAsia="MS Mincho" w:hAnsiTheme="majorHAnsi" w:cstheme="majorHAnsi"/>
          <w:kern w:val="0"/>
          <w:sz w:val="20"/>
          <w:szCs w:val="20"/>
          <w:lang w:val="en-IE" w:eastAsia="en-AU"/>
          <w14:ligatures w14:val="none"/>
        </w:rPr>
        <w:t xml:space="preserve"> specify in its notice of rejection. </w:t>
      </w:r>
    </w:p>
    <w:p w14:paraId="6D12D1F1" w14:textId="77777777" w:rsidR="006173B8" w:rsidRPr="006173B8" w:rsidRDefault="006173B8" w:rsidP="006173B8">
      <w:pPr>
        <w:spacing w:after="0" w:line="240" w:lineRule="auto"/>
        <w:ind w:left="-450"/>
        <w:jc w:val="both"/>
        <w:rPr>
          <w:rFonts w:asciiTheme="majorHAnsi" w:eastAsia="MS Mincho" w:hAnsiTheme="majorHAnsi" w:cstheme="majorHAnsi"/>
          <w:kern w:val="0"/>
          <w:sz w:val="20"/>
          <w:szCs w:val="20"/>
          <w:lang w:val="en-IE" w:eastAsia="en-AU"/>
          <w14:ligatures w14:val="none"/>
        </w:rPr>
      </w:pPr>
    </w:p>
    <w:p w14:paraId="060D0357"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w:t>
      </w:r>
      <w:proofErr w:type="spellStart"/>
      <w:r w:rsidRPr="006173B8">
        <w:rPr>
          <w:rFonts w:asciiTheme="majorHAnsi" w:eastAsia="MS Mincho" w:hAnsiTheme="majorHAnsi" w:cstheme="majorHAnsi"/>
          <w:kern w:val="0"/>
          <w:sz w:val="20"/>
          <w:szCs w:val="20"/>
          <w:lang w:val="en-IE" w:eastAsia="en-AU"/>
          <w14:ligatures w14:val="none"/>
        </w:rPr>
        <w:t>GOALmay</w:t>
      </w:r>
      <w:proofErr w:type="spellEnd"/>
      <w:r w:rsidRPr="006173B8">
        <w:rPr>
          <w:rFonts w:asciiTheme="majorHAnsi" w:eastAsia="MS Mincho" w:hAnsiTheme="majorHAnsi" w:cstheme="majorHAnsi"/>
          <w:kern w:val="0"/>
          <w:sz w:val="20"/>
          <w:szCs w:val="20"/>
          <w:lang w:val="en-IE" w:eastAsia="en-AU"/>
          <w14:ligatures w14:val="none"/>
        </w:rPr>
        <w:t xml:space="preserve"> dispose </w:t>
      </w:r>
      <w:r w:rsidRPr="006173B8">
        <w:rPr>
          <w:rFonts w:asciiTheme="majorHAnsi" w:eastAsia="MS Mincho" w:hAnsiTheme="majorHAnsi" w:cstheme="majorHAnsi"/>
          <w:kern w:val="0"/>
          <w:sz w:val="20"/>
          <w:szCs w:val="20"/>
          <w:lang w:val="en-IE" w:eastAsia="en-AU"/>
          <w14:ligatures w14:val="none"/>
        </w:rPr>
        <w:lastRenderedPageBreak/>
        <w:t xml:space="preserve">of them, without any liability to the Service provider/contractor whatsoever, in such manner as it deems fit and may charge the cost of removal to the Service provider/contractor. </w:t>
      </w:r>
    </w:p>
    <w:p w14:paraId="3C45CC97"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5CC6883B" w14:textId="77777777" w:rsidR="006173B8" w:rsidRPr="006173B8" w:rsidRDefault="006173B8" w:rsidP="006173B8">
      <w:pPr>
        <w:numPr>
          <w:ilvl w:val="0"/>
          <w:numId w:val="1"/>
        </w:num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u w:val="single"/>
          <w:lang w:val="en-IE"/>
          <w14:ligatures w14:val="none"/>
        </w:rPr>
        <w:t>AMENDMENTS</w:t>
      </w:r>
    </w:p>
    <w:p w14:paraId="4765354C" w14:textId="77777777" w:rsidR="006173B8" w:rsidRPr="006173B8" w:rsidRDefault="006173B8" w:rsidP="006173B8">
      <w:pPr>
        <w:tabs>
          <w:tab w:val="left" w:pos="-90"/>
          <w:tab w:val="left" w:pos="284"/>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No change in or modification of this Contract shall be made except by prior agreement between </w:t>
      </w:r>
      <w:proofErr w:type="spellStart"/>
      <w:r w:rsidRPr="006173B8">
        <w:rPr>
          <w:rFonts w:asciiTheme="majorHAnsi" w:eastAsia="MS Mincho" w:hAnsiTheme="majorHAnsi" w:cstheme="majorHAnsi"/>
          <w:kern w:val="0"/>
          <w:sz w:val="20"/>
          <w:szCs w:val="20"/>
          <w:lang w:val="en-IE"/>
          <w14:ligatures w14:val="none"/>
        </w:rPr>
        <w:t>GOALand</w:t>
      </w:r>
      <w:proofErr w:type="spellEnd"/>
      <w:r w:rsidRPr="006173B8">
        <w:rPr>
          <w:rFonts w:asciiTheme="majorHAnsi" w:eastAsia="MS Mincho" w:hAnsiTheme="majorHAnsi" w:cstheme="majorHAnsi"/>
          <w:kern w:val="0"/>
          <w:sz w:val="20"/>
          <w:szCs w:val="20"/>
          <w:lang w:val="en-IE"/>
          <w14:ligatures w14:val="none"/>
        </w:rPr>
        <w:t xml:space="preserve"> the Service provider/contractor.</w:t>
      </w:r>
    </w:p>
    <w:p w14:paraId="10BA73BD"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5BF6C5F1" w14:textId="77777777" w:rsidR="006173B8" w:rsidRPr="006173B8" w:rsidRDefault="006173B8" w:rsidP="006173B8">
      <w:pPr>
        <w:numPr>
          <w:ilvl w:val="0"/>
          <w:numId w:val="1"/>
        </w:num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u w:val="single"/>
          <w:lang w:val="en-IE"/>
          <w14:ligatures w14:val="none"/>
        </w:rPr>
        <w:t>ASSIGNMENTS &amp; INSOLVENCY</w:t>
      </w:r>
    </w:p>
    <w:p w14:paraId="251495CE"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sidRPr="006173B8">
        <w:rPr>
          <w:rFonts w:asciiTheme="majorHAnsi" w:eastAsia="MS Mincho" w:hAnsiTheme="majorHAnsi" w:cstheme="majorHAnsi"/>
          <w:kern w:val="0"/>
          <w:sz w:val="20"/>
          <w:szCs w:val="20"/>
          <w:lang w:val="en-IE"/>
          <w14:ligatures w14:val="none"/>
        </w:rPr>
        <w:tab/>
      </w:r>
    </w:p>
    <w:p w14:paraId="21C3BEDA"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6D7D81D1"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 xml:space="preserve">Should the Service provider/contractor become insolvent or should control of the Service provider/contractor change by virtue of insolvency, </w:t>
      </w:r>
      <w:proofErr w:type="spellStart"/>
      <w:r w:rsidRPr="006173B8">
        <w:rPr>
          <w:rFonts w:asciiTheme="majorHAnsi" w:eastAsia="MS Mincho" w:hAnsiTheme="majorHAnsi" w:cstheme="majorHAnsi"/>
          <w:kern w:val="0"/>
          <w:sz w:val="20"/>
          <w:szCs w:val="20"/>
          <w:lang w:val="en-IE" w:eastAsia="en-AU"/>
          <w14:ligatures w14:val="none"/>
        </w:rPr>
        <w:t>GOALmay</w:t>
      </w:r>
      <w:proofErr w:type="spellEnd"/>
      <w:r w:rsidRPr="006173B8">
        <w:rPr>
          <w:rFonts w:asciiTheme="majorHAnsi" w:eastAsia="MS Mincho" w:hAnsiTheme="majorHAnsi" w:cstheme="majorHAnsi"/>
          <w:kern w:val="0"/>
          <w:sz w:val="20"/>
          <w:szCs w:val="20"/>
          <w:lang w:val="en-IE" w:eastAsia="en-AU"/>
          <w14:ligatures w14:val="none"/>
        </w:rPr>
        <w:t xml:space="preserve"> without prejudice to any other rights or remedies, terminate this Contract by giving the Service provider/contractor written notice of termination.</w:t>
      </w:r>
    </w:p>
    <w:p w14:paraId="02EA19DA"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69EE7B76" w14:textId="77777777" w:rsidR="006173B8" w:rsidRPr="006173B8" w:rsidRDefault="006173B8" w:rsidP="006173B8">
      <w:pPr>
        <w:numPr>
          <w:ilvl w:val="0"/>
          <w:numId w:val="1"/>
        </w:numPr>
        <w:spacing w:after="0" w:line="240" w:lineRule="auto"/>
        <w:ind w:left="-450"/>
        <w:contextualSpacing/>
        <w:jc w:val="both"/>
        <w:rPr>
          <w:rFonts w:asciiTheme="majorHAnsi" w:eastAsia="MS Mincho" w:hAnsiTheme="majorHAnsi" w:cstheme="majorHAnsi"/>
          <w:kern w:val="0"/>
          <w:sz w:val="20"/>
          <w:szCs w:val="20"/>
          <w:u w:val="single"/>
          <w:lang w:val="en-IE" w:eastAsia="en-AU"/>
          <w14:ligatures w14:val="none"/>
        </w:rPr>
      </w:pPr>
      <w:r w:rsidRPr="006173B8">
        <w:rPr>
          <w:rFonts w:asciiTheme="majorHAnsi" w:eastAsia="MS Mincho" w:hAnsiTheme="majorHAnsi" w:cstheme="majorHAnsi"/>
          <w:kern w:val="0"/>
          <w:sz w:val="20"/>
          <w:szCs w:val="20"/>
          <w:u w:val="single"/>
          <w:lang w:val="en-IE" w:eastAsia="en-AU"/>
          <w14:ligatures w14:val="none"/>
        </w:rPr>
        <w:t>PAYMENT</w:t>
      </w:r>
    </w:p>
    <w:p w14:paraId="7D0351B5"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 xml:space="preserve">The Service provider/contractor shall invoice </w:t>
      </w:r>
      <w:proofErr w:type="spellStart"/>
      <w:r w:rsidRPr="006173B8">
        <w:rPr>
          <w:rFonts w:asciiTheme="majorHAnsi" w:eastAsia="MS Mincho" w:hAnsiTheme="majorHAnsi" w:cstheme="majorHAnsi"/>
          <w:kern w:val="0"/>
          <w:sz w:val="20"/>
          <w:szCs w:val="20"/>
          <w:lang w:val="en-IE" w:eastAsia="en-AU"/>
          <w14:ligatures w14:val="none"/>
        </w:rPr>
        <w:t>GOALand</w:t>
      </w:r>
      <w:proofErr w:type="spellEnd"/>
      <w:r w:rsidRPr="006173B8">
        <w:rPr>
          <w:rFonts w:asciiTheme="majorHAnsi" w:eastAsia="MS Mincho" w:hAnsiTheme="majorHAnsi" w:cstheme="majorHAnsi"/>
          <w:kern w:val="0"/>
          <w:sz w:val="20"/>
          <w:szCs w:val="20"/>
          <w:lang w:val="en-IE" w:eastAsia="en-AU"/>
          <w14:ligatures w14:val="none"/>
        </w:rPr>
        <w:t xml:space="preserve"> the terms of payment shall be thirty (30) working days after </w:t>
      </w:r>
      <w:proofErr w:type="spellStart"/>
      <w:r w:rsidRPr="006173B8">
        <w:rPr>
          <w:rFonts w:asciiTheme="majorHAnsi" w:eastAsia="MS Mincho" w:hAnsiTheme="majorHAnsi" w:cstheme="majorHAnsi"/>
          <w:kern w:val="0"/>
          <w:sz w:val="20"/>
          <w:szCs w:val="20"/>
          <w:lang w:val="en-IE" w:eastAsia="en-AU"/>
          <w14:ligatures w14:val="none"/>
        </w:rPr>
        <w:t>GOALhas</w:t>
      </w:r>
      <w:proofErr w:type="spellEnd"/>
      <w:r w:rsidRPr="006173B8">
        <w:rPr>
          <w:rFonts w:asciiTheme="majorHAnsi" w:eastAsia="MS Mincho" w:hAnsiTheme="majorHAnsi" w:cstheme="majorHAnsi"/>
          <w:kern w:val="0"/>
          <w:sz w:val="20"/>
          <w:szCs w:val="20"/>
          <w:lang w:val="en-IE" w:eastAsia="en-AU"/>
          <w14:ligatures w14:val="none"/>
        </w:rPr>
        <w:t xml:space="preserve"> internally confirmed acceptance of services/works and presentation of a legal invoice.</w:t>
      </w:r>
    </w:p>
    <w:p w14:paraId="0362768F" w14:textId="77777777" w:rsidR="006173B8" w:rsidRPr="006173B8" w:rsidRDefault="006173B8" w:rsidP="006173B8">
      <w:pPr>
        <w:spacing w:after="0" w:line="240" w:lineRule="auto"/>
        <w:ind w:left="-450"/>
        <w:jc w:val="both"/>
        <w:rPr>
          <w:rFonts w:asciiTheme="majorHAnsi" w:eastAsia="MS Mincho" w:hAnsiTheme="majorHAnsi" w:cstheme="majorHAnsi"/>
          <w:kern w:val="0"/>
          <w:sz w:val="20"/>
          <w:szCs w:val="20"/>
          <w14:ligatures w14:val="none"/>
        </w:rPr>
      </w:pPr>
    </w:p>
    <w:p w14:paraId="736AEB57" w14:textId="77777777" w:rsidR="006173B8" w:rsidRPr="006173B8" w:rsidRDefault="006173B8" w:rsidP="006173B8">
      <w:pPr>
        <w:numPr>
          <w:ilvl w:val="0"/>
          <w:numId w:val="1"/>
        </w:numPr>
        <w:spacing w:after="200" w:line="276" w:lineRule="auto"/>
        <w:ind w:left="-450"/>
        <w:contextualSpacing/>
        <w:jc w:val="both"/>
        <w:rPr>
          <w:rFonts w:asciiTheme="majorHAnsi" w:eastAsia="MS Mincho" w:hAnsiTheme="majorHAnsi" w:cstheme="majorHAnsi"/>
          <w:kern w:val="0"/>
          <w:sz w:val="20"/>
          <w:szCs w:val="20"/>
          <w:lang w:val="en-IE" w:eastAsia="zh-CN"/>
          <w14:ligatures w14:val="none"/>
        </w:rPr>
      </w:pPr>
      <w:r w:rsidRPr="006173B8">
        <w:rPr>
          <w:rFonts w:asciiTheme="majorHAnsi" w:eastAsia="MS Mincho" w:hAnsiTheme="majorHAnsi" w:cstheme="majorHAnsi"/>
          <w:kern w:val="0"/>
          <w:sz w:val="20"/>
          <w:szCs w:val="20"/>
          <w:u w:val="single"/>
          <w:lang w:val="en-IE"/>
          <w14:ligatures w14:val="none"/>
        </w:rPr>
        <w:t>ANTI-BRIBERY/</w:t>
      </w:r>
      <w:r w:rsidRPr="006173B8">
        <w:rPr>
          <w:rFonts w:asciiTheme="majorHAnsi" w:eastAsia="MS Mincho" w:hAnsiTheme="majorHAnsi" w:cstheme="majorHAnsi"/>
          <w:kern w:val="0"/>
          <w:sz w:val="20"/>
          <w:szCs w:val="20"/>
          <w:u w:val="single"/>
          <w:lang w:val="en-IE" w:eastAsia="zh-CN"/>
          <w14:ligatures w14:val="none"/>
        </w:rPr>
        <w:t xml:space="preserve">CORRUPTION </w:t>
      </w:r>
    </w:p>
    <w:p w14:paraId="67D36CED" w14:textId="77777777" w:rsidR="006173B8" w:rsidRPr="006173B8" w:rsidRDefault="006173B8" w:rsidP="006173B8">
      <w:pPr>
        <w:spacing w:after="200" w:line="240" w:lineRule="auto"/>
        <w:ind w:left="-450"/>
        <w:contextualSpacing/>
        <w:jc w:val="both"/>
        <w:rPr>
          <w:rFonts w:asciiTheme="majorHAnsi" w:eastAsia="Times New Roman"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eastAsia="zh-CN"/>
          <w14:ligatures w14:val="none"/>
        </w:rPr>
        <w:t>The Service provider/contractor shall comply with all applicable laws, statutes and regulations relating to anti-bribery and anti-corruption including but not limited to the UK Bribery Act 2010 and the</w:t>
      </w:r>
      <w:r w:rsidRPr="006173B8">
        <w:rPr>
          <w:rFonts w:asciiTheme="majorHAnsi" w:eastAsia="MS Mincho" w:hAnsiTheme="majorHAnsi" w:cstheme="majorHAnsi"/>
          <w:kern w:val="0"/>
          <w:sz w:val="20"/>
          <w:szCs w:val="20"/>
          <w:lang w:val="en-IE"/>
          <w14:ligatures w14:val="none"/>
        </w:rPr>
        <w:t xml:space="preserve"> United States Foreign Corrupt Practices Act 1977 (“Relevant Requirements”).</w:t>
      </w:r>
    </w:p>
    <w:p w14:paraId="3506B7E9" w14:textId="77777777" w:rsidR="006173B8" w:rsidRPr="006173B8" w:rsidRDefault="006173B8" w:rsidP="006173B8">
      <w:pPr>
        <w:spacing w:after="200" w:line="240" w:lineRule="auto"/>
        <w:ind w:left="-450"/>
        <w:contextualSpacing/>
        <w:jc w:val="both"/>
        <w:rPr>
          <w:rFonts w:asciiTheme="majorHAnsi" w:eastAsia="Times New Roman" w:hAnsiTheme="majorHAnsi" w:cstheme="majorHAnsi"/>
          <w:kern w:val="0"/>
          <w:sz w:val="20"/>
          <w:szCs w:val="20"/>
          <w:lang w:val="en-IE"/>
          <w14:ligatures w14:val="none"/>
        </w:rPr>
      </w:pPr>
    </w:p>
    <w:p w14:paraId="5DCA2A21" w14:textId="77777777" w:rsidR="006173B8" w:rsidRPr="006173B8" w:rsidRDefault="006173B8" w:rsidP="006173B8">
      <w:pPr>
        <w:spacing w:after="20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The Service provider/contractor shall have and maintain in place throughout the term of any contract with </w:t>
      </w:r>
      <w:proofErr w:type="spellStart"/>
      <w:r w:rsidRPr="006173B8">
        <w:rPr>
          <w:rFonts w:asciiTheme="majorHAnsi" w:eastAsia="MS Mincho" w:hAnsiTheme="majorHAnsi" w:cstheme="majorHAnsi"/>
          <w:kern w:val="0"/>
          <w:sz w:val="20"/>
          <w:szCs w:val="20"/>
          <w:lang w:val="en-IE"/>
          <w14:ligatures w14:val="none"/>
        </w:rPr>
        <w:t>GOALits</w:t>
      </w:r>
      <w:proofErr w:type="spellEnd"/>
      <w:r w:rsidRPr="006173B8">
        <w:rPr>
          <w:rFonts w:asciiTheme="majorHAnsi" w:eastAsia="MS Mincho" w:hAnsiTheme="majorHAnsi" w:cstheme="majorHAnsi"/>
          <w:kern w:val="0"/>
          <w:sz w:val="20"/>
          <w:szCs w:val="20"/>
          <w:lang w:val="en-IE"/>
          <w14:ligatures w14:val="none"/>
        </w:rPr>
        <w:t xml:space="preserve"> own policies and procedures to ensure compliance with the Relevant Requirements.</w:t>
      </w:r>
    </w:p>
    <w:p w14:paraId="2FBF0E94" w14:textId="77777777" w:rsidR="006173B8" w:rsidRPr="006173B8" w:rsidRDefault="006173B8" w:rsidP="006173B8">
      <w:pPr>
        <w:spacing w:after="200" w:line="240" w:lineRule="auto"/>
        <w:ind w:left="-450"/>
        <w:contextualSpacing/>
        <w:jc w:val="both"/>
        <w:rPr>
          <w:rFonts w:asciiTheme="majorHAnsi" w:eastAsia="MS Mincho" w:hAnsiTheme="majorHAnsi" w:cstheme="majorHAnsi"/>
          <w:kern w:val="0"/>
          <w:sz w:val="20"/>
          <w:szCs w:val="20"/>
          <w:lang w:val="en-IE" w:eastAsia="zh-CN"/>
          <w14:ligatures w14:val="none"/>
        </w:rPr>
      </w:pPr>
    </w:p>
    <w:p w14:paraId="4F9F0E65" w14:textId="77777777" w:rsidR="006173B8" w:rsidRPr="006173B8" w:rsidRDefault="006173B8" w:rsidP="006173B8">
      <w:pPr>
        <w:spacing w:after="200" w:line="240" w:lineRule="auto"/>
        <w:ind w:left="-450"/>
        <w:contextualSpacing/>
        <w:jc w:val="both"/>
        <w:rPr>
          <w:rFonts w:asciiTheme="majorHAnsi" w:eastAsia="SimSun" w:hAnsiTheme="majorHAnsi" w:cstheme="majorHAnsi"/>
          <w:kern w:val="0"/>
          <w:sz w:val="20"/>
          <w:szCs w:val="20"/>
          <w:lang w:val="en-IE" w:eastAsia="zh-CN"/>
          <w14:ligatures w14:val="none"/>
        </w:rPr>
      </w:pPr>
      <w:r w:rsidRPr="006173B8">
        <w:rPr>
          <w:rFonts w:asciiTheme="majorHAnsi" w:eastAsia="MS Mincho" w:hAnsiTheme="majorHAnsi" w:cstheme="majorHAnsi"/>
          <w:kern w:val="0"/>
          <w:sz w:val="20"/>
          <w:szCs w:val="20"/>
          <w:lang w:val="en-IE" w:eastAsia="zh-CN"/>
          <w14:ligatures w14:val="none"/>
        </w:rPr>
        <w:t xml:space="preserve">No monies are payable to </w:t>
      </w:r>
      <w:proofErr w:type="spellStart"/>
      <w:r w:rsidRPr="006173B8">
        <w:rPr>
          <w:rFonts w:asciiTheme="majorHAnsi" w:eastAsia="MS Mincho" w:hAnsiTheme="majorHAnsi" w:cstheme="majorHAnsi"/>
          <w:kern w:val="0"/>
          <w:sz w:val="20"/>
          <w:szCs w:val="20"/>
          <w:lang w:val="en-IE" w:eastAsia="zh-CN"/>
          <w14:ligatures w14:val="none"/>
        </w:rPr>
        <w:t>GOALby</w:t>
      </w:r>
      <w:proofErr w:type="spellEnd"/>
      <w:r w:rsidRPr="006173B8">
        <w:rPr>
          <w:rFonts w:asciiTheme="majorHAnsi" w:eastAsia="MS Mincho" w:hAnsiTheme="majorHAnsi" w:cstheme="majorHAnsi"/>
          <w:kern w:val="0"/>
          <w:sz w:val="20"/>
          <w:szCs w:val="20"/>
          <w:lang w:val="en-IE" w:eastAsia="zh-CN"/>
          <w14:ligatures w14:val="none"/>
        </w:rPr>
        <w:t xml:space="preserve"> the Service provider/contractor in association with the execution of this contract. If the Service provider/contractor is approached by a </w:t>
      </w:r>
      <w:proofErr w:type="spellStart"/>
      <w:r w:rsidRPr="006173B8">
        <w:rPr>
          <w:rFonts w:asciiTheme="majorHAnsi" w:eastAsia="MS Mincho" w:hAnsiTheme="majorHAnsi" w:cstheme="majorHAnsi"/>
          <w:kern w:val="0"/>
          <w:sz w:val="20"/>
          <w:szCs w:val="20"/>
          <w:lang w:val="en-IE" w:eastAsia="zh-CN"/>
          <w14:ligatures w14:val="none"/>
        </w:rPr>
        <w:t>GOALmember</w:t>
      </w:r>
      <w:proofErr w:type="spellEnd"/>
      <w:r w:rsidRPr="006173B8">
        <w:rPr>
          <w:rFonts w:asciiTheme="majorHAnsi" w:eastAsia="MS Mincho" w:hAnsiTheme="majorHAnsi" w:cstheme="majorHAnsi"/>
          <w:kern w:val="0"/>
          <w:sz w:val="20"/>
          <w:szCs w:val="20"/>
          <w:lang w:val="en-IE" w:eastAsia="zh-CN"/>
          <w14:ligatures w14:val="none"/>
        </w:rPr>
        <w:t xml:space="preserve"> of staff for a payment, commission, ‘kickback’ or associated payment or any other advantage of any kind, they are obliged to report the request or payment directly to GOAL’s Country Director within thirty-six hours. Failure to report any request for payment by a </w:t>
      </w:r>
      <w:proofErr w:type="spellStart"/>
      <w:r w:rsidRPr="006173B8">
        <w:rPr>
          <w:rFonts w:asciiTheme="majorHAnsi" w:eastAsia="MS Mincho" w:hAnsiTheme="majorHAnsi" w:cstheme="majorHAnsi"/>
          <w:kern w:val="0"/>
          <w:sz w:val="20"/>
          <w:szCs w:val="20"/>
          <w:lang w:val="en-IE" w:eastAsia="zh-CN"/>
          <w14:ligatures w14:val="none"/>
        </w:rPr>
        <w:t>GOALmember</w:t>
      </w:r>
      <w:proofErr w:type="spellEnd"/>
      <w:r w:rsidRPr="006173B8">
        <w:rPr>
          <w:rFonts w:asciiTheme="majorHAnsi" w:eastAsia="MS Mincho" w:hAnsiTheme="majorHAnsi" w:cstheme="majorHAnsi"/>
          <w:kern w:val="0"/>
          <w:sz w:val="20"/>
          <w:szCs w:val="20"/>
          <w:lang w:val="en-IE" w:eastAsia="zh-CN"/>
          <w14:ligatures w14:val="none"/>
        </w:rPr>
        <w:t xml:space="preserve"> of staff or actual payment by the Service provider/contractor to a </w:t>
      </w:r>
      <w:proofErr w:type="spellStart"/>
      <w:r w:rsidRPr="006173B8">
        <w:rPr>
          <w:rFonts w:asciiTheme="majorHAnsi" w:eastAsia="MS Mincho" w:hAnsiTheme="majorHAnsi" w:cstheme="majorHAnsi"/>
          <w:kern w:val="0"/>
          <w:sz w:val="20"/>
          <w:szCs w:val="20"/>
          <w:lang w:val="en-IE" w:eastAsia="zh-CN"/>
          <w14:ligatures w14:val="none"/>
        </w:rPr>
        <w:t>GOALmember</w:t>
      </w:r>
      <w:proofErr w:type="spellEnd"/>
      <w:r w:rsidRPr="006173B8">
        <w:rPr>
          <w:rFonts w:asciiTheme="majorHAnsi" w:eastAsia="MS Mincho" w:hAnsiTheme="majorHAnsi" w:cstheme="majorHAnsi"/>
          <w:kern w:val="0"/>
          <w:sz w:val="20"/>
          <w:szCs w:val="20"/>
          <w:lang w:val="en-IE" w:eastAsia="zh-CN"/>
          <w14:ligatures w14:val="none"/>
        </w:rPr>
        <w:t xml:space="preserve"> of staff to the </w:t>
      </w:r>
      <w:proofErr w:type="spellStart"/>
      <w:r w:rsidRPr="006173B8">
        <w:rPr>
          <w:rFonts w:asciiTheme="majorHAnsi" w:eastAsia="MS Mincho" w:hAnsiTheme="majorHAnsi" w:cstheme="majorHAnsi"/>
          <w:kern w:val="0"/>
          <w:sz w:val="20"/>
          <w:szCs w:val="20"/>
          <w:lang w:val="en-IE" w:eastAsia="zh-CN"/>
          <w14:ligatures w14:val="none"/>
        </w:rPr>
        <w:t>GOALCountry</w:t>
      </w:r>
      <w:proofErr w:type="spellEnd"/>
      <w:r w:rsidRPr="006173B8">
        <w:rPr>
          <w:rFonts w:asciiTheme="majorHAnsi" w:eastAsia="MS Mincho" w:hAnsiTheme="majorHAnsi" w:cstheme="majorHAnsi"/>
          <w:kern w:val="0"/>
          <w:sz w:val="20"/>
          <w:szCs w:val="20"/>
          <w:lang w:val="en-IE" w:eastAsia="zh-CN"/>
          <w14:ligatures w14:val="none"/>
        </w:rPr>
        <w:t xml:space="preserve"> Director shall result in the immediate termination of any contract and may result in disqualification of the Service provider/contractor from participation in future contracts with GOAL.</w:t>
      </w:r>
    </w:p>
    <w:p w14:paraId="23F80F3C" w14:textId="77777777" w:rsidR="006173B8" w:rsidRPr="006173B8" w:rsidRDefault="006173B8" w:rsidP="006173B8">
      <w:pPr>
        <w:spacing w:after="200" w:line="276" w:lineRule="auto"/>
        <w:ind w:left="-450"/>
        <w:contextualSpacing/>
        <w:jc w:val="both"/>
        <w:rPr>
          <w:rFonts w:asciiTheme="majorHAnsi" w:eastAsia="SimSun" w:hAnsiTheme="majorHAnsi" w:cstheme="majorHAnsi"/>
          <w:kern w:val="0"/>
          <w:sz w:val="20"/>
          <w:szCs w:val="20"/>
          <w:lang w:val="en-IE" w:eastAsia="zh-CN"/>
          <w14:ligatures w14:val="none"/>
        </w:rPr>
      </w:pPr>
    </w:p>
    <w:p w14:paraId="7E6D42C4" w14:textId="77777777" w:rsidR="006173B8" w:rsidRPr="006173B8" w:rsidRDefault="006173B8" w:rsidP="006173B8">
      <w:pPr>
        <w:numPr>
          <w:ilvl w:val="0"/>
          <w:numId w:val="1"/>
        </w:numPr>
        <w:tabs>
          <w:tab w:val="left" w:pos="-90"/>
        </w:tabs>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t>ANTI-PERSONNEL MINES</w:t>
      </w:r>
    </w:p>
    <w:p w14:paraId="40A74E77"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The Service provider/contractor guarantees that it is not engaged in the sale or manufacture, either directly or indirectly, of anti-personnel mines or any components produced primarily for the operation thereof.  Any breach of this representation and warranty shall entitle </w:t>
      </w:r>
      <w:proofErr w:type="spellStart"/>
      <w:r w:rsidRPr="006173B8">
        <w:rPr>
          <w:rFonts w:asciiTheme="majorHAnsi" w:eastAsia="MS Mincho" w:hAnsiTheme="majorHAnsi" w:cstheme="majorHAnsi"/>
          <w:kern w:val="0"/>
          <w:sz w:val="20"/>
          <w:szCs w:val="20"/>
          <w:lang w:val="en-IE"/>
          <w14:ligatures w14:val="none"/>
        </w:rPr>
        <w:t>GOALto</w:t>
      </w:r>
      <w:proofErr w:type="spellEnd"/>
      <w:r w:rsidRPr="006173B8">
        <w:rPr>
          <w:rFonts w:asciiTheme="majorHAnsi" w:eastAsia="MS Mincho" w:hAnsiTheme="majorHAnsi" w:cstheme="majorHAnsi"/>
          <w:kern w:val="0"/>
          <w:sz w:val="20"/>
          <w:szCs w:val="20"/>
          <w:lang w:val="en-IE"/>
          <w14:ligatures w14:val="none"/>
        </w:rPr>
        <w:t xml:space="preserve"> terminate this Contract immediately upon notice to the Service provider/contractor, at no cost to GOAL.</w:t>
      </w:r>
    </w:p>
    <w:p w14:paraId="6D7A0F68"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b/>
          <w:kern w:val="0"/>
          <w:sz w:val="20"/>
          <w:szCs w:val="20"/>
          <w:lang w:val="en-IE"/>
          <w14:ligatures w14:val="none"/>
        </w:rPr>
      </w:pPr>
    </w:p>
    <w:p w14:paraId="7EAE035C" w14:textId="77777777" w:rsidR="006173B8" w:rsidRPr="006173B8" w:rsidRDefault="006173B8" w:rsidP="006173B8">
      <w:pPr>
        <w:numPr>
          <w:ilvl w:val="0"/>
          <w:numId w:val="1"/>
        </w:num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u w:val="single"/>
          <w:lang w:val="en-IE"/>
          <w14:ligatures w14:val="none"/>
        </w:rPr>
        <w:t>ETHICAL PROCUREMENT AND PROCUREMENT PRACTICE</w:t>
      </w:r>
    </w:p>
    <w:p w14:paraId="74C3E6EA"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w:t>
      </w:r>
      <w:proofErr w:type="spellStart"/>
      <w:r w:rsidRPr="006173B8">
        <w:rPr>
          <w:rFonts w:asciiTheme="majorHAnsi" w:eastAsia="MS Mincho" w:hAnsiTheme="majorHAnsi" w:cstheme="majorHAnsi"/>
          <w:kern w:val="0"/>
          <w:sz w:val="20"/>
          <w:szCs w:val="20"/>
          <w:lang w:val="en-IE"/>
          <w14:ligatures w14:val="none"/>
        </w:rPr>
        <w:t>GOALto</w:t>
      </w:r>
      <w:proofErr w:type="spellEnd"/>
      <w:r w:rsidRPr="006173B8">
        <w:rPr>
          <w:rFonts w:asciiTheme="majorHAnsi" w:eastAsia="MS Mincho" w:hAnsiTheme="majorHAnsi" w:cstheme="majorHAnsi"/>
          <w:kern w:val="0"/>
          <w:sz w:val="20"/>
          <w:szCs w:val="20"/>
          <w:lang w:val="en-IE"/>
          <w14:ligatures w14:val="none"/>
        </w:rPr>
        <w:t xml:space="preserve"> terminate this Contract immediately upon notice to the Service provider/contractor, at no cost to GOAL.  The service provider/contractor </w:t>
      </w:r>
      <w:r w:rsidRPr="006173B8">
        <w:rPr>
          <w:rFonts w:asciiTheme="majorHAnsi" w:eastAsia="MS Mincho" w:hAnsiTheme="majorHAnsi" w:cstheme="majorHAnsi"/>
          <w:kern w:val="0"/>
          <w:sz w:val="20"/>
          <w:szCs w:val="20"/>
          <w14:ligatures w14:val="none"/>
        </w:rPr>
        <w:t>must adhere to the principles of humanitarian aid.</w:t>
      </w:r>
    </w:p>
    <w:p w14:paraId="1A7EA103" w14:textId="77777777" w:rsidR="006173B8" w:rsidRPr="006173B8" w:rsidRDefault="006173B8" w:rsidP="006173B8">
      <w:pPr>
        <w:spacing w:after="0" w:line="240" w:lineRule="auto"/>
        <w:ind w:left="-450"/>
        <w:jc w:val="both"/>
        <w:rPr>
          <w:rFonts w:asciiTheme="majorHAnsi" w:eastAsia="MS Mincho" w:hAnsiTheme="majorHAnsi" w:cstheme="majorHAnsi"/>
          <w:kern w:val="0"/>
          <w:sz w:val="20"/>
          <w:szCs w:val="20"/>
          <w:lang w:val="en-IE"/>
          <w14:ligatures w14:val="none"/>
        </w:rPr>
      </w:pPr>
    </w:p>
    <w:p w14:paraId="06F3A944" w14:textId="77777777" w:rsidR="006173B8" w:rsidRPr="006173B8" w:rsidRDefault="006173B8" w:rsidP="006173B8">
      <w:pPr>
        <w:numPr>
          <w:ilvl w:val="0"/>
          <w:numId w:val="1"/>
        </w:numPr>
        <w:tabs>
          <w:tab w:val="left" w:pos="-90"/>
          <w:tab w:val="left" w:pos="284"/>
        </w:tabs>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lastRenderedPageBreak/>
        <w:t>OFFICIALS NOT TO BENEFIT</w:t>
      </w:r>
    </w:p>
    <w:p w14:paraId="4CB13985"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The Service provider/contractor warrants that no official of </w:t>
      </w:r>
      <w:proofErr w:type="spellStart"/>
      <w:r w:rsidRPr="006173B8">
        <w:rPr>
          <w:rFonts w:asciiTheme="majorHAnsi" w:eastAsia="MS Mincho" w:hAnsiTheme="majorHAnsi" w:cstheme="majorHAnsi"/>
          <w:kern w:val="0"/>
          <w:sz w:val="20"/>
          <w:szCs w:val="20"/>
          <w:lang w:val="en-IE"/>
          <w14:ligatures w14:val="none"/>
        </w:rPr>
        <w:t>GOALhas</w:t>
      </w:r>
      <w:proofErr w:type="spellEnd"/>
      <w:r w:rsidRPr="006173B8">
        <w:rPr>
          <w:rFonts w:asciiTheme="majorHAnsi" w:eastAsia="MS Mincho" w:hAnsiTheme="majorHAnsi" w:cstheme="majorHAnsi"/>
          <w:kern w:val="0"/>
          <w:sz w:val="20"/>
          <w:szCs w:val="20"/>
          <w:lang w:val="en-IE"/>
          <w14:ligatures w14:val="none"/>
        </w:rPr>
        <w:t xml:space="preserve"> received or will be offered by the Service provider/contractor any direct or indirect benefit arising from this Contract or the award thereof. The Service provider/contractor will notify </w:t>
      </w:r>
      <w:proofErr w:type="spellStart"/>
      <w:r w:rsidRPr="006173B8">
        <w:rPr>
          <w:rFonts w:asciiTheme="majorHAnsi" w:eastAsia="MS Mincho" w:hAnsiTheme="majorHAnsi" w:cstheme="majorHAnsi"/>
          <w:kern w:val="0"/>
          <w:sz w:val="20"/>
          <w:szCs w:val="20"/>
          <w:lang w:val="en-IE"/>
          <w14:ligatures w14:val="none"/>
        </w:rPr>
        <w:t>GOALimmediately</w:t>
      </w:r>
      <w:proofErr w:type="spellEnd"/>
      <w:r w:rsidRPr="006173B8">
        <w:rPr>
          <w:rFonts w:asciiTheme="majorHAnsi" w:eastAsia="MS Mincho" w:hAnsiTheme="majorHAnsi" w:cstheme="majorHAnsi"/>
          <w:kern w:val="0"/>
          <w:sz w:val="20"/>
          <w:szCs w:val="20"/>
          <w:lang w:val="en-IE"/>
          <w14:ligatures w14:val="none"/>
        </w:rPr>
        <w:t xml:space="preserve"> in case any official from </w:t>
      </w:r>
      <w:proofErr w:type="spellStart"/>
      <w:r w:rsidRPr="006173B8">
        <w:rPr>
          <w:rFonts w:asciiTheme="majorHAnsi" w:eastAsia="MS Mincho" w:hAnsiTheme="majorHAnsi" w:cstheme="majorHAnsi"/>
          <w:kern w:val="0"/>
          <w:sz w:val="20"/>
          <w:szCs w:val="20"/>
          <w:lang w:val="en-IE"/>
          <w14:ligatures w14:val="none"/>
        </w:rPr>
        <w:t>GOALrequests</w:t>
      </w:r>
      <w:proofErr w:type="spellEnd"/>
      <w:r w:rsidRPr="006173B8">
        <w:rPr>
          <w:rFonts w:asciiTheme="majorHAnsi" w:eastAsia="MS Mincho" w:hAnsiTheme="majorHAnsi" w:cstheme="majorHAnsi"/>
          <w:kern w:val="0"/>
          <w:sz w:val="20"/>
          <w:szCs w:val="20"/>
          <w:lang w:val="en-IE"/>
          <w14:ligatures w14:val="none"/>
        </w:rPr>
        <w:t xml:space="preserve"> any unofficial, or additional payment, or gift to their personal account. The Service provider/contractor agrees that breach of this provision is a breach of an essential term of this Contract.</w:t>
      </w:r>
    </w:p>
    <w:p w14:paraId="45F87669"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67E384D7" w14:textId="77777777" w:rsidR="006173B8" w:rsidRPr="006173B8" w:rsidRDefault="006173B8" w:rsidP="006173B8">
      <w:pPr>
        <w:numPr>
          <w:ilvl w:val="0"/>
          <w:numId w:val="1"/>
        </w:numPr>
        <w:tabs>
          <w:tab w:val="left" w:pos="-90"/>
          <w:tab w:val="left" w:pos="284"/>
        </w:tabs>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t>PRIOR NEGOTIATIONS SUPERSEDED BY CONTRACT</w:t>
      </w:r>
    </w:p>
    <w:p w14:paraId="1E6C1F1F" w14:textId="77777777" w:rsidR="006173B8" w:rsidRPr="006173B8" w:rsidRDefault="006173B8" w:rsidP="006173B8">
      <w:pPr>
        <w:tabs>
          <w:tab w:val="left" w:pos="-90"/>
          <w:tab w:val="left" w:pos="284"/>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This Contract supersedes all communications, representations, arrangements, negotiations, requests for proposals and proposals related to the subject matter of this Contract.</w:t>
      </w:r>
    </w:p>
    <w:p w14:paraId="34F2BB22"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5F01DD25" w14:textId="77777777" w:rsidR="006173B8" w:rsidRPr="006173B8" w:rsidRDefault="006173B8" w:rsidP="006173B8">
      <w:pPr>
        <w:numPr>
          <w:ilvl w:val="0"/>
          <w:numId w:val="1"/>
        </w:num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u w:val="single"/>
          <w:lang w:val="en-IE"/>
          <w14:ligatures w14:val="none"/>
        </w:rPr>
        <w:t>INTELLECTUAL PROPERTY INFRINGEMENT</w:t>
      </w:r>
    </w:p>
    <w:p w14:paraId="658DAD74"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The Service provider/contractor warrants that the use or supply by GOALof the services sold under this Contract does not infringe on any patent, design, </w:t>
      </w:r>
      <w:proofErr w:type="gramStart"/>
      <w:r w:rsidRPr="006173B8">
        <w:rPr>
          <w:rFonts w:asciiTheme="majorHAnsi" w:eastAsia="MS Mincho" w:hAnsiTheme="majorHAnsi" w:cstheme="majorHAnsi"/>
          <w:kern w:val="0"/>
          <w:sz w:val="20"/>
          <w:szCs w:val="20"/>
          <w:lang w:val="en-IE"/>
          <w14:ligatures w14:val="none"/>
        </w:rPr>
        <w:t>trade-name</w:t>
      </w:r>
      <w:proofErr w:type="gramEnd"/>
      <w:r w:rsidRPr="006173B8">
        <w:rPr>
          <w:rFonts w:asciiTheme="majorHAnsi" w:eastAsia="MS Mincho" w:hAnsiTheme="majorHAnsi" w:cstheme="majorHAnsi"/>
          <w:kern w:val="0"/>
          <w:sz w:val="20"/>
          <w:szCs w:val="20"/>
          <w:lang w:val="en-IE"/>
          <w14:ligatures w14:val="none"/>
        </w:rPr>
        <w:t xml:space="preserve"> or </w:t>
      </w:r>
      <w:proofErr w:type="gramStart"/>
      <w:r w:rsidRPr="006173B8">
        <w:rPr>
          <w:rFonts w:asciiTheme="majorHAnsi" w:eastAsia="MS Mincho" w:hAnsiTheme="majorHAnsi" w:cstheme="majorHAnsi"/>
          <w:kern w:val="0"/>
          <w:sz w:val="20"/>
          <w:szCs w:val="20"/>
          <w:lang w:val="en-IE"/>
          <w14:ligatures w14:val="none"/>
        </w:rPr>
        <w:t>trade-mark</w:t>
      </w:r>
      <w:proofErr w:type="gramEnd"/>
      <w:r w:rsidRPr="006173B8">
        <w:rPr>
          <w:rFonts w:asciiTheme="majorHAnsi" w:eastAsia="MS Mincho" w:hAnsiTheme="majorHAnsi" w:cstheme="majorHAnsi"/>
          <w:kern w:val="0"/>
          <w:sz w:val="20"/>
          <w:szCs w:val="20"/>
          <w:lang w:val="en-IE"/>
          <w14:ligatures w14:val="none"/>
        </w:rPr>
        <w:t xml:space="preserve">.  </w:t>
      </w:r>
    </w:p>
    <w:p w14:paraId="07443341"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p>
    <w:p w14:paraId="5E6EFE9B"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In addition, the Service provider/contractor shall, pursuant to this warranty, indemnify, defend and hold </w:t>
      </w:r>
      <w:proofErr w:type="spellStart"/>
      <w:r w:rsidRPr="006173B8">
        <w:rPr>
          <w:rFonts w:asciiTheme="majorHAnsi" w:eastAsia="MS Mincho" w:hAnsiTheme="majorHAnsi" w:cstheme="majorHAnsi"/>
          <w:kern w:val="0"/>
          <w:sz w:val="20"/>
          <w:szCs w:val="20"/>
          <w:lang w:val="en-IE"/>
          <w14:ligatures w14:val="none"/>
        </w:rPr>
        <w:t>GOALharmless</w:t>
      </w:r>
      <w:proofErr w:type="spellEnd"/>
      <w:r w:rsidRPr="006173B8">
        <w:rPr>
          <w:rFonts w:asciiTheme="majorHAnsi" w:eastAsia="MS Mincho" w:hAnsiTheme="majorHAnsi" w:cstheme="majorHAnsi"/>
          <w:kern w:val="0"/>
          <w:sz w:val="20"/>
          <w:szCs w:val="20"/>
          <w:lang w:val="en-IE"/>
          <w14:ligatures w14:val="none"/>
        </w:rPr>
        <w:t xml:space="preserve"> from any actions or claims brought against </w:t>
      </w:r>
      <w:proofErr w:type="spellStart"/>
      <w:r w:rsidRPr="006173B8">
        <w:rPr>
          <w:rFonts w:asciiTheme="majorHAnsi" w:eastAsia="MS Mincho" w:hAnsiTheme="majorHAnsi" w:cstheme="majorHAnsi"/>
          <w:kern w:val="0"/>
          <w:sz w:val="20"/>
          <w:szCs w:val="20"/>
          <w:lang w:val="en-IE"/>
          <w14:ligatures w14:val="none"/>
        </w:rPr>
        <w:t>GOALpertaining</w:t>
      </w:r>
      <w:proofErr w:type="spellEnd"/>
      <w:r w:rsidRPr="006173B8">
        <w:rPr>
          <w:rFonts w:asciiTheme="majorHAnsi" w:eastAsia="MS Mincho" w:hAnsiTheme="majorHAnsi" w:cstheme="majorHAnsi"/>
          <w:kern w:val="0"/>
          <w:sz w:val="20"/>
          <w:szCs w:val="20"/>
          <w:lang w:val="en-IE"/>
          <w14:ligatures w14:val="none"/>
        </w:rPr>
        <w:t xml:space="preserve"> to the alleged infringement of a patent, design, </w:t>
      </w:r>
      <w:proofErr w:type="gramStart"/>
      <w:r w:rsidRPr="006173B8">
        <w:rPr>
          <w:rFonts w:asciiTheme="majorHAnsi" w:eastAsia="MS Mincho" w:hAnsiTheme="majorHAnsi" w:cstheme="majorHAnsi"/>
          <w:kern w:val="0"/>
          <w:sz w:val="20"/>
          <w:szCs w:val="20"/>
          <w:lang w:val="en-IE"/>
          <w14:ligatures w14:val="none"/>
        </w:rPr>
        <w:t>trade-name</w:t>
      </w:r>
      <w:proofErr w:type="gramEnd"/>
      <w:r w:rsidRPr="006173B8">
        <w:rPr>
          <w:rFonts w:asciiTheme="majorHAnsi" w:eastAsia="MS Mincho" w:hAnsiTheme="majorHAnsi" w:cstheme="majorHAnsi"/>
          <w:kern w:val="0"/>
          <w:sz w:val="20"/>
          <w:szCs w:val="20"/>
          <w:lang w:val="en-IE"/>
          <w14:ligatures w14:val="none"/>
        </w:rPr>
        <w:t xml:space="preserve"> or </w:t>
      </w:r>
      <w:proofErr w:type="gramStart"/>
      <w:r w:rsidRPr="006173B8">
        <w:rPr>
          <w:rFonts w:asciiTheme="majorHAnsi" w:eastAsia="MS Mincho" w:hAnsiTheme="majorHAnsi" w:cstheme="majorHAnsi"/>
          <w:kern w:val="0"/>
          <w:sz w:val="20"/>
          <w:szCs w:val="20"/>
          <w:lang w:val="en-IE"/>
          <w14:ligatures w14:val="none"/>
        </w:rPr>
        <w:t>trade-mark</w:t>
      </w:r>
      <w:proofErr w:type="gramEnd"/>
      <w:r w:rsidRPr="006173B8">
        <w:rPr>
          <w:rFonts w:asciiTheme="majorHAnsi" w:eastAsia="MS Mincho" w:hAnsiTheme="majorHAnsi" w:cstheme="majorHAnsi"/>
          <w:kern w:val="0"/>
          <w:sz w:val="20"/>
          <w:szCs w:val="20"/>
          <w:lang w:val="en-IE"/>
          <w14:ligatures w14:val="none"/>
        </w:rPr>
        <w:t xml:space="preserve"> arising in connection with the goods sold under this Contract. </w:t>
      </w:r>
    </w:p>
    <w:p w14:paraId="632A70C6"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p>
    <w:p w14:paraId="6E354E6B"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0E0E4DB2"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Unless authorised in writing by GOAL, the Service provider/contractor shall not advertise or otherwise make public the fact that he is a Service provider/contractor to </w:t>
      </w:r>
      <w:proofErr w:type="spellStart"/>
      <w:r w:rsidRPr="006173B8">
        <w:rPr>
          <w:rFonts w:asciiTheme="majorHAnsi" w:eastAsia="MS Mincho" w:hAnsiTheme="majorHAnsi" w:cstheme="majorHAnsi"/>
          <w:kern w:val="0"/>
          <w:sz w:val="20"/>
          <w:szCs w:val="20"/>
          <w:lang w:val="en-IE"/>
          <w14:ligatures w14:val="none"/>
        </w:rPr>
        <w:t>GOALor</w:t>
      </w:r>
      <w:proofErr w:type="spellEnd"/>
      <w:r w:rsidRPr="006173B8">
        <w:rPr>
          <w:rFonts w:asciiTheme="majorHAnsi" w:eastAsia="MS Mincho" w:hAnsiTheme="majorHAnsi" w:cstheme="majorHAnsi"/>
          <w:kern w:val="0"/>
          <w:sz w:val="20"/>
          <w:szCs w:val="20"/>
          <w:lang w:val="en-IE"/>
          <w14:ligatures w14:val="none"/>
        </w:rPr>
        <w:t xml:space="preserve"> use the name, emblem or official seal of </w:t>
      </w:r>
      <w:proofErr w:type="spellStart"/>
      <w:r w:rsidRPr="006173B8">
        <w:rPr>
          <w:rFonts w:asciiTheme="majorHAnsi" w:eastAsia="MS Mincho" w:hAnsiTheme="majorHAnsi" w:cstheme="majorHAnsi"/>
          <w:kern w:val="0"/>
          <w:sz w:val="20"/>
          <w:szCs w:val="20"/>
          <w:lang w:val="en-IE"/>
          <w14:ligatures w14:val="none"/>
        </w:rPr>
        <w:t>GOALor</w:t>
      </w:r>
      <w:proofErr w:type="spellEnd"/>
      <w:r w:rsidRPr="006173B8">
        <w:rPr>
          <w:rFonts w:asciiTheme="majorHAnsi" w:eastAsia="MS Mincho" w:hAnsiTheme="majorHAnsi" w:cstheme="majorHAnsi"/>
          <w:kern w:val="0"/>
          <w:sz w:val="20"/>
          <w:szCs w:val="20"/>
          <w:lang w:val="en-IE"/>
          <w14:ligatures w14:val="none"/>
        </w:rPr>
        <w:t xml:space="preserve"> any abbreviation of the name of </w:t>
      </w:r>
      <w:proofErr w:type="spellStart"/>
      <w:r w:rsidRPr="006173B8">
        <w:rPr>
          <w:rFonts w:asciiTheme="majorHAnsi" w:eastAsia="MS Mincho" w:hAnsiTheme="majorHAnsi" w:cstheme="majorHAnsi"/>
          <w:kern w:val="0"/>
          <w:sz w:val="20"/>
          <w:szCs w:val="20"/>
          <w:lang w:val="en-IE"/>
          <w14:ligatures w14:val="none"/>
        </w:rPr>
        <w:t>GOALfor</w:t>
      </w:r>
      <w:proofErr w:type="spellEnd"/>
      <w:r w:rsidRPr="006173B8">
        <w:rPr>
          <w:rFonts w:asciiTheme="majorHAnsi" w:eastAsia="MS Mincho" w:hAnsiTheme="majorHAnsi" w:cstheme="majorHAnsi"/>
          <w:kern w:val="0"/>
          <w:sz w:val="20"/>
          <w:szCs w:val="20"/>
          <w:lang w:val="en-IE"/>
          <w14:ligatures w14:val="none"/>
        </w:rPr>
        <w:t xml:space="preserve"> advertising purposes or for any other purposes.</w:t>
      </w:r>
    </w:p>
    <w:p w14:paraId="55C74BA7"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59AE2307" w14:textId="77777777" w:rsidR="006173B8" w:rsidRPr="006173B8" w:rsidRDefault="006173B8" w:rsidP="006173B8">
      <w:pPr>
        <w:numPr>
          <w:ilvl w:val="0"/>
          <w:numId w:val="1"/>
        </w:numPr>
        <w:tabs>
          <w:tab w:val="left" w:pos="-90"/>
          <w:tab w:val="left" w:pos="284"/>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u w:val="single"/>
          <w:lang w:val="en-IE"/>
          <w14:ligatures w14:val="none"/>
        </w:rPr>
        <w:t>TITLE RIGHTS</w:t>
      </w:r>
    </w:p>
    <w:p w14:paraId="0882A9D3" w14:textId="77777777" w:rsidR="006173B8" w:rsidRPr="006173B8" w:rsidRDefault="006173B8" w:rsidP="006173B8">
      <w:pPr>
        <w:tabs>
          <w:tab w:val="left" w:pos="-90"/>
          <w:tab w:val="left" w:pos="284"/>
        </w:tabs>
        <w:spacing w:before="60"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GOAL shall be entitled to all property rights including but not limited to patents, copyrights and trademarks, </w:t>
      </w:r>
      <w:proofErr w:type="gramStart"/>
      <w:r w:rsidRPr="006173B8">
        <w:rPr>
          <w:rFonts w:asciiTheme="majorHAnsi" w:eastAsia="MS Mincho" w:hAnsiTheme="majorHAnsi" w:cstheme="majorHAnsi"/>
          <w:kern w:val="0"/>
          <w:sz w:val="20"/>
          <w:szCs w:val="20"/>
          <w:lang w:val="en-IE"/>
          <w14:ligatures w14:val="none"/>
        </w:rPr>
        <w:t>with regard to</w:t>
      </w:r>
      <w:proofErr w:type="gramEnd"/>
      <w:r w:rsidRPr="006173B8">
        <w:rPr>
          <w:rFonts w:asciiTheme="majorHAnsi" w:eastAsia="MS Mincho" w:hAnsiTheme="majorHAnsi" w:cstheme="majorHAnsi"/>
          <w:kern w:val="0"/>
          <w:sz w:val="20"/>
          <w:szCs w:val="20"/>
          <w:lang w:val="en-IE"/>
          <w14:ligatures w14:val="none"/>
        </w:rPr>
        <w:t xml:space="preserve">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17B9B4CF" w14:textId="77777777" w:rsidR="006173B8" w:rsidRPr="006173B8" w:rsidRDefault="006173B8" w:rsidP="006173B8">
      <w:pPr>
        <w:tabs>
          <w:tab w:val="left" w:pos="-90"/>
          <w:tab w:val="left" w:pos="284"/>
        </w:tabs>
        <w:spacing w:before="60" w:after="0" w:line="240" w:lineRule="auto"/>
        <w:ind w:left="-450"/>
        <w:contextualSpacing/>
        <w:jc w:val="both"/>
        <w:rPr>
          <w:rFonts w:asciiTheme="majorHAnsi" w:eastAsia="MS Mincho" w:hAnsiTheme="majorHAnsi" w:cstheme="majorHAnsi"/>
          <w:kern w:val="0"/>
          <w:sz w:val="20"/>
          <w:szCs w:val="20"/>
          <w:lang w:val="en-IE"/>
          <w14:ligatures w14:val="none"/>
        </w:rPr>
      </w:pPr>
    </w:p>
    <w:p w14:paraId="4A5A22AB" w14:textId="77777777" w:rsidR="006173B8" w:rsidRPr="006173B8" w:rsidRDefault="006173B8" w:rsidP="006173B8">
      <w:pPr>
        <w:tabs>
          <w:tab w:val="left" w:pos="-90"/>
          <w:tab w:val="left" w:pos="284"/>
        </w:tabs>
        <w:spacing w:before="60"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Title to any equipment and supplies which may be furnished by </w:t>
      </w:r>
      <w:proofErr w:type="spellStart"/>
      <w:r w:rsidRPr="006173B8">
        <w:rPr>
          <w:rFonts w:asciiTheme="majorHAnsi" w:eastAsia="MS Mincho" w:hAnsiTheme="majorHAnsi" w:cstheme="majorHAnsi"/>
          <w:kern w:val="0"/>
          <w:sz w:val="20"/>
          <w:szCs w:val="20"/>
          <w:lang w:val="en-IE"/>
          <w14:ligatures w14:val="none"/>
        </w:rPr>
        <w:t>GOALand</w:t>
      </w:r>
      <w:proofErr w:type="spellEnd"/>
      <w:r w:rsidRPr="006173B8">
        <w:rPr>
          <w:rFonts w:asciiTheme="majorHAnsi" w:eastAsia="MS Mincho" w:hAnsiTheme="majorHAnsi" w:cstheme="majorHAnsi"/>
          <w:kern w:val="0"/>
          <w:sz w:val="20"/>
          <w:szCs w:val="20"/>
          <w:lang w:val="en-IE"/>
          <w14:ligatures w14:val="none"/>
        </w:rPr>
        <w:t xml:space="preserve"> any such equipment shall be returned to </w:t>
      </w:r>
      <w:proofErr w:type="spellStart"/>
      <w:r w:rsidRPr="006173B8">
        <w:rPr>
          <w:rFonts w:asciiTheme="majorHAnsi" w:eastAsia="MS Mincho" w:hAnsiTheme="majorHAnsi" w:cstheme="majorHAnsi"/>
          <w:kern w:val="0"/>
          <w:sz w:val="20"/>
          <w:szCs w:val="20"/>
          <w:lang w:val="en-IE"/>
          <w14:ligatures w14:val="none"/>
        </w:rPr>
        <w:t>GOALat</w:t>
      </w:r>
      <w:proofErr w:type="spellEnd"/>
      <w:r w:rsidRPr="006173B8">
        <w:rPr>
          <w:rFonts w:asciiTheme="majorHAnsi" w:eastAsia="MS Mincho" w:hAnsiTheme="majorHAnsi" w:cstheme="majorHAnsi"/>
          <w:kern w:val="0"/>
          <w:sz w:val="20"/>
          <w:szCs w:val="20"/>
          <w:lang w:val="en-IE"/>
          <w14:ligatures w14:val="none"/>
        </w:rPr>
        <w:t xml:space="preserve"> the conclusion of this Contract or when no longer needed by the Service provider/contractor.  Such equipment, when returned to GOAL, shall be in the same condition as when delivered to the Service provider/contractor, subject to normal wear and tear.</w:t>
      </w:r>
    </w:p>
    <w:p w14:paraId="7EF0E02B" w14:textId="77777777" w:rsidR="006173B8" w:rsidRPr="006173B8" w:rsidRDefault="006173B8" w:rsidP="006173B8">
      <w:pPr>
        <w:tabs>
          <w:tab w:val="left" w:pos="-90"/>
          <w:tab w:val="left" w:pos="284"/>
        </w:tabs>
        <w:spacing w:before="60" w:after="0" w:line="240" w:lineRule="auto"/>
        <w:ind w:left="-450"/>
        <w:contextualSpacing/>
        <w:jc w:val="both"/>
        <w:rPr>
          <w:rFonts w:asciiTheme="majorHAnsi" w:eastAsia="MS Mincho" w:hAnsiTheme="majorHAnsi" w:cstheme="majorHAnsi"/>
          <w:kern w:val="0"/>
          <w:sz w:val="20"/>
          <w:szCs w:val="20"/>
          <w:lang w:val="en-IE"/>
          <w14:ligatures w14:val="none"/>
        </w:rPr>
      </w:pPr>
    </w:p>
    <w:p w14:paraId="79D4E0F5" w14:textId="77777777" w:rsidR="006173B8" w:rsidRPr="006173B8" w:rsidRDefault="006173B8" w:rsidP="006173B8">
      <w:pPr>
        <w:numPr>
          <w:ilvl w:val="0"/>
          <w:numId w:val="1"/>
        </w:numPr>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t>TITLE TO EQUIPMENT</w:t>
      </w:r>
    </w:p>
    <w:p w14:paraId="76C70346" w14:textId="77777777" w:rsidR="006173B8" w:rsidRPr="006173B8" w:rsidRDefault="006173B8" w:rsidP="006173B8">
      <w:pPr>
        <w:spacing w:after="0" w:line="240" w:lineRule="auto"/>
        <w:ind w:left="-450"/>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Title to any equipment and supplies that may be furnished by </w:t>
      </w:r>
      <w:proofErr w:type="spellStart"/>
      <w:r w:rsidRPr="006173B8">
        <w:rPr>
          <w:rFonts w:asciiTheme="majorHAnsi" w:eastAsia="MS Mincho" w:hAnsiTheme="majorHAnsi" w:cstheme="majorHAnsi"/>
          <w:kern w:val="0"/>
          <w:sz w:val="20"/>
          <w:szCs w:val="20"/>
          <w:lang w:val="en-IE"/>
          <w14:ligatures w14:val="none"/>
        </w:rPr>
        <w:t>GOALshall</w:t>
      </w:r>
      <w:proofErr w:type="spellEnd"/>
      <w:r w:rsidRPr="006173B8">
        <w:rPr>
          <w:rFonts w:asciiTheme="majorHAnsi" w:eastAsia="MS Mincho" w:hAnsiTheme="majorHAnsi" w:cstheme="majorHAnsi"/>
          <w:kern w:val="0"/>
          <w:sz w:val="20"/>
          <w:szCs w:val="20"/>
          <w:lang w:val="en-IE"/>
          <w14:ligatures w14:val="none"/>
        </w:rPr>
        <w:t xml:space="preserve"> rest with </w:t>
      </w:r>
      <w:proofErr w:type="spellStart"/>
      <w:r w:rsidRPr="006173B8">
        <w:rPr>
          <w:rFonts w:asciiTheme="majorHAnsi" w:eastAsia="MS Mincho" w:hAnsiTheme="majorHAnsi" w:cstheme="majorHAnsi"/>
          <w:kern w:val="0"/>
          <w:sz w:val="20"/>
          <w:szCs w:val="20"/>
          <w:lang w:val="en-IE"/>
          <w14:ligatures w14:val="none"/>
        </w:rPr>
        <w:t>GOALand</w:t>
      </w:r>
      <w:proofErr w:type="spellEnd"/>
      <w:r w:rsidRPr="006173B8">
        <w:rPr>
          <w:rFonts w:asciiTheme="majorHAnsi" w:eastAsia="MS Mincho" w:hAnsiTheme="majorHAnsi" w:cstheme="majorHAnsi"/>
          <w:kern w:val="0"/>
          <w:sz w:val="20"/>
          <w:szCs w:val="20"/>
          <w:lang w:val="en-IE"/>
          <w14:ligatures w14:val="none"/>
        </w:rPr>
        <w:t xml:space="preserve"> any such equipment shall be returned to </w:t>
      </w:r>
      <w:proofErr w:type="spellStart"/>
      <w:r w:rsidRPr="006173B8">
        <w:rPr>
          <w:rFonts w:asciiTheme="majorHAnsi" w:eastAsia="MS Mincho" w:hAnsiTheme="majorHAnsi" w:cstheme="majorHAnsi"/>
          <w:kern w:val="0"/>
          <w:sz w:val="20"/>
          <w:szCs w:val="20"/>
          <w:lang w:val="en-IE"/>
          <w14:ligatures w14:val="none"/>
        </w:rPr>
        <w:t>GOALat</w:t>
      </w:r>
      <w:proofErr w:type="spellEnd"/>
      <w:r w:rsidRPr="006173B8">
        <w:rPr>
          <w:rFonts w:asciiTheme="majorHAnsi" w:eastAsia="MS Mincho" w:hAnsiTheme="majorHAnsi" w:cstheme="majorHAnsi"/>
          <w:kern w:val="0"/>
          <w:sz w:val="20"/>
          <w:szCs w:val="20"/>
          <w:lang w:val="en-IE"/>
          <w14:ligatures w14:val="none"/>
        </w:rPr>
        <w:t xml:space="preserve">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w:t>
      </w:r>
      <w:proofErr w:type="spellStart"/>
      <w:r w:rsidRPr="006173B8">
        <w:rPr>
          <w:rFonts w:asciiTheme="majorHAnsi" w:eastAsia="MS Mincho" w:hAnsiTheme="majorHAnsi" w:cstheme="majorHAnsi"/>
          <w:kern w:val="0"/>
          <w:sz w:val="20"/>
          <w:szCs w:val="20"/>
          <w:lang w:val="en-IE"/>
          <w14:ligatures w14:val="none"/>
        </w:rPr>
        <w:t>GOALfor</w:t>
      </w:r>
      <w:proofErr w:type="spellEnd"/>
      <w:r w:rsidRPr="006173B8">
        <w:rPr>
          <w:rFonts w:asciiTheme="majorHAnsi" w:eastAsia="MS Mincho" w:hAnsiTheme="majorHAnsi" w:cstheme="majorHAnsi"/>
          <w:kern w:val="0"/>
          <w:sz w:val="20"/>
          <w:szCs w:val="20"/>
          <w:lang w:val="en-IE"/>
          <w14:ligatures w14:val="none"/>
        </w:rPr>
        <w:t xml:space="preserve"> equipment determined to be damaged or degraded beyond normal wear and tear. </w:t>
      </w:r>
    </w:p>
    <w:p w14:paraId="4BD58067"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58ABBF84" w14:textId="77777777" w:rsidR="006173B8" w:rsidRPr="006173B8" w:rsidRDefault="006173B8" w:rsidP="006173B8">
      <w:pPr>
        <w:numPr>
          <w:ilvl w:val="0"/>
          <w:numId w:val="1"/>
        </w:numPr>
        <w:tabs>
          <w:tab w:val="left" w:pos="-90"/>
        </w:tabs>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t>PACKING</w:t>
      </w:r>
    </w:p>
    <w:p w14:paraId="4FDF0B76"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3AC785E9"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1368FF88" w14:textId="77777777" w:rsidR="006173B8" w:rsidRPr="006173B8" w:rsidRDefault="006173B8" w:rsidP="006173B8">
      <w:pPr>
        <w:numPr>
          <w:ilvl w:val="0"/>
          <w:numId w:val="1"/>
        </w:numPr>
        <w:spacing w:after="0" w:line="240" w:lineRule="auto"/>
        <w:ind w:left="-450"/>
        <w:contextualSpacing/>
        <w:jc w:val="both"/>
        <w:rPr>
          <w:rFonts w:asciiTheme="majorHAnsi" w:eastAsia="MS Mincho" w:hAnsiTheme="majorHAnsi" w:cstheme="majorHAnsi"/>
          <w:kern w:val="0"/>
          <w:sz w:val="20"/>
          <w:szCs w:val="20"/>
          <w:u w:val="single"/>
          <w:lang w:val="en-IE" w:eastAsia="en-AU"/>
          <w14:ligatures w14:val="none"/>
        </w:rPr>
      </w:pPr>
      <w:r w:rsidRPr="006173B8">
        <w:rPr>
          <w:rFonts w:asciiTheme="majorHAnsi" w:eastAsia="MS Mincho" w:hAnsiTheme="majorHAnsi" w:cstheme="majorHAnsi"/>
          <w:kern w:val="0"/>
          <w:sz w:val="20"/>
          <w:szCs w:val="20"/>
          <w:u w:val="single"/>
          <w:lang w:val="en-IE" w:eastAsia="en-AU"/>
          <w14:ligatures w14:val="none"/>
        </w:rPr>
        <w:t>SHIPMENT AND DELIVERY</w:t>
      </w:r>
    </w:p>
    <w:p w14:paraId="3E1FCD9D"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lastRenderedPageBreak/>
        <w:t>All services and works shall be delivered at the agreed place of delivery as stated in the Contract, at the Service provider/contractor's risk, unless otherwise provided for in the Contract.</w:t>
      </w:r>
    </w:p>
    <w:p w14:paraId="651FC544"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0EDFBB9D" w14:textId="77777777" w:rsidR="006173B8" w:rsidRPr="006173B8" w:rsidRDefault="006173B8" w:rsidP="006173B8">
      <w:pPr>
        <w:numPr>
          <w:ilvl w:val="0"/>
          <w:numId w:val="1"/>
        </w:numPr>
        <w:tabs>
          <w:tab w:val="left" w:pos="-90"/>
        </w:tabs>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t>INSURANCE</w:t>
      </w:r>
    </w:p>
    <w:p w14:paraId="382D3DD1"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w:t>
      </w:r>
      <w:proofErr w:type="gramStart"/>
      <w:r w:rsidRPr="006173B8">
        <w:rPr>
          <w:rFonts w:asciiTheme="majorHAnsi" w:eastAsia="MS Mincho" w:hAnsiTheme="majorHAnsi" w:cstheme="majorHAnsi"/>
          <w:kern w:val="0"/>
          <w:sz w:val="20"/>
          <w:szCs w:val="20"/>
          <w:lang w:val="en-IE"/>
          <w14:ligatures w14:val="none"/>
        </w:rPr>
        <w:t>and  medical</w:t>
      </w:r>
      <w:proofErr w:type="gramEnd"/>
      <w:r w:rsidRPr="006173B8">
        <w:rPr>
          <w:rFonts w:asciiTheme="majorHAnsi" w:eastAsia="MS Mincho" w:hAnsiTheme="majorHAnsi" w:cstheme="majorHAnsi"/>
          <w:kern w:val="0"/>
          <w:sz w:val="20"/>
          <w:szCs w:val="20"/>
          <w:lang w:val="en-IE"/>
          <w14:ligatures w14:val="none"/>
        </w:rPr>
        <w:t xml:space="preserve"> insurance for its agents and employees, as the service provider/</w:t>
      </w:r>
      <w:proofErr w:type="gramStart"/>
      <w:r w:rsidRPr="006173B8">
        <w:rPr>
          <w:rFonts w:asciiTheme="majorHAnsi" w:eastAsia="MS Mincho" w:hAnsiTheme="majorHAnsi" w:cstheme="majorHAnsi"/>
          <w:kern w:val="0"/>
          <w:sz w:val="20"/>
          <w:szCs w:val="20"/>
          <w:lang w:val="en-IE"/>
          <w14:ligatures w14:val="none"/>
        </w:rPr>
        <w:t>contractor  may</w:t>
      </w:r>
      <w:proofErr w:type="gramEnd"/>
      <w:r w:rsidRPr="006173B8">
        <w:rPr>
          <w:rFonts w:asciiTheme="majorHAnsi" w:eastAsia="MS Mincho" w:hAnsiTheme="majorHAnsi" w:cstheme="majorHAnsi"/>
          <w:kern w:val="0"/>
          <w:sz w:val="20"/>
          <w:szCs w:val="20"/>
          <w:lang w:val="en-IE"/>
          <w14:ligatures w14:val="none"/>
        </w:rPr>
        <w:t xml:space="preserve"> consider advisable.  The service provider will in all cases ensure they have third party liability cover for the duration of the contract.</w:t>
      </w:r>
    </w:p>
    <w:p w14:paraId="3AA95537" w14:textId="77777777" w:rsidR="006173B8" w:rsidRPr="006173B8" w:rsidRDefault="006173B8" w:rsidP="006173B8">
      <w:pPr>
        <w:tabs>
          <w:tab w:val="left" w:pos="-90"/>
        </w:tabs>
        <w:spacing w:after="0" w:line="240" w:lineRule="auto"/>
        <w:ind w:left="-450"/>
        <w:contextualSpacing/>
        <w:jc w:val="both"/>
        <w:rPr>
          <w:rFonts w:asciiTheme="majorHAnsi" w:eastAsia="MS Mincho" w:hAnsiTheme="majorHAnsi" w:cstheme="majorHAnsi"/>
          <w:kern w:val="0"/>
          <w:sz w:val="20"/>
          <w:szCs w:val="20"/>
          <w:lang w:val="en-IE"/>
          <w14:ligatures w14:val="none"/>
        </w:rPr>
      </w:pPr>
    </w:p>
    <w:p w14:paraId="0D36F41A" w14:textId="77777777" w:rsidR="006173B8" w:rsidRPr="006173B8" w:rsidRDefault="006173B8" w:rsidP="006173B8">
      <w:pPr>
        <w:numPr>
          <w:ilvl w:val="0"/>
          <w:numId w:val="1"/>
        </w:numPr>
        <w:tabs>
          <w:tab w:val="left" w:pos="-90"/>
          <w:tab w:val="left" w:pos="284"/>
        </w:tabs>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t>INDEMNIFICATION</w:t>
      </w:r>
    </w:p>
    <w:p w14:paraId="103F4A1D" w14:textId="77777777" w:rsidR="006173B8" w:rsidRPr="006173B8" w:rsidRDefault="006173B8" w:rsidP="006173B8">
      <w:pPr>
        <w:tabs>
          <w:tab w:val="left" w:pos="-90"/>
          <w:tab w:val="left" w:pos="284"/>
        </w:tabs>
        <w:spacing w:before="60"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The Supplier agrees to indemnify, hold and save </w:t>
      </w:r>
      <w:proofErr w:type="spellStart"/>
      <w:r w:rsidRPr="006173B8">
        <w:rPr>
          <w:rFonts w:asciiTheme="majorHAnsi" w:eastAsia="MS Mincho" w:hAnsiTheme="majorHAnsi" w:cstheme="majorHAnsi"/>
          <w:kern w:val="0"/>
          <w:sz w:val="20"/>
          <w:szCs w:val="20"/>
          <w:lang w:val="en-IE"/>
          <w14:ligatures w14:val="none"/>
        </w:rPr>
        <w:t>GOALharmless</w:t>
      </w:r>
      <w:proofErr w:type="spellEnd"/>
      <w:r w:rsidRPr="006173B8">
        <w:rPr>
          <w:rFonts w:asciiTheme="majorHAnsi" w:eastAsia="MS Mincho" w:hAnsiTheme="majorHAnsi" w:cstheme="majorHAnsi"/>
          <w:kern w:val="0"/>
          <w:sz w:val="20"/>
          <w:szCs w:val="20"/>
          <w:lang w:val="en-IE"/>
          <w14:ligatures w14:val="none"/>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proofErr w:type="gramStart"/>
      <w:r w:rsidRPr="006173B8">
        <w:rPr>
          <w:rFonts w:asciiTheme="majorHAnsi" w:eastAsia="MS Mincho" w:hAnsiTheme="majorHAnsi" w:cstheme="majorHAnsi"/>
          <w:kern w:val="0"/>
          <w:sz w:val="20"/>
          <w:szCs w:val="20"/>
          <w:lang w:val="en-IE"/>
          <w14:ligatures w14:val="none"/>
        </w:rPr>
        <w:t>to,  product</w:t>
      </w:r>
      <w:proofErr w:type="gramEnd"/>
      <w:r w:rsidRPr="006173B8">
        <w:rPr>
          <w:rFonts w:asciiTheme="majorHAnsi" w:eastAsia="MS Mincho" w:hAnsiTheme="majorHAnsi" w:cstheme="majorHAnsi"/>
          <w:kern w:val="0"/>
          <w:sz w:val="20"/>
          <w:szCs w:val="20"/>
          <w:lang w:val="en-IE"/>
          <w14:ligatures w14:val="none"/>
        </w:rPr>
        <w:t xml:space="preserve"> liability claims.  </w:t>
      </w:r>
    </w:p>
    <w:p w14:paraId="670AE4A5" w14:textId="77777777" w:rsidR="006173B8" w:rsidRPr="006173B8" w:rsidRDefault="006173B8" w:rsidP="006173B8">
      <w:pPr>
        <w:tabs>
          <w:tab w:val="left" w:pos="-90"/>
          <w:tab w:val="left" w:pos="284"/>
        </w:tabs>
        <w:spacing w:before="60" w:after="0" w:line="240" w:lineRule="auto"/>
        <w:ind w:left="-450"/>
        <w:contextualSpacing/>
        <w:jc w:val="both"/>
        <w:rPr>
          <w:rFonts w:asciiTheme="majorHAnsi" w:eastAsia="MS Mincho" w:hAnsiTheme="majorHAnsi" w:cstheme="majorHAnsi"/>
          <w:kern w:val="0"/>
          <w:sz w:val="20"/>
          <w:szCs w:val="20"/>
          <w:lang w:val="en-IE"/>
          <w14:ligatures w14:val="none"/>
        </w:rPr>
      </w:pPr>
      <w:proofErr w:type="spellStart"/>
      <w:r w:rsidRPr="006173B8">
        <w:rPr>
          <w:rFonts w:asciiTheme="majorHAnsi" w:eastAsia="MS Mincho" w:hAnsiTheme="majorHAnsi" w:cstheme="majorHAnsi"/>
          <w:kern w:val="0"/>
          <w:sz w:val="20"/>
          <w:szCs w:val="20"/>
          <w:lang w:val="en-IE"/>
          <w14:ligatures w14:val="none"/>
        </w:rPr>
        <w:t>GOALwill</w:t>
      </w:r>
      <w:proofErr w:type="spellEnd"/>
      <w:r w:rsidRPr="006173B8">
        <w:rPr>
          <w:rFonts w:asciiTheme="majorHAnsi" w:eastAsia="MS Mincho" w:hAnsiTheme="majorHAnsi" w:cstheme="majorHAnsi"/>
          <w:kern w:val="0"/>
          <w:sz w:val="20"/>
          <w:szCs w:val="20"/>
          <w:lang w:val="en-IE"/>
          <w14:ligatures w14:val="none"/>
        </w:rPr>
        <w:t xml:space="preserve"> promptly notify the Supplier of any such suit, claim, proceeding, demand or liability within a reasonable </w:t>
      </w:r>
      <w:proofErr w:type="gramStart"/>
      <w:r w:rsidRPr="006173B8">
        <w:rPr>
          <w:rFonts w:asciiTheme="majorHAnsi" w:eastAsia="MS Mincho" w:hAnsiTheme="majorHAnsi" w:cstheme="majorHAnsi"/>
          <w:kern w:val="0"/>
          <w:sz w:val="20"/>
          <w:szCs w:val="20"/>
          <w:lang w:val="en-IE"/>
          <w14:ligatures w14:val="none"/>
        </w:rPr>
        <w:t>period of time</w:t>
      </w:r>
      <w:proofErr w:type="gramEnd"/>
      <w:r w:rsidRPr="006173B8">
        <w:rPr>
          <w:rFonts w:asciiTheme="majorHAnsi" w:eastAsia="MS Mincho" w:hAnsiTheme="majorHAnsi" w:cstheme="majorHAnsi"/>
          <w:kern w:val="0"/>
          <w:sz w:val="20"/>
          <w:szCs w:val="20"/>
          <w:lang w:val="en-IE"/>
          <w14:ligatures w14:val="none"/>
        </w:rPr>
        <w:t xml:space="preserve"> after having received written notice thereof, and will reasonably cooperate with the Supplier, at the Supplier’s expense, in the investigation, defence or settlement thereof, subject to the privileges and immunities of GOAL.</w:t>
      </w:r>
    </w:p>
    <w:p w14:paraId="27F26AEE" w14:textId="77777777" w:rsidR="006173B8" w:rsidRPr="006173B8" w:rsidRDefault="006173B8" w:rsidP="006173B8">
      <w:pPr>
        <w:tabs>
          <w:tab w:val="left" w:pos="-90"/>
          <w:tab w:val="left" w:pos="284"/>
        </w:tabs>
        <w:spacing w:before="60" w:after="0" w:line="240" w:lineRule="auto"/>
        <w:ind w:left="-450"/>
        <w:contextualSpacing/>
        <w:jc w:val="both"/>
        <w:rPr>
          <w:rFonts w:asciiTheme="majorHAnsi" w:eastAsia="MS Mincho" w:hAnsiTheme="majorHAnsi" w:cstheme="majorHAnsi"/>
          <w:kern w:val="0"/>
          <w:sz w:val="20"/>
          <w:szCs w:val="20"/>
          <w:lang w:val="en-IE"/>
          <w14:ligatures w14:val="none"/>
        </w:rPr>
      </w:pPr>
    </w:p>
    <w:p w14:paraId="19FCEFE6" w14:textId="77777777" w:rsidR="006173B8" w:rsidRPr="006173B8" w:rsidRDefault="006173B8" w:rsidP="006173B8">
      <w:pPr>
        <w:tabs>
          <w:tab w:val="left" w:pos="-90"/>
          <w:tab w:val="left" w:pos="284"/>
        </w:tabs>
        <w:spacing w:before="60"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The Supplier shall not permit any lien, attachment or other encumbrance by any person or entity to remain on file in any public or official office or on file with </w:t>
      </w:r>
      <w:proofErr w:type="spellStart"/>
      <w:r w:rsidRPr="006173B8">
        <w:rPr>
          <w:rFonts w:asciiTheme="majorHAnsi" w:eastAsia="MS Mincho" w:hAnsiTheme="majorHAnsi" w:cstheme="majorHAnsi"/>
          <w:kern w:val="0"/>
          <w:sz w:val="20"/>
          <w:szCs w:val="20"/>
          <w:lang w:val="en-IE"/>
          <w14:ligatures w14:val="none"/>
        </w:rPr>
        <w:t>GOALagainst</w:t>
      </w:r>
      <w:proofErr w:type="spellEnd"/>
      <w:r w:rsidRPr="006173B8">
        <w:rPr>
          <w:rFonts w:asciiTheme="majorHAnsi" w:eastAsia="MS Mincho" w:hAnsiTheme="majorHAnsi" w:cstheme="majorHAnsi"/>
          <w:kern w:val="0"/>
          <w:sz w:val="20"/>
          <w:szCs w:val="20"/>
          <w:lang w:val="en-IE"/>
          <w14:ligatures w14:val="none"/>
        </w:rPr>
        <w:t xml:space="preserve"> any monies due or to become due for any work done or materials furnished under this Contract, or by reason of any other claim or demand against the Supplier.</w:t>
      </w:r>
    </w:p>
    <w:p w14:paraId="178C1051"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735AAB05" w14:textId="77777777" w:rsidR="006173B8" w:rsidRPr="006173B8" w:rsidRDefault="006173B8" w:rsidP="006173B8">
      <w:pPr>
        <w:numPr>
          <w:ilvl w:val="0"/>
          <w:numId w:val="1"/>
        </w:numPr>
        <w:tabs>
          <w:tab w:val="left" w:pos="0"/>
          <w:tab w:val="left" w:pos="284"/>
        </w:tabs>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u w:val="single"/>
          <w:lang w:val="en-IE"/>
          <w14:ligatures w14:val="none"/>
        </w:rPr>
        <w:t>TERMINATION OF CONTRACT</w:t>
      </w:r>
    </w:p>
    <w:p w14:paraId="785FD679" w14:textId="77777777" w:rsidR="006173B8" w:rsidRPr="006173B8" w:rsidRDefault="006173B8" w:rsidP="006173B8">
      <w:pPr>
        <w:tabs>
          <w:tab w:val="left" w:pos="0"/>
          <w:tab w:val="left" w:pos="284"/>
        </w:tabs>
        <w:spacing w:before="60"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0FB3E34F" w14:textId="77777777" w:rsidR="006173B8" w:rsidRPr="006173B8" w:rsidRDefault="006173B8" w:rsidP="006173B8">
      <w:pPr>
        <w:tabs>
          <w:tab w:val="left" w:pos="0"/>
          <w:tab w:val="left" w:pos="284"/>
        </w:tabs>
        <w:spacing w:before="60" w:after="0" w:line="240" w:lineRule="auto"/>
        <w:ind w:left="-450"/>
        <w:contextualSpacing/>
        <w:jc w:val="both"/>
        <w:rPr>
          <w:rFonts w:asciiTheme="majorHAnsi" w:eastAsia="MS Mincho" w:hAnsiTheme="majorHAnsi" w:cstheme="majorHAnsi"/>
          <w:kern w:val="0"/>
          <w:sz w:val="20"/>
          <w:szCs w:val="20"/>
          <w:lang w:val="en-IE"/>
          <w14:ligatures w14:val="none"/>
        </w:rPr>
      </w:pPr>
    </w:p>
    <w:p w14:paraId="03241137" w14:textId="77777777" w:rsidR="006173B8" w:rsidRPr="006173B8" w:rsidRDefault="006173B8" w:rsidP="006173B8">
      <w:pPr>
        <w:tabs>
          <w:tab w:val="left" w:pos="0"/>
          <w:tab w:val="left" w:pos="284"/>
        </w:tabs>
        <w:spacing w:before="60"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 xml:space="preserve">In the event of the Contract being terminated prior to its due expiry date in this way, the Service provider/contractor shall be compensated on a pro rata basis for no more than the actual amount of work performed to the satisfaction of GOAL.  Additional costs incurred by </w:t>
      </w:r>
      <w:proofErr w:type="spellStart"/>
      <w:r w:rsidRPr="006173B8">
        <w:rPr>
          <w:rFonts w:asciiTheme="majorHAnsi" w:eastAsia="MS Mincho" w:hAnsiTheme="majorHAnsi" w:cstheme="majorHAnsi"/>
          <w:kern w:val="0"/>
          <w:sz w:val="20"/>
          <w:szCs w:val="20"/>
          <w:lang w:val="en-IE"/>
          <w14:ligatures w14:val="none"/>
        </w:rPr>
        <w:t>GOALresulting</w:t>
      </w:r>
      <w:proofErr w:type="spellEnd"/>
      <w:r w:rsidRPr="006173B8">
        <w:rPr>
          <w:rFonts w:asciiTheme="majorHAnsi" w:eastAsia="MS Mincho" w:hAnsiTheme="majorHAnsi" w:cstheme="majorHAnsi"/>
          <w:kern w:val="0"/>
          <w:sz w:val="20"/>
          <w:szCs w:val="20"/>
          <w:lang w:val="en-IE"/>
          <w14:ligatures w14:val="none"/>
        </w:rPr>
        <w:t xml:space="preserve"> from the termination of the Contract by the Service provider/contractor may be withheld from any amount otherwise due to the Service provider/contractor from GOAL.</w:t>
      </w:r>
    </w:p>
    <w:p w14:paraId="19B51159" w14:textId="77777777" w:rsidR="006173B8" w:rsidRPr="006173B8" w:rsidRDefault="006173B8" w:rsidP="006173B8">
      <w:pPr>
        <w:tabs>
          <w:tab w:val="left" w:pos="0"/>
          <w:tab w:val="left" w:pos="284"/>
        </w:tabs>
        <w:spacing w:before="60" w:after="0" w:line="240" w:lineRule="auto"/>
        <w:ind w:left="-450"/>
        <w:contextualSpacing/>
        <w:jc w:val="both"/>
        <w:rPr>
          <w:rFonts w:asciiTheme="majorHAnsi" w:eastAsia="MS Mincho" w:hAnsiTheme="majorHAnsi" w:cstheme="majorHAnsi"/>
          <w:kern w:val="0"/>
          <w:sz w:val="20"/>
          <w:szCs w:val="20"/>
          <w14:ligatures w14:val="none"/>
        </w:rPr>
      </w:pPr>
    </w:p>
    <w:p w14:paraId="526736CF" w14:textId="77777777" w:rsidR="006173B8" w:rsidRPr="006173B8" w:rsidRDefault="006173B8" w:rsidP="006173B8">
      <w:pPr>
        <w:tabs>
          <w:tab w:val="left" w:pos="0"/>
          <w:tab w:val="left" w:pos="284"/>
        </w:tabs>
        <w:spacing w:before="60" w:after="0" w:line="240" w:lineRule="auto"/>
        <w:ind w:left="-450"/>
        <w:contextualSpacing/>
        <w:jc w:val="both"/>
        <w:rPr>
          <w:rFonts w:asciiTheme="majorHAnsi" w:eastAsia="MS Mincho" w:hAnsiTheme="majorHAnsi" w:cstheme="majorHAnsi"/>
          <w:kern w:val="0"/>
          <w:sz w:val="20"/>
          <w:szCs w:val="20"/>
          <w14:ligatures w14:val="none"/>
        </w:rPr>
      </w:pPr>
      <w:r w:rsidRPr="006173B8">
        <w:rPr>
          <w:rFonts w:asciiTheme="majorHAnsi" w:eastAsia="MS Mincho" w:hAnsiTheme="majorHAnsi" w:cstheme="majorHAnsi"/>
          <w:kern w:val="0"/>
          <w:sz w:val="20"/>
          <w:szCs w:val="20"/>
          <w14:ligatures w14:val="none"/>
        </w:rPr>
        <w:t>This contract shall be automatically terminated, and the Service provider/contractor shall have no right to any form of compensation, if it emerges that the award or execution of the contract has given rise to unusual commercial expenses.</w:t>
      </w:r>
    </w:p>
    <w:p w14:paraId="5CAE8BDF" w14:textId="77777777" w:rsidR="006173B8" w:rsidRPr="006173B8" w:rsidRDefault="006173B8" w:rsidP="006173B8">
      <w:pPr>
        <w:tabs>
          <w:tab w:val="left" w:pos="0"/>
          <w:tab w:val="left" w:pos="284"/>
        </w:tabs>
        <w:spacing w:before="60" w:after="0" w:line="240" w:lineRule="auto"/>
        <w:ind w:left="-450"/>
        <w:contextualSpacing/>
        <w:jc w:val="both"/>
        <w:rPr>
          <w:rFonts w:asciiTheme="majorHAnsi" w:eastAsia="MS Mincho" w:hAnsiTheme="majorHAnsi" w:cstheme="majorHAnsi"/>
          <w:kern w:val="0"/>
          <w:sz w:val="20"/>
          <w:szCs w:val="20"/>
          <w14:ligatures w14:val="none"/>
        </w:rPr>
      </w:pPr>
      <w:r w:rsidRPr="006173B8">
        <w:rPr>
          <w:rFonts w:asciiTheme="majorHAnsi" w:eastAsia="MS Mincho" w:hAnsiTheme="majorHAnsi" w:cstheme="majorHAnsi"/>
          <w:kern w:val="0"/>
          <w:sz w:val="20"/>
          <w:szCs w:val="20"/>
          <w14:ligatures w14:val="none"/>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2F38E0B3" w14:textId="77777777" w:rsidR="006173B8" w:rsidRPr="006173B8" w:rsidRDefault="006173B8" w:rsidP="006173B8">
      <w:pPr>
        <w:tabs>
          <w:tab w:val="left" w:pos="0"/>
          <w:tab w:val="left" w:pos="284"/>
        </w:tabs>
        <w:spacing w:before="60" w:after="0" w:line="240" w:lineRule="auto"/>
        <w:ind w:left="-450"/>
        <w:contextualSpacing/>
        <w:rPr>
          <w:rFonts w:asciiTheme="majorHAnsi" w:eastAsia="MS Mincho" w:hAnsiTheme="majorHAnsi" w:cstheme="majorHAnsi"/>
          <w:kern w:val="0"/>
          <w:sz w:val="20"/>
          <w:szCs w:val="20"/>
          <w14:ligatures w14:val="none"/>
        </w:rPr>
      </w:pPr>
      <w:proofErr w:type="spellStart"/>
      <w:proofErr w:type="gramStart"/>
      <w:r w:rsidRPr="006173B8">
        <w:rPr>
          <w:rFonts w:asciiTheme="majorHAnsi" w:eastAsia="MS Mincho" w:hAnsiTheme="majorHAnsi" w:cstheme="majorHAnsi"/>
          <w:kern w:val="0"/>
          <w:sz w:val="20"/>
          <w:szCs w:val="20"/>
          <w14:ligatures w14:val="none"/>
        </w:rPr>
        <w:t>GOALreserves</w:t>
      </w:r>
      <w:proofErr w:type="spellEnd"/>
      <w:proofErr w:type="gramEnd"/>
      <w:r w:rsidRPr="006173B8">
        <w:rPr>
          <w:rFonts w:asciiTheme="majorHAnsi" w:eastAsia="MS Mincho" w:hAnsiTheme="majorHAnsi" w:cstheme="majorHAnsi"/>
          <w:kern w:val="0"/>
          <w:sz w:val="20"/>
          <w:szCs w:val="20"/>
          <w14:ligatures w14:val="none"/>
        </w:rPr>
        <w:t xml:space="preserve"> the right to withhold payments while any investigation is taking place into suspected wrongdoing or breaches of policy.  </w:t>
      </w:r>
      <w:proofErr w:type="spellStart"/>
      <w:proofErr w:type="gramStart"/>
      <w:r w:rsidRPr="006173B8">
        <w:rPr>
          <w:rFonts w:asciiTheme="majorHAnsi" w:eastAsia="MS Mincho" w:hAnsiTheme="majorHAnsi" w:cstheme="majorHAnsi"/>
          <w:kern w:val="0"/>
          <w:sz w:val="20"/>
          <w:szCs w:val="20"/>
          <w14:ligatures w14:val="none"/>
        </w:rPr>
        <w:t>GOALreserves</w:t>
      </w:r>
      <w:proofErr w:type="spellEnd"/>
      <w:proofErr w:type="gramEnd"/>
      <w:r w:rsidRPr="006173B8">
        <w:rPr>
          <w:rFonts w:asciiTheme="majorHAnsi" w:eastAsia="MS Mincho" w:hAnsiTheme="majorHAnsi" w:cstheme="majorHAnsi"/>
          <w:kern w:val="0"/>
          <w:sz w:val="20"/>
          <w:szCs w:val="20"/>
          <w14:ligatures w14:val="none"/>
        </w:rPr>
        <w:t xml:space="preserve"> the right to make no payment of sums due (even when goods or services have been supplied), in instances where wrongdoing is present.</w:t>
      </w:r>
    </w:p>
    <w:p w14:paraId="34110214" w14:textId="77777777" w:rsidR="006173B8" w:rsidRPr="006173B8" w:rsidRDefault="006173B8" w:rsidP="006173B8">
      <w:pPr>
        <w:tabs>
          <w:tab w:val="left" w:pos="0"/>
          <w:tab w:val="left" w:pos="284"/>
        </w:tabs>
        <w:spacing w:before="60" w:after="0" w:line="240" w:lineRule="auto"/>
        <w:ind w:left="-450"/>
        <w:contextualSpacing/>
        <w:jc w:val="both"/>
        <w:rPr>
          <w:rFonts w:asciiTheme="majorHAnsi" w:eastAsia="MS Mincho" w:hAnsiTheme="majorHAnsi" w:cstheme="majorHAnsi"/>
          <w:kern w:val="0"/>
          <w:sz w:val="20"/>
          <w:szCs w:val="20"/>
          <w14:ligatures w14:val="none"/>
        </w:rPr>
      </w:pPr>
    </w:p>
    <w:p w14:paraId="0B8984F2" w14:textId="77777777" w:rsidR="006173B8" w:rsidRPr="006173B8" w:rsidRDefault="006173B8" w:rsidP="006173B8">
      <w:pPr>
        <w:numPr>
          <w:ilvl w:val="0"/>
          <w:numId w:val="1"/>
        </w:numPr>
        <w:spacing w:after="200" w:line="276" w:lineRule="auto"/>
        <w:ind w:left="-450"/>
        <w:contextualSpacing/>
        <w:jc w:val="both"/>
        <w:rPr>
          <w:rFonts w:asciiTheme="majorHAnsi" w:eastAsia="MS Mincho" w:hAnsiTheme="majorHAnsi" w:cstheme="majorHAnsi"/>
          <w:kern w:val="0"/>
          <w:sz w:val="20"/>
          <w:szCs w:val="20"/>
          <w:u w:val="single"/>
          <w:lang w:eastAsia="en-AU"/>
          <w14:ligatures w14:val="none"/>
        </w:rPr>
      </w:pPr>
      <w:r w:rsidRPr="006173B8">
        <w:rPr>
          <w:rFonts w:asciiTheme="majorHAnsi" w:eastAsia="MS Mincho" w:hAnsiTheme="majorHAnsi" w:cstheme="majorHAnsi"/>
          <w:kern w:val="0"/>
          <w:sz w:val="20"/>
          <w:szCs w:val="20"/>
          <w:u w:val="single"/>
          <w:lang w:eastAsia="en-AU"/>
          <w14:ligatures w14:val="none"/>
        </w:rPr>
        <w:t>DATA PROTECTION</w:t>
      </w:r>
    </w:p>
    <w:p w14:paraId="35BDFCED" w14:textId="77777777" w:rsidR="006173B8" w:rsidRPr="006173B8" w:rsidRDefault="006173B8" w:rsidP="006173B8">
      <w:pPr>
        <w:spacing w:after="0" w:line="240" w:lineRule="auto"/>
        <w:ind w:left="-450"/>
        <w:contextualSpacing/>
        <w:rPr>
          <w:rFonts w:asciiTheme="majorHAnsi" w:eastAsia="MS Mincho" w:hAnsiTheme="majorHAnsi" w:cstheme="majorHAnsi"/>
          <w:kern w:val="0"/>
          <w:sz w:val="20"/>
          <w:szCs w:val="20"/>
          <w:u w:val="single"/>
          <w:lang w:eastAsia="en-AU"/>
          <w14:ligatures w14:val="none"/>
        </w:rPr>
      </w:pPr>
    </w:p>
    <w:p w14:paraId="549CCEBD" w14:textId="77777777" w:rsidR="006173B8" w:rsidRPr="006173B8" w:rsidRDefault="006173B8" w:rsidP="006173B8">
      <w:pPr>
        <w:tabs>
          <w:tab w:val="left" w:pos="-90"/>
          <w:tab w:val="left" w:pos="284"/>
        </w:tabs>
        <w:spacing w:before="60" w:after="0" w:line="240" w:lineRule="auto"/>
        <w:ind w:left="-450"/>
        <w:contextualSpacing/>
        <w:jc w:val="both"/>
        <w:rPr>
          <w:rFonts w:asciiTheme="majorHAnsi" w:eastAsia="MS Mincho" w:hAnsiTheme="majorHAnsi" w:cstheme="majorHAnsi"/>
          <w:kern w:val="0"/>
          <w:sz w:val="20"/>
          <w:szCs w:val="20"/>
          <w14:ligatures w14:val="none"/>
        </w:rPr>
      </w:pPr>
      <w:r w:rsidRPr="006173B8">
        <w:rPr>
          <w:rFonts w:asciiTheme="majorHAnsi" w:eastAsia="MS Mincho" w:hAnsiTheme="majorHAnsi" w:cstheme="majorHAnsi"/>
          <w:kern w:val="0"/>
          <w:sz w:val="20"/>
          <w:szCs w:val="20"/>
          <w14:ligatures w14:val="none"/>
        </w:rPr>
        <w:t xml:space="preserve">The service provider/contractor hereby acknowledges that it shall comply with all applicable requirements of The General Data Protection Regulation (EU 2016/679); The Data Protection Acts 1988-2018; and </w:t>
      </w:r>
      <w:proofErr w:type="gramStart"/>
      <w:r w:rsidRPr="006173B8">
        <w:rPr>
          <w:rFonts w:asciiTheme="majorHAnsi" w:eastAsia="MS Mincho" w:hAnsiTheme="majorHAnsi" w:cstheme="majorHAnsi"/>
          <w:kern w:val="0"/>
          <w:sz w:val="20"/>
          <w:szCs w:val="20"/>
          <w14:ligatures w14:val="none"/>
        </w:rPr>
        <w:t>The</w:t>
      </w:r>
      <w:proofErr w:type="gramEnd"/>
      <w:r w:rsidRPr="006173B8">
        <w:rPr>
          <w:rFonts w:asciiTheme="majorHAnsi" w:eastAsia="MS Mincho" w:hAnsiTheme="majorHAnsi" w:cstheme="majorHAnsi"/>
          <w:kern w:val="0"/>
          <w:sz w:val="20"/>
          <w:szCs w:val="20"/>
          <w14:ligatures w14:val="none"/>
        </w:rPr>
        <w:t xml:space="preserve"> E-Privacy Directive 2002/58/EC, as amended from time to time (the “</w:t>
      </w:r>
      <w:r w:rsidRPr="006173B8">
        <w:rPr>
          <w:rFonts w:asciiTheme="majorHAnsi" w:eastAsia="MS Mincho" w:hAnsiTheme="majorHAnsi" w:cstheme="majorHAnsi"/>
          <w:b/>
          <w:kern w:val="0"/>
          <w:sz w:val="20"/>
          <w:szCs w:val="20"/>
          <w14:ligatures w14:val="none"/>
        </w:rPr>
        <w:t>Data Protection Legislation</w:t>
      </w:r>
      <w:r w:rsidRPr="006173B8">
        <w:rPr>
          <w:rFonts w:asciiTheme="majorHAnsi" w:eastAsia="MS Mincho" w:hAnsiTheme="majorHAnsi" w:cstheme="majorHAnsi"/>
          <w:kern w:val="0"/>
          <w:sz w:val="20"/>
          <w:szCs w:val="20"/>
          <w14:ligatures w14:val="none"/>
        </w:rPr>
        <w:t xml:space="preserve">”)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w:t>
      </w:r>
      <w:proofErr w:type="spellStart"/>
      <w:r w:rsidRPr="006173B8">
        <w:rPr>
          <w:rFonts w:asciiTheme="majorHAnsi" w:eastAsia="MS Mincho" w:hAnsiTheme="majorHAnsi" w:cstheme="majorHAnsi"/>
          <w:kern w:val="0"/>
          <w:sz w:val="20"/>
          <w:szCs w:val="20"/>
          <w14:ligatures w14:val="none"/>
        </w:rPr>
        <w:t>GOALreserves</w:t>
      </w:r>
      <w:proofErr w:type="spellEnd"/>
      <w:r w:rsidRPr="006173B8">
        <w:rPr>
          <w:rFonts w:asciiTheme="majorHAnsi" w:eastAsia="MS Mincho" w:hAnsiTheme="majorHAnsi" w:cstheme="majorHAnsi"/>
          <w:kern w:val="0"/>
          <w:sz w:val="20"/>
          <w:szCs w:val="20"/>
          <w14:ligatures w14:val="none"/>
        </w:rPr>
        <w:t xml:space="preserve"> </w:t>
      </w:r>
      <w:r w:rsidRPr="006173B8">
        <w:rPr>
          <w:rFonts w:asciiTheme="majorHAnsi" w:eastAsia="MS Mincho" w:hAnsiTheme="majorHAnsi" w:cstheme="majorHAnsi"/>
          <w:kern w:val="0"/>
          <w:sz w:val="20"/>
          <w:szCs w:val="20"/>
          <w14:ligatures w14:val="none"/>
        </w:rPr>
        <w:lastRenderedPageBreak/>
        <w:t>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1EB3FCCF" w14:textId="77777777" w:rsidR="006173B8" w:rsidRPr="006173B8" w:rsidRDefault="006173B8" w:rsidP="006173B8">
      <w:pPr>
        <w:tabs>
          <w:tab w:val="left" w:pos="0"/>
          <w:tab w:val="left" w:pos="284"/>
        </w:tabs>
        <w:spacing w:before="60" w:after="0" w:line="240" w:lineRule="auto"/>
        <w:ind w:left="-450"/>
        <w:contextualSpacing/>
        <w:jc w:val="both"/>
        <w:rPr>
          <w:rFonts w:asciiTheme="majorHAnsi" w:eastAsia="MS Mincho" w:hAnsiTheme="majorHAnsi" w:cstheme="majorHAnsi"/>
          <w:kern w:val="0"/>
          <w:sz w:val="20"/>
          <w:szCs w:val="20"/>
          <w:u w:val="single"/>
          <w14:ligatures w14:val="none"/>
        </w:rPr>
      </w:pPr>
    </w:p>
    <w:p w14:paraId="79F643FF" w14:textId="77777777" w:rsidR="006173B8" w:rsidRPr="006173B8" w:rsidRDefault="006173B8" w:rsidP="006173B8">
      <w:pPr>
        <w:numPr>
          <w:ilvl w:val="0"/>
          <w:numId w:val="1"/>
        </w:numPr>
        <w:tabs>
          <w:tab w:val="left" w:pos="0"/>
          <w:tab w:val="left" w:pos="284"/>
        </w:tabs>
        <w:spacing w:before="60" w:after="0" w:line="240" w:lineRule="auto"/>
        <w:ind w:left="-450"/>
        <w:contextualSpacing/>
        <w:jc w:val="both"/>
        <w:rPr>
          <w:rFonts w:asciiTheme="majorHAnsi" w:eastAsia="MS Mincho" w:hAnsiTheme="majorHAnsi" w:cstheme="majorHAnsi"/>
          <w:kern w:val="0"/>
          <w:sz w:val="20"/>
          <w:szCs w:val="20"/>
          <w:u w:val="single"/>
          <w14:ligatures w14:val="none"/>
        </w:rPr>
      </w:pPr>
      <w:r w:rsidRPr="006173B8">
        <w:rPr>
          <w:rFonts w:asciiTheme="majorHAnsi" w:eastAsia="MS Mincho" w:hAnsiTheme="majorHAnsi" w:cstheme="majorHAnsi"/>
          <w:kern w:val="0"/>
          <w:sz w:val="20"/>
          <w:szCs w:val="20"/>
          <w:u w:val="single"/>
          <w14:ligatures w14:val="none"/>
        </w:rPr>
        <w:t>CONFIDENTIALITY</w:t>
      </w:r>
    </w:p>
    <w:p w14:paraId="779B93AE" w14:textId="77777777" w:rsidR="006173B8" w:rsidRPr="006173B8" w:rsidRDefault="006173B8" w:rsidP="006173B8">
      <w:pPr>
        <w:tabs>
          <w:tab w:val="left" w:pos="0"/>
          <w:tab w:val="left" w:pos="284"/>
        </w:tabs>
        <w:spacing w:before="60" w:after="0" w:line="240" w:lineRule="auto"/>
        <w:ind w:left="-450"/>
        <w:contextualSpacing/>
        <w:jc w:val="both"/>
        <w:rPr>
          <w:rFonts w:asciiTheme="majorHAnsi" w:eastAsia="MS Mincho" w:hAnsiTheme="majorHAnsi" w:cstheme="majorHAnsi"/>
          <w:kern w:val="0"/>
          <w:sz w:val="20"/>
          <w:szCs w:val="20"/>
          <w14:ligatures w14:val="none"/>
        </w:rPr>
      </w:pPr>
    </w:p>
    <w:p w14:paraId="267D78C4"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 xml:space="preserve">The Supplier shall not advertise or otherwise make public the fact that he is a Supplier to GOALwithout specific approval from GOAL.  Nor shall the Supplier in any manner whatsoever use the name of GOAL, or any abbreviation thereof, in connection with his business or otherwise.  Non-observance of these conditions shall entitle </w:t>
      </w:r>
      <w:proofErr w:type="spellStart"/>
      <w:r w:rsidRPr="006173B8">
        <w:rPr>
          <w:rFonts w:asciiTheme="majorHAnsi" w:eastAsia="MS Mincho" w:hAnsiTheme="majorHAnsi" w:cstheme="majorHAnsi"/>
          <w:kern w:val="0"/>
          <w:sz w:val="20"/>
          <w:szCs w:val="20"/>
          <w:lang w:val="en-IE" w:eastAsia="en-AU"/>
          <w14:ligatures w14:val="none"/>
        </w:rPr>
        <w:t>GOALto</w:t>
      </w:r>
      <w:proofErr w:type="spellEnd"/>
      <w:r w:rsidRPr="006173B8">
        <w:rPr>
          <w:rFonts w:asciiTheme="majorHAnsi" w:eastAsia="MS Mincho" w:hAnsiTheme="majorHAnsi" w:cstheme="majorHAnsi"/>
          <w:kern w:val="0"/>
          <w:sz w:val="20"/>
          <w:szCs w:val="20"/>
          <w:lang w:val="en-IE" w:eastAsia="en-AU"/>
          <w14:ligatures w14:val="none"/>
        </w:rPr>
        <w:t xml:space="preserve"> cancel the Contract, or any part thereof, and to hold the Supplier liable for any damages which </w:t>
      </w:r>
      <w:proofErr w:type="spellStart"/>
      <w:r w:rsidRPr="006173B8">
        <w:rPr>
          <w:rFonts w:asciiTheme="majorHAnsi" w:eastAsia="MS Mincho" w:hAnsiTheme="majorHAnsi" w:cstheme="majorHAnsi"/>
          <w:kern w:val="0"/>
          <w:sz w:val="20"/>
          <w:szCs w:val="20"/>
          <w:lang w:val="en-IE" w:eastAsia="en-AU"/>
          <w14:ligatures w14:val="none"/>
        </w:rPr>
        <w:t>GOALhas</w:t>
      </w:r>
      <w:proofErr w:type="spellEnd"/>
      <w:r w:rsidRPr="006173B8">
        <w:rPr>
          <w:rFonts w:asciiTheme="majorHAnsi" w:eastAsia="MS Mincho" w:hAnsiTheme="majorHAnsi" w:cstheme="majorHAnsi"/>
          <w:kern w:val="0"/>
          <w:sz w:val="20"/>
          <w:szCs w:val="20"/>
          <w:lang w:val="en-IE" w:eastAsia="en-AU"/>
          <w14:ligatures w14:val="none"/>
        </w:rPr>
        <w:t xml:space="preserve"> sustained as a result thereof.</w:t>
      </w:r>
    </w:p>
    <w:p w14:paraId="368EC91A"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p>
    <w:p w14:paraId="1EC5B261" w14:textId="77777777" w:rsidR="006173B8" w:rsidRPr="006173B8" w:rsidRDefault="006173B8" w:rsidP="006173B8">
      <w:pPr>
        <w:numPr>
          <w:ilvl w:val="0"/>
          <w:numId w:val="1"/>
        </w:numPr>
        <w:tabs>
          <w:tab w:val="left" w:pos="-90"/>
        </w:tabs>
        <w:spacing w:after="200" w:line="276" w:lineRule="auto"/>
        <w:ind w:left="-450"/>
        <w:contextualSpacing/>
        <w:jc w:val="both"/>
        <w:rPr>
          <w:rFonts w:asciiTheme="majorHAnsi" w:eastAsia="MS Mincho" w:hAnsiTheme="majorHAnsi" w:cstheme="majorHAnsi"/>
          <w:i/>
          <w:kern w:val="0"/>
          <w:sz w:val="20"/>
          <w:szCs w:val="20"/>
          <w14:ligatures w14:val="none"/>
        </w:rPr>
      </w:pPr>
      <w:r w:rsidRPr="006173B8">
        <w:rPr>
          <w:rFonts w:asciiTheme="majorHAnsi" w:eastAsia="MS Mincho" w:hAnsiTheme="majorHAnsi" w:cstheme="majorHAnsi"/>
          <w:kern w:val="0"/>
          <w:sz w:val="20"/>
          <w:szCs w:val="20"/>
          <w:u w:val="single"/>
          <w14:ligatures w14:val="none"/>
        </w:rPr>
        <w:t>DISPUTES - ARBITRATION</w:t>
      </w:r>
    </w:p>
    <w:p w14:paraId="2158F51A" w14:textId="77777777" w:rsidR="006173B8" w:rsidRPr="006173B8" w:rsidRDefault="006173B8" w:rsidP="006173B8">
      <w:pPr>
        <w:tabs>
          <w:tab w:val="left" w:pos="-90"/>
        </w:tabs>
        <w:spacing w:after="0" w:line="240" w:lineRule="auto"/>
        <w:ind w:left="-450"/>
        <w:contextualSpacing/>
        <w:rPr>
          <w:rFonts w:asciiTheme="majorHAnsi" w:eastAsia="MS Mincho" w:hAnsiTheme="majorHAnsi" w:cstheme="majorHAnsi"/>
          <w:kern w:val="0"/>
          <w:sz w:val="20"/>
          <w:szCs w:val="20"/>
          <w14:ligatures w14:val="none"/>
        </w:rPr>
      </w:pPr>
      <w:r w:rsidRPr="006173B8">
        <w:rPr>
          <w:rFonts w:asciiTheme="majorHAnsi" w:eastAsia="MS Mincho" w:hAnsiTheme="majorHAnsi" w:cstheme="majorHAnsi"/>
          <w:kern w:val="0"/>
          <w:sz w:val="20"/>
          <w:szCs w:val="20"/>
          <w14:ligatures w14:val="none"/>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6CBFB352" w14:textId="77777777" w:rsidR="006173B8" w:rsidRPr="006173B8" w:rsidRDefault="006173B8" w:rsidP="006173B8">
      <w:pPr>
        <w:tabs>
          <w:tab w:val="left" w:pos="-90"/>
        </w:tabs>
        <w:spacing w:after="0" w:line="240" w:lineRule="auto"/>
        <w:ind w:left="-450"/>
        <w:contextualSpacing/>
        <w:rPr>
          <w:rFonts w:asciiTheme="majorHAnsi" w:eastAsia="MS Mincho" w:hAnsiTheme="majorHAnsi" w:cstheme="majorHAnsi"/>
          <w:kern w:val="0"/>
          <w:sz w:val="20"/>
          <w:szCs w:val="20"/>
          <w14:ligatures w14:val="none"/>
        </w:rPr>
      </w:pPr>
    </w:p>
    <w:p w14:paraId="114F3891" w14:textId="77777777" w:rsidR="006173B8" w:rsidRPr="006173B8" w:rsidRDefault="006173B8" w:rsidP="006173B8">
      <w:pPr>
        <w:numPr>
          <w:ilvl w:val="0"/>
          <w:numId w:val="1"/>
        </w:numPr>
        <w:spacing w:after="200" w:line="276" w:lineRule="auto"/>
        <w:ind w:left="-450"/>
        <w:contextualSpacing/>
        <w:jc w:val="both"/>
        <w:rPr>
          <w:rFonts w:asciiTheme="majorHAnsi" w:eastAsia="MS Mincho" w:hAnsiTheme="majorHAnsi" w:cstheme="majorHAnsi"/>
          <w:kern w:val="0"/>
          <w:sz w:val="20"/>
          <w:szCs w:val="20"/>
          <w:u w:val="single"/>
          <w:lang w:eastAsia="en-AU"/>
          <w14:ligatures w14:val="none"/>
        </w:rPr>
      </w:pPr>
      <w:r w:rsidRPr="006173B8">
        <w:rPr>
          <w:rFonts w:asciiTheme="majorHAnsi" w:eastAsia="MS Mincho" w:hAnsiTheme="majorHAnsi" w:cstheme="majorHAnsi"/>
          <w:kern w:val="0"/>
          <w:sz w:val="20"/>
          <w:szCs w:val="20"/>
          <w:u w:val="single"/>
          <w:lang w:eastAsia="en-AU"/>
          <w14:ligatures w14:val="none"/>
        </w:rPr>
        <w:t>SETTLEMENT OF DISPUTES</w:t>
      </w:r>
    </w:p>
    <w:p w14:paraId="2739DC2F"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14:ligatures w14:val="none"/>
        </w:rPr>
      </w:pPr>
      <w:r w:rsidRPr="006173B8">
        <w:rPr>
          <w:rFonts w:asciiTheme="majorHAnsi" w:eastAsia="MS Mincho" w:hAnsiTheme="majorHAnsi" w:cstheme="majorHAnsi"/>
          <w:kern w:val="0"/>
          <w:sz w:val="20"/>
          <w:szCs w:val="20"/>
          <w14:ligatures w14:val="none"/>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71C0B1D1"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14:ligatures w14:val="none"/>
        </w:rPr>
      </w:pPr>
    </w:p>
    <w:p w14:paraId="0872885B"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14:ligatures w14:val="none"/>
        </w:rPr>
      </w:pPr>
      <w:r w:rsidRPr="006173B8">
        <w:rPr>
          <w:rFonts w:asciiTheme="majorHAnsi" w:eastAsia="MS Mincho" w:hAnsiTheme="majorHAnsi" w:cstheme="majorHAnsi"/>
          <w:kern w:val="0"/>
          <w:sz w:val="20"/>
          <w:szCs w:val="20"/>
          <w14:ligatures w14:val="none"/>
        </w:rPr>
        <w:t>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2CE5AE0D"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0252FBE6" w14:textId="77777777" w:rsidR="006173B8" w:rsidRPr="006173B8" w:rsidRDefault="006173B8" w:rsidP="006173B8">
      <w:pPr>
        <w:numPr>
          <w:ilvl w:val="0"/>
          <w:numId w:val="1"/>
        </w:numPr>
        <w:tabs>
          <w:tab w:val="left" w:pos="-90"/>
        </w:tabs>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t>WITHHOLDING TAX</w:t>
      </w:r>
    </w:p>
    <w:p w14:paraId="44964B7F" w14:textId="77777777" w:rsidR="006173B8" w:rsidRPr="006173B8" w:rsidRDefault="006173B8" w:rsidP="006173B8">
      <w:pPr>
        <w:autoSpaceDE w:val="0"/>
        <w:autoSpaceDN w:val="0"/>
        <w:adjustRightInd w:val="0"/>
        <w:spacing w:after="0" w:line="240" w:lineRule="auto"/>
        <w:ind w:left="-450"/>
        <w:contextualSpacing/>
        <w:jc w:val="both"/>
        <w:rPr>
          <w:rFonts w:asciiTheme="majorHAnsi" w:eastAsia="SimSun" w:hAnsiTheme="majorHAnsi" w:cstheme="majorHAnsi"/>
          <w:kern w:val="0"/>
          <w:sz w:val="20"/>
          <w:szCs w:val="20"/>
          <w:lang w:val="en-IE" w:eastAsia="zh-CN"/>
          <w14:ligatures w14:val="none"/>
        </w:rPr>
      </w:pPr>
      <w:proofErr w:type="spellStart"/>
      <w:r w:rsidRPr="006173B8">
        <w:rPr>
          <w:rFonts w:asciiTheme="majorHAnsi" w:eastAsia="MS Mincho" w:hAnsiTheme="majorHAnsi" w:cstheme="majorHAnsi"/>
          <w:kern w:val="0"/>
          <w:sz w:val="20"/>
          <w:szCs w:val="20"/>
          <w:lang w:val="en-IE" w:eastAsia="zh-CN"/>
          <w14:ligatures w14:val="none"/>
        </w:rPr>
        <w:t>GOALreserves</w:t>
      </w:r>
      <w:proofErr w:type="spellEnd"/>
      <w:r w:rsidRPr="006173B8">
        <w:rPr>
          <w:rFonts w:asciiTheme="majorHAnsi" w:eastAsia="MS Mincho" w:hAnsiTheme="majorHAnsi" w:cstheme="majorHAnsi"/>
          <w:kern w:val="0"/>
          <w:sz w:val="20"/>
          <w:szCs w:val="20"/>
          <w:lang w:val="en-IE" w:eastAsia="zh-CN"/>
          <w14:ligatures w14:val="none"/>
        </w:rPr>
        <w:t xml:space="preserve"> the right to deduct withholding tax from the service provider/contractor's invoice if </w:t>
      </w:r>
      <w:proofErr w:type="gramStart"/>
      <w:r w:rsidRPr="006173B8">
        <w:rPr>
          <w:rFonts w:asciiTheme="majorHAnsi" w:eastAsia="MS Mincho" w:hAnsiTheme="majorHAnsi" w:cstheme="majorHAnsi"/>
          <w:kern w:val="0"/>
          <w:sz w:val="20"/>
          <w:szCs w:val="20"/>
          <w:lang w:val="en-IE" w:eastAsia="zh-CN"/>
          <w14:ligatures w14:val="none"/>
        </w:rPr>
        <w:t>so</w:t>
      </w:r>
      <w:proofErr w:type="gramEnd"/>
      <w:r w:rsidRPr="006173B8">
        <w:rPr>
          <w:rFonts w:asciiTheme="majorHAnsi" w:eastAsia="MS Mincho" w:hAnsiTheme="majorHAnsi" w:cstheme="majorHAnsi"/>
          <w:kern w:val="0"/>
          <w:sz w:val="20"/>
          <w:szCs w:val="20"/>
          <w:lang w:val="en-IE" w:eastAsia="zh-CN"/>
          <w14:ligatures w14:val="none"/>
        </w:rPr>
        <w:t xml:space="preserve"> required by law.  This will apply unless the service provider/contractor has supplied in advance the required documentation proving its exemption from withholding tax (e.g. withholding tax exemption certificate).</w:t>
      </w:r>
    </w:p>
    <w:p w14:paraId="54DB0FAB" w14:textId="77777777" w:rsidR="006173B8" w:rsidRPr="006173B8" w:rsidRDefault="006173B8" w:rsidP="006173B8">
      <w:pPr>
        <w:tabs>
          <w:tab w:val="left" w:pos="-90"/>
        </w:tabs>
        <w:spacing w:after="0" w:line="240" w:lineRule="auto"/>
        <w:ind w:left="-450"/>
        <w:jc w:val="both"/>
        <w:rPr>
          <w:rFonts w:asciiTheme="majorHAnsi" w:eastAsia="MS Mincho" w:hAnsiTheme="majorHAnsi" w:cstheme="majorHAnsi"/>
          <w:kern w:val="0"/>
          <w:sz w:val="20"/>
          <w:szCs w:val="20"/>
          <w:lang w:val="en-IE"/>
          <w14:ligatures w14:val="none"/>
        </w:rPr>
      </w:pPr>
    </w:p>
    <w:p w14:paraId="72F4FD5E" w14:textId="77777777" w:rsidR="006173B8" w:rsidRPr="006173B8" w:rsidRDefault="006173B8" w:rsidP="006173B8">
      <w:pPr>
        <w:numPr>
          <w:ilvl w:val="0"/>
          <w:numId w:val="1"/>
        </w:numPr>
        <w:spacing w:after="0" w:line="240" w:lineRule="auto"/>
        <w:ind w:left="-450"/>
        <w:contextualSpacing/>
        <w:jc w:val="both"/>
        <w:rPr>
          <w:rFonts w:asciiTheme="majorHAnsi" w:eastAsia="MS Mincho" w:hAnsiTheme="majorHAnsi" w:cstheme="majorHAnsi"/>
          <w:kern w:val="0"/>
          <w:sz w:val="20"/>
          <w:szCs w:val="20"/>
          <w:u w:val="single"/>
          <w:lang w:val="en-IE"/>
          <w14:ligatures w14:val="none"/>
        </w:rPr>
      </w:pPr>
      <w:r w:rsidRPr="006173B8">
        <w:rPr>
          <w:rFonts w:asciiTheme="majorHAnsi" w:eastAsia="MS Mincho" w:hAnsiTheme="majorHAnsi" w:cstheme="majorHAnsi"/>
          <w:kern w:val="0"/>
          <w:sz w:val="20"/>
          <w:szCs w:val="20"/>
          <w:u w:val="single"/>
          <w:lang w:val="en-IE"/>
          <w14:ligatures w14:val="none"/>
        </w:rPr>
        <w:t>GOVERNING LAW AND JURISDICTION</w:t>
      </w:r>
    </w:p>
    <w:p w14:paraId="3BA8EEB8"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14:ligatures w14:val="none"/>
        </w:rPr>
      </w:pPr>
      <w:r w:rsidRPr="006173B8">
        <w:rPr>
          <w:rFonts w:asciiTheme="majorHAnsi" w:eastAsia="MS Mincho" w:hAnsiTheme="majorHAnsi" w:cstheme="majorHAnsi"/>
          <w:kern w:val="0"/>
          <w:sz w:val="20"/>
          <w:szCs w:val="20"/>
          <w:lang w:val="en-IE"/>
          <w14:ligatures w14:val="none"/>
        </w:rPr>
        <w:t>These Terms and Conditions shall be governed by the laws of Ireland and subject to the exclusive jurisdiction of the Irish Courts.</w:t>
      </w:r>
    </w:p>
    <w:p w14:paraId="5ADACE27" w14:textId="77777777" w:rsidR="006173B8" w:rsidRPr="006173B8" w:rsidRDefault="006173B8" w:rsidP="006173B8">
      <w:pPr>
        <w:tabs>
          <w:tab w:val="left" w:pos="-90"/>
          <w:tab w:val="left" w:pos="622"/>
          <w:tab w:val="left" w:pos="1189"/>
          <w:tab w:val="left" w:pos="5668"/>
        </w:tabs>
        <w:spacing w:after="0" w:line="240" w:lineRule="auto"/>
        <w:ind w:left="-450"/>
        <w:jc w:val="both"/>
        <w:rPr>
          <w:rFonts w:asciiTheme="majorHAnsi" w:eastAsia="MS Mincho" w:hAnsiTheme="majorHAnsi" w:cstheme="majorHAnsi"/>
          <w:kern w:val="0"/>
          <w:sz w:val="20"/>
          <w:szCs w:val="20"/>
          <w:lang w:val="en-IE"/>
          <w14:ligatures w14:val="none"/>
        </w:rPr>
      </w:pPr>
    </w:p>
    <w:p w14:paraId="172388AF" w14:textId="77777777" w:rsidR="006173B8" w:rsidRPr="006173B8" w:rsidRDefault="006173B8" w:rsidP="006173B8">
      <w:pPr>
        <w:numPr>
          <w:ilvl w:val="0"/>
          <w:numId w:val="1"/>
        </w:numPr>
        <w:spacing w:after="0" w:line="240" w:lineRule="auto"/>
        <w:ind w:left="-450"/>
        <w:contextualSpacing/>
        <w:jc w:val="both"/>
        <w:rPr>
          <w:rFonts w:asciiTheme="majorHAnsi" w:eastAsia="MS Mincho" w:hAnsiTheme="majorHAnsi" w:cstheme="majorHAnsi"/>
          <w:kern w:val="0"/>
          <w:sz w:val="20"/>
          <w:szCs w:val="20"/>
          <w:u w:val="single"/>
          <w:lang w:val="en-IE" w:eastAsia="en-AU"/>
          <w14:ligatures w14:val="none"/>
        </w:rPr>
      </w:pPr>
      <w:r w:rsidRPr="006173B8">
        <w:rPr>
          <w:rFonts w:asciiTheme="majorHAnsi" w:eastAsia="MS Mincho" w:hAnsiTheme="majorHAnsi" w:cstheme="majorHAnsi"/>
          <w:kern w:val="0"/>
          <w:sz w:val="20"/>
          <w:szCs w:val="20"/>
          <w:u w:val="single"/>
          <w:lang w:val="en-IE" w:eastAsia="en-AU"/>
          <w14:ligatures w14:val="none"/>
        </w:rPr>
        <w:t>BANK GUARANTEE</w:t>
      </w:r>
    </w:p>
    <w:p w14:paraId="493F653C"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 xml:space="preserve">When specifically requested by GOAL, a bank guarantee from a well reputed bank acceptable to </w:t>
      </w:r>
      <w:proofErr w:type="spellStart"/>
      <w:r w:rsidRPr="006173B8">
        <w:rPr>
          <w:rFonts w:asciiTheme="majorHAnsi" w:eastAsia="MS Mincho" w:hAnsiTheme="majorHAnsi" w:cstheme="majorHAnsi"/>
          <w:kern w:val="0"/>
          <w:sz w:val="20"/>
          <w:szCs w:val="20"/>
          <w:lang w:val="en-IE" w:eastAsia="en-AU"/>
          <w14:ligatures w14:val="none"/>
        </w:rPr>
        <w:t>GOALin</w:t>
      </w:r>
      <w:proofErr w:type="spellEnd"/>
      <w:r w:rsidRPr="006173B8">
        <w:rPr>
          <w:rFonts w:asciiTheme="majorHAnsi" w:eastAsia="MS Mincho" w:hAnsiTheme="majorHAnsi" w:cstheme="majorHAnsi"/>
          <w:kern w:val="0"/>
          <w:sz w:val="20"/>
          <w:szCs w:val="20"/>
          <w:lang w:val="en-IE" w:eastAsia="en-AU"/>
          <w14:ligatures w14:val="none"/>
        </w:rPr>
        <w:t xml:space="preserve"> the currency in which the Contract is payable and for an amount to be prescribed by </w:t>
      </w:r>
      <w:proofErr w:type="spellStart"/>
      <w:r w:rsidRPr="006173B8">
        <w:rPr>
          <w:rFonts w:asciiTheme="majorHAnsi" w:eastAsia="MS Mincho" w:hAnsiTheme="majorHAnsi" w:cstheme="majorHAnsi"/>
          <w:kern w:val="0"/>
          <w:sz w:val="20"/>
          <w:szCs w:val="20"/>
          <w:lang w:val="en-IE" w:eastAsia="en-AU"/>
          <w14:ligatures w14:val="none"/>
        </w:rPr>
        <w:t>GOALshall</w:t>
      </w:r>
      <w:proofErr w:type="spellEnd"/>
      <w:r w:rsidRPr="006173B8">
        <w:rPr>
          <w:rFonts w:asciiTheme="majorHAnsi" w:eastAsia="MS Mincho" w:hAnsiTheme="majorHAnsi" w:cstheme="majorHAnsi"/>
          <w:kern w:val="0"/>
          <w:sz w:val="20"/>
          <w:szCs w:val="20"/>
          <w:lang w:val="en-IE" w:eastAsia="en-AU"/>
          <w14:ligatures w14:val="none"/>
        </w:rPr>
        <w:t xml:space="preserve"> be obtained by the Service provider/contractor at his expense and deposited with </w:t>
      </w:r>
      <w:proofErr w:type="spellStart"/>
      <w:r w:rsidRPr="006173B8">
        <w:rPr>
          <w:rFonts w:asciiTheme="majorHAnsi" w:eastAsia="MS Mincho" w:hAnsiTheme="majorHAnsi" w:cstheme="majorHAnsi"/>
          <w:kern w:val="0"/>
          <w:sz w:val="20"/>
          <w:szCs w:val="20"/>
          <w:lang w:val="en-IE" w:eastAsia="en-AU"/>
          <w14:ligatures w14:val="none"/>
        </w:rPr>
        <w:t>GOALbefore</w:t>
      </w:r>
      <w:proofErr w:type="spellEnd"/>
      <w:r w:rsidRPr="006173B8">
        <w:rPr>
          <w:rFonts w:asciiTheme="majorHAnsi" w:eastAsia="MS Mincho" w:hAnsiTheme="majorHAnsi" w:cstheme="majorHAnsi"/>
          <w:kern w:val="0"/>
          <w:sz w:val="20"/>
          <w:szCs w:val="20"/>
          <w:lang w:val="en-IE" w:eastAsia="en-AU"/>
          <w14:ligatures w14:val="none"/>
        </w:rPr>
        <w:t xml:space="preserve"> start of the Contract.  In the event of any loss, damage and/or extra costs incurred by </w:t>
      </w:r>
      <w:proofErr w:type="spellStart"/>
      <w:r w:rsidRPr="006173B8">
        <w:rPr>
          <w:rFonts w:asciiTheme="majorHAnsi" w:eastAsia="MS Mincho" w:hAnsiTheme="majorHAnsi" w:cstheme="majorHAnsi"/>
          <w:kern w:val="0"/>
          <w:sz w:val="20"/>
          <w:szCs w:val="20"/>
          <w:lang w:val="en-IE" w:eastAsia="en-AU"/>
          <w14:ligatures w14:val="none"/>
        </w:rPr>
        <w:t>GOALby</w:t>
      </w:r>
      <w:proofErr w:type="spellEnd"/>
      <w:r w:rsidRPr="006173B8">
        <w:rPr>
          <w:rFonts w:asciiTheme="majorHAnsi" w:eastAsia="MS Mincho" w:hAnsiTheme="majorHAnsi" w:cstheme="majorHAnsi"/>
          <w:kern w:val="0"/>
          <w:sz w:val="20"/>
          <w:szCs w:val="20"/>
          <w:lang w:val="en-IE" w:eastAsia="en-AU"/>
          <w14:ligatures w14:val="none"/>
        </w:rPr>
        <w:t xml:space="preserve">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proofErr w:type="spellStart"/>
      <w:r w:rsidRPr="006173B8">
        <w:rPr>
          <w:rFonts w:asciiTheme="majorHAnsi" w:eastAsia="MS Mincho" w:hAnsiTheme="majorHAnsi" w:cstheme="majorHAnsi"/>
          <w:kern w:val="0"/>
          <w:sz w:val="20"/>
          <w:szCs w:val="20"/>
          <w:lang w:val="en-IE" w:eastAsia="en-AU"/>
          <w14:ligatures w14:val="none"/>
        </w:rPr>
        <w:t>GOALfrom</w:t>
      </w:r>
      <w:proofErr w:type="spellEnd"/>
      <w:r w:rsidRPr="006173B8">
        <w:rPr>
          <w:rFonts w:asciiTheme="majorHAnsi" w:eastAsia="MS Mincho" w:hAnsiTheme="majorHAnsi" w:cstheme="majorHAnsi"/>
          <w:kern w:val="0"/>
          <w:sz w:val="20"/>
          <w:szCs w:val="20"/>
          <w:lang w:val="en-IE" w:eastAsia="en-AU"/>
          <w14:ligatures w14:val="none"/>
        </w:rPr>
        <w:t xml:space="preserve">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201B8976" w14:textId="77777777" w:rsidR="006173B8" w:rsidRPr="006173B8" w:rsidRDefault="006173B8" w:rsidP="006173B8">
      <w:pPr>
        <w:spacing w:after="0" w:line="240" w:lineRule="auto"/>
        <w:ind w:left="-450"/>
        <w:jc w:val="both"/>
        <w:rPr>
          <w:rFonts w:asciiTheme="majorHAnsi" w:eastAsia="MS Mincho" w:hAnsiTheme="majorHAnsi" w:cstheme="majorHAnsi"/>
          <w:kern w:val="0"/>
          <w:sz w:val="20"/>
          <w:szCs w:val="20"/>
          <w:lang w:val="en-IE" w:eastAsia="en-AU"/>
          <w14:ligatures w14:val="none"/>
        </w:rPr>
      </w:pPr>
    </w:p>
    <w:p w14:paraId="5B754576" w14:textId="77777777" w:rsidR="006173B8" w:rsidRPr="006173B8" w:rsidRDefault="006173B8" w:rsidP="006173B8">
      <w:pPr>
        <w:numPr>
          <w:ilvl w:val="0"/>
          <w:numId w:val="1"/>
        </w:numPr>
        <w:spacing w:after="0" w:line="240" w:lineRule="auto"/>
        <w:ind w:left="-450"/>
        <w:contextualSpacing/>
        <w:jc w:val="both"/>
        <w:rPr>
          <w:rFonts w:asciiTheme="majorHAnsi" w:eastAsia="MS Mincho" w:hAnsiTheme="majorHAnsi" w:cstheme="majorHAnsi"/>
          <w:kern w:val="0"/>
          <w:sz w:val="20"/>
          <w:szCs w:val="20"/>
          <w:u w:val="single"/>
          <w:lang w:val="en-IE" w:eastAsia="en-AU"/>
          <w14:ligatures w14:val="none"/>
        </w:rPr>
      </w:pPr>
      <w:r w:rsidRPr="006173B8">
        <w:rPr>
          <w:rFonts w:asciiTheme="majorHAnsi" w:eastAsia="MS Mincho" w:hAnsiTheme="majorHAnsi" w:cstheme="majorHAnsi"/>
          <w:kern w:val="0"/>
          <w:sz w:val="20"/>
          <w:szCs w:val="20"/>
          <w:u w:val="single"/>
          <w:lang w:val="en-IE" w:eastAsia="en-AU"/>
          <w14:ligatures w14:val="none"/>
        </w:rPr>
        <w:lastRenderedPageBreak/>
        <w:t>ENVIRONMENTAL STANDARDS</w:t>
      </w:r>
    </w:p>
    <w:p w14:paraId="3CF6B8A7"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Service provider/contractors should as a minimum, comply with all statutory and other legal requirements relating to environmental impacts of their business. Areas which should be considered are:</w:t>
      </w:r>
    </w:p>
    <w:p w14:paraId="6016B103" w14:textId="77777777" w:rsidR="006173B8" w:rsidRPr="006173B8" w:rsidRDefault="006173B8" w:rsidP="006173B8">
      <w:pPr>
        <w:numPr>
          <w:ilvl w:val="0"/>
          <w:numId w:val="2"/>
        </w:numPr>
        <w:spacing w:after="0" w:line="240" w:lineRule="auto"/>
        <w:ind w:left="54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Waste Management</w:t>
      </w:r>
    </w:p>
    <w:p w14:paraId="6191B1D4" w14:textId="77777777" w:rsidR="006173B8" w:rsidRPr="006173B8" w:rsidRDefault="006173B8" w:rsidP="006173B8">
      <w:pPr>
        <w:numPr>
          <w:ilvl w:val="0"/>
          <w:numId w:val="2"/>
        </w:numPr>
        <w:spacing w:after="0" w:line="240" w:lineRule="auto"/>
        <w:ind w:left="54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Packaging and Paper</w:t>
      </w:r>
    </w:p>
    <w:p w14:paraId="2D6007E1" w14:textId="77777777" w:rsidR="006173B8" w:rsidRPr="006173B8" w:rsidRDefault="006173B8" w:rsidP="006173B8">
      <w:pPr>
        <w:numPr>
          <w:ilvl w:val="0"/>
          <w:numId w:val="2"/>
        </w:numPr>
        <w:spacing w:after="0" w:line="240" w:lineRule="auto"/>
        <w:ind w:left="54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Conservation</w:t>
      </w:r>
    </w:p>
    <w:p w14:paraId="581B11DD" w14:textId="77777777" w:rsidR="006173B8" w:rsidRPr="006173B8" w:rsidRDefault="006173B8" w:rsidP="006173B8">
      <w:pPr>
        <w:numPr>
          <w:ilvl w:val="0"/>
          <w:numId w:val="2"/>
        </w:numPr>
        <w:spacing w:after="0" w:line="240" w:lineRule="auto"/>
        <w:ind w:left="54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Energy Use</w:t>
      </w:r>
    </w:p>
    <w:p w14:paraId="21891DEF" w14:textId="77777777" w:rsidR="006173B8" w:rsidRPr="006173B8" w:rsidRDefault="006173B8" w:rsidP="006173B8">
      <w:pPr>
        <w:numPr>
          <w:ilvl w:val="0"/>
          <w:numId w:val="2"/>
        </w:numPr>
        <w:spacing w:after="0" w:line="240" w:lineRule="auto"/>
        <w:ind w:left="54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Sustainability</w:t>
      </w:r>
    </w:p>
    <w:p w14:paraId="244E1AB7" w14:textId="77777777" w:rsidR="006173B8" w:rsidRPr="006173B8" w:rsidRDefault="006173B8" w:rsidP="006173B8">
      <w:pPr>
        <w:numPr>
          <w:ilvl w:val="0"/>
          <w:numId w:val="2"/>
        </w:numPr>
        <w:spacing w:after="0" w:line="240" w:lineRule="auto"/>
        <w:ind w:left="540"/>
        <w:contextualSpacing/>
        <w:jc w:val="both"/>
        <w:rPr>
          <w:rFonts w:asciiTheme="majorHAnsi" w:eastAsia="MS Mincho" w:hAnsiTheme="majorHAnsi" w:cstheme="majorHAnsi"/>
          <w:kern w:val="0"/>
          <w:sz w:val="20"/>
          <w:szCs w:val="20"/>
          <w:lang w:val="en-IE" w:eastAsia="en-AU"/>
          <w14:ligatures w14:val="none"/>
        </w:rPr>
      </w:pPr>
      <w:r w:rsidRPr="006173B8">
        <w:rPr>
          <w:rFonts w:asciiTheme="majorHAnsi" w:eastAsia="MS Mincho" w:hAnsiTheme="majorHAnsi" w:cstheme="majorHAnsi"/>
          <w:kern w:val="0"/>
          <w:sz w:val="20"/>
          <w:szCs w:val="20"/>
          <w:lang w:val="en-IE" w:eastAsia="en-AU"/>
          <w14:ligatures w14:val="none"/>
        </w:rPr>
        <w:t xml:space="preserve">Include something about raw materials/sourcing. </w:t>
      </w:r>
    </w:p>
    <w:p w14:paraId="63639D7E" w14:textId="77777777" w:rsidR="006173B8" w:rsidRPr="006173B8" w:rsidRDefault="006173B8" w:rsidP="006173B8">
      <w:pPr>
        <w:spacing w:after="0" w:line="240" w:lineRule="auto"/>
        <w:ind w:left="-450"/>
        <w:contextualSpacing/>
        <w:jc w:val="both"/>
        <w:rPr>
          <w:rFonts w:asciiTheme="majorHAnsi" w:eastAsia="MS Mincho" w:hAnsiTheme="majorHAnsi" w:cstheme="majorHAnsi"/>
          <w:kern w:val="0"/>
          <w:sz w:val="20"/>
          <w:szCs w:val="20"/>
          <w:lang w:val="en-IE" w:eastAsia="en-AU"/>
          <w14:ligatures w14:val="none"/>
        </w:rPr>
      </w:pPr>
    </w:p>
    <w:p w14:paraId="7F9DE1C2" w14:textId="77777777" w:rsidR="006173B8" w:rsidRPr="006173B8" w:rsidRDefault="006173B8" w:rsidP="006173B8">
      <w:pPr>
        <w:numPr>
          <w:ilvl w:val="0"/>
          <w:numId w:val="1"/>
        </w:numPr>
        <w:spacing w:after="0" w:line="240" w:lineRule="auto"/>
        <w:ind w:left="-450"/>
        <w:contextualSpacing/>
        <w:jc w:val="both"/>
        <w:rPr>
          <w:rFonts w:asciiTheme="majorHAnsi" w:eastAsia="MS Mincho" w:hAnsiTheme="majorHAnsi" w:cstheme="majorHAnsi"/>
          <w:kern w:val="0"/>
          <w:sz w:val="20"/>
          <w:szCs w:val="20"/>
          <w:u w:val="single"/>
          <w:lang w:val="en-IE" w:eastAsia="en-AU"/>
          <w14:ligatures w14:val="none"/>
        </w:rPr>
      </w:pPr>
      <w:r w:rsidRPr="006173B8">
        <w:rPr>
          <w:rFonts w:asciiTheme="majorHAnsi" w:eastAsia="MS Mincho" w:hAnsiTheme="majorHAnsi" w:cstheme="majorHAnsi"/>
          <w:kern w:val="0"/>
          <w:sz w:val="20"/>
          <w:szCs w:val="20"/>
          <w:u w:val="single"/>
          <w:lang w:val="en-IE" w:eastAsia="en-AU"/>
          <w14:ligatures w14:val="none"/>
        </w:rPr>
        <w:t>HUMAN TRAFFICKING</w:t>
      </w:r>
      <w:r w:rsidRPr="006173B8">
        <w:rPr>
          <w:rFonts w:asciiTheme="majorHAnsi" w:eastAsia="MS Mincho" w:hAnsiTheme="majorHAnsi" w:cstheme="majorHAnsi"/>
          <w:vanish/>
          <w:kern w:val="0"/>
          <w:sz w:val="20"/>
          <w:szCs w:val="20"/>
          <w:u w:val="single"/>
          <w:lang w:val="en-IE" w:eastAsia="en-AU"/>
          <w14:ligatures w14:val="none"/>
        </w:rPr>
        <w:t xml:space="preserve"> </w:t>
      </w:r>
    </w:p>
    <w:p w14:paraId="66EABA66" w14:textId="792600CF" w:rsidR="006173B8" w:rsidRDefault="006173B8" w:rsidP="006173B8">
      <w:pPr>
        <w:widowControl w:val="0"/>
        <w:autoSpaceDE w:val="0"/>
        <w:autoSpaceDN w:val="0"/>
        <w:adjustRightInd w:val="0"/>
        <w:spacing w:after="0" w:line="240" w:lineRule="auto"/>
        <w:ind w:left="-450"/>
        <w:jc w:val="both"/>
        <w:rPr>
          <w:rFonts w:asciiTheme="majorHAnsi" w:eastAsia="MS Mincho" w:hAnsiTheme="majorHAnsi" w:cstheme="majorHAnsi"/>
          <w:kern w:val="0"/>
          <w:sz w:val="20"/>
          <w:szCs w:val="20"/>
          <w:lang w:eastAsia="en-AU"/>
          <w14:ligatures w14:val="none"/>
        </w:rPr>
      </w:pPr>
      <w:r w:rsidRPr="006173B8">
        <w:rPr>
          <w:rFonts w:asciiTheme="majorHAnsi" w:eastAsia="MS Mincho" w:hAnsiTheme="majorHAnsi" w:cstheme="majorHAnsi"/>
          <w:kern w:val="0"/>
          <w:sz w:val="20"/>
          <w:szCs w:val="20"/>
          <w:lang w:val="en-IE" w:eastAsia="en-AU"/>
          <w14:ligatures w14:val="none"/>
        </w:rPr>
        <w:t>GOAL</w:t>
      </w:r>
      <w:r w:rsidRPr="006173B8">
        <w:rPr>
          <w:rFonts w:asciiTheme="majorHAnsi" w:eastAsia="MS Mincho" w:hAnsiTheme="majorHAnsi" w:cstheme="majorHAnsi"/>
          <w:kern w:val="0"/>
          <w:sz w:val="20"/>
          <w:szCs w:val="20"/>
          <w:lang w:eastAsia="en-AU"/>
          <w14:ligatures w14:val="none"/>
        </w:rPr>
        <w:t xml:space="preserve">has adopted a policy supporting the prohibition of trafficking in persons including the trafficking-related activities for any purpose, including the use of forced </w:t>
      </w:r>
      <w:proofErr w:type="spellStart"/>
      <w:r w:rsidRPr="006173B8">
        <w:rPr>
          <w:rFonts w:asciiTheme="majorHAnsi" w:eastAsia="MS Mincho" w:hAnsiTheme="majorHAnsi" w:cstheme="majorHAnsi"/>
          <w:kern w:val="0"/>
          <w:sz w:val="20"/>
          <w:szCs w:val="20"/>
          <w:lang w:eastAsia="en-AU"/>
          <w14:ligatures w14:val="none"/>
        </w:rPr>
        <w:t>labour</w:t>
      </w:r>
      <w:proofErr w:type="spellEnd"/>
      <w:r w:rsidRPr="006173B8">
        <w:rPr>
          <w:rFonts w:asciiTheme="majorHAnsi" w:eastAsia="MS Mincho" w:hAnsiTheme="majorHAnsi" w:cstheme="majorHAnsi"/>
          <w:kern w:val="0"/>
          <w:sz w:val="20"/>
          <w:szCs w:val="20"/>
          <w:lang w:eastAsia="en-AU"/>
          <w14:ligatures w14:val="none"/>
        </w:rPr>
        <w:t xml:space="preserve">.  Service providers/contractors and their employees, and agents shall not: </w:t>
      </w:r>
    </w:p>
    <w:p w14:paraId="301E2D32" w14:textId="77777777" w:rsidR="006173B8" w:rsidRPr="006173B8" w:rsidRDefault="006173B8" w:rsidP="006173B8">
      <w:pPr>
        <w:widowControl w:val="0"/>
        <w:autoSpaceDE w:val="0"/>
        <w:autoSpaceDN w:val="0"/>
        <w:adjustRightInd w:val="0"/>
        <w:spacing w:after="0" w:line="240" w:lineRule="auto"/>
        <w:ind w:left="-450"/>
        <w:jc w:val="both"/>
        <w:rPr>
          <w:rFonts w:asciiTheme="majorHAnsi" w:eastAsia="MS Mincho" w:hAnsiTheme="majorHAnsi" w:cstheme="majorHAnsi"/>
          <w:kern w:val="0"/>
          <w:sz w:val="20"/>
          <w:szCs w:val="20"/>
          <w:lang w:eastAsia="en-AU"/>
          <w14:ligatures w14:val="none"/>
        </w:rPr>
      </w:pPr>
    </w:p>
    <w:p w14:paraId="55FDBCAF" w14:textId="77777777" w:rsidR="006173B8" w:rsidRPr="006173B8" w:rsidRDefault="006173B8" w:rsidP="006173B8">
      <w:pPr>
        <w:widowControl w:val="0"/>
        <w:numPr>
          <w:ilvl w:val="0"/>
          <w:numId w:val="3"/>
        </w:numPr>
        <w:autoSpaceDE w:val="0"/>
        <w:autoSpaceDN w:val="0"/>
        <w:adjustRightInd w:val="0"/>
        <w:spacing w:after="240" w:line="240" w:lineRule="auto"/>
        <w:ind w:left="270" w:hanging="180"/>
        <w:contextualSpacing/>
        <w:jc w:val="both"/>
        <w:rPr>
          <w:rFonts w:asciiTheme="majorHAnsi" w:eastAsia="MS Mincho" w:hAnsiTheme="majorHAnsi" w:cstheme="majorHAnsi"/>
          <w:kern w:val="0"/>
          <w:sz w:val="20"/>
          <w:szCs w:val="20"/>
          <w:lang w:eastAsia="en-AU"/>
          <w14:ligatures w14:val="none"/>
        </w:rPr>
      </w:pPr>
      <w:r w:rsidRPr="006173B8">
        <w:rPr>
          <w:rFonts w:asciiTheme="majorHAnsi" w:eastAsia="MS Mincho" w:hAnsiTheme="majorHAnsi" w:cstheme="majorHAnsi"/>
          <w:kern w:val="0"/>
          <w:sz w:val="20"/>
          <w:szCs w:val="20"/>
          <w:lang w:eastAsia="en-AU"/>
          <w14:ligatures w14:val="none"/>
        </w:rPr>
        <w:t xml:space="preserve">Engage in severe forms of trafficking in persons during the period of performance of the </w:t>
      </w:r>
      <w:proofErr w:type="gramStart"/>
      <w:r w:rsidRPr="006173B8">
        <w:rPr>
          <w:rFonts w:asciiTheme="majorHAnsi" w:eastAsia="MS Mincho" w:hAnsiTheme="majorHAnsi" w:cstheme="majorHAnsi"/>
          <w:kern w:val="0"/>
          <w:sz w:val="20"/>
          <w:szCs w:val="20"/>
          <w:lang w:eastAsia="en-AU"/>
          <w14:ligatures w14:val="none"/>
        </w:rPr>
        <w:t>contract;</w:t>
      </w:r>
      <w:proofErr w:type="gramEnd"/>
      <w:r w:rsidRPr="006173B8">
        <w:rPr>
          <w:rFonts w:asciiTheme="majorHAnsi" w:eastAsia="MS Mincho" w:hAnsiTheme="majorHAnsi" w:cstheme="majorHAnsi"/>
          <w:kern w:val="0"/>
          <w:sz w:val="20"/>
          <w:szCs w:val="20"/>
          <w:lang w:eastAsia="en-AU"/>
          <w14:ligatures w14:val="none"/>
        </w:rPr>
        <w:t xml:space="preserve"> </w:t>
      </w:r>
      <w:r w:rsidRPr="006173B8">
        <w:rPr>
          <w:rFonts w:ascii="MS Gothic" w:eastAsia="MS Gothic" w:hAnsi="MS Gothic" w:cs="MS Gothic" w:hint="eastAsia"/>
          <w:kern w:val="0"/>
          <w:sz w:val="20"/>
          <w:szCs w:val="20"/>
          <w:lang w:eastAsia="en-AU"/>
          <w14:ligatures w14:val="none"/>
        </w:rPr>
        <w:t> </w:t>
      </w:r>
    </w:p>
    <w:p w14:paraId="023C796B" w14:textId="77777777" w:rsidR="006173B8" w:rsidRPr="006173B8" w:rsidRDefault="006173B8" w:rsidP="006173B8">
      <w:pPr>
        <w:widowControl w:val="0"/>
        <w:numPr>
          <w:ilvl w:val="0"/>
          <w:numId w:val="3"/>
        </w:numPr>
        <w:autoSpaceDE w:val="0"/>
        <w:autoSpaceDN w:val="0"/>
        <w:adjustRightInd w:val="0"/>
        <w:spacing w:after="240" w:line="240" w:lineRule="auto"/>
        <w:ind w:left="270" w:hanging="180"/>
        <w:contextualSpacing/>
        <w:jc w:val="both"/>
        <w:rPr>
          <w:rFonts w:asciiTheme="majorHAnsi" w:eastAsia="MS Mincho" w:hAnsiTheme="majorHAnsi" w:cstheme="majorHAnsi"/>
          <w:kern w:val="0"/>
          <w:sz w:val="20"/>
          <w:szCs w:val="20"/>
          <w:lang w:eastAsia="en-AU"/>
          <w14:ligatures w14:val="none"/>
        </w:rPr>
      </w:pPr>
      <w:r w:rsidRPr="006173B8">
        <w:rPr>
          <w:rFonts w:asciiTheme="majorHAnsi" w:eastAsia="MS Mincho" w:hAnsiTheme="majorHAnsi" w:cstheme="majorHAnsi"/>
          <w:kern w:val="0"/>
          <w:sz w:val="20"/>
          <w:szCs w:val="20"/>
          <w:lang w:eastAsia="en-AU"/>
          <w14:ligatures w14:val="none"/>
        </w:rPr>
        <w:t xml:space="preserve">Procure commercial sex acts during the period of performance of the </w:t>
      </w:r>
      <w:proofErr w:type="gramStart"/>
      <w:r w:rsidRPr="006173B8">
        <w:rPr>
          <w:rFonts w:asciiTheme="majorHAnsi" w:eastAsia="MS Mincho" w:hAnsiTheme="majorHAnsi" w:cstheme="majorHAnsi"/>
          <w:kern w:val="0"/>
          <w:sz w:val="20"/>
          <w:szCs w:val="20"/>
          <w:lang w:eastAsia="en-AU"/>
          <w14:ligatures w14:val="none"/>
        </w:rPr>
        <w:t>contract;</w:t>
      </w:r>
      <w:proofErr w:type="gramEnd"/>
      <w:r w:rsidRPr="006173B8">
        <w:rPr>
          <w:rFonts w:asciiTheme="majorHAnsi" w:eastAsia="MS Mincho" w:hAnsiTheme="majorHAnsi" w:cstheme="majorHAnsi"/>
          <w:kern w:val="0"/>
          <w:sz w:val="20"/>
          <w:szCs w:val="20"/>
          <w:lang w:eastAsia="en-AU"/>
          <w14:ligatures w14:val="none"/>
        </w:rPr>
        <w:t xml:space="preserve"> </w:t>
      </w:r>
      <w:r w:rsidRPr="006173B8">
        <w:rPr>
          <w:rFonts w:ascii="MS Gothic" w:eastAsia="MS Gothic" w:hAnsi="MS Gothic" w:cs="MS Gothic" w:hint="eastAsia"/>
          <w:kern w:val="0"/>
          <w:sz w:val="20"/>
          <w:szCs w:val="20"/>
          <w:lang w:eastAsia="en-AU"/>
          <w14:ligatures w14:val="none"/>
        </w:rPr>
        <w:t> </w:t>
      </w:r>
    </w:p>
    <w:p w14:paraId="650AAA4D" w14:textId="77777777" w:rsidR="006173B8" w:rsidRPr="006173B8" w:rsidRDefault="006173B8" w:rsidP="006173B8">
      <w:pPr>
        <w:widowControl w:val="0"/>
        <w:numPr>
          <w:ilvl w:val="0"/>
          <w:numId w:val="3"/>
        </w:numPr>
        <w:autoSpaceDE w:val="0"/>
        <w:autoSpaceDN w:val="0"/>
        <w:adjustRightInd w:val="0"/>
        <w:spacing w:after="240" w:line="240" w:lineRule="auto"/>
        <w:ind w:left="270" w:hanging="180"/>
        <w:contextualSpacing/>
        <w:jc w:val="both"/>
        <w:rPr>
          <w:rFonts w:asciiTheme="majorHAnsi" w:eastAsia="MS Mincho" w:hAnsiTheme="majorHAnsi" w:cstheme="majorHAnsi"/>
          <w:kern w:val="0"/>
          <w:sz w:val="20"/>
          <w:szCs w:val="20"/>
          <w:lang w:eastAsia="en-AU"/>
          <w14:ligatures w14:val="none"/>
        </w:rPr>
      </w:pPr>
      <w:r w:rsidRPr="006173B8">
        <w:rPr>
          <w:rFonts w:asciiTheme="majorHAnsi" w:eastAsia="MS Mincho" w:hAnsiTheme="majorHAnsi" w:cstheme="majorHAnsi"/>
          <w:kern w:val="0"/>
          <w:sz w:val="20"/>
          <w:szCs w:val="20"/>
          <w:lang w:eastAsia="en-AU"/>
          <w14:ligatures w14:val="none"/>
        </w:rPr>
        <w:t xml:space="preserve">Use forced labor in the performance of the </w:t>
      </w:r>
      <w:proofErr w:type="gramStart"/>
      <w:r w:rsidRPr="006173B8">
        <w:rPr>
          <w:rFonts w:asciiTheme="majorHAnsi" w:eastAsia="MS Mincho" w:hAnsiTheme="majorHAnsi" w:cstheme="majorHAnsi"/>
          <w:kern w:val="0"/>
          <w:sz w:val="20"/>
          <w:szCs w:val="20"/>
          <w:lang w:eastAsia="en-AU"/>
          <w14:ligatures w14:val="none"/>
        </w:rPr>
        <w:t>contract;</w:t>
      </w:r>
      <w:proofErr w:type="gramEnd"/>
      <w:r w:rsidRPr="006173B8">
        <w:rPr>
          <w:rFonts w:asciiTheme="majorHAnsi" w:eastAsia="MS Mincho" w:hAnsiTheme="majorHAnsi" w:cstheme="majorHAnsi"/>
          <w:kern w:val="0"/>
          <w:sz w:val="20"/>
          <w:szCs w:val="20"/>
          <w:lang w:eastAsia="en-AU"/>
          <w14:ligatures w14:val="none"/>
        </w:rPr>
        <w:t xml:space="preserve"> </w:t>
      </w:r>
      <w:r w:rsidRPr="006173B8">
        <w:rPr>
          <w:rFonts w:ascii="MS Gothic" w:eastAsia="MS Gothic" w:hAnsi="MS Gothic" w:cs="MS Gothic" w:hint="eastAsia"/>
          <w:kern w:val="0"/>
          <w:sz w:val="20"/>
          <w:szCs w:val="20"/>
          <w:lang w:eastAsia="en-AU"/>
          <w14:ligatures w14:val="none"/>
        </w:rPr>
        <w:t> </w:t>
      </w:r>
    </w:p>
    <w:p w14:paraId="65344129" w14:textId="77777777" w:rsidR="006173B8" w:rsidRPr="006173B8" w:rsidRDefault="006173B8" w:rsidP="006173B8">
      <w:pPr>
        <w:widowControl w:val="0"/>
        <w:numPr>
          <w:ilvl w:val="0"/>
          <w:numId w:val="3"/>
        </w:numPr>
        <w:autoSpaceDE w:val="0"/>
        <w:autoSpaceDN w:val="0"/>
        <w:adjustRightInd w:val="0"/>
        <w:spacing w:after="240" w:line="240" w:lineRule="auto"/>
        <w:ind w:left="270" w:hanging="180"/>
        <w:contextualSpacing/>
        <w:jc w:val="both"/>
        <w:rPr>
          <w:rFonts w:asciiTheme="majorHAnsi" w:eastAsia="MS Mincho" w:hAnsiTheme="majorHAnsi" w:cstheme="majorHAnsi"/>
          <w:kern w:val="0"/>
          <w:sz w:val="20"/>
          <w:szCs w:val="20"/>
          <w:lang w:eastAsia="en-AU"/>
          <w14:ligatures w14:val="none"/>
        </w:rPr>
      </w:pPr>
      <w:r w:rsidRPr="006173B8">
        <w:rPr>
          <w:rFonts w:asciiTheme="majorHAnsi" w:eastAsia="MS Mincho" w:hAnsiTheme="majorHAnsi" w:cstheme="majorHAnsi"/>
          <w:kern w:val="0"/>
          <w:sz w:val="20"/>
          <w:szCs w:val="20"/>
          <w:lang w:eastAsia="en-AU"/>
          <w14:ligatures w14:val="none"/>
        </w:rPr>
        <w:t xml:space="preserve">Destroy, conceal, confiscate, or otherwise deny access by an employee to the employee’s identity or immigration documents, such as passports or drivers' licenses, regardless of issuing </w:t>
      </w:r>
      <w:proofErr w:type="gramStart"/>
      <w:r w:rsidRPr="006173B8">
        <w:rPr>
          <w:rFonts w:asciiTheme="majorHAnsi" w:eastAsia="MS Mincho" w:hAnsiTheme="majorHAnsi" w:cstheme="majorHAnsi"/>
          <w:kern w:val="0"/>
          <w:sz w:val="20"/>
          <w:szCs w:val="20"/>
          <w:lang w:eastAsia="en-AU"/>
          <w14:ligatures w14:val="none"/>
        </w:rPr>
        <w:t>authority;</w:t>
      </w:r>
      <w:proofErr w:type="gramEnd"/>
      <w:r w:rsidRPr="006173B8">
        <w:rPr>
          <w:rFonts w:asciiTheme="majorHAnsi" w:eastAsia="MS Mincho" w:hAnsiTheme="majorHAnsi" w:cstheme="majorHAnsi"/>
          <w:kern w:val="0"/>
          <w:sz w:val="20"/>
          <w:szCs w:val="20"/>
          <w:lang w:eastAsia="en-AU"/>
          <w14:ligatures w14:val="none"/>
        </w:rPr>
        <w:t xml:space="preserve"> </w:t>
      </w:r>
      <w:r w:rsidRPr="006173B8">
        <w:rPr>
          <w:rFonts w:ascii="MS Gothic" w:eastAsia="MS Gothic" w:hAnsi="MS Gothic" w:cs="MS Gothic" w:hint="eastAsia"/>
          <w:kern w:val="0"/>
          <w:sz w:val="20"/>
          <w:szCs w:val="20"/>
          <w:lang w:eastAsia="en-AU"/>
          <w14:ligatures w14:val="none"/>
        </w:rPr>
        <w:t> </w:t>
      </w:r>
    </w:p>
    <w:p w14:paraId="20B4B609" w14:textId="77777777" w:rsidR="006173B8" w:rsidRPr="006173B8" w:rsidRDefault="006173B8" w:rsidP="006173B8">
      <w:pPr>
        <w:numPr>
          <w:ilvl w:val="0"/>
          <w:numId w:val="3"/>
        </w:numPr>
        <w:spacing w:after="0" w:line="240" w:lineRule="auto"/>
        <w:ind w:left="270" w:hanging="180"/>
        <w:contextualSpacing/>
        <w:jc w:val="both"/>
        <w:rPr>
          <w:rFonts w:asciiTheme="majorHAnsi" w:eastAsia="MS Mincho" w:hAnsiTheme="majorHAnsi" w:cstheme="majorHAnsi"/>
          <w:kern w:val="0"/>
          <w:sz w:val="20"/>
          <w:szCs w:val="20"/>
          <w:lang w:eastAsia="en-AU"/>
          <w14:ligatures w14:val="none"/>
        </w:rPr>
      </w:pPr>
      <w:r w:rsidRPr="006173B8">
        <w:rPr>
          <w:rFonts w:asciiTheme="majorHAnsi" w:eastAsia="MS Mincho" w:hAnsiTheme="majorHAnsi" w:cstheme="majorHAnsi"/>
          <w:kern w:val="0"/>
          <w:sz w:val="20"/>
          <w:szCs w:val="20"/>
          <w:lang w:eastAsia="en-AU"/>
          <w14:ligatures w14:val="none"/>
        </w:rPr>
        <w:t xml:space="preserve">Use misleading or fraudulent practices during the recruitment of employees or </w:t>
      </w:r>
      <w:proofErr w:type="gramStart"/>
      <w:r w:rsidRPr="006173B8">
        <w:rPr>
          <w:rFonts w:asciiTheme="majorHAnsi" w:eastAsia="MS Mincho" w:hAnsiTheme="majorHAnsi" w:cstheme="majorHAnsi"/>
          <w:kern w:val="0"/>
          <w:sz w:val="20"/>
          <w:szCs w:val="20"/>
          <w:lang w:eastAsia="en-AU"/>
          <w14:ligatures w14:val="none"/>
        </w:rPr>
        <w:t>offering of</w:t>
      </w:r>
      <w:proofErr w:type="gramEnd"/>
      <w:r w:rsidRPr="006173B8">
        <w:rPr>
          <w:rFonts w:asciiTheme="majorHAnsi" w:eastAsia="MS Mincho" w:hAnsiTheme="majorHAnsi" w:cstheme="majorHAnsi"/>
          <w:kern w:val="0"/>
          <w:sz w:val="20"/>
          <w:szCs w:val="20"/>
          <w:lang w:eastAsia="en-AU"/>
          <w14:ligatures w14:val="none"/>
        </w:rPr>
        <w:t xml:space="preserve"> employment, such as failing to disclose, in a format and </w:t>
      </w:r>
      <w:r w:rsidRPr="006173B8">
        <w:rPr>
          <w:rFonts w:ascii="MS Gothic" w:eastAsia="MS Gothic" w:hAnsi="MS Gothic" w:cs="MS Gothic" w:hint="eastAsia"/>
          <w:kern w:val="0"/>
          <w:sz w:val="20"/>
          <w:szCs w:val="20"/>
          <w:lang w:eastAsia="en-AU"/>
          <w14:ligatures w14:val="none"/>
        </w:rPr>
        <w:t> </w:t>
      </w:r>
      <w:r w:rsidRPr="006173B8">
        <w:rPr>
          <w:rFonts w:asciiTheme="majorHAnsi" w:eastAsia="MS Mincho" w:hAnsiTheme="majorHAnsi" w:cstheme="majorHAnsi"/>
          <w:color w:val="000000"/>
          <w:kern w:val="0"/>
          <w:sz w:val="20"/>
          <w:szCs w:val="20"/>
          <w14:ligatures w14:val="none"/>
        </w:rPr>
        <w:t xml:space="preserve"> </w:t>
      </w:r>
      <w:r w:rsidRPr="006173B8">
        <w:rPr>
          <w:rFonts w:asciiTheme="majorHAnsi" w:eastAsia="MS Mincho" w:hAnsiTheme="majorHAnsi" w:cstheme="majorHAnsi"/>
          <w:kern w:val="0"/>
          <w:sz w:val="20"/>
          <w:szCs w:val="20"/>
          <w:lang w:eastAsia="en-AU"/>
          <w14:ligatures w14:val="none"/>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4FB83F93" w14:textId="77777777" w:rsidR="006173B8" w:rsidRPr="006173B8" w:rsidRDefault="006173B8" w:rsidP="006173B8">
      <w:pPr>
        <w:widowControl w:val="0"/>
        <w:autoSpaceDE w:val="0"/>
        <w:autoSpaceDN w:val="0"/>
        <w:adjustRightInd w:val="0"/>
        <w:spacing w:after="120" w:line="240" w:lineRule="auto"/>
        <w:ind w:left="-450"/>
        <w:jc w:val="both"/>
        <w:rPr>
          <w:rFonts w:asciiTheme="majorHAnsi" w:eastAsia="MS Mincho" w:hAnsiTheme="majorHAnsi" w:cstheme="majorHAnsi"/>
          <w:kern w:val="0"/>
          <w:sz w:val="20"/>
          <w:szCs w:val="20"/>
          <w:lang w:eastAsia="en-AU"/>
          <w14:ligatures w14:val="none"/>
        </w:rPr>
      </w:pPr>
    </w:p>
    <w:p w14:paraId="6A6BCF1B" w14:textId="77777777" w:rsidR="006173B8" w:rsidRPr="006173B8" w:rsidRDefault="006173B8" w:rsidP="006173B8">
      <w:pPr>
        <w:widowControl w:val="0"/>
        <w:autoSpaceDE w:val="0"/>
        <w:autoSpaceDN w:val="0"/>
        <w:adjustRightInd w:val="0"/>
        <w:spacing w:after="120" w:line="240" w:lineRule="auto"/>
        <w:ind w:left="-450"/>
        <w:jc w:val="both"/>
        <w:rPr>
          <w:rFonts w:asciiTheme="majorHAnsi" w:eastAsia="MS Mincho" w:hAnsiTheme="majorHAnsi" w:cstheme="majorHAnsi"/>
          <w:kern w:val="0"/>
          <w:sz w:val="20"/>
          <w:szCs w:val="20"/>
          <w:lang w:eastAsia="en-AU"/>
          <w14:ligatures w14:val="none"/>
        </w:rPr>
      </w:pPr>
      <w:r w:rsidRPr="006173B8">
        <w:rPr>
          <w:rFonts w:asciiTheme="majorHAnsi" w:eastAsia="MS Mincho" w:hAnsiTheme="majorHAnsi" w:cstheme="majorHAnsi"/>
          <w:kern w:val="0"/>
          <w:sz w:val="20"/>
          <w:szCs w:val="20"/>
          <w:lang w:eastAsia="en-AU"/>
          <w14:ligatures w14:val="none"/>
        </w:rPr>
        <w:t xml:space="preserve">Should the Service provider/contractor become aware of, or suspect, human trafficking activities during the execution of the contract the Contractor must immediately inform </w:t>
      </w:r>
      <w:proofErr w:type="spellStart"/>
      <w:r w:rsidRPr="006173B8">
        <w:rPr>
          <w:rFonts w:asciiTheme="majorHAnsi" w:eastAsia="MS Mincho" w:hAnsiTheme="majorHAnsi" w:cstheme="majorHAnsi"/>
          <w:kern w:val="0"/>
          <w:sz w:val="20"/>
          <w:szCs w:val="20"/>
          <w:lang w:eastAsia="en-AU"/>
          <w14:ligatures w14:val="none"/>
        </w:rPr>
        <w:t>GOALto</w:t>
      </w:r>
      <w:proofErr w:type="spellEnd"/>
      <w:r w:rsidRPr="006173B8">
        <w:rPr>
          <w:rFonts w:asciiTheme="majorHAnsi" w:eastAsia="MS Mincho" w:hAnsiTheme="majorHAnsi" w:cstheme="majorHAnsi"/>
          <w:kern w:val="0"/>
          <w:sz w:val="20"/>
          <w:szCs w:val="20"/>
          <w:lang w:eastAsia="en-AU"/>
          <w14:ligatures w14:val="none"/>
        </w:rPr>
        <w:t xml:space="preserve"> enable appropriate action to be taken.</w:t>
      </w:r>
    </w:p>
    <w:p w14:paraId="44F51D71" w14:textId="77777777" w:rsidR="006173B8" w:rsidRPr="006173B8" w:rsidRDefault="006173B8" w:rsidP="006173B8">
      <w:pPr>
        <w:widowControl w:val="0"/>
        <w:autoSpaceDE w:val="0"/>
        <w:autoSpaceDN w:val="0"/>
        <w:adjustRightInd w:val="0"/>
        <w:spacing w:after="120" w:line="240" w:lineRule="auto"/>
        <w:ind w:left="-450"/>
        <w:jc w:val="both"/>
        <w:rPr>
          <w:rFonts w:asciiTheme="majorHAnsi" w:eastAsia="MS Mincho" w:hAnsiTheme="majorHAnsi" w:cstheme="majorHAnsi"/>
          <w:kern w:val="0"/>
          <w:sz w:val="20"/>
          <w:szCs w:val="20"/>
          <w:lang w:eastAsia="en-AU"/>
          <w14:ligatures w14:val="none"/>
        </w:rPr>
      </w:pPr>
      <w:r w:rsidRPr="006173B8">
        <w:rPr>
          <w:rFonts w:asciiTheme="majorHAnsi" w:eastAsia="MS Mincho" w:hAnsiTheme="majorHAnsi" w:cstheme="majorHAnsi"/>
          <w:kern w:val="0"/>
          <w:sz w:val="20"/>
          <w:szCs w:val="20"/>
          <w:lang w:eastAsia="en-AU"/>
          <w14:ligatures w14:val="none"/>
        </w:rPr>
        <w:t xml:space="preserve">In respect to any contract funded by the UK Government the Service provider/contractor is expected to be </w:t>
      </w:r>
      <w:bookmarkStart w:id="0" w:name="_Hlk172421301"/>
      <w:r w:rsidRPr="006173B8">
        <w:rPr>
          <w:rFonts w:asciiTheme="majorHAnsi" w:eastAsia="MS Mincho" w:hAnsiTheme="majorHAnsi" w:cstheme="majorHAnsi"/>
          <w:kern w:val="0"/>
          <w:sz w:val="20"/>
          <w:szCs w:val="20"/>
          <w:lang w:eastAsia="en-AU"/>
          <w14:ligatures w14:val="none"/>
        </w:rPr>
        <w:t>familiar with the terms of the UK Modern-Slavery Act 2015, and to abide by the conditions of the Act.</w:t>
      </w:r>
    </w:p>
    <w:p w14:paraId="0A7761B4" w14:textId="77777777" w:rsidR="006173B8" w:rsidRPr="006173B8" w:rsidRDefault="006173B8" w:rsidP="006173B8">
      <w:pPr>
        <w:widowControl w:val="0"/>
        <w:autoSpaceDE w:val="0"/>
        <w:autoSpaceDN w:val="0"/>
        <w:adjustRightInd w:val="0"/>
        <w:spacing w:after="0" w:line="240" w:lineRule="auto"/>
        <w:ind w:left="-450"/>
        <w:contextualSpacing/>
        <w:rPr>
          <w:rFonts w:asciiTheme="majorHAnsi" w:eastAsia="MS Mincho" w:hAnsiTheme="majorHAnsi" w:cstheme="majorHAnsi"/>
          <w:kern w:val="0"/>
          <w:sz w:val="20"/>
          <w:szCs w:val="20"/>
          <w:lang w:val="en-IE" w:eastAsia="en-AU"/>
          <w14:ligatures w14:val="none"/>
        </w:rPr>
      </w:pPr>
    </w:p>
    <w:tbl>
      <w:tblPr>
        <w:tblStyle w:val="TableGrid"/>
        <w:tblW w:w="0" w:type="auto"/>
        <w:tblLook w:val="04A0" w:firstRow="1" w:lastRow="0" w:firstColumn="1" w:lastColumn="0" w:noHBand="0" w:noVBand="1"/>
      </w:tblPr>
      <w:tblGrid>
        <w:gridCol w:w="1011"/>
        <w:gridCol w:w="3676"/>
        <w:gridCol w:w="946"/>
        <w:gridCol w:w="3727"/>
      </w:tblGrid>
      <w:tr w:rsidR="006173B8" w:rsidRPr="006173B8" w14:paraId="32C268B3" w14:textId="77777777" w:rsidTr="006173B8">
        <w:trPr>
          <w:trHeight w:val="1008"/>
        </w:trPr>
        <w:tc>
          <w:tcPr>
            <w:tcW w:w="1062" w:type="dxa"/>
            <w:tcBorders>
              <w:top w:val="nil"/>
              <w:left w:val="nil"/>
              <w:bottom w:val="nil"/>
              <w:right w:val="nil"/>
            </w:tcBorders>
            <w:vAlign w:val="center"/>
          </w:tcPr>
          <w:p w14:paraId="20EBEE37"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pacing w:val="-3"/>
                <w:sz w:val="20"/>
                <w:szCs w:val="20"/>
              </w:rPr>
            </w:pPr>
            <w:r w:rsidRPr="006173B8">
              <w:rPr>
                <w:rFonts w:asciiTheme="majorHAnsi" w:hAnsiTheme="majorHAnsi" w:cstheme="majorHAnsi"/>
                <w:sz w:val="20"/>
                <w:szCs w:val="20"/>
              </w:rPr>
              <w:t>Signed:</w:t>
            </w:r>
          </w:p>
        </w:tc>
        <w:tc>
          <w:tcPr>
            <w:tcW w:w="9132" w:type="dxa"/>
            <w:gridSpan w:val="3"/>
            <w:tcBorders>
              <w:top w:val="nil"/>
              <w:left w:val="nil"/>
              <w:bottom w:val="single" w:sz="48" w:space="0" w:color="FFFFFF"/>
              <w:right w:val="nil"/>
            </w:tcBorders>
            <w:shd w:val="clear" w:color="auto" w:fill="F2F2F2"/>
            <w:vAlign w:val="center"/>
          </w:tcPr>
          <w:p w14:paraId="161E73D2"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z w:val="20"/>
                <w:szCs w:val="20"/>
              </w:rPr>
            </w:pPr>
          </w:p>
          <w:p w14:paraId="294E0FD7"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z w:val="20"/>
                <w:szCs w:val="20"/>
              </w:rPr>
            </w:pPr>
          </w:p>
        </w:tc>
      </w:tr>
      <w:tr w:rsidR="006173B8" w:rsidRPr="006173B8" w14:paraId="64F63950" w14:textId="77777777" w:rsidTr="006173B8">
        <w:trPr>
          <w:trHeight w:val="569"/>
        </w:trPr>
        <w:tc>
          <w:tcPr>
            <w:tcW w:w="1062" w:type="dxa"/>
            <w:tcBorders>
              <w:top w:val="nil"/>
              <w:left w:val="nil"/>
              <w:bottom w:val="nil"/>
              <w:right w:val="nil"/>
            </w:tcBorders>
            <w:vAlign w:val="center"/>
          </w:tcPr>
          <w:p w14:paraId="67375A57"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pacing w:val="-3"/>
                <w:sz w:val="20"/>
                <w:szCs w:val="20"/>
              </w:rPr>
            </w:pPr>
            <w:r w:rsidRPr="006173B8">
              <w:rPr>
                <w:rFonts w:asciiTheme="majorHAnsi" w:hAnsiTheme="majorHAnsi" w:cstheme="majorHAnsi"/>
                <w:sz w:val="20"/>
                <w:szCs w:val="20"/>
              </w:rPr>
              <w:t xml:space="preserve">Print name:  </w:t>
            </w:r>
          </w:p>
        </w:tc>
        <w:tc>
          <w:tcPr>
            <w:tcW w:w="4039" w:type="dxa"/>
            <w:tcBorders>
              <w:top w:val="single" w:sz="48" w:space="0" w:color="FFFFFF"/>
              <w:left w:val="nil"/>
              <w:bottom w:val="single" w:sz="48" w:space="0" w:color="FFFFFF"/>
              <w:right w:val="nil"/>
            </w:tcBorders>
            <w:shd w:val="clear" w:color="auto" w:fill="F2F2F2"/>
            <w:vAlign w:val="center"/>
          </w:tcPr>
          <w:p w14:paraId="5191A81A"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z w:val="20"/>
                <w:szCs w:val="20"/>
              </w:rPr>
            </w:pPr>
          </w:p>
        </w:tc>
        <w:tc>
          <w:tcPr>
            <w:tcW w:w="997" w:type="dxa"/>
            <w:tcBorders>
              <w:top w:val="single" w:sz="48" w:space="0" w:color="FFFFFF"/>
              <w:left w:val="nil"/>
              <w:bottom w:val="single" w:sz="48" w:space="0" w:color="FFFFFF"/>
              <w:right w:val="nil"/>
            </w:tcBorders>
            <w:shd w:val="clear" w:color="auto" w:fill="auto"/>
            <w:vAlign w:val="center"/>
          </w:tcPr>
          <w:p w14:paraId="5BEAC7E2"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z w:val="20"/>
                <w:szCs w:val="20"/>
              </w:rPr>
            </w:pPr>
            <w:r w:rsidRPr="006173B8">
              <w:rPr>
                <w:rFonts w:asciiTheme="majorHAnsi" w:hAnsiTheme="majorHAnsi" w:cstheme="majorHAnsi"/>
                <w:sz w:val="20"/>
                <w:szCs w:val="20"/>
              </w:rPr>
              <w:t>Position:</w:t>
            </w:r>
          </w:p>
        </w:tc>
        <w:tc>
          <w:tcPr>
            <w:tcW w:w="4096" w:type="dxa"/>
            <w:tcBorders>
              <w:top w:val="single" w:sz="48" w:space="0" w:color="FFFFFF"/>
              <w:left w:val="nil"/>
              <w:bottom w:val="single" w:sz="48" w:space="0" w:color="FFFFFF"/>
              <w:right w:val="nil"/>
            </w:tcBorders>
            <w:shd w:val="clear" w:color="auto" w:fill="F2F2F2"/>
            <w:vAlign w:val="center"/>
          </w:tcPr>
          <w:p w14:paraId="59030C28"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z w:val="20"/>
                <w:szCs w:val="20"/>
              </w:rPr>
            </w:pPr>
          </w:p>
        </w:tc>
      </w:tr>
      <w:tr w:rsidR="006173B8" w:rsidRPr="006173B8" w14:paraId="05AF74C8" w14:textId="77777777" w:rsidTr="006173B8">
        <w:trPr>
          <w:trHeight w:val="690"/>
        </w:trPr>
        <w:tc>
          <w:tcPr>
            <w:tcW w:w="1062" w:type="dxa"/>
            <w:tcBorders>
              <w:top w:val="nil"/>
              <w:left w:val="nil"/>
              <w:bottom w:val="nil"/>
              <w:right w:val="nil"/>
            </w:tcBorders>
            <w:vAlign w:val="center"/>
          </w:tcPr>
          <w:p w14:paraId="5501A9A6"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z w:val="20"/>
                <w:szCs w:val="20"/>
              </w:rPr>
            </w:pPr>
            <w:r w:rsidRPr="006173B8">
              <w:rPr>
                <w:rFonts w:asciiTheme="majorHAnsi" w:hAnsiTheme="majorHAnsi" w:cstheme="majorHAnsi"/>
                <w:sz w:val="20"/>
                <w:szCs w:val="20"/>
              </w:rPr>
              <w:t>Company Name:</w:t>
            </w:r>
          </w:p>
        </w:tc>
        <w:tc>
          <w:tcPr>
            <w:tcW w:w="4039" w:type="dxa"/>
            <w:tcBorders>
              <w:top w:val="single" w:sz="48" w:space="0" w:color="FFFFFF"/>
              <w:left w:val="nil"/>
              <w:bottom w:val="single" w:sz="48" w:space="0" w:color="FFFFFF"/>
              <w:right w:val="nil"/>
            </w:tcBorders>
            <w:shd w:val="clear" w:color="auto" w:fill="F2F2F2"/>
            <w:vAlign w:val="center"/>
          </w:tcPr>
          <w:p w14:paraId="3BD61B3F"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z w:val="20"/>
                <w:szCs w:val="20"/>
              </w:rPr>
            </w:pPr>
          </w:p>
        </w:tc>
        <w:tc>
          <w:tcPr>
            <w:tcW w:w="997" w:type="dxa"/>
            <w:tcBorders>
              <w:top w:val="single" w:sz="48" w:space="0" w:color="FFFFFF"/>
              <w:left w:val="nil"/>
              <w:bottom w:val="single" w:sz="48" w:space="0" w:color="FFFFFF"/>
              <w:right w:val="nil"/>
            </w:tcBorders>
            <w:shd w:val="clear" w:color="auto" w:fill="auto"/>
            <w:vAlign w:val="center"/>
          </w:tcPr>
          <w:p w14:paraId="1FE026D7"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z w:val="20"/>
                <w:szCs w:val="20"/>
              </w:rPr>
            </w:pPr>
            <w:r w:rsidRPr="006173B8">
              <w:rPr>
                <w:rFonts w:asciiTheme="majorHAnsi" w:hAnsiTheme="majorHAnsi" w:cstheme="majorHAnsi"/>
                <w:sz w:val="20"/>
                <w:szCs w:val="20"/>
              </w:rPr>
              <w:t>Date:</w:t>
            </w:r>
          </w:p>
        </w:tc>
        <w:tc>
          <w:tcPr>
            <w:tcW w:w="4096" w:type="dxa"/>
            <w:tcBorders>
              <w:top w:val="single" w:sz="48" w:space="0" w:color="FFFFFF"/>
              <w:left w:val="nil"/>
              <w:bottom w:val="single" w:sz="48" w:space="0" w:color="FFFFFF"/>
              <w:right w:val="nil"/>
            </w:tcBorders>
            <w:shd w:val="clear" w:color="auto" w:fill="F2F2F2"/>
            <w:vAlign w:val="center"/>
          </w:tcPr>
          <w:p w14:paraId="753ECF9B"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z w:val="20"/>
                <w:szCs w:val="20"/>
              </w:rPr>
            </w:pPr>
          </w:p>
        </w:tc>
      </w:tr>
      <w:tr w:rsidR="006173B8" w:rsidRPr="006173B8" w14:paraId="166E0671" w14:textId="77777777" w:rsidTr="006173B8">
        <w:trPr>
          <w:trHeight w:val="559"/>
        </w:trPr>
        <w:tc>
          <w:tcPr>
            <w:tcW w:w="1062" w:type="dxa"/>
            <w:tcBorders>
              <w:top w:val="nil"/>
              <w:left w:val="nil"/>
              <w:bottom w:val="nil"/>
              <w:right w:val="nil"/>
            </w:tcBorders>
            <w:vAlign w:val="center"/>
          </w:tcPr>
          <w:p w14:paraId="371FDFB8"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pacing w:val="-3"/>
                <w:sz w:val="20"/>
                <w:szCs w:val="20"/>
              </w:rPr>
            </w:pPr>
            <w:r w:rsidRPr="006173B8">
              <w:rPr>
                <w:rFonts w:asciiTheme="majorHAnsi" w:hAnsiTheme="majorHAnsi" w:cstheme="majorHAnsi"/>
                <w:sz w:val="20"/>
                <w:szCs w:val="20"/>
              </w:rPr>
              <w:t>Address:</w:t>
            </w:r>
          </w:p>
        </w:tc>
        <w:tc>
          <w:tcPr>
            <w:tcW w:w="9132" w:type="dxa"/>
            <w:gridSpan w:val="3"/>
            <w:tcBorders>
              <w:top w:val="single" w:sz="48" w:space="0" w:color="FFFFFF"/>
              <w:left w:val="nil"/>
              <w:bottom w:val="single" w:sz="48" w:space="0" w:color="FFFFFF"/>
              <w:right w:val="nil"/>
            </w:tcBorders>
            <w:shd w:val="clear" w:color="auto" w:fill="F2F2F2"/>
            <w:vAlign w:val="center"/>
          </w:tcPr>
          <w:p w14:paraId="5CD65F1F"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z w:val="20"/>
                <w:szCs w:val="20"/>
              </w:rPr>
            </w:pPr>
          </w:p>
          <w:p w14:paraId="270C1AD4" w14:textId="77777777" w:rsidR="006173B8" w:rsidRPr="006173B8" w:rsidRDefault="006173B8" w:rsidP="006173B8">
            <w:pPr>
              <w:tabs>
                <w:tab w:val="left" w:pos="-720"/>
                <w:tab w:val="left" w:pos="0"/>
                <w:tab w:val="left" w:pos="3402"/>
              </w:tabs>
              <w:suppressAutoHyphens/>
              <w:ind w:left="-450"/>
              <w:rPr>
                <w:rFonts w:asciiTheme="majorHAnsi" w:hAnsiTheme="majorHAnsi" w:cstheme="majorHAnsi"/>
                <w:sz w:val="20"/>
                <w:szCs w:val="20"/>
              </w:rPr>
            </w:pPr>
          </w:p>
        </w:tc>
      </w:tr>
      <w:bookmarkEnd w:id="0"/>
    </w:tbl>
    <w:p w14:paraId="16339D9A" w14:textId="77777777" w:rsidR="00AB4C8C" w:rsidRPr="006173B8" w:rsidRDefault="00AB4C8C" w:rsidP="006173B8">
      <w:pPr>
        <w:ind w:left="-450"/>
        <w:rPr>
          <w:rFonts w:asciiTheme="majorHAnsi" w:hAnsiTheme="majorHAnsi" w:cstheme="majorHAnsi"/>
          <w:sz w:val="20"/>
          <w:szCs w:val="20"/>
        </w:rPr>
      </w:pPr>
    </w:p>
    <w:sectPr w:rsidR="00AB4C8C" w:rsidRPr="006173B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41223" w14:textId="77777777" w:rsidR="00C67A0F" w:rsidRDefault="00C67A0F" w:rsidP="006173B8">
      <w:pPr>
        <w:spacing w:after="0" w:line="240" w:lineRule="auto"/>
      </w:pPr>
      <w:r>
        <w:separator/>
      </w:r>
    </w:p>
  </w:endnote>
  <w:endnote w:type="continuationSeparator" w:id="0">
    <w:p w14:paraId="323C4BA2" w14:textId="77777777" w:rsidR="00C67A0F" w:rsidRDefault="00C67A0F" w:rsidP="0061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382E6" w14:textId="77777777" w:rsidR="00C67A0F" w:rsidRDefault="00C67A0F" w:rsidP="006173B8">
      <w:pPr>
        <w:spacing w:after="0" w:line="240" w:lineRule="auto"/>
      </w:pPr>
      <w:r>
        <w:separator/>
      </w:r>
    </w:p>
  </w:footnote>
  <w:footnote w:type="continuationSeparator" w:id="0">
    <w:p w14:paraId="734E25A7" w14:textId="77777777" w:rsidR="00C67A0F" w:rsidRDefault="00C67A0F" w:rsidP="00617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3B56" w14:textId="25829266" w:rsidR="006173B8" w:rsidRDefault="006173B8">
    <w:pPr>
      <w:pStyle w:val="Header"/>
    </w:pPr>
    <w:r w:rsidRPr="00497083">
      <w:rPr>
        <w:rFonts w:cstheme="minorHAnsi"/>
        <w:b/>
        <w:bCs/>
        <w:noProof/>
      </w:rPr>
      <w:drawing>
        <wp:anchor distT="0" distB="0" distL="114300" distR="114300" simplePos="0" relativeHeight="251659264" behindDoc="0" locked="0" layoutInCell="1" allowOverlap="1" wp14:anchorId="1D371A8A" wp14:editId="53B67141">
          <wp:simplePos x="0" y="0"/>
          <wp:positionH relativeFrom="margin">
            <wp:posOffset>2204977</wp:posOffset>
          </wp:positionH>
          <wp:positionV relativeFrom="paragraph">
            <wp:posOffset>-110788</wp:posOffset>
          </wp:positionV>
          <wp:extent cx="1284605" cy="349250"/>
          <wp:effectExtent l="0" t="0" r="0" b="0"/>
          <wp:wrapSquare wrapText="bothSides"/>
          <wp:docPr id="1677204308" name="Picture 1677204308"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60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150177450">
    <w:abstractNumId w:val="2"/>
  </w:num>
  <w:num w:numId="2" w16cid:durableId="1101683301">
    <w:abstractNumId w:val="1"/>
  </w:num>
  <w:num w:numId="3" w16cid:durableId="177551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B8"/>
    <w:rsid w:val="006173B8"/>
    <w:rsid w:val="00A47DE5"/>
    <w:rsid w:val="00AB4C8C"/>
    <w:rsid w:val="00C67A0F"/>
    <w:rsid w:val="00E000E2"/>
    <w:rsid w:val="00E5702B"/>
    <w:rsid w:val="00F6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D1AE"/>
  <w15:chartTrackingRefBased/>
  <w15:docId w15:val="{74D067CD-DED6-4FDD-99E7-C6889B0D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3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73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73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73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73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7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3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73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73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73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73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7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3B8"/>
    <w:rPr>
      <w:rFonts w:eastAsiaTheme="majorEastAsia" w:cstheme="majorBidi"/>
      <w:color w:val="272727" w:themeColor="text1" w:themeTint="D8"/>
    </w:rPr>
  </w:style>
  <w:style w:type="paragraph" w:styleId="Title">
    <w:name w:val="Title"/>
    <w:basedOn w:val="Normal"/>
    <w:next w:val="Normal"/>
    <w:link w:val="TitleChar"/>
    <w:uiPriority w:val="10"/>
    <w:qFormat/>
    <w:rsid w:val="00617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3B8"/>
    <w:pPr>
      <w:spacing w:before="160"/>
      <w:jc w:val="center"/>
    </w:pPr>
    <w:rPr>
      <w:i/>
      <w:iCs/>
      <w:color w:val="404040" w:themeColor="text1" w:themeTint="BF"/>
    </w:rPr>
  </w:style>
  <w:style w:type="character" w:customStyle="1" w:styleId="QuoteChar">
    <w:name w:val="Quote Char"/>
    <w:basedOn w:val="DefaultParagraphFont"/>
    <w:link w:val="Quote"/>
    <w:uiPriority w:val="29"/>
    <w:rsid w:val="006173B8"/>
    <w:rPr>
      <w:i/>
      <w:iCs/>
      <w:color w:val="404040" w:themeColor="text1" w:themeTint="BF"/>
    </w:rPr>
  </w:style>
  <w:style w:type="paragraph" w:styleId="ListParagraph">
    <w:name w:val="List Paragraph"/>
    <w:basedOn w:val="Normal"/>
    <w:uiPriority w:val="34"/>
    <w:qFormat/>
    <w:rsid w:val="006173B8"/>
    <w:pPr>
      <w:ind w:left="720"/>
      <w:contextualSpacing/>
    </w:pPr>
  </w:style>
  <w:style w:type="character" w:styleId="IntenseEmphasis">
    <w:name w:val="Intense Emphasis"/>
    <w:basedOn w:val="DefaultParagraphFont"/>
    <w:uiPriority w:val="21"/>
    <w:qFormat/>
    <w:rsid w:val="006173B8"/>
    <w:rPr>
      <w:i/>
      <w:iCs/>
      <w:color w:val="2F5496" w:themeColor="accent1" w:themeShade="BF"/>
    </w:rPr>
  </w:style>
  <w:style w:type="paragraph" w:styleId="IntenseQuote">
    <w:name w:val="Intense Quote"/>
    <w:basedOn w:val="Normal"/>
    <w:next w:val="Normal"/>
    <w:link w:val="IntenseQuoteChar"/>
    <w:uiPriority w:val="30"/>
    <w:qFormat/>
    <w:rsid w:val="00617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73B8"/>
    <w:rPr>
      <w:i/>
      <w:iCs/>
      <w:color w:val="2F5496" w:themeColor="accent1" w:themeShade="BF"/>
    </w:rPr>
  </w:style>
  <w:style w:type="character" w:styleId="IntenseReference">
    <w:name w:val="Intense Reference"/>
    <w:basedOn w:val="DefaultParagraphFont"/>
    <w:uiPriority w:val="32"/>
    <w:qFormat/>
    <w:rsid w:val="006173B8"/>
    <w:rPr>
      <w:b/>
      <w:bCs/>
      <w:smallCaps/>
      <w:color w:val="2F5496" w:themeColor="accent1" w:themeShade="BF"/>
      <w:spacing w:val="5"/>
    </w:rPr>
  </w:style>
  <w:style w:type="table" w:styleId="TableGrid">
    <w:name w:val="Table Grid"/>
    <w:basedOn w:val="TableNormal"/>
    <w:uiPriority w:val="39"/>
    <w:rsid w:val="006173B8"/>
    <w:pPr>
      <w:spacing w:after="0" w:line="240" w:lineRule="auto"/>
    </w:pPr>
    <w:rPr>
      <w:rFonts w:eastAsia="MS Mincho"/>
      <w:kern w:val="0"/>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7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3B8"/>
  </w:style>
  <w:style w:type="paragraph" w:styleId="Footer">
    <w:name w:val="footer"/>
    <w:basedOn w:val="Normal"/>
    <w:link w:val="FooterChar"/>
    <w:uiPriority w:val="99"/>
    <w:unhideWhenUsed/>
    <w:rsid w:val="00617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4658</Words>
  <Characters>26557</Characters>
  <Application>Microsoft Office Word</Application>
  <DocSecurity>0</DocSecurity>
  <Lines>221</Lines>
  <Paragraphs>62</Paragraphs>
  <ScaleCrop>false</ScaleCrop>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Tewodros Bekele Bishaw</dc:creator>
  <cp:keywords/>
  <dc:description/>
  <cp:lastModifiedBy>Tewodros Bekele Bishaw</cp:lastModifiedBy>
  <cp:revision>1</cp:revision>
  <dcterms:created xsi:type="dcterms:W3CDTF">2025-05-30T10:35:00Z</dcterms:created>
  <dcterms:modified xsi:type="dcterms:W3CDTF">2025-05-30T10:38:00Z</dcterms:modified>
</cp:coreProperties>
</file>