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82D7F" w14:textId="3509AD2C" w:rsidR="00AC2ED4" w:rsidRPr="00142C36" w:rsidRDefault="00AC2ED4">
      <w:pPr>
        <w:rPr>
          <w:rFonts w:ascii="Times New Roman" w:hAnsi="Times New Roman"/>
          <w:b/>
          <w:sz w:val="18"/>
          <w:szCs w:val="18"/>
        </w:rPr>
      </w:pPr>
      <w:r w:rsidRPr="00142C36">
        <w:rPr>
          <w:rFonts w:ascii="Times New Roman" w:hAnsi="Times New Roman"/>
          <w:b/>
          <w:noProof/>
          <w:color w:val="FF9900"/>
          <w:sz w:val="28"/>
          <w:szCs w:val="28"/>
        </w:rPr>
        <w:drawing>
          <wp:inline distT="0" distB="0" distL="0" distR="0" wp14:anchorId="64D2CE88" wp14:editId="20EA2215">
            <wp:extent cx="971550" cy="438150"/>
            <wp:effectExtent l="0" t="0" r="0" b="0"/>
            <wp:docPr id="1" name="Picture 1" descr="UNFP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FPA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1550" cy="438150"/>
                    </a:xfrm>
                    <a:prstGeom prst="rect">
                      <a:avLst/>
                    </a:prstGeom>
                    <a:noFill/>
                    <a:ln>
                      <a:noFill/>
                    </a:ln>
                  </pic:spPr>
                </pic:pic>
              </a:graphicData>
            </a:graphic>
          </wp:inline>
        </w:drawing>
      </w:r>
    </w:p>
    <w:p w14:paraId="103C20F7" w14:textId="298141E9" w:rsidR="00AC2ED4" w:rsidRPr="000B53A3" w:rsidRDefault="00AC2ED4">
      <w:pPr>
        <w:rPr>
          <w:rFonts w:ascii="Times New Roman" w:hAnsi="Times New Roman"/>
          <w:b/>
          <w:color w:val="ED7D31" w:themeColor="accent2"/>
          <w:sz w:val="18"/>
          <w:szCs w:val="18"/>
        </w:rPr>
      </w:pPr>
      <w:r w:rsidRPr="00142C36">
        <w:rPr>
          <w:rFonts w:ascii="Times New Roman" w:hAnsi="Times New Roman"/>
          <w:b/>
          <w:color w:val="ED7D31" w:themeColor="accent2"/>
          <w:sz w:val="18"/>
          <w:szCs w:val="18"/>
        </w:rPr>
        <w:t>South Sudan Country Office</w:t>
      </w:r>
    </w:p>
    <w:p w14:paraId="45DBC8DB" w14:textId="027AA826" w:rsidR="008914FC" w:rsidRPr="00682F47" w:rsidRDefault="00AC2ED4" w:rsidP="00682F47">
      <w:pPr>
        <w:spacing w:after="0" w:line="240" w:lineRule="auto"/>
        <w:jc w:val="both"/>
        <w:rPr>
          <w:rFonts w:ascii="Times New Roman" w:hAnsi="Times New Roman"/>
          <w:b/>
        </w:rPr>
      </w:pPr>
      <w:r w:rsidRPr="00682F47">
        <w:rPr>
          <w:rFonts w:ascii="Times New Roman" w:hAnsi="Times New Roman"/>
          <w:b/>
        </w:rPr>
        <w:t>Opening for Consultancy</w:t>
      </w:r>
      <w:r w:rsidR="0064481A" w:rsidRPr="00682F47">
        <w:rPr>
          <w:rFonts w:ascii="Times New Roman" w:hAnsi="Times New Roman"/>
        </w:rPr>
        <w:t xml:space="preserve"> </w:t>
      </w:r>
    </w:p>
    <w:p w14:paraId="29B88E67" w14:textId="385898F6" w:rsidR="00682F47" w:rsidRPr="00682F47" w:rsidRDefault="00C370BF" w:rsidP="00682F47">
      <w:pPr>
        <w:pStyle w:val="NoSpacing"/>
        <w:jc w:val="both"/>
        <w:rPr>
          <w:rFonts w:ascii="Times New Roman" w:hAnsi="Times New Roman"/>
          <w:b/>
        </w:rPr>
      </w:pPr>
      <w:r w:rsidRPr="00682F47">
        <w:rPr>
          <w:rFonts w:ascii="Times New Roman" w:hAnsi="Times New Roman"/>
          <w:b/>
        </w:rPr>
        <w:t>Job Title</w:t>
      </w:r>
      <w:r w:rsidRPr="00682F47">
        <w:rPr>
          <w:rFonts w:ascii="Times New Roman" w:hAnsi="Times New Roman"/>
        </w:rPr>
        <w:t>:</w:t>
      </w:r>
      <w:r w:rsidR="00A225EF" w:rsidRPr="00682F47">
        <w:rPr>
          <w:rFonts w:ascii="Times New Roman" w:hAnsi="Times New Roman"/>
        </w:rPr>
        <w:t xml:space="preserve"> </w:t>
      </w:r>
      <w:r w:rsidR="00BE7049" w:rsidRPr="00682F47">
        <w:rPr>
          <w:rFonts w:ascii="Times New Roman" w:hAnsi="Times New Roman"/>
          <w:lang w:val="en-SS"/>
        </w:rPr>
        <w:t>National Consultant-</w:t>
      </w:r>
      <w:r w:rsidR="00682F47" w:rsidRPr="00682F47">
        <w:rPr>
          <w:rFonts w:ascii="Times New Roman" w:hAnsi="Times New Roman"/>
          <w:b/>
        </w:rPr>
        <w:t xml:space="preserve"> Gender Transformative Community Action</w:t>
      </w:r>
    </w:p>
    <w:p w14:paraId="1BB561F0" w14:textId="283BDC7D" w:rsidR="00C370BF" w:rsidRPr="00682F47" w:rsidRDefault="00C370BF" w:rsidP="00682F47">
      <w:pPr>
        <w:spacing w:after="0" w:line="240" w:lineRule="auto"/>
        <w:jc w:val="both"/>
        <w:rPr>
          <w:rFonts w:ascii="Times New Roman" w:hAnsi="Times New Roman"/>
        </w:rPr>
      </w:pPr>
    </w:p>
    <w:p w14:paraId="187AE8A4" w14:textId="53B3D802" w:rsidR="00B57243" w:rsidRPr="00682F47" w:rsidRDefault="00C370BF" w:rsidP="00682F47">
      <w:pPr>
        <w:spacing w:after="0" w:line="240" w:lineRule="auto"/>
        <w:jc w:val="both"/>
        <w:rPr>
          <w:rFonts w:ascii="Times New Roman" w:hAnsi="Times New Roman"/>
        </w:rPr>
      </w:pPr>
      <w:r w:rsidRPr="00682F47">
        <w:rPr>
          <w:rFonts w:ascii="Times New Roman" w:hAnsi="Times New Roman"/>
          <w:b/>
        </w:rPr>
        <w:t xml:space="preserve">Contract </w:t>
      </w:r>
      <w:r w:rsidR="008D4CD4" w:rsidRPr="00682F47">
        <w:rPr>
          <w:rFonts w:ascii="Times New Roman" w:hAnsi="Times New Roman"/>
          <w:b/>
        </w:rPr>
        <w:t>type</w:t>
      </w:r>
      <w:r w:rsidR="008D4CD4" w:rsidRPr="00682F47">
        <w:rPr>
          <w:rFonts w:ascii="Times New Roman" w:hAnsi="Times New Roman"/>
        </w:rPr>
        <w:t>:</w:t>
      </w:r>
      <w:r w:rsidRPr="00682F47">
        <w:rPr>
          <w:rFonts w:ascii="Times New Roman" w:hAnsi="Times New Roman"/>
        </w:rPr>
        <w:t xml:space="preserve">  </w:t>
      </w:r>
      <w:r w:rsidR="00142C36" w:rsidRPr="00682F47">
        <w:rPr>
          <w:rFonts w:ascii="Times New Roman" w:hAnsi="Times New Roman"/>
        </w:rPr>
        <w:t xml:space="preserve">Individual </w:t>
      </w:r>
      <w:r w:rsidRPr="00682F47">
        <w:rPr>
          <w:rFonts w:ascii="Times New Roman" w:hAnsi="Times New Roman"/>
        </w:rPr>
        <w:t>Consultan</w:t>
      </w:r>
      <w:r w:rsidR="00142C36" w:rsidRPr="00682F47">
        <w:rPr>
          <w:rFonts w:ascii="Times New Roman" w:hAnsi="Times New Roman"/>
        </w:rPr>
        <w:t>t (</w:t>
      </w:r>
      <w:r w:rsidR="00C12A44" w:rsidRPr="00682F47">
        <w:rPr>
          <w:rFonts w:ascii="Times New Roman" w:hAnsi="Times New Roman"/>
        </w:rPr>
        <w:t xml:space="preserve">Equivalent UN grade – </w:t>
      </w:r>
      <w:r w:rsidR="00863F57" w:rsidRPr="00682F47">
        <w:rPr>
          <w:rFonts w:ascii="Times New Roman" w:hAnsi="Times New Roman"/>
        </w:rPr>
        <w:t>NO</w:t>
      </w:r>
      <w:r w:rsidR="00BE7049" w:rsidRPr="00682F47">
        <w:rPr>
          <w:rFonts w:ascii="Times New Roman" w:hAnsi="Times New Roman"/>
        </w:rPr>
        <w:t>B</w:t>
      </w:r>
      <w:r w:rsidR="00C12A44" w:rsidRPr="00682F47">
        <w:rPr>
          <w:rFonts w:ascii="Times New Roman" w:hAnsi="Times New Roman"/>
          <w:i/>
          <w:iCs/>
        </w:rPr>
        <w:t>)</w:t>
      </w:r>
    </w:p>
    <w:p w14:paraId="3E3B94C0" w14:textId="25ED65CA" w:rsidR="00C370BF" w:rsidRPr="00682F47" w:rsidRDefault="00C370BF" w:rsidP="00682F47">
      <w:pPr>
        <w:spacing w:after="0" w:line="240" w:lineRule="auto"/>
        <w:jc w:val="both"/>
        <w:rPr>
          <w:rFonts w:ascii="Times New Roman" w:hAnsi="Times New Roman"/>
        </w:rPr>
      </w:pPr>
      <w:r w:rsidRPr="00682F47">
        <w:rPr>
          <w:rFonts w:ascii="Times New Roman" w:hAnsi="Times New Roman"/>
          <w:b/>
        </w:rPr>
        <w:t>Closing date</w:t>
      </w:r>
      <w:r w:rsidRPr="00682F47">
        <w:rPr>
          <w:rFonts w:ascii="Times New Roman" w:hAnsi="Times New Roman"/>
        </w:rPr>
        <w:t xml:space="preserve">: </w:t>
      </w:r>
      <w:r w:rsidR="00BE7049" w:rsidRPr="00682F47">
        <w:rPr>
          <w:rFonts w:ascii="Times New Roman" w:hAnsi="Times New Roman"/>
        </w:rPr>
        <w:t>1</w:t>
      </w:r>
      <w:r w:rsidR="00682F47" w:rsidRPr="00682F47">
        <w:rPr>
          <w:rFonts w:ascii="Times New Roman" w:hAnsi="Times New Roman"/>
        </w:rPr>
        <w:t xml:space="preserve">0 October </w:t>
      </w:r>
      <w:r w:rsidR="00BE7049" w:rsidRPr="00682F47">
        <w:rPr>
          <w:rFonts w:ascii="Times New Roman" w:hAnsi="Times New Roman"/>
        </w:rPr>
        <w:t>2025</w:t>
      </w:r>
      <w:r w:rsidR="00E9355E" w:rsidRPr="00682F47">
        <w:rPr>
          <w:rFonts w:ascii="Times New Roman" w:hAnsi="Times New Roman"/>
        </w:rPr>
        <w:t xml:space="preserve"> </w:t>
      </w:r>
      <w:r w:rsidR="0064481A" w:rsidRPr="00682F47">
        <w:rPr>
          <w:rFonts w:ascii="Times New Roman" w:hAnsi="Times New Roman"/>
        </w:rPr>
        <w:t>(</w:t>
      </w:r>
      <w:r w:rsidR="001B558C" w:rsidRPr="00682F47">
        <w:rPr>
          <w:rFonts w:ascii="Times New Roman" w:hAnsi="Times New Roman"/>
        </w:rPr>
        <w:t>5pm-South Sudan Time)</w:t>
      </w:r>
    </w:p>
    <w:p w14:paraId="406D6317" w14:textId="260EC2F5" w:rsidR="0064481A" w:rsidRDefault="00C370BF" w:rsidP="00682F47">
      <w:pPr>
        <w:spacing w:after="0" w:line="240" w:lineRule="auto"/>
        <w:jc w:val="both"/>
        <w:rPr>
          <w:rFonts w:ascii="Times New Roman" w:hAnsi="Times New Roman"/>
          <w:color w:val="202124"/>
          <w:shd w:val="clear" w:color="auto" w:fill="FFFFFF"/>
        </w:rPr>
      </w:pPr>
      <w:r w:rsidRPr="00682F47">
        <w:rPr>
          <w:rFonts w:ascii="Times New Roman" w:hAnsi="Times New Roman"/>
          <w:b/>
        </w:rPr>
        <w:t>Duty Station</w:t>
      </w:r>
      <w:r w:rsidRPr="00682F47">
        <w:rPr>
          <w:rFonts w:ascii="Times New Roman" w:hAnsi="Times New Roman"/>
        </w:rPr>
        <w:t xml:space="preserve">: </w:t>
      </w:r>
      <w:r w:rsidR="0033351E" w:rsidRPr="00682F47">
        <w:rPr>
          <w:rFonts w:ascii="Times New Roman" w:hAnsi="Times New Roman"/>
        </w:rPr>
        <w:t xml:space="preserve"> </w:t>
      </w:r>
      <w:r w:rsidR="00720DC9" w:rsidRPr="00682F47">
        <w:rPr>
          <w:rFonts w:ascii="Times New Roman" w:hAnsi="Times New Roman"/>
          <w:color w:val="202124"/>
          <w:shd w:val="clear" w:color="auto" w:fill="FFFFFF"/>
        </w:rPr>
        <w:t>Juba</w:t>
      </w:r>
      <w:r w:rsidR="0064481A" w:rsidRPr="00682F47">
        <w:rPr>
          <w:rFonts w:ascii="Times New Roman" w:hAnsi="Times New Roman"/>
          <w:color w:val="202124"/>
          <w:shd w:val="clear" w:color="auto" w:fill="FFFFFF"/>
        </w:rPr>
        <w:t>, South Sudan</w:t>
      </w:r>
    </w:p>
    <w:p w14:paraId="75D8171D" w14:textId="77777777" w:rsidR="00682F47" w:rsidRPr="00682F47" w:rsidRDefault="00682F47" w:rsidP="00682F47">
      <w:pPr>
        <w:spacing w:after="0" w:line="240" w:lineRule="auto"/>
        <w:jc w:val="both"/>
        <w:rPr>
          <w:rFonts w:ascii="Times New Roman" w:hAnsi="Times New Roman"/>
          <w:color w:val="202124"/>
          <w:shd w:val="clear" w:color="auto" w:fill="FFFFFF"/>
        </w:rPr>
      </w:pPr>
    </w:p>
    <w:p w14:paraId="698EA48E" w14:textId="7A509B72" w:rsidR="00C370BF" w:rsidRDefault="00BE7049" w:rsidP="00682F47">
      <w:pPr>
        <w:spacing w:after="0" w:line="240" w:lineRule="auto"/>
        <w:jc w:val="both"/>
        <w:rPr>
          <w:rFonts w:ascii="Times New Roman" w:hAnsi="Times New Roman"/>
          <w:b/>
          <w:u w:val="single"/>
        </w:rPr>
      </w:pPr>
      <w:r w:rsidRPr="00682F47">
        <w:rPr>
          <w:rFonts w:ascii="Times New Roman" w:hAnsi="Times New Roman"/>
          <w:b/>
          <w:u w:val="single"/>
        </w:rPr>
        <w:t>Background</w:t>
      </w:r>
      <w:r w:rsidR="00C370BF" w:rsidRPr="00682F47">
        <w:rPr>
          <w:rFonts w:ascii="Times New Roman" w:hAnsi="Times New Roman"/>
          <w:b/>
          <w:u w:val="single"/>
        </w:rPr>
        <w:t xml:space="preserve">: </w:t>
      </w:r>
    </w:p>
    <w:p w14:paraId="1A863D1F" w14:textId="77777777" w:rsidR="00682F47" w:rsidRPr="00682F47" w:rsidRDefault="00682F47" w:rsidP="00682F47">
      <w:pPr>
        <w:spacing w:after="0" w:line="240" w:lineRule="auto"/>
        <w:jc w:val="both"/>
        <w:rPr>
          <w:rFonts w:ascii="Times New Roman" w:hAnsi="Times New Roman"/>
          <w:b/>
          <w:u w:val="single"/>
        </w:rPr>
      </w:pPr>
    </w:p>
    <w:p w14:paraId="26BCFDB1" w14:textId="77777777" w:rsidR="00682F47" w:rsidRPr="00682F47" w:rsidRDefault="00682F47" w:rsidP="00682F47">
      <w:pPr>
        <w:spacing w:after="0" w:line="240" w:lineRule="auto"/>
        <w:jc w:val="both"/>
        <w:rPr>
          <w:rFonts w:ascii="Times New Roman" w:hAnsi="Times New Roman"/>
          <w:lang w:val="en-SS"/>
        </w:rPr>
      </w:pPr>
      <w:r w:rsidRPr="00682F47">
        <w:rPr>
          <w:rFonts w:ascii="Times New Roman" w:hAnsi="Times New Roman"/>
          <w:b/>
          <w:bCs/>
          <w:lang w:val="en-SS"/>
        </w:rPr>
        <w:t>The Position:</w:t>
      </w:r>
    </w:p>
    <w:p w14:paraId="3B5D343C" w14:textId="77777777" w:rsidR="00682F47" w:rsidRDefault="00682F47" w:rsidP="00682F47">
      <w:pPr>
        <w:spacing w:after="0" w:line="240" w:lineRule="auto"/>
        <w:jc w:val="both"/>
        <w:rPr>
          <w:rFonts w:ascii="Times New Roman" w:hAnsi="Times New Roman"/>
          <w:b/>
          <w:bCs/>
          <w:lang w:val="en-SS"/>
        </w:rPr>
      </w:pPr>
      <w:r w:rsidRPr="00682F47">
        <w:rPr>
          <w:rFonts w:ascii="Times New Roman" w:hAnsi="Times New Roman"/>
          <w:b/>
          <w:bCs/>
          <w:lang w:val="en-SS"/>
        </w:rPr>
        <w:t>Gender Transformative Community Action</w:t>
      </w:r>
    </w:p>
    <w:p w14:paraId="394E2C50" w14:textId="77777777" w:rsidR="00682F47" w:rsidRPr="00682F47" w:rsidRDefault="00682F47" w:rsidP="00682F47">
      <w:pPr>
        <w:spacing w:after="0" w:line="240" w:lineRule="auto"/>
        <w:jc w:val="both"/>
        <w:rPr>
          <w:rFonts w:ascii="Times New Roman" w:hAnsi="Times New Roman"/>
          <w:lang w:val="en-SS"/>
        </w:rPr>
      </w:pPr>
    </w:p>
    <w:p w14:paraId="01A9BFD6" w14:textId="77777777" w:rsidR="00682F47" w:rsidRPr="00FA2B7B" w:rsidRDefault="00682F47" w:rsidP="00682F47">
      <w:pPr>
        <w:spacing w:after="0" w:line="240" w:lineRule="auto"/>
        <w:jc w:val="both"/>
        <w:rPr>
          <w:rFonts w:ascii="Times New Roman" w:hAnsi="Times New Roman"/>
          <w:sz w:val="24"/>
          <w:szCs w:val="24"/>
          <w:lang w:val="en-SS"/>
        </w:rPr>
      </w:pPr>
      <w:r w:rsidRPr="00682F47">
        <w:rPr>
          <w:rFonts w:ascii="Times New Roman" w:hAnsi="Times New Roman"/>
          <w:sz w:val="24"/>
          <w:szCs w:val="24"/>
          <w:lang w:val="en-SS"/>
        </w:rPr>
        <w:t>The TRANSFORM project is a bold and inclusive effort by UNFPA to promote SRHR in South Sudan through empowerment-driven strategies, enabling vulnerable groups to assert their rights; community empowerment, building localized momentum for equitable SRH access; and holistic service delivery, combining innovation, mobility, infrastructure, advocacy, and accountability. The project is aiming to implement women and youth-led technology solutions for gender equality and SRHR, setting up Community-Based Complaints Mechanisms (CBCM) in each targeted area to prevent sexual exploitation, working with women and girls to establish mentorship initiatives for women’s leadership in decision-making, work with men and boys to promote positive masculinity, work with the traditional leaders to end child marriage, and strengthen community action groups for social norms change. </w:t>
      </w:r>
    </w:p>
    <w:p w14:paraId="0D3F2025" w14:textId="77777777" w:rsidR="00FA2B7B" w:rsidRPr="00682F47" w:rsidRDefault="00FA2B7B" w:rsidP="00682F47">
      <w:pPr>
        <w:spacing w:after="0" w:line="240" w:lineRule="auto"/>
        <w:jc w:val="both"/>
        <w:rPr>
          <w:rFonts w:ascii="Times New Roman" w:hAnsi="Times New Roman"/>
          <w:sz w:val="24"/>
          <w:szCs w:val="24"/>
          <w:lang w:val="en-SS"/>
        </w:rPr>
      </w:pPr>
    </w:p>
    <w:p w14:paraId="683126A4" w14:textId="77777777" w:rsidR="00682F47" w:rsidRPr="00682F47" w:rsidRDefault="00682F47" w:rsidP="00682F47">
      <w:pPr>
        <w:spacing w:after="0" w:line="240" w:lineRule="auto"/>
        <w:jc w:val="both"/>
        <w:rPr>
          <w:rFonts w:ascii="Times New Roman" w:hAnsi="Times New Roman"/>
          <w:lang w:val="en-SS"/>
        </w:rPr>
      </w:pPr>
      <w:r w:rsidRPr="00682F47">
        <w:rPr>
          <w:rFonts w:ascii="Times New Roman" w:hAnsi="Times New Roman"/>
          <w:b/>
          <w:bCs/>
          <w:lang w:val="en-SS"/>
        </w:rPr>
        <w:t>How you can make a difference:</w:t>
      </w:r>
    </w:p>
    <w:p w14:paraId="40A460BC" w14:textId="77777777" w:rsidR="00682F47" w:rsidRPr="00682F47" w:rsidRDefault="00682F47" w:rsidP="00682F47">
      <w:pPr>
        <w:spacing w:after="0" w:line="240" w:lineRule="auto"/>
        <w:jc w:val="both"/>
        <w:rPr>
          <w:rFonts w:ascii="Times New Roman" w:hAnsi="Times New Roman"/>
          <w:sz w:val="24"/>
          <w:szCs w:val="24"/>
          <w:lang w:val="en-SS"/>
        </w:rPr>
      </w:pPr>
      <w:r w:rsidRPr="00682F47">
        <w:rPr>
          <w:rFonts w:ascii="Times New Roman" w:hAnsi="Times New Roman"/>
          <w:sz w:val="24"/>
          <w:szCs w:val="24"/>
          <w:lang w:val="en-SS"/>
        </w:rPr>
        <w:t xml:space="preserve">UNFPA is the lead UN agency for delivering a world where every pregnancy is wanted, every childbirth is safe and every young person's potential is fulfilled.  </w:t>
      </w:r>
      <w:proofErr w:type="spellStart"/>
      <w:r w:rsidRPr="00682F47">
        <w:rPr>
          <w:rFonts w:ascii="Times New Roman" w:hAnsi="Times New Roman"/>
          <w:sz w:val="24"/>
          <w:szCs w:val="24"/>
          <w:lang w:val="en-SS"/>
        </w:rPr>
        <w:t>UNFPA’s</w:t>
      </w:r>
      <w:proofErr w:type="spellEnd"/>
      <w:r w:rsidRPr="00682F47">
        <w:rPr>
          <w:rFonts w:ascii="Times New Roman" w:hAnsi="Times New Roman"/>
          <w:sz w:val="24"/>
          <w:szCs w:val="24"/>
          <w:lang w:val="en-SS"/>
        </w:rPr>
        <w:t xml:space="preserve"> strategic plan (2022-2025), reaffirms the relevance of the current strategic direction of UNFPA and focuses on three transformative results: to end preventable maternal deaths; end unmet need for family planning; and end gender-based violence and harmful practices. These results capture our strategic commitments on accelerating progress towards realizing the ICPD and SDGs in the Decade of Action leading up to 2030. Our strategic plan calls upon UN Member States, organizations and individuals to “build forward better”, while addressing the negative impacts of the Covid-19 pandemic on women’s and girls’ access to sexual and reproductive health and reproductive rights, recover lost gains and realize our goals.</w:t>
      </w:r>
    </w:p>
    <w:p w14:paraId="7D1FD499" w14:textId="77777777" w:rsidR="00682F47" w:rsidRPr="00682F47" w:rsidRDefault="00682F47" w:rsidP="00682F47">
      <w:pPr>
        <w:spacing w:after="0" w:line="240" w:lineRule="auto"/>
        <w:jc w:val="both"/>
        <w:rPr>
          <w:rFonts w:ascii="Times New Roman" w:hAnsi="Times New Roman"/>
          <w:sz w:val="24"/>
          <w:szCs w:val="24"/>
          <w:lang w:val="en-SS"/>
        </w:rPr>
      </w:pPr>
      <w:r w:rsidRPr="00682F47">
        <w:rPr>
          <w:rFonts w:ascii="Times New Roman" w:hAnsi="Times New Roman"/>
          <w:sz w:val="24"/>
          <w:szCs w:val="24"/>
          <w:lang w:val="en-SS"/>
        </w:rPr>
        <w:t>In a world where fundamental human rights are at risk, we need principled and ethical staff, who embody these international norms and standards, and who will defend them courageously and with full conviction.</w:t>
      </w:r>
    </w:p>
    <w:p w14:paraId="492BFCA6" w14:textId="77777777" w:rsidR="00682F47" w:rsidRDefault="00682F47" w:rsidP="00682F47">
      <w:pPr>
        <w:spacing w:after="0" w:line="240" w:lineRule="auto"/>
        <w:jc w:val="both"/>
        <w:rPr>
          <w:rFonts w:ascii="Times New Roman" w:hAnsi="Times New Roman"/>
          <w:sz w:val="24"/>
          <w:szCs w:val="24"/>
          <w:lang w:val="en-SS"/>
        </w:rPr>
      </w:pPr>
      <w:r w:rsidRPr="00682F47">
        <w:rPr>
          <w:rFonts w:ascii="Times New Roman" w:hAnsi="Times New Roman"/>
          <w:sz w:val="24"/>
          <w:szCs w:val="24"/>
          <w:lang w:val="en-SS"/>
        </w:rPr>
        <w:t>UNFPA is seeking candidates that transform, inspire and deliver high impact and sustained results; we need staff who are transparent, exceptional in how they manage the resources entrusted to them and who commit to deliver excellence in programme results.</w:t>
      </w:r>
    </w:p>
    <w:p w14:paraId="6A5C5FFE" w14:textId="77777777" w:rsidR="00FA2B7B" w:rsidRDefault="00FA2B7B" w:rsidP="00682F47">
      <w:pPr>
        <w:spacing w:after="0" w:line="240" w:lineRule="auto"/>
        <w:jc w:val="both"/>
        <w:rPr>
          <w:rFonts w:ascii="Times New Roman" w:hAnsi="Times New Roman"/>
          <w:sz w:val="24"/>
          <w:szCs w:val="24"/>
          <w:lang w:val="en-SS"/>
        </w:rPr>
      </w:pPr>
    </w:p>
    <w:p w14:paraId="23ECA111" w14:textId="77777777" w:rsidR="00FA2B7B" w:rsidRPr="00FA2B7B" w:rsidRDefault="00FA2B7B" w:rsidP="00682F47">
      <w:pPr>
        <w:spacing w:after="0" w:line="240" w:lineRule="auto"/>
        <w:jc w:val="both"/>
        <w:rPr>
          <w:rFonts w:ascii="Times New Roman" w:hAnsi="Times New Roman"/>
          <w:sz w:val="24"/>
          <w:szCs w:val="24"/>
          <w:lang w:val="en-SS"/>
        </w:rPr>
      </w:pPr>
    </w:p>
    <w:p w14:paraId="080C4559" w14:textId="77777777" w:rsidR="00FA2B7B" w:rsidRPr="00682F47" w:rsidRDefault="00FA2B7B" w:rsidP="00682F47">
      <w:pPr>
        <w:spacing w:after="0" w:line="240" w:lineRule="auto"/>
        <w:jc w:val="both"/>
        <w:rPr>
          <w:rFonts w:ascii="Times New Roman" w:hAnsi="Times New Roman"/>
          <w:sz w:val="24"/>
          <w:szCs w:val="24"/>
          <w:lang w:val="en-SS"/>
        </w:rPr>
      </w:pPr>
    </w:p>
    <w:p w14:paraId="37884AF1" w14:textId="77777777" w:rsidR="00682F47" w:rsidRPr="00682F47" w:rsidRDefault="00682F47" w:rsidP="00682F47">
      <w:pPr>
        <w:spacing w:after="0" w:line="240" w:lineRule="auto"/>
        <w:jc w:val="both"/>
        <w:rPr>
          <w:rFonts w:ascii="Times New Roman" w:hAnsi="Times New Roman"/>
          <w:lang w:val="en-SS"/>
        </w:rPr>
      </w:pPr>
      <w:r w:rsidRPr="00682F47">
        <w:rPr>
          <w:rFonts w:ascii="Times New Roman" w:hAnsi="Times New Roman"/>
          <w:b/>
          <w:bCs/>
          <w:lang w:val="en-SS"/>
        </w:rPr>
        <w:lastRenderedPageBreak/>
        <w:t>Job Purpose:</w:t>
      </w:r>
    </w:p>
    <w:p w14:paraId="02AFC2D7" w14:textId="676A5950" w:rsidR="00682F47" w:rsidRDefault="00682F47" w:rsidP="00FA2B7B">
      <w:pPr>
        <w:spacing w:after="0" w:line="240" w:lineRule="auto"/>
        <w:jc w:val="both"/>
        <w:rPr>
          <w:rFonts w:ascii="Times New Roman" w:hAnsi="Times New Roman"/>
          <w:sz w:val="24"/>
          <w:szCs w:val="24"/>
          <w:lang w:val="en-SS"/>
        </w:rPr>
      </w:pPr>
      <w:r w:rsidRPr="00682F47">
        <w:rPr>
          <w:rFonts w:ascii="Times New Roman" w:hAnsi="Times New Roman"/>
          <w:sz w:val="24"/>
          <w:szCs w:val="24"/>
          <w:lang w:val="en-SS"/>
        </w:rPr>
        <w:t>Goal of the consultancy is to</w:t>
      </w:r>
      <w:r w:rsidRPr="00682F47">
        <w:rPr>
          <w:rFonts w:ascii="Times New Roman" w:hAnsi="Times New Roman"/>
          <w:b/>
          <w:bCs/>
          <w:sz w:val="24"/>
          <w:szCs w:val="24"/>
          <w:lang w:val="en-SS"/>
        </w:rPr>
        <w:t> </w:t>
      </w:r>
      <w:r w:rsidRPr="00682F47">
        <w:rPr>
          <w:rFonts w:ascii="Times New Roman" w:hAnsi="Times New Roman"/>
          <w:sz w:val="24"/>
          <w:szCs w:val="24"/>
          <w:lang w:val="en-SS"/>
        </w:rPr>
        <w:t xml:space="preserve">strengthen </w:t>
      </w:r>
      <w:proofErr w:type="spellStart"/>
      <w:r w:rsidRPr="00682F47">
        <w:rPr>
          <w:rFonts w:ascii="Times New Roman" w:hAnsi="Times New Roman"/>
          <w:sz w:val="24"/>
          <w:szCs w:val="24"/>
          <w:lang w:val="en-SS"/>
        </w:rPr>
        <w:t>UNFPA's</w:t>
      </w:r>
      <w:proofErr w:type="spellEnd"/>
      <w:r w:rsidRPr="00682F47">
        <w:rPr>
          <w:rFonts w:ascii="Times New Roman" w:hAnsi="Times New Roman"/>
          <w:sz w:val="24"/>
          <w:szCs w:val="24"/>
          <w:lang w:val="en-SS"/>
        </w:rPr>
        <w:t xml:space="preserve"> community-level interventions by providing capacity building support, evidence-based insights for operational effectiveness, monitoring and documenting best practices, and sustainability of the community-based actions</w:t>
      </w:r>
      <w:r w:rsidR="00FA2B7B">
        <w:rPr>
          <w:rFonts w:ascii="Times New Roman" w:hAnsi="Times New Roman"/>
          <w:sz w:val="24"/>
          <w:szCs w:val="24"/>
          <w:lang w:val="en-SS"/>
        </w:rPr>
        <w:t>.</w:t>
      </w:r>
    </w:p>
    <w:p w14:paraId="45D9AD48" w14:textId="77777777" w:rsidR="00FA2B7B" w:rsidRPr="00682F47" w:rsidRDefault="00FA2B7B" w:rsidP="00FA2B7B">
      <w:pPr>
        <w:spacing w:after="0" w:line="240" w:lineRule="auto"/>
        <w:jc w:val="both"/>
        <w:rPr>
          <w:rFonts w:ascii="Times New Roman" w:hAnsi="Times New Roman"/>
          <w:sz w:val="24"/>
          <w:szCs w:val="24"/>
          <w:lang w:val="en-SS"/>
        </w:rPr>
      </w:pPr>
    </w:p>
    <w:p w14:paraId="2BD269EE" w14:textId="77777777" w:rsidR="00682F47" w:rsidRDefault="00682F47" w:rsidP="00682F47">
      <w:pPr>
        <w:spacing w:after="0" w:line="240" w:lineRule="auto"/>
        <w:jc w:val="both"/>
        <w:rPr>
          <w:rFonts w:ascii="Times New Roman" w:hAnsi="Times New Roman"/>
          <w:b/>
          <w:bCs/>
          <w:lang w:val="en-SS"/>
        </w:rPr>
      </w:pPr>
      <w:r w:rsidRPr="00682F47">
        <w:rPr>
          <w:rFonts w:ascii="Times New Roman" w:hAnsi="Times New Roman"/>
          <w:b/>
          <w:bCs/>
          <w:lang w:val="en-SS"/>
        </w:rPr>
        <w:t>You would be responsible for:</w:t>
      </w:r>
    </w:p>
    <w:p w14:paraId="1321A562" w14:textId="77777777" w:rsidR="00FA2B7B" w:rsidRPr="00682F47" w:rsidRDefault="00FA2B7B" w:rsidP="00682F47">
      <w:pPr>
        <w:spacing w:after="0" w:line="240" w:lineRule="auto"/>
        <w:jc w:val="both"/>
        <w:rPr>
          <w:rFonts w:ascii="Times New Roman" w:hAnsi="Times New Roman"/>
          <w:lang w:val="en-SS"/>
        </w:rPr>
      </w:pPr>
    </w:p>
    <w:p w14:paraId="42368F4D" w14:textId="77777777" w:rsidR="00682F47" w:rsidRPr="00682F47" w:rsidRDefault="00682F47" w:rsidP="00682F47">
      <w:pPr>
        <w:numPr>
          <w:ilvl w:val="0"/>
          <w:numId w:val="64"/>
        </w:numPr>
        <w:spacing w:after="0" w:line="240" w:lineRule="auto"/>
        <w:ind w:left="0"/>
        <w:jc w:val="both"/>
        <w:rPr>
          <w:rFonts w:ascii="Times New Roman" w:hAnsi="Times New Roman"/>
          <w:lang w:val="en-SS"/>
        </w:rPr>
      </w:pPr>
      <w:r w:rsidRPr="00682F47">
        <w:rPr>
          <w:rFonts w:ascii="Times New Roman" w:hAnsi="Times New Roman"/>
          <w:b/>
          <w:bCs/>
          <w:lang w:val="en-SS"/>
        </w:rPr>
        <w:t>Intervention Design &amp; Planning</w:t>
      </w:r>
    </w:p>
    <w:p w14:paraId="42246486" w14:textId="77777777" w:rsidR="00682F47" w:rsidRPr="00682F47" w:rsidRDefault="00682F47" w:rsidP="00682F47">
      <w:pPr>
        <w:numPr>
          <w:ilvl w:val="1"/>
          <w:numId w:val="64"/>
        </w:numPr>
        <w:spacing w:after="0" w:line="240" w:lineRule="auto"/>
        <w:ind w:left="0"/>
        <w:jc w:val="both"/>
        <w:rPr>
          <w:rFonts w:ascii="Times New Roman" w:hAnsi="Times New Roman"/>
          <w:sz w:val="24"/>
          <w:szCs w:val="24"/>
          <w:lang w:val="en-SS"/>
        </w:rPr>
      </w:pPr>
      <w:r w:rsidRPr="00682F47">
        <w:rPr>
          <w:rFonts w:ascii="Times New Roman" w:hAnsi="Times New Roman"/>
          <w:sz w:val="24"/>
          <w:szCs w:val="24"/>
          <w:lang w:val="en-SS"/>
        </w:rPr>
        <w:t>Co-develop an integrated (SRH, gender-based violence, Maternal Health, Social Inclusion, Gender Equality etc) community action group designs with input from UNFPA team members, implementing partners, community members, civil society, marginalized populations, women and girls.</w:t>
      </w:r>
    </w:p>
    <w:p w14:paraId="09314392" w14:textId="77777777" w:rsidR="00682F47" w:rsidRPr="00682F47" w:rsidRDefault="00682F47" w:rsidP="00682F47">
      <w:pPr>
        <w:numPr>
          <w:ilvl w:val="1"/>
          <w:numId w:val="64"/>
        </w:numPr>
        <w:spacing w:after="0" w:line="240" w:lineRule="auto"/>
        <w:ind w:left="0"/>
        <w:jc w:val="both"/>
        <w:rPr>
          <w:rFonts w:ascii="Times New Roman" w:hAnsi="Times New Roman"/>
          <w:sz w:val="24"/>
          <w:szCs w:val="24"/>
          <w:lang w:val="en-SS"/>
        </w:rPr>
      </w:pPr>
      <w:r w:rsidRPr="00682F47">
        <w:rPr>
          <w:rFonts w:ascii="Times New Roman" w:hAnsi="Times New Roman"/>
          <w:sz w:val="24"/>
          <w:szCs w:val="24"/>
          <w:lang w:val="en-SS"/>
        </w:rPr>
        <w:t>Co-design behaviour-change, awareness-raising, community dialogues, peer interventions, male engagement strategies e.g. “South Sudanese dad” initiative, reproductive health and well-being mentors etc. as per the project design</w:t>
      </w:r>
    </w:p>
    <w:p w14:paraId="41F9F82E" w14:textId="77777777" w:rsidR="00682F47" w:rsidRPr="00682F47" w:rsidRDefault="00682F47" w:rsidP="00682F47">
      <w:pPr>
        <w:numPr>
          <w:ilvl w:val="1"/>
          <w:numId w:val="64"/>
        </w:numPr>
        <w:spacing w:after="0" w:line="240" w:lineRule="auto"/>
        <w:ind w:left="0"/>
        <w:jc w:val="both"/>
        <w:rPr>
          <w:rFonts w:ascii="Times New Roman" w:hAnsi="Times New Roman"/>
          <w:sz w:val="24"/>
          <w:szCs w:val="24"/>
          <w:lang w:val="en-SS"/>
        </w:rPr>
      </w:pPr>
      <w:r w:rsidRPr="00682F47">
        <w:rPr>
          <w:rFonts w:ascii="Times New Roman" w:hAnsi="Times New Roman"/>
          <w:sz w:val="24"/>
          <w:szCs w:val="24"/>
          <w:lang w:val="en-SS"/>
        </w:rPr>
        <w:t>Co-create context specific men and women led savings groups as local-level social protection mechanisms for safe motherhood.</w:t>
      </w:r>
    </w:p>
    <w:p w14:paraId="2DB2C2C5" w14:textId="77777777" w:rsidR="00682F47" w:rsidRPr="00682F47" w:rsidRDefault="00682F47" w:rsidP="00682F47">
      <w:pPr>
        <w:numPr>
          <w:ilvl w:val="1"/>
          <w:numId w:val="64"/>
        </w:numPr>
        <w:spacing w:after="0" w:line="240" w:lineRule="auto"/>
        <w:ind w:left="0"/>
        <w:jc w:val="both"/>
        <w:rPr>
          <w:rFonts w:ascii="Times New Roman" w:hAnsi="Times New Roman"/>
          <w:sz w:val="24"/>
          <w:szCs w:val="24"/>
          <w:lang w:val="en-SS"/>
        </w:rPr>
      </w:pPr>
      <w:r w:rsidRPr="00682F47">
        <w:rPr>
          <w:rFonts w:ascii="Times New Roman" w:hAnsi="Times New Roman"/>
          <w:sz w:val="24"/>
          <w:szCs w:val="24"/>
          <w:lang w:val="en-SS"/>
        </w:rPr>
        <w:t>Ensure interventions are culturally appropriate, inclusive (e.g. youth, people with disabilities, marginalized groups), conflict-sensitive, and gender-responsive.</w:t>
      </w:r>
    </w:p>
    <w:p w14:paraId="3DE6D309" w14:textId="77777777" w:rsidR="00682F47" w:rsidRPr="00682F47" w:rsidRDefault="00682F47" w:rsidP="00682F47">
      <w:pPr>
        <w:numPr>
          <w:ilvl w:val="0"/>
          <w:numId w:val="64"/>
        </w:numPr>
        <w:spacing w:after="0" w:line="240" w:lineRule="auto"/>
        <w:ind w:left="0"/>
        <w:jc w:val="both"/>
        <w:rPr>
          <w:rFonts w:ascii="Times New Roman" w:hAnsi="Times New Roman"/>
          <w:sz w:val="24"/>
          <w:szCs w:val="24"/>
          <w:lang w:val="en-SS"/>
        </w:rPr>
      </w:pPr>
      <w:r w:rsidRPr="00682F47">
        <w:rPr>
          <w:rFonts w:ascii="Times New Roman" w:hAnsi="Times New Roman"/>
          <w:b/>
          <w:bCs/>
          <w:sz w:val="24"/>
          <w:szCs w:val="24"/>
          <w:lang w:val="en-SS"/>
        </w:rPr>
        <w:t>Capacity Building &amp; Community Engagement</w:t>
      </w:r>
    </w:p>
    <w:p w14:paraId="5B3AE772" w14:textId="77777777" w:rsidR="00682F47" w:rsidRPr="00682F47" w:rsidRDefault="00682F47" w:rsidP="00682F47">
      <w:pPr>
        <w:numPr>
          <w:ilvl w:val="1"/>
          <w:numId w:val="64"/>
        </w:numPr>
        <w:spacing w:after="0" w:line="240" w:lineRule="auto"/>
        <w:ind w:left="0"/>
        <w:jc w:val="both"/>
        <w:rPr>
          <w:rFonts w:ascii="Times New Roman" w:hAnsi="Times New Roman"/>
          <w:sz w:val="24"/>
          <w:szCs w:val="24"/>
          <w:lang w:val="en-SS"/>
        </w:rPr>
      </w:pPr>
      <w:r w:rsidRPr="00682F47">
        <w:rPr>
          <w:rFonts w:ascii="Times New Roman" w:hAnsi="Times New Roman"/>
          <w:sz w:val="24"/>
          <w:szCs w:val="24"/>
          <w:lang w:val="en-SS"/>
        </w:rPr>
        <w:t>Train / facilitate training of local actors (community leaders, health workers, youth groups, NGOs) on gender-transformative approaches, positive masculinities, gender-based violence prevention, etc. </w:t>
      </w:r>
    </w:p>
    <w:p w14:paraId="7DCDDED2" w14:textId="77777777" w:rsidR="00682F47" w:rsidRPr="00682F47" w:rsidRDefault="00682F47" w:rsidP="00682F47">
      <w:pPr>
        <w:numPr>
          <w:ilvl w:val="1"/>
          <w:numId w:val="64"/>
        </w:numPr>
        <w:spacing w:after="0" w:line="240" w:lineRule="auto"/>
        <w:ind w:left="0"/>
        <w:jc w:val="both"/>
        <w:rPr>
          <w:rFonts w:ascii="Times New Roman" w:hAnsi="Times New Roman"/>
          <w:sz w:val="24"/>
          <w:szCs w:val="24"/>
          <w:lang w:val="en-SS"/>
        </w:rPr>
      </w:pPr>
      <w:r w:rsidRPr="00682F47">
        <w:rPr>
          <w:rFonts w:ascii="Times New Roman" w:hAnsi="Times New Roman"/>
          <w:sz w:val="24"/>
          <w:szCs w:val="24"/>
          <w:lang w:val="en-SS"/>
        </w:rPr>
        <w:t>Support community dialogues, workshops, peer-to-peer sessions, theatre / arts / social media campaigns (as appropriate) to challenge harmful norms.</w:t>
      </w:r>
    </w:p>
    <w:p w14:paraId="5DEA1965" w14:textId="77777777" w:rsidR="00682F47" w:rsidRPr="00682F47" w:rsidRDefault="00682F47" w:rsidP="00682F47">
      <w:pPr>
        <w:numPr>
          <w:ilvl w:val="1"/>
          <w:numId w:val="64"/>
        </w:numPr>
        <w:spacing w:after="0" w:line="240" w:lineRule="auto"/>
        <w:ind w:left="0"/>
        <w:jc w:val="both"/>
        <w:rPr>
          <w:rFonts w:ascii="Times New Roman" w:hAnsi="Times New Roman"/>
          <w:sz w:val="24"/>
          <w:szCs w:val="24"/>
          <w:lang w:val="en-SS"/>
        </w:rPr>
      </w:pPr>
      <w:r w:rsidRPr="00682F47">
        <w:rPr>
          <w:rFonts w:ascii="Times New Roman" w:hAnsi="Times New Roman"/>
          <w:sz w:val="24"/>
          <w:szCs w:val="24"/>
          <w:lang w:val="en-SS"/>
        </w:rPr>
        <w:t>Engage men and boys as allies, role models, and change agents.</w:t>
      </w:r>
    </w:p>
    <w:p w14:paraId="78DD2250" w14:textId="77777777" w:rsidR="00682F47" w:rsidRPr="00682F47" w:rsidRDefault="00682F47" w:rsidP="00682F47">
      <w:pPr>
        <w:numPr>
          <w:ilvl w:val="1"/>
          <w:numId w:val="64"/>
        </w:numPr>
        <w:spacing w:after="0" w:line="240" w:lineRule="auto"/>
        <w:ind w:left="0"/>
        <w:jc w:val="both"/>
        <w:rPr>
          <w:rFonts w:ascii="Times New Roman" w:hAnsi="Times New Roman"/>
          <w:sz w:val="24"/>
          <w:szCs w:val="24"/>
          <w:lang w:val="en-SS"/>
        </w:rPr>
      </w:pPr>
      <w:r w:rsidRPr="00682F47">
        <w:rPr>
          <w:rFonts w:ascii="Times New Roman" w:hAnsi="Times New Roman"/>
          <w:sz w:val="24"/>
          <w:szCs w:val="24"/>
          <w:lang w:val="en-SS"/>
        </w:rPr>
        <w:t>Organize and facilitate trainings for community actors (mentors, youth champions, action groups, men’s and women’s savings groups, women leaders, traditional chiefs).</w:t>
      </w:r>
    </w:p>
    <w:p w14:paraId="567A431C" w14:textId="77777777" w:rsidR="00682F47" w:rsidRPr="00682F47" w:rsidRDefault="00682F47" w:rsidP="00682F47">
      <w:pPr>
        <w:numPr>
          <w:ilvl w:val="1"/>
          <w:numId w:val="64"/>
        </w:numPr>
        <w:spacing w:after="0" w:line="240" w:lineRule="auto"/>
        <w:ind w:left="0"/>
        <w:jc w:val="both"/>
        <w:rPr>
          <w:rFonts w:ascii="Times New Roman" w:hAnsi="Times New Roman"/>
          <w:sz w:val="24"/>
          <w:szCs w:val="24"/>
          <w:lang w:val="en-SS"/>
        </w:rPr>
      </w:pPr>
      <w:r w:rsidRPr="00682F47">
        <w:rPr>
          <w:rFonts w:ascii="Times New Roman" w:hAnsi="Times New Roman"/>
          <w:sz w:val="24"/>
          <w:szCs w:val="24"/>
          <w:lang w:val="en-SS"/>
        </w:rPr>
        <w:t>Organize/ Facilitate capacity-building for state-level government actors on SRHR commitments and frameworks.</w:t>
      </w:r>
    </w:p>
    <w:p w14:paraId="2B6D6051" w14:textId="77777777" w:rsidR="00682F47" w:rsidRPr="00682F47" w:rsidRDefault="00682F47" w:rsidP="00682F47">
      <w:pPr>
        <w:numPr>
          <w:ilvl w:val="0"/>
          <w:numId w:val="64"/>
        </w:numPr>
        <w:spacing w:after="0" w:line="240" w:lineRule="auto"/>
        <w:ind w:left="0"/>
        <w:jc w:val="both"/>
        <w:rPr>
          <w:rFonts w:ascii="Times New Roman" w:hAnsi="Times New Roman"/>
          <w:sz w:val="24"/>
          <w:szCs w:val="24"/>
          <w:lang w:val="en-SS"/>
        </w:rPr>
      </w:pPr>
      <w:r w:rsidRPr="00682F47">
        <w:rPr>
          <w:rFonts w:ascii="Times New Roman" w:hAnsi="Times New Roman"/>
          <w:b/>
          <w:bCs/>
          <w:sz w:val="24"/>
          <w:szCs w:val="24"/>
          <w:lang w:val="en-SS"/>
        </w:rPr>
        <w:t>Implementation Oversight &amp; Support</w:t>
      </w:r>
    </w:p>
    <w:p w14:paraId="1E14C06B" w14:textId="77777777" w:rsidR="00682F47" w:rsidRPr="00682F47" w:rsidRDefault="00682F47" w:rsidP="00682F47">
      <w:pPr>
        <w:numPr>
          <w:ilvl w:val="1"/>
          <w:numId w:val="64"/>
        </w:numPr>
        <w:spacing w:after="0" w:line="240" w:lineRule="auto"/>
        <w:ind w:left="0"/>
        <w:jc w:val="both"/>
        <w:rPr>
          <w:rFonts w:ascii="Times New Roman" w:hAnsi="Times New Roman"/>
          <w:sz w:val="24"/>
          <w:szCs w:val="24"/>
          <w:lang w:val="en-SS"/>
        </w:rPr>
      </w:pPr>
      <w:r w:rsidRPr="00682F47">
        <w:rPr>
          <w:rFonts w:ascii="Times New Roman" w:hAnsi="Times New Roman"/>
          <w:sz w:val="24"/>
          <w:szCs w:val="24"/>
          <w:lang w:val="en-SS"/>
        </w:rPr>
        <w:t>Support and work with partners for the roll out of interventions, including training on social norms, reproductive health and well-being mentors, men and women led social protection schemes, behaviour change communication activities</w:t>
      </w:r>
    </w:p>
    <w:p w14:paraId="1D269D2B" w14:textId="77777777" w:rsidR="00682F47" w:rsidRPr="00682F47" w:rsidRDefault="00682F47" w:rsidP="00682F47">
      <w:pPr>
        <w:numPr>
          <w:ilvl w:val="1"/>
          <w:numId w:val="64"/>
        </w:numPr>
        <w:spacing w:after="0" w:line="240" w:lineRule="auto"/>
        <w:ind w:left="0"/>
        <w:jc w:val="both"/>
        <w:rPr>
          <w:rFonts w:ascii="Times New Roman" w:hAnsi="Times New Roman"/>
          <w:sz w:val="24"/>
          <w:szCs w:val="24"/>
          <w:lang w:val="en-SS"/>
        </w:rPr>
      </w:pPr>
      <w:r w:rsidRPr="00682F47">
        <w:rPr>
          <w:rFonts w:ascii="Times New Roman" w:hAnsi="Times New Roman"/>
          <w:sz w:val="24"/>
          <w:szCs w:val="24"/>
          <w:lang w:val="en-SS"/>
        </w:rPr>
        <w:t>Provide technical support / coaching during implementation.</w:t>
      </w:r>
    </w:p>
    <w:p w14:paraId="6D683B5B" w14:textId="77777777" w:rsidR="00682F47" w:rsidRPr="00682F47" w:rsidRDefault="00682F47" w:rsidP="00682F47">
      <w:pPr>
        <w:numPr>
          <w:ilvl w:val="1"/>
          <w:numId w:val="64"/>
        </w:numPr>
        <w:spacing w:after="0" w:line="240" w:lineRule="auto"/>
        <w:ind w:left="0"/>
        <w:jc w:val="both"/>
        <w:rPr>
          <w:rFonts w:ascii="Times New Roman" w:hAnsi="Times New Roman"/>
          <w:sz w:val="24"/>
          <w:szCs w:val="24"/>
          <w:lang w:val="en-SS"/>
        </w:rPr>
      </w:pPr>
      <w:r w:rsidRPr="00682F47">
        <w:rPr>
          <w:rFonts w:ascii="Times New Roman" w:hAnsi="Times New Roman"/>
          <w:sz w:val="24"/>
          <w:szCs w:val="24"/>
          <w:lang w:val="en-SS"/>
        </w:rPr>
        <w:t>Coordinate between UNFPA and partners; ensure alignment with policies, ethics, safeguarding, and UNFPA gender standards.</w:t>
      </w:r>
    </w:p>
    <w:p w14:paraId="52BA0FDD" w14:textId="77777777" w:rsidR="00682F47" w:rsidRPr="00682F47" w:rsidRDefault="00682F47" w:rsidP="00682F47">
      <w:pPr>
        <w:numPr>
          <w:ilvl w:val="0"/>
          <w:numId w:val="64"/>
        </w:numPr>
        <w:spacing w:after="0" w:line="240" w:lineRule="auto"/>
        <w:ind w:left="0"/>
        <w:jc w:val="both"/>
        <w:rPr>
          <w:rFonts w:ascii="Times New Roman" w:hAnsi="Times New Roman"/>
          <w:sz w:val="24"/>
          <w:szCs w:val="24"/>
          <w:lang w:val="en-SS"/>
        </w:rPr>
      </w:pPr>
      <w:r w:rsidRPr="00682F47">
        <w:rPr>
          <w:rFonts w:ascii="Times New Roman" w:hAnsi="Times New Roman"/>
          <w:b/>
          <w:bCs/>
          <w:sz w:val="24"/>
          <w:szCs w:val="24"/>
          <w:lang w:val="en-SS"/>
        </w:rPr>
        <w:t>Monitoring, Evaluation &amp; Learning (MEL)</w:t>
      </w:r>
    </w:p>
    <w:p w14:paraId="46FF6A3A" w14:textId="77777777" w:rsidR="00682F47" w:rsidRPr="00682F47" w:rsidRDefault="00682F47" w:rsidP="00682F47">
      <w:pPr>
        <w:numPr>
          <w:ilvl w:val="1"/>
          <w:numId w:val="64"/>
        </w:numPr>
        <w:spacing w:after="0" w:line="240" w:lineRule="auto"/>
        <w:ind w:left="0"/>
        <w:jc w:val="both"/>
        <w:rPr>
          <w:rFonts w:ascii="Times New Roman" w:hAnsi="Times New Roman"/>
          <w:sz w:val="24"/>
          <w:szCs w:val="24"/>
          <w:lang w:val="en-SS"/>
        </w:rPr>
      </w:pPr>
      <w:r w:rsidRPr="00682F47">
        <w:rPr>
          <w:rFonts w:ascii="Times New Roman" w:hAnsi="Times New Roman"/>
          <w:sz w:val="24"/>
          <w:szCs w:val="24"/>
          <w:lang w:val="en-SS"/>
        </w:rPr>
        <w:t>Track participation and progress of community mentors, youth champions, action groups, BCC campaigns, savings groups, and leaders.</w:t>
      </w:r>
    </w:p>
    <w:p w14:paraId="4F9AFDD9" w14:textId="77777777" w:rsidR="00682F47" w:rsidRPr="00682F47" w:rsidRDefault="00682F47" w:rsidP="00682F47">
      <w:pPr>
        <w:numPr>
          <w:ilvl w:val="1"/>
          <w:numId w:val="64"/>
        </w:numPr>
        <w:spacing w:after="0" w:line="240" w:lineRule="auto"/>
        <w:ind w:left="0"/>
        <w:jc w:val="both"/>
        <w:rPr>
          <w:rFonts w:ascii="Times New Roman" w:hAnsi="Times New Roman"/>
          <w:sz w:val="24"/>
          <w:szCs w:val="24"/>
          <w:lang w:val="en-SS"/>
        </w:rPr>
      </w:pPr>
      <w:r w:rsidRPr="00682F47">
        <w:rPr>
          <w:rFonts w:ascii="Times New Roman" w:hAnsi="Times New Roman"/>
          <w:sz w:val="24"/>
          <w:szCs w:val="24"/>
          <w:lang w:val="en-SS"/>
        </w:rPr>
        <w:t>Prepare briefs and reports to inform UNFPA and stakeholders.</w:t>
      </w:r>
    </w:p>
    <w:p w14:paraId="08095251" w14:textId="77777777" w:rsidR="00682F47" w:rsidRPr="00682F47" w:rsidRDefault="00682F47" w:rsidP="00682F47">
      <w:pPr>
        <w:numPr>
          <w:ilvl w:val="1"/>
          <w:numId w:val="64"/>
        </w:numPr>
        <w:spacing w:after="0" w:line="240" w:lineRule="auto"/>
        <w:ind w:left="0"/>
        <w:jc w:val="both"/>
        <w:rPr>
          <w:rFonts w:ascii="Times New Roman" w:hAnsi="Times New Roman"/>
          <w:sz w:val="24"/>
          <w:szCs w:val="24"/>
          <w:lang w:val="en-SS"/>
        </w:rPr>
      </w:pPr>
      <w:r w:rsidRPr="00682F47">
        <w:rPr>
          <w:rFonts w:ascii="Times New Roman" w:hAnsi="Times New Roman"/>
          <w:sz w:val="24"/>
          <w:szCs w:val="24"/>
          <w:lang w:val="en-SS"/>
        </w:rPr>
        <w:t>Document success stories, positive role models (e.g., South Sudanese Dads), challenges, lessons learned.</w:t>
      </w:r>
    </w:p>
    <w:p w14:paraId="68A790CA" w14:textId="77777777" w:rsidR="00682F47" w:rsidRPr="00682F47" w:rsidRDefault="00682F47" w:rsidP="00682F47">
      <w:pPr>
        <w:numPr>
          <w:ilvl w:val="0"/>
          <w:numId w:val="64"/>
        </w:numPr>
        <w:spacing w:after="0" w:line="240" w:lineRule="auto"/>
        <w:ind w:left="0"/>
        <w:jc w:val="both"/>
        <w:rPr>
          <w:rFonts w:ascii="Times New Roman" w:hAnsi="Times New Roman"/>
          <w:sz w:val="24"/>
          <w:szCs w:val="24"/>
          <w:lang w:val="en-SS"/>
        </w:rPr>
      </w:pPr>
      <w:r w:rsidRPr="00682F47">
        <w:rPr>
          <w:rFonts w:ascii="Times New Roman" w:hAnsi="Times New Roman"/>
          <w:b/>
          <w:bCs/>
          <w:sz w:val="24"/>
          <w:szCs w:val="24"/>
          <w:lang w:val="en-SS"/>
        </w:rPr>
        <w:t>Advocacy, Reporting &amp; Dissemination</w:t>
      </w:r>
    </w:p>
    <w:p w14:paraId="7F6A8B64" w14:textId="77777777" w:rsidR="00682F47" w:rsidRPr="00682F47" w:rsidRDefault="00682F47" w:rsidP="00682F47">
      <w:pPr>
        <w:numPr>
          <w:ilvl w:val="1"/>
          <w:numId w:val="64"/>
        </w:numPr>
        <w:spacing w:after="0" w:line="240" w:lineRule="auto"/>
        <w:ind w:left="0"/>
        <w:jc w:val="both"/>
        <w:rPr>
          <w:rFonts w:ascii="Times New Roman" w:hAnsi="Times New Roman"/>
          <w:sz w:val="24"/>
          <w:szCs w:val="24"/>
          <w:lang w:val="en-SS"/>
        </w:rPr>
      </w:pPr>
      <w:r w:rsidRPr="00682F47">
        <w:rPr>
          <w:rFonts w:ascii="Times New Roman" w:hAnsi="Times New Roman"/>
          <w:sz w:val="24"/>
          <w:szCs w:val="24"/>
          <w:lang w:val="en-SS"/>
        </w:rPr>
        <w:t>Share briefs / knowledge products; facilitate workshops / learning events with stakeholders.</w:t>
      </w:r>
    </w:p>
    <w:p w14:paraId="2C25AD66" w14:textId="01D4BB29" w:rsidR="00FA2B7B" w:rsidRPr="00682F47" w:rsidRDefault="00682F47" w:rsidP="00FA2B7B">
      <w:pPr>
        <w:numPr>
          <w:ilvl w:val="1"/>
          <w:numId w:val="64"/>
        </w:numPr>
        <w:spacing w:after="0" w:line="240" w:lineRule="auto"/>
        <w:ind w:left="0"/>
        <w:jc w:val="both"/>
        <w:rPr>
          <w:rFonts w:ascii="Times New Roman" w:hAnsi="Times New Roman"/>
          <w:sz w:val="24"/>
          <w:szCs w:val="24"/>
          <w:lang w:val="en-SS"/>
        </w:rPr>
      </w:pPr>
      <w:r w:rsidRPr="00682F47">
        <w:rPr>
          <w:rFonts w:ascii="Times New Roman" w:hAnsi="Times New Roman"/>
          <w:sz w:val="24"/>
          <w:szCs w:val="24"/>
          <w:lang w:val="en-SS"/>
        </w:rPr>
        <w:t>Support advocacy for policy reforms and legal frameworks (Maputo Protocol, CRPD, domestic policy integration).</w:t>
      </w:r>
    </w:p>
    <w:p w14:paraId="04757CAC" w14:textId="77777777" w:rsidR="00682F47" w:rsidRPr="00682F47" w:rsidRDefault="00682F47" w:rsidP="00682F47">
      <w:pPr>
        <w:numPr>
          <w:ilvl w:val="0"/>
          <w:numId w:val="65"/>
        </w:numPr>
        <w:spacing w:after="0" w:line="240" w:lineRule="auto"/>
        <w:ind w:left="0"/>
        <w:jc w:val="both"/>
        <w:rPr>
          <w:rFonts w:ascii="Times New Roman" w:hAnsi="Times New Roman"/>
          <w:sz w:val="24"/>
          <w:szCs w:val="24"/>
          <w:lang w:val="en-SS"/>
        </w:rPr>
      </w:pPr>
      <w:r w:rsidRPr="00682F47">
        <w:rPr>
          <w:rFonts w:ascii="Times New Roman" w:hAnsi="Times New Roman"/>
          <w:b/>
          <w:bCs/>
          <w:sz w:val="24"/>
          <w:szCs w:val="24"/>
          <w:lang w:val="en-SS"/>
        </w:rPr>
        <w:t>Deliverables / Outputs</w:t>
      </w:r>
    </w:p>
    <w:p w14:paraId="2A3C7BB2" w14:textId="77777777" w:rsidR="00682F47" w:rsidRPr="00682F47" w:rsidRDefault="00682F47" w:rsidP="00682F47">
      <w:pPr>
        <w:spacing w:after="0" w:line="240" w:lineRule="auto"/>
        <w:jc w:val="both"/>
        <w:rPr>
          <w:rFonts w:ascii="Times New Roman" w:hAnsi="Times New Roman"/>
          <w:sz w:val="24"/>
          <w:szCs w:val="24"/>
          <w:lang w:val="en-SS"/>
        </w:rPr>
      </w:pPr>
      <w:r w:rsidRPr="00682F47">
        <w:rPr>
          <w:rFonts w:ascii="Times New Roman" w:hAnsi="Times New Roman"/>
          <w:sz w:val="24"/>
          <w:szCs w:val="24"/>
          <w:lang w:val="en-SS"/>
        </w:rPr>
        <w:t>The deliverables for each month will be agreed in advance and the payment shall be released based on the satisfactory completion of the deliverables on monthly basis. The following overall deliverables are expected:</w:t>
      </w:r>
    </w:p>
    <w:p w14:paraId="6D6231C1" w14:textId="77777777" w:rsidR="00682F47" w:rsidRPr="00682F47" w:rsidRDefault="00682F47" w:rsidP="00682F47">
      <w:pPr>
        <w:numPr>
          <w:ilvl w:val="0"/>
          <w:numId w:val="66"/>
        </w:numPr>
        <w:spacing w:after="0" w:line="240" w:lineRule="auto"/>
        <w:ind w:left="0"/>
        <w:jc w:val="both"/>
        <w:rPr>
          <w:rFonts w:ascii="Times New Roman" w:hAnsi="Times New Roman"/>
          <w:sz w:val="24"/>
          <w:szCs w:val="24"/>
          <w:lang w:val="en-SS"/>
        </w:rPr>
      </w:pPr>
      <w:r w:rsidRPr="00682F47">
        <w:rPr>
          <w:rFonts w:ascii="Times New Roman" w:hAnsi="Times New Roman"/>
          <w:sz w:val="24"/>
          <w:szCs w:val="24"/>
          <w:lang w:val="en-SS"/>
        </w:rPr>
        <w:t>Report of the training conducted on social norms change and climate change induced vulnerabilities for the UNFPA implementing partners</w:t>
      </w:r>
    </w:p>
    <w:p w14:paraId="6B1BAE00" w14:textId="77777777" w:rsidR="00682F47" w:rsidRPr="00682F47" w:rsidRDefault="00682F47" w:rsidP="00682F47">
      <w:pPr>
        <w:numPr>
          <w:ilvl w:val="0"/>
          <w:numId w:val="66"/>
        </w:numPr>
        <w:spacing w:after="0" w:line="240" w:lineRule="auto"/>
        <w:ind w:left="0"/>
        <w:jc w:val="both"/>
        <w:rPr>
          <w:rFonts w:ascii="Times New Roman" w:hAnsi="Times New Roman"/>
          <w:sz w:val="24"/>
          <w:szCs w:val="24"/>
          <w:lang w:val="en-SS"/>
        </w:rPr>
      </w:pPr>
      <w:r w:rsidRPr="00682F47">
        <w:rPr>
          <w:rFonts w:ascii="Times New Roman" w:hAnsi="Times New Roman"/>
          <w:sz w:val="24"/>
          <w:szCs w:val="24"/>
          <w:lang w:val="en-SS"/>
        </w:rPr>
        <w:t>Community Action Groups’ lessons learned, achievements and processes documented </w:t>
      </w:r>
    </w:p>
    <w:p w14:paraId="1FEF1DA1" w14:textId="77777777" w:rsidR="00682F47" w:rsidRPr="00682F47" w:rsidRDefault="00682F47" w:rsidP="00FA2B7B">
      <w:pPr>
        <w:numPr>
          <w:ilvl w:val="0"/>
          <w:numId w:val="66"/>
        </w:numPr>
        <w:spacing w:after="0" w:line="240" w:lineRule="auto"/>
        <w:ind w:left="0"/>
        <w:jc w:val="both"/>
        <w:rPr>
          <w:rFonts w:ascii="Times New Roman" w:hAnsi="Times New Roman"/>
          <w:sz w:val="24"/>
          <w:szCs w:val="24"/>
          <w:lang w:val="en-SS"/>
        </w:rPr>
      </w:pPr>
      <w:r w:rsidRPr="00682F47">
        <w:rPr>
          <w:rFonts w:ascii="Times New Roman" w:hAnsi="Times New Roman"/>
          <w:sz w:val="24"/>
          <w:szCs w:val="24"/>
          <w:lang w:val="en-SS"/>
        </w:rPr>
        <w:t>The Women’s mentorship training package is prepared</w:t>
      </w:r>
    </w:p>
    <w:p w14:paraId="3350650F" w14:textId="77777777" w:rsidR="00682F47" w:rsidRPr="00682F47" w:rsidRDefault="00682F47" w:rsidP="00FA2B7B">
      <w:pPr>
        <w:numPr>
          <w:ilvl w:val="0"/>
          <w:numId w:val="66"/>
        </w:numPr>
        <w:spacing w:after="0" w:line="240" w:lineRule="auto"/>
        <w:ind w:left="0"/>
        <w:jc w:val="both"/>
        <w:rPr>
          <w:rFonts w:ascii="Times New Roman" w:hAnsi="Times New Roman"/>
          <w:sz w:val="24"/>
          <w:szCs w:val="24"/>
          <w:lang w:val="en-SS"/>
        </w:rPr>
      </w:pPr>
      <w:r w:rsidRPr="00682F47">
        <w:rPr>
          <w:rFonts w:ascii="Times New Roman" w:hAnsi="Times New Roman"/>
          <w:sz w:val="24"/>
          <w:szCs w:val="24"/>
          <w:lang w:val="en-SS"/>
        </w:rPr>
        <w:t>Training Packages &amp; Reports (for women mentors, youth champions, action groups, savings groups, women leaders, traditional chiefs, state actors).</w:t>
      </w:r>
    </w:p>
    <w:p w14:paraId="2E41B370" w14:textId="77777777" w:rsidR="00682F47" w:rsidRPr="00682F47" w:rsidRDefault="00682F47" w:rsidP="00FA2B7B">
      <w:pPr>
        <w:numPr>
          <w:ilvl w:val="0"/>
          <w:numId w:val="66"/>
        </w:numPr>
        <w:spacing w:after="0" w:line="240" w:lineRule="auto"/>
        <w:ind w:left="0"/>
        <w:jc w:val="both"/>
        <w:rPr>
          <w:rFonts w:ascii="Times New Roman" w:hAnsi="Times New Roman"/>
          <w:sz w:val="24"/>
          <w:szCs w:val="24"/>
          <w:lang w:val="en-SS"/>
        </w:rPr>
      </w:pPr>
      <w:r w:rsidRPr="00682F47">
        <w:rPr>
          <w:rFonts w:ascii="Times New Roman" w:hAnsi="Times New Roman"/>
          <w:sz w:val="24"/>
          <w:szCs w:val="24"/>
          <w:lang w:val="en-SS"/>
        </w:rPr>
        <w:t>Community Engagement related activities carried out as per the Outputs (dialogues, campaigns, radio spots, theatre sessions, arts/sports activities, peer education sessions).</w:t>
      </w:r>
    </w:p>
    <w:p w14:paraId="298D9200" w14:textId="77777777" w:rsidR="00682F47" w:rsidRPr="00682F47" w:rsidRDefault="00682F47" w:rsidP="00FA2B7B">
      <w:pPr>
        <w:numPr>
          <w:ilvl w:val="0"/>
          <w:numId w:val="66"/>
        </w:numPr>
        <w:spacing w:after="0" w:line="240" w:lineRule="auto"/>
        <w:ind w:left="0"/>
        <w:jc w:val="both"/>
        <w:rPr>
          <w:rFonts w:ascii="Times New Roman" w:hAnsi="Times New Roman"/>
          <w:sz w:val="24"/>
          <w:szCs w:val="24"/>
          <w:lang w:val="en-SS"/>
        </w:rPr>
      </w:pPr>
      <w:r w:rsidRPr="00682F47">
        <w:rPr>
          <w:rFonts w:ascii="Times New Roman" w:hAnsi="Times New Roman"/>
          <w:sz w:val="24"/>
          <w:szCs w:val="24"/>
          <w:lang w:val="en-SS"/>
        </w:rPr>
        <w:t>Advocacy Materials (case studies, policy briefs, documentation of positive masculinities, “South Sudanese Dads” stories/exhibitions organized).</w:t>
      </w:r>
    </w:p>
    <w:p w14:paraId="3726DA53" w14:textId="77777777" w:rsidR="00682F47" w:rsidRPr="00682F47" w:rsidRDefault="00682F47" w:rsidP="00FA2B7B">
      <w:pPr>
        <w:numPr>
          <w:ilvl w:val="0"/>
          <w:numId w:val="66"/>
        </w:numPr>
        <w:spacing w:after="0" w:line="240" w:lineRule="auto"/>
        <w:ind w:left="0"/>
        <w:jc w:val="both"/>
        <w:rPr>
          <w:rFonts w:ascii="Times New Roman" w:hAnsi="Times New Roman"/>
          <w:sz w:val="24"/>
          <w:szCs w:val="24"/>
          <w:lang w:val="en-SS"/>
        </w:rPr>
      </w:pPr>
      <w:r w:rsidRPr="00682F47">
        <w:rPr>
          <w:rFonts w:ascii="Times New Roman" w:hAnsi="Times New Roman"/>
          <w:sz w:val="24"/>
          <w:szCs w:val="24"/>
          <w:lang w:val="en-SS"/>
        </w:rPr>
        <w:t>Progress &amp; Monitoring Reports (monthly/quarterly updates on activities, participation, challenges, lessons).</w:t>
      </w:r>
    </w:p>
    <w:p w14:paraId="68927133" w14:textId="77777777" w:rsidR="00682F47" w:rsidRPr="00682F47" w:rsidRDefault="00682F47" w:rsidP="00FA2B7B">
      <w:pPr>
        <w:numPr>
          <w:ilvl w:val="0"/>
          <w:numId w:val="66"/>
        </w:numPr>
        <w:spacing w:after="0" w:line="240" w:lineRule="auto"/>
        <w:ind w:left="0"/>
        <w:jc w:val="both"/>
        <w:rPr>
          <w:rFonts w:ascii="Times New Roman" w:hAnsi="Times New Roman"/>
          <w:sz w:val="24"/>
          <w:szCs w:val="24"/>
          <w:lang w:val="en-SS"/>
        </w:rPr>
      </w:pPr>
      <w:r w:rsidRPr="00682F47">
        <w:rPr>
          <w:rFonts w:ascii="Times New Roman" w:hAnsi="Times New Roman"/>
          <w:sz w:val="24"/>
          <w:szCs w:val="24"/>
          <w:lang w:val="en-SS"/>
        </w:rPr>
        <w:t>Final Consolidated Report summarizing achievements, success stories, best practices, and recommendations for scaling.</w:t>
      </w:r>
    </w:p>
    <w:p w14:paraId="550DA391" w14:textId="77777777" w:rsidR="00682F47" w:rsidRPr="00682F47" w:rsidRDefault="00682F47" w:rsidP="00FA2B7B">
      <w:pPr>
        <w:spacing w:after="0" w:line="240" w:lineRule="auto"/>
        <w:jc w:val="both"/>
        <w:rPr>
          <w:rFonts w:ascii="Times New Roman" w:hAnsi="Times New Roman"/>
          <w:sz w:val="24"/>
          <w:szCs w:val="24"/>
          <w:lang w:val="en-SS"/>
        </w:rPr>
      </w:pPr>
      <w:r w:rsidRPr="00682F47">
        <w:rPr>
          <w:rFonts w:ascii="Times New Roman" w:hAnsi="Times New Roman"/>
          <w:b/>
          <w:bCs/>
          <w:sz w:val="24"/>
          <w:szCs w:val="24"/>
          <w:lang w:val="en-SS"/>
        </w:rPr>
        <w:t>Qualifications and Experience: </w:t>
      </w:r>
    </w:p>
    <w:p w14:paraId="0748DD0D" w14:textId="77777777" w:rsidR="00682F47" w:rsidRPr="00682F47" w:rsidRDefault="00682F47" w:rsidP="00FA2B7B">
      <w:pPr>
        <w:spacing w:after="0" w:line="240" w:lineRule="auto"/>
        <w:jc w:val="both"/>
        <w:rPr>
          <w:rFonts w:ascii="Times New Roman" w:hAnsi="Times New Roman"/>
          <w:sz w:val="24"/>
          <w:szCs w:val="24"/>
          <w:lang w:val="en-SS"/>
        </w:rPr>
      </w:pPr>
      <w:r w:rsidRPr="00682F47">
        <w:rPr>
          <w:rFonts w:ascii="Times New Roman" w:hAnsi="Times New Roman"/>
          <w:sz w:val="24"/>
          <w:szCs w:val="24"/>
          <w:lang w:val="en-SS"/>
        </w:rPr>
        <w:br/>
        <w:t> </w:t>
      </w:r>
      <w:r w:rsidRPr="00682F47">
        <w:rPr>
          <w:rFonts w:ascii="Times New Roman" w:hAnsi="Times New Roman"/>
          <w:b/>
          <w:bCs/>
          <w:sz w:val="24"/>
          <w:szCs w:val="24"/>
          <w:lang w:val="en-SS"/>
        </w:rPr>
        <w:t>Education:  </w:t>
      </w:r>
    </w:p>
    <w:p w14:paraId="1154FA5E" w14:textId="2EA91C03" w:rsidR="00682F47" w:rsidRPr="00FA2B7B" w:rsidRDefault="00682F47" w:rsidP="00FA2B7B">
      <w:pPr>
        <w:spacing w:after="0" w:line="240" w:lineRule="auto"/>
        <w:jc w:val="both"/>
        <w:rPr>
          <w:rFonts w:ascii="Times New Roman" w:hAnsi="Times New Roman"/>
          <w:sz w:val="24"/>
          <w:szCs w:val="24"/>
          <w:lang w:val="en-SS"/>
        </w:rPr>
      </w:pPr>
      <w:r w:rsidRPr="00682F47">
        <w:rPr>
          <w:rFonts w:ascii="Times New Roman" w:hAnsi="Times New Roman"/>
          <w:sz w:val="24"/>
          <w:szCs w:val="24"/>
          <w:lang w:val="en-SS"/>
        </w:rPr>
        <w:t>Master’s degree in Gender Studies, Social Sciences, Development Studies, Anthropology, Public Health, or related field</w:t>
      </w:r>
      <w:r w:rsidR="00FA2B7B" w:rsidRPr="00FA2B7B">
        <w:rPr>
          <w:rFonts w:ascii="Times New Roman" w:hAnsi="Times New Roman"/>
          <w:sz w:val="24"/>
          <w:szCs w:val="24"/>
          <w:lang w:val="en-SS"/>
        </w:rPr>
        <w:t>.</w:t>
      </w:r>
    </w:p>
    <w:p w14:paraId="4575DA06" w14:textId="77777777" w:rsidR="00FA2B7B" w:rsidRPr="00682F47" w:rsidRDefault="00FA2B7B" w:rsidP="00FA2B7B">
      <w:pPr>
        <w:spacing w:after="0" w:line="240" w:lineRule="auto"/>
        <w:jc w:val="both"/>
        <w:rPr>
          <w:rFonts w:ascii="Times New Roman" w:hAnsi="Times New Roman"/>
          <w:sz w:val="24"/>
          <w:szCs w:val="24"/>
          <w:lang w:val="en-SS"/>
        </w:rPr>
      </w:pPr>
    </w:p>
    <w:p w14:paraId="041595EF" w14:textId="77777777" w:rsidR="00682F47" w:rsidRPr="00682F47" w:rsidRDefault="00682F47" w:rsidP="00FA2B7B">
      <w:pPr>
        <w:spacing w:after="0" w:line="240" w:lineRule="auto"/>
        <w:jc w:val="both"/>
        <w:rPr>
          <w:rFonts w:ascii="Times New Roman" w:hAnsi="Times New Roman"/>
          <w:sz w:val="24"/>
          <w:szCs w:val="24"/>
          <w:lang w:val="en-SS"/>
        </w:rPr>
      </w:pPr>
      <w:r w:rsidRPr="00682F47">
        <w:rPr>
          <w:rFonts w:ascii="Times New Roman" w:hAnsi="Times New Roman"/>
          <w:b/>
          <w:bCs/>
          <w:sz w:val="24"/>
          <w:szCs w:val="24"/>
          <w:lang w:val="en-SS"/>
        </w:rPr>
        <w:t>Knowledge and Experience: </w:t>
      </w:r>
    </w:p>
    <w:p w14:paraId="4B25A4A0" w14:textId="77777777" w:rsidR="00682F47" w:rsidRPr="00682F47" w:rsidRDefault="00682F47" w:rsidP="00FA2B7B">
      <w:pPr>
        <w:numPr>
          <w:ilvl w:val="0"/>
          <w:numId w:val="67"/>
        </w:numPr>
        <w:spacing w:after="0" w:line="240" w:lineRule="auto"/>
        <w:ind w:left="0"/>
        <w:jc w:val="both"/>
        <w:rPr>
          <w:rFonts w:ascii="Times New Roman" w:hAnsi="Times New Roman"/>
          <w:sz w:val="24"/>
          <w:szCs w:val="24"/>
          <w:lang w:val="en-SS"/>
        </w:rPr>
      </w:pPr>
      <w:r w:rsidRPr="00682F47">
        <w:rPr>
          <w:rFonts w:ascii="Times New Roman" w:hAnsi="Times New Roman"/>
          <w:sz w:val="24"/>
          <w:szCs w:val="24"/>
          <w:lang w:val="en-SS"/>
        </w:rPr>
        <w:t>Minimum 5 years of experience in designing and implementing gender‐transformative / social norms change interventions at community level.</w:t>
      </w:r>
    </w:p>
    <w:p w14:paraId="7E296DCE" w14:textId="77777777" w:rsidR="00682F47" w:rsidRPr="00682F47" w:rsidRDefault="00682F47" w:rsidP="00FA2B7B">
      <w:pPr>
        <w:numPr>
          <w:ilvl w:val="0"/>
          <w:numId w:val="67"/>
        </w:numPr>
        <w:spacing w:after="0" w:line="240" w:lineRule="auto"/>
        <w:ind w:left="0"/>
        <w:jc w:val="both"/>
        <w:rPr>
          <w:rFonts w:ascii="Times New Roman" w:hAnsi="Times New Roman"/>
          <w:sz w:val="24"/>
          <w:szCs w:val="24"/>
          <w:lang w:val="en-SS"/>
        </w:rPr>
      </w:pPr>
      <w:r w:rsidRPr="00682F47">
        <w:rPr>
          <w:rFonts w:ascii="Times New Roman" w:hAnsi="Times New Roman"/>
          <w:sz w:val="24"/>
          <w:szCs w:val="24"/>
          <w:lang w:val="en-SS"/>
        </w:rPr>
        <w:t>Demonstrated experience in engaging men and boys, communities, youth in behaviour change.</w:t>
      </w:r>
    </w:p>
    <w:p w14:paraId="16667651" w14:textId="77777777" w:rsidR="00682F47" w:rsidRPr="00682F47" w:rsidRDefault="00682F47" w:rsidP="00FA2B7B">
      <w:pPr>
        <w:numPr>
          <w:ilvl w:val="0"/>
          <w:numId w:val="67"/>
        </w:numPr>
        <w:spacing w:after="0" w:line="240" w:lineRule="auto"/>
        <w:ind w:left="0"/>
        <w:jc w:val="both"/>
        <w:rPr>
          <w:rFonts w:ascii="Times New Roman" w:hAnsi="Times New Roman"/>
          <w:sz w:val="24"/>
          <w:szCs w:val="24"/>
          <w:lang w:val="en-SS"/>
        </w:rPr>
      </w:pPr>
      <w:r w:rsidRPr="00682F47">
        <w:rPr>
          <w:rFonts w:ascii="Times New Roman" w:hAnsi="Times New Roman"/>
          <w:sz w:val="24"/>
          <w:szCs w:val="24"/>
          <w:lang w:val="en-SS"/>
        </w:rPr>
        <w:t>Experience with participatory methodologies, qualitative and quantitative data collection, MEL.</w:t>
      </w:r>
    </w:p>
    <w:p w14:paraId="73D5CC47" w14:textId="77777777" w:rsidR="00682F47" w:rsidRPr="00682F47" w:rsidRDefault="00682F47" w:rsidP="00FA2B7B">
      <w:pPr>
        <w:numPr>
          <w:ilvl w:val="0"/>
          <w:numId w:val="67"/>
        </w:numPr>
        <w:spacing w:after="0" w:line="240" w:lineRule="auto"/>
        <w:ind w:left="0"/>
        <w:jc w:val="both"/>
        <w:rPr>
          <w:rFonts w:ascii="Times New Roman" w:hAnsi="Times New Roman"/>
          <w:sz w:val="24"/>
          <w:szCs w:val="24"/>
          <w:lang w:val="en-SS"/>
        </w:rPr>
      </w:pPr>
      <w:r w:rsidRPr="00682F47">
        <w:rPr>
          <w:rFonts w:ascii="Times New Roman" w:hAnsi="Times New Roman"/>
          <w:sz w:val="24"/>
          <w:szCs w:val="24"/>
          <w:lang w:val="en-SS"/>
        </w:rPr>
        <w:t>Prior experience with UN or other international development agencies is an asset.</w:t>
      </w:r>
    </w:p>
    <w:p w14:paraId="6C0AAB3D" w14:textId="77777777" w:rsidR="00682F47" w:rsidRPr="00FA2B7B" w:rsidRDefault="00682F47" w:rsidP="00FA2B7B">
      <w:pPr>
        <w:numPr>
          <w:ilvl w:val="0"/>
          <w:numId w:val="67"/>
        </w:numPr>
        <w:spacing w:after="0" w:line="240" w:lineRule="auto"/>
        <w:ind w:left="0"/>
        <w:jc w:val="both"/>
        <w:rPr>
          <w:rFonts w:ascii="Times New Roman" w:hAnsi="Times New Roman"/>
          <w:sz w:val="24"/>
          <w:szCs w:val="24"/>
          <w:lang w:val="en-SS"/>
        </w:rPr>
      </w:pPr>
      <w:r w:rsidRPr="00682F47">
        <w:rPr>
          <w:rFonts w:ascii="Times New Roman" w:hAnsi="Times New Roman"/>
          <w:sz w:val="24"/>
          <w:szCs w:val="24"/>
          <w:lang w:val="en-SS"/>
        </w:rPr>
        <w:t>Experience in South Sudan and/or working in fragile/ post-conflict environments is desirable.</w:t>
      </w:r>
    </w:p>
    <w:p w14:paraId="50322458" w14:textId="77777777" w:rsidR="00FA2B7B" w:rsidRPr="00682F47" w:rsidRDefault="00FA2B7B" w:rsidP="00FA2B7B">
      <w:pPr>
        <w:spacing w:after="0" w:line="240" w:lineRule="auto"/>
        <w:jc w:val="both"/>
        <w:rPr>
          <w:rFonts w:ascii="Times New Roman" w:hAnsi="Times New Roman"/>
          <w:sz w:val="24"/>
          <w:szCs w:val="24"/>
          <w:lang w:val="en-SS"/>
        </w:rPr>
      </w:pPr>
    </w:p>
    <w:p w14:paraId="70582F47" w14:textId="77777777" w:rsidR="00682F47" w:rsidRPr="00682F47" w:rsidRDefault="00682F47" w:rsidP="00FA2B7B">
      <w:pPr>
        <w:spacing w:after="0" w:line="240" w:lineRule="auto"/>
        <w:jc w:val="both"/>
        <w:rPr>
          <w:rFonts w:ascii="Times New Roman" w:hAnsi="Times New Roman"/>
          <w:sz w:val="24"/>
          <w:szCs w:val="24"/>
          <w:lang w:val="en-SS"/>
        </w:rPr>
      </w:pPr>
      <w:r w:rsidRPr="00682F47">
        <w:rPr>
          <w:rFonts w:ascii="Times New Roman" w:hAnsi="Times New Roman"/>
          <w:b/>
          <w:bCs/>
          <w:sz w:val="24"/>
          <w:szCs w:val="24"/>
          <w:lang w:val="en-SS"/>
        </w:rPr>
        <w:t>Languages: </w:t>
      </w:r>
    </w:p>
    <w:p w14:paraId="021ABB32" w14:textId="77777777" w:rsidR="00682F47" w:rsidRPr="00FA2B7B" w:rsidRDefault="00682F47" w:rsidP="00FA2B7B">
      <w:pPr>
        <w:numPr>
          <w:ilvl w:val="0"/>
          <w:numId w:val="68"/>
        </w:numPr>
        <w:spacing w:after="0" w:line="240" w:lineRule="auto"/>
        <w:ind w:left="0"/>
        <w:jc w:val="both"/>
        <w:rPr>
          <w:rFonts w:ascii="Times New Roman" w:hAnsi="Times New Roman"/>
          <w:sz w:val="24"/>
          <w:szCs w:val="24"/>
          <w:lang w:val="en-SS"/>
        </w:rPr>
      </w:pPr>
      <w:r w:rsidRPr="00682F47">
        <w:rPr>
          <w:rFonts w:ascii="Times New Roman" w:hAnsi="Times New Roman"/>
          <w:sz w:val="24"/>
          <w:szCs w:val="24"/>
          <w:lang w:val="en-SS"/>
        </w:rPr>
        <w:t>Fluency in English. Knowledge of Arabic is an asset.</w:t>
      </w:r>
    </w:p>
    <w:p w14:paraId="43009B39" w14:textId="77777777" w:rsidR="00FA2B7B" w:rsidRPr="00682F47" w:rsidRDefault="00FA2B7B" w:rsidP="00FA2B7B">
      <w:pPr>
        <w:spacing w:after="0" w:line="240" w:lineRule="auto"/>
        <w:jc w:val="both"/>
        <w:rPr>
          <w:rFonts w:ascii="Times New Roman" w:hAnsi="Times New Roman"/>
          <w:sz w:val="24"/>
          <w:szCs w:val="24"/>
          <w:lang w:val="en-SS"/>
        </w:rPr>
      </w:pPr>
    </w:p>
    <w:p w14:paraId="568C1F24" w14:textId="77777777" w:rsidR="00682F47" w:rsidRPr="00682F47" w:rsidRDefault="00682F47" w:rsidP="00FA2B7B">
      <w:pPr>
        <w:spacing w:after="0" w:line="240" w:lineRule="auto"/>
        <w:jc w:val="both"/>
        <w:rPr>
          <w:rFonts w:ascii="Times New Roman" w:hAnsi="Times New Roman"/>
          <w:sz w:val="24"/>
          <w:szCs w:val="24"/>
          <w:lang w:val="en-SS"/>
        </w:rPr>
      </w:pPr>
      <w:r w:rsidRPr="00682F47">
        <w:rPr>
          <w:rFonts w:ascii="Times New Roman" w:hAnsi="Times New Roman"/>
          <w:b/>
          <w:bCs/>
          <w:sz w:val="24"/>
          <w:szCs w:val="24"/>
          <w:lang w:val="en-SS"/>
        </w:rPr>
        <w:t>Required Competencies: </w:t>
      </w:r>
    </w:p>
    <w:p w14:paraId="589387D6" w14:textId="77777777" w:rsidR="00682F47" w:rsidRPr="00FA2B7B" w:rsidRDefault="00682F47" w:rsidP="00FA2B7B">
      <w:pPr>
        <w:spacing w:after="0" w:line="240" w:lineRule="auto"/>
        <w:jc w:val="both"/>
        <w:rPr>
          <w:rFonts w:ascii="Times New Roman" w:hAnsi="Times New Roman"/>
          <w:b/>
          <w:bCs/>
          <w:sz w:val="24"/>
          <w:szCs w:val="24"/>
          <w:lang w:val="en-SS"/>
        </w:rPr>
      </w:pPr>
      <w:r w:rsidRPr="00682F47">
        <w:rPr>
          <w:rFonts w:ascii="Times New Roman" w:hAnsi="Times New Roman"/>
          <w:b/>
          <w:bCs/>
          <w:sz w:val="24"/>
          <w:szCs w:val="24"/>
          <w:lang w:val="en-SS"/>
        </w:rPr>
        <w:t>Values:</w:t>
      </w:r>
    </w:p>
    <w:p w14:paraId="4E649D14" w14:textId="77777777" w:rsidR="00FA2B7B" w:rsidRPr="00682F47" w:rsidRDefault="00FA2B7B" w:rsidP="00FA2B7B">
      <w:pPr>
        <w:spacing w:after="0" w:line="240" w:lineRule="auto"/>
        <w:jc w:val="both"/>
        <w:rPr>
          <w:rFonts w:ascii="Times New Roman" w:hAnsi="Times New Roman"/>
          <w:sz w:val="24"/>
          <w:szCs w:val="24"/>
          <w:lang w:val="en-SS"/>
        </w:rPr>
      </w:pPr>
    </w:p>
    <w:p w14:paraId="2ECF12D5" w14:textId="77777777" w:rsidR="00682F47" w:rsidRPr="00682F47" w:rsidRDefault="00682F47" w:rsidP="00FA2B7B">
      <w:pPr>
        <w:numPr>
          <w:ilvl w:val="0"/>
          <w:numId w:val="69"/>
        </w:numPr>
        <w:spacing w:after="0" w:line="240" w:lineRule="auto"/>
        <w:ind w:left="0"/>
        <w:jc w:val="both"/>
        <w:rPr>
          <w:rFonts w:ascii="Times New Roman" w:hAnsi="Times New Roman"/>
          <w:sz w:val="24"/>
          <w:szCs w:val="24"/>
          <w:lang w:val="en-SS"/>
        </w:rPr>
      </w:pPr>
      <w:r w:rsidRPr="00682F47">
        <w:rPr>
          <w:rFonts w:ascii="Times New Roman" w:hAnsi="Times New Roman"/>
          <w:sz w:val="24"/>
          <w:szCs w:val="24"/>
          <w:lang w:val="en-SS"/>
        </w:rPr>
        <w:t>Exemplifying integrity, </w:t>
      </w:r>
    </w:p>
    <w:p w14:paraId="5912330B" w14:textId="77777777" w:rsidR="00682F47" w:rsidRPr="00682F47" w:rsidRDefault="00682F47" w:rsidP="00FA2B7B">
      <w:pPr>
        <w:numPr>
          <w:ilvl w:val="0"/>
          <w:numId w:val="69"/>
        </w:numPr>
        <w:spacing w:after="0" w:line="240" w:lineRule="auto"/>
        <w:ind w:left="0"/>
        <w:jc w:val="both"/>
        <w:rPr>
          <w:rFonts w:ascii="Times New Roman" w:hAnsi="Times New Roman"/>
          <w:sz w:val="24"/>
          <w:szCs w:val="24"/>
          <w:lang w:val="en-SS"/>
        </w:rPr>
      </w:pPr>
      <w:r w:rsidRPr="00682F47">
        <w:rPr>
          <w:rFonts w:ascii="Times New Roman" w:hAnsi="Times New Roman"/>
          <w:sz w:val="24"/>
          <w:szCs w:val="24"/>
          <w:lang w:val="en-SS"/>
        </w:rPr>
        <w:t>Demonstrating commitment to UNFPA and the UN system, </w:t>
      </w:r>
    </w:p>
    <w:p w14:paraId="2A3D19A5" w14:textId="77777777" w:rsidR="00682F47" w:rsidRPr="00682F47" w:rsidRDefault="00682F47" w:rsidP="00FA2B7B">
      <w:pPr>
        <w:numPr>
          <w:ilvl w:val="0"/>
          <w:numId w:val="69"/>
        </w:numPr>
        <w:spacing w:after="0" w:line="240" w:lineRule="auto"/>
        <w:ind w:left="0"/>
        <w:jc w:val="both"/>
        <w:rPr>
          <w:rFonts w:ascii="Times New Roman" w:hAnsi="Times New Roman"/>
          <w:sz w:val="24"/>
          <w:szCs w:val="24"/>
          <w:lang w:val="en-SS"/>
        </w:rPr>
      </w:pPr>
      <w:r w:rsidRPr="00682F47">
        <w:rPr>
          <w:rFonts w:ascii="Times New Roman" w:hAnsi="Times New Roman"/>
          <w:sz w:val="24"/>
          <w:szCs w:val="24"/>
          <w:lang w:val="en-SS"/>
        </w:rPr>
        <w:t>Embracing cultural diversity, </w:t>
      </w:r>
    </w:p>
    <w:p w14:paraId="050D90F5" w14:textId="77777777" w:rsidR="00682F47" w:rsidRDefault="00682F47" w:rsidP="00FA2B7B">
      <w:pPr>
        <w:numPr>
          <w:ilvl w:val="0"/>
          <w:numId w:val="69"/>
        </w:numPr>
        <w:spacing w:after="0" w:line="240" w:lineRule="auto"/>
        <w:ind w:left="0"/>
        <w:jc w:val="both"/>
        <w:rPr>
          <w:rFonts w:ascii="Times New Roman" w:hAnsi="Times New Roman"/>
          <w:sz w:val="24"/>
          <w:szCs w:val="24"/>
          <w:lang w:val="en-SS"/>
        </w:rPr>
      </w:pPr>
      <w:r w:rsidRPr="00682F47">
        <w:rPr>
          <w:rFonts w:ascii="Times New Roman" w:hAnsi="Times New Roman"/>
          <w:sz w:val="24"/>
          <w:szCs w:val="24"/>
          <w:lang w:val="en-SS"/>
        </w:rPr>
        <w:t>Embracing change</w:t>
      </w:r>
    </w:p>
    <w:p w14:paraId="41F3A3D9" w14:textId="77777777" w:rsidR="007C685B" w:rsidRDefault="007C685B" w:rsidP="007C685B">
      <w:pPr>
        <w:spacing w:after="0" w:line="240" w:lineRule="auto"/>
        <w:jc w:val="both"/>
        <w:rPr>
          <w:rFonts w:ascii="Times New Roman" w:hAnsi="Times New Roman"/>
          <w:sz w:val="24"/>
          <w:szCs w:val="24"/>
          <w:lang w:val="en-SS"/>
        </w:rPr>
      </w:pPr>
    </w:p>
    <w:p w14:paraId="7A6E8235" w14:textId="77777777" w:rsidR="007C685B" w:rsidRDefault="007C685B" w:rsidP="007C685B">
      <w:pPr>
        <w:spacing w:after="0" w:line="240" w:lineRule="auto"/>
        <w:jc w:val="both"/>
        <w:rPr>
          <w:rFonts w:ascii="Times New Roman" w:hAnsi="Times New Roman"/>
          <w:sz w:val="24"/>
          <w:szCs w:val="24"/>
          <w:lang w:val="en-SS"/>
        </w:rPr>
      </w:pPr>
    </w:p>
    <w:p w14:paraId="3F6999D7" w14:textId="77777777" w:rsidR="007C685B" w:rsidRDefault="007C685B" w:rsidP="007C685B">
      <w:pPr>
        <w:spacing w:after="0" w:line="240" w:lineRule="auto"/>
        <w:jc w:val="both"/>
        <w:rPr>
          <w:rFonts w:ascii="Times New Roman" w:hAnsi="Times New Roman"/>
          <w:sz w:val="24"/>
          <w:szCs w:val="24"/>
          <w:lang w:val="en-SS"/>
        </w:rPr>
      </w:pPr>
    </w:p>
    <w:p w14:paraId="1358D38D" w14:textId="77777777" w:rsidR="007C685B" w:rsidRPr="00682F47" w:rsidRDefault="007C685B" w:rsidP="007C685B">
      <w:pPr>
        <w:spacing w:after="0" w:line="240" w:lineRule="auto"/>
        <w:jc w:val="both"/>
        <w:rPr>
          <w:rFonts w:ascii="Times New Roman" w:hAnsi="Times New Roman"/>
          <w:sz w:val="24"/>
          <w:szCs w:val="24"/>
          <w:lang w:val="en-SS"/>
        </w:rPr>
      </w:pPr>
    </w:p>
    <w:p w14:paraId="747EBB73" w14:textId="77777777" w:rsidR="00682F47" w:rsidRPr="00FA2B7B" w:rsidRDefault="00682F47" w:rsidP="00FA2B7B">
      <w:pPr>
        <w:spacing w:after="0" w:line="240" w:lineRule="auto"/>
        <w:jc w:val="both"/>
        <w:rPr>
          <w:rFonts w:ascii="Times New Roman" w:hAnsi="Times New Roman"/>
          <w:b/>
          <w:bCs/>
          <w:sz w:val="24"/>
          <w:szCs w:val="24"/>
          <w:lang w:val="en-SS"/>
        </w:rPr>
      </w:pPr>
      <w:r w:rsidRPr="00682F47">
        <w:rPr>
          <w:rFonts w:ascii="Times New Roman" w:hAnsi="Times New Roman"/>
          <w:b/>
          <w:bCs/>
          <w:sz w:val="24"/>
          <w:szCs w:val="24"/>
          <w:lang w:val="en-SS"/>
        </w:rPr>
        <w:t>Core Competencies: </w:t>
      </w:r>
    </w:p>
    <w:p w14:paraId="01A4A4EC" w14:textId="77777777" w:rsidR="00FA2B7B" w:rsidRPr="00682F47" w:rsidRDefault="00FA2B7B" w:rsidP="00FA2B7B">
      <w:pPr>
        <w:spacing w:after="0" w:line="240" w:lineRule="auto"/>
        <w:jc w:val="both"/>
        <w:rPr>
          <w:rFonts w:ascii="Times New Roman" w:hAnsi="Times New Roman"/>
          <w:sz w:val="24"/>
          <w:szCs w:val="24"/>
          <w:lang w:val="en-SS"/>
        </w:rPr>
      </w:pPr>
    </w:p>
    <w:p w14:paraId="3CEA30AD" w14:textId="77777777" w:rsidR="00682F47" w:rsidRPr="00682F47" w:rsidRDefault="00682F47" w:rsidP="00FA2B7B">
      <w:pPr>
        <w:numPr>
          <w:ilvl w:val="0"/>
          <w:numId w:val="70"/>
        </w:numPr>
        <w:spacing w:after="0" w:line="240" w:lineRule="auto"/>
        <w:ind w:left="0"/>
        <w:jc w:val="both"/>
        <w:rPr>
          <w:rFonts w:ascii="Times New Roman" w:hAnsi="Times New Roman"/>
          <w:sz w:val="24"/>
          <w:szCs w:val="24"/>
          <w:lang w:val="en-SS"/>
        </w:rPr>
      </w:pPr>
      <w:r w:rsidRPr="00682F47">
        <w:rPr>
          <w:rFonts w:ascii="Times New Roman" w:hAnsi="Times New Roman"/>
          <w:sz w:val="24"/>
          <w:szCs w:val="24"/>
          <w:lang w:val="en-SS"/>
        </w:rPr>
        <w:t>Achieving results,</w:t>
      </w:r>
    </w:p>
    <w:p w14:paraId="7F5A2719" w14:textId="77777777" w:rsidR="00682F47" w:rsidRPr="00682F47" w:rsidRDefault="00682F47" w:rsidP="00FA2B7B">
      <w:pPr>
        <w:numPr>
          <w:ilvl w:val="0"/>
          <w:numId w:val="70"/>
        </w:numPr>
        <w:spacing w:after="0" w:line="240" w:lineRule="auto"/>
        <w:ind w:left="0"/>
        <w:jc w:val="both"/>
        <w:rPr>
          <w:rFonts w:ascii="Times New Roman" w:hAnsi="Times New Roman"/>
          <w:sz w:val="24"/>
          <w:szCs w:val="24"/>
          <w:lang w:val="en-SS"/>
        </w:rPr>
      </w:pPr>
      <w:r w:rsidRPr="00682F47">
        <w:rPr>
          <w:rFonts w:ascii="Times New Roman" w:hAnsi="Times New Roman"/>
          <w:sz w:val="24"/>
          <w:szCs w:val="24"/>
          <w:lang w:val="en-SS"/>
        </w:rPr>
        <w:t>Being accountable,</w:t>
      </w:r>
    </w:p>
    <w:p w14:paraId="409AEA82" w14:textId="77777777" w:rsidR="00682F47" w:rsidRPr="00682F47" w:rsidRDefault="00682F47" w:rsidP="00FA2B7B">
      <w:pPr>
        <w:numPr>
          <w:ilvl w:val="0"/>
          <w:numId w:val="70"/>
        </w:numPr>
        <w:spacing w:after="0" w:line="240" w:lineRule="auto"/>
        <w:ind w:left="0"/>
        <w:jc w:val="both"/>
        <w:rPr>
          <w:rFonts w:ascii="Times New Roman" w:hAnsi="Times New Roman"/>
          <w:sz w:val="24"/>
          <w:szCs w:val="24"/>
          <w:lang w:val="en-SS"/>
        </w:rPr>
      </w:pPr>
      <w:r w:rsidRPr="00682F47">
        <w:rPr>
          <w:rFonts w:ascii="Times New Roman" w:hAnsi="Times New Roman"/>
          <w:sz w:val="24"/>
          <w:szCs w:val="24"/>
          <w:lang w:val="en-SS"/>
        </w:rPr>
        <w:t>Developing and applying professional expertise/business acumen,</w:t>
      </w:r>
    </w:p>
    <w:p w14:paraId="122363F5" w14:textId="77777777" w:rsidR="00682F47" w:rsidRPr="00682F47" w:rsidRDefault="00682F47" w:rsidP="00FA2B7B">
      <w:pPr>
        <w:numPr>
          <w:ilvl w:val="0"/>
          <w:numId w:val="70"/>
        </w:numPr>
        <w:spacing w:after="0" w:line="240" w:lineRule="auto"/>
        <w:ind w:left="0"/>
        <w:jc w:val="both"/>
        <w:rPr>
          <w:rFonts w:ascii="Times New Roman" w:hAnsi="Times New Roman"/>
          <w:sz w:val="24"/>
          <w:szCs w:val="24"/>
          <w:lang w:val="en-SS"/>
        </w:rPr>
      </w:pPr>
      <w:r w:rsidRPr="00682F47">
        <w:rPr>
          <w:rFonts w:ascii="Times New Roman" w:hAnsi="Times New Roman"/>
          <w:sz w:val="24"/>
          <w:szCs w:val="24"/>
          <w:lang w:val="en-SS"/>
        </w:rPr>
        <w:t>Thinking analytically and strategically,</w:t>
      </w:r>
    </w:p>
    <w:p w14:paraId="72BE629A" w14:textId="77777777" w:rsidR="00682F47" w:rsidRDefault="00682F47" w:rsidP="00FA2B7B">
      <w:pPr>
        <w:numPr>
          <w:ilvl w:val="0"/>
          <w:numId w:val="70"/>
        </w:numPr>
        <w:spacing w:after="0" w:line="240" w:lineRule="auto"/>
        <w:ind w:left="0"/>
        <w:jc w:val="both"/>
        <w:rPr>
          <w:rFonts w:ascii="Times New Roman" w:hAnsi="Times New Roman"/>
          <w:sz w:val="24"/>
          <w:szCs w:val="24"/>
          <w:lang w:val="en-SS"/>
        </w:rPr>
      </w:pPr>
      <w:r w:rsidRPr="00682F47">
        <w:rPr>
          <w:rFonts w:ascii="Times New Roman" w:hAnsi="Times New Roman"/>
          <w:sz w:val="24"/>
          <w:szCs w:val="24"/>
          <w:lang w:val="en-SS"/>
        </w:rPr>
        <w:t>Working in teams/managing ourselves and our relationships,</w:t>
      </w:r>
    </w:p>
    <w:p w14:paraId="47AF93CA" w14:textId="77777777" w:rsidR="007C685B" w:rsidRPr="00682F47" w:rsidRDefault="007C685B" w:rsidP="007C685B">
      <w:pPr>
        <w:spacing w:after="0" w:line="240" w:lineRule="auto"/>
        <w:jc w:val="both"/>
        <w:rPr>
          <w:rFonts w:ascii="Times New Roman" w:hAnsi="Times New Roman"/>
          <w:sz w:val="24"/>
          <w:szCs w:val="24"/>
          <w:lang w:val="en-SS"/>
        </w:rPr>
      </w:pPr>
    </w:p>
    <w:p w14:paraId="0CD99B6B" w14:textId="77777777" w:rsidR="00682F47" w:rsidRPr="00682F47" w:rsidRDefault="00682F47" w:rsidP="00FA2B7B">
      <w:pPr>
        <w:spacing w:after="0" w:line="240" w:lineRule="auto"/>
        <w:jc w:val="both"/>
        <w:rPr>
          <w:rFonts w:ascii="Times New Roman" w:hAnsi="Times New Roman"/>
          <w:sz w:val="24"/>
          <w:szCs w:val="24"/>
          <w:lang w:val="en-SS"/>
        </w:rPr>
      </w:pPr>
      <w:r w:rsidRPr="00682F47">
        <w:rPr>
          <w:rFonts w:ascii="Times New Roman" w:hAnsi="Times New Roman"/>
          <w:b/>
          <w:bCs/>
          <w:sz w:val="24"/>
          <w:szCs w:val="24"/>
          <w:lang w:val="en-SS"/>
        </w:rPr>
        <w:t>Functional Competencies:</w:t>
      </w:r>
    </w:p>
    <w:p w14:paraId="132C19E3" w14:textId="77777777" w:rsidR="00682F47" w:rsidRPr="00682F47" w:rsidRDefault="00682F47" w:rsidP="00FA2B7B">
      <w:pPr>
        <w:numPr>
          <w:ilvl w:val="0"/>
          <w:numId w:val="71"/>
        </w:numPr>
        <w:spacing w:after="0" w:line="240" w:lineRule="auto"/>
        <w:ind w:left="0"/>
        <w:jc w:val="both"/>
        <w:rPr>
          <w:rFonts w:ascii="Times New Roman" w:hAnsi="Times New Roman"/>
          <w:sz w:val="24"/>
          <w:szCs w:val="24"/>
          <w:lang w:val="en-SS"/>
        </w:rPr>
      </w:pPr>
      <w:r w:rsidRPr="00682F47">
        <w:rPr>
          <w:rFonts w:ascii="Times New Roman" w:hAnsi="Times New Roman"/>
          <w:sz w:val="24"/>
          <w:szCs w:val="24"/>
          <w:lang w:val="en-SS"/>
        </w:rPr>
        <w:t> Providing strategic focus</w:t>
      </w:r>
    </w:p>
    <w:p w14:paraId="1DE9CDEB" w14:textId="77777777" w:rsidR="00682F47" w:rsidRPr="00682F47" w:rsidRDefault="00682F47" w:rsidP="00FA2B7B">
      <w:pPr>
        <w:numPr>
          <w:ilvl w:val="0"/>
          <w:numId w:val="71"/>
        </w:numPr>
        <w:spacing w:after="0" w:line="240" w:lineRule="auto"/>
        <w:ind w:left="0"/>
        <w:jc w:val="both"/>
        <w:rPr>
          <w:rFonts w:ascii="Times New Roman" w:hAnsi="Times New Roman"/>
          <w:sz w:val="24"/>
          <w:szCs w:val="24"/>
          <w:lang w:val="en-SS"/>
        </w:rPr>
      </w:pPr>
      <w:r w:rsidRPr="00682F47">
        <w:rPr>
          <w:rFonts w:ascii="Times New Roman" w:hAnsi="Times New Roman"/>
          <w:sz w:val="24"/>
          <w:szCs w:val="24"/>
          <w:lang w:val="en-SS"/>
        </w:rPr>
        <w:t>Engaging internal/ external partners and stakeholders</w:t>
      </w:r>
    </w:p>
    <w:p w14:paraId="2D8D698B" w14:textId="77777777" w:rsidR="00682F47" w:rsidRPr="00682F47" w:rsidRDefault="00682F47" w:rsidP="00FA2B7B">
      <w:pPr>
        <w:numPr>
          <w:ilvl w:val="0"/>
          <w:numId w:val="71"/>
        </w:numPr>
        <w:spacing w:after="0" w:line="240" w:lineRule="auto"/>
        <w:ind w:left="0"/>
        <w:jc w:val="both"/>
        <w:rPr>
          <w:rFonts w:ascii="Times New Roman" w:hAnsi="Times New Roman"/>
          <w:sz w:val="24"/>
          <w:szCs w:val="24"/>
          <w:lang w:val="en-SS"/>
        </w:rPr>
      </w:pPr>
      <w:r w:rsidRPr="00682F47">
        <w:rPr>
          <w:rFonts w:ascii="Times New Roman" w:hAnsi="Times New Roman"/>
          <w:sz w:val="24"/>
          <w:szCs w:val="24"/>
          <w:lang w:val="en-SS"/>
        </w:rPr>
        <w:t>Leading, developing and empowering people/ creating a culture of performance</w:t>
      </w:r>
    </w:p>
    <w:p w14:paraId="2516C3AD" w14:textId="77777777" w:rsidR="00682F47" w:rsidRPr="00FA2B7B" w:rsidRDefault="00682F47" w:rsidP="00FA2B7B">
      <w:pPr>
        <w:numPr>
          <w:ilvl w:val="0"/>
          <w:numId w:val="71"/>
        </w:numPr>
        <w:spacing w:after="0" w:line="240" w:lineRule="auto"/>
        <w:ind w:left="0"/>
        <w:jc w:val="both"/>
        <w:rPr>
          <w:rFonts w:ascii="Times New Roman" w:hAnsi="Times New Roman"/>
          <w:sz w:val="24"/>
          <w:szCs w:val="24"/>
          <w:lang w:val="en-SS"/>
        </w:rPr>
      </w:pPr>
      <w:r w:rsidRPr="00682F47">
        <w:rPr>
          <w:rFonts w:ascii="Times New Roman" w:hAnsi="Times New Roman"/>
          <w:sz w:val="24"/>
          <w:szCs w:val="24"/>
          <w:lang w:val="en-SS"/>
        </w:rPr>
        <w:t>Making decisions and exercising judgment</w:t>
      </w:r>
    </w:p>
    <w:p w14:paraId="2D4E828C" w14:textId="77777777" w:rsidR="00FA2B7B" w:rsidRPr="00682F47" w:rsidRDefault="00FA2B7B" w:rsidP="00FA2B7B">
      <w:pPr>
        <w:spacing w:after="0" w:line="240" w:lineRule="auto"/>
        <w:jc w:val="both"/>
        <w:rPr>
          <w:rFonts w:ascii="Times New Roman" w:hAnsi="Times New Roman"/>
          <w:sz w:val="24"/>
          <w:szCs w:val="24"/>
          <w:lang w:val="en-SS"/>
        </w:rPr>
      </w:pPr>
    </w:p>
    <w:p w14:paraId="755D96F1" w14:textId="77777777" w:rsidR="00682F47" w:rsidRDefault="00682F47" w:rsidP="00FA2B7B">
      <w:pPr>
        <w:spacing w:after="0" w:line="240" w:lineRule="auto"/>
        <w:jc w:val="both"/>
        <w:rPr>
          <w:rFonts w:ascii="Times New Roman" w:hAnsi="Times New Roman"/>
          <w:b/>
          <w:bCs/>
          <w:sz w:val="24"/>
          <w:szCs w:val="24"/>
          <w:lang w:val="en-SS"/>
        </w:rPr>
      </w:pPr>
      <w:r w:rsidRPr="00682F47">
        <w:rPr>
          <w:rFonts w:ascii="Times New Roman" w:hAnsi="Times New Roman"/>
          <w:b/>
          <w:bCs/>
          <w:sz w:val="24"/>
          <w:szCs w:val="24"/>
          <w:lang w:val="en-SS"/>
        </w:rPr>
        <w:t>Managerial Competencies (if applicable):</w:t>
      </w:r>
    </w:p>
    <w:p w14:paraId="3F454FB9" w14:textId="77777777" w:rsidR="007C685B" w:rsidRPr="00682F47" w:rsidRDefault="007C685B" w:rsidP="00FA2B7B">
      <w:pPr>
        <w:spacing w:after="0" w:line="240" w:lineRule="auto"/>
        <w:jc w:val="both"/>
        <w:rPr>
          <w:rFonts w:ascii="Times New Roman" w:hAnsi="Times New Roman"/>
          <w:sz w:val="24"/>
          <w:szCs w:val="24"/>
          <w:lang w:val="en-SS"/>
        </w:rPr>
      </w:pPr>
    </w:p>
    <w:p w14:paraId="22748640" w14:textId="77777777" w:rsidR="00682F47" w:rsidRPr="00682F47" w:rsidRDefault="00682F47" w:rsidP="00FA2B7B">
      <w:pPr>
        <w:numPr>
          <w:ilvl w:val="0"/>
          <w:numId w:val="72"/>
        </w:numPr>
        <w:spacing w:after="0" w:line="240" w:lineRule="auto"/>
        <w:ind w:left="0"/>
        <w:jc w:val="both"/>
        <w:rPr>
          <w:rFonts w:ascii="Times New Roman" w:hAnsi="Times New Roman"/>
          <w:sz w:val="24"/>
          <w:szCs w:val="24"/>
          <w:lang w:val="en-SS"/>
        </w:rPr>
      </w:pPr>
      <w:r w:rsidRPr="00682F47">
        <w:rPr>
          <w:rFonts w:ascii="Times New Roman" w:hAnsi="Times New Roman"/>
          <w:sz w:val="24"/>
          <w:szCs w:val="24"/>
          <w:lang w:val="en-SS"/>
        </w:rPr>
        <w:t>Advocacy/ Advancing a policy-oriented agenda</w:t>
      </w:r>
    </w:p>
    <w:p w14:paraId="6B4F11E6" w14:textId="77777777" w:rsidR="00682F47" w:rsidRPr="00682F47" w:rsidRDefault="00682F47" w:rsidP="00FA2B7B">
      <w:pPr>
        <w:numPr>
          <w:ilvl w:val="0"/>
          <w:numId w:val="72"/>
        </w:numPr>
        <w:spacing w:after="0" w:line="240" w:lineRule="auto"/>
        <w:ind w:left="0"/>
        <w:jc w:val="both"/>
        <w:rPr>
          <w:rFonts w:ascii="Times New Roman" w:hAnsi="Times New Roman"/>
          <w:sz w:val="24"/>
          <w:szCs w:val="24"/>
          <w:lang w:val="en-SS"/>
        </w:rPr>
      </w:pPr>
      <w:r w:rsidRPr="00682F47">
        <w:rPr>
          <w:rFonts w:ascii="Times New Roman" w:hAnsi="Times New Roman"/>
          <w:sz w:val="24"/>
          <w:szCs w:val="24"/>
          <w:lang w:val="en-SS"/>
        </w:rPr>
        <w:t>Leveraging the resources of national governments and partners/ building strategic alliances and partnerships</w:t>
      </w:r>
    </w:p>
    <w:p w14:paraId="536E9DCA" w14:textId="77777777" w:rsidR="00682F47" w:rsidRPr="00682F47" w:rsidRDefault="00682F47" w:rsidP="00FA2B7B">
      <w:pPr>
        <w:numPr>
          <w:ilvl w:val="0"/>
          <w:numId w:val="72"/>
        </w:numPr>
        <w:spacing w:after="0" w:line="240" w:lineRule="auto"/>
        <w:ind w:left="0"/>
        <w:jc w:val="both"/>
        <w:rPr>
          <w:rFonts w:ascii="Times New Roman" w:hAnsi="Times New Roman"/>
          <w:sz w:val="24"/>
          <w:szCs w:val="24"/>
          <w:lang w:val="en-SS"/>
        </w:rPr>
      </w:pPr>
      <w:r w:rsidRPr="00682F47">
        <w:rPr>
          <w:rFonts w:ascii="Times New Roman" w:hAnsi="Times New Roman"/>
          <w:sz w:val="24"/>
          <w:szCs w:val="24"/>
          <w:lang w:val="en-SS"/>
        </w:rPr>
        <w:t>Delivering a results-based programme</w:t>
      </w:r>
    </w:p>
    <w:p w14:paraId="55A82453" w14:textId="77777777" w:rsidR="00682F47" w:rsidRDefault="00682F47" w:rsidP="00FA2B7B">
      <w:pPr>
        <w:numPr>
          <w:ilvl w:val="0"/>
          <w:numId w:val="72"/>
        </w:numPr>
        <w:spacing w:after="0" w:line="240" w:lineRule="auto"/>
        <w:ind w:left="0"/>
        <w:jc w:val="both"/>
        <w:rPr>
          <w:rFonts w:ascii="Times New Roman" w:hAnsi="Times New Roman"/>
          <w:sz w:val="24"/>
          <w:szCs w:val="24"/>
          <w:lang w:val="en-SS"/>
        </w:rPr>
      </w:pPr>
      <w:r w:rsidRPr="00682F47">
        <w:rPr>
          <w:rFonts w:ascii="Times New Roman" w:hAnsi="Times New Roman"/>
          <w:sz w:val="24"/>
          <w:szCs w:val="24"/>
          <w:lang w:val="en-SS"/>
        </w:rPr>
        <w:t>Internal and external communication and advocacy for results mobilization</w:t>
      </w:r>
    </w:p>
    <w:p w14:paraId="4FE7A371" w14:textId="77777777" w:rsidR="007C685B" w:rsidRPr="00682F47" w:rsidRDefault="007C685B" w:rsidP="007C685B">
      <w:pPr>
        <w:spacing w:after="0" w:line="240" w:lineRule="auto"/>
        <w:jc w:val="both"/>
        <w:rPr>
          <w:rFonts w:ascii="Times New Roman" w:hAnsi="Times New Roman"/>
          <w:sz w:val="24"/>
          <w:szCs w:val="24"/>
          <w:lang w:val="en-SS"/>
        </w:rPr>
      </w:pPr>
    </w:p>
    <w:p w14:paraId="2E866B1B" w14:textId="77777777" w:rsidR="00682F47" w:rsidRPr="00682F47" w:rsidRDefault="00682F47" w:rsidP="00FA2B7B">
      <w:pPr>
        <w:spacing w:after="0" w:line="240" w:lineRule="auto"/>
        <w:jc w:val="both"/>
        <w:rPr>
          <w:rFonts w:ascii="Times New Roman" w:hAnsi="Times New Roman"/>
          <w:sz w:val="24"/>
          <w:szCs w:val="24"/>
          <w:lang w:val="en-SS"/>
        </w:rPr>
      </w:pPr>
      <w:r w:rsidRPr="00682F47">
        <w:rPr>
          <w:rFonts w:ascii="Times New Roman" w:hAnsi="Times New Roman"/>
          <w:b/>
          <w:bCs/>
          <w:sz w:val="24"/>
          <w:szCs w:val="24"/>
          <w:lang w:val="en-SS"/>
        </w:rPr>
        <w:t>UNFPA Work Environment:</w:t>
      </w:r>
    </w:p>
    <w:p w14:paraId="75C7B44F" w14:textId="77777777" w:rsidR="00682F47" w:rsidRDefault="00682F47" w:rsidP="00FA2B7B">
      <w:pPr>
        <w:spacing w:after="0" w:line="240" w:lineRule="auto"/>
        <w:jc w:val="both"/>
        <w:rPr>
          <w:rFonts w:ascii="Times New Roman" w:hAnsi="Times New Roman"/>
          <w:sz w:val="24"/>
          <w:szCs w:val="24"/>
          <w:lang w:val="en-SS"/>
        </w:rPr>
      </w:pPr>
      <w:r w:rsidRPr="00682F47">
        <w:rPr>
          <w:rFonts w:ascii="Times New Roman" w:hAnsi="Times New Roman"/>
          <w:sz w:val="24"/>
          <w:szCs w:val="24"/>
          <w:lang w:val="en-SS"/>
        </w:rPr>
        <w:t xml:space="preserve">UNFPA provides a work environment that reflects the values of gender equality, diversity, integrity and healthy work-life balance. We are committed to ensuring gender parity in the organization and therefore encourage women to apply. Individuals from the LGBTQIA+ community, minority ethnic groups, indigenous populations, persons with disabilities, and other underrepresented groups are highly encouraged to apply. Reasonable accommodation may be provided to applicants with disabilities upon request, to support their participation in the recruitment process. UNFPA promotes equal opportunities in terms of appointment, training, compensation and selection for all regardless of personal characteristics and dimensions of diversity. Diversity, Equity and Inclusion is at the heart of </w:t>
      </w:r>
      <w:proofErr w:type="spellStart"/>
      <w:r w:rsidRPr="00682F47">
        <w:rPr>
          <w:rFonts w:ascii="Times New Roman" w:hAnsi="Times New Roman"/>
          <w:sz w:val="24"/>
          <w:szCs w:val="24"/>
          <w:lang w:val="en-SS"/>
        </w:rPr>
        <w:t>UNFPA's</w:t>
      </w:r>
      <w:proofErr w:type="spellEnd"/>
      <w:r w:rsidRPr="00682F47">
        <w:rPr>
          <w:rFonts w:ascii="Times New Roman" w:hAnsi="Times New Roman"/>
          <w:sz w:val="24"/>
          <w:szCs w:val="24"/>
          <w:lang w:val="en-SS"/>
        </w:rPr>
        <w:t xml:space="preserve"> workforce - click </w:t>
      </w:r>
      <w:hyperlink r:id="rId8" w:tgtFrame="_blank" w:history="1">
        <w:r w:rsidRPr="00682F47">
          <w:rPr>
            <w:rStyle w:val="Hyperlink"/>
            <w:rFonts w:ascii="Times New Roman" w:hAnsi="Times New Roman"/>
            <w:sz w:val="24"/>
            <w:szCs w:val="24"/>
            <w:lang w:val="en-SS"/>
          </w:rPr>
          <w:t>here</w:t>
        </w:r>
      </w:hyperlink>
      <w:r w:rsidRPr="00682F47">
        <w:rPr>
          <w:rFonts w:ascii="Times New Roman" w:hAnsi="Times New Roman"/>
          <w:sz w:val="24"/>
          <w:szCs w:val="24"/>
          <w:lang w:val="en-SS"/>
        </w:rPr>
        <w:t> to learn more.</w:t>
      </w:r>
    </w:p>
    <w:p w14:paraId="31456779" w14:textId="77777777" w:rsidR="007C685B" w:rsidRPr="00682F47" w:rsidRDefault="007C685B" w:rsidP="00FA2B7B">
      <w:pPr>
        <w:spacing w:after="0" w:line="240" w:lineRule="auto"/>
        <w:jc w:val="both"/>
        <w:rPr>
          <w:rFonts w:ascii="Times New Roman" w:hAnsi="Times New Roman"/>
          <w:sz w:val="24"/>
          <w:szCs w:val="24"/>
          <w:lang w:val="en-SS"/>
        </w:rPr>
      </w:pPr>
    </w:p>
    <w:p w14:paraId="095D422C" w14:textId="77777777" w:rsidR="00682F47" w:rsidRPr="00682F47" w:rsidRDefault="00682F47" w:rsidP="00FA2B7B">
      <w:pPr>
        <w:spacing w:after="0" w:line="240" w:lineRule="auto"/>
        <w:jc w:val="both"/>
        <w:rPr>
          <w:rFonts w:ascii="Times New Roman" w:hAnsi="Times New Roman"/>
          <w:sz w:val="24"/>
          <w:szCs w:val="24"/>
          <w:lang w:val="en-SS"/>
        </w:rPr>
      </w:pPr>
      <w:r w:rsidRPr="00682F47">
        <w:rPr>
          <w:rFonts w:ascii="Times New Roman" w:hAnsi="Times New Roman"/>
          <w:b/>
          <w:bCs/>
          <w:sz w:val="24"/>
          <w:szCs w:val="24"/>
          <w:lang w:val="en-SS"/>
        </w:rPr>
        <w:t>Disclaimer:</w:t>
      </w:r>
    </w:p>
    <w:p w14:paraId="59C0550B" w14:textId="77777777" w:rsidR="00682F47" w:rsidRPr="00682F47" w:rsidRDefault="00682F47" w:rsidP="00FA2B7B">
      <w:pPr>
        <w:spacing w:after="0" w:line="240" w:lineRule="auto"/>
        <w:jc w:val="both"/>
        <w:rPr>
          <w:rFonts w:ascii="Times New Roman" w:hAnsi="Times New Roman"/>
          <w:sz w:val="24"/>
          <w:szCs w:val="24"/>
          <w:lang w:val="en-SS"/>
        </w:rPr>
      </w:pPr>
      <w:r w:rsidRPr="00682F47">
        <w:rPr>
          <w:rFonts w:ascii="Times New Roman" w:hAnsi="Times New Roman"/>
          <w:sz w:val="24"/>
          <w:szCs w:val="24"/>
          <w:lang w:val="en-SS"/>
        </w:rPr>
        <w:t>Selection and appointment may be subject to background and reference checks, medical clearance, visa issuance and other administrative requirements. </w:t>
      </w:r>
    </w:p>
    <w:p w14:paraId="428B76A4" w14:textId="77777777" w:rsidR="00682F47" w:rsidRPr="00682F47" w:rsidRDefault="00682F47" w:rsidP="00FA2B7B">
      <w:pPr>
        <w:spacing w:after="0" w:line="240" w:lineRule="auto"/>
        <w:jc w:val="both"/>
        <w:rPr>
          <w:rFonts w:ascii="Times New Roman" w:hAnsi="Times New Roman"/>
          <w:sz w:val="24"/>
          <w:szCs w:val="24"/>
          <w:lang w:val="en-SS"/>
        </w:rPr>
      </w:pPr>
      <w:r w:rsidRPr="00682F47">
        <w:rPr>
          <w:rFonts w:ascii="Times New Roman" w:hAnsi="Times New Roman"/>
          <w:sz w:val="24"/>
          <w:szCs w:val="24"/>
          <w:lang w:val="en-SS"/>
        </w:rPr>
        <w:t>UNFPA does not charge any application, processing, training, interviewing, testing or other fee in connection with the application or recruitment process and does not concern itself with information on applicants' bank accounts. </w:t>
      </w:r>
    </w:p>
    <w:p w14:paraId="7B533DC7" w14:textId="77777777" w:rsidR="00682F47" w:rsidRPr="00682F47" w:rsidRDefault="00682F47" w:rsidP="00FA2B7B">
      <w:pPr>
        <w:spacing w:after="0" w:line="240" w:lineRule="auto"/>
        <w:jc w:val="both"/>
        <w:rPr>
          <w:rFonts w:ascii="Times New Roman" w:hAnsi="Times New Roman"/>
          <w:sz w:val="24"/>
          <w:szCs w:val="24"/>
          <w:lang w:val="en-SS"/>
        </w:rPr>
      </w:pPr>
      <w:r w:rsidRPr="00682F47">
        <w:rPr>
          <w:rFonts w:ascii="Times New Roman" w:hAnsi="Times New Roman"/>
          <w:sz w:val="24"/>
          <w:szCs w:val="24"/>
          <w:lang w:val="en-SS"/>
        </w:rPr>
        <w:t>Applicants for positions in the international Professional and higher categories, who hold permanent resident status in a country other than their country of nationality, may be required to renounce such status upon their appointment.</w:t>
      </w:r>
    </w:p>
    <w:p w14:paraId="79B0C157" w14:textId="77777777" w:rsidR="00A242B3" w:rsidRPr="00F86BA0" w:rsidRDefault="00A242B3" w:rsidP="00A242B3">
      <w:pPr>
        <w:rPr>
          <w:rFonts w:ascii="Times New Roman" w:hAnsi="Times New Roman"/>
          <w:b/>
          <w:bCs/>
          <w:u w:val="single"/>
        </w:rPr>
      </w:pPr>
      <w:r w:rsidRPr="00F86BA0">
        <w:rPr>
          <w:rFonts w:ascii="Times New Roman" w:hAnsi="Times New Roman"/>
          <w:b/>
          <w:bCs/>
          <w:u w:val="single"/>
        </w:rPr>
        <w:t>How to Apply</w:t>
      </w:r>
    </w:p>
    <w:p w14:paraId="21D2C302" w14:textId="35C596DB" w:rsidR="00553523" w:rsidRPr="007C685B" w:rsidRDefault="00A242B3" w:rsidP="00C12A44">
      <w:pPr>
        <w:ind w:right="-705"/>
      </w:pPr>
      <w:r w:rsidRPr="001B558C">
        <w:rPr>
          <w:rFonts w:ascii="Times New Roman" w:hAnsi="Times New Roman"/>
          <w:sz w:val="21"/>
          <w:szCs w:val="21"/>
        </w:rPr>
        <w:t>Please send your application</w:t>
      </w:r>
      <w:r w:rsidR="00553523">
        <w:rPr>
          <w:rFonts w:ascii="Times New Roman" w:hAnsi="Times New Roman"/>
          <w:sz w:val="21"/>
          <w:szCs w:val="21"/>
        </w:rPr>
        <w:t xml:space="preserve"> by following </w:t>
      </w:r>
      <w:proofErr w:type="spellStart"/>
      <w:r w:rsidR="00553523">
        <w:rPr>
          <w:rFonts w:ascii="Times New Roman" w:hAnsi="Times New Roman"/>
          <w:sz w:val="21"/>
          <w:szCs w:val="21"/>
        </w:rPr>
        <w:t>the:</w:t>
      </w:r>
      <w:hyperlink r:id="rId9" w:tgtFrame="_blank" w:history="1">
        <w:r w:rsidR="00FA2B7B" w:rsidRPr="000911F4">
          <w:rPr>
            <w:rStyle w:val="Hyperlink"/>
            <w:rFonts w:ascii="Times New Roman" w:eastAsia="Times New Roman" w:hAnsi="Times New Roman"/>
            <w:sz w:val="24"/>
            <w:szCs w:val="24"/>
            <w:lang w:eastAsia="en-SS"/>
          </w:rPr>
          <w:t>View</w:t>
        </w:r>
        <w:proofErr w:type="spellEnd"/>
        <w:r w:rsidR="00FA2B7B" w:rsidRPr="000911F4">
          <w:rPr>
            <w:rStyle w:val="Hyperlink"/>
            <w:rFonts w:ascii="Times New Roman" w:eastAsia="Times New Roman" w:hAnsi="Times New Roman"/>
            <w:sz w:val="24"/>
            <w:szCs w:val="24"/>
            <w:lang w:eastAsia="en-SS"/>
          </w:rPr>
          <w:t xml:space="preserve"> the internal job posting</w:t>
        </w:r>
      </w:hyperlink>
      <w:r w:rsidR="00FA2B7B">
        <w:rPr>
          <w:rFonts w:ascii="Times New Roman" w:eastAsia="Times New Roman" w:hAnsi="Times New Roman"/>
          <w:color w:val="0563C1"/>
          <w:sz w:val="24"/>
          <w:szCs w:val="24"/>
          <w:lang w:eastAsia="en-SS"/>
        </w:rPr>
        <w:t xml:space="preserve"> </w:t>
      </w:r>
      <w:r w:rsidR="007B53AB">
        <w:rPr>
          <w:rFonts w:ascii="Arial" w:hAnsi="Arial" w:cs="Arial"/>
          <w:color w:val="222222"/>
        </w:rPr>
        <w:t>and</w:t>
      </w:r>
      <w:r w:rsidR="00FA2B7B">
        <w:rPr>
          <w:rFonts w:ascii="Arial" w:hAnsi="Arial" w:cs="Arial"/>
          <w:color w:val="222222"/>
        </w:rPr>
        <w:t xml:space="preserve"> </w:t>
      </w:r>
      <w:hyperlink r:id="rId10" w:tgtFrame="_blank" w:history="1">
        <w:r w:rsidR="00FA2B7B" w:rsidRPr="000911F4">
          <w:rPr>
            <w:rStyle w:val="Hyperlink"/>
            <w:rFonts w:ascii="Times New Roman" w:eastAsia="Times New Roman" w:hAnsi="Times New Roman"/>
            <w:sz w:val="24"/>
            <w:szCs w:val="24"/>
            <w:lang w:eastAsia="en-SS"/>
          </w:rPr>
          <w:t>View the external job posting</w:t>
        </w:r>
      </w:hyperlink>
      <w:hyperlink r:id="rId11" w:history="1"/>
    </w:p>
    <w:sectPr w:rsidR="00553523" w:rsidRPr="007C685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09ED5" w14:textId="77777777" w:rsidR="00010260" w:rsidRDefault="00010260" w:rsidP="00413357">
      <w:pPr>
        <w:spacing w:after="0" w:line="240" w:lineRule="auto"/>
      </w:pPr>
      <w:r>
        <w:separator/>
      </w:r>
    </w:p>
  </w:endnote>
  <w:endnote w:type="continuationSeparator" w:id="0">
    <w:p w14:paraId="4125B4D4" w14:textId="77777777" w:rsidR="00010260" w:rsidRDefault="00010260" w:rsidP="00413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mo">
    <w:altName w:val="Microsoft YaHei"/>
    <w:charset w:val="00"/>
    <w:family w:val="auto"/>
    <w:pitch w:val="default"/>
    <w:sig w:usb0="00000000" w:usb1="00000000" w:usb2="00000000" w:usb3="00000000" w:csb0="00040001"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A29D2" w14:textId="77777777" w:rsidR="00010260" w:rsidRDefault="00010260" w:rsidP="00413357">
      <w:pPr>
        <w:spacing w:after="0" w:line="240" w:lineRule="auto"/>
      </w:pPr>
      <w:r>
        <w:separator/>
      </w:r>
    </w:p>
  </w:footnote>
  <w:footnote w:type="continuationSeparator" w:id="0">
    <w:p w14:paraId="20110FC6" w14:textId="77777777" w:rsidR="00010260" w:rsidRDefault="00010260" w:rsidP="004133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2E86"/>
    <w:multiLevelType w:val="hybridMultilevel"/>
    <w:tmpl w:val="01009512"/>
    <w:lvl w:ilvl="0" w:tplc="40090001">
      <w:start w:val="1"/>
      <w:numFmt w:val="bullet"/>
      <w:lvlText w:val=""/>
      <w:lvlJc w:val="left"/>
      <w:pPr>
        <w:ind w:left="770" w:hanging="360"/>
      </w:pPr>
      <w:rPr>
        <w:rFonts w:ascii="Symbol" w:hAnsi="Symbol" w:hint="default"/>
      </w:rPr>
    </w:lvl>
    <w:lvl w:ilvl="1" w:tplc="40090003" w:tentative="1">
      <w:start w:val="1"/>
      <w:numFmt w:val="bullet"/>
      <w:lvlText w:val="o"/>
      <w:lvlJc w:val="left"/>
      <w:pPr>
        <w:ind w:left="1490" w:hanging="360"/>
      </w:pPr>
      <w:rPr>
        <w:rFonts w:ascii="Courier New" w:hAnsi="Courier New" w:cs="Courier New" w:hint="default"/>
      </w:rPr>
    </w:lvl>
    <w:lvl w:ilvl="2" w:tplc="40090005" w:tentative="1">
      <w:start w:val="1"/>
      <w:numFmt w:val="bullet"/>
      <w:lvlText w:val=""/>
      <w:lvlJc w:val="left"/>
      <w:pPr>
        <w:ind w:left="2210" w:hanging="360"/>
      </w:pPr>
      <w:rPr>
        <w:rFonts w:ascii="Wingdings" w:hAnsi="Wingdings" w:hint="default"/>
      </w:rPr>
    </w:lvl>
    <w:lvl w:ilvl="3" w:tplc="40090001" w:tentative="1">
      <w:start w:val="1"/>
      <w:numFmt w:val="bullet"/>
      <w:lvlText w:val=""/>
      <w:lvlJc w:val="left"/>
      <w:pPr>
        <w:ind w:left="2930" w:hanging="360"/>
      </w:pPr>
      <w:rPr>
        <w:rFonts w:ascii="Symbol" w:hAnsi="Symbol" w:hint="default"/>
      </w:rPr>
    </w:lvl>
    <w:lvl w:ilvl="4" w:tplc="40090003" w:tentative="1">
      <w:start w:val="1"/>
      <w:numFmt w:val="bullet"/>
      <w:lvlText w:val="o"/>
      <w:lvlJc w:val="left"/>
      <w:pPr>
        <w:ind w:left="3650" w:hanging="360"/>
      </w:pPr>
      <w:rPr>
        <w:rFonts w:ascii="Courier New" w:hAnsi="Courier New" w:cs="Courier New" w:hint="default"/>
      </w:rPr>
    </w:lvl>
    <w:lvl w:ilvl="5" w:tplc="40090005" w:tentative="1">
      <w:start w:val="1"/>
      <w:numFmt w:val="bullet"/>
      <w:lvlText w:val=""/>
      <w:lvlJc w:val="left"/>
      <w:pPr>
        <w:ind w:left="4370" w:hanging="360"/>
      </w:pPr>
      <w:rPr>
        <w:rFonts w:ascii="Wingdings" w:hAnsi="Wingdings" w:hint="default"/>
      </w:rPr>
    </w:lvl>
    <w:lvl w:ilvl="6" w:tplc="40090001" w:tentative="1">
      <w:start w:val="1"/>
      <w:numFmt w:val="bullet"/>
      <w:lvlText w:val=""/>
      <w:lvlJc w:val="left"/>
      <w:pPr>
        <w:ind w:left="5090" w:hanging="360"/>
      </w:pPr>
      <w:rPr>
        <w:rFonts w:ascii="Symbol" w:hAnsi="Symbol" w:hint="default"/>
      </w:rPr>
    </w:lvl>
    <w:lvl w:ilvl="7" w:tplc="40090003" w:tentative="1">
      <w:start w:val="1"/>
      <w:numFmt w:val="bullet"/>
      <w:lvlText w:val="o"/>
      <w:lvlJc w:val="left"/>
      <w:pPr>
        <w:ind w:left="5810" w:hanging="360"/>
      </w:pPr>
      <w:rPr>
        <w:rFonts w:ascii="Courier New" w:hAnsi="Courier New" w:cs="Courier New" w:hint="default"/>
      </w:rPr>
    </w:lvl>
    <w:lvl w:ilvl="8" w:tplc="40090005" w:tentative="1">
      <w:start w:val="1"/>
      <w:numFmt w:val="bullet"/>
      <w:lvlText w:val=""/>
      <w:lvlJc w:val="left"/>
      <w:pPr>
        <w:ind w:left="6530" w:hanging="360"/>
      </w:pPr>
      <w:rPr>
        <w:rFonts w:ascii="Wingdings" w:hAnsi="Wingdings" w:hint="default"/>
      </w:rPr>
    </w:lvl>
  </w:abstractNum>
  <w:abstractNum w:abstractNumId="1" w15:restartNumberingAfterBreak="0">
    <w:nsid w:val="01153C55"/>
    <w:multiLevelType w:val="multilevel"/>
    <w:tmpl w:val="883AB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165E9D"/>
    <w:multiLevelType w:val="multilevel"/>
    <w:tmpl w:val="DF3C9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CD042C"/>
    <w:multiLevelType w:val="multilevel"/>
    <w:tmpl w:val="03CD042C"/>
    <w:lvl w:ilvl="0">
      <w:start w:val="1"/>
      <w:numFmt w:val="bullet"/>
      <w:lvlText w:val="●"/>
      <w:lvlJc w:val="left"/>
      <w:pPr>
        <w:ind w:left="432" w:hanging="432"/>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152" w:hanging="432"/>
      </w:pPr>
      <w:rPr>
        <w:rFonts w:ascii="Arimo" w:eastAsia="Arimo" w:hAnsi="Arimo" w:cs="Arimo"/>
        <w:b w:val="0"/>
        <w:i w:val="0"/>
        <w:smallCaps w:val="0"/>
        <w:strike w:val="0"/>
        <w:shd w:val="clear" w:color="auto" w:fill="auto"/>
        <w:vertAlign w:val="baseline"/>
      </w:rPr>
    </w:lvl>
    <w:lvl w:ilvl="2">
      <w:start w:val="1"/>
      <w:numFmt w:val="bullet"/>
      <w:lvlText w:val="▪"/>
      <w:lvlJc w:val="left"/>
      <w:pPr>
        <w:ind w:left="1872" w:hanging="432"/>
      </w:pPr>
      <w:rPr>
        <w:rFonts w:ascii="Arimo" w:eastAsia="Arimo" w:hAnsi="Arimo" w:cs="Arimo"/>
        <w:b w:val="0"/>
        <w:i w:val="0"/>
        <w:smallCaps w:val="0"/>
        <w:strike w:val="0"/>
        <w:shd w:val="clear" w:color="auto" w:fill="auto"/>
        <w:vertAlign w:val="baseline"/>
      </w:rPr>
    </w:lvl>
    <w:lvl w:ilvl="3">
      <w:start w:val="1"/>
      <w:numFmt w:val="bullet"/>
      <w:lvlText w:val="●"/>
      <w:lvlJc w:val="left"/>
      <w:pPr>
        <w:ind w:left="2592" w:hanging="432"/>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312" w:hanging="432"/>
      </w:pPr>
      <w:rPr>
        <w:rFonts w:ascii="Arimo" w:eastAsia="Arimo" w:hAnsi="Arimo" w:cs="Arimo"/>
        <w:b w:val="0"/>
        <w:i w:val="0"/>
        <w:smallCaps w:val="0"/>
        <w:strike w:val="0"/>
        <w:shd w:val="clear" w:color="auto" w:fill="auto"/>
        <w:vertAlign w:val="baseline"/>
      </w:rPr>
    </w:lvl>
    <w:lvl w:ilvl="5">
      <w:start w:val="1"/>
      <w:numFmt w:val="bullet"/>
      <w:lvlText w:val="▪"/>
      <w:lvlJc w:val="left"/>
      <w:pPr>
        <w:ind w:left="4032" w:hanging="432"/>
      </w:pPr>
      <w:rPr>
        <w:rFonts w:ascii="Arimo" w:eastAsia="Arimo" w:hAnsi="Arimo" w:cs="Arimo"/>
        <w:b w:val="0"/>
        <w:i w:val="0"/>
        <w:smallCaps w:val="0"/>
        <w:strike w:val="0"/>
        <w:shd w:val="clear" w:color="auto" w:fill="auto"/>
        <w:vertAlign w:val="baseline"/>
      </w:rPr>
    </w:lvl>
    <w:lvl w:ilvl="6">
      <w:start w:val="1"/>
      <w:numFmt w:val="bullet"/>
      <w:lvlText w:val="●"/>
      <w:lvlJc w:val="left"/>
      <w:pPr>
        <w:ind w:left="4752" w:hanging="432"/>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472" w:hanging="431"/>
      </w:pPr>
      <w:rPr>
        <w:rFonts w:ascii="Arimo" w:eastAsia="Arimo" w:hAnsi="Arimo" w:cs="Arimo"/>
        <w:b w:val="0"/>
        <w:i w:val="0"/>
        <w:smallCaps w:val="0"/>
        <w:strike w:val="0"/>
        <w:shd w:val="clear" w:color="auto" w:fill="auto"/>
        <w:vertAlign w:val="baseline"/>
      </w:rPr>
    </w:lvl>
    <w:lvl w:ilvl="8">
      <w:start w:val="1"/>
      <w:numFmt w:val="bullet"/>
      <w:lvlText w:val="▪"/>
      <w:lvlJc w:val="left"/>
      <w:pPr>
        <w:ind w:left="6192" w:hanging="432"/>
      </w:pPr>
      <w:rPr>
        <w:rFonts w:ascii="Arimo" w:eastAsia="Arimo" w:hAnsi="Arimo" w:cs="Arimo"/>
        <w:b w:val="0"/>
        <w:i w:val="0"/>
        <w:smallCaps w:val="0"/>
        <w:strike w:val="0"/>
        <w:shd w:val="clear" w:color="auto" w:fill="auto"/>
        <w:vertAlign w:val="baseline"/>
      </w:rPr>
    </w:lvl>
  </w:abstractNum>
  <w:abstractNum w:abstractNumId="4" w15:restartNumberingAfterBreak="0">
    <w:nsid w:val="043B0D9E"/>
    <w:multiLevelType w:val="multilevel"/>
    <w:tmpl w:val="323219E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 w15:restartNumberingAfterBreak="0">
    <w:nsid w:val="0499098F"/>
    <w:multiLevelType w:val="hybridMultilevel"/>
    <w:tmpl w:val="AD88D24E"/>
    <w:styleLink w:val="ImportedStyle1"/>
    <w:lvl w:ilvl="0" w:tplc="B8EE37C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E1E23A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C402FA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7A22E9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7AC942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F5EDA0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D34093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58A15B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C30B34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4BF3DCC"/>
    <w:multiLevelType w:val="multilevel"/>
    <w:tmpl w:val="F7A29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657B8E"/>
    <w:multiLevelType w:val="multilevel"/>
    <w:tmpl w:val="AAD8D200"/>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8" w15:restartNumberingAfterBreak="0">
    <w:nsid w:val="08722D7D"/>
    <w:multiLevelType w:val="hybridMultilevel"/>
    <w:tmpl w:val="9750841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08E55806"/>
    <w:multiLevelType w:val="hybridMultilevel"/>
    <w:tmpl w:val="3DB8377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0CFA7AE7"/>
    <w:multiLevelType w:val="hybridMultilevel"/>
    <w:tmpl w:val="ABAC5AC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DD00E69"/>
    <w:multiLevelType w:val="multilevel"/>
    <w:tmpl w:val="E6EC9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E410A9A"/>
    <w:multiLevelType w:val="multilevel"/>
    <w:tmpl w:val="E2A210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0F5C5E43"/>
    <w:multiLevelType w:val="hybridMultilevel"/>
    <w:tmpl w:val="156A051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10E42498"/>
    <w:multiLevelType w:val="hybridMultilevel"/>
    <w:tmpl w:val="3EC6A67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124801BA"/>
    <w:multiLevelType w:val="multilevel"/>
    <w:tmpl w:val="C64E36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146C3288"/>
    <w:multiLevelType w:val="multilevel"/>
    <w:tmpl w:val="A3020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4D6004F"/>
    <w:multiLevelType w:val="hybridMultilevel"/>
    <w:tmpl w:val="11A2BEBA"/>
    <w:lvl w:ilvl="0" w:tplc="1B2266FC">
      <w:start w:val="1"/>
      <w:numFmt w:val="bullet"/>
      <w:lvlText w:val=""/>
      <w:lvlJc w:val="left"/>
      <w:pPr>
        <w:ind w:left="720" w:hanging="360"/>
      </w:pPr>
      <w:rPr>
        <w:rFonts w:ascii="Symbol" w:hAnsi="Symbol" w:hint="default"/>
        <w:color w:val="auto"/>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5EE74D7"/>
    <w:multiLevelType w:val="hybridMultilevel"/>
    <w:tmpl w:val="5C164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8064B4"/>
    <w:multiLevelType w:val="multilevel"/>
    <w:tmpl w:val="51CA0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19DD5707"/>
    <w:multiLevelType w:val="multilevel"/>
    <w:tmpl w:val="19DD5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E8A485D"/>
    <w:multiLevelType w:val="hybridMultilevel"/>
    <w:tmpl w:val="B2981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02971D2"/>
    <w:multiLevelType w:val="hybridMultilevel"/>
    <w:tmpl w:val="A64E8B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0C438BC"/>
    <w:multiLevelType w:val="multilevel"/>
    <w:tmpl w:val="7BB06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41870A0"/>
    <w:multiLevelType w:val="hybridMultilevel"/>
    <w:tmpl w:val="08F4C8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257827E0"/>
    <w:multiLevelType w:val="hybridMultilevel"/>
    <w:tmpl w:val="D0B09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5F0202E"/>
    <w:multiLevelType w:val="hybridMultilevel"/>
    <w:tmpl w:val="9EF83E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7470111"/>
    <w:multiLevelType w:val="hybridMultilevel"/>
    <w:tmpl w:val="2E7C91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27BA4601"/>
    <w:multiLevelType w:val="hybridMultilevel"/>
    <w:tmpl w:val="F656D5C0"/>
    <w:lvl w:ilvl="0" w:tplc="803030A8">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29" w15:restartNumberingAfterBreak="0">
    <w:nsid w:val="288C2E2F"/>
    <w:multiLevelType w:val="hybridMultilevel"/>
    <w:tmpl w:val="3350D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8BB51AE"/>
    <w:multiLevelType w:val="multilevel"/>
    <w:tmpl w:val="9E1E5C24"/>
    <w:lvl w:ilvl="0">
      <w:numFmt w:val="bullet"/>
      <w:lvlText w:val="•"/>
      <w:lvlJc w:val="left"/>
      <w:pPr>
        <w:ind w:left="360" w:hanging="360"/>
      </w:pPr>
      <w:rPr>
        <w:rFonts w:ascii="Times New Roman" w:eastAsia="Times" w:hAnsi="Times New Roman" w:cs="Times New Roman" w:hint="default"/>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2B1B5397"/>
    <w:multiLevelType w:val="hybridMultilevel"/>
    <w:tmpl w:val="B5DE7B8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2C0322D6"/>
    <w:multiLevelType w:val="multilevel"/>
    <w:tmpl w:val="32FA12B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3" w15:restartNumberingAfterBreak="0">
    <w:nsid w:val="30F8540D"/>
    <w:multiLevelType w:val="multilevel"/>
    <w:tmpl w:val="85941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2035CC5"/>
    <w:multiLevelType w:val="multilevel"/>
    <w:tmpl w:val="970E9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2C03426"/>
    <w:multiLevelType w:val="multilevel"/>
    <w:tmpl w:val="977C0F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33242197"/>
    <w:multiLevelType w:val="multilevel"/>
    <w:tmpl w:val="8CD2C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3697412"/>
    <w:multiLevelType w:val="hybridMultilevel"/>
    <w:tmpl w:val="6B9813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33B024C7"/>
    <w:multiLevelType w:val="multilevel"/>
    <w:tmpl w:val="35A2147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9" w15:restartNumberingAfterBreak="0">
    <w:nsid w:val="36A34B45"/>
    <w:multiLevelType w:val="multilevel"/>
    <w:tmpl w:val="C8CCD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E1B47A1"/>
    <w:multiLevelType w:val="hybridMultilevel"/>
    <w:tmpl w:val="4C6AD68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40C75AEE"/>
    <w:multiLevelType w:val="hybridMultilevel"/>
    <w:tmpl w:val="37D684C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4CD1286A"/>
    <w:multiLevelType w:val="multilevel"/>
    <w:tmpl w:val="51B28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D987EA9"/>
    <w:multiLevelType w:val="hybridMultilevel"/>
    <w:tmpl w:val="F698D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EF72C5A"/>
    <w:multiLevelType w:val="hybridMultilevel"/>
    <w:tmpl w:val="73FAB7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5" w15:restartNumberingAfterBreak="0">
    <w:nsid w:val="52B94D30"/>
    <w:multiLevelType w:val="hybridMultilevel"/>
    <w:tmpl w:val="E68C2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64D0E56"/>
    <w:multiLevelType w:val="multilevel"/>
    <w:tmpl w:val="7340CBB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7" w15:restartNumberingAfterBreak="0">
    <w:nsid w:val="57A21875"/>
    <w:multiLevelType w:val="hybridMultilevel"/>
    <w:tmpl w:val="FD0EC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CFF79E0"/>
    <w:multiLevelType w:val="hybridMultilevel"/>
    <w:tmpl w:val="65EED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DE7204B"/>
    <w:multiLevelType w:val="hybridMultilevel"/>
    <w:tmpl w:val="1584A91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5E9009CA"/>
    <w:multiLevelType w:val="multilevel"/>
    <w:tmpl w:val="7FCC5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F977FDC"/>
    <w:multiLevelType w:val="multilevel"/>
    <w:tmpl w:val="C77ED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0F7349B"/>
    <w:multiLevelType w:val="multilevel"/>
    <w:tmpl w:val="B54E0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3463244"/>
    <w:multiLevelType w:val="hybridMultilevel"/>
    <w:tmpl w:val="1E0CF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51F1C92"/>
    <w:multiLevelType w:val="hybridMultilevel"/>
    <w:tmpl w:val="62B64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637263A"/>
    <w:multiLevelType w:val="multilevel"/>
    <w:tmpl w:val="8F425CB8"/>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56" w15:restartNumberingAfterBreak="0">
    <w:nsid w:val="69727F6A"/>
    <w:multiLevelType w:val="multilevel"/>
    <w:tmpl w:val="ACAE0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B4C06E3"/>
    <w:multiLevelType w:val="hybridMultilevel"/>
    <w:tmpl w:val="C114ADD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8" w15:restartNumberingAfterBreak="0">
    <w:nsid w:val="6C427874"/>
    <w:multiLevelType w:val="multilevel"/>
    <w:tmpl w:val="95B48DA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59" w15:restartNumberingAfterBreak="0">
    <w:nsid w:val="6CDA411C"/>
    <w:multiLevelType w:val="multilevel"/>
    <w:tmpl w:val="25ACA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D273D82"/>
    <w:multiLevelType w:val="hybridMultilevel"/>
    <w:tmpl w:val="B4A48C30"/>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6F916F1F"/>
    <w:multiLevelType w:val="hybridMultilevel"/>
    <w:tmpl w:val="855C9912"/>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2" w15:restartNumberingAfterBreak="0">
    <w:nsid w:val="703312A1"/>
    <w:multiLevelType w:val="hybridMultilevel"/>
    <w:tmpl w:val="D6A65F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2DC382A"/>
    <w:multiLevelType w:val="hybridMultilevel"/>
    <w:tmpl w:val="131EDE74"/>
    <w:lvl w:ilvl="0" w:tplc="080E78A0">
      <w:numFmt w:val="bullet"/>
      <w:lvlText w:val=""/>
      <w:lvlJc w:val="left"/>
      <w:pPr>
        <w:ind w:left="720" w:hanging="360"/>
      </w:pPr>
      <w:rPr>
        <w:rFonts w:ascii="Symbol" w:eastAsia="Calibri" w:hAnsi="Symbol"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4" w15:restartNumberingAfterBreak="0">
    <w:nsid w:val="736F45CC"/>
    <w:multiLevelType w:val="multilevel"/>
    <w:tmpl w:val="ED625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4373553"/>
    <w:multiLevelType w:val="hybridMultilevel"/>
    <w:tmpl w:val="F8EAE544"/>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6747FE1"/>
    <w:multiLevelType w:val="hybridMultilevel"/>
    <w:tmpl w:val="AD88D24E"/>
    <w:numStyleLink w:val="ImportedStyle1"/>
  </w:abstractNum>
  <w:abstractNum w:abstractNumId="67" w15:restartNumberingAfterBreak="0">
    <w:nsid w:val="779F4ED5"/>
    <w:multiLevelType w:val="hybridMultilevel"/>
    <w:tmpl w:val="F788A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B512B3D"/>
    <w:multiLevelType w:val="multilevel"/>
    <w:tmpl w:val="0A84B4B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69" w15:restartNumberingAfterBreak="0">
    <w:nsid w:val="7E0E346A"/>
    <w:multiLevelType w:val="hybridMultilevel"/>
    <w:tmpl w:val="23A272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0" w15:restartNumberingAfterBreak="0">
    <w:nsid w:val="7E804FBA"/>
    <w:multiLevelType w:val="multilevel"/>
    <w:tmpl w:val="CB2CE0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7FC16D53"/>
    <w:multiLevelType w:val="multilevel"/>
    <w:tmpl w:val="CF627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43239882">
    <w:abstractNumId w:val="24"/>
  </w:num>
  <w:num w:numId="2" w16cid:durableId="1997680875">
    <w:abstractNumId w:val="0"/>
  </w:num>
  <w:num w:numId="3" w16cid:durableId="558520618">
    <w:abstractNumId w:val="54"/>
  </w:num>
  <w:num w:numId="4" w16cid:durableId="1356032277">
    <w:abstractNumId w:val="62"/>
  </w:num>
  <w:num w:numId="5" w16cid:durableId="1117530190">
    <w:abstractNumId w:val="53"/>
  </w:num>
  <w:num w:numId="6" w16cid:durableId="397017506">
    <w:abstractNumId w:val="35"/>
  </w:num>
  <w:num w:numId="7" w16cid:durableId="1483111392">
    <w:abstractNumId w:val="12"/>
  </w:num>
  <w:num w:numId="8" w16cid:durableId="1615401785">
    <w:abstractNumId w:val="60"/>
  </w:num>
  <w:num w:numId="9" w16cid:durableId="681397411">
    <w:abstractNumId w:val="70"/>
  </w:num>
  <w:num w:numId="10" w16cid:durableId="847596084">
    <w:abstractNumId w:val="7"/>
  </w:num>
  <w:num w:numId="11" w16cid:durableId="72240965">
    <w:abstractNumId w:val="55"/>
  </w:num>
  <w:num w:numId="12" w16cid:durableId="1054701617">
    <w:abstractNumId w:val="17"/>
  </w:num>
  <w:num w:numId="13" w16cid:durableId="861167487">
    <w:abstractNumId w:val="15"/>
  </w:num>
  <w:num w:numId="14" w16cid:durableId="2127506832">
    <w:abstractNumId w:val="19"/>
  </w:num>
  <w:num w:numId="15" w16cid:durableId="1373991973">
    <w:abstractNumId w:val="30"/>
  </w:num>
  <w:num w:numId="16" w16cid:durableId="1468939146">
    <w:abstractNumId w:val="46"/>
  </w:num>
  <w:num w:numId="17" w16cid:durableId="344944836">
    <w:abstractNumId w:val="38"/>
  </w:num>
  <w:num w:numId="18" w16cid:durableId="1055738169">
    <w:abstractNumId w:val="58"/>
  </w:num>
  <w:num w:numId="19" w16cid:durableId="1052734788">
    <w:abstractNumId w:val="32"/>
  </w:num>
  <w:num w:numId="20" w16cid:durableId="1626037476">
    <w:abstractNumId w:val="4"/>
  </w:num>
  <w:num w:numId="21" w16cid:durableId="19935153">
    <w:abstractNumId w:val="65"/>
  </w:num>
  <w:num w:numId="22" w16cid:durableId="105933831">
    <w:abstractNumId w:val="68"/>
  </w:num>
  <w:num w:numId="23" w16cid:durableId="432823434">
    <w:abstractNumId w:val="21"/>
  </w:num>
  <w:num w:numId="24" w16cid:durableId="1499005041">
    <w:abstractNumId w:val="26"/>
  </w:num>
  <w:num w:numId="25" w16cid:durableId="1576207059">
    <w:abstractNumId w:val="47"/>
  </w:num>
  <w:num w:numId="26" w16cid:durableId="870844257">
    <w:abstractNumId w:val="3"/>
  </w:num>
  <w:num w:numId="27" w16cid:durableId="75984207">
    <w:abstractNumId w:val="20"/>
  </w:num>
  <w:num w:numId="28" w16cid:durableId="1529172535">
    <w:abstractNumId w:val="67"/>
  </w:num>
  <w:num w:numId="29" w16cid:durableId="1960067268">
    <w:abstractNumId w:val="63"/>
  </w:num>
  <w:num w:numId="30" w16cid:durableId="1095399572">
    <w:abstractNumId w:val="9"/>
  </w:num>
  <w:num w:numId="31" w16cid:durableId="1619483497">
    <w:abstractNumId w:val="14"/>
  </w:num>
  <w:num w:numId="32" w16cid:durableId="295989952">
    <w:abstractNumId w:val="8"/>
  </w:num>
  <w:num w:numId="33" w16cid:durableId="1734766709">
    <w:abstractNumId w:val="5"/>
  </w:num>
  <w:num w:numId="34" w16cid:durableId="2000033615">
    <w:abstractNumId w:val="66"/>
  </w:num>
  <w:num w:numId="35" w16cid:durableId="1671638130">
    <w:abstractNumId w:val="44"/>
  </w:num>
  <w:num w:numId="36" w16cid:durableId="1156798425">
    <w:abstractNumId w:val="48"/>
  </w:num>
  <w:num w:numId="37" w16cid:durableId="301231692">
    <w:abstractNumId w:val="27"/>
  </w:num>
  <w:num w:numId="38" w16cid:durableId="1173182794">
    <w:abstractNumId w:val="40"/>
  </w:num>
  <w:num w:numId="39" w16cid:durableId="1609581917">
    <w:abstractNumId w:val="41"/>
  </w:num>
  <w:num w:numId="40" w16cid:durableId="1115751026">
    <w:abstractNumId w:val="57"/>
  </w:num>
  <w:num w:numId="41" w16cid:durableId="1100175381">
    <w:abstractNumId w:val="49"/>
  </w:num>
  <w:num w:numId="42" w16cid:durableId="1918859745">
    <w:abstractNumId w:val="10"/>
  </w:num>
  <w:num w:numId="43" w16cid:durableId="2094740286">
    <w:abstractNumId w:val="28"/>
  </w:num>
  <w:num w:numId="44" w16cid:durableId="1367947949">
    <w:abstractNumId w:val="37"/>
  </w:num>
  <w:num w:numId="45" w16cid:durableId="1479227309">
    <w:abstractNumId w:val="31"/>
  </w:num>
  <w:num w:numId="46" w16cid:durableId="1370685721">
    <w:abstractNumId w:val="25"/>
  </w:num>
  <w:num w:numId="47" w16cid:durableId="1076635283">
    <w:abstractNumId w:val="43"/>
  </w:num>
  <w:num w:numId="48" w16cid:durableId="521629239">
    <w:abstractNumId w:val="18"/>
  </w:num>
  <w:num w:numId="49" w16cid:durableId="2042514443">
    <w:abstractNumId w:val="45"/>
  </w:num>
  <w:num w:numId="50" w16cid:durableId="1804231996">
    <w:abstractNumId w:val="61"/>
  </w:num>
  <w:num w:numId="51" w16cid:durableId="1765953777">
    <w:abstractNumId w:val="29"/>
  </w:num>
  <w:num w:numId="52" w16cid:durableId="1942489455">
    <w:abstractNumId w:val="22"/>
  </w:num>
  <w:num w:numId="53" w16cid:durableId="389764407">
    <w:abstractNumId w:val="69"/>
  </w:num>
  <w:num w:numId="54" w16cid:durableId="822814552">
    <w:abstractNumId w:val="13"/>
  </w:num>
  <w:num w:numId="55" w16cid:durableId="961617733">
    <w:abstractNumId w:val="36"/>
  </w:num>
  <w:num w:numId="56" w16cid:durableId="1154419879">
    <w:abstractNumId w:val="51"/>
  </w:num>
  <w:num w:numId="57" w16cid:durableId="1912428228">
    <w:abstractNumId w:val="16"/>
  </w:num>
  <w:num w:numId="58" w16cid:durableId="10034597">
    <w:abstractNumId w:val="52"/>
  </w:num>
  <w:num w:numId="59" w16cid:durableId="277836894">
    <w:abstractNumId w:val="56"/>
  </w:num>
  <w:num w:numId="60" w16cid:durableId="1498378076">
    <w:abstractNumId w:val="6"/>
  </w:num>
  <w:num w:numId="61" w16cid:durableId="445001000">
    <w:abstractNumId w:val="59"/>
  </w:num>
  <w:num w:numId="62" w16cid:durableId="966275569">
    <w:abstractNumId w:val="1"/>
  </w:num>
  <w:num w:numId="63" w16cid:durableId="1368026041">
    <w:abstractNumId w:val="23"/>
  </w:num>
  <w:num w:numId="64" w16cid:durableId="1243754036">
    <w:abstractNumId w:val="34"/>
  </w:num>
  <w:num w:numId="65" w16cid:durableId="488402365">
    <w:abstractNumId w:val="42"/>
  </w:num>
  <w:num w:numId="66" w16cid:durableId="881555853">
    <w:abstractNumId w:val="39"/>
  </w:num>
  <w:num w:numId="67" w16cid:durableId="1171141718">
    <w:abstractNumId w:val="50"/>
  </w:num>
  <w:num w:numId="68" w16cid:durableId="982393487">
    <w:abstractNumId w:val="71"/>
  </w:num>
  <w:num w:numId="69" w16cid:durableId="705982681">
    <w:abstractNumId w:val="11"/>
  </w:num>
  <w:num w:numId="70" w16cid:durableId="288971716">
    <w:abstractNumId w:val="2"/>
  </w:num>
  <w:num w:numId="71" w16cid:durableId="193537535">
    <w:abstractNumId w:val="33"/>
  </w:num>
  <w:num w:numId="72" w16cid:durableId="375740980">
    <w:abstractNumId w:val="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7DF"/>
    <w:rsid w:val="00010260"/>
    <w:rsid w:val="00040C66"/>
    <w:rsid w:val="00081312"/>
    <w:rsid w:val="000B53A3"/>
    <w:rsid w:val="000C2975"/>
    <w:rsid w:val="000F0ADC"/>
    <w:rsid w:val="00115F34"/>
    <w:rsid w:val="00142C36"/>
    <w:rsid w:val="0019058D"/>
    <w:rsid w:val="001947CB"/>
    <w:rsid w:val="001B558C"/>
    <w:rsid w:val="001E7C18"/>
    <w:rsid w:val="001F4C7B"/>
    <w:rsid w:val="00270725"/>
    <w:rsid w:val="00270ACB"/>
    <w:rsid w:val="002A661C"/>
    <w:rsid w:val="00301CD7"/>
    <w:rsid w:val="0033351E"/>
    <w:rsid w:val="003737E9"/>
    <w:rsid w:val="0037788F"/>
    <w:rsid w:val="0039461A"/>
    <w:rsid w:val="0039693D"/>
    <w:rsid w:val="00413357"/>
    <w:rsid w:val="0045704C"/>
    <w:rsid w:val="004721BE"/>
    <w:rsid w:val="00485725"/>
    <w:rsid w:val="00490F62"/>
    <w:rsid w:val="00494912"/>
    <w:rsid w:val="00553523"/>
    <w:rsid w:val="0059025C"/>
    <w:rsid w:val="00611817"/>
    <w:rsid w:val="0064481A"/>
    <w:rsid w:val="00651C76"/>
    <w:rsid w:val="00682F47"/>
    <w:rsid w:val="00695C5D"/>
    <w:rsid w:val="00696705"/>
    <w:rsid w:val="006A49DA"/>
    <w:rsid w:val="006B0379"/>
    <w:rsid w:val="006B3E60"/>
    <w:rsid w:val="006E05FE"/>
    <w:rsid w:val="00720DC9"/>
    <w:rsid w:val="007B2AA8"/>
    <w:rsid w:val="007B53AB"/>
    <w:rsid w:val="007C685B"/>
    <w:rsid w:val="00812F2D"/>
    <w:rsid w:val="00863F57"/>
    <w:rsid w:val="008914FC"/>
    <w:rsid w:val="008A1FC3"/>
    <w:rsid w:val="008A5E72"/>
    <w:rsid w:val="008D4CD4"/>
    <w:rsid w:val="00920EC7"/>
    <w:rsid w:val="009B7F15"/>
    <w:rsid w:val="009E52B7"/>
    <w:rsid w:val="009F31A8"/>
    <w:rsid w:val="00A017E5"/>
    <w:rsid w:val="00A20598"/>
    <w:rsid w:val="00A225EF"/>
    <w:rsid w:val="00A242B3"/>
    <w:rsid w:val="00A435F3"/>
    <w:rsid w:val="00A62ECA"/>
    <w:rsid w:val="00A83F8A"/>
    <w:rsid w:val="00AC2ED4"/>
    <w:rsid w:val="00AE5AA4"/>
    <w:rsid w:val="00B16892"/>
    <w:rsid w:val="00B25171"/>
    <w:rsid w:val="00B26F1F"/>
    <w:rsid w:val="00B57243"/>
    <w:rsid w:val="00BA51C9"/>
    <w:rsid w:val="00BB3131"/>
    <w:rsid w:val="00BC2682"/>
    <w:rsid w:val="00BE7049"/>
    <w:rsid w:val="00C12A44"/>
    <w:rsid w:val="00C256E0"/>
    <w:rsid w:val="00C26499"/>
    <w:rsid w:val="00C370BF"/>
    <w:rsid w:val="00C76544"/>
    <w:rsid w:val="00CC7C2D"/>
    <w:rsid w:val="00CD5B0E"/>
    <w:rsid w:val="00CE6C56"/>
    <w:rsid w:val="00D2748E"/>
    <w:rsid w:val="00D43215"/>
    <w:rsid w:val="00D707DF"/>
    <w:rsid w:val="00D72A36"/>
    <w:rsid w:val="00D77F22"/>
    <w:rsid w:val="00D91D8C"/>
    <w:rsid w:val="00DA6AD4"/>
    <w:rsid w:val="00DA7527"/>
    <w:rsid w:val="00DD15E8"/>
    <w:rsid w:val="00E457A0"/>
    <w:rsid w:val="00E46A54"/>
    <w:rsid w:val="00E9355E"/>
    <w:rsid w:val="00EB4F15"/>
    <w:rsid w:val="00EF7415"/>
    <w:rsid w:val="00F11F7C"/>
    <w:rsid w:val="00F52C4B"/>
    <w:rsid w:val="00F53D5B"/>
    <w:rsid w:val="00F86BA0"/>
    <w:rsid w:val="00FA2B7B"/>
    <w:rsid w:val="00FC5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12CBE"/>
  <w15:docId w15:val="{84C74A1E-2573-4E55-87A4-F9F34D2BE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27072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F31A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
    <w:name w:val="Char Char Char Char Char Char Char"/>
    <w:basedOn w:val="Normal"/>
    <w:rsid w:val="00C370BF"/>
    <w:pPr>
      <w:spacing w:before="120" w:after="160" w:line="240" w:lineRule="exact"/>
    </w:pPr>
    <w:rPr>
      <w:rFonts w:ascii="Verdana" w:eastAsia="Times New Roman" w:hAnsi="Verdana" w:cs="Arial"/>
      <w:sz w:val="20"/>
      <w:szCs w:val="20"/>
    </w:rPr>
  </w:style>
  <w:style w:type="paragraph" w:styleId="ListParagraph">
    <w:name w:val="List Paragraph"/>
    <w:basedOn w:val="Normal"/>
    <w:link w:val="ListParagraphChar"/>
    <w:uiPriority w:val="34"/>
    <w:qFormat/>
    <w:rsid w:val="00C370BF"/>
    <w:pPr>
      <w:spacing w:after="0" w:line="240" w:lineRule="auto"/>
      <w:ind w:left="720"/>
      <w:contextualSpacing/>
    </w:pPr>
    <w:rPr>
      <w:rFonts w:ascii="Times New Roman" w:eastAsia="Times New Roman" w:hAnsi="Times New Roman"/>
      <w:sz w:val="24"/>
      <w:szCs w:val="24"/>
    </w:rPr>
  </w:style>
  <w:style w:type="paragraph" w:styleId="PlainText">
    <w:name w:val="Plain Text"/>
    <w:basedOn w:val="Normal"/>
    <w:link w:val="PlainTextChar"/>
    <w:uiPriority w:val="99"/>
    <w:unhideWhenUsed/>
    <w:rsid w:val="00C370BF"/>
    <w:pPr>
      <w:spacing w:after="0" w:line="240" w:lineRule="auto"/>
    </w:pPr>
    <w:rPr>
      <w:rFonts w:ascii="Consolas" w:hAnsi="Consolas" w:cs="Arial"/>
      <w:sz w:val="21"/>
      <w:szCs w:val="21"/>
    </w:rPr>
  </w:style>
  <w:style w:type="character" w:customStyle="1" w:styleId="PlainTextChar">
    <w:name w:val="Plain Text Char"/>
    <w:link w:val="PlainText"/>
    <w:uiPriority w:val="99"/>
    <w:rsid w:val="00C370BF"/>
    <w:rPr>
      <w:rFonts w:ascii="Consolas" w:eastAsia="Calibri" w:hAnsi="Consolas" w:cs="Arial"/>
      <w:sz w:val="21"/>
      <w:szCs w:val="21"/>
    </w:rPr>
  </w:style>
  <w:style w:type="paragraph" w:styleId="NormalWeb">
    <w:name w:val="Normal (Web)"/>
    <w:basedOn w:val="Normal"/>
    <w:uiPriority w:val="99"/>
    <w:unhideWhenUsed/>
    <w:rsid w:val="008914FC"/>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D707DF"/>
    <w:rPr>
      <w:color w:val="0000FF"/>
      <w:u w:val="single"/>
    </w:rPr>
  </w:style>
  <w:style w:type="table" w:styleId="TableGrid">
    <w:name w:val="Table Grid"/>
    <w:basedOn w:val="TableNormal"/>
    <w:uiPriority w:val="39"/>
    <w:rsid w:val="00C256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t,ADB,single space,Footnote Text Char Char,Char,Geneva 9,Font: Geneva 9,Boston 10,f,Footnote Text Char1 Char Char,Footnote Text Char Char Char Char,Fußnotentextf,Footnote Text Char1 Char Char Char Char,otnote Text,Char7,Текст сноски Знак1"/>
    <w:basedOn w:val="Normal"/>
    <w:link w:val="FootnoteTextChar"/>
    <w:uiPriority w:val="99"/>
    <w:unhideWhenUsed/>
    <w:qFormat/>
    <w:rsid w:val="00413357"/>
    <w:pPr>
      <w:spacing w:after="0" w:line="240" w:lineRule="auto"/>
    </w:pPr>
    <w:rPr>
      <w:rFonts w:cs="Calibri"/>
      <w:sz w:val="20"/>
      <w:szCs w:val="20"/>
    </w:rPr>
  </w:style>
  <w:style w:type="character" w:customStyle="1" w:styleId="FootnoteTextChar">
    <w:name w:val="Footnote Text Char"/>
    <w:aliases w:val="ft Char,ADB Char,single space Char,Footnote Text Char Char Char,Char Char,Geneva 9 Char,Font: Geneva 9 Char,Boston 10 Char,f Char,Footnote Text Char1 Char Char Char,Footnote Text Char Char Char Char Char,Fußnotentextf Char,Char7 Char"/>
    <w:basedOn w:val="DefaultParagraphFont"/>
    <w:link w:val="FootnoteText"/>
    <w:uiPriority w:val="99"/>
    <w:rsid w:val="00413357"/>
    <w:rPr>
      <w:rFonts w:cs="Calibri"/>
    </w:rPr>
  </w:style>
  <w:style w:type="character" w:styleId="FootnoteReference">
    <w:name w:val="footnote reference"/>
    <w:aliases w:val="BVI fnr Char,BVI fnr Car Car Char,BVI fnr Car Char,BVI fnr Car Car Car Car Char,BVI fnr Car Car Car Car Char Char Char,16 Point,ftref,Texto de nota al pie,Footnotes refss,Appel note de bas de page,Nota a pie,Char Car Car Car Car,4_G"/>
    <w:basedOn w:val="DefaultParagraphFont"/>
    <w:uiPriority w:val="99"/>
    <w:unhideWhenUsed/>
    <w:qFormat/>
    <w:rsid w:val="00413357"/>
    <w:rPr>
      <w:vertAlign w:val="superscript"/>
    </w:rPr>
  </w:style>
  <w:style w:type="paragraph" w:customStyle="1" w:styleId="Normal1">
    <w:name w:val="Normal1"/>
    <w:link w:val="Normal1Char"/>
    <w:rsid w:val="00D72A36"/>
    <w:pPr>
      <w:spacing w:after="200" w:line="276" w:lineRule="auto"/>
    </w:pPr>
    <w:rPr>
      <w:rFonts w:cs="Calibri"/>
      <w:sz w:val="22"/>
      <w:szCs w:val="22"/>
    </w:rPr>
  </w:style>
  <w:style w:type="character" w:customStyle="1" w:styleId="Normal1Char">
    <w:name w:val="Normal1 Char"/>
    <w:basedOn w:val="DefaultParagraphFont"/>
    <w:link w:val="Normal1"/>
    <w:rsid w:val="00D72A36"/>
    <w:rPr>
      <w:rFonts w:cs="Calibri"/>
      <w:sz w:val="22"/>
      <w:szCs w:val="22"/>
    </w:rPr>
  </w:style>
  <w:style w:type="character" w:customStyle="1" w:styleId="UnresolvedMention1">
    <w:name w:val="Unresolved Mention1"/>
    <w:basedOn w:val="DefaultParagraphFont"/>
    <w:uiPriority w:val="99"/>
    <w:semiHidden/>
    <w:unhideWhenUsed/>
    <w:rsid w:val="00D72A36"/>
    <w:rPr>
      <w:color w:val="605E5C"/>
      <w:shd w:val="clear" w:color="auto" w:fill="E1DFDD"/>
    </w:rPr>
  </w:style>
  <w:style w:type="table" w:customStyle="1" w:styleId="TableGrid1">
    <w:name w:val="Table Grid1"/>
    <w:basedOn w:val="TableNormal"/>
    <w:next w:val="TableGrid"/>
    <w:uiPriority w:val="39"/>
    <w:rsid w:val="0037788F"/>
    <w:rPr>
      <w:rFonts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7072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F31A8"/>
    <w:rPr>
      <w:rFonts w:asciiTheme="majorHAnsi" w:eastAsiaTheme="majorEastAsia" w:hAnsiTheme="majorHAnsi" w:cstheme="majorBidi"/>
      <w:color w:val="2E74B5" w:themeColor="accent1" w:themeShade="BF"/>
      <w:sz w:val="26"/>
      <w:szCs w:val="26"/>
    </w:rPr>
  </w:style>
  <w:style w:type="paragraph" w:styleId="NoSpacing">
    <w:name w:val="No Spacing"/>
    <w:uiPriority w:val="99"/>
    <w:qFormat/>
    <w:rsid w:val="009E52B7"/>
    <w:rPr>
      <w:sz w:val="22"/>
      <w:szCs w:val="22"/>
    </w:rPr>
  </w:style>
  <w:style w:type="paragraph" w:styleId="BodyTextIndent2">
    <w:name w:val="Body Text Indent 2"/>
    <w:basedOn w:val="Normal"/>
    <w:link w:val="BodyTextIndent2Char"/>
    <w:rsid w:val="00A242B3"/>
    <w:pPr>
      <w:suppressAutoHyphens/>
      <w:spacing w:after="120" w:line="480" w:lineRule="auto"/>
      <w:ind w:leftChars="-1" w:left="283" w:hangingChars="1" w:hanging="1"/>
      <w:textDirection w:val="btLr"/>
      <w:textAlignment w:val="top"/>
      <w:outlineLvl w:val="0"/>
    </w:pPr>
    <w:rPr>
      <w:rFonts w:ascii="Times New Roman" w:eastAsia="Times New Roman" w:hAnsi="Times New Roman"/>
      <w:position w:val="-1"/>
      <w:sz w:val="24"/>
      <w:szCs w:val="24"/>
      <w:lang w:val="en-GB"/>
    </w:rPr>
  </w:style>
  <w:style w:type="character" w:customStyle="1" w:styleId="BodyTextIndent2Char">
    <w:name w:val="Body Text Indent 2 Char"/>
    <w:basedOn w:val="DefaultParagraphFont"/>
    <w:link w:val="BodyTextIndent2"/>
    <w:rsid w:val="00A242B3"/>
    <w:rPr>
      <w:rFonts w:ascii="Times New Roman" w:eastAsia="Times New Roman" w:hAnsi="Times New Roman"/>
      <w:position w:val="-1"/>
      <w:sz w:val="24"/>
      <w:szCs w:val="24"/>
      <w:lang w:val="en-GB"/>
    </w:rPr>
  </w:style>
  <w:style w:type="paragraph" w:customStyle="1" w:styleId="Default">
    <w:name w:val="Default"/>
    <w:rsid w:val="00494912"/>
    <w:pPr>
      <w:autoSpaceDE w:val="0"/>
      <w:autoSpaceDN w:val="0"/>
      <w:adjustRightInd w:val="0"/>
    </w:pPr>
    <w:rPr>
      <w:rFonts w:ascii="Times New Roman" w:eastAsia="Times New Roman" w:hAnsi="Times New Roman"/>
      <w:color w:val="000000"/>
      <w:sz w:val="24"/>
      <w:szCs w:val="24"/>
      <w:lang w:val="en-GB" w:eastAsia="en-GB"/>
    </w:rPr>
  </w:style>
  <w:style w:type="paragraph" w:customStyle="1" w:styleId="Text">
    <w:name w:val="Text"/>
    <w:basedOn w:val="Normal"/>
    <w:rsid w:val="00494912"/>
    <w:pPr>
      <w:spacing w:before="100" w:after="100" w:line="288" w:lineRule="auto"/>
    </w:pPr>
    <w:rPr>
      <w:rFonts w:ascii="Tahoma" w:eastAsia="Times New Roman" w:hAnsi="Tahoma"/>
      <w:sz w:val="16"/>
      <w:szCs w:val="24"/>
    </w:rPr>
  </w:style>
  <w:style w:type="paragraph" w:customStyle="1" w:styleId="CharCharCharCharCharCharChar0">
    <w:name w:val="Char Char Char Char Char Char Char"/>
    <w:basedOn w:val="Normal"/>
    <w:rsid w:val="002A661C"/>
    <w:pPr>
      <w:spacing w:before="120" w:after="160" w:line="240" w:lineRule="exact"/>
    </w:pPr>
    <w:rPr>
      <w:rFonts w:ascii="Verdana" w:eastAsia="Times New Roman" w:hAnsi="Verdana" w:cs="Arial"/>
      <w:sz w:val="20"/>
      <w:szCs w:val="20"/>
    </w:rPr>
  </w:style>
  <w:style w:type="paragraph" w:styleId="BodyTextIndent3">
    <w:name w:val="Body Text Indent 3"/>
    <w:basedOn w:val="Normal"/>
    <w:link w:val="BodyTextIndent3Char"/>
    <w:uiPriority w:val="99"/>
    <w:semiHidden/>
    <w:unhideWhenUsed/>
    <w:rsid w:val="004721B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721BE"/>
    <w:rPr>
      <w:sz w:val="16"/>
      <w:szCs w:val="16"/>
    </w:rPr>
  </w:style>
  <w:style w:type="character" w:styleId="UnresolvedMention">
    <w:name w:val="Unresolved Mention"/>
    <w:basedOn w:val="DefaultParagraphFont"/>
    <w:uiPriority w:val="99"/>
    <w:semiHidden/>
    <w:unhideWhenUsed/>
    <w:rsid w:val="00F86BA0"/>
    <w:rPr>
      <w:color w:val="605E5C"/>
      <w:shd w:val="clear" w:color="auto" w:fill="E1DFDD"/>
    </w:rPr>
  </w:style>
  <w:style w:type="paragraph" w:customStyle="1" w:styleId="Body">
    <w:name w:val="Body"/>
    <w:rsid w:val="00485725"/>
    <w:pPr>
      <w:pBdr>
        <w:top w:val="nil"/>
        <w:left w:val="nil"/>
        <w:bottom w:val="nil"/>
        <w:right w:val="nil"/>
        <w:between w:val="nil"/>
        <w:bar w:val="nil"/>
      </w:pBdr>
      <w:spacing w:after="160" w:line="259" w:lineRule="auto"/>
    </w:pPr>
    <w:rPr>
      <w:rFonts w:cs="Calibri"/>
      <w:color w:val="000000"/>
      <w:sz w:val="22"/>
      <w:szCs w:val="22"/>
      <w:u w:color="000000"/>
      <w:bdr w:val="nil"/>
      <w:lang w:eastAsia="en-GB"/>
    </w:rPr>
  </w:style>
  <w:style w:type="numbering" w:customStyle="1" w:styleId="ImportedStyle1">
    <w:name w:val="Imported Style 1"/>
    <w:rsid w:val="00490F62"/>
    <w:pPr>
      <w:numPr>
        <w:numId w:val="33"/>
      </w:numPr>
    </w:pPr>
  </w:style>
  <w:style w:type="character" w:customStyle="1" w:styleId="eop">
    <w:name w:val="eop"/>
    <w:basedOn w:val="DefaultParagraphFont"/>
    <w:rsid w:val="00720DC9"/>
  </w:style>
  <w:style w:type="character" w:customStyle="1" w:styleId="ListParagraphChar">
    <w:name w:val="List Paragraph Char"/>
    <w:link w:val="ListParagraph"/>
    <w:uiPriority w:val="34"/>
    <w:locked/>
    <w:rsid w:val="00720DC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807125">
      <w:bodyDiv w:val="1"/>
      <w:marLeft w:val="0"/>
      <w:marRight w:val="0"/>
      <w:marTop w:val="0"/>
      <w:marBottom w:val="0"/>
      <w:divBdr>
        <w:top w:val="none" w:sz="0" w:space="0" w:color="auto"/>
        <w:left w:val="none" w:sz="0" w:space="0" w:color="auto"/>
        <w:bottom w:val="none" w:sz="0" w:space="0" w:color="auto"/>
        <w:right w:val="none" w:sz="0" w:space="0" w:color="auto"/>
      </w:divBdr>
    </w:div>
    <w:div w:id="737358545">
      <w:bodyDiv w:val="1"/>
      <w:marLeft w:val="0"/>
      <w:marRight w:val="0"/>
      <w:marTop w:val="0"/>
      <w:marBottom w:val="0"/>
      <w:divBdr>
        <w:top w:val="none" w:sz="0" w:space="0" w:color="auto"/>
        <w:left w:val="none" w:sz="0" w:space="0" w:color="auto"/>
        <w:bottom w:val="none" w:sz="0" w:space="0" w:color="auto"/>
        <w:right w:val="none" w:sz="0" w:space="0" w:color="auto"/>
      </w:divBdr>
    </w:div>
    <w:div w:id="940719742">
      <w:bodyDiv w:val="1"/>
      <w:marLeft w:val="0"/>
      <w:marRight w:val="0"/>
      <w:marTop w:val="0"/>
      <w:marBottom w:val="0"/>
      <w:divBdr>
        <w:top w:val="none" w:sz="0" w:space="0" w:color="auto"/>
        <w:left w:val="none" w:sz="0" w:space="0" w:color="auto"/>
        <w:bottom w:val="none" w:sz="0" w:space="0" w:color="auto"/>
        <w:right w:val="none" w:sz="0" w:space="0" w:color="auto"/>
      </w:divBdr>
    </w:div>
    <w:div w:id="1077827058">
      <w:bodyDiv w:val="1"/>
      <w:marLeft w:val="0"/>
      <w:marRight w:val="0"/>
      <w:marTop w:val="0"/>
      <w:marBottom w:val="0"/>
      <w:divBdr>
        <w:top w:val="none" w:sz="0" w:space="0" w:color="auto"/>
        <w:left w:val="none" w:sz="0" w:space="0" w:color="auto"/>
        <w:bottom w:val="none" w:sz="0" w:space="0" w:color="auto"/>
        <w:right w:val="none" w:sz="0" w:space="0" w:color="auto"/>
      </w:divBdr>
    </w:div>
    <w:div w:id="148369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fpa.org/diversity-equity-inclus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tm.fa.em2.oraclecloud.com/hcmUI/CandidateExperience/en/job/12561" TargetMode="External"/><Relationship Id="rId5" Type="http://schemas.openxmlformats.org/officeDocument/2006/relationships/footnotes" Target="footnotes.xml"/><Relationship Id="rId10" Type="http://schemas.openxmlformats.org/officeDocument/2006/relationships/hyperlink" Target="https://estm.fa.em2.oraclecloud.com/hcmUI/CandidateExperience/en/job/29331" TargetMode="External"/><Relationship Id="rId4" Type="http://schemas.openxmlformats.org/officeDocument/2006/relationships/webSettings" Target="webSettings.xml"/><Relationship Id="rId9" Type="http://schemas.openxmlformats.org/officeDocument/2006/relationships/hyperlink" Target="https://estm.fa.em2.oraclecloud.com/fscmUI/faces/deeplink?objType=IRC_RECRUITING&amp;action=ICE_JOB_DETAILS_RESP&amp;objKey=pRequisitionNo=29331;pCalledFrom=FUSESHEL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symova\AppData\Local\Microsoft\Windows\INetCache\Content.Outlook\YB1HQLIM\Programme%20Coordinato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Programme Coordinator</Template>
  <TotalTime>3</TotalTime>
  <Pages>4</Pages>
  <Words>1557</Words>
  <Characters>8879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10416</CharactersWithSpaces>
  <SharedDoc>false</SharedDoc>
  <HLinks>
    <vt:vector size="6" baseType="variant">
      <vt:variant>
        <vt:i4>7012376</vt:i4>
      </vt:variant>
      <vt:variant>
        <vt:i4>0</vt:i4>
      </vt:variant>
      <vt:variant>
        <vt:i4>0</vt:i4>
      </vt:variant>
      <vt:variant>
        <vt:i4>5</vt:i4>
      </vt:variant>
      <vt:variant>
        <vt:lpwstr>mailto:gcc-info@unfpa.org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Nasiba Kasymova</dc:creator>
  <cp:lastModifiedBy>Florence Duku</cp:lastModifiedBy>
  <cp:revision>3</cp:revision>
  <dcterms:created xsi:type="dcterms:W3CDTF">2025-10-01T09:37:00Z</dcterms:created>
  <dcterms:modified xsi:type="dcterms:W3CDTF">2025-10-01T09:38:00Z</dcterms:modified>
</cp:coreProperties>
</file>