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70E8" w14:textId="77777777" w:rsidR="00A208C4" w:rsidRPr="00CA50F4" w:rsidRDefault="00A208C4" w:rsidP="00A208C4">
      <w:pPr>
        <w:jc w:val="center"/>
        <w:rPr>
          <w:b/>
          <w:color w:val="FF0000"/>
          <w:sz w:val="20"/>
          <w:szCs w:val="20"/>
          <w:lang w:val="en-GB"/>
        </w:rPr>
      </w:pPr>
    </w:p>
    <w:p w14:paraId="474E6CFE" w14:textId="77777777" w:rsidR="00A208C4" w:rsidRPr="00CA50F4" w:rsidRDefault="00A208C4" w:rsidP="00A208C4">
      <w:pPr>
        <w:pStyle w:val="Heading1"/>
        <w:spacing w:before="0" w:after="0"/>
        <w:ind w:right="-144"/>
        <w:jc w:val="both"/>
        <w:rPr>
          <w:rFonts w:ascii="Times New Roman" w:hAnsi="Times New Roman" w:cs="Times New Roman"/>
          <w:color w:val="FF0000"/>
          <w:sz w:val="20"/>
          <w:szCs w:val="20"/>
          <w:lang w:val="en-GB"/>
        </w:rPr>
      </w:pPr>
    </w:p>
    <w:p w14:paraId="26B817A7" w14:textId="77777777" w:rsidR="00A208C4" w:rsidRPr="00CA50F4" w:rsidRDefault="00A208C4" w:rsidP="00A208C4">
      <w:pPr>
        <w:pStyle w:val="Heading1"/>
        <w:spacing w:before="0" w:after="0"/>
        <w:ind w:right="-144"/>
        <w:jc w:val="both"/>
        <w:rPr>
          <w:rFonts w:ascii="Times New Roman" w:hAnsi="Times New Roman" w:cs="Times New Roman"/>
          <w:color w:val="000000" w:themeColor="text1"/>
          <w:sz w:val="20"/>
          <w:szCs w:val="20"/>
          <w:lang w:val="en-GB"/>
        </w:rPr>
      </w:pPr>
      <w:r w:rsidRPr="00CA50F4">
        <w:rPr>
          <w:rFonts w:ascii="Times New Roman" w:hAnsi="Times New Roman" w:cs="Times New Roman"/>
          <w:color w:val="000000" w:themeColor="text1"/>
          <w:sz w:val="20"/>
          <w:szCs w:val="20"/>
          <w:lang w:val="en-GB"/>
        </w:rPr>
        <w:t>Malteser International Europe · 51103 Cologne · Germany</w:t>
      </w:r>
    </w:p>
    <w:p w14:paraId="7F70312A" w14:textId="77777777" w:rsidR="00A208C4" w:rsidRPr="00CA50F4" w:rsidRDefault="00A208C4" w:rsidP="00A208C4">
      <w:pPr>
        <w:rPr>
          <w:b/>
          <w:color w:val="000000" w:themeColor="text1"/>
          <w:sz w:val="20"/>
          <w:szCs w:val="20"/>
          <w:lang w:val="en-GB"/>
        </w:rPr>
      </w:pPr>
    </w:p>
    <w:p w14:paraId="0E1B0DC0" w14:textId="05DBCA0E" w:rsidR="00A208C4" w:rsidRPr="00CA50F4" w:rsidRDefault="006D4EEB" w:rsidP="00A208C4">
      <w:pPr>
        <w:rPr>
          <w:b/>
          <w:color w:val="000000" w:themeColor="text1"/>
          <w:sz w:val="20"/>
          <w:szCs w:val="20"/>
          <w:lang w:val="en-GB"/>
        </w:rPr>
      </w:pPr>
      <w:r w:rsidRPr="00CA50F4">
        <w:rPr>
          <w:b/>
          <w:color w:val="000000" w:themeColor="text1"/>
          <w:sz w:val="20"/>
          <w:szCs w:val="20"/>
          <w:lang w:val="en-GB"/>
        </w:rPr>
        <w:t>Malteser International</w:t>
      </w:r>
    </w:p>
    <w:p w14:paraId="201C50EA" w14:textId="77777777" w:rsidR="006D4EEB" w:rsidRPr="00CA50F4" w:rsidRDefault="006D4EEB" w:rsidP="006D4EEB">
      <w:pPr>
        <w:rPr>
          <w:b/>
          <w:color w:val="000000" w:themeColor="text1"/>
          <w:sz w:val="20"/>
          <w:szCs w:val="20"/>
          <w:lang w:val="en-GB" w:eastAsia="en-US"/>
        </w:rPr>
      </w:pPr>
      <w:r w:rsidRPr="00CA50F4">
        <w:rPr>
          <w:b/>
          <w:color w:val="000000" w:themeColor="text1"/>
          <w:sz w:val="20"/>
          <w:szCs w:val="20"/>
          <w:lang w:val="en-GB" w:eastAsia="en-US"/>
        </w:rPr>
        <w:t xml:space="preserve">Hai Daraja near to ICRC office </w:t>
      </w:r>
    </w:p>
    <w:p w14:paraId="7958DAA0" w14:textId="1EEA20AE" w:rsidR="006D4EEB" w:rsidRPr="00CA50F4" w:rsidRDefault="006D4EEB" w:rsidP="006D4EEB">
      <w:pPr>
        <w:rPr>
          <w:b/>
          <w:color w:val="000000" w:themeColor="text1"/>
          <w:sz w:val="20"/>
          <w:szCs w:val="20"/>
          <w:lang w:val="en-GB" w:eastAsia="en-US"/>
        </w:rPr>
      </w:pPr>
      <w:r w:rsidRPr="00CA50F4">
        <w:rPr>
          <w:b/>
          <w:color w:val="000000" w:themeColor="text1"/>
          <w:sz w:val="20"/>
          <w:szCs w:val="20"/>
          <w:lang w:val="en-GB" w:eastAsia="en-US"/>
        </w:rPr>
        <w:t>Wau, Western Bahr el Ghazal</w:t>
      </w:r>
    </w:p>
    <w:p w14:paraId="217218E9" w14:textId="77777777" w:rsidR="00A208C4" w:rsidRPr="00CA50F4" w:rsidRDefault="00A208C4" w:rsidP="00A208C4">
      <w:pPr>
        <w:rPr>
          <w:b/>
          <w:color w:val="000000" w:themeColor="text1"/>
          <w:sz w:val="20"/>
          <w:szCs w:val="20"/>
          <w:lang w:val="en-GB"/>
        </w:rPr>
      </w:pPr>
      <w:r w:rsidRPr="00CA50F4">
        <w:rPr>
          <w:b/>
          <w:color w:val="000000" w:themeColor="text1"/>
          <w:sz w:val="20"/>
          <w:szCs w:val="20"/>
          <w:lang w:val="en-GB"/>
        </w:rPr>
        <w:t>South Sudan</w:t>
      </w:r>
    </w:p>
    <w:p w14:paraId="31327345" w14:textId="77777777" w:rsidR="00A208C4" w:rsidRPr="00CA50F4" w:rsidRDefault="00A208C4" w:rsidP="00A208C4">
      <w:pPr>
        <w:rPr>
          <w:b/>
          <w:color w:val="000000" w:themeColor="text1"/>
          <w:sz w:val="20"/>
          <w:szCs w:val="20"/>
          <w:lang w:val="en-GB"/>
        </w:rPr>
      </w:pPr>
    </w:p>
    <w:p w14:paraId="777CE29F" w14:textId="177576FA" w:rsidR="00A208C4" w:rsidRPr="00CA50F4" w:rsidRDefault="006A1505" w:rsidP="00A208C4">
      <w:pPr>
        <w:jc w:val="right"/>
        <w:rPr>
          <w:b/>
          <w:color w:val="000000" w:themeColor="text1"/>
          <w:sz w:val="20"/>
          <w:szCs w:val="20"/>
          <w:lang w:val="en-GB"/>
        </w:rPr>
      </w:pPr>
      <w:r>
        <w:rPr>
          <w:b/>
          <w:color w:val="000000" w:themeColor="text1"/>
          <w:sz w:val="20"/>
          <w:szCs w:val="20"/>
          <w:lang w:val="en-GB"/>
        </w:rPr>
        <w:t>16 July</w:t>
      </w:r>
      <w:r w:rsidR="00A208C4" w:rsidRPr="00CA50F4">
        <w:rPr>
          <w:b/>
          <w:color w:val="000000" w:themeColor="text1"/>
          <w:sz w:val="20"/>
          <w:szCs w:val="20"/>
          <w:lang w:val="en-GB"/>
        </w:rPr>
        <w:t xml:space="preserve"> 20</w:t>
      </w:r>
      <w:r w:rsidR="000B0059" w:rsidRPr="00CA50F4">
        <w:rPr>
          <w:b/>
          <w:color w:val="000000" w:themeColor="text1"/>
          <w:sz w:val="20"/>
          <w:szCs w:val="20"/>
          <w:lang w:val="en-GB"/>
        </w:rPr>
        <w:t>20</w:t>
      </w:r>
    </w:p>
    <w:p w14:paraId="0D0EF5AF" w14:textId="77777777" w:rsidR="00A208C4" w:rsidRPr="00CA50F4" w:rsidRDefault="00A208C4" w:rsidP="00A208C4">
      <w:pPr>
        <w:jc w:val="center"/>
        <w:rPr>
          <w:b/>
          <w:color w:val="000000" w:themeColor="text1"/>
          <w:sz w:val="20"/>
          <w:szCs w:val="20"/>
          <w:lang w:val="en-GB"/>
        </w:rPr>
      </w:pPr>
    </w:p>
    <w:p w14:paraId="11F4013C" w14:textId="77777777" w:rsidR="00A208C4" w:rsidRPr="00CA50F4" w:rsidRDefault="00A208C4" w:rsidP="00A208C4">
      <w:pPr>
        <w:jc w:val="center"/>
        <w:rPr>
          <w:b/>
          <w:color w:val="000000" w:themeColor="text1"/>
          <w:sz w:val="20"/>
          <w:szCs w:val="20"/>
          <w:lang w:val="en-GB"/>
        </w:rPr>
      </w:pPr>
    </w:p>
    <w:p w14:paraId="58E01949" w14:textId="434FDDBF" w:rsidR="00A208C4" w:rsidRPr="00CA50F4" w:rsidRDefault="004C5526" w:rsidP="00A208C4">
      <w:pPr>
        <w:jc w:val="center"/>
        <w:rPr>
          <w:b/>
          <w:color w:val="000000" w:themeColor="text1"/>
          <w:sz w:val="20"/>
          <w:szCs w:val="20"/>
          <w:lang w:val="en-GB"/>
        </w:rPr>
      </w:pPr>
      <w:r w:rsidRPr="00CA50F4">
        <w:rPr>
          <w:b/>
          <w:color w:val="000000" w:themeColor="text1"/>
          <w:sz w:val="20"/>
          <w:szCs w:val="20"/>
          <w:lang w:val="en-GB"/>
        </w:rPr>
        <w:t>Specification of Bidding (SOB)</w:t>
      </w:r>
    </w:p>
    <w:p w14:paraId="2836F218" w14:textId="3809FD11" w:rsidR="00A208C4" w:rsidRPr="00CA50F4" w:rsidRDefault="004C5526" w:rsidP="00A208C4">
      <w:pPr>
        <w:jc w:val="center"/>
        <w:rPr>
          <w:b/>
          <w:color w:val="000000" w:themeColor="text1"/>
          <w:sz w:val="20"/>
          <w:szCs w:val="20"/>
          <w:lang w:val="en-GB"/>
        </w:rPr>
      </w:pPr>
      <w:r w:rsidRPr="00CA50F4">
        <w:rPr>
          <w:b/>
          <w:color w:val="000000" w:themeColor="text1"/>
          <w:sz w:val="20"/>
          <w:szCs w:val="20"/>
          <w:lang w:val="en-GB"/>
        </w:rPr>
        <w:t>SOB</w:t>
      </w:r>
      <w:r w:rsidR="00F903AD">
        <w:rPr>
          <w:b/>
          <w:color w:val="000000" w:themeColor="text1"/>
          <w:sz w:val="20"/>
          <w:szCs w:val="20"/>
          <w:lang w:val="en-GB"/>
        </w:rPr>
        <w:t>-</w:t>
      </w:r>
      <w:r w:rsidR="00A208C4" w:rsidRPr="00CA50F4">
        <w:rPr>
          <w:b/>
          <w:color w:val="000000" w:themeColor="text1"/>
          <w:sz w:val="20"/>
          <w:szCs w:val="20"/>
          <w:lang w:val="en-GB"/>
        </w:rPr>
        <w:t>WAU</w:t>
      </w:r>
      <w:r w:rsidR="00F903AD">
        <w:rPr>
          <w:b/>
          <w:color w:val="000000" w:themeColor="text1"/>
          <w:sz w:val="20"/>
          <w:szCs w:val="20"/>
          <w:lang w:val="en-GB"/>
        </w:rPr>
        <w:t>-</w:t>
      </w:r>
      <w:r w:rsidR="00A208C4" w:rsidRPr="00CA50F4">
        <w:rPr>
          <w:b/>
          <w:color w:val="000000" w:themeColor="text1"/>
          <w:sz w:val="20"/>
          <w:szCs w:val="20"/>
          <w:lang w:val="en-GB"/>
        </w:rPr>
        <w:t>20</w:t>
      </w:r>
      <w:r w:rsidR="000B0059" w:rsidRPr="00CA50F4">
        <w:rPr>
          <w:b/>
          <w:color w:val="000000" w:themeColor="text1"/>
          <w:sz w:val="20"/>
          <w:szCs w:val="20"/>
          <w:lang w:val="en-GB"/>
        </w:rPr>
        <w:t>20</w:t>
      </w:r>
      <w:r w:rsidR="00F903AD">
        <w:rPr>
          <w:b/>
          <w:color w:val="000000" w:themeColor="text1"/>
          <w:sz w:val="20"/>
          <w:szCs w:val="20"/>
          <w:lang w:val="en-GB"/>
        </w:rPr>
        <w:t>-</w:t>
      </w:r>
      <w:r w:rsidR="00A208C4" w:rsidRPr="00CA50F4">
        <w:rPr>
          <w:b/>
          <w:color w:val="000000" w:themeColor="text1"/>
          <w:sz w:val="20"/>
          <w:szCs w:val="20"/>
          <w:lang w:val="en-GB"/>
        </w:rPr>
        <w:t>0</w:t>
      </w:r>
      <w:r w:rsidR="006A1505">
        <w:rPr>
          <w:b/>
          <w:color w:val="000000" w:themeColor="text1"/>
          <w:sz w:val="20"/>
          <w:szCs w:val="20"/>
          <w:lang w:val="en-GB"/>
        </w:rPr>
        <w:t>216</w:t>
      </w:r>
    </w:p>
    <w:p w14:paraId="5EF23DC3" w14:textId="77777777" w:rsidR="00A208C4" w:rsidRPr="00CA50F4" w:rsidRDefault="00A208C4" w:rsidP="00A208C4">
      <w:pPr>
        <w:jc w:val="center"/>
        <w:rPr>
          <w:b/>
          <w:color w:val="000000" w:themeColor="text1"/>
          <w:sz w:val="20"/>
          <w:szCs w:val="20"/>
          <w:lang w:val="en-GB"/>
        </w:rPr>
      </w:pPr>
    </w:p>
    <w:p w14:paraId="0E3840C7" w14:textId="7489DE76" w:rsidR="00A208C4" w:rsidRPr="000B6AF9" w:rsidRDefault="00A208C4" w:rsidP="00A208C4">
      <w:pPr>
        <w:jc w:val="both"/>
        <w:rPr>
          <w:b/>
          <w:color w:val="000000" w:themeColor="text1"/>
          <w:sz w:val="20"/>
          <w:szCs w:val="20"/>
          <w:lang w:val="en-GB"/>
        </w:rPr>
      </w:pPr>
      <w:r w:rsidRPr="000B6AF9">
        <w:rPr>
          <w:b/>
          <w:color w:val="000000" w:themeColor="text1"/>
          <w:sz w:val="20"/>
          <w:szCs w:val="20"/>
          <w:lang w:val="en-GB"/>
        </w:rPr>
        <w:t xml:space="preserve">For </w:t>
      </w:r>
      <w:r w:rsidR="006D4EEB" w:rsidRPr="000B6AF9">
        <w:rPr>
          <w:b/>
          <w:color w:val="000000" w:themeColor="text1"/>
          <w:sz w:val="20"/>
          <w:szCs w:val="20"/>
          <w:lang w:val="en-GB"/>
        </w:rPr>
        <w:t xml:space="preserve">supply and delivery </w:t>
      </w:r>
      <w:r w:rsidRPr="000B6AF9">
        <w:rPr>
          <w:b/>
          <w:color w:val="000000" w:themeColor="text1"/>
          <w:sz w:val="20"/>
          <w:szCs w:val="20"/>
          <w:lang w:val="en-GB"/>
        </w:rPr>
        <w:t>of</w:t>
      </w:r>
      <w:r w:rsidR="007710D8" w:rsidRPr="000B6AF9">
        <w:rPr>
          <w:b/>
          <w:color w:val="000000" w:themeColor="text1"/>
          <w:sz w:val="20"/>
          <w:szCs w:val="20"/>
          <w:lang w:val="en-GB"/>
        </w:rPr>
        <w:t xml:space="preserve"> </w:t>
      </w:r>
      <w:r w:rsidR="006A1505" w:rsidRPr="000B6AF9">
        <w:rPr>
          <w:b/>
          <w:color w:val="000000" w:themeColor="text1"/>
          <w:sz w:val="20"/>
          <w:szCs w:val="20"/>
          <w:lang w:val="en-GB"/>
        </w:rPr>
        <w:t xml:space="preserve">drugs to </w:t>
      </w:r>
      <w:r w:rsidR="000B6AF9" w:rsidRPr="000B6AF9">
        <w:rPr>
          <w:b/>
          <w:sz w:val="20"/>
          <w:szCs w:val="20"/>
        </w:rPr>
        <w:t xml:space="preserve">Mary Help Association </w:t>
      </w:r>
      <w:r w:rsidR="00F903AD" w:rsidRPr="000B6AF9">
        <w:rPr>
          <w:b/>
          <w:color w:val="000000" w:themeColor="text1"/>
          <w:sz w:val="20"/>
          <w:szCs w:val="20"/>
          <w:lang w:val="en-GB"/>
        </w:rPr>
        <w:t xml:space="preserve">in Wau in South Sudan </w:t>
      </w:r>
    </w:p>
    <w:p w14:paraId="1F19CB17" w14:textId="77777777" w:rsidR="00A208C4" w:rsidRPr="00CA50F4" w:rsidRDefault="00A208C4" w:rsidP="00A208C4">
      <w:pPr>
        <w:jc w:val="both"/>
        <w:rPr>
          <w:color w:val="000000" w:themeColor="text1"/>
          <w:sz w:val="20"/>
          <w:szCs w:val="20"/>
          <w:lang w:val="en-GB"/>
        </w:rPr>
      </w:pPr>
      <w:r w:rsidRPr="00CA50F4">
        <w:rPr>
          <w:b/>
          <w:color w:val="000000" w:themeColor="text1"/>
          <w:sz w:val="20"/>
          <w:szCs w:val="20"/>
          <w:lang w:val="en-GB"/>
        </w:rPr>
        <w:t xml:space="preserve">  </w:t>
      </w:r>
      <w:r w:rsidRPr="00CA50F4">
        <w:rPr>
          <w:b/>
          <w:color w:val="000000" w:themeColor="text1"/>
          <w:sz w:val="20"/>
          <w:szCs w:val="20"/>
          <w:lang w:val="en-GB"/>
        </w:rPr>
        <w:tab/>
        <w:t xml:space="preserve"> </w:t>
      </w:r>
    </w:p>
    <w:p w14:paraId="3B90FF0F" w14:textId="2FCC5F1D" w:rsidR="00A208C4" w:rsidRPr="00CA50F4" w:rsidRDefault="00A208C4" w:rsidP="00A208C4">
      <w:pPr>
        <w:numPr>
          <w:ilvl w:val="0"/>
          <w:numId w:val="6"/>
        </w:numPr>
        <w:jc w:val="both"/>
        <w:rPr>
          <w:color w:val="000000" w:themeColor="text1"/>
          <w:sz w:val="20"/>
          <w:szCs w:val="20"/>
          <w:lang w:val="en-GB"/>
        </w:rPr>
      </w:pPr>
      <w:r w:rsidRPr="00CA50F4">
        <w:rPr>
          <w:color w:val="000000" w:themeColor="text1"/>
          <w:sz w:val="20"/>
          <w:szCs w:val="20"/>
          <w:lang w:val="en-GB"/>
        </w:rPr>
        <w:t xml:space="preserve">Annex 1: Specification of </w:t>
      </w:r>
      <w:r w:rsidR="00F9049F" w:rsidRPr="00CA50F4">
        <w:rPr>
          <w:color w:val="000000" w:themeColor="text1"/>
          <w:sz w:val="20"/>
          <w:szCs w:val="20"/>
          <w:lang w:val="en-GB"/>
        </w:rPr>
        <w:t>Tendering</w:t>
      </w:r>
    </w:p>
    <w:p w14:paraId="4495A3C9" w14:textId="77777777" w:rsidR="00A208C4" w:rsidRPr="00CA50F4" w:rsidRDefault="00A208C4" w:rsidP="00A208C4">
      <w:pPr>
        <w:numPr>
          <w:ilvl w:val="0"/>
          <w:numId w:val="6"/>
        </w:numPr>
        <w:jc w:val="both"/>
        <w:rPr>
          <w:color w:val="000000" w:themeColor="text1"/>
          <w:sz w:val="20"/>
          <w:szCs w:val="20"/>
          <w:lang w:val="en-GB"/>
        </w:rPr>
      </w:pPr>
      <w:r w:rsidRPr="00CA50F4">
        <w:rPr>
          <w:bCs/>
          <w:color w:val="000000" w:themeColor="text1"/>
          <w:kern w:val="32"/>
          <w:sz w:val="20"/>
          <w:szCs w:val="20"/>
          <w:lang w:val="en-GB" w:eastAsia="x-none"/>
        </w:rPr>
        <w:t>Annex 2</w:t>
      </w:r>
      <w:r w:rsidRPr="00CA50F4">
        <w:rPr>
          <w:color w:val="000000" w:themeColor="text1"/>
          <w:sz w:val="20"/>
          <w:szCs w:val="20"/>
          <w:lang w:val="en-GB"/>
        </w:rPr>
        <w:t>: Bill of Quantity</w:t>
      </w:r>
    </w:p>
    <w:p w14:paraId="3BB93ED8" w14:textId="77777777" w:rsidR="00A208C4" w:rsidRPr="00CA50F4" w:rsidRDefault="00A208C4" w:rsidP="00A208C4">
      <w:pPr>
        <w:jc w:val="both"/>
        <w:rPr>
          <w:color w:val="000000" w:themeColor="text1"/>
          <w:sz w:val="20"/>
          <w:szCs w:val="20"/>
          <w:lang w:val="en-GB"/>
        </w:rPr>
      </w:pPr>
    </w:p>
    <w:p w14:paraId="0421B374" w14:textId="6240CA07" w:rsidR="00A208C4" w:rsidRPr="00700C5E" w:rsidRDefault="00700C5E" w:rsidP="00CC634B">
      <w:pPr>
        <w:rPr>
          <w:color w:val="000000" w:themeColor="text1"/>
          <w:sz w:val="20"/>
          <w:szCs w:val="20"/>
          <w:lang w:val="en-GB"/>
        </w:rPr>
      </w:pPr>
      <w:r w:rsidRPr="00700C5E">
        <w:rPr>
          <w:color w:val="000000" w:themeColor="text1"/>
          <w:sz w:val="20"/>
          <w:szCs w:val="20"/>
          <w:lang w:val="en-GB"/>
        </w:rPr>
        <w:t xml:space="preserve">The tenders </w:t>
      </w:r>
      <w:r w:rsidR="00F270B3">
        <w:rPr>
          <w:color w:val="000000" w:themeColor="text1"/>
          <w:sz w:val="20"/>
          <w:szCs w:val="20"/>
          <w:lang w:val="en-GB"/>
        </w:rPr>
        <w:t xml:space="preserve">with questionnaires for tenders </w:t>
      </w:r>
      <w:r w:rsidRPr="00700C5E">
        <w:rPr>
          <w:color w:val="000000" w:themeColor="text1"/>
          <w:sz w:val="20"/>
          <w:szCs w:val="20"/>
          <w:lang w:val="en-GB"/>
        </w:rPr>
        <w:t xml:space="preserve">shall be submitted </w:t>
      </w:r>
      <w:r w:rsidRPr="00700C5E">
        <w:rPr>
          <w:sz w:val="20"/>
          <w:szCs w:val="20"/>
          <w:lang w:val="en-GB"/>
        </w:rPr>
        <w:t xml:space="preserve">via E-mail to: </w:t>
      </w:r>
      <w:hyperlink r:id="rId7" w:history="1">
        <w:r w:rsidRPr="00700C5E">
          <w:rPr>
            <w:rStyle w:val="Hyperlink"/>
            <w:b/>
            <w:sz w:val="20"/>
            <w:szCs w:val="20"/>
          </w:rPr>
          <w:t>mb.procurement-juba@malteser-international.org</w:t>
        </w:r>
      </w:hyperlink>
      <w:r w:rsidR="00D43972" w:rsidRPr="006A1505">
        <w:rPr>
          <w:rStyle w:val="Hyperlink"/>
          <w:b/>
          <w:sz w:val="20"/>
          <w:szCs w:val="20"/>
          <w:u w:val="none"/>
        </w:rPr>
        <w:t xml:space="preserve"> </w:t>
      </w:r>
      <w:r w:rsidR="00D43972">
        <w:rPr>
          <w:color w:val="000000" w:themeColor="text1"/>
          <w:sz w:val="20"/>
          <w:szCs w:val="20"/>
          <w:lang w:val="en-GB"/>
        </w:rPr>
        <w:t xml:space="preserve">on </w:t>
      </w:r>
      <w:r w:rsidR="00A208C4" w:rsidRPr="00700C5E">
        <w:rPr>
          <w:b/>
          <w:color w:val="000000" w:themeColor="text1"/>
          <w:sz w:val="20"/>
          <w:szCs w:val="20"/>
          <w:lang w:val="en-GB"/>
        </w:rPr>
        <w:t xml:space="preserve"> </w:t>
      </w:r>
      <w:r w:rsidR="006A1505">
        <w:rPr>
          <w:b/>
          <w:color w:val="000000" w:themeColor="text1"/>
          <w:sz w:val="20"/>
          <w:szCs w:val="20"/>
          <w:u w:val="single"/>
          <w:lang w:val="en-GB"/>
        </w:rPr>
        <w:t>20 July</w:t>
      </w:r>
      <w:r w:rsidR="007D2BDD" w:rsidRPr="00700C5E">
        <w:rPr>
          <w:b/>
          <w:color w:val="000000" w:themeColor="text1"/>
          <w:sz w:val="20"/>
          <w:szCs w:val="20"/>
          <w:u w:val="single"/>
          <w:lang w:val="en-GB"/>
        </w:rPr>
        <w:t xml:space="preserve"> 2020</w:t>
      </w:r>
      <w:r w:rsidR="00A208C4" w:rsidRPr="00700C5E">
        <w:rPr>
          <w:b/>
          <w:color w:val="000000" w:themeColor="text1"/>
          <w:sz w:val="20"/>
          <w:szCs w:val="20"/>
          <w:u w:val="single"/>
          <w:lang w:val="en-GB"/>
        </w:rPr>
        <w:t xml:space="preserve"> </w:t>
      </w:r>
      <w:r w:rsidR="00877DA8">
        <w:rPr>
          <w:b/>
          <w:color w:val="000000" w:themeColor="text1"/>
          <w:sz w:val="20"/>
          <w:szCs w:val="20"/>
          <w:u w:val="single"/>
          <w:lang w:val="en-GB"/>
        </w:rPr>
        <w:t xml:space="preserve">at or </w:t>
      </w:r>
      <w:r w:rsidR="00A208C4" w:rsidRPr="00700C5E">
        <w:rPr>
          <w:b/>
          <w:color w:val="000000" w:themeColor="text1"/>
          <w:sz w:val="20"/>
          <w:szCs w:val="20"/>
          <w:u w:val="single"/>
          <w:lang w:val="en-GB"/>
        </w:rPr>
        <w:t>before 4:00</w:t>
      </w:r>
      <w:r w:rsidR="00877DA8">
        <w:rPr>
          <w:b/>
          <w:color w:val="000000" w:themeColor="text1"/>
          <w:sz w:val="20"/>
          <w:szCs w:val="20"/>
          <w:u w:val="single"/>
          <w:lang w:val="en-GB"/>
        </w:rPr>
        <w:t>pm</w:t>
      </w:r>
      <w:r w:rsidR="00A208C4" w:rsidRPr="00700C5E">
        <w:rPr>
          <w:color w:val="000000" w:themeColor="text1"/>
          <w:sz w:val="20"/>
          <w:szCs w:val="20"/>
          <w:lang w:val="en-GB"/>
        </w:rPr>
        <w:t>.</w:t>
      </w:r>
      <w:r w:rsidR="00F270B3">
        <w:rPr>
          <w:color w:val="000000" w:themeColor="text1"/>
          <w:sz w:val="20"/>
          <w:szCs w:val="20"/>
          <w:lang w:val="en-GB"/>
        </w:rPr>
        <w:t xml:space="preserve"> </w:t>
      </w:r>
    </w:p>
    <w:p w14:paraId="1BEE271C" w14:textId="77777777" w:rsidR="00A208C4" w:rsidRPr="00700C5E" w:rsidRDefault="00A208C4" w:rsidP="00700C5E">
      <w:pPr>
        <w:jc w:val="both"/>
        <w:rPr>
          <w:color w:val="000000" w:themeColor="text1"/>
          <w:sz w:val="20"/>
          <w:szCs w:val="20"/>
          <w:lang w:val="en-GB"/>
        </w:rPr>
      </w:pPr>
    </w:p>
    <w:p w14:paraId="1A5F18F8" w14:textId="77777777" w:rsidR="00A208C4" w:rsidRPr="00700C5E" w:rsidRDefault="00A208C4" w:rsidP="00700C5E">
      <w:pPr>
        <w:jc w:val="both"/>
        <w:rPr>
          <w:color w:val="000000" w:themeColor="text1"/>
          <w:sz w:val="20"/>
          <w:szCs w:val="20"/>
          <w:lang w:val="en-GB"/>
        </w:rPr>
      </w:pPr>
      <w:r w:rsidRPr="00700C5E">
        <w:rPr>
          <w:color w:val="000000" w:themeColor="text1"/>
          <w:sz w:val="20"/>
          <w:szCs w:val="20"/>
          <w:lang w:val="en-GB"/>
        </w:rPr>
        <w:t>Thank you for your cooperation.</w:t>
      </w:r>
    </w:p>
    <w:p w14:paraId="4D4D939F" w14:textId="77777777" w:rsidR="00A208C4" w:rsidRPr="00CA50F4" w:rsidRDefault="00A208C4" w:rsidP="00A208C4">
      <w:pPr>
        <w:jc w:val="both"/>
        <w:rPr>
          <w:color w:val="000000" w:themeColor="text1"/>
          <w:sz w:val="20"/>
          <w:szCs w:val="20"/>
          <w:lang w:val="en-GB"/>
        </w:rPr>
      </w:pPr>
    </w:p>
    <w:p w14:paraId="02717A40" w14:textId="77777777" w:rsidR="00844F2A" w:rsidRPr="00DA6EDC" w:rsidRDefault="00844F2A" w:rsidP="00844F2A">
      <w:pPr>
        <w:rPr>
          <w:color w:val="000000" w:themeColor="text1"/>
          <w:sz w:val="20"/>
          <w:szCs w:val="20"/>
          <w:lang w:val="en-GB"/>
        </w:rPr>
      </w:pPr>
      <w:r w:rsidRPr="00DA6EDC">
        <w:rPr>
          <w:color w:val="000000" w:themeColor="text1"/>
          <w:sz w:val="20"/>
          <w:szCs w:val="20"/>
          <w:lang w:val="en-GB"/>
        </w:rPr>
        <w:t>Yours faithfully,</w:t>
      </w:r>
    </w:p>
    <w:p w14:paraId="566B9455" w14:textId="77777777" w:rsidR="00844F2A" w:rsidRDefault="00844F2A" w:rsidP="00844F2A">
      <w:pPr>
        <w:shd w:val="clear" w:color="auto" w:fill="FFFFFF"/>
        <w:jc w:val="both"/>
        <w:rPr>
          <w:color w:val="000000" w:themeColor="text1"/>
          <w:bdr w:val="none" w:sz="0" w:space="0" w:color="auto" w:frame="1"/>
          <w:lang w:val="en-GB"/>
        </w:rPr>
      </w:pPr>
      <w:r w:rsidRPr="00AF734F">
        <w:rPr>
          <w:noProof/>
          <w:color w:val="0000FF"/>
          <w:lang w:val="en-US" w:eastAsia="en-US"/>
        </w:rPr>
        <w:drawing>
          <wp:anchor distT="0" distB="0" distL="114300" distR="114300" simplePos="0" relativeHeight="251665408" behindDoc="0" locked="0" layoutInCell="1" allowOverlap="1" wp14:anchorId="0689CEF3" wp14:editId="6FD4E40E">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66BBA" w14:textId="77777777" w:rsidR="00844F2A" w:rsidRPr="00D62A7B" w:rsidRDefault="00844F2A" w:rsidP="00844F2A">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44F2A" w:rsidRPr="00E045B9" w14:paraId="4C3453D5" w14:textId="77777777" w:rsidTr="00C75468">
        <w:trPr>
          <w:tblCellSpacing w:w="15" w:type="dxa"/>
        </w:trPr>
        <w:tc>
          <w:tcPr>
            <w:tcW w:w="2355" w:type="dxa"/>
            <w:tcMar>
              <w:top w:w="0" w:type="dxa"/>
              <w:left w:w="0" w:type="dxa"/>
              <w:bottom w:w="0" w:type="dxa"/>
              <w:right w:w="180" w:type="dxa"/>
            </w:tcMar>
            <w:vAlign w:val="center"/>
            <w:hideMark/>
          </w:tcPr>
          <w:p w14:paraId="74FFB029" w14:textId="77777777" w:rsidR="00844F2A" w:rsidRPr="00E045B9" w:rsidRDefault="00844F2A" w:rsidP="00C75468">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015FCD3" w14:textId="77777777" w:rsidR="00844F2A" w:rsidRPr="00E045B9" w:rsidRDefault="00844F2A" w:rsidP="00C75468">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90DBBB" w14:textId="77777777" w:rsidR="00844F2A" w:rsidRPr="00E045B9" w:rsidRDefault="00844F2A" w:rsidP="00C75468">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6E4A6DCC" w14:textId="77777777" w:rsidR="00844F2A" w:rsidRPr="00E045B9" w:rsidRDefault="00844F2A" w:rsidP="00C75468">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38631549" w14:textId="77777777" w:rsidR="00844F2A" w:rsidRPr="00E045B9" w:rsidRDefault="00844F2A" w:rsidP="00C75468">
            <w:pPr>
              <w:rPr>
                <w:sz w:val="20"/>
                <w:szCs w:val="20"/>
                <w:lang w:val="en-GB"/>
              </w:rPr>
            </w:pPr>
            <w:r w:rsidRPr="00E045B9">
              <w:rPr>
                <w:color w:val="000000"/>
                <w:sz w:val="20"/>
                <w:szCs w:val="20"/>
                <w:bdr w:val="none" w:sz="0" w:space="0" w:color="auto" w:frame="1"/>
                <w:lang w:val="en-GB"/>
              </w:rPr>
              <w:t>Central Equitorial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0"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 Skype: nsilajdzic</w:t>
            </w:r>
            <w:r w:rsidRPr="00E045B9">
              <w:rPr>
                <w:color w:val="000000"/>
                <w:sz w:val="20"/>
                <w:szCs w:val="20"/>
                <w:bdr w:val="none" w:sz="0" w:space="0" w:color="auto" w:frame="1"/>
                <w:lang w:val="en-GB"/>
              </w:rPr>
              <w:br/>
            </w:r>
            <w:hyperlink r:id="rId11"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Malteser International Europe/Malteser Hilfsdienst e. V., County Court Cologne, VR 4726</w:t>
            </w:r>
            <w:r w:rsidRPr="00E045B9">
              <w:rPr>
                <w:color w:val="000000"/>
                <w:sz w:val="20"/>
                <w:szCs w:val="20"/>
                <w:bdr w:val="none" w:sz="0" w:space="0" w:color="auto" w:frame="1"/>
                <w:lang w:val="en-GB"/>
              </w:rPr>
              <w:br/>
              <w:t>Executive Board: Karl Prinz zu Löwenstein, Dr. Elmar Pankau,</w:t>
            </w:r>
            <w:r w:rsidRPr="00E045B9">
              <w:rPr>
                <w:color w:val="000000"/>
                <w:sz w:val="20"/>
                <w:szCs w:val="20"/>
                <w:bdr w:val="none" w:sz="0" w:space="0" w:color="auto" w:frame="1"/>
                <w:lang w:val="en-GB"/>
              </w:rPr>
              <w:br/>
              <w:t>Douglas Graf Saurma-Jeltsch, Verena Hölken</w:t>
            </w:r>
          </w:p>
        </w:tc>
      </w:tr>
      <w:tr w:rsidR="00844F2A" w:rsidRPr="00E045B9" w14:paraId="0185E272" w14:textId="77777777" w:rsidTr="00C75468">
        <w:trPr>
          <w:tblCellSpacing w:w="15" w:type="dxa"/>
        </w:trPr>
        <w:tc>
          <w:tcPr>
            <w:tcW w:w="10440" w:type="dxa"/>
            <w:gridSpan w:val="3"/>
            <w:tcMar>
              <w:top w:w="450" w:type="dxa"/>
              <w:left w:w="0" w:type="dxa"/>
              <w:bottom w:w="0" w:type="dxa"/>
              <w:right w:w="0" w:type="dxa"/>
            </w:tcMar>
            <w:vAlign w:val="center"/>
            <w:hideMark/>
          </w:tcPr>
          <w:p w14:paraId="0E80E2B5" w14:textId="77777777" w:rsidR="00844F2A" w:rsidRPr="00E045B9" w:rsidRDefault="00844F2A" w:rsidP="00C75468">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4CD4BB" w14:textId="77777777" w:rsidR="00844F2A" w:rsidRDefault="00844F2A" w:rsidP="00844F2A">
      <w:pPr>
        <w:rPr>
          <w:b/>
          <w:bCs/>
          <w:color w:val="00B050"/>
          <w:sz w:val="20"/>
          <w:szCs w:val="20"/>
          <w:bdr w:val="none" w:sz="0" w:space="0" w:color="auto" w:frame="1"/>
          <w:shd w:val="clear" w:color="auto" w:fill="FFFFFF"/>
          <w:lang w:val="en-GB"/>
        </w:rPr>
      </w:pPr>
      <w:r w:rsidRPr="00E045B9">
        <w:rPr>
          <w:b/>
          <w:bCs/>
          <w:color w:val="00B050"/>
          <w:sz w:val="20"/>
          <w:szCs w:val="20"/>
          <w:bdr w:val="none" w:sz="0" w:space="0" w:color="auto" w:frame="1"/>
          <w:shd w:val="clear" w:color="auto" w:fill="FFFFFF"/>
          <w:lang w:val="en-GB"/>
        </w:rPr>
        <w:t>Please consider the environment before printing this email</w:t>
      </w:r>
    </w:p>
    <w:p w14:paraId="34251713" w14:textId="77777777" w:rsidR="00A208C4" w:rsidRPr="00CA50F4" w:rsidRDefault="00A208C4" w:rsidP="00A208C4">
      <w:pPr>
        <w:jc w:val="both"/>
        <w:rPr>
          <w:color w:val="000000" w:themeColor="text1"/>
          <w:sz w:val="20"/>
          <w:szCs w:val="20"/>
          <w:lang w:val="en-GB"/>
        </w:rPr>
      </w:pPr>
    </w:p>
    <w:p w14:paraId="68383C84" w14:textId="332B96B5" w:rsidR="0022737A" w:rsidRPr="00CA50F4" w:rsidRDefault="0022737A">
      <w:pPr>
        <w:spacing w:after="160" w:line="259" w:lineRule="auto"/>
        <w:rPr>
          <w:color w:val="000000" w:themeColor="text1"/>
          <w:sz w:val="20"/>
          <w:szCs w:val="20"/>
          <w:lang w:val="en-GB"/>
        </w:rPr>
      </w:pPr>
      <w:r w:rsidRPr="00CA50F4">
        <w:rPr>
          <w:color w:val="000000" w:themeColor="text1"/>
          <w:sz w:val="20"/>
          <w:szCs w:val="20"/>
          <w:lang w:val="en-GB"/>
        </w:rPr>
        <w:br w:type="page"/>
      </w:r>
    </w:p>
    <w:p w14:paraId="2A417E30" w14:textId="77777777" w:rsidR="00E6688D" w:rsidRPr="00CA50F4" w:rsidRDefault="00E6688D">
      <w:pPr>
        <w:spacing w:after="160" w:line="259" w:lineRule="auto"/>
        <w:rPr>
          <w:b/>
          <w:bCs/>
          <w:color w:val="000000" w:themeColor="text1"/>
          <w:kern w:val="32"/>
          <w:sz w:val="20"/>
          <w:szCs w:val="20"/>
          <w:lang w:val="en-GB"/>
        </w:rPr>
      </w:pPr>
    </w:p>
    <w:p w14:paraId="782CB8DF" w14:textId="389EF4B3" w:rsidR="00A208C4" w:rsidRPr="00CA50F4" w:rsidRDefault="00A208C4" w:rsidP="00E6688D">
      <w:pPr>
        <w:pStyle w:val="Heading1"/>
        <w:spacing w:before="0" w:after="120"/>
        <w:ind w:right="-144"/>
        <w:jc w:val="both"/>
        <w:rPr>
          <w:rFonts w:ascii="Times New Roman" w:hAnsi="Times New Roman" w:cs="Times New Roman"/>
          <w:color w:val="000000" w:themeColor="text1"/>
          <w:sz w:val="20"/>
          <w:szCs w:val="20"/>
          <w:lang w:val="en-GB"/>
        </w:rPr>
      </w:pPr>
      <w:r w:rsidRPr="00CA50F4">
        <w:rPr>
          <w:rFonts w:ascii="Times New Roman" w:hAnsi="Times New Roman" w:cs="Times New Roman"/>
          <w:color w:val="000000" w:themeColor="text1"/>
          <w:sz w:val="20"/>
          <w:szCs w:val="20"/>
          <w:lang w:val="en-GB"/>
        </w:rPr>
        <w:t>A.</w:t>
      </w:r>
      <w:r w:rsidRPr="00CA50F4">
        <w:rPr>
          <w:rFonts w:ascii="Times New Roman" w:hAnsi="Times New Roman" w:cs="Times New Roman"/>
          <w:color w:val="000000" w:themeColor="text1"/>
          <w:sz w:val="20"/>
          <w:szCs w:val="20"/>
          <w:lang w:val="en-GB"/>
        </w:rPr>
        <w:tab/>
        <w:t>SPECIFICATION OF BIIDING</w:t>
      </w:r>
    </w:p>
    <w:p w14:paraId="66BD4563" w14:textId="7D2A1DE9" w:rsidR="00A208C4" w:rsidRPr="00CA50F4" w:rsidRDefault="00A208C4" w:rsidP="007710D8">
      <w:pPr>
        <w:jc w:val="both"/>
        <w:rPr>
          <w:color w:val="000000" w:themeColor="text1"/>
          <w:sz w:val="20"/>
          <w:szCs w:val="20"/>
          <w:lang w:val="en-GB"/>
        </w:rPr>
      </w:pPr>
      <w:r w:rsidRPr="00CA50F4">
        <w:rPr>
          <w:color w:val="000000" w:themeColor="text1"/>
          <w:sz w:val="20"/>
          <w:szCs w:val="20"/>
          <w:lang w:val="en-GB"/>
        </w:rPr>
        <w:t xml:space="preserve">Related to our advertised Invitation to </w:t>
      </w:r>
      <w:r w:rsidR="000809FE" w:rsidRPr="00CA50F4">
        <w:rPr>
          <w:color w:val="000000" w:themeColor="text1"/>
          <w:sz w:val="20"/>
          <w:szCs w:val="20"/>
          <w:lang w:val="en-GB"/>
        </w:rPr>
        <w:t xml:space="preserve">Tender </w:t>
      </w:r>
      <w:r w:rsidRPr="00CA50F4">
        <w:rPr>
          <w:color w:val="000000" w:themeColor="text1"/>
          <w:sz w:val="20"/>
          <w:szCs w:val="20"/>
          <w:lang w:val="en-GB"/>
        </w:rPr>
        <w:t>IT</w:t>
      </w:r>
      <w:r w:rsidR="000809FE" w:rsidRPr="00CA50F4">
        <w:rPr>
          <w:color w:val="000000" w:themeColor="text1"/>
          <w:sz w:val="20"/>
          <w:szCs w:val="20"/>
          <w:lang w:val="en-GB"/>
        </w:rPr>
        <w:t>T</w:t>
      </w:r>
      <w:r w:rsidR="00877DA8">
        <w:rPr>
          <w:color w:val="000000" w:themeColor="text1"/>
          <w:sz w:val="20"/>
          <w:szCs w:val="20"/>
          <w:lang w:val="en-GB"/>
        </w:rPr>
        <w:t>-</w:t>
      </w:r>
      <w:r w:rsidRPr="00CA50F4">
        <w:rPr>
          <w:color w:val="000000" w:themeColor="text1"/>
          <w:sz w:val="20"/>
          <w:szCs w:val="20"/>
          <w:lang w:val="en-GB"/>
        </w:rPr>
        <w:t>WAU</w:t>
      </w:r>
      <w:r w:rsidR="00877DA8">
        <w:rPr>
          <w:color w:val="000000" w:themeColor="text1"/>
          <w:sz w:val="20"/>
          <w:szCs w:val="20"/>
          <w:lang w:val="en-GB"/>
        </w:rPr>
        <w:t>-</w:t>
      </w:r>
      <w:r w:rsidR="0055253A" w:rsidRPr="00CA50F4">
        <w:rPr>
          <w:color w:val="000000" w:themeColor="text1"/>
          <w:sz w:val="20"/>
          <w:szCs w:val="20"/>
          <w:lang w:val="en-GB"/>
        </w:rPr>
        <w:t>2020</w:t>
      </w:r>
      <w:r w:rsidR="00877DA8">
        <w:rPr>
          <w:color w:val="000000" w:themeColor="text1"/>
          <w:sz w:val="20"/>
          <w:szCs w:val="20"/>
          <w:lang w:val="en-GB"/>
        </w:rPr>
        <w:t>-</w:t>
      </w:r>
      <w:r w:rsidR="006A1505">
        <w:rPr>
          <w:color w:val="000000" w:themeColor="text1"/>
          <w:sz w:val="20"/>
          <w:szCs w:val="20"/>
          <w:lang w:val="en-GB"/>
        </w:rPr>
        <w:t>0216</w:t>
      </w:r>
      <w:r w:rsidR="006D4EEB" w:rsidRPr="00CA50F4">
        <w:rPr>
          <w:color w:val="000000" w:themeColor="text1"/>
          <w:sz w:val="20"/>
          <w:szCs w:val="20"/>
          <w:lang w:val="en-GB"/>
        </w:rPr>
        <w:t xml:space="preserve"> </w:t>
      </w:r>
      <w:r w:rsidR="00F9049F" w:rsidRPr="00CA50F4">
        <w:rPr>
          <w:color w:val="000000" w:themeColor="text1"/>
          <w:sz w:val="20"/>
          <w:szCs w:val="20"/>
          <w:lang w:val="en-GB"/>
        </w:rPr>
        <w:t>MI</w:t>
      </w:r>
      <w:r w:rsidRPr="00CA50F4">
        <w:rPr>
          <w:color w:val="000000" w:themeColor="text1"/>
          <w:sz w:val="20"/>
          <w:szCs w:val="20"/>
          <w:lang w:val="en-GB"/>
        </w:rPr>
        <w:t xml:space="preserve"> herewith calls for </w:t>
      </w:r>
      <w:r w:rsidR="000809FE" w:rsidRPr="00CA50F4">
        <w:rPr>
          <w:color w:val="000000" w:themeColor="text1"/>
          <w:sz w:val="20"/>
          <w:szCs w:val="20"/>
          <w:lang w:val="en-GB"/>
        </w:rPr>
        <w:t>tenders</w:t>
      </w:r>
      <w:r w:rsidRPr="00CA50F4">
        <w:rPr>
          <w:color w:val="000000" w:themeColor="text1"/>
          <w:sz w:val="20"/>
          <w:szCs w:val="20"/>
          <w:lang w:val="en-GB"/>
        </w:rPr>
        <w:t xml:space="preserve"> concerning </w:t>
      </w:r>
      <w:r w:rsidR="006D4EEB" w:rsidRPr="00CA50F4">
        <w:rPr>
          <w:color w:val="000000" w:themeColor="text1"/>
          <w:sz w:val="20"/>
          <w:szCs w:val="20"/>
          <w:lang w:val="en-GB"/>
        </w:rPr>
        <w:t xml:space="preserve">supply and </w:t>
      </w:r>
      <w:r w:rsidRPr="00CA50F4">
        <w:rPr>
          <w:color w:val="000000" w:themeColor="text1"/>
          <w:sz w:val="20"/>
          <w:szCs w:val="20"/>
          <w:lang w:val="en-GB"/>
        </w:rPr>
        <w:t xml:space="preserve">delivery </w:t>
      </w:r>
      <w:r w:rsidR="007710D8" w:rsidRPr="00CA50F4">
        <w:rPr>
          <w:color w:val="000000" w:themeColor="text1"/>
          <w:sz w:val="20"/>
          <w:szCs w:val="20"/>
          <w:lang w:val="en-GB"/>
        </w:rPr>
        <w:t xml:space="preserve">of </w:t>
      </w:r>
      <w:r w:rsidR="006A1505">
        <w:rPr>
          <w:color w:val="000000" w:themeColor="text1"/>
          <w:sz w:val="20"/>
          <w:szCs w:val="20"/>
          <w:lang w:val="en-GB"/>
        </w:rPr>
        <w:t xml:space="preserve">drugs to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00877DA8">
        <w:rPr>
          <w:color w:val="000000" w:themeColor="text1"/>
          <w:sz w:val="20"/>
          <w:szCs w:val="20"/>
          <w:lang w:val="en-GB"/>
        </w:rPr>
        <w:t xml:space="preserve">in Wau in South Sudan. </w:t>
      </w:r>
    </w:p>
    <w:p w14:paraId="061BC2E8" w14:textId="77777777" w:rsidR="00A208C4" w:rsidRPr="00CA50F4" w:rsidRDefault="00A208C4" w:rsidP="00A208C4">
      <w:pPr>
        <w:spacing w:before="120"/>
        <w:rPr>
          <w:color w:val="000000" w:themeColor="text1"/>
          <w:sz w:val="20"/>
          <w:szCs w:val="20"/>
          <w:lang w:val="en-GB"/>
        </w:rPr>
      </w:pPr>
      <w:r w:rsidRPr="00CA50F4">
        <w:rPr>
          <w:color w:val="000000" w:themeColor="text1"/>
          <w:sz w:val="20"/>
          <w:szCs w:val="20"/>
          <w:lang w:val="en-GB"/>
        </w:rPr>
        <w:t>Under the following reference number:</w:t>
      </w:r>
    </w:p>
    <w:p w14:paraId="7210ECE2" w14:textId="77777777" w:rsidR="00A208C4" w:rsidRPr="00CA50F4" w:rsidRDefault="00A208C4" w:rsidP="00E6688D">
      <w:pPr>
        <w:spacing w:before="120"/>
        <w:rPr>
          <w:color w:val="000000" w:themeColor="text1"/>
          <w:sz w:val="20"/>
          <w:szCs w:val="20"/>
          <w:lang w:val="en-GB"/>
        </w:rPr>
      </w:pPr>
      <w:r w:rsidRPr="00CA50F4">
        <w:rPr>
          <w:color w:val="000000" w:themeColor="text1"/>
          <w:sz w:val="20"/>
          <w:szCs w:val="20"/>
          <w:lang w:val="en-GB"/>
        </w:rPr>
        <w:tab/>
        <w:t xml:space="preserve">Donor project numbers: </w:t>
      </w:r>
      <w:r w:rsidR="007710D8" w:rsidRPr="00CA50F4">
        <w:rPr>
          <w:color w:val="000000" w:themeColor="text1"/>
          <w:sz w:val="20"/>
          <w:szCs w:val="20"/>
          <w:lang w:val="en-GB"/>
        </w:rPr>
        <w:t>WAU-</w:t>
      </w:r>
      <w:r w:rsidRPr="00CA50F4">
        <w:rPr>
          <w:color w:val="000000" w:themeColor="text1"/>
          <w:sz w:val="20"/>
          <w:szCs w:val="20"/>
          <w:lang w:val="en-GB"/>
        </w:rPr>
        <w:t>13</w:t>
      </w:r>
      <w:r w:rsidR="007710D8" w:rsidRPr="00CA50F4">
        <w:rPr>
          <w:color w:val="000000" w:themeColor="text1"/>
          <w:sz w:val="20"/>
          <w:szCs w:val="20"/>
          <w:lang w:val="en-GB"/>
        </w:rPr>
        <w:t>18</w:t>
      </w:r>
    </w:p>
    <w:p w14:paraId="0E5C998F" w14:textId="26A7A8F9" w:rsidR="00A208C4" w:rsidRPr="00CA50F4" w:rsidRDefault="00F9049F" w:rsidP="00A208C4">
      <w:pPr>
        <w:ind w:firstLine="706"/>
        <w:rPr>
          <w:color w:val="000000" w:themeColor="text1"/>
          <w:sz w:val="20"/>
          <w:szCs w:val="20"/>
          <w:lang w:val="en-GB"/>
        </w:rPr>
      </w:pPr>
      <w:r w:rsidRPr="00CA50F4">
        <w:rPr>
          <w:color w:val="000000" w:themeColor="text1"/>
          <w:sz w:val="20"/>
          <w:szCs w:val="20"/>
          <w:lang w:val="en-GB"/>
        </w:rPr>
        <w:t>MI</w:t>
      </w:r>
      <w:r w:rsidR="00A208C4" w:rsidRPr="00CA50F4">
        <w:rPr>
          <w:color w:val="000000" w:themeColor="text1"/>
          <w:sz w:val="20"/>
          <w:szCs w:val="20"/>
          <w:lang w:val="en-GB"/>
        </w:rPr>
        <w:t xml:space="preserve"> project number: 13</w:t>
      </w:r>
      <w:r w:rsidR="007710D8" w:rsidRPr="00CA50F4">
        <w:rPr>
          <w:color w:val="000000" w:themeColor="text1"/>
          <w:sz w:val="20"/>
          <w:szCs w:val="20"/>
          <w:lang w:val="en-GB"/>
        </w:rPr>
        <w:t>18</w:t>
      </w:r>
    </w:p>
    <w:p w14:paraId="117BB561" w14:textId="77777777" w:rsidR="00A208C4" w:rsidRPr="00CA50F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0"/>
          <w:szCs w:val="20"/>
          <w:lang w:val="en-GB"/>
        </w:rPr>
      </w:pPr>
      <w:r w:rsidRPr="00CA50F4">
        <w:rPr>
          <w:rFonts w:ascii="Times New Roman" w:hAnsi="Times New Roman" w:cs="Times New Roman"/>
          <w:bCs w:val="0"/>
          <w:color w:val="000000" w:themeColor="text1"/>
          <w:sz w:val="20"/>
          <w:szCs w:val="20"/>
          <w:lang w:val="en-GB"/>
        </w:rPr>
        <w:t>Description of the organization and its activities</w:t>
      </w:r>
    </w:p>
    <w:p w14:paraId="7AC91615" w14:textId="77777777" w:rsidR="00877DA8" w:rsidRPr="00877DA8" w:rsidRDefault="00877DA8" w:rsidP="00877DA8">
      <w:pPr>
        <w:rPr>
          <w:color w:val="000000" w:themeColor="text1"/>
          <w:sz w:val="20"/>
          <w:szCs w:val="20"/>
          <w:lang w:val="en-GB"/>
        </w:rPr>
      </w:pPr>
    </w:p>
    <w:p w14:paraId="1BA61F41" w14:textId="77777777" w:rsidR="00877DA8" w:rsidRPr="00877DA8" w:rsidRDefault="00877DA8" w:rsidP="00CC634B">
      <w:pPr>
        <w:jc w:val="both"/>
        <w:rPr>
          <w:color w:val="201F1E"/>
          <w:sz w:val="20"/>
          <w:szCs w:val="20"/>
          <w:shd w:val="clear" w:color="auto" w:fill="FFFFFF"/>
          <w:lang w:val="en-GB"/>
        </w:rPr>
      </w:pPr>
      <w:r w:rsidRPr="00877DA8">
        <w:rPr>
          <w:color w:val="201F1E"/>
          <w:sz w:val="20"/>
          <w:szCs w:val="20"/>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4F09CD6A" w14:textId="77777777" w:rsidR="00877DA8" w:rsidRPr="00877DA8" w:rsidRDefault="00877DA8" w:rsidP="00CC634B">
      <w:pPr>
        <w:jc w:val="both"/>
        <w:rPr>
          <w:color w:val="201F1E"/>
          <w:sz w:val="20"/>
          <w:szCs w:val="20"/>
          <w:shd w:val="clear" w:color="auto" w:fill="FFFFFF"/>
          <w:lang w:val="en-GB"/>
        </w:rPr>
      </w:pPr>
      <w:r w:rsidRPr="00877DA8">
        <w:rPr>
          <w:color w:val="201F1E"/>
          <w:sz w:val="20"/>
          <w:szCs w:val="20"/>
          <w:shd w:val="clear" w:color="auto" w:fill="FFFFFF"/>
          <w:lang w:val="en-GB"/>
        </w:rPr>
        <w:t>In South Sudan, Malteser International operat</w:t>
      </w:r>
      <w:bookmarkStart w:id="0" w:name="_GoBack"/>
      <w:bookmarkEnd w:id="0"/>
      <w:r w:rsidRPr="00877DA8">
        <w:rPr>
          <w:color w:val="201F1E"/>
          <w:sz w:val="20"/>
          <w:szCs w:val="20"/>
          <w:shd w:val="clear" w:color="auto" w:fill="FFFFFF"/>
          <w:lang w:val="en-GB"/>
        </w:rPr>
        <w:t>es in Juba, Yei, Wau, Maridi and Rumbek. In these locations, it’s activities include Health and Nutrition, Food Security and Livelihood, Water Sanitation and Hygiene and Health Programs</w:t>
      </w:r>
    </w:p>
    <w:p w14:paraId="25042263" w14:textId="77777777" w:rsidR="00877DA8" w:rsidRPr="00877DA8" w:rsidRDefault="00877DA8" w:rsidP="00CC634B">
      <w:pPr>
        <w:jc w:val="both"/>
        <w:rPr>
          <w:color w:val="000000" w:themeColor="text1"/>
          <w:sz w:val="20"/>
          <w:szCs w:val="20"/>
          <w:lang w:val="en-GB"/>
        </w:rPr>
      </w:pPr>
    </w:p>
    <w:p w14:paraId="1A1E76FD" w14:textId="3858C840" w:rsidR="00A208C4" w:rsidRPr="00CA50F4" w:rsidRDefault="00A208C4" w:rsidP="00CC634B">
      <w:pPr>
        <w:jc w:val="both"/>
        <w:rPr>
          <w:color w:val="000000" w:themeColor="text1"/>
          <w:sz w:val="20"/>
          <w:szCs w:val="20"/>
          <w:lang w:val="en-GB"/>
        </w:rPr>
      </w:pPr>
      <w:r w:rsidRPr="00877DA8">
        <w:rPr>
          <w:b/>
          <w:color w:val="000000" w:themeColor="text1"/>
          <w:sz w:val="20"/>
          <w:szCs w:val="20"/>
          <w:lang w:val="en-GB"/>
        </w:rPr>
        <w:t xml:space="preserve">Objective of Call for </w:t>
      </w:r>
      <w:r w:rsidR="000809FE" w:rsidRPr="00877DA8">
        <w:rPr>
          <w:b/>
          <w:color w:val="000000" w:themeColor="text1"/>
          <w:sz w:val="20"/>
          <w:szCs w:val="20"/>
          <w:lang w:val="en-GB"/>
        </w:rPr>
        <w:t>Tender</w:t>
      </w:r>
      <w:r w:rsidRPr="00877DA8">
        <w:rPr>
          <w:b/>
          <w:color w:val="000000" w:themeColor="text1"/>
          <w:sz w:val="20"/>
          <w:szCs w:val="20"/>
          <w:lang w:val="en-GB"/>
        </w:rPr>
        <w:t xml:space="preserve">s: </w:t>
      </w:r>
      <w:r w:rsidRPr="00877DA8">
        <w:rPr>
          <w:color w:val="000000" w:themeColor="text1"/>
          <w:sz w:val="20"/>
          <w:szCs w:val="20"/>
          <w:lang w:val="en-GB"/>
        </w:rPr>
        <w:t xml:space="preserve">In accordance with the overall targets of </w:t>
      </w:r>
      <w:r w:rsidR="005E2017" w:rsidRPr="00877DA8">
        <w:rPr>
          <w:color w:val="000000" w:themeColor="text1"/>
          <w:sz w:val="20"/>
          <w:szCs w:val="20"/>
          <w:lang w:val="en-GB"/>
        </w:rPr>
        <w:t>above-mentioned</w:t>
      </w:r>
      <w:r w:rsidRPr="00877DA8">
        <w:rPr>
          <w:color w:val="000000" w:themeColor="text1"/>
          <w:sz w:val="20"/>
          <w:szCs w:val="20"/>
          <w:lang w:val="en-GB"/>
        </w:rPr>
        <w:t xml:space="preserve"> operations, Malteser</w:t>
      </w:r>
      <w:r w:rsidRPr="00CA50F4">
        <w:rPr>
          <w:color w:val="000000" w:themeColor="text1"/>
          <w:sz w:val="20"/>
          <w:szCs w:val="20"/>
          <w:lang w:val="en-GB"/>
        </w:rPr>
        <w:t xml:space="preserve"> International plans to procure </w:t>
      </w:r>
      <w:r w:rsidR="008A038B" w:rsidRPr="00CA50F4">
        <w:rPr>
          <w:color w:val="000000" w:themeColor="text1"/>
          <w:sz w:val="20"/>
          <w:szCs w:val="20"/>
          <w:lang w:val="en-GB"/>
        </w:rPr>
        <w:t xml:space="preserve">supply and delivery of </w:t>
      </w:r>
      <w:r w:rsidR="006A1505">
        <w:rPr>
          <w:color w:val="000000" w:themeColor="text1"/>
          <w:sz w:val="20"/>
          <w:szCs w:val="20"/>
          <w:lang w:val="en-GB"/>
        </w:rPr>
        <w:t xml:space="preserve">drugs for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008A038B">
        <w:rPr>
          <w:color w:val="000000" w:themeColor="text1"/>
          <w:sz w:val="20"/>
          <w:szCs w:val="20"/>
          <w:lang w:val="en-GB"/>
        </w:rPr>
        <w:t>in Wau in South Sudan</w:t>
      </w:r>
      <w:r w:rsidR="00150DEB" w:rsidRPr="00CA50F4">
        <w:rPr>
          <w:color w:val="000000" w:themeColor="text1"/>
          <w:sz w:val="20"/>
          <w:szCs w:val="20"/>
          <w:lang w:val="en-GB"/>
        </w:rPr>
        <w:t>.</w:t>
      </w:r>
      <w:r w:rsidR="007710D8" w:rsidRPr="00CA50F4">
        <w:rPr>
          <w:color w:val="000000" w:themeColor="text1"/>
          <w:sz w:val="20"/>
          <w:szCs w:val="20"/>
          <w:lang w:val="en-GB"/>
        </w:rPr>
        <w:t xml:space="preserve"> </w:t>
      </w:r>
    </w:p>
    <w:p w14:paraId="1DC790E5" w14:textId="088FC5E9" w:rsidR="00A208C4" w:rsidRPr="00CA50F4" w:rsidRDefault="00A208C4" w:rsidP="00CC634B">
      <w:pPr>
        <w:spacing w:before="120"/>
        <w:jc w:val="both"/>
        <w:rPr>
          <w:color w:val="000000" w:themeColor="text1"/>
          <w:sz w:val="20"/>
          <w:szCs w:val="20"/>
          <w:lang w:val="en-GB"/>
        </w:rPr>
      </w:pPr>
      <w:r w:rsidRPr="00CA50F4">
        <w:rPr>
          <w:color w:val="000000" w:themeColor="text1"/>
          <w:sz w:val="20"/>
          <w:szCs w:val="20"/>
          <w:lang w:val="en-GB"/>
        </w:rPr>
        <w:t xml:space="preserve">The technical specifications and conditions of the </w:t>
      </w:r>
      <w:r w:rsidR="00F9049F" w:rsidRPr="00CA50F4">
        <w:rPr>
          <w:color w:val="000000" w:themeColor="text1"/>
          <w:sz w:val="20"/>
          <w:szCs w:val="20"/>
          <w:lang w:val="en-GB"/>
        </w:rPr>
        <w:t>tendering</w:t>
      </w:r>
      <w:r w:rsidRPr="00CA50F4">
        <w:rPr>
          <w:color w:val="000000" w:themeColor="text1"/>
          <w:sz w:val="20"/>
          <w:szCs w:val="20"/>
          <w:lang w:val="en-GB"/>
        </w:rPr>
        <w:t xml:space="preserve"> process are described below in the Specification of </w:t>
      </w:r>
      <w:r w:rsidR="00F9049F" w:rsidRPr="00CA50F4">
        <w:rPr>
          <w:color w:val="000000" w:themeColor="text1"/>
          <w:sz w:val="20"/>
          <w:szCs w:val="20"/>
          <w:lang w:val="en-GB"/>
        </w:rPr>
        <w:t>tendering</w:t>
      </w:r>
      <w:r w:rsidRPr="00CA50F4">
        <w:rPr>
          <w:color w:val="000000" w:themeColor="text1"/>
          <w:sz w:val="20"/>
          <w:szCs w:val="20"/>
          <w:lang w:val="en-GB"/>
        </w:rPr>
        <w:t xml:space="preserve"> and in the </w:t>
      </w:r>
      <w:r w:rsidRPr="00CA50F4">
        <w:rPr>
          <w:bCs/>
          <w:color w:val="000000" w:themeColor="text1"/>
          <w:kern w:val="32"/>
          <w:sz w:val="20"/>
          <w:szCs w:val="20"/>
          <w:lang w:val="en-GB" w:eastAsia="x-none"/>
        </w:rPr>
        <w:t>Annex 2</w:t>
      </w:r>
      <w:r w:rsidRPr="00CA50F4">
        <w:rPr>
          <w:color w:val="000000" w:themeColor="text1"/>
          <w:sz w:val="20"/>
          <w:szCs w:val="20"/>
          <w:lang w:val="en-GB"/>
        </w:rPr>
        <w:t xml:space="preserve">: Bill of Quantity which are part of this Invitation to </w:t>
      </w:r>
      <w:r w:rsidR="000809FE" w:rsidRPr="00CA50F4">
        <w:rPr>
          <w:color w:val="000000" w:themeColor="text1"/>
          <w:sz w:val="20"/>
          <w:szCs w:val="20"/>
          <w:lang w:val="en-GB"/>
        </w:rPr>
        <w:t>Tender</w:t>
      </w:r>
      <w:r w:rsidRPr="00CA50F4">
        <w:rPr>
          <w:color w:val="000000" w:themeColor="text1"/>
          <w:sz w:val="20"/>
          <w:szCs w:val="20"/>
          <w:lang w:val="en-GB"/>
        </w:rPr>
        <w:t xml:space="preserve">s. </w:t>
      </w:r>
    </w:p>
    <w:p w14:paraId="0C0E5186" w14:textId="67553FF1" w:rsidR="00A208C4" w:rsidRDefault="00A208C4" w:rsidP="00CC634B">
      <w:pPr>
        <w:spacing w:before="120"/>
        <w:jc w:val="both"/>
        <w:rPr>
          <w:color w:val="000000" w:themeColor="text1"/>
          <w:sz w:val="20"/>
          <w:szCs w:val="20"/>
          <w:lang w:val="en-GB"/>
        </w:rPr>
      </w:pPr>
      <w:r w:rsidRPr="00CA50F4">
        <w:rPr>
          <w:color w:val="000000" w:themeColor="text1"/>
          <w:sz w:val="20"/>
          <w:szCs w:val="20"/>
          <w:lang w:val="en-GB"/>
        </w:rPr>
        <w:t xml:space="preserve">Suppliers are invited to present a </w:t>
      </w:r>
      <w:r w:rsidR="000809FE" w:rsidRPr="00CA50F4">
        <w:rPr>
          <w:color w:val="000000" w:themeColor="text1"/>
          <w:sz w:val="20"/>
          <w:szCs w:val="20"/>
          <w:lang w:val="en-GB"/>
        </w:rPr>
        <w:t>tender</w:t>
      </w:r>
      <w:r w:rsidRPr="00CA50F4">
        <w:rPr>
          <w:color w:val="000000" w:themeColor="text1"/>
          <w:sz w:val="20"/>
          <w:szCs w:val="20"/>
          <w:lang w:val="en-GB"/>
        </w:rPr>
        <w:t xml:space="preserve"> complying with the requirements here below specified.</w:t>
      </w:r>
    </w:p>
    <w:p w14:paraId="4C82EB53" w14:textId="77777777" w:rsidR="00831551" w:rsidRPr="00CA50F4" w:rsidRDefault="00831551" w:rsidP="00CC634B">
      <w:pPr>
        <w:jc w:val="both"/>
        <w:rPr>
          <w:color w:val="000000" w:themeColor="text1"/>
          <w:sz w:val="20"/>
          <w:szCs w:val="20"/>
          <w:lang w:val="en-GB"/>
        </w:rPr>
      </w:pPr>
    </w:p>
    <w:p w14:paraId="1C5A3B3A" w14:textId="73A5A75F" w:rsidR="00A208C4" w:rsidRPr="008A038B" w:rsidRDefault="000809FE" w:rsidP="00CC634B">
      <w:pPr>
        <w:pStyle w:val="Heading1"/>
        <w:numPr>
          <w:ilvl w:val="0"/>
          <w:numId w:val="1"/>
        </w:numPr>
        <w:tabs>
          <w:tab w:val="left" w:pos="567"/>
        </w:tabs>
        <w:spacing w:before="0" w:after="0"/>
        <w:jc w:val="both"/>
        <w:rPr>
          <w:rFonts w:ascii="Times New Roman" w:hAnsi="Times New Roman" w:cs="Times New Roman"/>
          <w:bCs w:val="0"/>
          <w:color w:val="000000" w:themeColor="text1"/>
          <w:sz w:val="20"/>
          <w:szCs w:val="20"/>
          <w:lang w:val="en-GB"/>
        </w:rPr>
      </w:pPr>
      <w:r w:rsidRPr="008A038B">
        <w:rPr>
          <w:rFonts w:ascii="Times New Roman" w:hAnsi="Times New Roman" w:cs="Times New Roman"/>
          <w:bCs w:val="0"/>
          <w:color w:val="000000" w:themeColor="text1"/>
          <w:sz w:val="20"/>
          <w:szCs w:val="20"/>
          <w:lang w:val="en-GB"/>
        </w:rPr>
        <w:t>Tender</w:t>
      </w:r>
      <w:r w:rsidR="00A208C4" w:rsidRPr="008A038B">
        <w:rPr>
          <w:rFonts w:ascii="Times New Roman" w:hAnsi="Times New Roman" w:cs="Times New Roman"/>
          <w:bCs w:val="0"/>
          <w:color w:val="000000" w:themeColor="text1"/>
          <w:sz w:val="20"/>
          <w:szCs w:val="20"/>
          <w:lang w:val="en-GB"/>
        </w:rPr>
        <w:t xml:space="preserve"> Presentation </w:t>
      </w:r>
    </w:p>
    <w:p w14:paraId="0706526D" w14:textId="6919CDEB" w:rsidR="00A208C4" w:rsidRPr="008A038B" w:rsidRDefault="00A208C4" w:rsidP="008A038B">
      <w:pPr>
        <w:rPr>
          <w:color w:val="000000" w:themeColor="text1"/>
          <w:sz w:val="20"/>
          <w:szCs w:val="20"/>
          <w:lang w:val="en-GB"/>
        </w:rPr>
      </w:pPr>
    </w:p>
    <w:p w14:paraId="3C50120C" w14:textId="5E9BC75B" w:rsidR="008A038B" w:rsidRPr="00700C5E" w:rsidRDefault="008A038B" w:rsidP="008A038B">
      <w:pPr>
        <w:jc w:val="both"/>
        <w:rPr>
          <w:color w:val="000000" w:themeColor="text1"/>
          <w:sz w:val="20"/>
          <w:szCs w:val="20"/>
          <w:lang w:val="en-GB"/>
        </w:rPr>
      </w:pPr>
      <w:r w:rsidRPr="008A038B">
        <w:rPr>
          <w:sz w:val="20"/>
          <w:szCs w:val="20"/>
          <w:lang w:val="en-GB"/>
        </w:rPr>
        <w:t xml:space="preserve">The tender </w:t>
      </w:r>
      <w:r w:rsidR="00F270B3">
        <w:rPr>
          <w:color w:val="000000" w:themeColor="text1"/>
          <w:sz w:val="20"/>
          <w:szCs w:val="20"/>
          <w:lang w:val="en-GB"/>
        </w:rPr>
        <w:t xml:space="preserve">with questionnaires for tenders </w:t>
      </w:r>
      <w:r w:rsidRPr="008A038B">
        <w:rPr>
          <w:sz w:val="20"/>
          <w:szCs w:val="20"/>
          <w:lang w:val="en-GB"/>
        </w:rPr>
        <w:t>shall be via E-mail to</w:t>
      </w:r>
      <w:r w:rsidRPr="008A038B">
        <w:rPr>
          <w:b/>
          <w:sz w:val="20"/>
          <w:szCs w:val="20"/>
          <w:lang w:val="en-GB"/>
        </w:rPr>
        <w:t xml:space="preserve">: </w:t>
      </w:r>
      <w:hyperlink r:id="rId12" w:history="1">
        <w:r w:rsidRPr="008A038B">
          <w:rPr>
            <w:rStyle w:val="Hyperlink"/>
            <w:b/>
            <w:sz w:val="20"/>
            <w:szCs w:val="20"/>
          </w:rPr>
          <w:t>mb.procurement-juba@malteser-international.org</w:t>
        </w:r>
      </w:hyperlink>
      <w:r w:rsidRPr="00940644">
        <w:rPr>
          <w:rStyle w:val="Hyperlink"/>
          <w:b/>
          <w:sz w:val="20"/>
          <w:szCs w:val="20"/>
          <w:u w:val="none"/>
        </w:rPr>
        <w:t xml:space="preserve"> </w:t>
      </w:r>
      <w:r w:rsidR="00D43972">
        <w:rPr>
          <w:color w:val="000000" w:themeColor="text1"/>
          <w:sz w:val="20"/>
          <w:szCs w:val="20"/>
          <w:lang w:val="en-GB"/>
        </w:rPr>
        <w:t>o</w:t>
      </w:r>
      <w:r w:rsidRPr="00700C5E">
        <w:rPr>
          <w:color w:val="000000" w:themeColor="text1"/>
          <w:sz w:val="20"/>
          <w:szCs w:val="20"/>
          <w:lang w:val="en-GB"/>
        </w:rPr>
        <w:t>n</w:t>
      </w:r>
      <w:r w:rsidRPr="00700C5E">
        <w:rPr>
          <w:b/>
          <w:color w:val="000000" w:themeColor="text1"/>
          <w:sz w:val="20"/>
          <w:szCs w:val="20"/>
          <w:lang w:val="en-GB"/>
        </w:rPr>
        <w:t xml:space="preserve"> </w:t>
      </w:r>
      <w:r w:rsidR="00940644">
        <w:rPr>
          <w:b/>
          <w:color w:val="000000" w:themeColor="text1"/>
          <w:sz w:val="20"/>
          <w:szCs w:val="20"/>
          <w:u w:val="single"/>
          <w:lang w:val="en-GB"/>
        </w:rPr>
        <w:t>20 July</w:t>
      </w:r>
      <w:r w:rsidRPr="00700C5E">
        <w:rPr>
          <w:b/>
          <w:color w:val="000000" w:themeColor="text1"/>
          <w:sz w:val="20"/>
          <w:szCs w:val="20"/>
          <w:u w:val="single"/>
          <w:lang w:val="en-GB"/>
        </w:rPr>
        <w:t xml:space="preserve"> 2020 </w:t>
      </w:r>
      <w:r>
        <w:rPr>
          <w:b/>
          <w:color w:val="000000" w:themeColor="text1"/>
          <w:sz w:val="20"/>
          <w:szCs w:val="20"/>
          <w:u w:val="single"/>
          <w:lang w:val="en-GB"/>
        </w:rPr>
        <w:t xml:space="preserve">at or </w:t>
      </w:r>
      <w:r w:rsidRPr="00700C5E">
        <w:rPr>
          <w:b/>
          <w:color w:val="000000" w:themeColor="text1"/>
          <w:sz w:val="20"/>
          <w:szCs w:val="20"/>
          <w:u w:val="single"/>
          <w:lang w:val="en-GB"/>
        </w:rPr>
        <w:t>before 4:00</w:t>
      </w:r>
      <w:r>
        <w:rPr>
          <w:b/>
          <w:color w:val="000000" w:themeColor="text1"/>
          <w:sz w:val="20"/>
          <w:szCs w:val="20"/>
          <w:u w:val="single"/>
          <w:lang w:val="en-GB"/>
        </w:rPr>
        <w:t>pm</w:t>
      </w:r>
      <w:r w:rsidRPr="00700C5E">
        <w:rPr>
          <w:color w:val="000000" w:themeColor="text1"/>
          <w:sz w:val="20"/>
          <w:szCs w:val="20"/>
          <w:lang w:val="en-GB"/>
        </w:rPr>
        <w:t>.</w:t>
      </w:r>
      <w:r w:rsidR="00F270B3">
        <w:rPr>
          <w:color w:val="000000" w:themeColor="text1"/>
          <w:sz w:val="20"/>
          <w:szCs w:val="20"/>
          <w:lang w:val="en-GB"/>
        </w:rPr>
        <w:t xml:space="preserve"> </w:t>
      </w:r>
    </w:p>
    <w:p w14:paraId="2340F13F" w14:textId="1ADABEDA" w:rsidR="00A208C4" w:rsidRPr="00CA50F4" w:rsidRDefault="00A208C4" w:rsidP="00A208C4">
      <w:pPr>
        <w:numPr>
          <w:ilvl w:val="0"/>
          <w:numId w:val="4"/>
        </w:numPr>
        <w:spacing w:before="120"/>
        <w:ind w:left="432"/>
        <w:jc w:val="both"/>
        <w:rPr>
          <w:color w:val="000000" w:themeColor="text1"/>
          <w:sz w:val="20"/>
          <w:szCs w:val="20"/>
          <w:lang w:val="en-GB"/>
        </w:rPr>
      </w:pPr>
      <w:r w:rsidRPr="00CA50F4">
        <w:rPr>
          <w:color w:val="000000" w:themeColor="text1"/>
          <w:sz w:val="20"/>
          <w:szCs w:val="20"/>
          <w:lang w:val="en-GB"/>
        </w:rPr>
        <w:t xml:space="preserve">The </w:t>
      </w:r>
      <w:r w:rsidR="000809FE" w:rsidRPr="00CA50F4">
        <w:rPr>
          <w:color w:val="000000" w:themeColor="text1"/>
          <w:sz w:val="20"/>
          <w:szCs w:val="20"/>
          <w:lang w:val="en-GB"/>
        </w:rPr>
        <w:t>tender</w:t>
      </w:r>
      <w:r w:rsidRPr="00CA50F4">
        <w:rPr>
          <w:color w:val="000000" w:themeColor="text1"/>
          <w:sz w:val="20"/>
          <w:szCs w:val="20"/>
          <w:lang w:val="en-GB"/>
        </w:rPr>
        <w:t xml:space="preserve"> shall be written in English</w:t>
      </w:r>
      <w:r w:rsidR="00CC634B">
        <w:rPr>
          <w:color w:val="000000" w:themeColor="text1"/>
          <w:sz w:val="20"/>
          <w:szCs w:val="20"/>
          <w:lang w:val="en-GB"/>
        </w:rPr>
        <w:t>,</w:t>
      </w:r>
      <w:r w:rsidRPr="00CA50F4">
        <w:rPr>
          <w:color w:val="000000" w:themeColor="text1"/>
          <w:sz w:val="20"/>
          <w:szCs w:val="20"/>
          <w:lang w:val="en-GB"/>
        </w:rPr>
        <w:t xml:space="preserve"> </w:t>
      </w:r>
      <w:r w:rsidR="008C3C5F" w:rsidRPr="00CA50F4">
        <w:rPr>
          <w:color w:val="000000" w:themeColor="text1"/>
          <w:sz w:val="20"/>
          <w:szCs w:val="20"/>
          <w:lang w:val="en-GB"/>
        </w:rPr>
        <w:t xml:space="preserve"> </w:t>
      </w:r>
    </w:p>
    <w:p w14:paraId="7CFDBBB6" w14:textId="3464D2C0" w:rsidR="00A208C4" w:rsidRPr="00CA50F4" w:rsidRDefault="00A208C4" w:rsidP="00A208C4">
      <w:pPr>
        <w:numPr>
          <w:ilvl w:val="0"/>
          <w:numId w:val="5"/>
        </w:numPr>
        <w:ind w:hanging="357"/>
        <w:jc w:val="both"/>
        <w:rPr>
          <w:color w:val="000000" w:themeColor="text1"/>
          <w:sz w:val="20"/>
          <w:szCs w:val="20"/>
          <w:lang w:val="en-GB" w:eastAsia="fr-FR"/>
        </w:rPr>
      </w:pPr>
      <w:r w:rsidRPr="00CA50F4">
        <w:rPr>
          <w:color w:val="000000" w:themeColor="text1"/>
          <w:sz w:val="20"/>
          <w:szCs w:val="20"/>
          <w:lang w:val="en-GB" w:eastAsia="fr-FR"/>
        </w:rPr>
        <w:t xml:space="preserve">The </w:t>
      </w:r>
      <w:r w:rsidR="000809FE" w:rsidRPr="00CA50F4">
        <w:rPr>
          <w:color w:val="000000" w:themeColor="text1"/>
          <w:sz w:val="20"/>
          <w:szCs w:val="20"/>
          <w:lang w:val="en-GB" w:eastAsia="fr-FR"/>
        </w:rPr>
        <w:t>tender</w:t>
      </w:r>
      <w:r w:rsidRPr="00CA50F4">
        <w:rPr>
          <w:color w:val="000000" w:themeColor="text1"/>
          <w:sz w:val="20"/>
          <w:szCs w:val="20"/>
          <w:lang w:val="en-GB" w:eastAsia="fr-FR"/>
        </w:rPr>
        <w:t xml:space="preserve"> should be valid for </w:t>
      </w:r>
      <w:r w:rsidRPr="00CA50F4">
        <w:rPr>
          <w:b/>
          <w:color w:val="000000" w:themeColor="text1"/>
          <w:sz w:val="20"/>
          <w:szCs w:val="20"/>
          <w:lang w:val="en-GB" w:eastAsia="fr-FR"/>
        </w:rPr>
        <w:t>30 days after the deadline</w:t>
      </w:r>
      <w:r w:rsidR="00CC634B">
        <w:rPr>
          <w:b/>
          <w:color w:val="000000" w:themeColor="text1"/>
          <w:sz w:val="20"/>
          <w:szCs w:val="20"/>
          <w:lang w:val="en-GB" w:eastAsia="fr-FR"/>
        </w:rPr>
        <w:t xml:space="preserve"> </w:t>
      </w:r>
      <w:r w:rsidR="00CC634B" w:rsidRPr="00CC634B">
        <w:rPr>
          <w:color w:val="000000" w:themeColor="text1"/>
          <w:sz w:val="20"/>
          <w:szCs w:val="20"/>
          <w:lang w:val="en-GB" w:eastAsia="fr-FR"/>
        </w:rPr>
        <w:t>and</w:t>
      </w:r>
    </w:p>
    <w:p w14:paraId="2D1739BE" w14:textId="77777777" w:rsidR="00A208C4" w:rsidRPr="00CA50F4" w:rsidRDefault="00A208C4" w:rsidP="00A208C4">
      <w:pPr>
        <w:numPr>
          <w:ilvl w:val="0"/>
          <w:numId w:val="5"/>
        </w:numPr>
        <w:ind w:hanging="357"/>
        <w:jc w:val="both"/>
        <w:rPr>
          <w:color w:val="000000" w:themeColor="text1"/>
          <w:sz w:val="20"/>
          <w:szCs w:val="20"/>
          <w:lang w:val="en-GB" w:eastAsia="fr-FR"/>
        </w:rPr>
      </w:pPr>
      <w:r w:rsidRPr="00CA50F4">
        <w:rPr>
          <w:color w:val="000000" w:themeColor="text1"/>
          <w:sz w:val="20"/>
          <w:szCs w:val="20"/>
          <w:lang w:val="en-GB" w:eastAsia="fr-FR"/>
        </w:rPr>
        <w:t>The format BoQ can be used or a separate one depending on supplier’s choice.</w:t>
      </w:r>
    </w:p>
    <w:p w14:paraId="6F0EF4FA" w14:textId="77777777" w:rsidR="00A208C4" w:rsidRPr="00CA50F4" w:rsidRDefault="00A208C4" w:rsidP="00A208C4">
      <w:pPr>
        <w:pStyle w:val="Heading1"/>
        <w:numPr>
          <w:ilvl w:val="0"/>
          <w:numId w:val="1"/>
        </w:numPr>
        <w:tabs>
          <w:tab w:val="left" w:pos="567"/>
        </w:tabs>
        <w:spacing w:before="120" w:after="120"/>
        <w:jc w:val="both"/>
        <w:rPr>
          <w:rFonts w:ascii="Times New Roman" w:hAnsi="Times New Roman" w:cs="Times New Roman"/>
          <w:b w:val="0"/>
          <w:color w:val="000000" w:themeColor="text1"/>
          <w:sz w:val="20"/>
          <w:szCs w:val="20"/>
          <w:lang w:val="en-GB"/>
        </w:rPr>
      </w:pPr>
      <w:r w:rsidRPr="00CA50F4">
        <w:rPr>
          <w:rFonts w:ascii="Times New Roman" w:hAnsi="Times New Roman" w:cs="Times New Roman"/>
          <w:bCs w:val="0"/>
          <w:color w:val="000000" w:themeColor="text1"/>
          <w:sz w:val="20"/>
          <w:szCs w:val="20"/>
          <w:lang w:val="en-GB"/>
        </w:rPr>
        <w:t>General conditions</w:t>
      </w:r>
    </w:p>
    <w:p w14:paraId="2BD91B8C" w14:textId="21F2FDB4"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 xml:space="preserve">The </w:t>
      </w:r>
      <w:r w:rsidR="000809FE" w:rsidRPr="00CA50F4">
        <w:rPr>
          <w:color w:val="000000" w:themeColor="text1"/>
          <w:sz w:val="20"/>
          <w:szCs w:val="20"/>
          <w:lang w:val="en-GB"/>
        </w:rPr>
        <w:t>tender</w:t>
      </w:r>
      <w:r w:rsidRPr="00CA50F4">
        <w:rPr>
          <w:color w:val="000000" w:themeColor="text1"/>
          <w:sz w:val="20"/>
          <w:szCs w:val="20"/>
          <w:lang w:val="en-GB"/>
        </w:rPr>
        <w:t xml:space="preserve"> shall be typed or written and signed on each page by the legal representative of the supplier,</w:t>
      </w:r>
    </w:p>
    <w:p w14:paraId="4302A619" w14:textId="77777777"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The winning supplier might be requested to provide catalogues, pictures, technical descriptions and/or samples of items at the order stage when required,</w:t>
      </w:r>
    </w:p>
    <w:p w14:paraId="57AAD78F" w14:textId="30FB1A69"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 xml:space="preserve">The prices of the </w:t>
      </w:r>
      <w:r w:rsidR="000809FE" w:rsidRPr="00CA50F4">
        <w:rPr>
          <w:color w:val="000000" w:themeColor="text1"/>
          <w:sz w:val="20"/>
          <w:szCs w:val="20"/>
          <w:lang w:val="en-GB"/>
        </w:rPr>
        <w:t>tender</w:t>
      </w:r>
      <w:r w:rsidRPr="00CA50F4">
        <w:rPr>
          <w:color w:val="000000" w:themeColor="text1"/>
          <w:sz w:val="20"/>
          <w:szCs w:val="20"/>
          <w:lang w:val="en-GB"/>
        </w:rPr>
        <w:t xml:space="preserve"> will be expressed in United States Dollars. The prices must be on unit price basis as well as by totals,</w:t>
      </w:r>
    </w:p>
    <w:p w14:paraId="501C77EB" w14:textId="7E57311D"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 xml:space="preserve">The prices will be considered fixed whereas </w:t>
      </w:r>
      <w:r w:rsidR="00F9049F" w:rsidRPr="00CA50F4">
        <w:rPr>
          <w:color w:val="000000" w:themeColor="text1"/>
          <w:sz w:val="20"/>
          <w:szCs w:val="20"/>
          <w:lang w:val="en-GB"/>
        </w:rPr>
        <w:t>MI</w:t>
      </w:r>
      <w:r w:rsidRPr="00CA50F4">
        <w:rPr>
          <w:color w:val="000000" w:themeColor="text1"/>
          <w:sz w:val="20"/>
          <w:szCs w:val="20"/>
          <w:lang w:val="en-GB"/>
        </w:rPr>
        <w:t xml:space="preserve"> will not process Tax exemption. No additional change of whatsoever nature and type will be accepted by </w:t>
      </w:r>
      <w:r w:rsidR="00F9049F" w:rsidRPr="00CA50F4">
        <w:rPr>
          <w:color w:val="000000" w:themeColor="text1"/>
          <w:sz w:val="20"/>
          <w:szCs w:val="20"/>
          <w:lang w:val="en-GB"/>
        </w:rPr>
        <w:t>MI</w:t>
      </w:r>
      <w:r w:rsidRPr="00CA50F4">
        <w:rPr>
          <w:color w:val="000000" w:themeColor="text1"/>
          <w:sz w:val="20"/>
          <w:szCs w:val="20"/>
          <w:lang w:val="en-GB"/>
        </w:rPr>
        <w:t>,</w:t>
      </w:r>
    </w:p>
    <w:p w14:paraId="6F314C95" w14:textId="25BDD01C" w:rsidR="00A208C4" w:rsidRPr="00CA50F4" w:rsidRDefault="00F9049F" w:rsidP="0044100E">
      <w:pPr>
        <w:numPr>
          <w:ilvl w:val="0"/>
          <w:numId w:val="4"/>
        </w:numPr>
        <w:spacing w:after="120"/>
        <w:ind w:left="432"/>
        <w:jc w:val="both"/>
        <w:rPr>
          <w:color w:val="000000" w:themeColor="text1"/>
          <w:sz w:val="20"/>
          <w:szCs w:val="20"/>
          <w:lang w:val="en-GB"/>
        </w:rPr>
      </w:pPr>
      <w:r w:rsidRPr="00CA50F4">
        <w:rPr>
          <w:color w:val="000000" w:themeColor="text1"/>
          <w:sz w:val="20"/>
          <w:szCs w:val="20"/>
          <w:lang w:val="en-GB"/>
        </w:rPr>
        <w:t>MI</w:t>
      </w:r>
      <w:r w:rsidR="00A208C4" w:rsidRPr="00CA50F4">
        <w:rPr>
          <w:color w:val="000000" w:themeColor="text1"/>
          <w:sz w:val="20"/>
          <w:szCs w:val="20"/>
          <w:lang w:val="en-GB"/>
        </w:rPr>
        <w:t xml:space="preserve"> reserves the right to accept or reject all </w:t>
      </w:r>
      <w:r w:rsidR="000809FE" w:rsidRPr="00CA50F4">
        <w:rPr>
          <w:color w:val="000000" w:themeColor="text1"/>
          <w:sz w:val="20"/>
          <w:szCs w:val="20"/>
          <w:lang w:val="en-GB"/>
        </w:rPr>
        <w:t>tender</w:t>
      </w:r>
      <w:r w:rsidR="005E2017" w:rsidRPr="00CA50F4">
        <w:rPr>
          <w:color w:val="000000" w:themeColor="text1"/>
          <w:sz w:val="20"/>
          <w:szCs w:val="20"/>
          <w:lang w:val="en-GB"/>
        </w:rPr>
        <w:t>s</w:t>
      </w:r>
      <w:r w:rsidR="00A208C4" w:rsidRPr="00CA50F4">
        <w:rPr>
          <w:color w:val="000000" w:themeColor="text1"/>
          <w:sz w:val="20"/>
          <w:szCs w:val="20"/>
          <w:lang w:val="en-GB"/>
        </w:rPr>
        <w:t xml:space="preserve"> depending on prevailing condition at the time.</w:t>
      </w:r>
    </w:p>
    <w:p w14:paraId="1A7752CE" w14:textId="6020C307"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0"/>
          <w:szCs w:val="20"/>
          <w:lang w:val="en-GB"/>
        </w:rPr>
      </w:pPr>
      <w:r w:rsidRPr="00CA50F4">
        <w:rPr>
          <w:rFonts w:ascii="Times New Roman" w:hAnsi="Times New Roman" w:cs="Times New Roman"/>
          <w:bCs w:val="0"/>
          <w:color w:val="000000" w:themeColor="text1"/>
          <w:sz w:val="20"/>
          <w:szCs w:val="20"/>
          <w:lang w:val="en-GB"/>
        </w:rPr>
        <w:t>Technical specification</w:t>
      </w:r>
    </w:p>
    <w:p w14:paraId="63E6DFC6" w14:textId="5EFAC071" w:rsidR="00462951" w:rsidRDefault="00940644" w:rsidP="00052148">
      <w:pPr>
        <w:spacing w:after="120"/>
        <w:rPr>
          <w:color w:val="000000" w:themeColor="text1"/>
          <w:sz w:val="20"/>
          <w:szCs w:val="20"/>
          <w:lang w:val="en-GB"/>
        </w:rPr>
      </w:pPr>
      <w:r>
        <w:rPr>
          <w:color w:val="000000" w:themeColor="text1"/>
          <w:sz w:val="20"/>
          <w:szCs w:val="20"/>
          <w:lang w:val="en-GB"/>
        </w:rPr>
        <w:t xml:space="preserve">Supply and delivery </w:t>
      </w:r>
      <w:r w:rsidRPr="00CA50F4">
        <w:rPr>
          <w:color w:val="000000" w:themeColor="text1"/>
          <w:sz w:val="20"/>
          <w:szCs w:val="20"/>
          <w:lang w:val="en-GB"/>
        </w:rPr>
        <w:t xml:space="preserve">of </w:t>
      </w:r>
      <w:r>
        <w:rPr>
          <w:color w:val="000000" w:themeColor="text1"/>
          <w:sz w:val="20"/>
          <w:szCs w:val="20"/>
          <w:lang w:val="en-GB"/>
        </w:rPr>
        <w:t xml:space="preserve">drugs for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Pr>
          <w:color w:val="000000" w:themeColor="text1"/>
          <w:sz w:val="20"/>
          <w:szCs w:val="20"/>
          <w:lang w:val="en-GB"/>
        </w:rPr>
        <w:t>in Wau in South Sudan</w:t>
      </w:r>
    </w:p>
    <w:tbl>
      <w:tblPr>
        <w:tblW w:w="8095" w:type="dxa"/>
        <w:tblLook w:val="04A0" w:firstRow="1" w:lastRow="0" w:firstColumn="1" w:lastColumn="0" w:noHBand="0" w:noVBand="1"/>
      </w:tblPr>
      <w:tblGrid>
        <w:gridCol w:w="439"/>
        <w:gridCol w:w="5136"/>
        <w:gridCol w:w="1260"/>
        <w:gridCol w:w="1260"/>
      </w:tblGrid>
      <w:tr w:rsidR="00940644" w:rsidRPr="00940644" w14:paraId="49306528" w14:textId="77777777" w:rsidTr="0094064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1EB347BB" w14:textId="77777777" w:rsidR="00940644" w:rsidRPr="00940644" w:rsidRDefault="00940644" w:rsidP="00940644">
            <w:pPr>
              <w:rPr>
                <w:b/>
                <w:bCs/>
                <w:sz w:val="20"/>
                <w:szCs w:val="20"/>
                <w:lang w:val="en-US" w:eastAsia="en-US"/>
              </w:rPr>
            </w:pPr>
            <w:r w:rsidRPr="00940644">
              <w:rPr>
                <w:b/>
                <w:bCs/>
                <w:sz w:val="20"/>
                <w:szCs w:val="20"/>
                <w:lang w:val="en-US" w:eastAsia="en-US"/>
              </w:rPr>
              <w:t>ID</w:t>
            </w:r>
          </w:p>
        </w:tc>
        <w:tc>
          <w:tcPr>
            <w:tcW w:w="5136" w:type="dxa"/>
            <w:tcBorders>
              <w:top w:val="single" w:sz="4" w:space="0" w:color="auto"/>
              <w:left w:val="nil"/>
              <w:bottom w:val="single" w:sz="4" w:space="0" w:color="auto"/>
              <w:right w:val="single" w:sz="4" w:space="0" w:color="auto"/>
            </w:tcBorders>
            <w:shd w:val="clear" w:color="auto" w:fill="auto"/>
            <w:hideMark/>
          </w:tcPr>
          <w:p w14:paraId="5ED3A048" w14:textId="77777777" w:rsidR="00940644" w:rsidRPr="00940644" w:rsidRDefault="00940644" w:rsidP="00940644">
            <w:pPr>
              <w:rPr>
                <w:b/>
                <w:bCs/>
                <w:sz w:val="20"/>
                <w:szCs w:val="20"/>
                <w:lang w:val="en-US" w:eastAsia="en-US"/>
              </w:rPr>
            </w:pPr>
            <w:r w:rsidRPr="00940644">
              <w:rPr>
                <w:b/>
                <w:bCs/>
                <w:sz w:val="20"/>
                <w:szCs w:val="20"/>
                <w:lang w:val="en-US" w:eastAsia="en-US"/>
              </w:rPr>
              <w:t>Description of goods or services (Requirements should be clearly specified)</w:t>
            </w:r>
          </w:p>
        </w:tc>
        <w:tc>
          <w:tcPr>
            <w:tcW w:w="1260" w:type="dxa"/>
            <w:tcBorders>
              <w:top w:val="single" w:sz="4" w:space="0" w:color="auto"/>
              <w:left w:val="nil"/>
              <w:bottom w:val="single" w:sz="4" w:space="0" w:color="auto"/>
              <w:right w:val="single" w:sz="4" w:space="0" w:color="auto"/>
            </w:tcBorders>
            <w:shd w:val="clear" w:color="auto" w:fill="auto"/>
            <w:hideMark/>
          </w:tcPr>
          <w:p w14:paraId="77B8D1B4" w14:textId="77777777" w:rsidR="00940644" w:rsidRPr="00940644" w:rsidRDefault="00940644" w:rsidP="00940644">
            <w:pPr>
              <w:rPr>
                <w:b/>
                <w:bCs/>
                <w:sz w:val="20"/>
                <w:szCs w:val="20"/>
                <w:lang w:val="en-US" w:eastAsia="en-US"/>
              </w:rPr>
            </w:pPr>
            <w:r w:rsidRPr="00940644">
              <w:rPr>
                <w:b/>
                <w:bCs/>
                <w:sz w:val="20"/>
                <w:szCs w:val="20"/>
                <w:lang w:val="en-US" w:eastAsia="en-US"/>
              </w:rPr>
              <w:t>Quantity</w:t>
            </w:r>
          </w:p>
        </w:tc>
        <w:tc>
          <w:tcPr>
            <w:tcW w:w="1260" w:type="dxa"/>
            <w:tcBorders>
              <w:top w:val="single" w:sz="4" w:space="0" w:color="auto"/>
              <w:left w:val="nil"/>
              <w:bottom w:val="single" w:sz="4" w:space="0" w:color="auto"/>
              <w:right w:val="single" w:sz="4" w:space="0" w:color="auto"/>
            </w:tcBorders>
            <w:shd w:val="clear" w:color="auto" w:fill="auto"/>
            <w:hideMark/>
          </w:tcPr>
          <w:p w14:paraId="0851E7A5" w14:textId="77777777" w:rsidR="00940644" w:rsidRPr="00940644" w:rsidRDefault="00940644" w:rsidP="00940644">
            <w:pPr>
              <w:rPr>
                <w:b/>
                <w:bCs/>
                <w:sz w:val="20"/>
                <w:szCs w:val="20"/>
                <w:lang w:val="en-US" w:eastAsia="en-US"/>
              </w:rPr>
            </w:pPr>
            <w:r w:rsidRPr="00940644">
              <w:rPr>
                <w:b/>
                <w:bCs/>
                <w:sz w:val="20"/>
                <w:szCs w:val="20"/>
                <w:lang w:val="en-US" w:eastAsia="en-US"/>
              </w:rPr>
              <w:t>Unit</w:t>
            </w:r>
          </w:p>
        </w:tc>
      </w:tr>
      <w:tr w:rsidR="00940644" w:rsidRPr="00940644" w14:paraId="77AED228"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0A57C8E" w14:textId="77777777" w:rsidR="00940644" w:rsidRPr="00940644" w:rsidRDefault="00940644" w:rsidP="00940644">
            <w:pPr>
              <w:jc w:val="center"/>
              <w:rPr>
                <w:sz w:val="20"/>
                <w:szCs w:val="20"/>
                <w:lang w:val="en-US" w:eastAsia="en-US"/>
              </w:rPr>
            </w:pPr>
            <w:r w:rsidRPr="00940644">
              <w:rPr>
                <w:sz w:val="20"/>
                <w:szCs w:val="20"/>
                <w:lang w:val="en-US" w:eastAsia="en-US"/>
              </w:rPr>
              <w:t>1</w:t>
            </w:r>
          </w:p>
        </w:tc>
        <w:tc>
          <w:tcPr>
            <w:tcW w:w="5136" w:type="dxa"/>
            <w:tcBorders>
              <w:top w:val="nil"/>
              <w:left w:val="nil"/>
              <w:bottom w:val="single" w:sz="4" w:space="0" w:color="auto"/>
              <w:right w:val="single" w:sz="4" w:space="0" w:color="auto"/>
            </w:tcBorders>
            <w:shd w:val="clear" w:color="auto" w:fill="auto"/>
            <w:hideMark/>
          </w:tcPr>
          <w:p w14:paraId="47A8494C" w14:textId="77777777" w:rsidR="00940644" w:rsidRPr="00940644" w:rsidRDefault="00940644" w:rsidP="00940644">
            <w:pPr>
              <w:rPr>
                <w:sz w:val="20"/>
                <w:szCs w:val="20"/>
                <w:lang w:val="en-US" w:eastAsia="en-US"/>
              </w:rPr>
            </w:pPr>
            <w:r w:rsidRPr="00940644">
              <w:rPr>
                <w:sz w:val="20"/>
                <w:szCs w:val="20"/>
                <w:lang w:val="en-US" w:eastAsia="en-US"/>
              </w:rPr>
              <w:t>Inj. Ceftriazone 1 gram</w:t>
            </w:r>
          </w:p>
        </w:tc>
        <w:tc>
          <w:tcPr>
            <w:tcW w:w="1260" w:type="dxa"/>
            <w:tcBorders>
              <w:top w:val="nil"/>
              <w:left w:val="nil"/>
              <w:bottom w:val="single" w:sz="4" w:space="0" w:color="auto"/>
              <w:right w:val="single" w:sz="4" w:space="0" w:color="auto"/>
            </w:tcBorders>
            <w:shd w:val="clear" w:color="auto" w:fill="auto"/>
            <w:hideMark/>
          </w:tcPr>
          <w:p w14:paraId="1E10D02A" w14:textId="77777777" w:rsidR="00940644" w:rsidRPr="00940644" w:rsidRDefault="00940644" w:rsidP="00940644">
            <w:pPr>
              <w:jc w:val="right"/>
              <w:rPr>
                <w:sz w:val="20"/>
                <w:szCs w:val="20"/>
                <w:lang w:val="en-US" w:eastAsia="en-US"/>
              </w:rPr>
            </w:pPr>
            <w:r w:rsidRPr="00940644">
              <w:rPr>
                <w:sz w:val="20"/>
                <w:szCs w:val="20"/>
                <w:lang w:val="en-US" w:eastAsia="en-US"/>
              </w:rPr>
              <w:t>1,000</w:t>
            </w:r>
          </w:p>
        </w:tc>
        <w:tc>
          <w:tcPr>
            <w:tcW w:w="1260" w:type="dxa"/>
            <w:tcBorders>
              <w:top w:val="nil"/>
              <w:left w:val="nil"/>
              <w:bottom w:val="single" w:sz="4" w:space="0" w:color="auto"/>
              <w:right w:val="single" w:sz="4" w:space="0" w:color="auto"/>
            </w:tcBorders>
            <w:shd w:val="clear" w:color="auto" w:fill="auto"/>
            <w:hideMark/>
          </w:tcPr>
          <w:p w14:paraId="060E8FC9"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4D584AB6"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8C134F5" w14:textId="77777777" w:rsidR="00940644" w:rsidRPr="00940644" w:rsidRDefault="00940644" w:rsidP="00940644">
            <w:pPr>
              <w:jc w:val="center"/>
              <w:rPr>
                <w:sz w:val="20"/>
                <w:szCs w:val="20"/>
                <w:lang w:val="en-US" w:eastAsia="en-US"/>
              </w:rPr>
            </w:pPr>
            <w:r w:rsidRPr="00940644">
              <w:rPr>
                <w:sz w:val="20"/>
                <w:szCs w:val="20"/>
                <w:lang w:val="en-US" w:eastAsia="en-US"/>
              </w:rPr>
              <w:t>2</w:t>
            </w:r>
          </w:p>
        </w:tc>
        <w:tc>
          <w:tcPr>
            <w:tcW w:w="5136" w:type="dxa"/>
            <w:tcBorders>
              <w:top w:val="nil"/>
              <w:left w:val="nil"/>
              <w:bottom w:val="single" w:sz="4" w:space="0" w:color="auto"/>
              <w:right w:val="single" w:sz="4" w:space="0" w:color="auto"/>
            </w:tcBorders>
            <w:shd w:val="clear" w:color="auto" w:fill="auto"/>
            <w:hideMark/>
          </w:tcPr>
          <w:p w14:paraId="7719482F" w14:textId="77777777" w:rsidR="00940644" w:rsidRPr="00940644" w:rsidRDefault="00940644" w:rsidP="00940644">
            <w:pPr>
              <w:rPr>
                <w:sz w:val="20"/>
                <w:szCs w:val="20"/>
                <w:lang w:val="en-US" w:eastAsia="en-US"/>
              </w:rPr>
            </w:pPr>
            <w:r w:rsidRPr="00940644">
              <w:rPr>
                <w:sz w:val="20"/>
                <w:szCs w:val="20"/>
                <w:lang w:val="en-US" w:eastAsia="en-US"/>
              </w:rPr>
              <w:t xml:space="preserve">Inj. Quinine 600mg </w:t>
            </w:r>
          </w:p>
        </w:tc>
        <w:tc>
          <w:tcPr>
            <w:tcW w:w="1260" w:type="dxa"/>
            <w:tcBorders>
              <w:top w:val="nil"/>
              <w:left w:val="nil"/>
              <w:bottom w:val="single" w:sz="4" w:space="0" w:color="auto"/>
              <w:right w:val="single" w:sz="4" w:space="0" w:color="auto"/>
            </w:tcBorders>
            <w:shd w:val="clear" w:color="auto" w:fill="auto"/>
            <w:hideMark/>
          </w:tcPr>
          <w:p w14:paraId="1FF32139" w14:textId="77777777" w:rsidR="00940644" w:rsidRPr="00940644" w:rsidRDefault="00940644" w:rsidP="00940644">
            <w:pPr>
              <w:jc w:val="right"/>
              <w:rPr>
                <w:sz w:val="20"/>
                <w:szCs w:val="20"/>
                <w:lang w:val="en-US" w:eastAsia="en-US"/>
              </w:rPr>
            </w:pPr>
            <w:r w:rsidRPr="00940644">
              <w:rPr>
                <w:sz w:val="20"/>
                <w:szCs w:val="20"/>
                <w:lang w:val="en-US" w:eastAsia="en-US"/>
              </w:rPr>
              <w:t>1,000</w:t>
            </w:r>
          </w:p>
        </w:tc>
        <w:tc>
          <w:tcPr>
            <w:tcW w:w="1260" w:type="dxa"/>
            <w:tcBorders>
              <w:top w:val="nil"/>
              <w:left w:val="nil"/>
              <w:bottom w:val="single" w:sz="4" w:space="0" w:color="auto"/>
              <w:right w:val="single" w:sz="4" w:space="0" w:color="auto"/>
            </w:tcBorders>
            <w:shd w:val="clear" w:color="auto" w:fill="auto"/>
            <w:hideMark/>
          </w:tcPr>
          <w:p w14:paraId="4D4E3BC8" w14:textId="77777777" w:rsidR="00940644" w:rsidRPr="00940644" w:rsidRDefault="00940644" w:rsidP="00940644">
            <w:pPr>
              <w:rPr>
                <w:sz w:val="20"/>
                <w:szCs w:val="20"/>
                <w:lang w:val="en-US" w:eastAsia="en-US"/>
              </w:rPr>
            </w:pPr>
            <w:r w:rsidRPr="00940644">
              <w:rPr>
                <w:sz w:val="20"/>
                <w:szCs w:val="20"/>
                <w:lang w:val="en-US" w:eastAsia="en-US"/>
              </w:rPr>
              <w:t>ampoules</w:t>
            </w:r>
          </w:p>
        </w:tc>
      </w:tr>
      <w:tr w:rsidR="00940644" w:rsidRPr="00940644" w14:paraId="549E0112"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F3706E7" w14:textId="77777777" w:rsidR="00940644" w:rsidRPr="00940644" w:rsidRDefault="00940644" w:rsidP="00940644">
            <w:pPr>
              <w:jc w:val="center"/>
              <w:rPr>
                <w:sz w:val="20"/>
                <w:szCs w:val="20"/>
                <w:lang w:val="en-US" w:eastAsia="en-US"/>
              </w:rPr>
            </w:pPr>
            <w:r w:rsidRPr="00940644">
              <w:rPr>
                <w:sz w:val="20"/>
                <w:szCs w:val="20"/>
                <w:lang w:val="en-US" w:eastAsia="en-US"/>
              </w:rPr>
              <w:t>3</w:t>
            </w:r>
          </w:p>
        </w:tc>
        <w:tc>
          <w:tcPr>
            <w:tcW w:w="5136" w:type="dxa"/>
            <w:tcBorders>
              <w:top w:val="nil"/>
              <w:left w:val="nil"/>
              <w:bottom w:val="single" w:sz="4" w:space="0" w:color="auto"/>
              <w:right w:val="single" w:sz="4" w:space="0" w:color="auto"/>
            </w:tcBorders>
            <w:shd w:val="clear" w:color="auto" w:fill="auto"/>
            <w:hideMark/>
          </w:tcPr>
          <w:p w14:paraId="0D109D25" w14:textId="77777777" w:rsidR="00940644" w:rsidRPr="00940644" w:rsidRDefault="00940644" w:rsidP="00940644">
            <w:pPr>
              <w:rPr>
                <w:sz w:val="20"/>
                <w:szCs w:val="20"/>
                <w:lang w:val="en-US" w:eastAsia="en-US"/>
              </w:rPr>
            </w:pPr>
            <w:r w:rsidRPr="00940644">
              <w:rPr>
                <w:sz w:val="20"/>
                <w:szCs w:val="20"/>
                <w:lang w:val="en-US" w:eastAsia="en-US"/>
              </w:rPr>
              <w:t>Quinine tabs 300mg</w:t>
            </w:r>
          </w:p>
        </w:tc>
        <w:tc>
          <w:tcPr>
            <w:tcW w:w="1260" w:type="dxa"/>
            <w:tcBorders>
              <w:top w:val="nil"/>
              <w:left w:val="nil"/>
              <w:bottom w:val="single" w:sz="4" w:space="0" w:color="auto"/>
              <w:right w:val="single" w:sz="4" w:space="0" w:color="auto"/>
            </w:tcBorders>
            <w:shd w:val="clear" w:color="auto" w:fill="auto"/>
            <w:hideMark/>
          </w:tcPr>
          <w:p w14:paraId="51694405" w14:textId="77777777" w:rsidR="00940644" w:rsidRPr="00940644" w:rsidRDefault="00940644" w:rsidP="00940644">
            <w:pPr>
              <w:jc w:val="right"/>
              <w:rPr>
                <w:sz w:val="20"/>
                <w:szCs w:val="20"/>
                <w:lang w:val="en-US" w:eastAsia="en-US"/>
              </w:rPr>
            </w:pPr>
            <w:r w:rsidRPr="00940644">
              <w:rPr>
                <w:sz w:val="20"/>
                <w:szCs w:val="20"/>
                <w:lang w:val="en-US" w:eastAsia="en-US"/>
              </w:rPr>
              <w:t>5,000</w:t>
            </w:r>
          </w:p>
        </w:tc>
        <w:tc>
          <w:tcPr>
            <w:tcW w:w="1260" w:type="dxa"/>
            <w:tcBorders>
              <w:top w:val="nil"/>
              <w:left w:val="nil"/>
              <w:bottom w:val="single" w:sz="4" w:space="0" w:color="auto"/>
              <w:right w:val="single" w:sz="4" w:space="0" w:color="auto"/>
            </w:tcBorders>
            <w:shd w:val="clear" w:color="auto" w:fill="auto"/>
            <w:hideMark/>
          </w:tcPr>
          <w:p w14:paraId="4E635AC4" w14:textId="77777777" w:rsidR="00940644" w:rsidRPr="00940644" w:rsidRDefault="00940644" w:rsidP="00940644">
            <w:pPr>
              <w:rPr>
                <w:sz w:val="20"/>
                <w:szCs w:val="20"/>
                <w:lang w:val="en-US" w:eastAsia="en-US"/>
              </w:rPr>
            </w:pPr>
            <w:r w:rsidRPr="00940644">
              <w:rPr>
                <w:sz w:val="20"/>
                <w:szCs w:val="20"/>
                <w:lang w:val="en-US" w:eastAsia="en-US"/>
              </w:rPr>
              <w:t>tabs</w:t>
            </w:r>
          </w:p>
        </w:tc>
      </w:tr>
      <w:tr w:rsidR="00940644" w:rsidRPr="00940644" w14:paraId="5E1578AE"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C9BF0A5" w14:textId="77777777" w:rsidR="00940644" w:rsidRPr="00940644" w:rsidRDefault="00940644" w:rsidP="00940644">
            <w:pPr>
              <w:jc w:val="center"/>
              <w:rPr>
                <w:sz w:val="20"/>
                <w:szCs w:val="20"/>
                <w:lang w:val="en-US" w:eastAsia="en-US"/>
              </w:rPr>
            </w:pPr>
            <w:r w:rsidRPr="00940644">
              <w:rPr>
                <w:sz w:val="20"/>
                <w:szCs w:val="20"/>
                <w:lang w:val="en-US" w:eastAsia="en-US"/>
              </w:rPr>
              <w:t>4</w:t>
            </w:r>
          </w:p>
        </w:tc>
        <w:tc>
          <w:tcPr>
            <w:tcW w:w="5136" w:type="dxa"/>
            <w:tcBorders>
              <w:top w:val="nil"/>
              <w:left w:val="nil"/>
              <w:bottom w:val="single" w:sz="4" w:space="0" w:color="auto"/>
              <w:right w:val="single" w:sz="4" w:space="0" w:color="auto"/>
            </w:tcBorders>
            <w:shd w:val="clear" w:color="auto" w:fill="auto"/>
            <w:hideMark/>
          </w:tcPr>
          <w:p w14:paraId="156BD35E" w14:textId="241ADB3F" w:rsidR="00940644" w:rsidRPr="00940644" w:rsidRDefault="00940644" w:rsidP="00940644">
            <w:pPr>
              <w:rPr>
                <w:sz w:val="20"/>
                <w:szCs w:val="20"/>
                <w:lang w:val="en-US" w:eastAsia="en-US"/>
              </w:rPr>
            </w:pPr>
            <w:r w:rsidRPr="00940644">
              <w:rPr>
                <w:sz w:val="20"/>
                <w:szCs w:val="20"/>
                <w:lang w:val="en-US" w:eastAsia="en-US"/>
              </w:rPr>
              <w:t>Benzyle penicillin inj 5 million IU</w:t>
            </w:r>
          </w:p>
        </w:tc>
        <w:tc>
          <w:tcPr>
            <w:tcW w:w="1260" w:type="dxa"/>
            <w:tcBorders>
              <w:top w:val="nil"/>
              <w:left w:val="nil"/>
              <w:bottom w:val="single" w:sz="4" w:space="0" w:color="auto"/>
              <w:right w:val="single" w:sz="4" w:space="0" w:color="auto"/>
            </w:tcBorders>
            <w:shd w:val="clear" w:color="auto" w:fill="auto"/>
            <w:hideMark/>
          </w:tcPr>
          <w:p w14:paraId="6498866D" w14:textId="77777777" w:rsidR="00940644" w:rsidRPr="00940644" w:rsidRDefault="00940644" w:rsidP="00940644">
            <w:pPr>
              <w:jc w:val="right"/>
              <w:rPr>
                <w:sz w:val="20"/>
                <w:szCs w:val="20"/>
                <w:lang w:val="en-US" w:eastAsia="en-US"/>
              </w:rPr>
            </w:pPr>
            <w:r w:rsidRPr="00940644">
              <w:rPr>
                <w:sz w:val="20"/>
                <w:szCs w:val="20"/>
                <w:lang w:val="en-US" w:eastAsia="en-US"/>
              </w:rPr>
              <w:t>3,000</w:t>
            </w:r>
          </w:p>
        </w:tc>
        <w:tc>
          <w:tcPr>
            <w:tcW w:w="1260" w:type="dxa"/>
            <w:tcBorders>
              <w:top w:val="nil"/>
              <w:left w:val="nil"/>
              <w:bottom w:val="single" w:sz="4" w:space="0" w:color="auto"/>
              <w:right w:val="single" w:sz="4" w:space="0" w:color="auto"/>
            </w:tcBorders>
            <w:shd w:val="clear" w:color="auto" w:fill="auto"/>
            <w:hideMark/>
          </w:tcPr>
          <w:p w14:paraId="4A69F62A"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449145F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8C399BA" w14:textId="77777777" w:rsidR="00940644" w:rsidRPr="00940644" w:rsidRDefault="00940644" w:rsidP="00940644">
            <w:pPr>
              <w:jc w:val="center"/>
              <w:rPr>
                <w:sz w:val="20"/>
                <w:szCs w:val="20"/>
                <w:lang w:val="en-US" w:eastAsia="en-US"/>
              </w:rPr>
            </w:pPr>
            <w:r w:rsidRPr="00940644">
              <w:rPr>
                <w:sz w:val="20"/>
                <w:szCs w:val="20"/>
                <w:lang w:val="en-US" w:eastAsia="en-US"/>
              </w:rPr>
              <w:t>5</w:t>
            </w:r>
          </w:p>
        </w:tc>
        <w:tc>
          <w:tcPr>
            <w:tcW w:w="5136" w:type="dxa"/>
            <w:tcBorders>
              <w:top w:val="nil"/>
              <w:left w:val="nil"/>
              <w:bottom w:val="single" w:sz="4" w:space="0" w:color="auto"/>
              <w:right w:val="single" w:sz="4" w:space="0" w:color="auto"/>
            </w:tcBorders>
            <w:shd w:val="clear" w:color="auto" w:fill="auto"/>
            <w:hideMark/>
          </w:tcPr>
          <w:p w14:paraId="02ED71B4" w14:textId="77777777" w:rsidR="00940644" w:rsidRPr="00940644" w:rsidRDefault="00940644" w:rsidP="00940644">
            <w:pPr>
              <w:rPr>
                <w:sz w:val="20"/>
                <w:szCs w:val="20"/>
                <w:lang w:val="en-US" w:eastAsia="en-US"/>
              </w:rPr>
            </w:pPr>
            <w:r w:rsidRPr="00940644">
              <w:rPr>
                <w:sz w:val="20"/>
                <w:szCs w:val="20"/>
                <w:lang w:val="en-US" w:eastAsia="en-US"/>
              </w:rPr>
              <w:t>Cefixime 200mg</w:t>
            </w:r>
          </w:p>
        </w:tc>
        <w:tc>
          <w:tcPr>
            <w:tcW w:w="1260" w:type="dxa"/>
            <w:tcBorders>
              <w:top w:val="nil"/>
              <w:left w:val="nil"/>
              <w:bottom w:val="single" w:sz="4" w:space="0" w:color="auto"/>
              <w:right w:val="single" w:sz="4" w:space="0" w:color="auto"/>
            </w:tcBorders>
            <w:shd w:val="clear" w:color="auto" w:fill="auto"/>
            <w:hideMark/>
          </w:tcPr>
          <w:p w14:paraId="6A2FC70D"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45F43490"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349F0D5C"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1434E8EC" w14:textId="77777777" w:rsidR="00940644" w:rsidRPr="00940644" w:rsidRDefault="00940644" w:rsidP="00940644">
            <w:pPr>
              <w:jc w:val="center"/>
              <w:rPr>
                <w:sz w:val="20"/>
                <w:szCs w:val="20"/>
                <w:lang w:val="en-US" w:eastAsia="en-US"/>
              </w:rPr>
            </w:pPr>
            <w:r w:rsidRPr="00940644">
              <w:rPr>
                <w:sz w:val="20"/>
                <w:szCs w:val="20"/>
                <w:lang w:val="en-US" w:eastAsia="en-US"/>
              </w:rPr>
              <w:t>6</w:t>
            </w:r>
          </w:p>
        </w:tc>
        <w:tc>
          <w:tcPr>
            <w:tcW w:w="5136" w:type="dxa"/>
            <w:tcBorders>
              <w:top w:val="nil"/>
              <w:left w:val="nil"/>
              <w:bottom w:val="single" w:sz="4" w:space="0" w:color="auto"/>
              <w:right w:val="single" w:sz="4" w:space="0" w:color="auto"/>
            </w:tcBorders>
            <w:shd w:val="clear" w:color="auto" w:fill="auto"/>
            <w:hideMark/>
          </w:tcPr>
          <w:p w14:paraId="4CD86C51" w14:textId="77777777" w:rsidR="00940644" w:rsidRPr="00940644" w:rsidRDefault="00940644" w:rsidP="00940644">
            <w:pPr>
              <w:rPr>
                <w:sz w:val="20"/>
                <w:szCs w:val="20"/>
                <w:lang w:val="en-US" w:eastAsia="en-US"/>
              </w:rPr>
            </w:pPr>
            <w:r w:rsidRPr="00940644">
              <w:rPr>
                <w:sz w:val="20"/>
                <w:szCs w:val="20"/>
                <w:lang w:val="en-US" w:eastAsia="en-US"/>
              </w:rPr>
              <w:t>Quinine syrup (100ml bottle)</w:t>
            </w:r>
          </w:p>
        </w:tc>
        <w:tc>
          <w:tcPr>
            <w:tcW w:w="1260" w:type="dxa"/>
            <w:tcBorders>
              <w:top w:val="nil"/>
              <w:left w:val="nil"/>
              <w:bottom w:val="single" w:sz="4" w:space="0" w:color="auto"/>
              <w:right w:val="single" w:sz="4" w:space="0" w:color="auto"/>
            </w:tcBorders>
            <w:shd w:val="clear" w:color="auto" w:fill="auto"/>
            <w:hideMark/>
          </w:tcPr>
          <w:p w14:paraId="25C03D50" w14:textId="77777777" w:rsidR="00940644" w:rsidRPr="00940644" w:rsidRDefault="00940644" w:rsidP="00940644">
            <w:pPr>
              <w:jc w:val="right"/>
              <w:rPr>
                <w:sz w:val="20"/>
                <w:szCs w:val="20"/>
                <w:lang w:val="en-US" w:eastAsia="en-US"/>
              </w:rPr>
            </w:pPr>
            <w:r w:rsidRPr="00940644">
              <w:rPr>
                <w:sz w:val="20"/>
                <w:szCs w:val="20"/>
                <w:lang w:val="en-US" w:eastAsia="en-US"/>
              </w:rPr>
              <w:t>700</w:t>
            </w:r>
          </w:p>
        </w:tc>
        <w:tc>
          <w:tcPr>
            <w:tcW w:w="1260" w:type="dxa"/>
            <w:tcBorders>
              <w:top w:val="nil"/>
              <w:left w:val="nil"/>
              <w:bottom w:val="single" w:sz="4" w:space="0" w:color="auto"/>
              <w:right w:val="single" w:sz="4" w:space="0" w:color="auto"/>
            </w:tcBorders>
            <w:shd w:val="clear" w:color="auto" w:fill="auto"/>
            <w:hideMark/>
          </w:tcPr>
          <w:p w14:paraId="5AFCF064" w14:textId="77777777" w:rsidR="00940644" w:rsidRPr="00940644" w:rsidRDefault="00940644" w:rsidP="00940644">
            <w:pPr>
              <w:rPr>
                <w:sz w:val="20"/>
                <w:szCs w:val="20"/>
                <w:lang w:val="en-US" w:eastAsia="en-US"/>
              </w:rPr>
            </w:pPr>
            <w:r w:rsidRPr="00940644">
              <w:rPr>
                <w:sz w:val="20"/>
                <w:szCs w:val="20"/>
                <w:lang w:val="en-US" w:eastAsia="en-US"/>
              </w:rPr>
              <w:t>bottle</w:t>
            </w:r>
          </w:p>
        </w:tc>
      </w:tr>
      <w:tr w:rsidR="00940644" w:rsidRPr="00940644" w14:paraId="1FAF55E9" w14:textId="77777777" w:rsidTr="00940644">
        <w:trPr>
          <w:trHeight w:val="251"/>
        </w:trPr>
        <w:tc>
          <w:tcPr>
            <w:tcW w:w="439" w:type="dxa"/>
            <w:tcBorders>
              <w:top w:val="nil"/>
              <w:left w:val="single" w:sz="4" w:space="0" w:color="auto"/>
              <w:bottom w:val="single" w:sz="4" w:space="0" w:color="auto"/>
              <w:right w:val="single" w:sz="4" w:space="0" w:color="auto"/>
            </w:tcBorders>
            <w:shd w:val="clear" w:color="auto" w:fill="auto"/>
            <w:hideMark/>
          </w:tcPr>
          <w:p w14:paraId="54D064E0" w14:textId="77777777" w:rsidR="00940644" w:rsidRPr="00940644" w:rsidRDefault="00940644" w:rsidP="00940644">
            <w:pPr>
              <w:jc w:val="center"/>
              <w:rPr>
                <w:sz w:val="20"/>
                <w:szCs w:val="20"/>
                <w:lang w:val="en-US" w:eastAsia="en-US"/>
              </w:rPr>
            </w:pPr>
            <w:r w:rsidRPr="00940644">
              <w:rPr>
                <w:sz w:val="20"/>
                <w:szCs w:val="20"/>
                <w:lang w:val="en-US" w:eastAsia="en-US"/>
              </w:rPr>
              <w:lastRenderedPageBreak/>
              <w:t>7</w:t>
            </w:r>
          </w:p>
        </w:tc>
        <w:tc>
          <w:tcPr>
            <w:tcW w:w="5136" w:type="dxa"/>
            <w:tcBorders>
              <w:top w:val="nil"/>
              <w:left w:val="nil"/>
              <w:bottom w:val="single" w:sz="4" w:space="0" w:color="auto"/>
              <w:right w:val="single" w:sz="4" w:space="0" w:color="auto"/>
            </w:tcBorders>
            <w:shd w:val="clear" w:color="auto" w:fill="auto"/>
            <w:hideMark/>
          </w:tcPr>
          <w:p w14:paraId="59BAD923" w14:textId="77777777" w:rsidR="00940644" w:rsidRPr="00940644" w:rsidRDefault="00940644" w:rsidP="00940644">
            <w:pPr>
              <w:rPr>
                <w:sz w:val="20"/>
                <w:szCs w:val="20"/>
                <w:lang w:val="en-US" w:eastAsia="en-US"/>
              </w:rPr>
            </w:pPr>
            <w:r w:rsidRPr="00940644">
              <w:rPr>
                <w:sz w:val="20"/>
                <w:szCs w:val="20"/>
                <w:lang w:val="en-US" w:eastAsia="en-US"/>
              </w:rPr>
              <w:t>Syringes 2 ml - (ordinary, not automatic lock) box of 100</w:t>
            </w:r>
          </w:p>
        </w:tc>
        <w:tc>
          <w:tcPr>
            <w:tcW w:w="1260" w:type="dxa"/>
            <w:tcBorders>
              <w:top w:val="nil"/>
              <w:left w:val="nil"/>
              <w:bottom w:val="single" w:sz="4" w:space="0" w:color="auto"/>
              <w:right w:val="single" w:sz="4" w:space="0" w:color="auto"/>
            </w:tcBorders>
            <w:shd w:val="clear" w:color="auto" w:fill="auto"/>
            <w:hideMark/>
          </w:tcPr>
          <w:p w14:paraId="702905E7" w14:textId="77777777" w:rsidR="00940644" w:rsidRPr="00940644" w:rsidRDefault="00940644" w:rsidP="00940644">
            <w:pPr>
              <w:jc w:val="right"/>
              <w:rPr>
                <w:sz w:val="20"/>
                <w:szCs w:val="20"/>
                <w:lang w:val="en-US" w:eastAsia="en-US"/>
              </w:rPr>
            </w:pPr>
            <w:r w:rsidRPr="00940644">
              <w:rPr>
                <w:sz w:val="20"/>
                <w:szCs w:val="20"/>
                <w:lang w:val="en-US" w:eastAsia="en-US"/>
              </w:rPr>
              <w:t>50</w:t>
            </w:r>
          </w:p>
        </w:tc>
        <w:tc>
          <w:tcPr>
            <w:tcW w:w="1260" w:type="dxa"/>
            <w:tcBorders>
              <w:top w:val="nil"/>
              <w:left w:val="nil"/>
              <w:bottom w:val="single" w:sz="4" w:space="0" w:color="auto"/>
              <w:right w:val="single" w:sz="4" w:space="0" w:color="auto"/>
            </w:tcBorders>
            <w:shd w:val="clear" w:color="auto" w:fill="auto"/>
            <w:hideMark/>
          </w:tcPr>
          <w:p w14:paraId="70D46839" w14:textId="77777777" w:rsidR="00940644" w:rsidRPr="00940644" w:rsidRDefault="00940644" w:rsidP="00940644">
            <w:pPr>
              <w:rPr>
                <w:sz w:val="20"/>
                <w:szCs w:val="20"/>
                <w:lang w:val="en-US" w:eastAsia="en-US"/>
              </w:rPr>
            </w:pPr>
            <w:r w:rsidRPr="00940644">
              <w:rPr>
                <w:sz w:val="20"/>
                <w:szCs w:val="20"/>
                <w:lang w:val="en-US" w:eastAsia="en-US"/>
              </w:rPr>
              <w:t>box</w:t>
            </w:r>
          </w:p>
        </w:tc>
      </w:tr>
      <w:tr w:rsidR="00940644" w:rsidRPr="00940644" w14:paraId="4D881E56"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47F8138" w14:textId="77777777" w:rsidR="00940644" w:rsidRPr="00940644" w:rsidRDefault="00940644" w:rsidP="00940644">
            <w:pPr>
              <w:jc w:val="center"/>
              <w:rPr>
                <w:sz w:val="20"/>
                <w:szCs w:val="20"/>
                <w:lang w:val="en-US" w:eastAsia="en-US"/>
              </w:rPr>
            </w:pPr>
            <w:r w:rsidRPr="00940644">
              <w:rPr>
                <w:sz w:val="20"/>
                <w:szCs w:val="20"/>
                <w:lang w:val="en-US" w:eastAsia="en-US"/>
              </w:rPr>
              <w:t>8</w:t>
            </w:r>
          </w:p>
        </w:tc>
        <w:tc>
          <w:tcPr>
            <w:tcW w:w="5136" w:type="dxa"/>
            <w:tcBorders>
              <w:top w:val="nil"/>
              <w:left w:val="nil"/>
              <w:bottom w:val="single" w:sz="4" w:space="0" w:color="auto"/>
              <w:right w:val="single" w:sz="4" w:space="0" w:color="auto"/>
            </w:tcBorders>
            <w:shd w:val="clear" w:color="auto" w:fill="auto"/>
            <w:hideMark/>
          </w:tcPr>
          <w:p w14:paraId="4A8D1650" w14:textId="3559CFE9" w:rsidR="00940644" w:rsidRPr="00940644" w:rsidRDefault="00940644" w:rsidP="00940644">
            <w:pPr>
              <w:rPr>
                <w:sz w:val="20"/>
                <w:szCs w:val="20"/>
                <w:lang w:val="en-US" w:eastAsia="en-US"/>
              </w:rPr>
            </w:pPr>
            <w:r w:rsidRPr="00940644">
              <w:rPr>
                <w:sz w:val="20"/>
                <w:szCs w:val="20"/>
                <w:lang w:val="en-US" w:eastAsia="en-US"/>
              </w:rPr>
              <w:t>Inj Artesunate 120 mg</w:t>
            </w:r>
          </w:p>
        </w:tc>
        <w:tc>
          <w:tcPr>
            <w:tcW w:w="1260" w:type="dxa"/>
            <w:tcBorders>
              <w:top w:val="nil"/>
              <w:left w:val="nil"/>
              <w:bottom w:val="single" w:sz="4" w:space="0" w:color="auto"/>
              <w:right w:val="single" w:sz="4" w:space="0" w:color="auto"/>
            </w:tcBorders>
            <w:shd w:val="clear" w:color="auto" w:fill="auto"/>
            <w:hideMark/>
          </w:tcPr>
          <w:p w14:paraId="219DD428" w14:textId="77777777" w:rsidR="00940644" w:rsidRPr="00940644" w:rsidRDefault="00940644" w:rsidP="00940644">
            <w:pPr>
              <w:jc w:val="right"/>
              <w:rPr>
                <w:sz w:val="20"/>
                <w:szCs w:val="20"/>
                <w:lang w:val="en-US" w:eastAsia="en-US"/>
              </w:rPr>
            </w:pPr>
            <w:r w:rsidRPr="00940644">
              <w:rPr>
                <w:sz w:val="20"/>
                <w:szCs w:val="20"/>
                <w:lang w:val="en-US" w:eastAsia="en-US"/>
              </w:rPr>
              <w:t>800</w:t>
            </w:r>
          </w:p>
        </w:tc>
        <w:tc>
          <w:tcPr>
            <w:tcW w:w="1260" w:type="dxa"/>
            <w:tcBorders>
              <w:top w:val="nil"/>
              <w:left w:val="nil"/>
              <w:bottom w:val="single" w:sz="4" w:space="0" w:color="auto"/>
              <w:right w:val="single" w:sz="4" w:space="0" w:color="auto"/>
            </w:tcBorders>
            <w:shd w:val="clear" w:color="auto" w:fill="auto"/>
            <w:hideMark/>
          </w:tcPr>
          <w:p w14:paraId="3EE0B4E2"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42BF9604"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A00BA15" w14:textId="77777777" w:rsidR="00940644" w:rsidRPr="00940644" w:rsidRDefault="00940644" w:rsidP="00940644">
            <w:pPr>
              <w:jc w:val="center"/>
              <w:rPr>
                <w:sz w:val="20"/>
                <w:szCs w:val="20"/>
                <w:lang w:val="en-US" w:eastAsia="en-US"/>
              </w:rPr>
            </w:pPr>
            <w:r w:rsidRPr="00940644">
              <w:rPr>
                <w:sz w:val="20"/>
                <w:szCs w:val="20"/>
                <w:lang w:val="en-US" w:eastAsia="en-US"/>
              </w:rPr>
              <w:t>9</w:t>
            </w:r>
          </w:p>
        </w:tc>
        <w:tc>
          <w:tcPr>
            <w:tcW w:w="5136" w:type="dxa"/>
            <w:tcBorders>
              <w:top w:val="nil"/>
              <w:left w:val="nil"/>
              <w:bottom w:val="single" w:sz="4" w:space="0" w:color="auto"/>
              <w:right w:val="single" w:sz="4" w:space="0" w:color="auto"/>
            </w:tcBorders>
            <w:shd w:val="clear" w:color="auto" w:fill="auto"/>
            <w:hideMark/>
          </w:tcPr>
          <w:p w14:paraId="08EFA69A" w14:textId="5189F72F" w:rsidR="00940644" w:rsidRPr="00940644" w:rsidRDefault="00940644" w:rsidP="00940644">
            <w:pPr>
              <w:rPr>
                <w:sz w:val="20"/>
                <w:szCs w:val="20"/>
                <w:lang w:val="en-US" w:eastAsia="en-US"/>
              </w:rPr>
            </w:pPr>
            <w:r w:rsidRPr="00940644">
              <w:rPr>
                <w:sz w:val="20"/>
                <w:szCs w:val="20"/>
                <w:lang w:val="en-US" w:eastAsia="en-US"/>
              </w:rPr>
              <w:t>Inj Artesunate 60 mg</w:t>
            </w:r>
          </w:p>
        </w:tc>
        <w:tc>
          <w:tcPr>
            <w:tcW w:w="1260" w:type="dxa"/>
            <w:tcBorders>
              <w:top w:val="nil"/>
              <w:left w:val="nil"/>
              <w:bottom w:val="single" w:sz="4" w:space="0" w:color="auto"/>
              <w:right w:val="single" w:sz="4" w:space="0" w:color="auto"/>
            </w:tcBorders>
            <w:shd w:val="clear" w:color="auto" w:fill="auto"/>
            <w:hideMark/>
          </w:tcPr>
          <w:p w14:paraId="6CD715DE" w14:textId="77777777" w:rsidR="00940644" w:rsidRPr="00940644" w:rsidRDefault="00940644" w:rsidP="00940644">
            <w:pPr>
              <w:jc w:val="right"/>
              <w:rPr>
                <w:sz w:val="20"/>
                <w:szCs w:val="20"/>
                <w:lang w:val="en-US" w:eastAsia="en-US"/>
              </w:rPr>
            </w:pPr>
            <w:r w:rsidRPr="00940644">
              <w:rPr>
                <w:sz w:val="20"/>
                <w:szCs w:val="20"/>
                <w:lang w:val="en-US" w:eastAsia="en-US"/>
              </w:rPr>
              <w:t>800</w:t>
            </w:r>
          </w:p>
        </w:tc>
        <w:tc>
          <w:tcPr>
            <w:tcW w:w="1260" w:type="dxa"/>
            <w:tcBorders>
              <w:top w:val="nil"/>
              <w:left w:val="nil"/>
              <w:bottom w:val="single" w:sz="4" w:space="0" w:color="auto"/>
              <w:right w:val="single" w:sz="4" w:space="0" w:color="auto"/>
            </w:tcBorders>
            <w:shd w:val="clear" w:color="auto" w:fill="auto"/>
            <w:hideMark/>
          </w:tcPr>
          <w:p w14:paraId="126EE122"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6B8F50CD"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AEAE7ED" w14:textId="77777777" w:rsidR="00940644" w:rsidRPr="00940644" w:rsidRDefault="00940644" w:rsidP="00940644">
            <w:pPr>
              <w:jc w:val="center"/>
              <w:rPr>
                <w:sz w:val="20"/>
                <w:szCs w:val="20"/>
                <w:lang w:val="en-US" w:eastAsia="en-US"/>
              </w:rPr>
            </w:pPr>
            <w:r w:rsidRPr="00940644">
              <w:rPr>
                <w:sz w:val="20"/>
                <w:szCs w:val="20"/>
                <w:lang w:val="en-US" w:eastAsia="en-US"/>
              </w:rPr>
              <w:t>10</w:t>
            </w:r>
          </w:p>
        </w:tc>
        <w:tc>
          <w:tcPr>
            <w:tcW w:w="5136" w:type="dxa"/>
            <w:tcBorders>
              <w:top w:val="nil"/>
              <w:left w:val="nil"/>
              <w:bottom w:val="single" w:sz="4" w:space="0" w:color="auto"/>
              <w:right w:val="single" w:sz="4" w:space="0" w:color="auto"/>
            </w:tcBorders>
            <w:shd w:val="clear" w:color="auto" w:fill="auto"/>
            <w:hideMark/>
          </w:tcPr>
          <w:p w14:paraId="30D04C16" w14:textId="77777777" w:rsidR="00940644" w:rsidRPr="00940644" w:rsidRDefault="00940644" w:rsidP="00940644">
            <w:pPr>
              <w:rPr>
                <w:sz w:val="20"/>
                <w:szCs w:val="20"/>
                <w:lang w:val="en-US" w:eastAsia="en-US"/>
              </w:rPr>
            </w:pPr>
            <w:r w:rsidRPr="00940644">
              <w:rPr>
                <w:sz w:val="20"/>
                <w:szCs w:val="20"/>
                <w:lang w:val="en-US" w:eastAsia="en-US"/>
              </w:rPr>
              <w:t>Inj Artesunate 30 mg</w:t>
            </w:r>
          </w:p>
        </w:tc>
        <w:tc>
          <w:tcPr>
            <w:tcW w:w="1260" w:type="dxa"/>
            <w:tcBorders>
              <w:top w:val="nil"/>
              <w:left w:val="nil"/>
              <w:bottom w:val="single" w:sz="4" w:space="0" w:color="auto"/>
              <w:right w:val="single" w:sz="4" w:space="0" w:color="auto"/>
            </w:tcBorders>
            <w:shd w:val="clear" w:color="auto" w:fill="auto"/>
            <w:hideMark/>
          </w:tcPr>
          <w:p w14:paraId="4203AB6E" w14:textId="77777777" w:rsidR="00940644" w:rsidRPr="00940644" w:rsidRDefault="00940644" w:rsidP="00940644">
            <w:pPr>
              <w:jc w:val="right"/>
              <w:rPr>
                <w:sz w:val="20"/>
                <w:szCs w:val="20"/>
                <w:lang w:val="en-US" w:eastAsia="en-US"/>
              </w:rPr>
            </w:pPr>
            <w:r w:rsidRPr="00940644">
              <w:rPr>
                <w:sz w:val="20"/>
                <w:szCs w:val="20"/>
                <w:lang w:val="en-US" w:eastAsia="en-US"/>
              </w:rPr>
              <w:t>800</w:t>
            </w:r>
          </w:p>
        </w:tc>
        <w:tc>
          <w:tcPr>
            <w:tcW w:w="1260" w:type="dxa"/>
            <w:tcBorders>
              <w:top w:val="nil"/>
              <w:left w:val="nil"/>
              <w:bottom w:val="single" w:sz="4" w:space="0" w:color="auto"/>
              <w:right w:val="single" w:sz="4" w:space="0" w:color="auto"/>
            </w:tcBorders>
            <w:shd w:val="clear" w:color="auto" w:fill="auto"/>
            <w:hideMark/>
          </w:tcPr>
          <w:p w14:paraId="21D460B9"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3AD390F7"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41BC021" w14:textId="77777777" w:rsidR="00940644" w:rsidRPr="00940644" w:rsidRDefault="00940644" w:rsidP="00940644">
            <w:pPr>
              <w:jc w:val="center"/>
              <w:rPr>
                <w:sz w:val="20"/>
                <w:szCs w:val="20"/>
                <w:lang w:val="en-US" w:eastAsia="en-US"/>
              </w:rPr>
            </w:pPr>
            <w:r w:rsidRPr="00940644">
              <w:rPr>
                <w:sz w:val="20"/>
                <w:szCs w:val="20"/>
                <w:lang w:val="en-US" w:eastAsia="en-US"/>
              </w:rPr>
              <w:t>11</w:t>
            </w:r>
          </w:p>
        </w:tc>
        <w:tc>
          <w:tcPr>
            <w:tcW w:w="5136" w:type="dxa"/>
            <w:tcBorders>
              <w:top w:val="nil"/>
              <w:left w:val="nil"/>
              <w:bottom w:val="single" w:sz="4" w:space="0" w:color="auto"/>
              <w:right w:val="single" w:sz="4" w:space="0" w:color="auto"/>
            </w:tcBorders>
            <w:shd w:val="clear" w:color="auto" w:fill="auto"/>
            <w:hideMark/>
          </w:tcPr>
          <w:p w14:paraId="67A6B556" w14:textId="77777777" w:rsidR="00940644" w:rsidRPr="00940644" w:rsidRDefault="00940644" w:rsidP="00940644">
            <w:pPr>
              <w:rPr>
                <w:sz w:val="20"/>
                <w:szCs w:val="20"/>
                <w:lang w:val="en-US" w:eastAsia="en-US"/>
              </w:rPr>
            </w:pPr>
            <w:r w:rsidRPr="00940644">
              <w:rPr>
                <w:sz w:val="20"/>
                <w:szCs w:val="20"/>
                <w:lang w:val="en-US" w:eastAsia="en-US"/>
              </w:rPr>
              <w:t>Salbutamol nebulizer liquid</w:t>
            </w:r>
          </w:p>
        </w:tc>
        <w:tc>
          <w:tcPr>
            <w:tcW w:w="1260" w:type="dxa"/>
            <w:tcBorders>
              <w:top w:val="nil"/>
              <w:left w:val="nil"/>
              <w:bottom w:val="single" w:sz="4" w:space="0" w:color="auto"/>
              <w:right w:val="single" w:sz="4" w:space="0" w:color="auto"/>
            </w:tcBorders>
            <w:shd w:val="clear" w:color="auto" w:fill="auto"/>
            <w:hideMark/>
          </w:tcPr>
          <w:p w14:paraId="01878E1F"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4863E1A0" w14:textId="77777777" w:rsidR="00940644" w:rsidRPr="00940644" w:rsidRDefault="00940644" w:rsidP="00940644">
            <w:pPr>
              <w:rPr>
                <w:sz w:val="20"/>
                <w:szCs w:val="20"/>
                <w:lang w:val="en-US" w:eastAsia="en-US"/>
              </w:rPr>
            </w:pPr>
            <w:r w:rsidRPr="00940644">
              <w:rPr>
                <w:sz w:val="20"/>
                <w:szCs w:val="20"/>
                <w:lang w:val="en-US" w:eastAsia="en-US"/>
              </w:rPr>
              <w:t>bottle</w:t>
            </w:r>
          </w:p>
        </w:tc>
      </w:tr>
      <w:tr w:rsidR="00940644" w:rsidRPr="00940644" w14:paraId="66B1452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16D30DD" w14:textId="77777777" w:rsidR="00940644" w:rsidRPr="00940644" w:rsidRDefault="00940644" w:rsidP="00940644">
            <w:pPr>
              <w:jc w:val="center"/>
              <w:rPr>
                <w:sz w:val="20"/>
                <w:szCs w:val="20"/>
                <w:lang w:val="en-US" w:eastAsia="en-US"/>
              </w:rPr>
            </w:pPr>
            <w:r w:rsidRPr="00940644">
              <w:rPr>
                <w:sz w:val="20"/>
                <w:szCs w:val="20"/>
                <w:lang w:val="en-US" w:eastAsia="en-US"/>
              </w:rPr>
              <w:t>12</w:t>
            </w:r>
          </w:p>
        </w:tc>
        <w:tc>
          <w:tcPr>
            <w:tcW w:w="5136" w:type="dxa"/>
            <w:tcBorders>
              <w:top w:val="nil"/>
              <w:left w:val="nil"/>
              <w:bottom w:val="single" w:sz="4" w:space="0" w:color="auto"/>
              <w:right w:val="single" w:sz="4" w:space="0" w:color="auto"/>
            </w:tcBorders>
            <w:shd w:val="clear" w:color="auto" w:fill="auto"/>
            <w:hideMark/>
          </w:tcPr>
          <w:p w14:paraId="34F88606" w14:textId="77777777" w:rsidR="00940644" w:rsidRPr="00940644" w:rsidRDefault="00940644" w:rsidP="00940644">
            <w:pPr>
              <w:rPr>
                <w:sz w:val="20"/>
                <w:szCs w:val="20"/>
                <w:lang w:val="en-US" w:eastAsia="en-US"/>
              </w:rPr>
            </w:pPr>
            <w:r w:rsidRPr="00940644">
              <w:rPr>
                <w:sz w:val="20"/>
                <w:szCs w:val="20"/>
                <w:lang w:val="en-US" w:eastAsia="en-US"/>
              </w:rPr>
              <w:t>Quartem adults (strips of 24)</w:t>
            </w:r>
          </w:p>
        </w:tc>
        <w:tc>
          <w:tcPr>
            <w:tcW w:w="1260" w:type="dxa"/>
            <w:tcBorders>
              <w:top w:val="nil"/>
              <w:left w:val="nil"/>
              <w:bottom w:val="single" w:sz="4" w:space="0" w:color="auto"/>
              <w:right w:val="single" w:sz="4" w:space="0" w:color="auto"/>
            </w:tcBorders>
            <w:shd w:val="clear" w:color="auto" w:fill="auto"/>
            <w:hideMark/>
          </w:tcPr>
          <w:p w14:paraId="3D3A51B2"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015CF861"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5AA558E8"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9B5DD0E" w14:textId="77777777" w:rsidR="00940644" w:rsidRPr="00940644" w:rsidRDefault="00940644" w:rsidP="00940644">
            <w:pPr>
              <w:jc w:val="center"/>
              <w:rPr>
                <w:sz w:val="20"/>
                <w:szCs w:val="20"/>
                <w:lang w:val="en-US" w:eastAsia="en-US"/>
              </w:rPr>
            </w:pPr>
            <w:r w:rsidRPr="00940644">
              <w:rPr>
                <w:sz w:val="20"/>
                <w:szCs w:val="20"/>
                <w:lang w:val="en-US" w:eastAsia="en-US"/>
              </w:rPr>
              <w:t>13</w:t>
            </w:r>
          </w:p>
        </w:tc>
        <w:tc>
          <w:tcPr>
            <w:tcW w:w="5136" w:type="dxa"/>
            <w:tcBorders>
              <w:top w:val="nil"/>
              <w:left w:val="nil"/>
              <w:bottom w:val="single" w:sz="4" w:space="0" w:color="auto"/>
              <w:right w:val="single" w:sz="4" w:space="0" w:color="auto"/>
            </w:tcBorders>
            <w:shd w:val="clear" w:color="auto" w:fill="auto"/>
            <w:hideMark/>
          </w:tcPr>
          <w:p w14:paraId="10EE2DC4" w14:textId="77777777" w:rsidR="00940644" w:rsidRPr="00940644" w:rsidRDefault="00940644" w:rsidP="00940644">
            <w:pPr>
              <w:rPr>
                <w:sz w:val="20"/>
                <w:szCs w:val="20"/>
                <w:lang w:val="en-US" w:eastAsia="en-US"/>
              </w:rPr>
            </w:pPr>
            <w:r w:rsidRPr="00940644">
              <w:rPr>
                <w:sz w:val="20"/>
                <w:szCs w:val="20"/>
                <w:lang w:val="en-US" w:eastAsia="en-US"/>
              </w:rPr>
              <w:t>Tab diclofenac 50mg (strips of 10)</w:t>
            </w:r>
          </w:p>
        </w:tc>
        <w:tc>
          <w:tcPr>
            <w:tcW w:w="1260" w:type="dxa"/>
            <w:tcBorders>
              <w:top w:val="nil"/>
              <w:left w:val="nil"/>
              <w:bottom w:val="single" w:sz="4" w:space="0" w:color="auto"/>
              <w:right w:val="single" w:sz="4" w:space="0" w:color="auto"/>
            </w:tcBorders>
            <w:shd w:val="clear" w:color="auto" w:fill="auto"/>
            <w:hideMark/>
          </w:tcPr>
          <w:p w14:paraId="1C5E7D37"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6FF6659E"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28E17C0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14509586" w14:textId="77777777" w:rsidR="00940644" w:rsidRPr="00940644" w:rsidRDefault="00940644" w:rsidP="00940644">
            <w:pPr>
              <w:jc w:val="center"/>
              <w:rPr>
                <w:sz w:val="20"/>
                <w:szCs w:val="20"/>
                <w:lang w:val="en-US" w:eastAsia="en-US"/>
              </w:rPr>
            </w:pPr>
            <w:r w:rsidRPr="00940644">
              <w:rPr>
                <w:sz w:val="20"/>
                <w:szCs w:val="20"/>
                <w:lang w:val="en-US" w:eastAsia="en-US"/>
              </w:rPr>
              <w:t>14</w:t>
            </w:r>
          </w:p>
        </w:tc>
        <w:tc>
          <w:tcPr>
            <w:tcW w:w="5136" w:type="dxa"/>
            <w:tcBorders>
              <w:top w:val="nil"/>
              <w:left w:val="nil"/>
              <w:bottom w:val="single" w:sz="4" w:space="0" w:color="auto"/>
              <w:right w:val="single" w:sz="4" w:space="0" w:color="auto"/>
            </w:tcBorders>
            <w:shd w:val="clear" w:color="auto" w:fill="auto"/>
            <w:hideMark/>
          </w:tcPr>
          <w:p w14:paraId="7284F5F7" w14:textId="77777777" w:rsidR="00940644" w:rsidRPr="00940644" w:rsidRDefault="00940644" w:rsidP="00940644">
            <w:pPr>
              <w:rPr>
                <w:sz w:val="20"/>
                <w:szCs w:val="20"/>
                <w:lang w:val="en-US" w:eastAsia="en-US"/>
              </w:rPr>
            </w:pPr>
            <w:r w:rsidRPr="00940644">
              <w:rPr>
                <w:sz w:val="20"/>
                <w:szCs w:val="20"/>
                <w:lang w:val="en-US" w:eastAsia="en-US"/>
              </w:rPr>
              <w:t>quartem paediatrics (strips of 18)</w:t>
            </w:r>
          </w:p>
        </w:tc>
        <w:tc>
          <w:tcPr>
            <w:tcW w:w="1260" w:type="dxa"/>
            <w:tcBorders>
              <w:top w:val="nil"/>
              <w:left w:val="nil"/>
              <w:bottom w:val="single" w:sz="4" w:space="0" w:color="auto"/>
              <w:right w:val="single" w:sz="4" w:space="0" w:color="auto"/>
            </w:tcBorders>
            <w:shd w:val="clear" w:color="auto" w:fill="auto"/>
            <w:hideMark/>
          </w:tcPr>
          <w:p w14:paraId="71DCFF16"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4632E0A9"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7714F2D4"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D5EE636" w14:textId="77777777" w:rsidR="00940644" w:rsidRPr="00940644" w:rsidRDefault="00940644" w:rsidP="00940644">
            <w:pPr>
              <w:jc w:val="center"/>
              <w:rPr>
                <w:sz w:val="20"/>
                <w:szCs w:val="20"/>
                <w:lang w:val="en-US" w:eastAsia="en-US"/>
              </w:rPr>
            </w:pPr>
            <w:r w:rsidRPr="00940644">
              <w:rPr>
                <w:sz w:val="20"/>
                <w:szCs w:val="20"/>
                <w:lang w:val="en-US" w:eastAsia="en-US"/>
              </w:rPr>
              <w:t>15</w:t>
            </w:r>
          </w:p>
        </w:tc>
        <w:tc>
          <w:tcPr>
            <w:tcW w:w="5136" w:type="dxa"/>
            <w:tcBorders>
              <w:top w:val="nil"/>
              <w:left w:val="nil"/>
              <w:bottom w:val="single" w:sz="4" w:space="0" w:color="auto"/>
              <w:right w:val="single" w:sz="4" w:space="0" w:color="auto"/>
            </w:tcBorders>
            <w:shd w:val="clear" w:color="auto" w:fill="auto"/>
            <w:hideMark/>
          </w:tcPr>
          <w:p w14:paraId="6CB29A21" w14:textId="77777777" w:rsidR="00940644" w:rsidRPr="00940644" w:rsidRDefault="00940644" w:rsidP="00940644">
            <w:pPr>
              <w:rPr>
                <w:sz w:val="20"/>
                <w:szCs w:val="20"/>
                <w:lang w:val="en-US" w:eastAsia="en-US"/>
              </w:rPr>
            </w:pPr>
            <w:r w:rsidRPr="00940644">
              <w:rPr>
                <w:sz w:val="20"/>
                <w:szCs w:val="20"/>
                <w:lang w:val="en-US" w:eastAsia="en-US"/>
              </w:rPr>
              <w:t>Glibenclamide 5mg (strips of 10)</w:t>
            </w:r>
          </w:p>
        </w:tc>
        <w:tc>
          <w:tcPr>
            <w:tcW w:w="1260" w:type="dxa"/>
            <w:tcBorders>
              <w:top w:val="nil"/>
              <w:left w:val="nil"/>
              <w:bottom w:val="single" w:sz="4" w:space="0" w:color="auto"/>
              <w:right w:val="single" w:sz="4" w:space="0" w:color="auto"/>
            </w:tcBorders>
            <w:shd w:val="clear" w:color="auto" w:fill="auto"/>
            <w:hideMark/>
          </w:tcPr>
          <w:p w14:paraId="1ACFCF37"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314D21C3"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796B5C33"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9B4A9AC" w14:textId="77777777" w:rsidR="00940644" w:rsidRPr="00940644" w:rsidRDefault="00940644" w:rsidP="00940644">
            <w:pPr>
              <w:jc w:val="center"/>
              <w:rPr>
                <w:sz w:val="20"/>
                <w:szCs w:val="20"/>
                <w:lang w:val="en-US" w:eastAsia="en-US"/>
              </w:rPr>
            </w:pPr>
            <w:r w:rsidRPr="00940644">
              <w:rPr>
                <w:sz w:val="20"/>
                <w:szCs w:val="20"/>
                <w:lang w:val="en-US" w:eastAsia="en-US"/>
              </w:rPr>
              <w:t>16</w:t>
            </w:r>
          </w:p>
        </w:tc>
        <w:tc>
          <w:tcPr>
            <w:tcW w:w="5136" w:type="dxa"/>
            <w:tcBorders>
              <w:top w:val="nil"/>
              <w:left w:val="nil"/>
              <w:bottom w:val="single" w:sz="4" w:space="0" w:color="auto"/>
              <w:right w:val="single" w:sz="4" w:space="0" w:color="auto"/>
            </w:tcBorders>
            <w:shd w:val="clear" w:color="auto" w:fill="auto"/>
            <w:hideMark/>
          </w:tcPr>
          <w:p w14:paraId="22DE12AA" w14:textId="77777777" w:rsidR="00940644" w:rsidRPr="00940644" w:rsidRDefault="00940644" w:rsidP="00940644">
            <w:pPr>
              <w:rPr>
                <w:sz w:val="20"/>
                <w:szCs w:val="20"/>
                <w:lang w:val="en-US" w:eastAsia="en-US"/>
              </w:rPr>
            </w:pPr>
            <w:r w:rsidRPr="00940644">
              <w:rPr>
                <w:sz w:val="20"/>
                <w:szCs w:val="20"/>
                <w:lang w:val="en-US" w:eastAsia="en-US"/>
              </w:rPr>
              <w:t>Inj Frusenamide 40mg</w:t>
            </w:r>
          </w:p>
        </w:tc>
        <w:tc>
          <w:tcPr>
            <w:tcW w:w="1260" w:type="dxa"/>
            <w:tcBorders>
              <w:top w:val="nil"/>
              <w:left w:val="nil"/>
              <w:bottom w:val="single" w:sz="4" w:space="0" w:color="auto"/>
              <w:right w:val="single" w:sz="4" w:space="0" w:color="auto"/>
            </w:tcBorders>
            <w:shd w:val="clear" w:color="auto" w:fill="auto"/>
            <w:hideMark/>
          </w:tcPr>
          <w:p w14:paraId="3C7EBBE1" w14:textId="77777777" w:rsidR="00940644" w:rsidRPr="00940644" w:rsidRDefault="00940644" w:rsidP="00940644">
            <w:pPr>
              <w:jc w:val="right"/>
              <w:rPr>
                <w:sz w:val="20"/>
                <w:szCs w:val="20"/>
                <w:lang w:val="en-US" w:eastAsia="en-US"/>
              </w:rPr>
            </w:pPr>
            <w:r w:rsidRPr="00940644">
              <w:rPr>
                <w:sz w:val="20"/>
                <w:szCs w:val="20"/>
                <w:lang w:val="en-US" w:eastAsia="en-US"/>
              </w:rPr>
              <w:t>20</w:t>
            </w:r>
          </w:p>
        </w:tc>
        <w:tc>
          <w:tcPr>
            <w:tcW w:w="1260" w:type="dxa"/>
            <w:tcBorders>
              <w:top w:val="nil"/>
              <w:left w:val="nil"/>
              <w:bottom w:val="single" w:sz="4" w:space="0" w:color="auto"/>
              <w:right w:val="single" w:sz="4" w:space="0" w:color="auto"/>
            </w:tcBorders>
            <w:shd w:val="clear" w:color="auto" w:fill="auto"/>
            <w:hideMark/>
          </w:tcPr>
          <w:p w14:paraId="64FA8273" w14:textId="77777777" w:rsidR="00940644" w:rsidRPr="00940644" w:rsidRDefault="00940644" w:rsidP="00940644">
            <w:pPr>
              <w:rPr>
                <w:sz w:val="20"/>
                <w:szCs w:val="20"/>
                <w:lang w:val="en-US" w:eastAsia="en-US"/>
              </w:rPr>
            </w:pPr>
            <w:r w:rsidRPr="00940644">
              <w:rPr>
                <w:sz w:val="20"/>
                <w:szCs w:val="20"/>
                <w:lang w:val="en-US" w:eastAsia="en-US"/>
              </w:rPr>
              <w:t>ampoules</w:t>
            </w:r>
          </w:p>
        </w:tc>
      </w:tr>
      <w:tr w:rsidR="00940644" w:rsidRPr="00940644" w14:paraId="59453AF7"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6BD1C58" w14:textId="77777777" w:rsidR="00940644" w:rsidRPr="00940644" w:rsidRDefault="00940644" w:rsidP="00940644">
            <w:pPr>
              <w:jc w:val="center"/>
              <w:rPr>
                <w:sz w:val="20"/>
                <w:szCs w:val="20"/>
                <w:lang w:val="en-US" w:eastAsia="en-US"/>
              </w:rPr>
            </w:pPr>
            <w:r w:rsidRPr="00940644">
              <w:rPr>
                <w:sz w:val="20"/>
                <w:szCs w:val="20"/>
                <w:lang w:val="en-US" w:eastAsia="en-US"/>
              </w:rPr>
              <w:t>17</w:t>
            </w:r>
          </w:p>
        </w:tc>
        <w:tc>
          <w:tcPr>
            <w:tcW w:w="5136" w:type="dxa"/>
            <w:tcBorders>
              <w:top w:val="nil"/>
              <w:left w:val="nil"/>
              <w:bottom w:val="single" w:sz="4" w:space="0" w:color="auto"/>
              <w:right w:val="single" w:sz="4" w:space="0" w:color="auto"/>
            </w:tcBorders>
            <w:shd w:val="clear" w:color="auto" w:fill="auto"/>
            <w:hideMark/>
          </w:tcPr>
          <w:p w14:paraId="3FF533B6" w14:textId="77777777" w:rsidR="00940644" w:rsidRPr="00940644" w:rsidRDefault="00940644" w:rsidP="00940644">
            <w:pPr>
              <w:rPr>
                <w:sz w:val="20"/>
                <w:szCs w:val="20"/>
                <w:lang w:val="en-US" w:eastAsia="en-US"/>
              </w:rPr>
            </w:pPr>
            <w:r w:rsidRPr="00940644">
              <w:rPr>
                <w:sz w:val="20"/>
                <w:szCs w:val="20"/>
                <w:lang w:val="en-US" w:eastAsia="en-US"/>
              </w:rPr>
              <w:t>Tab Frusenamide 20mg (stips of 10)</w:t>
            </w:r>
          </w:p>
        </w:tc>
        <w:tc>
          <w:tcPr>
            <w:tcW w:w="1260" w:type="dxa"/>
            <w:tcBorders>
              <w:top w:val="nil"/>
              <w:left w:val="nil"/>
              <w:bottom w:val="single" w:sz="4" w:space="0" w:color="auto"/>
              <w:right w:val="single" w:sz="4" w:space="0" w:color="auto"/>
            </w:tcBorders>
            <w:shd w:val="clear" w:color="auto" w:fill="auto"/>
            <w:hideMark/>
          </w:tcPr>
          <w:p w14:paraId="3CCD9B7E" w14:textId="77777777" w:rsidR="00940644" w:rsidRPr="00940644" w:rsidRDefault="00940644" w:rsidP="00940644">
            <w:pPr>
              <w:jc w:val="right"/>
              <w:rPr>
                <w:sz w:val="20"/>
                <w:szCs w:val="20"/>
                <w:lang w:val="en-US" w:eastAsia="en-US"/>
              </w:rPr>
            </w:pPr>
            <w:r w:rsidRPr="00940644">
              <w:rPr>
                <w:sz w:val="20"/>
                <w:szCs w:val="20"/>
                <w:lang w:val="en-US" w:eastAsia="en-US"/>
              </w:rPr>
              <w:t>20</w:t>
            </w:r>
          </w:p>
        </w:tc>
        <w:tc>
          <w:tcPr>
            <w:tcW w:w="1260" w:type="dxa"/>
            <w:tcBorders>
              <w:top w:val="nil"/>
              <w:left w:val="nil"/>
              <w:bottom w:val="single" w:sz="4" w:space="0" w:color="auto"/>
              <w:right w:val="single" w:sz="4" w:space="0" w:color="auto"/>
            </w:tcBorders>
            <w:shd w:val="clear" w:color="auto" w:fill="auto"/>
            <w:hideMark/>
          </w:tcPr>
          <w:p w14:paraId="36D30A77"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28762145"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FF3F75D" w14:textId="77777777" w:rsidR="00940644" w:rsidRPr="00940644" w:rsidRDefault="00940644" w:rsidP="00940644">
            <w:pPr>
              <w:jc w:val="center"/>
              <w:rPr>
                <w:sz w:val="20"/>
                <w:szCs w:val="20"/>
                <w:lang w:val="en-US" w:eastAsia="en-US"/>
              </w:rPr>
            </w:pPr>
            <w:r w:rsidRPr="00940644">
              <w:rPr>
                <w:sz w:val="20"/>
                <w:szCs w:val="20"/>
                <w:lang w:val="en-US" w:eastAsia="en-US"/>
              </w:rPr>
              <w:t>18</w:t>
            </w:r>
          </w:p>
        </w:tc>
        <w:tc>
          <w:tcPr>
            <w:tcW w:w="5136" w:type="dxa"/>
            <w:tcBorders>
              <w:top w:val="nil"/>
              <w:left w:val="nil"/>
              <w:bottom w:val="single" w:sz="4" w:space="0" w:color="auto"/>
              <w:right w:val="single" w:sz="4" w:space="0" w:color="auto"/>
            </w:tcBorders>
            <w:shd w:val="clear" w:color="auto" w:fill="auto"/>
            <w:hideMark/>
          </w:tcPr>
          <w:p w14:paraId="5D657842" w14:textId="77777777" w:rsidR="00940644" w:rsidRPr="00940644" w:rsidRDefault="00940644" w:rsidP="00940644">
            <w:pPr>
              <w:rPr>
                <w:sz w:val="20"/>
                <w:szCs w:val="20"/>
                <w:lang w:val="en-US" w:eastAsia="en-US"/>
              </w:rPr>
            </w:pPr>
            <w:r w:rsidRPr="00940644">
              <w:rPr>
                <w:sz w:val="20"/>
                <w:szCs w:val="20"/>
                <w:lang w:val="en-US" w:eastAsia="en-US"/>
              </w:rPr>
              <w:t>Tab Erythromycin 250mg (strips of 10)</w:t>
            </w:r>
          </w:p>
        </w:tc>
        <w:tc>
          <w:tcPr>
            <w:tcW w:w="1260" w:type="dxa"/>
            <w:tcBorders>
              <w:top w:val="nil"/>
              <w:left w:val="nil"/>
              <w:bottom w:val="single" w:sz="4" w:space="0" w:color="auto"/>
              <w:right w:val="single" w:sz="4" w:space="0" w:color="auto"/>
            </w:tcBorders>
            <w:shd w:val="clear" w:color="auto" w:fill="auto"/>
            <w:hideMark/>
          </w:tcPr>
          <w:p w14:paraId="18C37523"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1D718E8B"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1A8A1069"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56E72570" w14:textId="77777777" w:rsidR="00940644" w:rsidRPr="00940644" w:rsidRDefault="00940644" w:rsidP="00940644">
            <w:pPr>
              <w:jc w:val="center"/>
              <w:rPr>
                <w:sz w:val="20"/>
                <w:szCs w:val="20"/>
                <w:lang w:val="en-US" w:eastAsia="en-US"/>
              </w:rPr>
            </w:pPr>
            <w:r w:rsidRPr="00940644">
              <w:rPr>
                <w:sz w:val="20"/>
                <w:szCs w:val="20"/>
                <w:lang w:val="en-US" w:eastAsia="en-US"/>
              </w:rPr>
              <w:t>19</w:t>
            </w:r>
          </w:p>
        </w:tc>
        <w:tc>
          <w:tcPr>
            <w:tcW w:w="5136" w:type="dxa"/>
            <w:tcBorders>
              <w:top w:val="nil"/>
              <w:left w:val="nil"/>
              <w:bottom w:val="single" w:sz="4" w:space="0" w:color="auto"/>
              <w:right w:val="single" w:sz="4" w:space="0" w:color="auto"/>
            </w:tcBorders>
            <w:shd w:val="clear" w:color="auto" w:fill="auto"/>
            <w:hideMark/>
          </w:tcPr>
          <w:p w14:paraId="7C941D90" w14:textId="77777777" w:rsidR="00940644" w:rsidRPr="00940644" w:rsidRDefault="00940644" w:rsidP="00940644">
            <w:pPr>
              <w:rPr>
                <w:sz w:val="20"/>
                <w:szCs w:val="20"/>
                <w:lang w:val="en-US" w:eastAsia="en-US"/>
              </w:rPr>
            </w:pPr>
            <w:r w:rsidRPr="00940644">
              <w:rPr>
                <w:sz w:val="20"/>
                <w:szCs w:val="20"/>
                <w:lang w:val="en-US" w:eastAsia="en-US"/>
              </w:rPr>
              <w:t>Ampiclox syrup (100mL bottle)</w:t>
            </w:r>
          </w:p>
        </w:tc>
        <w:tc>
          <w:tcPr>
            <w:tcW w:w="1260" w:type="dxa"/>
            <w:tcBorders>
              <w:top w:val="nil"/>
              <w:left w:val="nil"/>
              <w:bottom w:val="single" w:sz="4" w:space="0" w:color="auto"/>
              <w:right w:val="single" w:sz="4" w:space="0" w:color="auto"/>
            </w:tcBorders>
            <w:shd w:val="clear" w:color="auto" w:fill="auto"/>
            <w:hideMark/>
          </w:tcPr>
          <w:p w14:paraId="593F2262"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6616FA37" w14:textId="77777777" w:rsidR="00940644" w:rsidRPr="00940644" w:rsidRDefault="00940644" w:rsidP="00940644">
            <w:pPr>
              <w:rPr>
                <w:sz w:val="20"/>
                <w:szCs w:val="20"/>
                <w:lang w:val="en-US" w:eastAsia="en-US"/>
              </w:rPr>
            </w:pPr>
            <w:r w:rsidRPr="00940644">
              <w:rPr>
                <w:sz w:val="20"/>
                <w:szCs w:val="20"/>
                <w:lang w:val="en-US" w:eastAsia="en-US"/>
              </w:rPr>
              <w:t>bottle</w:t>
            </w:r>
          </w:p>
        </w:tc>
      </w:tr>
      <w:tr w:rsidR="00940644" w:rsidRPr="00940644" w14:paraId="1B343D3D"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DA44C5C" w14:textId="77777777" w:rsidR="00940644" w:rsidRPr="00940644" w:rsidRDefault="00940644" w:rsidP="00940644">
            <w:pPr>
              <w:jc w:val="center"/>
              <w:rPr>
                <w:sz w:val="20"/>
                <w:szCs w:val="20"/>
                <w:lang w:val="en-US" w:eastAsia="en-US"/>
              </w:rPr>
            </w:pPr>
            <w:r w:rsidRPr="00940644">
              <w:rPr>
                <w:sz w:val="20"/>
                <w:szCs w:val="20"/>
                <w:lang w:val="en-US" w:eastAsia="en-US"/>
              </w:rPr>
              <w:t>20</w:t>
            </w:r>
          </w:p>
        </w:tc>
        <w:tc>
          <w:tcPr>
            <w:tcW w:w="5136" w:type="dxa"/>
            <w:tcBorders>
              <w:top w:val="nil"/>
              <w:left w:val="nil"/>
              <w:bottom w:val="single" w:sz="4" w:space="0" w:color="auto"/>
              <w:right w:val="single" w:sz="4" w:space="0" w:color="auto"/>
            </w:tcBorders>
            <w:shd w:val="clear" w:color="auto" w:fill="auto"/>
            <w:hideMark/>
          </w:tcPr>
          <w:p w14:paraId="63123272" w14:textId="77777777" w:rsidR="00940644" w:rsidRPr="00940644" w:rsidRDefault="00940644" w:rsidP="00940644">
            <w:pPr>
              <w:rPr>
                <w:sz w:val="20"/>
                <w:szCs w:val="20"/>
                <w:lang w:val="en-US" w:eastAsia="en-US"/>
              </w:rPr>
            </w:pPr>
            <w:r w:rsidRPr="00940644">
              <w:rPr>
                <w:sz w:val="20"/>
                <w:szCs w:val="20"/>
                <w:lang w:val="en-US" w:eastAsia="en-US"/>
              </w:rPr>
              <w:t>Amoclav syrup (100mL bottle)</w:t>
            </w:r>
          </w:p>
        </w:tc>
        <w:tc>
          <w:tcPr>
            <w:tcW w:w="1260" w:type="dxa"/>
            <w:tcBorders>
              <w:top w:val="nil"/>
              <w:left w:val="nil"/>
              <w:bottom w:val="single" w:sz="4" w:space="0" w:color="auto"/>
              <w:right w:val="single" w:sz="4" w:space="0" w:color="auto"/>
            </w:tcBorders>
            <w:shd w:val="clear" w:color="auto" w:fill="auto"/>
            <w:hideMark/>
          </w:tcPr>
          <w:p w14:paraId="4C263520" w14:textId="77777777" w:rsidR="00940644" w:rsidRPr="00940644" w:rsidRDefault="00940644" w:rsidP="00940644">
            <w:pPr>
              <w:jc w:val="right"/>
              <w:rPr>
                <w:sz w:val="20"/>
                <w:szCs w:val="20"/>
                <w:lang w:val="en-US" w:eastAsia="en-US"/>
              </w:rPr>
            </w:pPr>
            <w:r w:rsidRPr="00940644">
              <w:rPr>
                <w:sz w:val="20"/>
                <w:szCs w:val="20"/>
                <w:lang w:val="en-US" w:eastAsia="en-US"/>
              </w:rPr>
              <w:t>200</w:t>
            </w:r>
          </w:p>
        </w:tc>
        <w:tc>
          <w:tcPr>
            <w:tcW w:w="1260" w:type="dxa"/>
            <w:tcBorders>
              <w:top w:val="nil"/>
              <w:left w:val="nil"/>
              <w:bottom w:val="single" w:sz="4" w:space="0" w:color="auto"/>
              <w:right w:val="single" w:sz="4" w:space="0" w:color="auto"/>
            </w:tcBorders>
            <w:shd w:val="clear" w:color="auto" w:fill="auto"/>
            <w:hideMark/>
          </w:tcPr>
          <w:p w14:paraId="70D0F42C" w14:textId="77777777" w:rsidR="00940644" w:rsidRPr="00940644" w:rsidRDefault="00940644" w:rsidP="00940644">
            <w:pPr>
              <w:rPr>
                <w:sz w:val="20"/>
                <w:szCs w:val="20"/>
                <w:lang w:val="en-US" w:eastAsia="en-US"/>
              </w:rPr>
            </w:pPr>
            <w:r w:rsidRPr="00940644">
              <w:rPr>
                <w:sz w:val="20"/>
                <w:szCs w:val="20"/>
                <w:lang w:val="en-US" w:eastAsia="en-US"/>
              </w:rPr>
              <w:t>bottle</w:t>
            </w:r>
          </w:p>
        </w:tc>
      </w:tr>
      <w:tr w:rsidR="00940644" w:rsidRPr="00940644" w14:paraId="7DC36D7F"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E1E0D60" w14:textId="77777777" w:rsidR="00940644" w:rsidRPr="00940644" w:rsidRDefault="00940644" w:rsidP="00940644">
            <w:pPr>
              <w:jc w:val="center"/>
              <w:rPr>
                <w:sz w:val="20"/>
                <w:szCs w:val="20"/>
                <w:lang w:val="en-US" w:eastAsia="en-US"/>
              </w:rPr>
            </w:pPr>
            <w:r w:rsidRPr="00940644">
              <w:rPr>
                <w:sz w:val="20"/>
                <w:szCs w:val="20"/>
                <w:lang w:val="en-US" w:eastAsia="en-US"/>
              </w:rPr>
              <w:t>21</w:t>
            </w:r>
          </w:p>
        </w:tc>
        <w:tc>
          <w:tcPr>
            <w:tcW w:w="5136" w:type="dxa"/>
            <w:tcBorders>
              <w:top w:val="nil"/>
              <w:left w:val="nil"/>
              <w:bottom w:val="single" w:sz="4" w:space="0" w:color="auto"/>
              <w:right w:val="single" w:sz="4" w:space="0" w:color="auto"/>
            </w:tcBorders>
            <w:shd w:val="clear" w:color="auto" w:fill="auto"/>
            <w:hideMark/>
          </w:tcPr>
          <w:p w14:paraId="21F3E8E7" w14:textId="77777777" w:rsidR="00940644" w:rsidRPr="00940644" w:rsidRDefault="00940644" w:rsidP="00940644">
            <w:pPr>
              <w:rPr>
                <w:sz w:val="20"/>
                <w:szCs w:val="20"/>
                <w:lang w:val="en-US" w:eastAsia="en-US"/>
              </w:rPr>
            </w:pPr>
            <w:r w:rsidRPr="00940644">
              <w:rPr>
                <w:sz w:val="20"/>
                <w:szCs w:val="20"/>
                <w:lang w:val="en-US" w:eastAsia="en-US"/>
              </w:rPr>
              <w:t>cefixime syrup (100mL bottle)</w:t>
            </w:r>
          </w:p>
        </w:tc>
        <w:tc>
          <w:tcPr>
            <w:tcW w:w="1260" w:type="dxa"/>
            <w:tcBorders>
              <w:top w:val="nil"/>
              <w:left w:val="nil"/>
              <w:bottom w:val="single" w:sz="4" w:space="0" w:color="auto"/>
              <w:right w:val="single" w:sz="4" w:space="0" w:color="auto"/>
            </w:tcBorders>
            <w:shd w:val="clear" w:color="auto" w:fill="auto"/>
            <w:hideMark/>
          </w:tcPr>
          <w:p w14:paraId="253AB545" w14:textId="77777777" w:rsidR="00940644" w:rsidRPr="00940644" w:rsidRDefault="00940644" w:rsidP="00940644">
            <w:pPr>
              <w:jc w:val="right"/>
              <w:rPr>
                <w:sz w:val="20"/>
                <w:szCs w:val="20"/>
                <w:lang w:val="en-US" w:eastAsia="en-US"/>
              </w:rPr>
            </w:pPr>
            <w:r w:rsidRPr="00940644">
              <w:rPr>
                <w:sz w:val="20"/>
                <w:szCs w:val="20"/>
                <w:lang w:val="en-US" w:eastAsia="en-US"/>
              </w:rPr>
              <w:t>200</w:t>
            </w:r>
          </w:p>
        </w:tc>
        <w:tc>
          <w:tcPr>
            <w:tcW w:w="1260" w:type="dxa"/>
            <w:tcBorders>
              <w:top w:val="nil"/>
              <w:left w:val="nil"/>
              <w:bottom w:val="single" w:sz="4" w:space="0" w:color="auto"/>
              <w:right w:val="single" w:sz="4" w:space="0" w:color="auto"/>
            </w:tcBorders>
            <w:shd w:val="clear" w:color="auto" w:fill="auto"/>
            <w:hideMark/>
          </w:tcPr>
          <w:p w14:paraId="5848D941" w14:textId="77777777" w:rsidR="00940644" w:rsidRPr="00940644" w:rsidRDefault="00940644" w:rsidP="00940644">
            <w:pPr>
              <w:rPr>
                <w:sz w:val="20"/>
                <w:szCs w:val="20"/>
                <w:lang w:val="en-US" w:eastAsia="en-US"/>
              </w:rPr>
            </w:pPr>
            <w:r w:rsidRPr="00940644">
              <w:rPr>
                <w:sz w:val="20"/>
                <w:szCs w:val="20"/>
                <w:lang w:val="en-US" w:eastAsia="en-US"/>
              </w:rPr>
              <w:t>bottle</w:t>
            </w:r>
          </w:p>
        </w:tc>
      </w:tr>
      <w:tr w:rsidR="00940644" w:rsidRPr="00940644" w14:paraId="6F5C3528"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D4CAE00" w14:textId="77777777" w:rsidR="00940644" w:rsidRPr="00940644" w:rsidRDefault="00940644" w:rsidP="00940644">
            <w:pPr>
              <w:jc w:val="center"/>
              <w:rPr>
                <w:sz w:val="20"/>
                <w:szCs w:val="20"/>
                <w:lang w:val="en-US" w:eastAsia="en-US"/>
              </w:rPr>
            </w:pPr>
            <w:r w:rsidRPr="00940644">
              <w:rPr>
                <w:sz w:val="20"/>
                <w:szCs w:val="20"/>
                <w:lang w:val="en-US" w:eastAsia="en-US"/>
              </w:rPr>
              <w:t>22</w:t>
            </w:r>
          </w:p>
        </w:tc>
        <w:tc>
          <w:tcPr>
            <w:tcW w:w="5136" w:type="dxa"/>
            <w:tcBorders>
              <w:top w:val="nil"/>
              <w:left w:val="nil"/>
              <w:bottom w:val="single" w:sz="4" w:space="0" w:color="auto"/>
              <w:right w:val="single" w:sz="4" w:space="0" w:color="auto"/>
            </w:tcBorders>
            <w:shd w:val="clear" w:color="auto" w:fill="auto"/>
            <w:hideMark/>
          </w:tcPr>
          <w:p w14:paraId="11BC226D" w14:textId="77777777" w:rsidR="00940644" w:rsidRPr="00940644" w:rsidRDefault="00940644" w:rsidP="00940644">
            <w:pPr>
              <w:rPr>
                <w:sz w:val="20"/>
                <w:szCs w:val="20"/>
                <w:lang w:val="en-US" w:eastAsia="en-US"/>
              </w:rPr>
            </w:pPr>
            <w:r w:rsidRPr="00940644">
              <w:rPr>
                <w:sz w:val="20"/>
                <w:szCs w:val="20"/>
                <w:lang w:val="en-US" w:eastAsia="en-US"/>
              </w:rPr>
              <w:t>Omeprazole inj 40mg</w:t>
            </w:r>
          </w:p>
        </w:tc>
        <w:tc>
          <w:tcPr>
            <w:tcW w:w="1260" w:type="dxa"/>
            <w:tcBorders>
              <w:top w:val="nil"/>
              <w:left w:val="nil"/>
              <w:bottom w:val="single" w:sz="4" w:space="0" w:color="auto"/>
              <w:right w:val="single" w:sz="4" w:space="0" w:color="auto"/>
            </w:tcBorders>
            <w:shd w:val="clear" w:color="auto" w:fill="auto"/>
            <w:hideMark/>
          </w:tcPr>
          <w:p w14:paraId="79815CB4" w14:textId="77777777" w:rsidR="00940644" w:rsidRPr="00940644" w:rsidRDefault="00940644" w:rsidP="00940644">
            <w:pPr>
              <w:jc w:val="right"/>
              <w:rPr>
                <w:sz w:val="20"/>
                <w:szCs w:val="20"/>
                <w:lang w:val="en-US" w:eastAsia="en-US"/>
              </w:rPr>
            </w:pPr>
            <w:r w:rsidRPr="00940644">
              <w:rPr>
                <w:sz w:val="20"/>
                <w:szCs w:val="20"/>
                <w:lang w:val="en-US" w:eastAsia="en-US"/>
              </w:rPr>
              <w:t>200</w:t>
            </w:r>
          </w:p>
        </w:tc>
        <w:tc>
          <w:tcPr>
            <w:tcW w:w="1260" w:type="dxa"/>
            <w:tcBorders>
              <w:top w:val="nil"/>
              <w:left w:val="nil"/>
              <w:bottom w:val="single" w:sz="4" w:space="0" w:color="auto"/>
              <w:right w:val="single" w:sz="4" w:space="0" w:color="auto"/>
            </w:tcBorders>
            <w:shd w:val="clear" w:color="auto" w:fill="auto"/>
            <w:hideMark/>
          </w:tcPr>
          <w:p w14:paraId="72CE4C90"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39BF2B0E"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F7041AF" w14:textId="77777777" w:rsidR="00940644" w:rsidRPr="00940644" w:rsidRDefault="00940644" w:rsidP="00940644">
            <w:pPr>
              <w:jc w:val="center"/>
              <w:rPr>
                <w:sz w:val="20"/>
                <w:szCs w:val="20"/>
                <w:lang w:val="en-US" w:eastAsia="en-US"/>
              </w:rPr>
            </w:pPr>
            <w:r w:rsidRPr="00940644">
              <w:rPr>
                <w:sz w:val="20"/>
                <w:szCs w:val="20"/>
                <w:lang w:val="en-US" w:eastAsia="en-US"/>
              </w:rPr>
              <w:t>23</w:t>
            </w:r>
          </w:p>
        </w:tc>
        <w:tc>
          <w:tcPr>
            <w:tcW w:w="5136" w:type="dxa"/>
            <w:tcBorders>
              <w:top w:val="nil"/>
              <w:left w:val="nil"/>
              <w:bottom w:val="single" w:sz="4" w:space="0" w:color="auto"/>
              <w:right w:val="single" w:sz="4" w:space="0" w:color="auto"/>
            </w:tcBorders>
            <w:shd w:val="clear" w:color="auto" w:fill="auto"/>
            <w:hideMark/>
          </w:tcPr>
          <w:p w14:paraId="50949DAE" w14:textId="77777777" w:rsidR="00940644" w:rsidRPr="00940644" w:rsidRDefault="00940644" w:rsidP="00940644">
            <w:pPr>
              <w:rPr>
                <w:sz w:val="20"/>
                <w:szCs w:val="20"/>
                <w:lang w:val="en-US" w:eastAsia="en-US"/>
              </w:rPr>
            </w:pPr>
            <w:r w:rsidRPr="00940644">
              <w:rPr>
                <w:sz w:val="20"/>
                <w:szCs w:val="20"/>
                <w:lang w:val="en-US" w:eastAsia="en-US"/>
              </w:rPr>
              <w:t>Calcium tab 500mg (strips of 10)</w:t>
            </w:r>
          </w:p>
        </w:tc>
        <w:tc>
          <w:tcPr>
            <w:tcW w:w="1260" w:type="dxa"/>
            <w:tcBorders>
              <w:top w:val="nil"/>
              <w:left w:val="nil"/>
              <w:bottom w:val="single" w:sz="4" w:space="0" w:color="auto"/>
              <w:right w:val="single" w:sz="4" w:space="0" w:color="auto"/>
            </w:tcBorders>
            <w:shd w:val="clear" w:color="auto" w:fill="auto"/>
            <w:hideMark/>
          </w:tcPr>
          <w:p w14:paraId="70720482"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6123E96F"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27356A6E"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5E388DB" w14:textId="77777777" w:rsidR="00940644" w:rsidRPr="00940644" w:rsidRDefault="00940644" w:rsidP="00940644">
            <w:pPr>
              <w:jc w:val="center"/>
              <w:rPr>
                <w:sz w:val="20"/>
                <w:szCs w:val="20"/>
                <w:lang w:val="en-US" w:eastAsia="en-US"/>
              </w:rPr>
            </w:pPr>
            <w:r w:rsidRPr="00940644">
              <w:rPr>
                <w:sz w:val="20"/>
                <w:szCs w:val="20"/>
                <w:lang w:val="en-US" w:eastAsia="en-US"/>
              </w:rPr>
              <w:t>24</w:t>
            </w:r>
          </w:p>
        </w:tc>
        <w:tc>
          <w:tcPr>
            <w:tcW w:w="5136" w:type="dxa"/>
            <w:tcBorders>
              <w:top w:val="nil"/>
              <w:left w:val="nil"/>
              <w:bottom w:val="single" w:sz="4" w:space="0" w:color="auto"/>
              <w:right w:val="single" w:sz="4" w:space="0" w:color="auto"/>
            </w:tcBorders>
            <w:shd w:val="clear" w:color="auto" w:fill="auto"/>
            <w:hideMark/>
          </w:tcPr>
          <w:p w14:paraId="3506326B" w14:textId="77777777" w:rsidR="00940644" w:rsidRPr="00940644" w:rsidRDefault="00940644" w:rsidP="00940644">
            <w:pPr>
              <w:rPr>
                <w:sz w:val="20"/>
                <w:szCs w:val="20"/>
                <w:lang w:val="en-US" w:eastAsia="en-US"/>
              </w:rPr>
            </w:pPr>
            <w:r w:rsidRPr="00940644">
              <w:rPr>
                <w:sz w:val="20"/>
                <w:szCs w:val="20"/>
                <w:lang w:val="en-US" w:eastAsia="en-US"/>
              </w:rPr>
              <w:t>Vit D tab 200IU (strips of 10)</w:t>
            </w:r>
          </w:p>
        </w:tc>
        <w:tc>
          <w:tcPr>
            <w:tcW w:w="1260" w:type="dxa"/>
            <w:tcBorders>
              <w:top w:val="nil"/>
              <w:left w:val="nil"/>
              <w:bottom w:val="single" w:sz="4" w:space="0" w:color="auto"/>
              <w:right w:val="single" w:sz="4" w:space="0" w:color="auto"/>
            </w:tcBorders>
            <w:shd w:val="clear" w:color="auto" w:fill="auto"/>
            <w:hideMark/>
          </w:tcPr>
          <w:p w14:paraId="49C90C43"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40E83491"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30FC54E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740C9F0" w14:textId="77777777" w:rsidR="00940644" w:rsidRPr="00940644" w:rsidRDefault="00940644" w:rsidP="00940644">
            <w:pPr>
              <w:jc w:val="center"/>
              <w:rPr>
                <w:sz w:val="20"/>
                <w:szCs w:val="20"/>
                <w:lang w:val="en-US" w:eastAsia="en-US"/>
              </w:rPr>
            </w:pPr>
            <w:r w:rsidRPr="00940644">
              <w:rPr>
                <w:sz w:val="20"/>
                <w:szCs w:val="20"/>
                <w:lang w:val="en-US" w:eastAsia="en-US"/>
              </w:rPr>
              <w:t>25</w:t>
            </w:r>
          </w:p>
        </w:tc>
        <w:tc>
          <w:tcPr>
            <w:tcW w:w="5136" w:type="dxa"/>
            <w:tcBorders>
              <w:top w:val="nil"/>
              <w:left w:val="nil"/>
              <w:bottom w:val="single" w:sz="4" w:space="0" w:color="auto"/>
              <w:right w:val="single" w:sz="4" w:space="0" w:color="auto"/>
            </w:tcBorders>
            <w:shd w:val="clear" w:color="auto" w:fill="auto"/>
            <w:hideMark/>
          </w:tcPr>
          <w:p w14:paraId="1B8FDD13" w14:textId="77777777" w:rsidR="00940644" w:rsidRPr="00940644" w:rsidRDefault="00940644" w:rsidP="00940644">
            <w:pPr>
              <w:rPr>
                <w:sz w:val="20"/>
                <w:szCs w:val="20"/>
                <w:lang w:val="en-US" w:eastAsia="en-US"/>
              </w:rPr>
            </w:pPr>
            <w:r w:rsidRPr="00940644">
              <w:rPr>
                <w:sz w:val="20"/>
                <w:szCs w:val="20"/>
                <w:lang w:val="en-US" w:eastAsia="en-US"/>
              </w:rPr>
              <w:t>Metoclorpromide Inj 20mg</w:t>
            </w:r>
          </w:p>
        </w:tc>
        <w:tc>
          <w:tcPr>
            <w:tcW w:w="1260" w:type="dxa"/>
            <w:tcBorders>
              <w:top w:val="nil"/>
              <w:left w:val="nil"/>
              <w:bottom w:val="single" w:sz="4" w:space="0" w:color="auto"/>
              <w:right w:val="single" w:sz="4" w:space="0" w:color="auto"/>
            </w:tcBorders>
            <w:shd w:val="clear" w:color="auto" w:fill="auto"/>
            <w:hideMark/>
          </w:tcPr>
          <w:p w14:paraId="7920D00E" w14:textId="77777777" w:rsidR="00940644" w:rsidRPr="00940644" w:rsidRDefault="00940644" w:rsidP="00940644">
            <w:pPr>
              <w:jc w:val="right"/>
              <w:rPr>
                <w:sz w:val="20"/>
                <w:szCs w:val="20"/>
                <w:lang w:val="en-US" w:eastAsia="en-US"/>
              </w:rPr>
            </w:pPr>
            <w:r w:rsidRPr="00940644">
              <w:rPr>
                <w:sz w:val="20"/>
                <w:szCs w:val="20"/>
                <w:lang w:val="en-US" w:eastAsia="en-US"/>
              </w:rPr>
              <w:t>50</w:t>
            </w:r>
          </w:p>
        </w:tc>
        <w:tc>
          <w:tcPr>
            <w:tcW w:w="1260" w:type="dxa"/>
            <w:tcBorders>
              <w:top w:val="nil"/>
              <w:left w:val="nil"/>
              <w:bottom w:val="single" w:sz="4" w:space="0" w:color="auto"/>
              <w:right w:val="single" w:sz="4" w:space="0" w:color="auto"/>
            </w:tcBorders>
            <w:shd w:val="clear" w:color="auto" w:fill="auto"/>
            <w:hideMark/>
          </w:tcPr>
          <w:p w14:paraId="7ADAA517"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22A8C21A"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5B50D00B" w14:textId="77777777" w:rsidR="00940644" w:rsidRPr="00940644" w:rsidRDefault="00940644" w:rsidP="00940644">
            <w:pPr>
              <w:jc w:val="center"/>
              <w:rPr>
                <w:sz w:val="20"/>
                <w:szCs w:val="20"/>
                <w:lang w:val="en-US" w:eastAsia="en-US"/>
              </w:rPr>
            </w:pPr>
            <w:r w:rsidRPr="00940644">
              <w:rPr>
                <w:sz w:val="20"/>
                <w:szCs w:val="20"/>
                <w:lang w:val="en-US" w:eastAsia="en-US"/>
              </w:rPr>
              <w:t>26</w:t>
            </w:r>
          </w:p>
        </w:tc>
        <w:tc>
          <w:tcPr>
            <w:tcW w:w="5136" w:type="dxa"/>
            <w:tcBorders>
              <w:top w:val="nil"/>
              <w:left w:val="nil"/>
              <w:bottom w:val="single" w:sz="4" w:space="0" w:color="auto"/>
              <w:right w:val="single" w:sz="4" w:space="0" w:color="auto"/>
            </w:tcBorders>
            <w:shd w:val="clear" w:color="auto" w:fill="auto"/>
            <w:hideMark/>
          </w:tcPr>
          <w:p w14:paraId="464A1874" w14:textId="77777777" w:rsidR="00940644" w:rsidRPr="00940644" w:rsidRDefault="00940644" w:rsidP="00940644">
            <w:pPr>
              <w:rPr>
                <w:sz w:val="20"/>
                <w:szCs w:val="20"/>
                <w:lang w:val="en-US" w:eastAsia="en-US"/>
              </w:rPr>
            </w:pPr>
            <w:r w:rsidRPr="00940644">
              <w:rPr>
                <w:sz w:val="20"/>
                <w:szCs w:val="20"/>
                <w:lang w:val="en-US" w:eastAsia="en-US"/>
              </w:rPr>
              <w:t>Metoprolol tabs 20mg (strips of 10)</w:t>
            </w:r>
          </w:p>
        </w:tc>
        <w:tc>
          <w:tcPr>
            <w:tcW w:w="1260" w:type="dxa"/>
            <w:tcBorders>
              <w:top w:val="nil"/>
              <w:left w:val="nil"/>
              <w:bottom w:val="single" w:sz="4" w:space="0" w:color="auto"/>
              <w:right w:val="single" w:sz="4" w:space="0" w:color="auto"/>
            </w:tcBorders>
            <w:shd w:val="clear" w:color="auto" w:fill="auto"/>
            <w:hideMark/>
          </w:tcPr>
          <w:p w14:paraId="2398E78B" w14:textId="77777777" w:rsidR="00940644" w:rsidRPr="00940644" w:rsidRDefault="00940644" w:rsidP="00940644">
            <w:pPr>
              <w:jc w:val="right"/>
              <w:rPr>
                <w:sz w:val="20"/>
                <w:szCs w:val="20"/>
                <w:lang w:val="en-US" w:eastAsia="en-US"/>
              </w:rPr>
            </w:pPr>
            <w:r w:rsidRPr="00940644">
              <w:rPr>
                <w:sz w:val="20"/>
                <w:szCs w:val="20"/>
                <w:lang w:val="en-US" w:eastAsia="en-US"/>
              </w:rPr>
              <w:t>50</w:t>
            </w:r>
          </w:p>
        </w:tc>
        <w:tc>
          <w:tcPr>
            <w:tcW w:w="1260" w:type="dxa"/>
            <w:tcBorders>
              <w:top w:val="nil"/>
              <w:left w:val="nil"/>
              <w:bottom w:val="single" w:sz="4" w:space="0" w:color="auto"/>
              <w:right w:val="single" w:sz="4" w:space="0" w:color="auto"/>
            </w:tcBorders>
            <w:shd w:val="clear" w:color="auto" w:fill="auto"/>
            <w:hideMark/>
          </w:tcPr>
          <w:p w14:paraId="3BF78B53"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7D1C84C2"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F2B15D8" w14:textId="77777777" w:rsidR="00940644" w:rsidRPr="00940644" w:rsidRDefault="00940644" w:rsidP="00940644">
            <w:pPr>
              <w:jc w:val="center"/>
              <w:rPr>
                <w:sz w:val="20"/>
                <w:szCs w:val="20"/>
                <w:lang w:val="en-US" w:eastAsia="en-US"/>
              </w:rPr>
            </w:pPr>
            <w:r w:rsidRPr="00940644">
              <w:rPr>
                <w:sz w:val="20"/>
                <w:szCs w:val="20"/>
                <w:lang w:val="en-US" w:eastAsia="en-US"/>
              </w:rPr>
              <w:t>27</w:t>
            </w:r>
          </w:p>
        </w:tc>
        <w:tc>
          <w:tcPr>
            <w:tcW w:w="5136" w:type="dxa"/>
            <w:tcBorders>
              <w:top w:val="nil"/>
              <w:left w:val="nil"/>
              <w:bottom w:val="single" w:sz="4" w:space="0" w:color="auto"/>
              <w:right w:val="single" w:sz="4" w:space="0" w:color="auto"/>
            </w:tcBorders>
            <w:shd w:val="clear" w:color="auto" w:fill="auto"/>
            <w:hideMark/>
          </w:tcPr>
          <w:p w14:paraId="72F1D45C" w14:textId="66539445" w:rsidR="00940644" w:rsidRPr="00940644" w:rsidRDefault="00940644" w:rsidP="00940644">
            <w:pPr>
              <w:rPr>
                <w:sz w:val="20"/>
                <w:szCs w:val="20"/>
                <w:lang w:val="en-US" w:eastAsia="en-US"/>
              </w:rPr>
            </w:pPr>
            <w:r>
              <w:rPr>
                <w:sz w:val="20"/>
                <w:szCs w:val="20"/>
                <w:lang w:val="en-US" w:eastAsia="en-US"/>
              </w:rPr>
              <w:t>P</w:t>
            </w:r>
            <w:r w:rsidRPr="00940644">
              <w:rPr>
                <w:sz w:val="20"/>
                <w:szCs w:val="20"/>
                <w:lang w:val="en-US" w:eastAsia="en-US"/>
              </w:rPr>
              <w:t>henobarbitone tab 30mg (pack of 500)</w:t>
            </w:r>
          </w:p>
        </w:tc>
        <w:tc>
          <w:tcPr>
            <w:tcW w:w="1260" w:type="dxa"/>
            <w:tcBorders>
              <w:top w:val="nil"/>
              <w:left w:val="nil"/>
              <w:bottom w:val="single" w:sz="4" w:space="0" w:color="auto"/>
              <w:right w:val="single" w:sz="4" w:space="0" w:color="auto"/>
            </w:tcBorders>
            <w:shd w:val="clear" w:color="auto" w:fill="auto"/>
            <w:hideMark/>
          </w:tcPr>
          <w:p w14:paraId="426CC5E8" w14:textId="77777777" w:rsidR="00940644" w:rsidRPr="00940644" w:rsidRDefault="00940644" w:rsidP="00940644">
            <w:pPr>
              <w:jc w:val="right"/>
              <w:rPr>
                <w:sz w:val="20"/>
                <w:szCs w:val="20"/>
                <w:lang w:val="en-US" w:eastAsia="en-US"/>
              </w:rPr>
            </w:pPr>
            <w:r w:rsidRPr="00940644">
              <w:rPr>
                <w:sz w:val="20"/>
                <w:szCs w:val="20"/>
                <w:lang w:val="en-US" w:eastAsia="en-US"/>
              </w:rPr>
              <w:t>10</w:t>
            </w:r>
          </w:p>
        </w:tc>
        <w:tc>
          <w:tcPr>
            <w:tcW w:w="1260" w:type="dxa"/>
            <w:tcBorders>
              <w:top w:val="nil"/>
              <w:left w:val="nil"/>
              <w:bottom w:val="single" w:sz="4" w:space="0" w:color="auto"/>
              <w:right w:val="single" w:sz="4" w:space="0" w:color="auto"/>
            </w:tcBorders>
            <w:shd w:val="clear" w:color="auto" w:fill="auto"/>
            <w:hideMark/>
          </w:tcPr>
          <w:p w14:paraId="61F1321E" w14:textId="77777777" w:rsidR="00940644" w:rsidRPr="00940644" w:rsidRDefault="00940644" w:rsidP="00940644">
            <w:pPr>
              <w:rPr>
                <w:sz w:val="20"/>
                <w:szCs w:val="20"/>
                <w:lang w:val="en-US" w:eastAsia="en-US"/>
              </w:rPr>
            </w:pPr>
            <w:r w:rsidRPr="00940644">
              <w:rPr>
                <w:sz w:val="20"/>
                <w:szCs w:val="20"/>
                <w:lang w:val="en-US" w:eastAsia="en-US"/>
              </w:rPr>
              <w:t>pack</w:t>
            </w:r>
          </w:p>
        </w:tc>
      </w:tr>
      <w:tr w:rsidR="00940644" w:rsidRPr="00940644" w14:paraId="204F28A8"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A1DFAD7" w14:textId="77777777" w:rsidR="00940644" w:rsidRPr="00940644" w:rsidRDefault="00940644" w:rsidP="00940644">
            <w:pPr>
              <w:jc w:val="center"/>
              <w:rPr>
                <w:sz w:val="20"/>
                <w:szCs w:val="20"/>
                <w:lang w:val="en-US" w:eastAsia="en-US"/>
              </w:rPr>
            </w:pPr>
            <w:r w:rsidRPr="00940644">
              <w:rPr>
                <w:sz w:val="20"/>
                <w:szCs w:val="20"/>
                <w:lang w:val="en-US" w:eastAsia="en-US"/>
              </w:rPr>
              <w:t>28</w:t>
            </w:r>
          </w:p>
        </w:tc>
        <w:tc>
          <w:tcPr>
            <w:tcW w:w="5136" w:type="dxa"/>
            <w:tcBorders>
              <w:top w:val="nil"/>
              <w:left w:val="nil"/>
              <w:bottom w:val="single" w:sz="4" w:space="0" w:color="auto"/>
              <w:right w:val="single" w:sz="4" w:space="0" w:color="auto"/>
            </w:tcBorders>
            <w:shd w:val="clear" w:color="auto" w:fill="auto"/>
            <w:hideMark/>
          </w:tcPr>
          <w:p w14:paraId="7B2CE763" w14:textId="3F71CC18" w:rsidR="00940644" w:rsidRPr="00940644" w:rsidRDefault="00940644" w:rsidP="00940644">
            <w:pPr>
              <w:rPr>
                <w:sz w:val="20"/>
                <w:szCs w:val="20"/>
                <w:lang w:val="en-US" w:eastAsia="en-US"/>
              </w:rPr>
            </w:pPr>
            <w:r>
              <w:rPr>
                <w:sz w:val="20"/>
                <w:szCs w:val="20"/>
                <w:lang w:val="en-US" w:eastAsia="en-US"/>
              </w:rPr>
              <w:t>I</w:t>
            </w:r>
            <w:r w:rsidRPr="00940644">
              <w:rPr>
                <w:sz w:val="20"/>
                <w:szCs w:val="20"/>
                <w:lang w:val="en-US" w:eastAsia="en-US"/>
              </w:rPr>
              <w:t>nj insuline 100 U/1mL</w:t>
            </w:r>
          </w:p>
        </w:tc>
        <w:tc>
          <w:tcPr>
            <w:tcW w:w="1260" w:type="dxa"/>
            <w:tcBorders>
              <w:top w:val="nil"/>
              <w:left w:val="nil"/>
              <w:bottom w:val="single" w:sz="4" w:space="0" w:color="auto"/>
              <w:right w:val="single" w:sz="4" w:space="0" w:color="auto"/>
            </w:tcBorders>
            <w:shd w:val="clear" w:color="auto" w:fill="auto"/>
            <w:hideMark/>
          </w:tcPr>
          <w:p w14:paraId="04B5C6A4"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4C9236DA"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336D9A52"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17D7783F" w14:textId="77777777" w:rsidR="00940644" w:rsidRPr="00940644" w:rsidRDefault="00940644" w:rsidP="00940644">
            <w:pPr>
              <w:jc w:val="center"/>
              <w:rPr>
                <w:sz w:val="20"/>
                <w:szCs w:val="20"/>
                <w:lang w:val="en-US" w:eastAsia="en-US"/>
              </w:rPr>
            </w:pPr>
            <w:r w:rsidRPr="00940644">
              <w:rPr>
                <w:sz w:val="20"/>
                <w:szCs w:val="20"/>
                <w:lang w:val="en-US" w:eastAsia="en-US"/>
              </w:rPr>
              <w:t>29</w:t>
            </w:r>
          </w:p>
        </w:tc>
        <w:tc>
          <w:tcPr>
            <w:tcW w:w="5136" w:type="dxa"/>
            <w:tcBorders>
              <w:top w:val="nil"/>
              <w:left w:val="nil"/>
              <w:bottom w:val="single" w:sz="4" w:space="0" w:color="auto"/>
              <w:right w:val="single" w:sz="4" w:space="0" w:color="auto"/>
            </w:tcBorders>
            <w:shd w:val="clear" w:color="auto" w:fill="auto"/>
            <w:hideMark/>
          </w:tcPr>
          <w:p w14:paraId="402CB9BE" w14:textId="77777777" w:rsidR="00940644" w:rsidRPr="00940644" w:rsidRDefault="00940644" w:rsidP="00940644">
            <w:pPr>
              <w:rPr>
                <w:sz w:val="20"/>
                <w:szCs w:val="20"/>
                <w:lang w:val="en-US" w:eastAsia="en-US"/>
              </w:rPr>
            </w:pPr>
            <w:r w:rsidRPr="00940644">
              <w:rPr>
                <w:sz w:val="20"/>
                <w:szCs w:val="20"/>
                <w:lang w:val="en-US" w:eastAsia="en-US"/>
              </w:rPr>
              <w:t>tab ciprofloxacin 500mg (pack of 1000)</w:t>
            </w:r>
          </w:p>
        </w:tc>
        <w:tc>
          <w:tcPr>
            <w:tcW w:w="1260" w:type="dxa"/>
            <w:tcBorders>
              <w:top w:val="nil"/>
              <w:left w:val="nil"/>
              <w:bottom w:val="single" w:sz="4" w:space="0" w:color="auto"/>
              <w:right w:val="single" w:sz="4" w:space="0" w:color="auto"/>
            </w:tcBorders>
            <w:shd w:val="clear" w:color="auto" w:fill="auto"/>
            <w:hideMark/>
          </w:tcPr>
          <w:p w14:paraId="0EDE71FD" w14:textId="77777777" w:rsidR="00940644" w:rsidRPr="00940644" w:rsidRDefault="00940644" w:rsidP="00940644">
            <w:pPr>
              <w:jc w:val="right"/>
              <w:rPr>
                <w:sz w:val="20"/>
                <w:szCs w:val="20"/>
                <w:lang w:val="en-US" w:eastAsia="en-US"/>
              </w:rPr>
            </w:pPr>
            <w:r w:rsidRPr="00940644">
              <w:rPr>
                <w:sz w:val="20"/>
                <w:szCs w:val="20"/>
                <w:lang w:val="en-US" w:eastAsia="en-US"/>
              </w:rPr>
              <w:t>3</w:t>
            </w:r>
          </w:p>
        </w:tc>
        <w:tc>
          <w:tcPr>
            <w:tcW w:w="1260" w:type="dxa"/>
            <w:tcBorders>
              <w:top w:val="nil"/>
              <w:left w:val="nil"/>
              <w:bottom w:val="single" w:sz="4" w:space="0" w:color="auto"/>
              <w:right w:val="single" w:sz="4" w:space="0" w:color="auto"/>
            </w:tcBorders>
            <w:shd w:val="clear" w:color="auto" w:fill="auto"/>
            <w:hideMark/>
          </w:tcPr>
          <w:p w14:paraId="06C7A0B9" w14:textId="77777777" w:rsidR="00940644" w:rsidRPr="00940644" w:rsidRDefault="00940644" w:rsidP="00940644">
            <w:pPr>
              <w:rPr>
                <w:sz w:val="20"/>
                <w:szCs w:val="20"/>
                <w:lang w:val="en-US" w:eastAsia="en-US"/>
              </w:rPr>
            </w:pPr>
            <w:r w:rsidRPr="00940644">
              <w:rPr>
                <w:sz w:val="20"/>
                <w:szCs w:val="20"/>
                <w:lang w:val="en-US" w:eastAsia="en-US"/>
              </w:rPr>
              <w:t>pack</w:t>
            </w:r>
          </w:p>
        </w:tc>
      </w:tr>
      <w:tr w:rsidR="00940644" w:rsidRPr="00940644" w14:paraId="73BD481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EC60FB6" w14:textId="77777777" w:rsidR="00940644" w:rsidRPr="00940644" w:rsidRDefault="00940644" w:rsidP="00940644">
            <w:pPr>
              <w:jc w:val="center"/>
              <w:rPr>
                <w:sz w:val="20"/>
                <w:szCs w:val="20"/>
                <w:lang w:val="en-US" w:eastAsia="en-US"/>
              </w:rPr>
            </w:pPr>
            <w:r w:rsidRPr="00940644">
              <w:rPr>
                <w:sz w:val="20"/>
                <w:szCs w:val="20"/>
                <w:lang w:val="en-US" w:eastAsia="en-US"/>
              </w:rPr>
              <w:t>30</w:t>
            </w:r>
          </w:p>
        </w:tc>
        <w:tc>
          <w:tcPr>
            <w:tcW w:w="5136" w:type="dxa"/>
            <w:tcBorders>
              <w:top w:val="nil"/>
              <w:left w:val="nil"/>
              <w:bottom w:val="single" w:sz="4" w:space="0" w:color="auto"/>
              <w:right w:val="single" w:sz="4" w:space="0" w:color="auto"/>
            </w:tcBorders>
            <w:shd w:val="clear" w:color="auto" w:fill="auto"/>
            <w:hideMark/>
          </w:tcPr>
          <w:p w14:paraId="5F557D60" w14:textId="77777777" w:rsidR="00940644" w:rsidRPr="00940644" w:rsidRDefault="00940644" w:rsidP="00940644">
            <w:pPr>
              <w:rPr>
                <w:sz w:val="20"/>
                <w:szCs w:val="20"/>
                <w:lang w:val="en-US" w:eastAsia="en-US"/>
              </w:rPr>
            </w:pPr>
            <w:r w:rsidRPr="00940644">
              <w:rPr>
                <w:sz w:val="20"/>
                <w:szCs w:val="20"/>
                <w:lang w:val="en-US" w:eastAsia="en-US"/>
              </w:rPr>
              <w:t>Nifidipine tab 5mg (strips of 10)</w:t>
            </w:r>
          </w:p>
        </w:tc>
        <w:tc>
          <w:tcPr>
            <w:tcW w:w="1260" w:type="dxa"/>
            <w:tcBorders>
              <w:top w:val="nil"/>
              <w:left w:val="nil"/>
              <w:bottom w:val="single" w:sz="4" w:space="0" w:color="auto"/>
              <w:right w:val="single" w:sz="4" w:space="0" w:color="auto"/>
            </w:tcBorders>
            <w:shd w:val="clear" w:color="auto" w:fill="auto"/>
            <w:hideMark/>
          </w:tcPr>
          <w:p w14:paraId="6DB7B7EB" w14:textId="77777777" w:rsidR="00940644" w:rsidRPr="00940644" w:rsidRDefault="00940644" w:rsidP="00940644">
            <w:pPr>
              <w:jc w:val="right"/>
              <w:rPr>
                <w:sz w:val="20"/>
                <w:szCs w:val="20"/>
                <w:lang w:val="en-US" w:eastAsia="en-US"/>
              </w:rPr>
            </w:pPr>
            <w:r w:rsidRPr="00940644">
              <w:rPr>
                <w:sz w:val="20"/>
                <w:szCs w:val="20"/>
                <w:lang w:val="en-US" w:eastAsia="en-US"/>
              </w:rPr>
              <w:t>60</w:t>
            </w:r>
          </w:p>
        </w:tc>
        <w:tc>
          <w:tcPr>
            <w:tcW w:w="1260" w:type="dxa"/>
            <w:tcBorders>
              <w:top w:val="nil"/>
              <w:left w:val="nil"/>
              <w:bottom w:val="single" w:sz="4" w:space="0" w:color="auto"/>
              <w:right w:val="single" w:sz="4" w:space="0" w:color="auto"/>
            </w:tcBorders>
            <w:shd w:val="clear" w:color="auto" w:fill="auto"/>
            <w:hideMark/>
          </w:tcPr>
          <w:p w14:paraId="3C17AFBA"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38EBA5A4"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F827151" w14:textId="77777777" w:rsidR="00940644" w:rsidRPr="00940644" w:rsidRDefault="00940644" w:rsidP="00940644">
            <w:pPr>
              <w:jc w:val="center"/>
              <w:rPr>
                <w:sz w:val="20"/>
                <w:szCs w:val="20"/>
                <w:lang w:val="en-US" w:eastAsia="en-US"/>
              </w:rPr>
            </w:pPr>
            <w:r w:rsidRPr="00940644">
              <w:rPr>
                <w:sz w:val="20"/>
                <w:szCs w:val="20"/>
                <w:lang w:val="en-US" w:eastAsia="en-US"/>
              </w:rPr>
              <w:t>31</w:t>
            </w:r>
          </w:p>
        </w:tc>
        <w:tc>
          <w:tcPr>
            <w:tcW w:w="5136" w:type="dxa"/>
            <w:tcBorders>
              <w:top w:val="nil"/>
              <w:left w:val="nil"/>
              <w:bottom w:val="single" w:sz="4" w:space="0" w:color="auto"/>
              <w:right w:val="single" w:sz="4" w:space="0" w:color="auto"/>
            </w:tcBorders>
            <w:shd w:val="clear" w:color="auto" w:fill="auto"/>
            <w:hideMark/>
          </w:tcPr>
          <w:p w14:paraId="0A4212A9" w14:textId="05673199" w:rsidR="00940644" w:rsidRPr="00940644" w:rsidRDefault="00940644" w:rsidP="00940644">
            <w:pPr>
              <w:rPr>
                <w:sz w:val="20"/>
                <w:szCs w:val="20"/>
                <w:lang w:val="en-US" w:eastAsia="en-US"/>
              </w:rPr>
            </w:pPr>
            <w:r>
              <w:rPr>
                <w:sz w:val="20"/>
                <w:szCs w:val="20"/>
                <w:lang w:val="en-US" w:eastAsia="en-US"/>
              </w:rPr>
              <w:t>H</w:t>
            </w:r>
            <w:r w:rsidRPr="00940644">
              <w:rPr>
                <w:sz w:val="20"/>
                <w:szCs w:val="20"/>
                <w:lang w:val="en-US" w:eastAsia="en-US"/>
              </w:rPr>
              <w:t>ydro cortizone inj 100mg</w:t>
            </w:r>
          </w:p>
        </w:tc>
        <w:tc>
          <w:tcPr>
            <w:tcW w:w="1260" w:type="dxa"/>
            <w:tcBorders>
              <w:top w:val="nil"/>
              <w:left w:val="nil"/>
              <w:bottom w:val="single" w:sz="4" w:space="0" w:color="auto"/>
              <w:right w:val="single" w:sz="4" w:space="0" w:color="auto"/>
            </w:tcBorders>
            <w:shd w:val="clear" w:color="auto" w:fill="auto"/>
            <w:hideMark/>
          </w:tcPr>
          <w:p w14:paraId="23D295E4"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60CD2404"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1085228D"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33E458B" w14:textId="77777777" w:rsidR="00940644" w:rsidRPr="00940644" w:rsidRDefault="00940644" w:rsidP="00940644">
            <w:pPr>
              <w:jc w:val="center"/>
              <w:rPr>
                <w:sz w:val="20"/>
                <w:szCs w:val="20"/>
                <w:lang w:val="en-US" w:eastAsia="en-US"/>
              </w:rPr>
            </w:pPr>
            <w:r w:rsidRPr="00940644">
              <w:rPr>
                <w:sz w:val="20"/>
                <w:szCs w:val="20"/>
                <w:lang w:val="en-US" w:eastAsia="en-US"/>
              </w:rPr>
              <w:t>32</w:t>
            </w:r>
          </w:p>
        </w:tc>
        <w:tc>
          <w:tcPr>
            <w:tcW w:w="5136" w:type="dxa"/>
            <w:tcBorders>
              <w:top w:val="nil"/>
              <w:left w:val="nil"/>
              <w:bottom w:val="single" w:sz="4" w:space="0" w:color="auto"/>
              <w:right w:val="single" w:sz="4" w:space="0" w:color="auto"/>
            </w:tcBorders>
            <w:shd w:val="clear" w:color="auto" w:fill="auto"/>
            <w:hideMark/>
          </w:tcPr>
          <w:p w14:paraId="46FEAB7B" w14:textId="77777777" w:rsidR="00940644" w:rsidRPr="00940644" w:rsidRDefault="00940644" w:rsidP="00940644">
            <w:pPr>
              <w:rPr>
                <w:sz w:val="20"/>
                <w:szCs w:val="20"/>
                <w:lang w:val="en-US" w:eastAsia="en-US"/>
              </w:rPr>
            </w:pPr>
            <w:r w:rsidRPr="00940644">
              <w:rPr>
                <w:sz w:val="20"/>
                <w:szCs w:val="20"/>
                <w:lang w:val="en-US" w:eastAsia="en-US"/>
              </w:rPr>
              <w:t>Tab Amoclav 500mg (strips of 10)</w:t>
            </w:r>
          </w:p>
        </w:tc>
        <w:tc>
          <w:tcPr>
            <w:tcW w:w="1260" w:type="dxa"/>
            <w:tcBorders>
              <w:top w:val="nil"/>
              <w:left w:val="nil"/>
              <w:bottom w:val="single" w:sz="4" w:space="0" w:color="auto"/>
              <w:right w:val="single" w:sz="4" w:space="0" w:color="auto"/>
            </w:tcBorders>
            <w:shd w:val="clear" w:color="auto" w:fill="auto"/>
            <w:hideMark/>
          </w:tcPr>
          <w:p w14:paraId="33055A30"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6F61A85E"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430EA074"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5E8B2D33" w14:textId="77777777" w:rsidR="00940644" w:rsidRPr="00940644" w:rsidRDefault="00940644" w:rsidP="00940644">
            <w:pPr>
              <w:jc w:val="center"/>
              <w:rPr>
                <w:sz w:val="20"/>
                <w:szCs w:val="20"/>
                <w:lang w:val="en-US" w:eastAsia="en-US"/>
              </w:rPr>
            </w:pPr>
            <w:r w:rsidRPr="00940644">
              <w:rPr>
                <w:sz w:val="20"/>
                <w:szCs w:val="20"/>
                <w:lang w:val="en-US" w:eastAsia="en-US"/>
              </w:rPr>
              <w:t>33</w:t>
            </w:r>
          </w:p>
        </w:tc>
        <w:tc>
          <w:tcPr>
            <w:tcW w:w="5136" w:type="dxa"/>
            <w:tcBorders>
              <w:top w:val="nil"/>
              <w:left w:val="nil"/>
              <w:bottom w:val="single" w:sz="4" w:space="0" w:color="auto"/>
              <w:right w:val="single" w:sz="4" w:space="0" w:color="auto"/>
            </w:tcBorders>
            <w:shd w:val="clear" w:color="auto" w:fill="auto"/>
            <w:hideMark/>
          </w:tcPr>
          <w:p w14:paraId="1C51DD4A" w14:textId="77777777" w:rsidR="00940644" w:rsidRPr="00940644" w:rsidRDefault="00940644" w:rsidP="00940644">
            <w:pPr>
              <w:rPr>
                <w:sz w:val="20"/>
                <w:szCs w:val="20"/>
                <w:lang w:val="en-US" w:eastAsia="en-US"/>
              </w:rPr>
            </w:pPr>
            <w:r w:rsidRPr="00940644">
              <w:rPr>
                <w:sz w:val="20"/>
                <w:szCs w:val="20"/>
                <w:lang w:val="en-US" w:eastAsia="en-US"/>
              </w:rPr>
              <w:t>Female catheter 14FR</w:t>
            </w:r>
          </w:p>
        </w:tc>
        <w:tc>
          <w:tcPr>
            <w:tcW w:w="1260" w:type="dxa"/>
            <w:tcBorders>
              <w:top w:val="nil"/>
              <w:left w:val="nil"/>
              <w:bottom w:val="single" w:sz="4" w:space="0" w:color="auto"/>
              <w:right w:val="single" w:sz="4" w:space="0" w:color="auto"/>
            </w:tcBorders>
            <w:shd w:val="clear" w:color="auto" w:fill="auto"/>
            <w:hideMark/>
          </w:tcPr>
          <w:p w14:paraId="0BA3189B" w14:textId="77777777" w:rsidR="00940644" w:rsidRPr="00940644" w:rsidRDefault="00940644" w:rsidP="00940644">
            <w:pPr>
              <w:jc w:val="right"/>
              <w:rPr>
                <w:sz w:val="20"/>
                <w:szCs w:val="20"/>
                <w:lang w:val="en-US" w:eastAsia="en-US"/>
              </w:rPr>
            </w:pPr>
            <w:r w:rsidRPr="00940644">
              <w:rPr>
                <w:sz w:val="20"/>
                <w:szCs w:val="20"/>
                <w:lang w:val="en-US" w:eastAsia="en-US"/>
              </w:rPr>
              <w:t>40</w:t>
            </w:r>
          </w:p>
        </w:tc>
        <w:tc>
          <w:tcPr>
            <w:tcW w:w="1260" w:type="dxa"/>
            <w:tcBorders>
              <w:top w:val="nil"/>
              <w:left w:val="nil"/>
              <w:bottom w:val="single" w:sz="4" w:space="0" w:color="auto"/>
              <w:right w:val="single" w:sz="4" w:space="0" w:color="auto"/>
            </w:tcBorders>
            <w:shd w:val="clear" w:color="auto" w:fill="auto"/>
            <w:hideMark/>
          </w:tcPr>
          <w:p w14:paraId="0AF3B90B"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11937093"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32E6A98" w14:textId="77777777" w:rsidR="00940644" w:rsidRPr="00940644" w:rsidRDefault="00940644" w:rsidP="00940644">
            <w:pPr>
              <w:jc w:val="center"/>
              <w:rPr>
                <w:sz w:val="20"/>
                <w:szCs w:val="20"/>
                <w:lang w:val="en-US" w:eastAsia="en-US"/>
              </w:rPr>
            </w:pPr>
            <w:r w:rsidRPr="00940644">
              <w:rPr>
                <w:sz w:val="20"/>
                <w:szCs w:val="20"/>
                <w:lang w:val="en-US" w:eastAsia="en-US"/>
              </w:rPr>
              <w:t>34</w:t>
            </w:r>
          </w:p>
        </w:tc>
        <w:tc>
          <w:tcPr>
            <w:tcW w:w="5136" w:type="dxa"/>
            <w:tcBorders>
              <w:top w:val="nil"/>
              <w:left w:val="nil"/>
              <w:bottom w:val="single" w:sz="4" w:space="0" w:color="auto"/>
              <w:right w:val="single" w:sz="4" w:space="0" w:color="auto"/>
            </w:tcBorders>
            <w:shd w:val="clear" w:color="auto" w:fill="auto"/>
            <w:hideMark/>
          </w:tcPr>
          <w:p w14:paraId="46BC04A3" w14:textId="0F48C1AD" w:rsidR="00940644" w:rsidRPr="00940644" w:rsidRDefault="00940644" w:rsidP="00940644">
            <w:pPr>
              <w:rPr>
                <w:sz w:val="20"/>
                <w:szCs w:val="20"/>
                <w:lang w:val="en-US" w:eastAsia="en-US"/>
              </w:rPr>
            </w:pPr>
            <w:r>
              <w:rPr>
                <w:sz w:val="20"/>
                <w:szCs w:val="20"/>
                <w:lang w:val="en-US" w:eastAsia="en-US"/>
              </w:rPr>
              <w:t>D</w:t>
            </w:r>
            <w:r w:rsidRPr="00940644">
              <w:rPr>
                <w:sz w:val="20"/>
                <w:szCs w:val="20"/>
                <w:lang w:val="en-US" w:eastAsia="en-US"/>
              </w:rPr>
              <w:t>examethazone inj 4mg</w:t>
            </w:r>
          </w:p>
        </w:tc>
        <w:tc>
          <w:tcPr>
            <w:tcW w:w="1260" w:type="dxa"/>
            <w:tcBorders>
              <w:top w:val="nil"/>
              <w:left w:val="nil"/>
              <w:bottom w:val="single" w:sz="4" w:space="0" w:color="auto"/>
              <w:right w:val="single" w:sz="4" w:space="0" w:color="auto"/>
            </w:tcBorders>
            <w:shd w:val="clear" w:color="auto" w:fill="auto"/>
            <w:hideMark/>
          </w:tcPr>
          <w:p w14:paraId="360ABCA1"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54F3370A"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05D406F1"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0526721" w14:textId="77777777" w:rsidR="00940644" w:rsidRPr="00940644" w:rsidRDefault="00940644" w:rsidP="00940644">
            <w:pPr>
              <w:jc w:val="center"/>
              <w:rPr>
                <w:sz w:val="20"/>
                <w:szCs w:val="20"/>
                <w:lang w:val="en-US" w:eastAsia="en-US"/>
              </w:rPr>
            </w:pPr>
            <w:r w:rsidRPr="00940644">
              <w:rPr>
                <w:sz w:val="20"/>
                <w:szCs w:val="20"/>
                <w:lang w:val="en-US" w:eastAsia="en-US"/>
              </w:rPr>
              <w:t>35</w:t>
            </w:r>
          </w:p>
        </w:tc>
        <w:tc>
          <w:tcPr>
            <w:tcW w:w="5136" w:type="dxa"/>
            <w:tcBorders>
              <w:top w:val="nil"/>
              <w:left w:val="nil"/>
              <w:bottom w:val="single" w:sz="4" w:space="0" w:color="auto"/>
              <w:right w:val="single" w:sz="4" w:space="0" w:color="auto"/>
            </w:tcBorders>
            <w:shd w:val="clear" w:color="auto" w:fill="auto"/>
            <w:hideMark/>
          </w:tcPr>
          <w:p w14:paraId="544B51E0" w14:textId="77777777" w:rsidR="00940644" w:rsidRPr="00940644" w:rsidRDefault="00940644" w:rsidP="00940644">
            <w:pPr>
              <w:rPr>
                <w:sz w:val="20"/>
                <w:szCs w:val="20"/>
                <w:lang w:val="en-US" w:eastAsia="en-US"/>
              </w:rPr>
            </w:pPr>
            <w:r w:rsidRPr="00940644">
              <w:rPr>
                <w:sz w:val="20"/>
                <w:szCs w:val="20"/>
                <w:lang w:val="en-US" w:eastAsia="en-US"/>
              </w:rPr>
              <w:t>Tab Ampiclox 500mg (strips of 10)</w:t>
            </w:r>
          </w:p>
        </w:tc>
        <w:tc>
          <w:tcPr>
            <w:tcW w:w="1260" w:type="dxa"/>
            <w:tcBorders>
              <w:top w:val="nil"/>
              <w:left w:val="nil"/>
              <w:bottom w:val="single" w:sz="4" w:space="0" w:color="auto"/>
              <w:right w:val="single" w:sz="4" w:space="0" w:color="auto"/>
            </w:tcBorders>
            <w:shd w:val="clear" w:color="auto" w:fill="auto"/>
            <w:hideMark/>
          </w:tcPr>
          <w:p w14:paraId="6890E600"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19D46FDC"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7E4F2CC4"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21B11FC" w14:textId="77777777" w:rsidR="00940644" w:rsidRPr="00940644" w:rsidRDefault="00940644" w:rsidP="00940644">
            <w:pPr>
              <w:jc w:val="center"/>
              <w:rPr>
                <w:sz w:val="20"/>
                <w:szCs w:val="20"/>
                <w:lang w:val="en-US" w:eastAsia="en-US"/>
              </w:rPr>
            </w:pPr>
            <w:r w:rsidRPr="00940644">
              <w:rPr>
                <w:sz w:val="20"/>
                <w:szCs w:val="20"/>
                <w:lang w:val="en-US" w:eastAsia="en-US"/>
              </w:rPr>
              <w:t>36</w:t>
            </w:r>
          </w:p>
        </w:tc>
        <w:tc>
          <w:tcPr>
            <w:tcW w:w="5136" w:type="dxa"/>
            <w:tcBorders>
              <w:top w:val="nil"/>
              <w:left w:val="nil"/>
              <w:bottom w:val="single" w:sz="4" w:space="0" w:color="auto"/>
              <w:right w:val="single" w:sz="4" w:space="0" w:color="auto"/>
            </w:tcBorders>
            <w:shd w:val="clear" w:color="auto" w:fill="auto"/>
            <w:hideMark/>
          </w:tcPr>
          <w:p w14:paraId="538DC07F" w14:textId="1C669F16" w:rsidR="00940644" w:rsidRPr="00940644" w:rsidRDefault="00940644" w:rsidP="00940644">
            <w:pPr>
              <w:rPr>
                <w:sz w:val="20"/>
                <w:szCs w:val="20"/>
                <w:lang w:val="en-US" w:eastAsia="en-US"/>
              </w:rPr>
            </w:pPr>
            <w:r>
              <w:rPr>
                <w:sz w:val="20"/>
                <w:szCs w:val="20"/>
                <w:lang w:val="en-US" w:eastAsia="en-US"/>
              </w:rPr>
              <w:t>C</w:t>
            </w:r>
            <w:r w:rsidRPr="00940644">
              <w:rPr>
                <w:sz w:val="20"/>
                <w:szCs w:val="20"/>
                <w:lang w:val="en-US" w:eastAsia="en-US"/>
              </w:rPr>
              <w:t>iprofloxacin infusion 500mg</w:t>
            </w:r>
          </w:p>
        </w:tc>
        <w:tc>
          <w:tcPr>
            <w:tcW w:w="1260" w:type="dxa"/>
            <w:tcBorders>
              <w:top w:val="nil"/>
              <w:left w:val="nil"/>
              <w:bottom w:val="single" w:sz="4" w:space="0" w:color="auto"/>
              <w:right w:val="single" w:sz="4" w:space="0" w:color="auto"/>
            </w:tcBorders>
            <w:shd w:val="clear" w:color="auto" w:fill="auto"/>
            <w:hideMark/>
          </w:tcPr>
          <w:p w14:paraId="001E9AB6"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3121F20A"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626CEE6C"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E756034" w14:textId="77777777" w:rsidR="00940644" w:rsidRPr="00940644" w:rsidRDefault="00940644" w:rsidP="00940644">
            <w:pPr>
              <w:jc w:val="center"/>
              <w:rPr>
                <w:sz w:val="20"/>
                <w:szCs w:val="20"/>
                <w:lang w:val="en-US" w:eastAsia="en-US"/>
              </w:rPr>
            </w:pPr>
            <w:r w:rsidRPr="00940644">
              <w:rPr>
                <w:sz w:val="20"/>
                <w:szCs w:val="20"/>
                <w:lang w:val="en-US" w:eastAsia="en-US"/>
              </w:rPr>
              <w:t>37</w:t>
            </w:r>
          </w:p>
        </w:tc>
        <w:tc>
          <w:tcPr>
            <w:tcW w:w="5136" w:type="dxa"/>
            <w:tcBorders>
              <w:top w:val="nil"/>
              <w:left w:val="nil"/>
              <w:bottom w:val="single" w:sz="4" w:space="0" w:color="auto"/>
              <w:right w:val="single" w:sz="4" w:space="0" w:color="auto"/>
            </w:tcBorders>
            <w:shd w:val="clear" w:color="auto" w:fill="auto"/>
            <w:hideMark/>
          </w:tcPr>
          <w:p w14:paraId="37F86E41" w14:textId="77777777" w:rsidR="00940644" w:rsidRPr="00940644" w:rsidRDefault="00940644" w:rsidP="00940644">
            <w:pPr>
              <w:rPr>
                <w:sz w:val="20"/>
                <w:szCs w:val="20"/>
                <w:lang w:val="en-US" w:eastAsia="en-US"/>
              </w:rPr>
            </w:pPr>
            <w:r w:rsidRPr="00940644">
              <w:rPr>
                <w:sz w:val="20"/>
                <w:szCs w:val="20"/>
                <w:lang w:val="en-US" w:eastAsia="en-US"/>
              </w:rPr>
              <w:t>Inj B6 2mL</w:t>
            </w:r>
          </w:p>
        </w:tc>
        <w:tc>
          <w:tcPr>
            <w:tcW w:w="1260" w:type="dxa"/>
            <w:tcBorders>
              <w:top w:val="nil"/>
              <w:left w:val="nil"/>
              <w:bottom w:val="single" w:sz="4" w:space="0" w:color="auto"/>
              <w:right w:val="single" w:sz="4" w:space="0" w:color="auto"/>
            </w:tcBorders>
            <w:shd w:val="clear" w:color="auto" w:fill="auto"/>
            <w:hideMark/>
          </w:tcPr>
          <w:p w14:paraId="50AA7267" w14:textId="77777777" w:rsidR="00940644" w:rsidRPr="00940644" w:rsidRDefault="00940644" w:rsidP="00940644">
            <w:pPr>
              <w:jc w:val="right"/>
              <w:rPr>
                <w:sz w:val="20"/>
                <w:szCs w:val="20"/>
                <w:lang w:val="en-US" w:eastAsia="en-US"/>
              </w:rPr>
            </w:pPr>
            <w:r w:rsidRPr="00940644">
              <w:rPr>
                <w:sz w:val="20"/>
                <w:szCs w:val="20"/>
                <w:lang w:val="en-US" w:eastAsia="en-US"/>
              </w:rPr>
              <w:t>500</w:t>
            </w:r>
          </w:p>
        </w:tc>
        <w:tc>
          <w:tcPr>
            <w:tcW w:w="1260" w:type="dxa"/>
            <w:tcBorders>
              <w:top w:val="nil"/>
              <w:left w:val="nil"/>
              <w:bottom w:val="single" w:sz="4" w:space="0" w:color="auto"/>
              <w:right w:val="single" w:sz="4" w:space="0" w:color="auto"/>
            </w:tcBorders>
            <w:shd w:val="clear" w:color="auto" w:fill="auto"/>
            <w:hideMark/>
          </w:tcPr>
          <w:p w14:paraId="35F3BB80"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0E79BAAF"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80385AC" w14:textId="77777777" w:rsidR="00940644" w:rsidRPr="00940644" w:rsidRDefault="00940644" w:rsidP="00940644">
            <w:pPr>
              <w:jc w:val="center"/>
              <w:rPr>
                <w:sz w:val="20"/>
                <w:szCs w:val="20"/>
                <w:lang w:val="en-US" w:eastAsia="en-US"/>
              </w:rPr>
            </w:pPr>
            <w:r w:rsidRPr="00940644">
              <w:rPr>
                <w:sz w:val="20"/>
                <w:szCs w:val="20"/>
                <w:lang w:val="en-US" w:eastAsia="en-US"/>
              </w:rPr>
              <w:t>38</w:t>
            </w:r>
          </w:p>
        </w:tc>
        <w:tc>
          <w:tcPr>
            <w:tcW w:w="5136" w:type="dxa"/>
            <w:tcBorders>
              <w:top w:val="nil"/>
              <w:left w:val="nil"/>
              <w:bottom w:val="single" w:sz="4" w:space="0" w:color="auto"/>
              <w:right w:val="single" w:sz="4" w:space="0" w:color="auto"/>
            </w:tcBorders>
            <w:shd w:val="clear" w:color="auto" w:fill="auto"/>
            <w:hideMark/>
          </w:tcPr>
          <w:p w14:paraId="0A2BC232" w14:textId="77777777" w:rsidR="00940644" w:rsidRPr="00940644" w:rsidRDefault="00940644" w:rsidP="00940644">
            <w:pPr>
              <w:rPr>
                <w:sz w:val="20"/>
                <w:szCs w:val="20"/>
                <w:lang w:val="en-US" w:eastAsia="en-US"/>
              </w:rPr>
            </w:pPr>
            <w:r w:rsidRPr="00940644">
              <w:rPr>
                <w:sz w:val="20"/>
                <w:szCs w:val="20"/>
                <w:lang w:val="en-US" w:eastAsia="en-US"/>
              </w:rPr>
              <w:t>omeprazole tabs 20mg (strips of 10)</w:t>
            </w:r>
          </w:p>
        </w:tc>
        <w:tc>
          <w:tcPr>
            <w:tcW w:w="1260" w:type="dxa"/>
            <w:tcBorders>
              <w:top w:val="nil"/>
              <w:left w:val="nil"/>
              <w:bottom w:val="single" w:sz="4" w:space="0" w:color="auto"/>
              <w:right w:val="single" w:sz="4" w:space="0" w:color="auto"/>
            </w:tcBorders>
            <w:shd w:val="clear" w:color="auto" w:fill="auto"/>
            <w:hideMark/>
          </w:tcPr>
          <w:p w14:paraId="4BC5C02B" w14:textId="77777777" w:rsidR="00940644" w:rsidRPr="00940644" w:rsidRDefault="00940644" w:rsidP="00940644">
            <w:pPr>
              <w:jc w:val="right"/>
              <w:rPr>
                <w:sz w:val="20"/>
                <w:szCs w:val="20"/>
                <w:lang w:val="en-US" w:eastAsia="en-US"/>
              </w:rPr>
            </w:pPr>
            <w:r w:rsidRPr="00940644">
              <w:rPr>
                <w:sz w:val="20"/>
                <w:szCs w:val="20"/>
                <w:lang w:val="en-US" w:eastAsia="en-US"/>
              </w:rPr>
              <w:t>200</w:t>
            </w:r>
          </w:p>
        </w:tc>
        <w:tc>
          <w:tcPr>
            <w:tcW w:w="1260" w:type="dxa"/>
            <w:tcBorders>
              <w:top w:val="nil"/>
              <w:left w:val="nil"/>
              <w:bottom w:val="single" w:sz="4" w:space="0" w:color="auto"/>
              <w:right w:val="single" w:sz="4" w:space="0" w:color="auto"/>
            </w:tcBorders>
            <w:shd w:val="clear" w:color="auto" w:fill="auto"/>
            <w:hideMark/>
          </w:tcPr>
          <w:p w14:paraId="7C6A20D0" w14:textId="77777777" w:rsidR="00940644" w:rsidRPr="00940644" w:rsidRDefault="00940644" w:rsidP="00940644">
            <w:pPr>
              <w:rPr>
                <w:sz w:val="20"/>
                <w:szCs w:val="20"/>
                <w:lang w:val="en-US" w:eastAsia="en-US"/>
              </w:rPr>
            </w:pPr>
            <w:r w:rsidRPr="00940644">
              <w:rPr>
                <w:sz w:val="20"/>
                <w:szCs w:val="20"/>
                <w:lang w:val="en-US" w:eastAsia="en-US"/>
              </w:rPr>
              <w:t>strips</w:t>
            </w:r>
          </w:p>
        </w:tc>
      </w:tr>
      <w:tr w:rsidR="00940644" w:rsidRPr="00940644" w14:paraId="61139DF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EFB8D6F" w14:textId="77777777" w:rsidR="00940644" w:rsidRPr="00940644" w:rsidRDefault="00940644" w:rsidP="00940644">
            <w:pPr>
              <w:jc w:val="center"/>
              <w:rPr>
                <w:sz w:val="20"/>
                <w:szCs w:val="20"/>
                <w:lang w:val="en-US" w:eastAsia="en-US"/>
              </w:rPr>
            </w:pPr>
            <w:r w:rsidRPr="00940644">
              <w:rPr>
                <w:sz w:val="20"/>
                <w:szCs w:val="20"/>
                <w:lang w:val="en-US" w:eastAsia="en-US"/>
              </w:rPr>
              <w:t>39</w:t>
            </w:r>
          </w:p>
        </w:tc>
        <w:tc>
          <w:tcPr>
            <w:tcW w:w="5136" w:type="dxa"/>
            <w:tcBorders>
              <w:top w:val="nil"/>
              <w:left w:val="nil"/>
              <w:bottom w:val="single" w:sz="4" w:space="0" w:color="auto"/>
              <w:right w:val="single" w:sz="4" w:space="0" w:color="auto"/>
            </w:tcBorders>
            <w:shd w:val="clear" w:color="auto" w:fill="auto"/>
            <w:hideMark/>
          </w:tcPr>
          <w:p w14:paraId="436DCE90" w14:textId="77777777" w:rsidR="00940644" w:rsidRPr="00940644" w:rsidRDefault="00940644" w:rsidP="00940644">
            <w:pPr>
              <w:rPr>
                <w:sz w:val="20"/>
                <w:szCs w:val="20"/>
                <w:lang w:val="en-US" w:eastAsia="en-US"/>
              </w:rPr>
            </w:pPr>
            <w:r w:rsidRPr="00940644">
              <w:rPr>
                <w:sz w:val="20"/>
                <w:szCs w:val="20"/>
                <w:lang w:val="en-US" w:eastAsia="en-US"/>
              </w:rPr>
              <w:t>Inj Deriphyllin 2mL</w:t>
            </w:r>
          </w:p>
        </w:tc>
        <w:tc>
          <w:tcPr>
            <w:tcW w:w="1260" w:type="dxa"/>
            <w:tcBorders>
              <w:top w:val="nil"/>
              <w:left w:val="nil"/>
              <w:bottom w:val="single" w:sz="4" w:space="0" w:color="auto"/>
              <w:right w:val="single" w:sz="4" w:space="0" w:color="auto"/>
            </w:tcBorders>
            <w:shd w:val="clear" w:color="auto" w:fill="auto"/>
            <w:hideMark/>
          </w:tcPr>
          <w:p w14:paraId="669A523C" w14:textId="77777777" w:rsidR="00940644" w:rsidRPr="00940644" w:rsidRDefault="00940644" w:rsidP="00940644">
            <w:pPr>
              <w:jc w:val="right"/>
              <w:rPr>
                <w:sz w:val="20"/>
                <w:szCs w:val="20"/>
                <w:lang w:val="en-US" w:eastAsia="en-US"/>
              </w:rPr>
            </w:pPr>
            <w:r w:rsidRPr="00940644">
              <w:rPr>
                <w:sz w:val="20"/>
                <w:szCs w:val="20"/>
                <w:lang w:val="en-US" w:eastAsia="en-US"/>
              </w:rPr>
              <w:t>50</w:t>
            </w:r>
          </w:p>
        </w:tc>
        <w:tc>
          <w:tcPr>
            <w:tcW w:w="1260" w:type="dxa"/>
            <w:tcBorders>
              <w:top w:val="nil"/>
              <w:left w:val="nil"/>
              <w:bottom w:val="single" w:sz="4" w:space="0" w:color="auto"/>
              <w:right w:val="single" w:sz="4" w:space="0" w:color="auto"/>
            </w:tcBorders>
            <w:shd w:val="clear" w:color="auto" w:fill="auto"/>
            <w:hideMark/>
          </w:tcPr>
          <w:p w14:paraId="4951C587"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51A2CB26"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489EEE7B" w14:textId="77777777" w:rsidR="00940644" w:rsidRPr="00940644" w:rsidRDefault="00940644" w:rsidP="00940644">
            <w:pPr>
              <w:jc w:val="center"/>
              <w:rPr>
                <w:sz w:val="20"/>
                <w:szCs w:val="20"/>
                <w:lang w:val="en-US" w:eastAsia="en-US"/>
              </w:rPr>
            </w:pPr>
            <w:r w:rsidRPr="00940644">
              <w:rPr>
                <w:sz w:val="20"/>
                <w:szCs w:val="20"/>
                <w:lang w:val="en-US" w:eastAsia="en-US"/>
              </w:rPr>
              <w:t>40</w:t>
            </w:r>
          </w:p>
        </w:tc>
        <w:tc>
          <w:tcPr>
            <w:tcW w:w="5136" w:type="dxa"/>
            <w:tcBorders>
              <w:top w:val="nil"/>
              <w:left w:val="nil"/>
              <w:bottom w:val="single" w:sz="4" w:space="0" w:color="auto"/>
              <w:right w:val="single" w:sz="4" w:space="0" w:color="auto"/>
            </w:tcBorders>
            <w:shd w:val="clear" w:color="auto" w:fill="auto"/>
            <w:hideMark/>
          </w:tcPr>
          <w:p w14:paraId="142FCCE9" w14:textId="6786E174" w:rsidR="00940644" w:rsidRPr="00940644" w:rsidRDefault="00940644" w:rsidP="00940644">
            <w:pPr>
              <w:rPr>
                <w:sz w:val="20"/>
                <w:szCs w:val="20"/>
                <w:lang w:val="en-US" w:eastAsia="en-US"/>
              </w:rPr>
            </w:pPr>
            <w:r>
              <w:rPr>
                <w:sz w:val="20"/>
                <w:szCs w:val="20"/>
                <w:lang w:val="en-US" w:eastAsia="en-US"/>
              </w:rPr>
              <w:t>O</w:t>
            </w:r>
            <w:r w:rsidRPr="00940644">
              <w:rPr>
                <w:sz w:val="20"/>
                <w:szCs w:val="20"/>
                <w:lang w:val="en-US" w:eastAsia="en-US"/>
              </w:rPr>
              <w:t>int. Diclofenac 10mg/g gel</w:t>
            </w:r>
          </w:p>
        </w:tc>
        <w:tc>
          <w:tcPr>
            <w:tcW w:w="1260" w:type="dxa"/>
            <w:tcBorders>
              <w:top w:val="nil"/>
              <w:left w:val="nil"/>
              <w:bottom w:val="single" w:sz="4" w:space="0" w:color="auto"/>
              <w:right w:val="single" w:sz="4" w:space="0" w:color="auto"/>
            </w:tcBorders>
            <w:shd w:val="clear" w:color="auto" w:fill="auto"/>
            <w:hideMark/>
          </w:tcPr>
          <w:p w14:paraId="08D4D386" w14:textId="77777777" w:rsidR="00940644" w:rsidRPr="00940644" w:rsidRDefault="00940644" w:rsidP="00940644">
            <w:pPr>
              <w:jc w:val="right"/>
              <w:rPr>
                <w:sz w:val="20"/>
                <w:szCs w:val="20"/>
                <w:lang w:val="en-US" w:eastAsia="en-US"/>
              </w:rPr>
            </w:pPr>
            <w:r w:rsidRPr="00940644">
              <w:rPr>
                <w:sz w:val="20"/>
                <w:szCs w:val="20"/>
                <w:lang w:val="en-US" w:eastAsia="en-US"/>
              </w:rPr>
              <w:t>100</w:t>
            </w:r>
          </w:p>
        </w:tc>
        <w:tc>
          <w:tcPr>
            <w:tcW w:w="1260" w:type="dxa"/>
            <w:tcBorders>
              <w:top w:val="nil"/>
              <w:left w:val="nil"/>
              <w:bottom w:val="single" w:sz="4" w:space="0" w:color="auto"/>
              <w:right w:val="single" w:sz="4" w:space="0" w:color="auto"/>
            </w:tcBorders>
            <w:shd w:val="clear" w:color="auto" w:fill="auto"/>
            <w:hideMark/>
          </w:tcPr>
          <w:p w14:paraId="67C37D17" w14:textId="77777777" w:rsidR="00940644" w:rsidRPr="00940644" w:rsidRDefault="00940644" w:rsidP="00940644">
            <w:pPr>
              <w:rPr>
                <w:sz w:val="20"/>
                <w:szCs w:val="20"/>
                <w:lang w:val="en-US" w:eastAsia="en-US"/>
              </w:rPr>
            </w:pPr>
            <w:r w:rsidRPr="00940644">
              <w:rPr>
                <w:sz w:val="20"/>
                <w:szCs w:val="20"/>
                <w:lang w:val="en-US" w:eastAsia="en-US"/>
              </w:rPr>
              <w:t>tube</w:t>
            </w:r>
          </w:p>
        </w:tc>
      </w:tr>
      <w:tr w:rsidR="00940644" w:rsidRPr="00940644" w14:paraId="01A4B38A"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D584AF1" w14:textId="77777777" w:rsidR="00940644" w:rsidRPr="00940644" w:rsidRDefault="00940644" w:rsidP="00940644">
            <w:pPr>
              <w:jc w:val="center"/>
              <w:rPr>
                <w:sz w:val="20"/>
                <w:szCs w:val="20"/>
                <w:lang w:val="en-US" w:eastAsia="en-US"/>
              </w:rPr>
            </w:pPr>
            <w:r w:rsidRPr="00940644">
              <w:rPr>
                <w:sz w:val="20"/>
                <w:szCs w:val="20"/>
                <w:lang w:val="en-US" w:eastAsia="en-US"/>
              </w:rPr>
              <w:t>41</w:t>
            </w:r>
          </w:p>
        </w:tc>
        <w:tc>
          <w:tcPr>
            <w:tcW w:w="5136" w:type="dxa"/>
            <w:tcBorders>
              <w:top w:val="nil"/>
              <w:left w:val="nil"/>
              <w:bottom w:val="single" w:sz="4" w:space="0" w:color="auto"/>
              <w:right w:val="single" w:sz="4" w:space="0" w:color="auto"/>
            </w:tcBorders>
            <w:shd w:val="clear" w:color="auto" w:fill="auto"/>
            <w:hideMark/>
          </w:tcPr>
          <w:p w14:paraId="6F3FED18" w14:textId="77777777" w:rsidR="00940644" w:rsidRPr="00940644" w:rsidRDefault="00940644" w:rsidP="00940644">
            <w:pPr>
              <w:rPr>
                <w:sz w:val="20"/>
                <w:szCs w:val="20"/>
                <w:lang w:val="en-US" w:eastAsia="en-US"/>
              </w:rPr>
            </w:pPr>
            <w:r w:rsidRPr="00940644">
              <w:rPr>
                <w:sz w:val="20"/>
                <w:szCs w:val="20"/>
                <w:lang w:val="en-US" w:eastAsia="en-US"/>
              </w:rPr>
              <w:t>Inj diclofenac 75 mg</w:t>
            </w:r>
          </w:p>
        </w:tc>
        <w:tc>
          <w:tcPr>
            <w:tcW w:w="1260" w:type="dxa"/>
            <w:tcBorders>
              <w:top w:val="nil"/>
              <w:left w:val="nil"/>
              <w:bottom w:val="single" w:sz="4" w:space="0" w:color="auto"/>
              <w:right w:val="single" w:sz="4" w:space="0" w:color="auto"/>
            </w:tcBorders>
            <w:shd w:val="clear" w:color="auto" w:fill="auto"/>
            <w:hideMark/>
          </w:tcPr>
          <w:p w14:paraId="0277A124"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426D9973" w14:textId="77777777" w:rsidR="00940644" w:rsidRPr="00940644" w:rsidRDefault="00940644" w:rsidP="00940644">
            <w:pPr>
              <w:rPr>
                <w:sz w:val="20"/>
                <w:szCs w:val="20"/>
                <w:lang w:val="en-US" w:eastAsia="en-US"/>
              </w:rPr>
            </w:pPr>
            <w:r w:rsidRPr="00940644">
              <w:rPr>
                <w:sz w:val="20"/>
                <w:szCs w:val="20"/>
                <w:lang w:val="en-US" w:eastAsia="en-US"/>
              </w:rPr>
              <w:t>vials</w:t>
            </w:r>
          </w:p>
        </w:tc>
      </w:tr>
      <w:tr w:rsidR="00940644" w:rsidRPr="00940644" w14:paraId="1F205FB6" w14:textId="77777777" w:rsidTr="00940644">
        <w:trPr>
          <w:trHeight w:val="269"/>
        </w:trPr>
        <w:tc>
          <w:tcPr>
            <w:tcW w:w="439" w:type="dxa"/>
            <w:tcBorders>
              <w:top w:val="nil"/>
              <w:left w:val="single" w:sz="4" w:space="0" w:color="auto"/>
              <w:bottom w:val="single" w:sz="4" w:space="0" w:color="auto"/>
              <w:right w:val="single" w:sz="4" w:space="0" w:color="auto"/>
            </w:tcBorders>
            <w:shd w:val="clear" w:color="auto" w:fill="auto"/>
            <w:hideMark/>
          </w:tcPr>
          <w:p w14:paraId="268868AF" w14:textId="77777777" w:rsidR="00940644" w:rsidRPr="00940644" w:rsidRDefault="00940644" w:rsidP="00940644">
            <w:pPr>
              <w:jc w:val="center"/>
              <w:rPr>
                <w:sz w:val="20"/>
                <w:szCs w:val="20"/>
                <w:lang w:val="en-US" w:eastAsia="en-US"/>
              </w:rPr>
            </w:pPr>
            <w:r w:rsidRPr="00940644">
              <w:rPr>
                <w:sz w:val="20"/>
                <w:szCs w:val="20"/>
                <w:lang w:val="en-US" w:eastAsia="en-US"/>
              </w:rPr>
              <w:t>42</w:t>
            </w:r>
          </w:p>
        </w:tc>
        <w:tc>
          <w:tcPr>
            <w:tcW w:w="5136" w:type="dxa"/>
            <w:tcBorders>
              <w:top w:val="nil"/>
              <w:left w:val="nil"/>
              <w:bottom w:val="single" w:sz="4" w:space="0" w:color="auto"/>
              <w:right w:val="single" w:sz="4" w:space="0" w:color="auto"/>
            </w:tcBorders>
            <w:shd w:val="clear" w:color="auto" w:fill="auto"/>
            <w:hideMark/>
          </w:tcPr>
          <w:p w14:paraId="5A24DA37" w14:textId="77777777" w:rsidR="00940644" w:rsidRPr="00940644" w:rsidRDefault="00940644" w:rsidP="00940644">
            <w:pPr>
              <w:rPr>
                <w:sz w:val="20"/>
                <w:szCs w:val="20"/>
                <w:lang w:val="en-US" w:eastAsia="en-US"/>
              </w:rPr>
            </w:pPr>
            <w:r w:rsidRPr="00940644">
              <w:rPr>
                <w:sz w:val="20"/>
                <w:szCs w:val="20"/>
                <w:lang w:val="en-US" w:eastAsia="en-US"/>
              </w:rPr>
              <w:t>Protective overall (complete covering including head)</w:t>
            </w:r>
          </w:p>
        </w:tc>
        <w:tc>
          <w:tcPr>
            <w:tcW w:w="1260" w:type="dxa"/>
            <w:tcBorders>
              <w:top w:val="nil"/>
              <w:left w:val="nil"/>
              <w:bottom w:val="single" w:sz="4" w:space="0" w:color="auto"/>
              <w:right w:val="single" w:sz="4" w:space="0" w:color="auto"/>
            </w:tcBorders>
            <w:shd w:val="clear" w:color="auto" w:fill="auto"/>
            <w:hideMark/>
          </w:tcPr>
          <w:p w14:paraId="52D450C0"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362AB2F6"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54C1A4F1"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8048283" w14:textId="77777777" w:rsidR="00940644" w:rsidRPr="00940644" w:rsidRDefault="00940644" w:rsidP="00940644">
            <w:pPr>
              <w:jc w:val="center"/>
              <w:rPr>
                <w:sz w:val="20"/>
                <w:szCs w:val="20"/>
                <w:lang w:val="en-US" w:eastAsia="en-US"/>
              </w:rPr>
            </w:pPr>
            <w:r w:rsidRPr="00940644">
              <w:rPr>
                <w:sz w:val="20"/>
                <w:szCs w:val="20"/>
                <w:lang w:val="en-US" w:eastAsia="en-US"/>
              </w:rPr>
              <w:t>43</w:t>
            </w:r>
          </w:p>
        </w:tc>
        <w:tc>
          <w:tcPr>
            <w:tcW w:w="5136" w:type="dxa"/>
            <w:tcBorders>
              <w:top w:val="nil"/>
              <w:left w:val="nil"/>
              <w:bottom w:val="single" w:sz="4" w:space="0" w:color="auto"/>
              <w:right w:val="single" w:sz="4" w:space="0" w:color="auto"/>
            </w:tcBorders>
            <w:shd w:val="clear" w:color="auto" w:fill="auto"/>
            <w:hideMark/>
          </w:tcPr>
          <w:p w14:paraId="200FBAAD" w14:textId="77777777" w:rsidR="00940644" w:rsidRPr="00940644" w:rsidRDefault="00940644" w:rsidP="00940644">
            <w:pPr>
              <w:rPr>
                <w:sz w:val="20"/>
                <w:szCs w:val="20"/>
                <w:lang w:val="en-US" w:eastAsia="en-US"/>
              </w:rPr>
            </w:pPr>
            <w:r w:rsidRPr="00940644">
              <w:rPr>
                <w:sz w:val="20"/>
                <w:szCs w:val="20"/>
                <w:lang w:val="en-US" w:eastAsia="en-US"/>
              </w:rPr>
              <w:t>Protective eye glass</w:t>
            </w:r>
          </w:p>
        </w:tc>
        <w:tc>
          <w:tcPr>
            <w:tcW w:w="1260" w:type="dxa"/>
            <w:tcBorders>
              <w:top w:val="nil"/>
              <w:left w:val="nil"/>
              <w:bottom w:val="single" w:sz="4" w:space="0" w:color="auto"/>
              <w:right w:val="single" w:sz="4" w:space="0" w:color="auto"/>
            </w:tcBorders>
            <w:shd w:val="clear" w:color="auto" w:fill="auto"/>
            <w:hideMark/>
          </w:tcPr>
          <w:p w14:paraId="16794595"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456F2A96"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67A58473"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3E19356" w14:textId="77777777" w:rsidR="00940644" w:rsidRPr="00940644" w:rsidRDefault="00940644" w:rsidP="00940644">
            <w:pPr>
              <w:jc w:val="center"/>
              <w:rPr>
                <w:sz w:val="20"/>
                <w:szCs w:val="20"/>
                <w:lang w:val="en-US" w:eastAsia="en-US"/>
              </w:rPr>
            </w:pPr>
            <w:r w:rsidRPr="00940644">
              <w:rPr>
                <w:sz w:val="20"/>
                <w:szCs w:val="20"/>
                <w:lang w:val="en-US" w:eastAsia="en-US"/>
              </w:rPr>
              <w:t>44</w:t>
            </w:r>
          </w:p>
        </w:tc>
        <w:tc>
          <w:tcPr>
            <w:tcW w:w="5136" w:type="dxa"/>
            <w:tcBorders>
              <w:top w:val="nil"/>
              <w:left w:val="nil"/>
              <w:bottom w:val="single" w:sz="4" w:space="0" w:color="auto"/>
              <w:right w:val="single" w:sz="4" w:space="0" w:color="auto"/>
            </w:tcBorders>
            <w:shd w:val="clear" w:color="auto" w:fill="auto"/>
            <w:hideMark/>
          </w:tcPr>
          <w:p w14:paraId="1FDDFF4B" w14:textId="77777777" w:rsidR="00940644" w:rsidRPr="00940644" w:rsidRDefault="00940644" w:rsidP="00940644">
            <w:pPr>
              <w:rPr>
                <w:sz w:val="20"/>
                <w:szCs w:val="20"/>
                <w:lang w:val="en-US" w:eastAsia="en-US"/>
              </w:rPr>
            </w:pPr>
            <w:r w:rsidRPr="00940644">
              <w:rPr>
                <w:sz w:val="20"/>
                <w:szCs w:val="20"/>
                <w:lang w:val="en-US" w:eastAsia="en-US"/>
              </w:rPr>
              <w:t>Gumboots (10 S, 10 M and 10 L)</w:t>
            </w:r>
          </w:p>
        </w:tc>
        <w:tc>
          <w:tcPr>
            <w:tcW w:w="1260" w:type="dxa"/>
            <w:tcBorders>
              <w:top w:val="nil"/>
              <w:left w:val="nil"/>
              <w:bottom w:val="single" w:sz="4" w:space="0" w:color="auto"/>
              <w:right w:val="single" w:sz="4" w:space="0" w:color="auto"/>
            </w:tcBorders>
            <w:shd w:val="clear" w:color="auto" w:fill="auto"/>
            <w:hideMark/>
          </w:tcPr>
          <w:p w14:paraId="2297AACD"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2F804A0C"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43572EA4"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53D724AA" w14:textId="77777777" w:rsidR="00940644" w:rsidRPr="00940644" w:rsidRDefault="00940644" w:rsidP="00940644">
            <w:pPr>
              <w:jc w:val="center"/>
              <w:rPr>
                <w:sz w:val="20"/>
                <w:szCs w:val="20"/>
                <w:lang w:val="en-US" w:eastAsia="en-US"/>
              </w:rPr>
            </w:pPr>
            <w:r w:rsidRPr="00940644">
              <w:rPr>
                <w:sz w:val="20"/>
                <w:szCs w:val="20"/>
                <w:lang w:val="en-US" w:eastAsia="en-US"/>
              </w:rPr>
              <w:t>45</w:t>
            </w:r>
          </w:p>
        </w:tc>
        <w:tc>
          <w:tcPr>
            <w:tcW w:w="5136" w:type="dxa"/>
            <w:tcBorders>
              <w:top w:val="nil"/>
              <w:left w:val="nil"/>
              <w:bottom w:val="single" w:sz="4" w:space="0" w:color="auto"/>
              <w:right w:val="single" w:sz="4" w:space="0" w:color="auto"/>
            </w:tcBorders>
            <w:shd w:val="clear" w:color="auto" w:fill="auto"/>
            <w:hideMark/>
          </w:tcPr>
          <w:p w14:paraId="7FA67561" w14:textId="77777777" w:rsidR="00940644" w:rsidRPr="00940644" w:rsidRDefault="00940644" w:rsidP="00940644">
            <w:pPr>
              <w:rPr>
                <w:sz w:val="20"/>
                <w:szCs w:val="20"/>
                <w:lang w:val="en-US" w:eastAsia="en-US"/>
              </w:rPr>
            </w:pPr>
            <w:r w:rsidRPr="00940644">
              <w:rPr>
                <w:sz w:val="20"/>
                <w:szCs w:val="20"/>
                <w:lang w:val="en-US" w:eastAsia="en-US"/>
              </w:rPr>
              <w:t>Dettol (1L bottle)</w:t>
            </w:r>
          </w:p>
        </w:tc>
        <w:tc>
          <w:tcPr>
            <w:tcW w:w="1260" w:type="dxa"/>
            <w:tcBorders>
              <w:top w:val="nil"/>
              <w:left w:val="nil"/>
              <w:bottom w:val="single" w:sz="4" w:space="0" w:color="auto"/>
              <w:right w:val="single" w:sz="4" w:space="0" w:color="auto"/>
            </w:tcBorders>
            <w:shd w:val="clear" w:color="auto" w:fill="auto"/>
            <w:hideMark/>
          </w:tcPr>
          <w:p w14:paraId="2FF21276"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74BAF508" w14:textId="77777777" w:rsidR="00940644" w:rsidRPr="00940644" w:rsidRDefault="00940644" w:rsidP="00940644">
            <w:pPr>
              <w:rPr>
                <w:sz w:val="20"/>
                <w:szCs w:val="20"/>
                <w:lang w:val="en-US" w:eastAsia="en-US"/>
              </w:rPr>
            </w:pPr>
            <w:r w:rsidRPr="00940644">
              <w:rPr>
                <w:sz w:val="20"/>
                <w:szCs w:val="20"/>
                <w:lang w:val="en-US" w:eastAsia="en-US"/>
              </w:rPr>
              <w:t>bottle</w:t>
            </w:r>
          </w:p>
        </w:tc>
      </w:tr>
      <w:tr w:rsidR="00940644" w:rsidRPr="00940644" w14:paraId="31EED5DE"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2A51170" w14:textId="77777777" w:rsidR="00940644" w:rsidRPr="00940644" w:rsidRDefault="00940644" w:rsidP="00940644">
            <w:pPr>
              <w:jc w:val="center"/>
              <w:rPr>
                <w:sz w:val="20"/>
                <w:szCs w:val="20"/>
                <w:lang w:val="en-US" w:eastAsia="en-US"/>
              </w:rPr>
            </w:pPr>
            <w:r w:rsidRPr="00940644">
              <w:rPr>
                <w:sz w:val="20"/>
                <w:szCs w:val="20"/>
                <w:lang w:val="en-US" w:eastAsia="en-US"/>
              </w:rPr>
              <w:t>46</w:t>
            </w:r>
          </w:p>
        </w:tc>
        <w:tc>
          <w:tcPr>
            <w:tcW w:w="5136" w:type="dxa"/>
            <w:tcBorders>
              <w:top w:val="nil"/>
              <w:left w:val="nil"/>
              <w:bottom w:val="single" w:sz="4" w:space="0" w:color="auto"/>
              <w:right w:val="single" w:sz="4" w:space="0" w:color="auto"/>
            </w:tcBorders>
            <w:shd w:val="clear" w:color="auto" w:fill="auto"/>
            <w:hideMark/>
          </w:tcPr>
          <w:p w14:paraId="119AB096" w14:textId="77777777" w:rsidR="00940644" w:rsidRPr="00940644" w:rsidRDefault="00940644" w:rsidP="00940644">
            <w:pPr>
              <w:rPr>
                <w:sz w:val="20"/>
                <w:szCs w:val="20"/>
                <w:lang w:val="en-US" w:eastAsia="en-US"/>
              </w:rPr>
            </w:pPr>
            <w:r w:rsidRPr="00940644">
              <w:rPr>
                <w:sz w:val="20"/>
                <w:szCs w:val="20"/>
                <w:lang w:val="en-US" w:eastAsia="en-US"/>
              </w:rPr>
              <w:t>Nebulizer machine</w:t>
            </w:r>
          </w:p>
        </w:tc>
        <w:tc>
          <w:tcPr>
            <w:tcW w:w="1260" w:type="dxa"/>
            <w:tcBorders>
              <w:top w:val="nil"/>
              <w:left w:val="nil"/>
              <w:bottom w:val="single" w:sz="4" w:space="0" w:color="auto"/>
              <w:right w:val="single" w:sz="4" w:space="0" w:color="auto"/>
            </w:tcBorders>
            <w:shd w:val="clear" w:color="auto" w:fill="auto"/>
            <w:hideMark/>
          </w:tcPr>
          <w:p w14:paraId="76751520" w14:textId="77777777" w:rsidR="00940644" w:rsidRPr="00940644" w:rsidRDefault="00940644" w:rsidP="00940644">
            <w:pPr>
              <w:jc w:val="right"/>
              <w:rPr>
                <w:sz w:val="20"/>
                <w:szCs w:val="20"/>
                <w:lang w:val="en-US" w:eastAsia="en-US"/>
              </w:rPr>
            </w:pPr>
            <w:r w:rsidRPr="00940644">
              <w:rPr>
                <w:sz w:val="20"/>
                <w:szCs w:val="20"/>
                <w:lang w:val="en-US" w:eastAsia="en-US"/>
              </w:rPr>
              <w:t>2</w:t>
            </w:r>
          </w:p>
        </w:tc>
        <w:tc>
          <w:tcPr>
            <w:tcW w:w="1260" w:type="dxa"/>
            <w:tcBorders>
              <w:top w:val="nil"/>
              <w:left w:val="nil"/>
              <w:bottom w:val="single" w:sz="4" w:space="0" w:color="auto"/>
              <w:right w:val="single" w:sz="4" w:space="0" w:color="auto"/>
            </w:tcBorders>
            <w:shd w:val="clear" w:color="auto" w:fill="auto"/>
            <w:hideMark/>
          </w:tcPr>
          <w:p w14:paraId="04B86B08"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32DA2839"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28F75D3" w14:textId="77777777" w:rsidR="00940644" w:rsidRPr="00940644" w:rsidRDefault="00940644" w:rsidP="00940644">
            <w:pPr>
              <w:jc w:val="center"/>
              <w:rPr>
                <w:sz w:val="20"/>
                <w:szCs w:val="20"/>
                <w:lang w:val="en-US" w:eastAsia="en-US"/>
              </w:rPr>
            </w:pPr>
            <w:r w:rsidRPr="00940644">
              <w:rPr>
                <w:sz w:val="20"/>
                <w:szCs w:val="20"/>
                <w:lang w:val="en-US" w:eastAsia="en-US"/>
              </w:rPr>
              <w:t>47</w:t>
            </w:r>
          </w:p>
        </w:tc>
        <w:tc>
          <w:tcPr>
            <w:tcW w:w="5136" w:type="dxa"/>
            <w:tcBorders>
              <w:top w:val="nil"/>
              <w:left w:val="nil"/>
              <w:bottom w:val="single" w:sz="4" w:space="0" w:color="auto"/>
              <w:right w:val="single" w:sz="4" w:space="0" w:color="auto"/>
            </w:tcBorders>
            <w:shd w:val="clear" w:color="auto" w:fill="auto"/>
            <w:hideMark/>
          </w:tcPr>
          <w:p w14:paraId="44A7E0C4" w14:textId="77777777" w:rsidR="00940644" w:rsidRPr="00940644" w:rsidRDefault="00940644" w:rsidP="00940644">
            <w:pPr>
              <w:rPr>
                <w:sz w:val="20"/>
                <w:szCs w:val="20"/>
                <w:lang w:val="en-US" w:eastAsia="en-US"/>
              </w:rPr>
            </w:pPr>
            <w:r w:rsidRPr="00940644">
              <w:rPr>
                <w:sz w:val="20"/>
                <w:szCs w:val="20"/>
                <w:lang w:val="en-US" w:eastAsia="en-US"/>
              </w:rPr>
              <w:t>Head cover</w:t>
            </w:r>
          </w:p>
        </w:tc>
        <w:tc>
          <w:tcPr>
            <w:tcW w:w="1260" w:type="dxa"/>
            <w:tcBorders>
              <w:top w:val="nil"/>
              <w:left w:val="nil"/>
              <w:bottom w:val="single" w:sz="4" w:space="0" w:color="auto"/>
              <w:right w:val="single" w:sz="4" w:space="0" w:color="auto"/>
            </w:tcBorders>
            <w:shd w:val="clear" w:color="auto" w:fill="auto"/>
            <w:hideMark/>
          </w:tcPr>
          <w:p w14:paraId="7766931F" w14:textId="77777777" w:rsidR="00940644" w:rsidRPr="00940644" w:rsidRDefault="00940644" w:rsidP="00940644">
            <w:pPr>
              <w:jc w:val="right"/>
              <w:rPr>
                <w:sz w:val="20"/>
                <w:szCs w:val="20"/>
                <w:lang w:val="en-US" w:eastAsia="en-US"/>
              </w:rPr>
            </w:pPr>
            <w:r w:rsidRPr="00940644">
              <w:rPr>
                <w:sz w:val="20"/>
                <w:szCs w:val="20"/>
                <w:lang w:val="en-US" w:eastAsia="en-US"/>
              </w:rPr>
              <w:t>500</w:t>
            </w:r>
          </w:p>
        </w:tc>
        <w:tc>
          <w:tcPr>
            <w:tcW w:w="1260" w:type="dxa"/>
            <w:tcBorders>
              <w:top w:val="nil"/>
              <w:left w:val="nil"/>
              <w:bottom w:val="single" w:sz="4" w:space="0" w:color="auto"/>
              <w:right w:val="single" w:sz="4" w:space="0" w:color="auto"/>
            </w:tcBorders>
            <w:shd w:val="clear" w:color="auto" w:fill="auto"/>
            <w:hideMark/>
          </w:tcPr>
          <w:p w14:paraId="3526F6E3"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23EE500E"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645F0AA" w14:textId="77777777" w:rsidR="00940644" w:rsidRPr="00940644" w:rsidRDefault="00940644" w:rsidP="00940644">
            <w:pPr>
              <w:jc w:val="center"/>
              <w:rPr>
                <w:sz w:val="20"/>
                <w:szCs w:val="20"/>
                <w:lang w:val="en-US" w:eastAsia="en-US"/>
              </w:rPr>
            </w:pPr>
            <w:r w:rsidRPr="00940644">
              <w:rPr>
                <w:sz w:val="20"/>
                <w:szCs w:val="20"/>
                <w:lang w:val="en-US" w:eastAsia="en-US"/>
              </w:rPr>
              <w:t>48</w:t>
            </w:r>
          </w:p>
        </w:tc>
        <w:tc>
          <w:tcPr>
            <w:tcW w:w="5136" w:type="dxa"/>
            <w:tcBorders>
              <w:top w:val="nil"/>
              <w:left w:val="nil"/>
              <w:bottom w:val="single" w:sz="4" w:space="0" w:color="auto"/>
              <w:right w:val="single" w:sz="4" w:space="0" w:color="auto"/>
            </w:tcBorders>
            <w:shd w:val="clear" w:color="auto" w:fill="auto"/>
            <w:hideMark/>
          </w:tcPr>
          <w:p w14:paraId="742EA16A" w14:textId="26B4D867" w:rsidR="00940644" w:rsidRPr="00940644" w:rsidRDefault="00940644" w:rsidP="00940644">
            <w:pPr>
              <w:rPr>
                <w:sz w:val="20"/>
                <w:szCs w:val="20"/>
                <w:lang w:val="en-US" w:eastAsia="en-US"/>
              </w:rPr>
            </w:pPr>
            <w:r w:rsidRPr="00940644">
              <w:rPr>
                <w:sz w:val="20"/>
                <w:szCs w:val="20"/>
                <w:lang w:val="en-US" w:eastAsia="en-US"/>
              </w:rPr>
              <w:t>Autoclave 200 liters</w:t>
            </w:r>
          </w:p>
        </w:tc>
        <w:tc>
          <w:tcPr>
            <w:tcW w:w="1260" w:type="dxa"/>
            <w:tcBorders>
              <w:top w:val="nil"/>
              <w:left w:val="nil"/>
              <w:bottom w:val="single" w:sz="4" w:space="0" w:color="auto"/>
              <w:right w:val="single" w:sz="4" w:space="0" w:color="auto"/>
            </w:tcBorders>
            <w:shd w:val="clear" w:color="auto" w:fill="auto"/>
            <w:hideMark/>
          </w:tcPr>
          <w:p w14:paraId="3BF362DC" w14:textId="77777777" w:rsidR="00940644" w:rsidRPr="00940644" w:rsidRDefault="00940644" w:rsidP="00940644">
            <w:pPr>
              <w:jc w:val="right"/>
              <w:rPr>
                <w:sz w:val="20"/>
                <w:szCs w:val="20"/>
                <w:lang w:val="en-US" w:eastAsia="en-US"/>
              </w:rPr>
            </w:pPr>
            <w:r w:rsidRPr="00940644">
              <w:rPr>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3245570"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209B7E83"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881DC91" w14:textId="77777777" w:rsidR="00940644" w:rsidRPr="00940644" w:rsidRDefault="00940644" w:rsidP="00940644">
            <w:pPr>
              <w:jc w:val="center"/>
              <w:rPr>
                <w:sz w:val="20"/>
                <w:szCs w:val="20"/>
                <w:lang w:val="en-US" w:eastAsia="en-US"/>
              </w:rPr>
            </w:pPr>
            <w:r w:rsidRPr="00940644">
              <w:rPr>
                <w:sz w:val="20"/>
                <w:szCs w:val="20"/>
                <w:lang w:val="en-US" w:eastAsia="en-US"/>
              </w:rPr>
              <w:t>49</w:t>
            </w:r>
          </w:p>
        </w:tc>
        <w:tc>
          <w:tcPr>
            <w:tcW w:w="5136" w:type="dxa"/>
            <w:tcBorders>
              <w:top w:val="nil"/>
              <w:left w:val="nil"/>
              <w:bottom w:val="single" w:sz="4" w:space="0" w:color="auto"/>
              <w:right w:val="single" w:sz="4" w:space="0" w:color="auto"/>
            </w:tcBorders>
            <w:shd w:val="clear" w:color="auto" w:fill="auto"/>
            <w:hideMark/>
          </w:tcPr>
          <w:p w14:paraId="78F768FC" w14:textId="329281B9" w:rsidR="00940644" w:rsidRPr="00940644" w:rsidRDefault="00940644" w:rsidP="00940644">
            <w:pPr>
              <w:rPr>
                <w:sz w:val="20"/>
                <w:szCs w:val="20"/>
                <w:lang w:val="en-US" w:eastAsia="en-US"/>
              </w:rPr>
            </w:pPr>
            <w:r w:rsidRPr="00940644">
              <w:rPr>
                <w:sz w:val="20"/>
                <w:szCs w:val="20"/>
                <w:lang w:val="en-US" w:eastAsia="en-US"/>
              </w:rPr>
              <w:t>Autoclave 100 liters</w:t>
            </w:r>
          </w:p>
        </w:tc>
        <w:tc>
          <w:tcPr>
            <w:tcW w:w="1260" w:type="dxa"/>
            <w:tcBorders>
              <w:top w:val="nil"/>
              <w:left w:val="nil"/>
              <w:bottom w:val="single" w:sz="4" w:space="0" w:color="auto"/>
              <w:right w:val="single" w:sz="4" w:space="0" w:color="auto"/>
            </w:tcBorders>
            <w:shd w:val="clear" w:color="auto" w:fill="auto"/>
            <w:hideMark/>
          </w:tcPr>
          <w:p w14:paraId="4683823C" w14:textId="77777777" w:rsidR="00940644" w:rsidRPr="00940644" w:rsidRDefault="00940644" w:rsidP="00940644">
            <w:pPr>
              <w:jc w:val="right"/>
              <w:rPr>
                <w:sz w:val="20"/>
                <w:szCs w:val="20"/>
                <w:lang w:val="en-US" w:eastAsia="en-US"/>
              </w:rPr>
            </w:pPr>
            <w:r w:rsidRPr="00940644">
              <w:rPr>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E2806D9"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1E141AED"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8512C9A" w14:textId="77777777" w:rsidR="00940644" w:rsidRPr="00940644" w:rsidRDefault="00940644" w:rsidP="00940644">
            <w:pPr>
              <w:jc w:val="center"/>
              <w:rPr>
                <w:sz w:val="20"/>
                <w:szCs w:val="20"/>
                <w:lang w:val="en-US" w:eastAsia="en-US"/>
              </w:rPr>
            </w:pPr>
            <w:r w:rsidRPr="00940644">
              <w:rPr>
                <w:sz w:val="20"/>
                <w:szCs w:val="20"/>
                <w:lang w:val="en-US" w:eastAsia="en-US"/>
              </w:rPr>
              <w:t>50</w:t>
            </w:r>
          </w:p>
        </w:tc>
        <w:tc>
          <w:tcPr>
            <w:tcW w:w="5136" w:type="dxa"/>
            <w:tcBorders>
              <w:top w:val="nil"/>
              <w:left w:val="nil"/>
              <w:bottom w:val="single" w:sz="4" w:space="0" w:color="auto"/>
              <w:right w:val="single" w:sz="4" w:space="0" w:color="auto"/>
            </w:tcBorders>
            <w:shd w:val="clear" w:color="auto" w:fill="auto"/>
            <w:hideMark/>
          </w:tcPr>
          <w:p w14:paraId="2D28CE96" w14:textId="77777777" w:rsidR="00940644" w:rsidRPr="00940644" w:rsidRDefault="00940644" w:rsidP="00940644">
            <w:pPr>
              <w:rPr>
                <w:sz w:val="20"/>
                <w:szCs w:val="20"/>
                <w:lang w:val="en-US" w:eastAsia="en-US"/>
              </w:rPr>
            </w:pPr>
            <w:r w:rsidRPr="00940644">
              <w:rPr>
                <w:sz w:val="20"/>
                <w:szCs w:val="20"/>
                <w:lang w:val="en-US" w:eastAsia="en-US"/>
              </w:rPr>
              <w:t>Trolley - patients simple trolley</w:t>
            </w:r>
          </w:p>
        </w:tc>
        <w:tc>
          <w:tcPr>
            <w:tcW w:w="1260" w:type="dxa"/>
            <w:tcBorders>
              <w:top w:val="nil"/>
              <w:left w:val="nil"/>
              <w:bottom w:val="single" w:sz="4" w:space="0" w:color="auto"/>
              <w:right w:val="single" w:sz="4" w:space="0" w:color="auto"/>
            </w:tcBorders>
            <w:shd w:val="clear" w:color="auto" w:fill="auto"/>
            <w:hideMark/>
          </w:tcPr>
          <w:p w14:paraId="118A24A4" w14:textId="77777777" w:rsidR="00940644" w:rsidRPr="00940644" w:rsidRDefault="00940644" w:rsidP="00940644">
            <w:pPr>
              <w:jc w:val="right"/>
              <w:rPr>
                <w:sz w:val="20"/>
                <w:szCs w:val="20"/>
                <w:lang w:val="en-US" w:eastAsia="en-US"/>
              </w:rPr>
            </w:pPr>
            <w:r w:rsidRPr="00940644">
              <w:rPr>
                <w:sz w:val="20"/>
                <w:szCs w:val="20"/>
                <w:lang w:val="en-US" w:eastAsia="en-US"/>
              </w:rPr>
              <w:t>2</w:t>
            </w:r>
          </w:p>
        </w:tc>
        <w:tc>
          <w:tcPr>
            <w:tcW w:w="1260" w:type="dxa"/>
            <w:tcBorders>
              <w:top w:val="nil"/>
              <w:left w:val="nil"/>
              <w:bottom w:val="single" w:sz="4" w:space="0" w:color="auto"/>
              <w:right w:val="single" w:sz="4" w:space="0" w:color="auto"/>
            </w:tcBorders>
            <w:shd w:val="clear" w:color="auto" w:fill="auto"/>
            <w:hideMark/>
          </w:tcPr>
          <w:p w14:paraId="7BAC5A60"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72D24276"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459A7EE" w14:textId="77777777" w:rsidR="00940644" w:rsidRPr="00940644" w:rsidRDefault="00940644" w:rsidP="00940644">
            <w:pPr>
              <w:jc w:val="center"/>
              <w:rPr>
                <w:sz w:val="20"/>
                <w:szCs w:val="20"/>
                <w:lang w:val="en-US" w:eastAsia="en-US"/>
              </w:rPr>
            </w:pPr>
            <w:r w:rsidRPr="00940644">
              <w:rPr>
                <w:sz w:val="20"/>
                <w:szCs w:val="20"/>
                <w:lang w:val="en-US" w:eastAsia="en-US"/>
              </w:rPr>
              <w:lastRenderedPageBreak/>
              <w:t>51</w:t>
            </w:r>
          </w:p>
        </w:tc>
        <w:tc>
          <w:tcPr>
            <w:tcW w:w="5136" w:type="dxa"/>
            <w:tcBorders>
              <w:top w:val="nil"/>
              <w:left w:val="nil"/>
              <w:bottom w:val="single" w:sz="4" w:space="0" w:color="auto"/>
              <w:right w:val="single" w:sz="4" w:space="0" w:color="auto"/>
            </w:tcBorders>
            <w:shd w:val="clear" w:color="auto" w:fill="auto"/>
            <w:hideMark/>
          </w:tcPr>
          <w:p w14:paraId="7E8C00EA" w14:textId="7F4B9F4C" w:rsidR="00940644" w:rsidRPr="00940644" w:rsidRDefault="00940644" w:rsidP="00940644">
            <w:pPr>
              <w:rPr>
                <w:sz w:val="20"/>
                <w:szCs w:val="20"/>
                <w:lang w:val="en-US" w:eastAsia="en-US"/>
              </w:rPr>
            </w:pPr>
            <w:r>
              <w:rPr>
                <w:sz w:val="20"/>
                <w:szCs w:val="20"/>
                <w:lang w:val="en-US" w:eastAsia="en-US"/>
              </w:rPr>
              <w:t>W</w:t>
            </w:r>
            <w:r w:rsidRPr="00940644">
              <w:rPr>
                <w:sz w:val="20"/>
                <w:szCs w:val="20"/>
                <w:lang w:val="en-US" w:eastAsia="en-US"/>
              </w:rPr>
              <w:t>heel chairs</w:t>
            </w:r>
          </w:p>
        </w:tc>
        <w:tc>
          <w:tcPr>
            <w:tcW w:w="1260" w:type="dxa"/>
            <w:tcBorders>
              <w:top w:val="nil"/>
              <w:left w:val="nil"/>
              <w:bottom w:val="single" w:sz="4" w:space="0" w:color="auto"/>
              <w:right w:val="single" w:sz="4" w:space="0" w:color="auto"/>
            </w:tcBorders>
            <w:shd w:val="clear" w:color="auto" w:fill="auto"/>
            <w:hideMark/>
          </w:tcPr>
          <w:p w14:paraId="5C0C1EB2" w14:textId="77777777" w:rsidR="00940644" w:rsidRPr="00940644" w:rsidRDefault="00940644" w:rsidP="00940644">
            <w:pPr>
              <w:jc w:val="right"/>
              <w:rPr>
                <w:sz w:val="20"/>
                <w:szCs w:val="20"/>
                <w:lang w:val="en-US" w:eastAsia="en-US"/>
              </w:rPr>
            </w:pPr>
            <w:r w:rsidRPr="00940644">
              <w:rPr>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8027F16"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26A3E75A"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74C900C" w14:textId="77777777" w:rsidR="00940644" w:rsidRPr="00940644" w:rsidRDefault="00940644" w:rsidP="00940644">
            <w:pPr>
              <w:jc w:val="center"/>
              <w:rPr>
                <w:sz w:val="20"/>
                <w:szCs w:val="20"/>
                <w:lang w:val="en-US" w:eastAsia="en-US"/>
              </w:rPr>
            </w:pPr>
            <w:r w:rsidRPr="00940644">
              <w:rPr>
                <w:sz w:val="20"/>
                <w:szCs w:val="20"/>
                <w:lang w:val="en-US" w:eastAsia="en-US"/>
              </w:rPr>
              <w:t>52</w:t>
            </w:r>
          </w:p>
        </w:tc>
        <w:tc>
          <w:tcPr>
            <w:tcW w:w="5136" w:type="dxa"/>
            <w:tcBorders>
              <w:top w:val="nil"/>
              <w:left w:val="nil"/>
              <w:bottom w:val="single" w:sz="4" w:space="0" w:color="auto"/>
              <w:right w:val="single" w:sz="4" w:space="0" w:color="auto"/>
            </w:tcBorders>
            <w:shd w:val="clear" w:color="auto" w:fill="auto"/>
            <w:hideMark/>
          </w:tcPr>
          <w:p w14:paraId="1F3ED47C" w14:textId="78A814E0" w:rsidR="00940644" w:rsidRPr="00940644" w:rsidRDefault="00940644" w:rsidP="00940644">
            <w:pPr>
              <w:rPr>
                <w:sz w:val="20"/>
                <w:szCs w:val="20"/>
                <w:lang w:val="en-US" w:eastAsia="en-US"/>
              </w:rPr>
            </w:pPr>
            <w:r>
              <w:rPr>
                <w:sz w:val="20"/>
                <w:szCs w:val="20"/>
                <w:lang w:val="en-US" w:eastAsia="en-US"/>
              </w:rPr>
              <w:t>W</w:t>
            </w:r>
            <w:r w:rsidRPr="00940644">
              <w:rPr>
                <w:sz w:val="20"/>
                <w:szCs w:val="20"/>
                <w:lang w:val="en-US" w:eastAsia="en-US"/>
              </w:rPr>
              <w:t>eighing machine adults</w:t>
            </w:r>
          </w:p>
        </w:tc>
        <w:tc>
          <w:tcPr>
            <w:tcW w:w="1260" w:type="dxa"/>
            <w:tcBorders>
              <w:top w:val="nil"/>
              <w:left w:val="nil"/>
              <w:bottom w:val="single" w:sz="4" w:space="0" w:color="auto"/>
              <w:right w:val="single" w:sz="4" w:space="0" w:color="auto"/>
            </w:tcBorders>
            <w:shd w:val="clear" w:color="auto" w:fill="auto"/>
            <w:hideMark/>
          </w:tcPr>
          <w:p w14:paraId="486A4E65" w14:textId="77777777" w:rsidR="00940644" w:rsidRPr="00940644" w:rsidRDefault="00940644" w:rsidP="00940644">
            <w:pPr>
              <w:jc w:val="right"/>
              <w:rPr>
                <w:sz w:val="20"/>
                <w:szCs w:val="20"/>
                <w:lang w:val="en-US" w:eastAsia="en-US"/>
              </w:rPr>
            </w:pPr>
            <w:r w:rsidRPr="00940644">
              <w:rPr>
                <w:sz w:val="20"/>
                <w:szCs w:val="20"/>
                <w:lang w:val="en-US" w:eastAsia="en-US"/>
              </w:rPr>
              <w:t>10</w:t>
            </w:r>
          </w:p>
        </w:tc>
        <w:tc>
          <w:tcPr>
            <w:tcW w:w="1260" w:type="dxa"/>
            <w:tcBorders>
              <w:top w:val="nil"/>
              <w:left w:val="nil"/>
              <w:bottom w:val="single" w:sz="4" w:space="0" w:color="auto"/>
              <w:right w:val="single" w:sz="4" w:space="0" w:color="auto"/>
            </w:tcBorders>
            <w:shd w:val="clear" w:color="auto" w:fill="auto"/>
            <w:hideMark/>
          </w:tcPr>
          <w:p w14:paraId="314E5F1F"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25CDB17A"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78EF3F49" w14:textId="77777777" w:rsidR="00940644" w:rsidRPr="00940644" w:rsidRDefault="00940644" w:rsidP="00940644">
            <w:pPr>
              <w:jc w:val="center"/>
              <w:rPr>
                <w:sz w:val="20"/>
                <w:szCs w:val="20"/>
                <w:lang w:val="en-US" w:eastAsia="en-US"/>
              </w:rPr>
            </w:pPr>
            <w:r w:rsidRPr="00940644">
              <w:rPr>
                <w:sz w:val="20"/>
                <w:szCs w:val="20"/>
                <w:lang w:val="en-US" w:eastAsia="en-US"/>
              </w:rPr>
              <w:t>53</w:t>
            </w:r>
          </w:p>
        </w:tc>
        <w:tc>
          <w:tcPr>
            <w:tcW w:w="5136" w:type="dxa"/>
            <w:tcBorders>
              <w:top w:val="nil"/>
              <w:left w:val="nil"/>
              <w:bottom w:val="single" w:sz="4" w:space="0" w:color="auto"/>
              <w:right w:val="single" w:sz="4" w:space="0" w:color="auto"/>
            </w:tcBorders>
            <w:shd w:val="clear" w:color="auto" w:fill="auto"/>
            <w:hideMark/>
          </w:tcPr>
          <w:p w14:paraId="0D5BBA53" w14:textId="23FEB88D" w:rsidR="00940644" w:rsidRPr="00940644" w:rsidRDefault="00940644" w:rsidP="00940644">
            <w:pPr>
              <w:rPr>
                <w:sz w:val="20"/>
                <w:szCs w:val="20"/>
                <w:lang w:val="en-US" w:eastAsia="en-US"/>
              </w:rPr>
            </w:pPr>
            <w:r>
              <w:rPr>
                <w:sz w:val="20"/>
                <w:szCs w:val="20"/>
                <w:lang w:val="en-US" w:eastAsia="en-US"/>
              </w:rPr>
              <w:t>P</w:t>
            </w:r>
            <w:r w:rsidRPr="00940644">
              <w:rPr>
                <w:sz w:val="20"/>
                <w:szCs w:val="20"/>
                <w:lang w:val="en-US" w:eastAsia="en-US"/>
              </w:rPr>
              <w:t>ulse oxymetre finger</w:t>
            </w:r>
          </w:p>
        </w:tc>
        <w:tc>
          <w:tcPr>
            <w:tcW w:w="1260" w:type="dxa"/>
            <w:tcBorders>
              <w:top w:val="nil"/>
              <w:left w:val="nil"/>
              <w:bottom w:val="single" w:sz="4" w:space="0" w:color="auto"/>
              <w:right w:val="single" w:sz="4" w:space="0" w:color="auto"/>
            </w:tcBorders>
            <w:shd w:val="clear" w:color="auto" w:fill="auto"/>
            <w:hideMark/>
          </w:tcPr>
          <w:p w14:paraId="1307BDB9" w14:textId="77777777" w:rsidR="00940644" w:rsidRPr="00940644" w:rsidRDefault="00940644" w:rsidP="00940644">
            <w:pPr>
              <w:jc w:val="right"/>
              <w:rPr>
                <w:sz w:val="20"/>
                <w:szCs w:val="20"/>
                <w:lang w:val="en-US" w:eastAsia="en-US"/>
              </w:rPr>
            </w:pPr>
            <w:r w:rsidRPr="00940644">
              <w:rPr>
                <w:sz w:val="20"/>
                <w:szCs w:val="20"/>
                <w:lang w:val="en-US" w:eastAsia="en-US"/>
              </w:rPr>
              <w:t>3</w:t>
            </w:r>
          </w:p>
        </w:tc>
        <w:tc>
          <w:tcPr>
            <w:tcW w:w="1260" w:type="dxa"/>
            <w:tcBorders>
              <w:top w:val="nil"/>
              <w:left w:val="nil"/>
              <w:bottom w:val="single" w:sz="4" w:space="0" w:color="auto"/>
              <w:right w:val="single" w:sz="4" w:space="0" w:color="auto"/>
            </w:tcBorders>
            <w:shd w:val="clear" w:color="auto" w:fill="auto"/>
            <w:hideMark/>
          </w:tcPr>
          <w:p w14:paraId="2B062532"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0EBBB65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5F1E65A4" w14:textId="77777777" w:rsidR="00940644" w:rsidRPr="00940644" w:rsidRDefault="00940644" w:rsidP="00940644">
            <w:pPr>
              <w:jc w:val="center"/>
              <w:rPr>
                <w:sz w:val="20"/>
                <w:szCs w:val="20"/>
                <w:lang w:val="en-US" w:eastAsia="en-US"/>
              </w:rPr>
            </w:pPr>
            <w:r w:rsidRPr="00940644">
              <w:rPr>
                <w:sz w:val="20"/>
                <w:szCs w:val="20"/>
                <w:lang w:val="en-US" w:eastAsia="en-US"/>
              </w:rPr>
              <w:t>54</w:t>
            </w:r>
          </w:p>
        </w:tc>
        <w:tc>
          <w:tcPr>
            <w:tcW w:w="5136" w:type="dxa"/>
            <w:tcBorders>
              <w:top w:val="nil"/>
              <w:left w:val="nil"/>
              <w:bottom w:val="single" w:sz="4" w:space="0" w:color="auto"/>
              <w:right w:val="single" w:sz="4" w:space="0" w:color="auto"/>
            </w:tcBorders>
            <w:shd w:val="clear" w:color="auto" w:fill="auto"/>
            <w:hideMark/>
          </w:tcPr>
          <w:p w14:paraId="2C2E39FE" w14:textId="1AB01BD2" w:rsidR="00940644" w:rsidRPr="00940644" w:rsidRDefault="00940644" w:rsidP="00940644">
            <w:pPr>
              <w:rPr>
                <w:sz w:val="20"/>
                <w:szCs w:val="20"/>
                <w:lang w:val="en-US" w:eastAsia="en-US"/>
              </w:rPr>
            </w:pPr>
            <w:r w:rsidRPr="00940644">
              <w:rPr>
                <w:sz w:val="20"/>
                <w:szCs w:val="20"/>
                <w:lang w:val="en-US" w:eastAsia="en-US"/>
              </w:rPr>
              <w:t>Oxymetre, pulse handheld</w:t>
            </w:r>
          </w:p>
        </w:tc>
        <w:tc>
          <w:tcPr>
            <w:tcW w:w="1260" w:type="dxa"/>
            <w:tcBorders>
              <w:top w:val="nil"/>
              <w:left w:val="nil"/>
              <w:bottom w:val="single" w:sz="4" w:space="0" w:color="auto"/>
              <w:right w:val="single" w:sz="4" w:space="0" w:color="auto"/>
            </w:tcBorders>
            <w:shd w:val="clear" w:color="auto" w:fill="auto"/>
            <w:hideMark/>
          </w:tcPr>
          <w:p w14:paraId="047390F4" w14:textId="77777777" w:rsidR="00940644" w:rsidRPr="00940644" w:rsidRDefault="00940644" w:rsidP="00940644">
            <w:pPr>
              <w:jc w:val="right"/>
              <w:rPr>
                <w:sz w:val="20"/>
                <w:szCs w:val="20"/>
                <w:lang w:val="en-US" w:eastAsia="en-US"/>
              </w:rPr>
            </w:pPr>
            <w:r w:rsidRPr="00940644">
              <w:rPr>
                <w:sz w:val="20"/>
                <w:szCs w:val="20"/>
                <w:lang w:val="en-US" w:eastAsia="en-US"/>
              </w:rPr>
              <w:t>2</w:t>
            </w:r>
          </w:p>
        </w:tc>
        <w:tc>
          <w:tcPr>
            <w:tcW w:w="1260" w:type="dxa"/>
            <w:tcBorders>
              <w:top w:val="nil"/>
              <w:left w:val="nil"/>
              <w:bottom w:val="single" w:sz="4" w:space="0" w:color="auto"/>
              <w:right w:val="single" w:sz="4" w:space="0" w:color="auto"/>
            </w:tcBorders>
            <w:shd w:val="clear" w:color="auto" w:fill="auto"/>
            <w:hideMark/>
          </w:tcPr>
          <w:p w14:paraId="608CA5A6"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2E738352"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524DC8D8" w14:textId="77777777" w:rsidR="00940644" w:rsidRPr="00940644" w:rsidRDefault="00940644" w:rsidP="00940644">
            <w:pPr>
              <w:jc w:val="center"/>
              <w:rPr>
                <w:sz w:val="20"/>
                <w:szCs w:val="20"/>
                <w:lang w:val="en-US" w:eastAsia="en-US"/>
              </w:rPr>
            </w:pPr>
            <w:r w:rsidRPr="00940644">
              <w:rPr>
                <w:sz w:val="20"/>
                <w:szCs w:val="20"/>
                <w:lang w:val="en-US" w:eastAsia="en-US"/>
              </w:rPr>
              <w:t>55</w:t>
            </w:r>
          </w:p>
        </w:tc>
        <w:tc>
          <w:tcPr>
            <w:tcW w:w="5136" w:type="dxa"/>
            <w:tcBorders>
              <w:top w:val="nil"/>
              <w:left w:val="nil"/>
              <w:bottom w:val="single" w:sz="4" w:space="0" w:color="auto"/>
              <w:right w:val="single" w:sz="4" w:space="0" w:color="auto"/>
            </w:tcBorders>
            <w:shd w:val="clear" w:color="auto" w:fill="auto"/>
            <w:hideMark/>
          </w:tcPr>
          <w:p w14:paraId="0D1EDFA3" w14:textId="77777777" w:rsidR="00940644" w:rsidRPr="00940644" w:rsidRDefault="00940644" w:rsidP="00940644">
            <w:pPr>
              <w:rPr>
                <w:sz w:val="20"/>
                <w:szCs w:val="20"/>
                <w:lang w:val="en-US" w:eastAsia="en-US"/>
              </w:rPr>
            </w:pPr>
            <w:r w:rsidRPr="00940644">
              <w:rPr>
                <w:sz w:val="20"/>
                <w:szCs w:val="20"/>
                <w:lang w:val="en-US" w:eastAsia="en-US"/>
              </w:rPr>
              <w:t>Suction apparatus</w:t>
            </w:r>
          </w:p>
        </w:tc>
        <w:tc>
          <w:tcPr>
            <w:tcW w:w="1260" w:type="dxa"/>
            <w:tcBorders>
              <w:top w:val="nil"/>
              <w:left w:val="nil"/>
              <w:bottom w:val="single" w:sz="4" w:space="0" w:color="auto"/>
              <w:right w:val="single" w:sz="4" w:space="0" w:color="auto"/>
            </w:tcBorders>
            <w:shd w:val="clear" w:color="auto" w:fill="auto"/>
            <w:hideMark/>
          </w:tcPr>
          <w:p w14:paraId="74762988" w14:textId="77777777" w:rsidR="00940644" w:rsidRPr="00940644" w:rsidRDefault="00940644" w:rsidP="00940644">
            <w:pPr>
              <w:jc w:val="right"/>
              <w:rPr>
                <w:sz w:val="20"/>
                <w:szCs w:val="20"/>
                <w:lang w:val="en-US" w:eastAsia="en-US"/>
              </w:rPr>
            </w:pPr>
            <w:r w:rsidRPr="00940644">
              <w:rPr>
                <w:sz w:val="20"/>
                <w:szCs w:val="20"/>
                <w:lang w:val="en-US" w:eastAsia="en-US"/>
              </w:rPr>
              <w:t>2</w:t>
            </w:r>
          </w:p>
        </w:tc>
        <w:tc>
          <w:tcPr>
            <w:tcW w:w="1260" w:type="dxa"/>
            <w:tcBorders>
              <w:top w:val="nil"/>
              <w:left w:val="nil"/>
              <w:bottom w:val="single" w:sz="4" w:space="0" w:color="auto"/>
              <w:right w:val="single" w:sz="4" w:space="0" w:color="auto"/>
            </w:tcBorders>
            <w:shd w:val="clear" w:color="auto" w:fill="auto"/>
            <w:hideMark/>
          </w:tcPr>
          <w:p w14:paraId="742444E2"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738C414B"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081A5F3" w14:textId="77777777" w:rsidR="00940644" w:rsidRPr="00940644" w:rsidRDefault="00940644" w:rsidP="00940644">
            <w:pPr>
              <w:jc w:val="center"/>
              <w:rPr>
                <w:sz w:val="20"/>
                <w:szCs w:val="20"/>
                <w:lang w:val="en-US" w:eastAsia="en-US"/>
              </w:rPr>
            </w:pPr>
            <w:r w:rsidRPr="00940644">
              <w:rPr>
                <w:sz w:val="20"/>
                <w:szCs w:val="20"/>
                <w:lang w:val="en-US" w:eastAsia="en-US"/>
              </w:rPr>
              <w:t>56</w:t>
            </w:r>
          </w:p>
        </w:tc>
        <w:tc>
          <w:tcPr>
            <w:tcW w:w="5136" w:type="dxa"/>
            <w:tcBorders>
              <w:top w:val="nil"/>
              <w:left w:val="nil"/>
              <w:bottom w:val="single" w:sz="4" w:space="0" w:color="auto"/>
              <w:right w:val="single" w:sz="4" w:space="0" w:color="auto"/>
            </w:tcBorders>
            <w:shd w:val="clear" w:color="auto" w:fill="auto"/>
            <w:hideMark/>
          </w:tcPr>
          <w:p w14:paraId="28C827DB" w14:textId="174123DD" w:rsidR="00940644" w:rsidRPr="00940644" w:rsidRDefault="00940644" w:rsidP="00940644">
            <w:pPr>
              <w:rPr>
                <w:sz w:val="20"/>
                <w:szCs w:val="20"/>
                <w:lang w:val="en-US" w:eastAsia="en-US"/>
              </w:rPr>
            </w:pPr>
            <w:r>
              <w:rPr>
                <w:sz w:val="20"/>
                <w:szCs w:val="20"/>
                <w:lang w:val="en-US" w:eastAsia="en-US"/>
              </w:rPr>
              <w:t>C</w:t>
            </w:r>
            <w:r w:rsidRPr="00940644">
              <w:rPr>
                <w:sz w:val="20"/>
                <w:szCs w:val="20"/>
                <w:lang w:val="en-US" w:eastAsia="en-US"/>
              </w:rPr>
              <w:t>annula 22G</w:t>
            </w:r>
          </w:p>
        </w:tc>
        <w:tc>
          <w:tcPr>
            <w:tcW w:w="1260" w:type="dxa"/>
            <w:tcBorders>
              <w:top w:val="nil"/>
              <w:left w:val="nil"/>
              <w:bottom w:val="single" w:sz="4" w:space="0" w:color="auto"/>
              <w:right w:val="single" w:sz="4" w:space="0" w:color="auto"/>
            </w:tcBorders>
            <w:shd w:val="clear" w:color="auto" w:fill="auto"/>
            <w:hideMark/>
          </w:tcPr>
          <w:p w14:paraId="21ADC877" w14:textId="77777777" w:rsidR="00940644" w:rsidRPr="00940644" w:rsidRDefault="00940644" w:rsidP="00940644">
            <w:pPr>
              <w:jc w:val="right"/>
              <w:rPr>
                <w:sz w:val="20"/>
                <w:szCs w:val="20"/>
                <w:lang w:val="en-US" w:eastAsia="en-US"/>
              </w:rPr>
            </w:pPr>
            <w:r w:rsidRPr="00940644">
              <w:rPr>
                <w:sz w:val="20"/>
                <w:szCs w:val="20"/>
                <w:lang w:val="en-US" w:eastAsia="en-US"/>
              </w:rPr>
              <w:t>300</w:t>
            </w:r>
          </w:p>
        </w:tc>
        <w:tc>
          <w:tcPr>
            <w:tcW w:w="1260" w:type="dxa"/>
            <w:tcBorders>
              <w:top w:val="nil"/>
              <w:left w:val="nil"/>
              <w:bottom w:val="single" w:sz="4" w:space="0" w:color="auto"/>
              <w:right w:val="single" w:sz="4" w:space="0" w:color="auto"/>
            </w:tcBorders>
            <w:shd w:val="clear" w:color="auto" w:fill="auto"/>
            <w:hideMark/>
          </w:tcPr>
          <w:p w14:paraId="22F030C9"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48913A7B"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66B1D5E0" w14:textId="77777777" w:rsidR="00940644" w:rsidRPr="00940644" w:rsidRDefault="00940644" w:rsidP="00940644">
            <w:pPr>
              <w:jc w:val="center"/>
              <w:rPr>
                <w:sz w:val="20"/>
                <w:szCs w:val="20"/>
                <w:lang w:val="en-US" w:eastAsia="en-US"/>
              </w:rPr>
            </w:pPr>
            <w:r w:rsidRPr="00940644">
              <w:rPr>
                <w:sz w:val="20"/>
                <w:szCs w:val="20"/>
                <w:lang w:val="en-US" w:eastAsia="en-US"/>
              </w:rPr>
              <w:t>57</w:t>
            </w:r>
          </w:p>
        </w:tc>
        <w:tc>
          <w:tcPr>
            <w:tcW w:w="5136" w:type="dxa"/>
            <w:tcBorders>
              <w:top w:val="nil"/>
              <w:left w:val="nil"/>
              <w:bottom w:val="single" w:sz="4" w:space="0" w:color="auto"/>
              <w:right w:val="single" w:sz="4" w:space="0" w:color="auto"/>
            </w:tcBorders>
            <w:shd w:val="clear" w:color="auto" w:fill="auto"/>
            <w:hideMark/>
          </w:tcPr>
          <w:p w14:paraId="4F66E77D" w14:textId="77777777" w:rsidR="00940644" w:rsidRPr="00940644" w:rsidRDefault="00940644" w:rsidP="00940644">
            <w:pPr>
              <w:rPr>
                <w:sz w:val="20"/>
                <w:szCs w:val="20"/>
                <w:lang w:val="en-US" w:eastAsia="en-US"/>
              </w:rPr>
            </w:pPr>
            <w:r w:rsidRPr="00940644">
              <w:rPr>
                <w:sz w:val="20"/>
                <w:szCs w:val="20"/>
                <w:lang w:val="en-US" w:eastAsia="en-US"/>
              </w:rPr>
              <w:t>Naso gastric tube paediatric</w:t>
            </w:r>
          </w:p>
        </w:tc>
        <w:tc>
          <w:tcPr>
            <w:tcW w:w="1260" w:type="dxa"/>
            <w:tcBorders>
              <w:top w:val="nil"/>
              <w:left w:val="nil"/>
              <w:bottom w:val="single" w:sz="4" w:space="0" w:color="auto"/>
              <w:right w:val="single" w:sz="4" w:space="0" w:color="auto"/>
            </w:tcBorders>
            <w:shd w:val="clear" w:color="auto" w:fill="auto"/>
            <w:hideMark/>
          </w:tcPr>
          <w:p w14:paraId="39CB7C94" w14:textId="77777777" w:rsidR="00940644" w:rsidRPr="00940644" w:rsidRDefault="00940644" w:rsidP="00940644">
            <w:pPr>
              <w:jc w:val="right"/>
              <w:rPr>
                <w:sz w:val="20"/>
                <w:szCs w:val="20"/>
                <w:lang w:val="en-US" w:eastAsia="en-US"/>
              </w:rPr>
            </w:pPr>
            <w:r w:rsidRPr="00940644">
              <w:rPr>
                <w:sz w:val="20"/>
                <w:szCs w:val="20"/>
                <w:lang w:val="en-US" w:eastAsia="en-US"/>
              </w:rPr>
              <w:t>30</w:t>
            </w:r>
          </w:p>
        </w:tc>
        <w:tc>
          <w:tcPr>
            <w:tcW w:w="1260" w:type="dxa"/>
            <w:tcBorders>
              <w:top w:val="nil"/>
              <w:left w:val="nil"/>
              <w:bottom w:val="single" w:sz="4" w:space="0" w:color="auto"/>
              <w:right w:val="single" w:sz="4" w:space="0" w:color="auto"/>
            </w:tcBorders>
            <w:shd w:val="clear" w:color="auto" w:fill="auto"/>
            <w:hideMark/>
          </w:tcPr>
          <w:p w14:paraId="4E770F42"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6635596C"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67D62EB" w14:textId="77777777" w:rsidR="00940644" w:rsidRPr="00940644" w:rsidRDefault="00940644" w:rsidP="00940644">
            <w:pPr>
              <w:jc w:val="center"/>
              <w:rPr>
                <w:sz w:val="20"/>
                <w:szCs w:val="20"/>
                <w:lang w:val="en-US" w:eastAsia="en-US"/>
              </w:rPr>
            </w:pPr>
            <w:r w:rsidRPr="00940644">
              <w:rPr>
                <w:sz w:val="20"/>
                <w:szCs w:val="20"/>
                <w:lang w:val="en-US" w:eastAsia="en-US"/>
              </w:rPr>
              <w:t>58</w:t>
            </w:r>
          </w:p>
        </w:tc>
        <w:tc>
          <w:tcPr>
            <w:tcW w:w="5136" w:type="dxa"/>
            <w:tcBorders>
              <w:top w:val="nil"/>
              <w:left w:val="nil"/>
              <w:bottom w:val="single" w:sz="4" w:space="0" w:color="auto"/>
              <w:right w:val="single" w:sz="4" w:space="0" w:color="auto"/>
            </w:tcBorders>
            <w:shd w:val="clear" w:color="auto" w:fill="auto"/>
            <w:hideMark/>
          </w:tcPr>
          <w:p w14:paraId="134889DF" w14:textId="77777777" w:rsidR="00940644" w:rsidRPr="00940644" w:rsidRDefault="00940644" w:rsidP="00940644">
            <w:pPr>
              <w:rPr>
                <w:sz w:val="20"/>
                <w:szCs w:val="20"/>
                <w:lang w:val="en-US" w:eastAsia="en-US"/>
              </w:rPr>
            </w:pPr>
            <w:r w:rsidRPr="00940644">
              <w:rPr>
                <w:sz w:val="20"/>
                <w:szCs w:val="20"/>
                <w:lang w:val="en-US" w:eastAsia="en-US"/>
              </w:rPr>
              <w:t>Infrared thermometer</w:t>
            </w:r>
          </w:p>
        </w:tc>
        <w:tc>
          <w:tcPr>
            <w:tcW w:w="1260" w:type="dxa"/>
            <w:tcBorders>
              <w:top w:val="nil"/>
              <w:left w:val="nil"/>
              <w:bottom w:val="single" w:sz="4" w:space="0" w:color="auto"/>
              <w:right w:val="single" w:sz="4" w:space="0" w:color="auto"/>
            </w:tcBorders>
            <w:shd w:val="clear" w:color="auto" w:fill="auto"/>
            <w:hideMark/>
          </w:tcPr>
          <w:p w14:paraId="60DDE1D6" w14:textId="77777777" w:rsidR="00940644" w:rsidRPr="00940644" w:rsidRDefault="00940644" w:rsidP="00940644">
            <w:pPr>
              <w:jc w:val="right"/>
              <w:rPr>
                <w:sz w:val="20"/>
                <w:szCs w:val="20"/>
                <w:lang w:val="en-US" w:eastAsia="en-US"/>
              </w:rPr>
            </w:pPr>
            <w:r w:rsidRPr="00940644">
              <w:rPr>
                <w:sz w:val="20"/>
                <w:szCs w:val="20"/>
                <w:lang w:val="en-US" w:eastAsia="en-US"/>
              </w:rPr>
              <w:t>10</w:t>
            </w:r>
          </w:p>
        </w:tc>
        <w:tc>
          <w:tcPr>
            <w:tcW w:w="1260" w:type="dxa"/>
            <w:tcBorders>
              <w:top w:val="nil"/>
              <w:left w:val="nil"/>
              <w:bottom w:val="single" w:sz="4" w:space="0" w:color="auto"/>
              <w:right w:val="single" w:sz="4" w:space="0" w:color="auto"/>
            </w:tcBorders>
            <w:shd w:val="clear" w:color="auto" w:fill="auto"/>
            <w:hideMark/>
          </w:tcPr>
          <w:p w14:paraId="3B2DC6EE"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157E8D5B"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7B47095" w14:textId="77777777" w:rsidR="00940644" w:rsidRPr="00940644" w:rsidRDefault="00940644" w:rsidP="00940644">
            <w:pPr>
              <w:jc w:val="center"/>
              <w:rPr>
                <w:sz w:val="20"/>
                <w:szCs w:val="20"/>
                <w:lang w:val="en-US" w:eastAsia="en-US"/>
              </w:rPr>
            </w:pPr>
            <w:r w:rsidRPr="00940644">
              <w:rPr>
                <w:sz w:val="20"/>
                <w:szCs w:val="20"/>
                <w:lang w:val="en-US" w:eastAsia="en-US"/>
              </w:rPr>
              <w:t>59</w:t>
            </w:r>
          </w:p>
        </w:tc>
        <w:tc>
          <w:tcPr>
            <w:tcW w:w="5136" w:type="dxa"/>
            <w:tcBorders>
              <w:top w:val="nil"/>
              <w:left w:val="nil"/>
              <w:bottom w:val="single" w:sz="4" w:space="0" w:color="auto"/>
              <w:right w:val="single" w:sz="4" w:space="0" w:color="auto"/>
            </w:tcBorders>
            <w:shd w:val="clear" w:color="auto" w:fill="auto"/>
            <w:hideMark/>
          </w:tcPr>
          <w:p w14:paraId="504FD0A1" w14:textId="3E04302F" w:rsidR="00940644" w:rsidRPr="00940644" w:rsidRDefault="00940644" w:rsidP="00940644">
            <w:pPr>
              <w:rPr>
                <w:sz w:val="20"/>
                <w:szCs w:val="20"/>
                <w:lang w:val="en-US" w:eastAsia="en-US"/>
              </w:rPr>
            </w:pPr>
            <w:r>
              <w:rPr>
                <w:sz w:val="20"/>
                <w:szCs w:val="20"/>
                <w:lang w:val="en-US" w:eastAsia="en-US"/>
              </w:rPr>
              <w:t>O</w:t>
            </w:r>
            <w:r w:rsidRPr="00940644">
              <w:rPr>
                <w:sz w:val="20"/>
                <w:szCs w:val="20"/>
                <w:lang w:val="en-US" w:eastAsia="en-US"/>
              </w:rPr>
              <w:t>xygen mask adult with tubings</w:t>
            </w:r>
          </w:p>
        </w:tc>
        <w:tc>
          <w:tcPr>
            <w:tcW w:w="1260" w:type="dxa"/>
            <w:tcBorders>
              <w:top w:val="nil"/>
              <w:left w:val="nil"/>
              <w:bottom w:val="single" w:sz="4" w:space="0" w:color="auto"/>
              <w:right w:val="single" w:sz="4" w:space="0" w:color="auto"/>
            </w:tcBorders>
            <w:shd w:val="clear" w:color="auto" w:fill="auto"/>
            <w:hideMark/>
          </w:tcPr>
          <w:p w14:paraId="21039BCA" w14:textId="77777777" w:rsidR="00940644" w:rsidRPr="00940644" w:rsidRDefault="00940644" w:rsidP="00940644">
            <w:pPr>
              <w:jc w:val="right"/>
              <w:rPr>
                <w:sz w:val="20"/>
                <w:szCs w:val="20"/>
                <w:lang w:val="en-US" w:eastAsia="en-US"/>
              </w:rPr>
            </w:pPr>
            <w:r w:rsidRPr="00940644">
              <w:rPr>
                <w:sz w:val="20"/>
                <w:szCs w:val="20"/>
                <w:lang w:val="en-US" w:eastAsia="en-US"/>
              </w:rPr>
              <w:t>10</w:t>
            </w:r>
          </w:p>
        </w:tc>
        <w:tc>
          <w:tcPr>
            <w:tcW w:w="1260" w:type="dxa"/>
            <w:tcBorders>
              <w:top w:val="nil"/>
              <w:left w:val="nil"/>
              <w:bottom w:val="single" w:sz="4" w:space="0" w:color="auto"/>
              <w:right w:val="single" w:sz="4" w:space="0" w:color="auto"/>
            </w:tcBorders>
            <w:shd w:val="clear" w:color="auto" w:fill="auto"/>
            <w:hideMark/>
          </w:tcPr>
          <w:p w14:paraId="227C4C0F"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162ED562"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33018E7D" w14:textId="77777777" w:rsidR="00940644" w:rsidRPr="00940644" w:rsidRDefault="00940644" w:rsidP="00940644">
            <w:pPr>
              <w:jc w:val="center"/>
              <w:rPr>
                <w:sz w:val="20"/>
                <w:szCs w:val="20"/>
                <w:lang w:val="en-US" w:eastAsia="en-US"/>
              </w:rPr>
            </w:pPr>
            <w:r w:rsidRPr="00940644">
              <w:rPr>
                <w:sz w:val="20"/>
                <w:szCs w:val="20"/>
                <w:lang w:val="en-US" w:eastAsia="en-US"/>
              </w:rPr>
              <w:t>60</w:t>
            </w:r>
          </w:p>
        </w:tc>
        <w:tc>
          <w:tcPr>
            <w:tcW w:w="5136" w:type="dxa"/>
            <w:tcBorders>
              <w:top w:val="nil"/>
              <w:left w:val="nil"/>
              <w:bottom w:val="single" w:sz="4" w:space="0" w:color="auto"/>
              <w:right w:val="single" w:sz="4" w:space="0" w:color="auto"/>
            </w:tcBorders>
            <w:shd w:val="clear" w:color="auto" w:fill="auto"/>
            <w:hideMark/>
          </w:tcPr>
          <w:p w14:paraId="5DC40E40" w14:textId="7E4BE30E" w:rsidR="00940644" w:rsidRPr="00940644" w:rsidRDefault="00940644" w:rsidP="00940644">
            <w:pPr>
              <w:rPr>
                <w:sz w:val="20"/>
                <w:szCs w:val="20"/>
                <w:lang w:val="en-US" w:eastAsia="en-US"/>
              </w:rPr>
            </w:pPr>
            <w:r>
              <w:rPr>
                <w:sz w:val="20"/>
                <w:szCs w:val="20"/>
                <w:lang w:val="en-US" w:eastAsia="en-US"/>
              </w:rPr>
              <w:t>O</w:t>
            </w:r>
            <w:r w:rsidRPr="00940644">
              <w:rPr>
                <w:sz w:val="20"/>
                <w:szCs w:val="20"/>
                <w:lang w:val="en-US" w:eastAsia="en-US"/>
              </w:rPr>
              <w:t>xygen mask for paediatrics with tubings</w:t>
            </w:r>
          </w:p>
        </w:tc>
        <w:tc>
          <w:tcPr>
            <w:tcW w:w="1260" w:type="dxa"/>
            <w:tcBorders>
              <w:top w:val="nil"/>
              <w:left w:val="nil"/>
              <w:bottom w:val="single" w:sz="4" w:space="0" w:color="auto"/>
              <w:right w:val="single" w:sz="4" w:space="0" w:color="auto"/>
            </w:tcBorders>
            <w:shd w:val="clear" w:color="auto" w:fill="auto"/>
            <w:hideMark/>
          </w:tcPr>
          <w:p w14:paraId="456399F9" w14:textId="77777777" w:rsidR="00940644" w:rsidRPr="00940644" w:rsidRDefault="00940644" w:rsidP="00940644">
            <w:pPr>
              <w:jc w:val="right"/>
              <w:rPr>
                <w:sz w:val="20"/>
                <w:szCs w:val="20"/>
                <w:lang w:val="en-US" w:eastAsia="en-US"/>
              </w:rPr>
            </w:pPr>
            <w:r w:rsidRPr="00940644">
              <w:rPr>
                <w:sz w:val="20"/>
                <w:szCs w:val="20"/>
                <w:lang w:val="en-US" w:eastAsia="en-US"/>
              </w:rPr>
              <w:t>20</w:t>
            </w:r>
          </w:p>
        </w:tc>
        <w:tc>
          <w:tcPr>
            <w:tcW w:w="1260" w:type="dxa"/>
            <w:tcBorders>
              <w:top w:val="nil"/>
              <w:left w:val="nil"/>
              <w:bottom w:val="single" w:sz="4" w:space="0" w:color="auto"/>
              <w:right w:val="single" w:sz="4" w:space="0" w:color="auto"/>
            </w:tcBorders>
            <w:shd w:val="clear" w:color="auto" w:fill="auto"/>
            <w:hideMark/>
          </w:tcPr>
          <w:p w14:paraId="1916AE71"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5FBE53A8"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1DBCCA26" w14:textId="77777777" w:rsidR="00940644" w:rsidRPr="00940644" w:rsidRDefault="00940644" w:rsidP="00940644">
            <w:pPr>
              <w:jc w:val="center"/>
              <w:rPr>
                <w:sz w:val="20"/>
                <w:szCs w:val="20"/>
                <w:lang w:val="en-US" w:eastAsia="en-US"/>
              </w:rPr>
            </w:pPr>
            <w:r w:rsidRPr="00940644">
              <w:rPr>
                <w:sz w:val="20"/>
                <w:szCs w:val="20"/>
                <w:lang w:val="en-US" w:eastAsia="en-US"/>
              </w:rPr>
              <w:t>61</w:t>
            </w:r>
          </w:p>
        </w:tc>
        <w:tc>
          <w:tcPr>
            <w:tcW w:w="5136" w:type="dxa"/>
            <w:tcBorders>
              <w:top w:val="nil"/>
              <w:left w:val="nil"/>
              <w:bottom w:val="single" w:sz="4" w:space="0" w:color="auto"/>
              <w:right w:val="single" w:sz="4" w:space="0" w:color="auto"/>
            </w:tcBorders>
            <w:shd w:val="clear" w:color="auto" w:fill="auto"/>
            <w:hideMark/>
          </w:tcPr>
          <w:p w14:paraId="6EA3DA76" w14:textId="77777777" w:rsidR="00940644" w:rsidRPr="00940644" w:rsidRDefault="00940644" w:rsidP="00940644">
            <w:pPr>
              <w:rPr>
                <w:sz w:val="20"/>
                <w:szCs w:val="20"/>
                <w:lang w:val="en-US" w:eastAsia="en-US"/>
              </w:rPr>
            </w:pPr>
            <w:r w:rsidRPr="00940644">
              <w:rPr>
                <w:sz w:val="20"/>
                <w:szCs w:val="20"/>
                <w:lang w:val="en-US" w:eastAsia="en-US"/>
              </w:rPr>
              <w:t>Dispensing bags (plastic, pack of 100)</w:t>
            </w:r>
          </w:p>
        </w:tc>
        <w:tc>
          <w:tcPr>
            <w:tcW w:w="1260" w:type="dxa"/>
            <w:tcBorders>
              <w:top w:val="nil"/>
              <w:left w:val="nil"/>
              <w:bottom w:val="single" w:sz="4" w:space="0" w:color="auto"/>
              <w:right w:val="single" w:sz="4" w:space="0" w:color="auto"/>
            </w:tcBorders>
            <w:shd w:val="clear" w:color="auto" w:fill="auto"/>
            <w:hideMark/>
          </w:tcPr>
          <w:p w14:paraId="1F00C5B9" w14:textId="77777777" w:rsidR="00940644" w:rsidRPr="00940644" w:rsidRDefault="00940644" w:rsidP="00940644">
            <w:pPr>
              <w:jc w:val="right"/>
              <w:rPr>
                <w:sz w:val="20"/>
                <w:szCs w:val="20"/>
                <w:lang w:val="en-US" w:eastAsia="en-US"/>
              </w:rPr>
            </w:pPr>
            <w:r w:rsidRPr="00940644">
              <w:rPr>
                <w:sz w:val="20"/>
                <w:szCs w:val="20"/>
                <w:lang w:val="en-US" w:eastAsia="en-US"/>
              </w:rPr>
              <w:t>200</w:t>
            </w:r>
          </w:p>
        </w:tc>
        <w:tc>
          <w:tcPr>
            <w:tcW w:w="1260" w:type="dxa"/>
            <w:tcBorders>
              <w:top w:val="nil"/>
              <w:left w:val="nil"/>
              <w:bottom w:val="single" w:sz="4" w:space="0" w:color="auto"/>
              <w:right w:val="single" w:sz="4" w:space="0" w:color="auto"/>
            </w:tcBorders>
            <w:shd w:val="clear" w:color="auto" w:fill="auto"/>
            <w:hideMark/>
          </w:tcPr>
          <w:p w14:paraId="7BAE1090" w14:textId="77777777" w:rsidR="00940644" w:rsidRPr="00940644" w:rsidRDefault="00940644" w:rsidP="00940644">
            <w:pPr>
              <w:rPr>
                <w:sz w:val="20"/>
                <w:szCs w:val="20"/>
                <w:lang w:val="en-US" w:eastAsia="en-US"/>
              </w:rPr>
            </w:pPr>
            <w:r w:rsidRPr="00940644">
              <w:rPr>
                <w:sz w:val="20"/>
                <w:szCs w:val="20"/>
                <w:lang w:val="en-US" w:eastAsia="en-US"/>
              </w:rPr>
              <w:t>pack</w:t>
            </w:r>
          </w:p>
        </w:tc>
      </w:tr>
      <w:tr w:rsidR="00940644" w:rsidRPr="00940644" w14:paraId="1388D400"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239C2AE0" w14:textId="77777777" w:rsidR="00940644" w:rsidRPr="00940644" w:rsidRDefault="00940644" w:rsidP="00940644">
            <w:pPr>
              <w:jc w:val="center"/>
              <w:rPr>
                <w:sz w:val="20"/>
                <w:szCs w:val="20"/>
                <w:lang w:val="en-US" w:eastAsia="en-US"/>
              </w:rPr>
            </w:pPr>
            <w:r w:rsidRPr="00940644">
              <w:rPr>
                <w:sz w:val="20"/>
                <w:szCs w:val="20"/>
                <w:lang w:val="en-US" w:eastAsia="en-US"/>
              </w:rPr>
              <w:t>62</w:t>
            </w:r>
          </w:p>
        </w:tc>
        <w:tc>
          <w:tcPr>
            <w:tcW w:w="5136" w:type="dxa"/>
            <w:tcBorders>
              <w:top w:val="nil"/>
              <w:left w:val="nil"/>
              <w:bottom w:val="single" w:sz="4" w:space="0" w:color="auto"/>
              <w:right w:val="single" w:sz="4" w:space="0" w:color="auto"/>
            </w:tcBorders>
            <w:shd w:val="clear" w:color="auto" w:fill="auto"/>
            <w:hideMark/>
          </w:tcPr>
          <w:p w14:paraId="39259ADB" w14:textId="3A5979EC" w:rsidR="00940644" w:rsidRPr="00940644" w:rsidRDefault="00940644" w:rsidP="00940644">
            <w:pPr>
              <w:rPr>
                <w:sz w:val="20"/>
                <w:szCs w:val="20"/>
                <w:lang w:val="en-US" w:eastAsia="en-US"/>
              </w:rPr>
            </w:pPr>
            <w:r>
              <w:rPr>
                <w:sz w:val="20"/>
                <w:szCs w:val="20"/>
                <w:lang w:val="en-US" w:eastAsia="en-US"/>
              </w:rPr>
              <w:t>D</w:t>
            </w:r>
            <w:r w:rsidRPr="00940644">
              <w:rPr>
                <w:sz w:val="20"/>
                <w:szCs w:val="20"/>
                <w:lang w:val="en-US" w:eastAsia="en-US"/>
              </w:rPr>
              <w:t>oppler</w:t>
            </w:r>
          </w:p>
        </w:tc>
        <w:tc>
          <w:tcPr>
            <w:tcW w:w="1260" w:type="dxa"/>
            <w:tcBorders>
              <w:top w:val="nil"/>
              <w:left w:val="nil"/>
              <w:bottom w:val="single" w:sz="4" w:space="0" w:color="auto"/>
              <w:right w:val="single" w:sz="4" w:space="0" w:color="auto"/>
            </w:tcBorders>
            <w:shd w:val="clear" w:color="auto" w:fill="auto"/>
            <w:hideMark/>
          </w:tcPr>
          <w:p w14:paraId="72B2A856" w14:textId="77777777" w:rsidR="00940644" w:rsidRPr="00940644" w:rsidRDefault="00940644" w:rsidP="00940644">
            <w:pPr>
              <w:jc w:val="right"/>
              <w:rPr>
                <w:sz w:val="20"/>
                <w:szCs w:val="20"/>
                <w:lang w:val="en-US" w:eastAsia="en-US"/>
              </w:rPr>
            </w:pPr>
            <w:r w:rsidRPr="00940644">
              <w:rPr>
                <w:sz w:val="20"/>
                <w:szCs w:val="20"/>
                <w:lang w:val="en-US" w:eastAsia="en-US"/>
              </w:rPr>
              <w:t>3</w:t>
            </w:r>
          </w:p>
        </w:tc>
        <w:tc>
          <w:tcPr>
            <w:tcW w:w="1260" w:type="dxa"/>
            <w:tcBorders>
              <w:top w:val="nil"/>
              <w:left w:val="nil"/>
              <w:bottom w:val="single" w:sz="4" w:space="0" w:color="auto"/>
              <w:right w:val="single" w:sz="4" w:space="0" w:color="auto"/>
            </w:tcBorders>
            <w:shd w:val="clear" w:color="auto" w:fill="auto"/>
            <w:hideMark/>
          </w:tcPr>
          <w:p w14:paraId="4AF0D0D8" w14:textId="77777777" w:rsidR="00940644" w:rsidRPr="00940644" w:rsidRDefault="00940644" w:rsidP="00940644">
            <w:pPr>
              <w:rPr>
                <w:sz w:val="20"/>
                <w:szCs w:val="20"/>
                <w:lang w:val="en-US" w:eastAsia="en-US"/>
              </w:rPr>
            </w:pPr>
            <w:r w:rsidRPr="00940644">
              <w:rPr>
                <w:sz w:val="20"/>
                <w:szCs w:val="20"/>
                <w:lang w:val="en-US" w:eastAsia="en-US"/>
              </w:rPr>
              <w:t>pc</w:t>
            </w:r>
          </w:p>
        </w:tc>
      </w:tr>
      <w:tr w:rsidR="00940644" w:rsidRPr="00940644" w14:paraId="3C8CA7D8" w14:textId="77777777" w:rsidTr="00940644">
        <w:trPr>
          <w:trHeight w:val="300"/>
        </w:trPr>
        <w:tc>
          <w:tcPr>
            <w:tcW w:w="439" w:type="dxa"/>
            <w:tcBorders>
              <w:top w:val="nil"/>
              <w:left w:val="single" w:sz="4" w:space="0" w:color="auto"/>
              <w:bottom w:val="single" w:sz="4" w:space="0" w:color="auto"/>
              <w:right w:val="single" w:sz="4" w:space="0" w:color="auto"/>
            </w:tcBorders>
            <w:shd w:val="clear" w:color="auto" w:fill="auto"/>
            <w:hideMark/>
          </w:tcPr>
          <w:p w14:paraId="0339BC33" w14:textId="77777777" w:rsidR="00940644" w:rsidRPr="00940644" w:rsidRDefault="00940644" w:rsidP="00940644">
            <w:pPr>
              <w:jc w:val="center"/>
              <w:rPr>
                <w:sz w:val="20"/>
                <w:szCs w:val="20"/>
                <w:lang w:val="en-US" w:eastAsia="en-US"/>
              </w:rPr>
            </w:pPr>
            <w:r w:rsidRPr="00940644">
              <w:rPr>
                <w:sz w:val="20"/>
                <w:szCs w:val="20"/>
                <w:lang w:val="en-US" w:eastAsia="en-US"/>
              </w:rPr>
              <w:t>63</w:t>
            </w:r>
          </w:p>
        </w:tc>
        <w:tc>
          <w:tcPr>
            <w:tcW w:w="5136" w:type="dxa"/>
            <w:tcBorders>
              <w:top w:val="nil"/>
              <w:left w:val="nil"/>
              <w:bottom w:val="single" w:sz="4" w:space="0" w:color="auto"/>
              <w:right w:val="single" w:sz="4" w:space="0" w:color="auto"/>
            </w:tcBorders>
            <w:shd w:val="clear" w:color="auto" w:fill="auto"/>
            <w:hideMark/>
          </w:tcPr>
          <w:p w14:paraId="58F5ACD8" w14:textId="4ACD24E8" w:rsidR="00940644" w:rsidRPr="00940644" w:rsidRDefault="00940644" w:rsidP="00940644">
            <w:pPr>
              <w:rPr>
                <w:sz w:val="20"/>
                <w:szCs w:val="20"/>
                <w:lang w:val="en-US" w:eastAsia="en-US"/>
              </w:rPr>
            </w:pPr>
            <w:r>
              <w:rPr>
                <w:sz w:val="20"/>
                <w:szCs w:val="20"/>
                <w:lang w:val="en-US" w:eastAsia="en-US"/>
              </w:rPr>
              <w:t>T</w:t>
            </w:r>
            <w:r w:rsidRPr="00940644">
              <w:rPr>
                <w:sz w:val="20"/>
                <w:szCs w:val="20"/>
                <w:lang w:val="en-US" w:eastAsia="en-US"/>
              </w:rPr>
              <w:t xml:space="preserve">ransport to Wau </w:t>
            </w:r>
          </w:p>
        </w:tc>
        <w:tc>
          <w:tcPr>
            <w:tcW w:w="1260" w:type="dxa"/>
            <w:tcBorders>
              <w:top w:val="nil"/>
              <w:left w:val="nil"/>
              <w:bottom w:val="single" w:sz="4" w:space="0" w:color="auto"/>
              <w:right w:val="single" w:sz="4" w:space="0" w:color="auto"/>
            </w:tcBorders>
            <w:shd w:val="clear" w:color="auto" w:fill="auto"/>
            <w:hideMark/>
          </w:tcPr>
          <w:p w14:paraId="63F4BCC6" w14:textId="77777777" w:rsidR="00940644" w:rsidRPr="00940644" w:rsidRDefault="00940644" w:rsidP="00940644">
            <w:pPr>
              <w:jc w:val="right"/>
              <w:rPr>
                <w:sz w:val="20"/>
                <w:szCs w:val="20"/>
                <w:lang w:val="en-US" w:eastAsia="en-US"/>
              </w:rPr>
            </w:pPr>
            <w:r w:rsidRPr="00940644">
              <w:rPr>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EFAF4C3" w14:textId="77777777" w:rsidR="00940644" w:rsidRPr="00940644" w:rsidRDefault="00940644" w:rsidP="00940644">
            <w:pPr>
              <w:rPr>
                <w:sz w:val="20"/>
                <w:szCs w:val="20"/>
                <w:lang w:val="en-US" w:eastAsia="en-US"/>
              </w:rPr>
            </w:pPr>
            <w:r w:rsidRPr="00940644">
              <w:rPr>
                <w:sz w:val="20"/>
                <w:szCs w:val="20"/>
                <w:lang w:val="en-US" w:eastAsia="en-US"/>
              </w:rPr>
              <w:t>lumpsum</w:t>
            </w:r>
          </w:p>
        </w:tc>
      </w:tr>
    </w:tbl>
    <w:p w14:paraId="6C2D71E5" w14:textId="77777777" w:rsidR="00940644" w:rsidRPr="00462951" w:rsidRDefault="00940644" w:rsidP="00052148">
      <w:pPr>
        <w:spacing w:after="120"/>
        <w:rPr>
          <w:sz w:val="20"/>
          <w:szCs w:val="20"/>
          <w:lang w:val="en-GB"/>
        </w:rPr>
      </w:pPr>
    </w:p>
    <w:p w14:paraId="2C4E53B6" w14:textId="77777777" w:rsidR="00A208C4" w:rsidRPr="00CA50F4" w:rsidRDefault="00A208C4" w:rsidP="005E2017">
      <w:pPr>
        <w:pStyle w:val="Heading1"/>
        <w:numPr>
          <w:ilvl w:val="0"/>
          <w:numId w:val="1"/>
        </w:numPr>
        <w:tabs>
          <w:tab w:val="left" w:pos="567"/>
        </w:tabs>
        <w:spacing w:before="0" w:after="120"/>
        <w:ind w:left="357" w:hanging="357"/>
        <w:jc w:val="both"/>
        <w:rPr>
          <w:rFonts w:ascii="Times New Roman" w:hAnsi="Times New Roman" w:cs="Times New Roman"/>
          <w:bCs w:val="0"/>
          <w:sz w:val="20"/>
          <w:szCs w:val="20"/>
          <w:lang w:val="en-GB"/>
        </w:rPr>
      </w:pPr>
      <w:r w:rsidRPr="00CA50F4">
        <w:rPr>
          <w:rFonts w:ascii="Times New Roman" w:hAnsi="Times New Roman" w:cs="Times New Roman"/>
          <w:bCs w:val="0"/>
          <w:sz w:val="20"/>
          <w:szCs w:val="20"/>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2181"/>
      </w:tblGrid>
      <w:tr w:rsidR="00A208C4" w:rsidRPr="00CA50F4" w14:paraId="56278B40" w14:textId="77777777" w:rsidTr="00844F2A">
        <w:tc>
          <w:tcPr>
            <w:tcW w:w="4597" w:type="dxa"/>
            <w:tcBorders>
              <w:bottom w:val="nil"/>
            </w:tcBorders>
            <w:shd w:val="clear" w:color="auto" w:fill="auto"/>
            <w:vAlign w:val="center"/>
          </w:tcPr>
          <w:p w14:paraId="53EE3114" w14:textId="77777777" w:rsidR="00A208C4" w:rsidRPr="00CA50F4" w:rsidRDefault="00A208C4" w:rsidP="00C75468">
            <w:pPr>
              <w:keepNext/>
              <w:jc w:val="both"/>
              <w:rPr>
                <w:sz w:val="20"/>
                <w:szCs w:val="20"/>
                <w:lang w:val="en-GB"/>
              </w:rPr>
            </w:pPr>
            <w:r w:rsidRPr="00CA50F4">
              <w:rPr>
                <w:sz w:val="20"/>
                <w:szCs w:val="20"/>
                <w:lang w:val="en-GB"/>
              </w:rPr>
              <w:t>Activities</w:t>
            </w:r>
          </w:p>
        </w:tc>
        <w:tc>
          <w:tcPr>
            <w:tcW w:w="2937" w:type="dxa"/>
            <w:shd w:val="clear" w:color="auto" w:fill="auto"/>
            <w:vAlign w:val="center"/>
          </w:tcPr>
          <w:p w14:paraId="73DD9C70" w14:textId="77777777" w:rsidR="00A208C4" w:rsidRPr="00CA50F4" w:rsidRDefault="005E2017" w:rsidP="00C75468">
            <w:pPr>
              <w:keepNext/>
              <w:jc w:val="center"/>
              <w:rPr>
                <w:sz w:val="20"/>
                <w:szCs w:val="20"/>
                <w:lang w:val="en-GB"/>
              </w:rPr>
            </w:pPr>
            <w:r w:rsidRPr="00CA50F4">
              <w:rPr>
                <w:sz w:val="20"/>
                <w:szCs w:val="20"/>
                <w:lang w:val="en-GB"/>
              </w:rPr>
              <w:t xml:space="preserve">Date </w:t>
            </w:r>
          </w:p>
        </w:tc>
        <w:tc>
          <w:tcPr>
            <w:tcW w:w="2181" w:type="dxa"/>
            <w:tcBorders>
              <w:bottom w:val="nil"/>
            </w:tcBorders>
            <w:shd w:val="clear" w:color="auto" w:fill="auto"/>
            <w:vAlign w:val="center"/>
          </w:tcPr>
          <w:p w14:paraId="17C75C2B" w14:textId="77777777" w:rsidR="00A208C4" w:rsidRPr="00CA50F4" w:rsidRDefault="00A208C4" w:rsidP="00C75468">
            <w:pPr>
              <w:jc w:val="center"/>
              <w:rPr>
                <w:sz w:val="20"/>
                <w:szCs w:val="20"/>
                <w:lang w:val="en-GB"/>
              </w:rPr>
            </w:pPr>
            <w:r w:rsidRPr="00CA50F4">
              <w:rPr>
                <w:sz w:val="20"/>
                <w:szCs w:val="20"/>
                <w:lang w:val="en-GB"/>
              </w:rPr>
              <w:t>T</w:t>
            </w:r>
            <w:r w:rsidR="005E2017" w:rsidRPr="00CA50F4">
              <w:rPr>
                <w:sz w:val="20"/>
                <w:szCs w:val="20"/>
                <w:lang w:val="en-GB"/>
              </w:rPr>
              <w:t>ime</w:t>
            </w:r>
            <w:r w:rsidRPr="00CA50F4">
              <w:rPr>
                <w:sz w:val="20"/>
                <w:szCs w:val="20"/>
                <w:lang w:val="en-GB"/>
              </w:rPr>
              <w:t>*</w:t>
            </w:r>
          </w:p>
        </w:tc>
      </w:tr>
      <w:tr w:rsidR="00A208C4" w:rsidRPr="00CA50F4" w14:paraId="64A13453" w14:textId="77777777" w:rsidTr="00844F2A">
        <w:trPr>
          <w:trHeight w:val="346"/>
        </w:trPr>
        <w:tc>
          <w:tcPr>
            <w:tcW w:w="4597" w:type="dxa"/>
            <w:shd w:val="clear" w:color="auto" w:fill="auto"/>
            <w:vAlign w:val="center"/>
          </w:tcPr>
          <w:p w14:paraId="461607D7" w14:textId="22CED0F9" w:rsidR="00A208C4" w:rsidRPr="00CA50F4" w:rsidRDefault="00A208C4" w:rsidP="00C75468">
            <w:pPr>
              <w:rPr>
                <w:sz w:val="20"/>
                <w:szCs w:val="20"/>
                <w:lang w:val="en-GB"/>
              </w:rPr>
            </w:pPr>
            <w:r w:rsidRPr="00CA50F4">
              <w:rPr>
                <w:sz w:val="20"/>
                <w:szCs w:val="20"/>
                <w:lang w:val="en-GB"/>
              </w:rPr>
              <w:t xml:space="preserve">Deadline for submission of </w:t>
            </w:r>
            <w:r w:rsidR="000809FE" w:rsidRPr="00CA50F4">
              <w:rPr>
                <w:sz w:val="20"/>
                <w:szCs w:val="20"/>
                <w:lang w:val="en-GB"/>
              </w:rPr>
              <w:t>tender</w:t>
            </w:r>
            <w:r w:rsidR="007C0DFB" w:rsidRPr="00CA50F4">
              <w:rPr>
                <w:sz w:val="20"/>
                <w:szCs w:val="20"/>
                <w:lang w:val="en-GB"/>
              </w:rPr>
              <w:t>s</w:t>
            </w:r>
          </w:p>
        </w:tc>
        <w:tc>
          <w:tcPr>
            <w:tcW w:w="2937" w:type="dxa"/>
            <w:shd w:val="clear" w:color="auto" w:fill="auto"/>
            <w:vAlign w:val="center"/>
          </w:tcPr>
          <w:p w14:paraId="5637AB08" w14:textId="17DCE255" w:rsidR="00A208C4" w:rsidRPr="00CA50F4" w:rsidRDefault="00B84A79" w:rsidP="00DC701F">
            <w:pPr>
              <w:jc w:val="center"/>
              <w:rPr>
                <w:sz w:val="20"/>
                <w:szCs w:val="20"/>
                <w:lang w:val="en-GB"/>
              </w:rPr>
            </w:pPr>
            <w:r>
              <w:rPr>
                <w:sz w:val="20"/>
                <w:szCs w:val="20"/>
                <w:lang w:val="en-GB"/>
              </w:rPr>
              <w:t>20 July</w:t>
            </w:r>
            <w:r w:rsidR="0055253A" w:rsidRPr="00CA50F4">
              <w:rPr>
                <w:sz w:val="20"/>
                <w:szCs w:val="20"/>
                <w:lang w:val="en-GB"/>
              </w:rPr>
              <w:t xml:space="preserve"> 2020</w:t>
            </w:r>
          </w:p>
        </w:tc>
        <w:tc>
          <w:tcPr>
            <w:tcW w:w="2181" w:type="dxa"/>
            <w:shd w:val="clear" w:color="auto" w:fill="auto"/>
            <w:vAlign w:val="center"/>
          </w:tcPr>
          <w:p w14:paraId="30A92946" w14:textId="77777777" w:rsidR="00A208C4" w:rsidRPr="00CA50F4" w:rsidRDefault="00A208C4" w:rsidP="00C75468">
            <w:pPr>
              <w:jc w:val="center"/>
              <w:rPr>
                <w:sz w:val="20"/>
                <w:szCs w:val="20"/>
                <w:lang w:val="en-GB"/>
              </w:rPr>
            </w:pPr>
            <w:r w:rsidRPr="00CA50F4">
              <w:rPr>
                <w:sz w:val="20"/>
                <w:szCs w:val="20"/>
                <w:lang w:val="en-GB"/>
              </w:rPr>
              <w:t>04:00 p.m.</w:t>
            </w:r>
          </w:p>
        </w:tc>
      </w:tr>
      <w:tr w:rsidR="00DC701F" w:rsidRPr="00CA50F4" w14:paraId="7C7109B1" w14:textId="77777777" w:rsidTr="00844F2A">
        <w:trPr>
          <w:trHeight w:val="346"/>
        </w:trPr>
        <w:tc>
          <w:tcPr>
            <w:tcW w:w="4597" w:type="dxa"/>
            <w:shd w:val="clear" w:color="auto" w:fill="auto"/>
            <w:vAlign w:val="center"/>
          </w:tcPr>
          <w:p w14:paraId="7AAE873A" w14:textId="3859DE43" w:rsidR="00DC701F" w:rsidRPr="00CA50F4" w:rsidRDefault="00DC701F" w:rsidP="00DC701F">
            <w:pPr>
              <w:rPr>
                <w:sz w:val="20"/>
                <w:szCs w:val="20"/>
                <w:lang w:val="en-GB"/>
              </w:rPr>
            </w:pPr>
            <w:r>
              <w:rPr>
                <w:sz w:val="20"/>
                <w:szCs w:val="20"/>
                <w:lang w:val="en-GB"/>
              </w:rPr>
              <w:t>Tender opening session</w:t>
            </w:r>
          </w:p>
        </w:tc>
        <w:tc>
          <w:tcPr>
            <w:tcW w:w="2937" w:type="dxa"/>
            <w:shd w:val="clear" w:color="auto" w:fill="auto"/>
            <w:vAlign w:val="center"/>
          </w:tcPr>
          <w:p w14:paraId="1486A918" w14:textId="16417043" w:rsidR="00DC701F" w:rsidRPr="00CA50F4" w:rsidRDefault="00B84A79" w:rsidP="00DC701F">
            <w:pPr>
              <w:jc w:val="center"/>
              <w:rPr>
                <w:sz w:val="20"/>
                <w:szCs w:val="20"/>
                <w:lang w:val="en-GB"/>
              </w:rPr>
            </w:pPr>
            <w:r>
              <w:rPr>
                <w:sz w:val="20"/>
                <w:szCs w:val="20"/>
                <w:lang w:val="en-GB"/>
              </w:rPr>
              <w:t>21 July</w:t>
            </w:r>
            <w:r w:rsidR="00DC701F" w:rsidRPr="00CA50F4">
              <w:rPr>
                <w:sz w:val="20"/>
                <w:szCs w:val="20"/>
                <w:lang w:val="en-GB"/>
              </w:rPr>
              <w:t xml:space="preserve"> 2020</w:t>
            </w:r>
          </w:p>
        </w:tc>
        <w:tc>
          <w:tcPr>
            <w:tcW w:w="2181" w:type="dxa"/>
            <w:shd w:val="clear" w:color="auto" w:fill="auto"/>
            <w:vAlign w:val="center"/>
          </w:tcPr>
          <w:p w14:paraId="0D11BC4A" w14:textId="77777777" w:rsidR="00DC701F" w:rsidRPr="00CA50F4" w:rsidRDefault="00DC701F" w:rsidP="00C75468">
            <w:pPr>
              <w:jc w:val="center"/>
              <w:rPr>
                <w:sz w:val="20"/>
                <w:szCs w:val="20"/>
                <w:lang w:val="en-GB"/>
              </w:rPr>
            </w:pPr>
          </w:p>
        </w:tc>
      </w:tr>
      <w:tr w:rsidR="00A208C4" w:rsidRPr="00CA50F4" w14:paraId="7AD49D1E" w14:textId="77777777" w:rsidTr="00844F2A">
        <w:tc>
          <w:tcPr>
            <w:tcW w:w="4597" w:type="dxa"/>
            <w:shd w:val="clear" w:color="auto" w:fill="auto"/>
            <w:vAlign w:val="center"/>
          </w:tcPr>
          <w:p w14:paraId="7071B8CC" w14:textId="77777777" w:rsidR="00A208C4" w:rsidRPr="00CA50F4" w:rsidRDefault="00A208C4" w:rsidP="00C75468">
            <w:pPr>
              <w:tabs>
                <w:tab w:val="left" w:pos="851"/>
              </w:tabs>
              <w:rPr>
                <w:sz w:val="20"/>
                <w:szCs w:val="20"/>
                <w:lang w:val="en-GB"/>
              </w:rPr>
            </w:pPr>
            <w:r w:rsidRPr="00CA50F4">
              <w:rPr>
                <w:sz w:val="20"/>
                <w:szCs w:val="20"/>
                <w:lang w:val="en-GB"/>
              </w:rPr>
              <w:t>Notification of award to the successful contractor</w:t>
            </w:r>
          </w:p>
        </w:tc>
        <w:tc>
          <w:tcPr>
            <w:tcW w:w="2937" w:type="dxa"/>
            <w:shd w:val="clear" w:color="auto" w:fill="auto"/>
            <w:vAlign w:val="center"/>
          </w:tcPr>
          <w:p w14:paraId="55CB6A9C" w14:textId="30B28417" w:rsidR="00A208C4" w:rsidRPr="00CA50F4" w:rsidRDefault="00B84A79" w:rsidP="00C75468">
            <w:pPr>
              <w:tabs>
                <w:tab w:val="left" w:pos="851"/>
              </w:tabs>
              <w:jc w:val="center"/>
              <w:rPr>
                <w:sz w:val="20"/>
                <w:szCs w:val="20"/>
                <w:lang w:val="en-GB"/>
              </w:rPr>
            </w:pPr>
            <w:r>
              <w:rPr>
                <w:sz w:val="20"/>
                <w:szCs w:val="20"/>
                <w:lang w:val="en-GB"/>
              </w:rPr>
              <w:t>27 July</w:t>
            </w:r>
            <w:r w:rsidR="0055253A" w:rsidRPr="00CA50F4">
              <w:rPr>
                <w:sz w:val="20"/>
                <w:szCs w:val="20"/>
                <w:lang w:val="en-GB"/>
              </w:rPr>
              <w:t xml:space="preserve"> 2020</w:t>
            </w:r>
          </w:p>
        </w:tc>
        <w:tc>
          <w:tcPr>
            <w:tcW w:w="2181" w:type="dxa"/>
            <w:shd w:val="clear" w:color="auto" w:fill="auto"/>
            <w:vAlign w:val="center"/>
          </w:tcPr>
          <w:p w14:paraId="77C5D04A" w14:textId="77777777" w:rsidR="00A208C4" w:rsidRPr="00CA50F4" w:rsidRDefault="00A208C4" w:rsidP="00C75468">
            <w:pPr>
              <w:tabs>
                <w:tab w:val="left" w:pos="851"/>
              </w:tabs>
              <w:jc w:val="center"/>
              <w:rPr>
                <w:sz w:val="20"/>
                <w:szCs w:val="20"/>
                <w:lang w:val="en-GB"/>
              </w:rPr>
            </w:pPr>
            <w:r w:rsidRPr="00CA50F4">
              <w:rPr>
                <w:sz w:val="20"/>
                <w:szCs w:val="20"/>
                <w:lang w:val="en-GB"/>
              </w:rPr>
              <w:t>-</w:t>
            </w:r>
          </w:p>
        </w:tc>
      </w:tr>
      <w:tr w:rsidR="00A208C4" w:rsidRPr="00CA50F4" w14:paraId="7839B7E0" w14:textId="77777777" w:rsidTr="00844F2A">
        <w:tc>
          <w:tcPr>
            <w:tcW w:w="4597" w:type="dxa"/>
            <w:shd w:val="clear" w:color="auto" w:fill="auto"/>
            <w:vAlign w:val="center"/>
          </w:tcPr>
          <w:p w14:paraId="499C7A04" w14:textId="77777777" w:rsidR="00A208C4" w:rsidRPr="00CA50F4" w:rsidRDefault="00A208C4" w:rsidP="00C75468">
            <w:pPr>
              <w:tabs>
                <w:tab w:val="left" w:pos="851"/>
              </w:tabs>
              <w:rPr>
                <w:sz w:val="20"/>
                <w:szCs w:val="20"/>
                <w:lang w:val="en-GB"/>
              </w:rPr>
            </w:pPr>
            <w:r w:rsidRPr="00CA50F4">
              <w:rPr>
                <w:sz w:val="20"/>
                <w:szCs w:val="20"/>
                <w:lang w:val="en-GB"/>
              </w:rPr>
              <w:t>Signature of service contract</w:t>
            </w:r>
          </w:p>
        </w:tc>
        <w:tc>
          <w:tcPr>
            <w:tcW w:w="2937" w:type="dxa"/>
            <w:shd w:val="clear" w:color="auto" w:fill="auto"/>
            <w:vAlign w:val="center"/>
          </w:tcPr>
          <w:p w14:paraId="1301B782" w14:textId="0EC7FDE9" w:rsidR="00A208C4" w:rsidRPr="00CA50F4" w:rsidRDefault="00B84A79" w:rsidP="00C75468">
            <w:pPr>
              <w:tabs>
                <w:tab w:val="left" w:pos="851"/>
              </w:tabs>
              <w:jc w:val="center"/>
              <w:rPr>
                <w:sz w:val="20"/>
                <w:szCs w:val="20"/>
                <w:lang w:val="en-GB"/>
              </w:rPr>
            </w:pPr>
            <w:r>
              <w:rPr>
                <w:sz w:val="20"/>
                <w:szCs w:val="20"/>
                <w:lang w:val="en-GB"/>
              </w:rPr>
              <w:t>28 July</w:t>
            </w:r>
            <w:r w:rsidR="0055253A" w:rsidRPr="00CA50F4">
              <w:rPr>
                <w:sz w:val="20"/>
                <w:szCs w:val="20"/>
                <w:lang w:val="en-GB"/>
              </w:rPr>
              <w:t xml:space="preserve"> 2020</w:t>
            </w:r>
          </w:p>
        </w:tc>
        <w:tc>
          <w:tcPr>
            <w:tcW w:w="2181" w:type="dxa"/>
            <w:shd w:val="clear" w:color="auto" w:fill="auto"/>
            <w:vAlign w:val="center"/>
          </w:tcPr>
          <w:p w14:paraId="43E9B7B7" w14:textId="77777777" w:rsidR="00A208C4" w:rsidRPr="00CA50F4" w:rsidRDefault="00A208C4" w:rsidP="00C75468">
            <w:pPr>
              <w:tabs>
                <w:tab w:val="left" w:pos="851"/>
              </w:tabs>
              <w:jc w:val="center"/>
              <w:rPr>
                <w:sz w:val="20"/>
                <w:szCs w:val="20"/>
                <w:lang w:val="en-GB"/>
              </w:rPr>
            </w:pPr>
            <w:r w:rsidRPr="00CA50F4">
              <w:rPr>
                <w:sz w:val="20"/>
                <w:szCs w:val="20"/>
                <w:lang w:val="en-GB"/>
              </w:rPr>
              <w:t>-</w:t>
            </w:r>
          </w:p>
        </w:tc>
      </w:tr>
    </w:tbl>
    <w:p w14:paraId="595008C1" w14:textId="4EE289C0" w:rsidR="00A208C4" w:rsidRPr="00CA50F4" w:rsidRDefault="00A208C4" w:rsidP="00CC634B">
      <w:pPr>
        <w:pStyle w:val="ListParagraph"/>
        <w:ind w:left="0" w:firstLine="360"/>
        <w:jc w:val="both"/>
        <w:rPr>
          <w:color w:val="FF0000"/>
          <w:sz w:val="20"/>
          <w:szCs w:val="20"/>
          <w:lang w:val="en-GB"/>
        </w:rPr>
      </w:pPr>
      <w:r w:rsidRPr="00CA50F4">
        <w:rPr>
          <w:sz w:val="20"/>
          <w:szCs w:val="20"/>
          <w:vertAlign w:val="superscript"/>
          <w:lang w:val="en-GB"/>
        </w:rPr>
        <w:t xml:space="preserve">* </w:t>
      </w:r>
      <w:r w:rsidRPr="00CA50F4">
        <w:rPr>
          <w:sz w:val="20"/>
          <w:szCs w:val="20"/>
          <w:lang w:val="en-GB"/>
        </w:rPr>
        <w:t xml:space="preserve">All times are local time in </w:t>
      </w:r>
      <w:r w:rsidR="00831551">
        <w:rPr>
          <w:sz w:val="20"/>
          <w:szCs w:val="20"/>
          <w:lang w:val="en-GB"/>
        </w:rPr>
        <w:t>Juba</w:t>
      </w:r>
      <w:r w:rsidRPr="00CA50F4">
        <w:rPr>
          <w:sz w:val="20"/>
          <w:szCs w:val="20"/>
          <w:lang w:val="en-GB"/>
        </w:rPr>
        <w:t>, South Sudan</w:t>
      </w:r>
    </w:p>
    <w:p w14:paraId="6E6CC208" w14:textId="1ED2D193" w:rsidR="00A208C4" w:rsidRPr="00CA50F4" w:rsidRDefault="00A208C4" w:rsidP="00CC634B">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1" w:name="_Toc520689960"/>
      <w:bookmarkStart w:id="2" w:name="_Toc520691360"/>
      <w:bookmarkStart w:id="3" w:name="_Toc520692517"/>
      <w:bookmarkStart w:id="4" w:name="_Toc520778912"/>
      <w:r w:rsidRPr="00CA50F4">
        <w:rPr>
          <w:rFonts w:ascii="Times New Roman" w:hAnsi="Times New Roman" w:cs="Times New Roman"/>
          <w:sz w:val="20"/>
          <w:szCs w:val="20"/>
          <w:lang w:val="en-GB"/>
        </w:rPr>
        <w:t xml:space="preserve">Validity of </w:t>
      </w:r>
      <w:r w:rsidR="000809FE" w:rsidRPr="00CA50F4">
        <w:rPr>
          <w:rFonts w:ascii="Times New Roman" w:hAnsi="Times New Roman" w:cs="Times New Roman"/>
          <w:sz w:val="20"/>
          <w:szCs w:val="20"/>
          <w:lang w:val="en-GB"/>
        </w:rPr>
        <w:t>tender</w:t>
      </w:r>
      <w:r w:rsidR="005E2017" w:rsidRPr="00CA50F4">
        <w:rPr>
          <w:rFonts w:ascii="Times New Roman" w:hAnsi="Times New Roman" w:cs="Times New Roman"/>
          <w:sz w:val="20"/>
          <w:szCs w:val="20"/>
          <w:lang w:val="en-GB"/>
        </w:rPr>
        <w:t>s</w:t>
      </w:r>
    </w:p>
    <w:p w14:paraId="5D5C98A7" w14:textId="36D5534A" w:rsidR="00A208C4" w:rsidRPr="00CA50F4" w:rsidRDefault="00A208C4" w:rsidP="00CC634B">
      <w:pPr>
        <w:spacing w:before="120"/>
        <w:jc w:val="both"/>
        <w:rPr>
          <w:sz w:val="20"/>
          <w:szCs w:val="20"/>
          <w:lang w:val="en-GB"/>
        </w:rPr>
      </w:pPr>
      <w:r w:rsidRPr="00CA50F4">
        <w:rPr>
          <w:sz w:val="20"/>
          <w:szCs w:val="20"/>
          <w:lang w:val="en-GB"/>
        </w:rPr>
        <w:t xml:space="preserve">Each company is bound to the </w:t>
      </w:r>
      <w:r w:rsidR="000809FE" w:rsidRPr="00CA50F4">
        <w:rPr>
          <w:sz w:val="20"/>
          <w:szCs w:val="20"/>
          <w:lang w:val="en-GB"/>
        </w:rPr>
        <w:t>tender</w:t>
      </w:r>
      <w:r w:rsidRPr="00CA50F4">
        <w:rPr>
          <w:sz w:val="20"/>
          <w:szCs w:val="20"/>
          <w:lang w:val="en-GB"/>
        </w:rPr>
        <w:t xml:space="preserve"> submitted for a period of 30 days from the deadline for submission</w:t>
      </w:r>
      <w:bookmarkEnd w:id="1"/>
      <w:bookmarkEnd w:id="2"/>
      <w:bookmarkEnd w:id="3"/>
      <w:bookmarkEnd w:id="4"/>
      <w:r w:rsidRPr="00CA50F4">
        <w:rPr>
          <w:sz w:val="20"/>
          <w:szCs w:val="20"/>
          <w:lang w:val="en-GB"/>
        </w:rPr>
        <w:t xml:space="preserve"> of </w:t>
      </w:r>
      <w:r w:rsidR="000809FE" w:rsidRPr="00CA50F4">
        <w:rPr>
          <w:sz w:val="20"/>
          <w:szCs w:val="20"/>
          <w:lang w:val="en-GB"/>
        </w:rPr>
        <w:t>tender</w:t>
      </w:r>
      <w:r w:rsidR="005E2017" w:rsidRPr="00CA50F4">
        <w:rPr>
          <w:sz w:val="20"/>
          <w:szCs w:val="20"/>
          <w:lang w:val="en-GB"/>
        </w:rPr>
        <w:t>s</w:t>
      </w:r>
      <w:r w:rsidRPr="00CA50F4">
        <w:rPr>
          <w:sz w:val="20"/>
          <w:szCs w:val="20"/>
          <w:lang w:val="en-GB"/>
        </w:rPr>
        <w:t>.</w:t>
      </w:r>
    </w:p>
    <w:p w14:paraId="4459204D" w14:textId="7A007D36" w:rsidR="00A208C4" w:rsidRPr="00CA50F4" w:rsidRDefault="00A208C4" w:rsidP="00CC634B">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5" w:name="_Ref500330462"/>
      <w:r w:rsidRPr="00CA50F4">
        <w:rPr>
          <w:rFonts w:ascii="Times New Roman" w:hAnsi="Times New Roman" w:cs="Times New Roman"/>
          <w:sz w:val="20"/>
          <w:szCs w:val="20"/>
          <w:lang w:val="en-GB"/>
        </w:rPr>
        <w:t xml:space="preserve">Language of </w:t>
      </w:r>
      <w:r w:rsidR="000809FE" w:rsidRPr="00CA50F4">
        <w:rPr>
          <w:rFonts w:ascii="Times New Roman" w:hAnsi="Times New Roman" w:cs="Times New Roman"/>
          <w:sz w:val="20"/>
          <w:szCs w:val="20"/>
          <w:lang w:val="en-GB"/>
        </w:rPr>
        <w:t>tender</w:t>
      </w:r>
      <w:r w:rsidR="005E2017" w:rsidRPr="00CA50F4">
        <w:rPr>
          <w:rFonts w:ascii="Times New Roman" w:hAnsi="Times New Roman" w:cs="Times New Roman"/>
          <w:sz w:val="20"/>
          <w:szCs w:val="20"/>
          <w:lang w:val="en-GB"/>
        </w:rPr>
        <w:t>s</w:t>
      </w:r>
    </w:p>
    <w:p w14:paraId="2A38F773" w14:textId="17BAB59F" w:rsidR="00A208C4" w:rsidRDefault="00A208C4" w:rsidP="00CC634B">
      <w:pPr>
        <w:spacing w:before="120"/>
        <w:jc w:val="both"/>
        <w:rPr>
          <w:sz w:val="20"/>
          <w:szCs w:val="20"/>
          <w:lang w:val="en-GB"/>
        </w:rPr>
      </w:pPr>
      <w:r w:rsidRPr="00CA50F4">
        <w:rPr>
          <w:sz w:val="20"/>
          <w:szCs w:val="20"/>
          <w:lang w:val="en-GB"/>
        </w:rPr>
        <w:t xml:space="preserve">All </w:t>
      </w:r>
      <w:r w:rsidR="000809FE" w:rsidRPr="00CA50F4">
        <w:rPr>
          <w:sz w:val="20"/>
          <w:szCs w:val="20"/>
          <w:lang w:val="en-GB"/>
        </w:rPr>
        <w:t>tender</w:t>
      </w:r>
      <w:r w:rsidR="005E2017" w:rsidRPr="00CA50F4">
        <w:rPr>
          <w:sz w:val="20"/>
          <w:szCs w:val="20"/>
          <w:lang w:val="en-GB"/>
        </w:rPr>
        <w:t>s</w:t>
      </w:r>
      <w:r w:rsidRPr="00CA50F4">
        <w:rPr>
          <w:sz w:val="20"/>
          <w:szCs w:val="20"/>
          <w:lang w:val="en-GB"/>
        </w:rPr>
        <w:t xml:space="preserve">, official correspondence between companies and </w:t>
      </w:r>
      <w:r w:rsidR="004C5526" w:rsidRPr="00CA50F4">
        <w:rPr>
          <w:sz w:val="20"/>
          <w:szCs w:val="20"/>
          <w:lang w:val="en-GB"/>
        </w:rPr>
        <w:t>MI</w:t>
      </w:r>
      <w:r w:rsidRPr="00CA50F4">
        <w:rPr>
          <w:sz w:val="20"/>
          <w:szCs w:val="20"/>
          <w:lang w:val="en-GB"/>
        </w:rPr>
        <w:t xml:space="preserve">, as well as all documents associated with the </w:t>
      </w:r>
      <w:r w:rsidR="00E6688D" w:rsidRPr="00CA50F4">
        <w:rPr>
          <w:sz w:val="20"/>
          <w:szCs w:val="20"/>
          <w:lang w:val="en-GB"/>
        </w:rPr>
        <w:t>tender’s</w:t>
      </w:r>
      <w:r w:rsidRPr="00CA50F4">
        <w:rPr>
          <w:sz w:val="20"/>
          <w:szCs w:val="20"/>
          <w:lang w:val="en-GB"/>
        </w:rPr>
        <w:t xml:space="preserve"> request will be in English.</w:t>
      </w:r>
      <w:bookmarkEnd w:id="5"/>
    </w:p>
    <w:p w14:paraId="70D641CA" w14:textId="77777777" w:rsidR="00CC634B" w:rsidRPr="00CA50F4" w:rsidRDefault="00CC634B" w:rsidP="00CC634B">
      <w:pPr>
        <w:jc w:val="both"/>
        <w:rPr>
          <w:sz w:val="20"/>
          <w:szCs w:val="20"/>
          <w:lang w:val="en-GB"/>
        </w:rPr>
      </w:pPr>
    </w:p>
    <w:p w14:paraId="6679C992" w14:textId="1538C14C" w:rsidR="00A208C4" w:rsidRPr="00CA50F4" w:rsidRDefault="00A208C4" w:rsidP="00CC634B">
      <w:pPr>
        <w:pStyle w:val="Heading1"/>
        <w:numPr>
          <w:ilvl w:val="0"/>
          <w:numId w:val="1"/>
        </w:numPr>
        <w:tabs>
          <w:tab w:val="left" w:pos="360"/>
        </w:tabs>
        <w:spacing w:before="0" w:after="0"/>
        <w:jc w:val="both"/>
        <w:rPr>
          <w:rFonts w:ascii="Times New Roman" w:hAnsi="Times New Roman" w:cs="Times New Roman"/>
          <w:sz w:val="20"/>
          <w:szCs w:val="20"/>
          <w:lang w:val="en-GB"/>
        </w:rPr>
      </w:pPr>
      <w:r w:rsidRPr="00CA50F4">
        <w:rPr>
          <w:rFonts w:ascii="Times New Roman" w:hAnsi="Times New Roman" w:cs="Times New Roman"/>
          <w:sz w:val="20"/>
          <w:szCs w:val="20"/>
          <w:lang w:val="en-GB"/>
        </w:rPr>
        <w:t xml:space="preserve">Submission of </w:t>
      </w:r>
      <w:r w:rsidR="000809FE" w:rsidRPr="00CA50F4">
        <w:rPr>
          <w:rFonts w:ascii="Times New Roman" w:hAnsi="Times New Roman" w:cs="Times New Roman"/>
          <w:sz w:val="20"/>
          <w:szCs w:val="20"/>
          <w:lang w:val="en-GB"/>
        </w:rPr>
        <w:t>tender</w:t>
      </w:r>
      <w:r w:rsidR="005E2017" w:rsidRPr="00CA50F4">
        <w:rPr>
          <w:rFonts w:ascii="Times New Roman" w:hAnsi="Times New Roman" w:cs="Times New Roman"/>
          <w:sz w:val="20"/>
          <w:szCs w:val="20"/>
          <w:lang w:val="en-GB"/>
        </w:rPr>
        <w:t>s</w:t>
      </w:r>
    </w:p>
    <w:p w14:paraId="1F2036AD" w14:textId="77777777" w:rsidR="00831551" w:rsidRDefault="00831551" w:rsidP="00CC634B">
      <w:pPr>
        <w:jc w:val="both"/>
        <w:rPr>
          <w:sz w:val="20"/>
          <w:szCs w:val="20"/>
          <w:lang w:val="en-GB"/>
        </w:rPr>
      </w:pPr>
    </w:p>
    <w:p w14:paraId="57B7FC9B" w14:textId="3BBECCAE" w:rsidR="00831551" w:rsidRPr="00700C5E" w:rsidRDefault="00831551" w:rsidP="00CC634B">
      <w:pPr>
        <w:jc w:val="both"/>
        <w:rPr>
          <w:color w:val="000000" w:themeColor="text1"/>
          <w:sz w:val="20"/>
          <w:szCs w:val="20"/>
          <w:lang w:val="en-GB"/>
        </w:rPr>
      </w:pPr>
      <w:r w:rsidRPr="008A038B">
        <w:rPr>
          <w:sz w:val="20"/>
          <w:szCs w:val="20"/>
          <w:lang w:val="en-GB"/>
        </w:rPr>
        <w:t xml:space="preserve">The tender </w:t>
      </w:r>
      <w:r w:rsidR="00F270B3">
        <w:rPr>
          <w:color w:val="000000" w:themeColor="text1"/>
          <w:sz w:val="20"/>
          <w:szCs w:val="20"/>
          <w:lang w:val="en-GB"/>
        </w:rPr>
        <w:t xml:space="preserve">with questionnaires for tenders </w:t>
      </w:r>
      <w:r w:rsidRPr="008A038B">
        <w:rPr>
          <w:sz w:val="20"/>
          <w:szCs w:val="20"/>
          <w:lang w:val="en-GB"/>
        </w:rPr>
        <w:t xml:space="preserve">shall be </w:t>
      </w:r>
      <w:r w:rsidR="00CC634B">
        <w:rPr>
          <w:sz w:val="20"/>
          <w:szCs w:val="20"/>
          <w:lang w:val="en-GB"/>
        </w:rPr>
        <w:t xml:space="preserve">submitted </w:t>
      </w:r>
      <w:r w:rsidRPr="008A038B">
        <w:rPr>
          <w:sz w:val="20"/>
          <w:szCs w:val="20"/>
          <w:lang w:val="en-GB"/>
        </w:rPr>
        <w:t>via E-mail to</w:t>
      </w:r>
      <w:r w:rsidRPr="008A038B">
        <w:rPr>
          <w:b/>
          <w:sz w:val="20"/>
          <w:szCs w:val="20"/>
          <w:lang w:val="en-GB"/>
        </w:rPr>
        <w:t xml:space="preserve">: </w:t>
      </w:r>
      <w:hyperlink r:id="rId13" w:history="1">
        <w:r w:rsidRPr="008A038B">
          <w:rPr>
            <w:rStyle w:val="Hyperlink"/>
            <w:b/>
            <w:sz w:val="20"/>
            <w:szCs w:val="20"/>
          </w:rPr>
          <w:t>mb.procurement-juba@malteser-international.org</w:t>
        </w:r>
      </w:hyperlink>
      <w:r>
        <w:rPr>
          <w:rStyle w:val="Hyperlink"/>
          <w:b/>
          <w:sz w:val="20"/>
          <w:szCs w:val="20"/>
        </w:rPr>
        <w:t xml:space="preserve"> </w:t>
      </w:r>
      <w:r w:rsidR="00E473E1">
        <w:rPr>
          <w:color w:val="000000" w:themeColor="text1"/>
          <w:sz w:val="20"/>
          <w:szCs w:val="20"/>
          <w:lang w:val="en-GB"/>
        </w:rPr>
        <w:t>o</w:t>
      </w:r>
      <w:r w:rsidRPr="00700C5E">
        <w:rPr>
          <w:color w:val="000000" w:themeColor="text1"/>
          <w:sz w:val="20"/>
          <w:szCs w:val="20"/>
          <w:lang w:val="en-GB"/>
        </w:rPr>
        <w:t>n</w:t>
      </w:r>
      <w:r w:rsidRPr="00700C5E">
        <w:rPr>
          <w:b/>
          <w:color w:val="000000" w:themeColor="text1"/>
          <w:sz w:val="20"/>
          <w:szCs w:val="20"/>
          <w:lang w:val="en-GB"/>
        </w:rPr>
        <w:t xml:space="preserve"> </w:t>
      </w:r>
      <w:r w:rsidR="00B84A79">
        <w:rPr>
          <w:b/>
          <w:color w:val="000000" w:themeColor="text1"/>
          <w:sz w:val="20"/>
          <w:szCs w:val="20"/>
          <w:u w:val="single"/>
          <w:lang w:val="en-GB"/>
        </w:rPr>
        <w:t>20 July</w:t>
      </w:r>
      <w:r w:rsidRPr="00700C5E">
        <w:rPr>
          <w:b/>
          <w:color w:val="000000" w:themeColor="text1"/>
          <w:sz w:val="20"/>
          <w:szCs w:val="20"/>
          <w:u w:val="single"/>
          <w:lang w:val="en-GB"/>
        </w:rPr>
        <w:t xml:space="preserve"> 2020 </w:t>
      </w:r>
      <w:r>
        <w:rPr>
          <w:b/>
          <w:color w:val="000000" w:themeColor="text1"/>
          <w:sz w:val="20"/>
          <w:szCs w:val="20"/>
          <w:u w:val="single"/>
          <w:lang w:val="en-GB"/>
        </w:rPr>
        <w:t xml:space="preserve">at or </w:t>
      </w:r>
      <w:r w:rsidRPr="00700C5E">
        <w:rPr>
          <w:b/>
          <w:color w:val="000000" w:themeColor="text1"/>
          <w:sz w:val="20"/>
          <w:szCs w:val="20"/>
          <w:u w:val="single"/>
          <w:lang w:val="en-GB"/>
        </w:rPr>
        <w:t>before 4:00</w:t>
      </w:r>
      <w:r>
        <w:rPr>
          <w:b/>
          <w:color w:val="000000" w:themeColor="text1"/>
          <w:sz w:val="20"/>
          <w:szCs w:val="20"/>
          <w:u w:val="single"/>
          <w:lang w:val="en-GB"/>
        </w:rPr>
        <w:t>pm</w:t>
      </w:r>
      <w:r w:rsidRPr="00700C5E">
        <w:rPr>
          <w:color w:val="000000" w:themeColor="text1"/>
          <w:sz w:val="20"/>
          <w:szCs w:val="20"/>
          <w:lang w:val="en-GB"/>
        </w:rPr>
        <w:t>.</w:t>
      </w:r>
      <w:r w:rsidR="00F270B3">
        <w:rPr>
          <w:color w:val="000000" w:themeColor="text1"/>
          <w:sz w:val="20"/>
          <w:szCs w:val="20"/>
          <w:lang w:val="en-GB"/>
        </w:rPr>
        <w:t xml:space="preserve"> </w:t>
      </w:r>
    </w:p>
    <w:p w14:paraId="002E7A7C" w14:textId="0CDA467A" w:rsidR="00A208C4" w:rsidRPr="00CA50F4" w:rsidRDefault="00A208C4" w:rsidP="00CC634B">
      <w:pPr>
        <w:pStyle w:val="Heading1"/>
        <w:numPr>
          <w:ilvl w:val="0"/>
          <w:numId w:val="1"/>
        </w:numPr>
        <w:spacing w:before="120" w:after="0"/>
        <w:jc w:val="both"/>
        <w:rPr>
          <w:rFonts w:ascii="Times New Roman" w:hAnsi="Times New Roman" w:cs="Times New Roman"/>
          <w:bCs w:val="0"/>
          <w:sz w:val="20"/>
          <w:szCs w:val="20"/>
          <w:lang w:val="en-GB"/>
        </w:rPr>
      </w:pPr>
      <w:bookmarkStart w:id="6" w:name="_Toc520689972"/>
      <w:bookmarkStart w:id="7" w:name="_Toc520691372"/>
      <w:bookmarkStart w:id="8" w:name="_Toc520692525"/>
      <w:bookmarkStart w:id="9" w:name="_Toc520778920"/>
      <w:bookmarkStart w:id="10" w:name="_Toc42487971"/>
      <w:r w:rsidRPr="00CA50F4">
        <w:rPr>
          <w:rFonts w:ascii="Times New Roman" w:hAnsi="Times New Roman" w:cs="Times New Roman"/>
          <w:bCs w:val="0"/>
          <w:sz w:val="20"/>
          <w:szCs w:val="20"/>
          <w:lang w:val="en-GB"/>
        </w:rPr>
        <w:t xml:space="preserve">Content </w:t>
      </w:r>
      <w:bookmarkEnd w:id="6"/>
      <w:bookmarkEnd w:id="7"/>
      <w:bookmarkEnd w:id="8"/>
      <w:bookmarkEnd w:id="9"/>
      <w:bookmarkEnd w:id="10"/>
      <w:r w:rsidRPr="00CA50F4">
        <w:rPr>
          <w:rFonts w:ascii="Times New Roman" w:hAnsi="Times New Roman" w:cs="Times New Roman"/>
          <w:bCs w:val="0"/>
          <w:sz w:val="20"/>
          <w:szCs w:val="20"/>
          <w:lang w:val="en-GB"/>
        </w:rPr>
        <w:t xml:space="preserve">of </w:t>
      </w:r>
      <w:r w:rsidR="000809FE" w:rsidRPr="00CA50F4">
        <w:rPr>
          <w:rFonts w:ascii="Times New Roman" w:hAnsi="Times New Roman" w:cs="Times New Roman"/>
          <w:bCs w:val="0"/>
          <w:sz w:val="20"/>
          <w:szCs w:val="20"/>
          <w:lang w:val="en-GB"/>
        </w:rPr>
        <w:t>tender</w:t>
      </w:r>
    </w:p>
    <w:p w14:paraId="121D95F5" w14:textId="05D487C0" w:rsidR="00A208C4" w:rsidRPr="00CA50F4" w:rsidRDefault="00A208C4" w:rsidP="00CC634B">
      <w:pPr>
        <w:spacing w:before="120"/>
        <w:jc w:val="both"/>
        <w:rPr>
          <w:sz w:val="20"/>
          <w:szCs w:val="20"/>
          <w:lang w:val="en-GB"/>
        </w:rPr>
      </w:pPr>
      <w:r w:rsidRPr="00CA50F4">
        <w:rPr>
          <w:sz w:val="20"/>
          <w:szCs w:val="20"/>
          <w:lang w:val="en-GB"/>
        </w:rPr>
        <w:t xml:space="preserve">All submitted </w:t>
      </w:r>
      <w:r w:rsidR="000809FE" w:rsidRPr="00CA50F4">
        <w:rPr>
          <w:sz w:val="20"/>
          <w:szCs w:val="20"/>
          <w:lang w:val="en-GB"/>
        </w:rPr>
        <w:t>tender</w:t>
      </w:r>
      <w:r w:rsidRPr="00CA50F4">
        <w:rPr>
          <w:sz w:val="20"/>
          <w:szCs w:val="20"/>
          <w:lang w:val="en-GB"/>
        </w:rPr>
        <w:t>s must conform to the requirements mentioned in the request for quotation. Furthermore, they must include the following documents:</w:t>
      </w:r>
      <w:bookmarkStart w:id="11" w:name="_Toc520689975"/>
      <w:bookmarkStart w:id="12" w:name="_Toc520691375"/>
      <w:bookmarkStart w:id="13" w:name="_Toc520692528"/>
      <w:bookmarkStart w:id="14" w:name="_Toc520778923"/>
    </w:p>
    <w:p w14:paraId="44DA51B9" w14:textId="78054AF4" w:rsidR="00150DEB" w:rsidRPr="00CA50F4" w:rsidRDefault="00A208C4" w:rsidP="00CC634B">
      <w:pPr>
        <w:spacing w:before="120"/>
        <w:jc w:val="both"/>
        <w:rPr>
          <w:sz w:val="20"/>
          <w:szCs w:val="20"/>
          <w:lang w:val="en-GB"/>
        </w:rPr>
      </w:pPr>
      <w:r w:rsidRPr="00CA50F4">
        <w:rPr>
          <w:b/>
          <w:sz w:val="20"/>
          <w:szCs w:val="20"/>
          <w:lang w:val="en-GB"/>
        </w:rPr>
        <w:t xml:space="preserve">Part 1 - </w:t>
      </w:r>
      <w:r w:rsidR="000809FE" w:rsidRPr="00CA50F4">
        <w:rPr>
          <w:b/>
          <w:sz w:val="20"/>
          <w:szCs w:val="20"/>
          <w:lang w:val="en-GB"/>
        </w:rPr>
        <w:t>Tender</w:t>
      </w:r>
      <w:r w:rsidRPr="00CA50F4">
        <w:rPr>
          <w:b/>
          <w:sz w:val="20"/>
          <w:szCs w:val="20"/>
          <w:lang w:val="en-GB"/>
        </w:rPr>
        <w:t xml:space="preserve">: </w:t>
      </w:r>
      <w:bookmarkEnd w:id="11"/>
      <w:bookmarkEnd w:id="12"/>
      <w:bookmarkEnd w:id="13"/>
      <w:bookmarkEnd w:id="14"/>
      <w:r w:rsidRPr="00CA50F4">
        <w:rPr>
          <w:sz w:val="20"/>
          <w:szCs w:val="20"/>
          <w:lang w:val="en-GB"/>
        </w:rPr>
        <w:t xml:space="preserve">A </w:t>
      </w:r>
      <w:r w:rsidR="000809FE" w:rsidRPr="00CA50F4">
        <w:rPr>
          <w:sz w:val="20"/>
          <w:szCs w:val="20"/>
          <w:lang w:val="en-GB"/>
        </w:rPr>
        <w:t>tender</w:t>
      </w:r>
      <w:r w:rsidRPr="00CA50F4">
        <w:rPr>
          <w:sz w:val="20"/>
          <w:szCs w:val="20"/>
          <w:lang w:val="en-GB"/>
        </w:rPr>
        <w:t xml:space="preserve"> for </w:t>
      </w:r>
      <w:r w:rsidR="00831551" w:rsidRPr="00CA50F4">
        <w:rPr>
          <w:color w:val="000000" w:themeColor="text1"/>
          <w:sz w:val="20"/>
          <w:szCs w:val="20"/>
          <w:lang w:val="en-GB"/>
        </w:rPr>
        <w:t xml:space="preserve">supply and delivery of </w:t>
      </w:r>
      <w:r w:rsidR="00F270B3">
        <w:rPr>
          <w:color w:val="000000" w:themeColor="text1"/>
          <w:sz w:val="20"/>
          <w:szCs w:val="20"/>
          <w:lang w:val="en-GB"/>
        </w:rPr>
        <w:t xml:space="preserve">drugs to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00831551">
        <w:rPr>
          <w:color w:val="000000" w:themeColor="text1"/>
          <w:sz w:val="20"/>
          <w:szCs w:val="20"/>
          <w:lang w:val="en-GB"/>
        </w:rPr>
        <w:t>in Wau in South Sudan</w:t>
      </w:r>
      <w:r w:rsidR="00150DEB" w:rsidRPr="00CA50F4">
        <w:rPr>
          <w:sz w:val="20"/>
          <w:szCs w:val="20"/>
          <w:lang w:val="en-GB"/>
        </w:rPr>
        <w:t xml:space="preserve">. </w:t>
      </w:r>
      <w:r w:rsidRPr="00CA50F4">
        <w:rPr>
          <w:sz w:val="20"/>
          <w:szCs w:val="20"/>
          <w:lang w:val="en-GB"/>
        </w:rPr>
        <w:t xml:space="preserve"> </w:t>
      </w:r>
    </w:p>
    <w:p w14:paraId="140E803F" w14:textId="7D732188" w:rsidR="00A208C4" w:rsidRPr="00CA50F4" w:rsidRDefault="00A208C4" w:rsidP="00CC634B">
      <w:pPr>
        <w:spacing w:before="120"/>
        <w:jc w:val="both"/>
        <w:rPr>
          <w:sz w:val="20"/>
          <w:szCs w:val="20"/>
          <w:lang w:val="en-GB"/>
        </w:rPr>
      </w:pPr>
      <w:r w:rsidRPr="00CA50F4">
        <w:rPr>
          <w:sz w:val="20"/>
          <w:szCs w:val="20"/>
          <w:lang w:val="en-GB" w:eastAsia="fr-FR"/>
        </w:rPr>
        <w:t>The format BoQ can be used or a separate one depending on supplier’s choice</w:t>
      </w:r>
      <w:r w:rsidRPr="00CA50F4">
        <w:rPr>
          <w:sz w:val="20"/>
          <w:szCs w:val="20"/>
          <w:lang w:val="en-GB"/>
        </w:rPr>
        <w:t>. Additional sheets may be attached for further details.</w:t>
      </w:r>
    </w:p>
    <w:p w14:paraId="0B5AA120" w14:textId="77777777" w:rsidR="00A208C4" w:rsidRPr="00CA50F4" w:rsidRDefault="00A208C4" w:rsidP="00A208C4">
      <w:pPr>
        <w:spacing w:before="120"/>
        <w:rPr>
          <w:b/>
          <w:sz w:val="20"/>
          <w:szCs w:val="20"/>
          <w:lang w:val="en-GB"/>
        </w:rPr>
      </w:pPr>
      <w:r w:rsidRPr="00CA50F4">
        <w:rPr>
          <w:b/>
          <w:sz w:val="20"/>
          <w:szCs w:val="20"/>
          <w:lang w:val="en-GB"/>
        </w:rPr>
        <w:t>Part 2 - Legal documents</w:t>
      </w:r>
    </w:p>
    <w:p w14:paraId="2EE4030D" w14:textId="77777777" w:rsidR="00A208C4" w:rsidRPr="00CA50F4" w:rsidRDefault="00A208C4" w:rsidP="00A208C4">
      <w:pPr>
        <w:numPr>
          <w:ilvl w:val="0"/>
          <w:numId w:val="4"/>
        </w:numPr>
        <w:ind w:hanging="357"/>
        <w:jc w:val="both"/>
        <w:rPr>
          <w:sz w:val="20"/>
          <w:szCs w:val="20"/>
          <w:lang w:val="en-GB"/>
        </w:rPr>
      </w:pPr>
      <w:r w:rsidRPr="00CA50F4">
        <w:rPr>
          <w:sz w:val="20"/>
          <w:szCs w:val="20"/>
          <w:lang w:val="en-GB"/>
        </w:rPr>
        <w:t>Copy of the company’s certificate of incorporation,</w:t>
      </w:r>
    </w:p>
    <w:p w14:paraId="7C55DF1E" w14:textId="77777777" w:rsidR="00A208C4" w:rsidRPr="00CA50F4" w:rsidRDefault="00A208C4" w:rsidP="00A208C4">
      <w:pPr>
        <w:numPr>
          <w:ilvl w:val="0"/>
          <w:numId w:val="4"/>
        </w:numPr>
        <w:ind w:hanging="357"/>
        <w:jc w:val="both"/>
        <w:rPr>
          <w:sz w:val="20"/>
          <w:szCs w:val="20"/>
          <w:lang w:val="en-GB"/>
        </w:rPr>
      </w:pPr>
      <w:r w:rsidRPr="00CA50F4">
        <w:rPr>
          <w:sz w:val="20"/>
          <w:szCs w:val="20"/>
          <w:lang w:val="en-GB"/>
        </w:rPr>
        <w:t xml:space="preserve">Copy of Chamber of Commerce registration, </w:t>
      </w:r>
    </w:p>
    <w:p w14:paraId="055D8CAB" w14:textId="77777777" w:rsidR="00A208C4" w:rsidRPr="00CA50F4" w:rsidRDefault="00A208C4" w:rsidP="00A208C4">
      <w:pPr>
        <w:numPr>
          <w:ilvl w:val="0"/>
          <w:numId w:val="4"/>
        </w:numPr>
        <w:ind w:hanging="357"/>
        <w:jc w:val="both"/>
        <w:rPr>
          <w:sz w:val="20"/>
          <w:szCs w:val="20"/>
          <w:lang w:val="en-GB"/>
        </w:rPr>
      </w:pPr>
      <w:r w:rsidRPr="00CA50F4">
        <w:rPr>
          <w:sz w:val="20"/>
          <w:szCs w:val="20"/>
          <w:lang w:val="en-GB"/>
        </w:rPr>
        <w:t>Copy Tax Identification Certificate,</w:t>
      </w:r>
    </w:p>
    <w:p w14:paraId="70EA3EE1" w14:textId="6DC013D1" w:rsidR="00A208C4" w:rsidRDefault="00A208C4" w:rsidP="00A208C4">
      <w:pPr>
        <w:numPr>
          <w:ilvl w:val="0"/>
          <w:numId w:val="4"/>
        </w:numPr>
        <w:ind w:hanging="357"/>
        <w:jc w:val="both"/>
        <w:rPr>
          <w:sz w:val="20"/>
          <w:szCs w:val="20"/>
          <w:lang w:val="en-GB"/>
        </w:rPr>
      </w:pPr>
      <w:r w:rsidRPr="00CA50F4">
        <w:rPr>
          <w:sz w:val="20"/>
          <w:szCs w:val="20"/>
          <w:lang w:val="en-GB"/>
        </w:rPr>
        <w:t>Copy of Certificate of Operation,</w:t>
      </w:r>
    </w:p>
    <w:p w14:paraId="7CC5305C" w14:textId="70500E29" w:rsidR="00B84A79" w:rsidRPr="00CA50F4" w:rsidRDefault="00B84A79" w:rsidP="00A208C4">
      <w:pPr>
        <w:numPr>
          <w:ilvl w:val="0"/>
          <w:numId w:val="4"/>
        </w:numPr>
        <w:ind w:hanging="357"/>
        <w:jc w:val="both"/>
        <w:rPr>
          <w:sz w:val="20"/>
          <w:szCs w:val="20"/>
          <w:lang w:val="en-GB"/>
        </w:rPr>
      </w:pPr>
      <w:r>
        <w:rPr>
          <w:sz w:val="20"/>
          <w:szCs w:val="20"/>
          <w:lang w:val="en-GB"/>
        </w:rPr>
        <w:t>License to operate pharmaceutical business,</w:t>
      </w:r>
    </w:p>
    <w:p w14:paraId="657B37DF" w14:textId="3232572F" w:rsidR="00A208C4" w:rsidRDefault="00A208C4" w:rsidP="00A208C4">
      <w:pPr>
        <w:numPr>
          <w:ilvl w:val="0"/>
          <w:numId w:val="4"/>
        </w:numPr>
        <w:ind w:hanging="357"/>
        <w:jc w:val="both"/>
        <w:rPr>
          <w:sz w:val="20"/>
          <w:szCs w:val="20"/>
          <w:lang w:val="en-GB"/>
        </w:rPr>
      </w:pPr>
      <w:r w:rsidRPr="00CA50F4">
        <w:rPr>
          <w:sz w:val="20"/>
          <w:szCs w:val="20"/>
          <w:lang w:val="en-GB"/>
        </w:rPr>
        <w:t xml:space="preserve">Company’s Financial Statement of </w:t>
      </w:r>
      <w:r w:rsidRPr="00101DDD">
        <w:rPr>
          <w:b/>
          <w:sz w:val="20"/>
          <w:szCs w:val="20"/>
          <w:lang w:val="en-GB"/>
        </w:rPr>
        <w:t>last three months</w:t>
      </w:r>
      <w:r w:rsidRPr="00CA50F4">
        <w:rPr>
          <w:sz w:val="20"/>
          <w:szCs w:val="20"/>
          <w:lang w:val="en-GB"/>
        </w:rPr>
        <w:t>,</w:t>
      </w:r>
    </w:p>
    <w:p w14:paraId="142E2795" w14:textId="77777777" w:rsidR="00831551" w:rsidRPr="00512BE7" w:rsidRDefault="00831551" w:rsidP="00831551">
      <w:pPr>
        <w:numPr>
          <w:ilvl w:val="0"/>
          <w:numId w:val="4"/>
        </w:numPr>
        <w:ind w:hanging="357"/>
        <w:jc w:val="both"/>
        <w:rPr>
          <w:sz w:val="20"/>
          <w:szCs w:val="20"/>
          <w:lang w:val="en-GB"/>
        </w:rPr>
      </w:pPr>
      <w:r w:rsidRPr="00512BE7">
        <w:rPr>
          <w:sz w:val="20"/>
          <w:szCs w:val="20"/>
          <w:lang w:val="en-GB"/>
        </w:rPr>
        <w:t xml:space="preserve">Average turnover for </w:t>
      </w:r>
      <w:r w:rsidRPr="00101DDD">
        <w:rPr>
          <w:b/>
          <w:sz w:val="20"/>
          <w:szCs w:val="20"/>
          <w:lang w:val="en-GB"/>
        </w:rPr>
        <w:t>the past 2 years in USD</w:t>
      </w:r>
      <w:r w:rsidRPr="00512BE7">
        <w:rPr>
          <w:sz w:val="20"/>
          <w:szCs w:val="20"/>
          <w:lang w:val="en-GB"/>
        </w:rPr>
        <w:t>,</w:t>
      </w:r>
    </w:p>
    <w:p w14:paraId="431B42D9" w14:textId="7FD629FF" w:rsidR="00A208C4" w:rsidRPr="00CA50F4" w:rsidRDefault="00A208C4" w:rsidP="00A208C4">
      <w:pPr>
        <w:numPr>
          <w:ilvl w:val="0"/>
          <w:numId w:val="4"/>
        </w:numPr>
        <w:ind w:hanging="357"/>
        <w:jc w:val="both"/>
        <w:rPr>
          <w:sz w:val="20"/>
          <w:szCs w:val="20"/>
          <w:lang w:val="en-GB"/>
        </w:rPr>
      </w:pPr>
      <w:r w:rsidRPr="00CA50F4">
        <w:rPr>
          <w:sz w:val="20"/>
          <w:szCs w:val="20"/>
          <w:lang w:val="en-GB"/>
        </w:rPr>
        <w:t>Company’s official address</w:t>
      </w:r>
      <w:r w:rsidR="00101DDD">
        <w:rPr>
          <w:sz w:val="20"/>
          <w:szCs w:val="20"/>
          <w:lang w:val="en-GB"/>
        </w:rPr>
        <w:t xml:space="preserve"> and</w:t>
      </w:r>
    </w:p>
    <w:p w14:paraId="07E05AB3" w14:textId="55918B30" w:rsidR="00A208C4" w:rsidRDefault="00A208C4" w:rsidP="00A208C4">
      <w:pPr>
        <w:numPr>
          <w:ilvl w:val="0"/>
          <w:numId w:val="4"/>
        </w:numPr>
        <w:ind w:hanging="357"/>
        <w:jc w:val="both"/>
        <w:rPr>
          <w:sz w:val="20"/>
          <w:szCs w:val="20"/>
          <w:lang w:val="en-GB"/>
        </w:rPr>
      </w:pPr>
      <w:r w:rsidRPr="00CA50F4">
        <w:rPr>
          <w:sz w:val="20"/>
          <w:szCs w:val="20"/>
          <w:lang w:val="en-GB"/>
        </w:rPr>
        <w:lastRenderedPageBreak/>
        <w:t>Bank account details (where money would be paid),</w:t>
      </w:r>
    </w:p>
    <w:p w14:paraId="62B9FC8F" w14:textId="5E2DD5A1" w:rsidR="006A3CA9" w:rsidRPr="006A3CA9" w:rsidRDefault="006A3CA9" w:rsidP="006A3CA9">
      <w:pPr>
        <w:pStyle w:val="Heading2"/>
        <w:numPr>
          <w:ilvl w:val="0"/>
          <w:numId w:val="1"/>
        </w:numPr>
        <w:spacing w:before="120" w:after="0" w:line="240" w:lineRule="auto"/>
        <w:jc w:val="both"/>
        <w:rPr>
          <w:rFonts w:ascii="Times New Roman" w:hAnsi="Times New Roman"/>
          <w:i w:val="0"/>
          <w:sz w:val="20"/>
          <w:szCs w:val="20"/>
          <w:lang w:val="en-GB"/>
        </w:rPr>
      </w:pPr>
      <w:bookmarkStart w:id="15" w:name="_Toc427831716"/>
      <w:r w:rsidRPr="006A3CA9">
        <w:rPr>
          <w:rFonts w:ascii="Times New Roman" w:hAnsi="Times New Roman"/>
          <w:i w:val="0"/>
          <w:sz w:val="20"/>
          <w:szCs w:val="20"/>
          <w:lang w:val="en-GB"/>
        </w:rPr>
        <w:t>Evaluation Method</w:t>
      </w:r>
      <w:bookmarkEnd w:id="15"/>
    </w:p>
    <w:p w14:paraId="141AED57" w14:textId="77777777" w:rsidR="006A3CA9" w:rsidRPr="006A3CA9" w:rsidRDefault="006A3CA9" w:rsidP="006A3CA9">
      <w:pPr>
        <w:spacing w:before="120"/>
        <w:rPr>
          <w:color w:val="000000"/>
          <w:sz w:val="20"/>
          <w:szCs w:val="20"/>
          <w:lang w:val="en-GB"/>
        </w:rPr>
      </w:pPr>
      <w:r w:rsidRPr="006A3CA9">
        <w:rPr>
          <w:color w:val="000000"/>
          <w:sz w:val="20"/>
          <w:szCs w:val="20"/>
          <w:lang w:val="en-GB"/>
        </w:rPr>
        <w:t xml:space="preserve">Tenders shall be evaluated according to the following procedure: </w:t>
      </w:r>
    </w:p>
    <w:p w14:paraId="680FF1F4" w14:textId="77777777" w:rsidR="006A3CA9" w:rsidRPr="006A3CA9" w:rsidRDefault="006A3CA9" w:rsidP="006A3CA9">
      <w:pPr>
        <w:spacing w:before="120"/>
        <w:rPr>
          <w:color w:val="000000"/>
          <w:sz w:val="20"/>
          <w:szCs w:val="20"/>
          <w:lang w:val="en-GB"/>
        </w:rPr>
      </w:pPr>
      <w:r w:rsidRPr="006A3CA9">
        <w:rPr>
          <w:color w:val="000000"/>
          <w:sz w:val="20"/>
          <w:szCs w:val="20"/>
          <w:lang w:val="en-GB"/>
        </w:rPr>
        <w:t>Firstly, tenders shall be evaluated for technical compliance based on:</w:t>
      </w:r>
    </w:p>
    <w:p w14:paraId="46C20531" w14:textId="77777777" w:rsidR="006A3CA9" w:rsidRPr="006A3CA9" w:rsidRDefault="006A3CA9" w:rsidP="006A3CA9">
      <w:pPr>
        <w:numPr>
          <w:ilvl w:val="0"/>
          <w:numId w:val="14"/>
        </w:numPr>
        <w:tabs>
          <w:tab w:val="clear" w:pos="720"/>
          <w:tab w:val="num" w:pos="1560"/>
        </w:tabs>
        <w:suppressAutoHyphens/>
        <w:autoSpaceDN w:val="0"/>
        <w:ind w:left="792" w:hanging="432"/>
        <w:textAlignment w:val="baseline"/>
        <w:rPr>
          <w:color w:val="000000"/>
          <w:sz w:val="20"/>
          <w:szCs w:val="20"/>
          <w:lang w:val="en-GB"/>
        </w:rPr>
      </w:pPr>
      <w:r w:rsidRPr="006A3CA9">
        <w:rPr>
          <w:color w:val="000000"/>
          <w:sz w:val="20"/>
          <w:szCs w:val="20"/>
          <w:lang w:val="en-GB"/>
        </w:rPr>
        <w:t>Technical expertise and implementation methodology,</w:t>
      </w:r>
    </w:p>
    <w:p w14:paraId="1C4E03B1" w14:textId="77777777" w:rsidR="006A3CA9" w:rsidRPr="006A3CA9" w:rsidRDefault="006A3CA9" w:rsidP="006A3CA9">
      <w:pPr>
        <w:numPr>
          <w:ilvl w:val="0"/>
          <w:numId w:val="14"/>
        </w:numPr>
        <w:tabs>
          <w:tab w:val="clear" w:pos="720"/>
          <w:tab w:val="num" w:pos="1560"/>
        </w:tabs>
        <w:suppressAutoHyphens/>
        <w:autoSpaceDN w:val="0"/>
        <w:ind w:left="792" w:hanging="432"/>
        <w:textAlignment w:val="baseline"/>
        <w:rPr>
          <w:color w:val="000000"/>
          <w:sz w:val="20"/>
          <w:szCs w:val="20"/>
          <w:lang w:val="en-GB"/>
        </w:rPr>
      </w:pPr>
      <w:r w:rsidRPr="006A3CA9">
        <w:rPr>
          <w:color w:val="000000"/>
          <w:sz w:val="20"/>
          <w:szCs w:val="20"/>
          <w:lang w:val="en-GB"/>
        </w:rPr>
        <w:t>Previous experience in similar project and</w:t>
      </w:r>
    </w:p>
    <w:p w14:paraId="77F05D70" w14:textId="77777777" w:rsidR="006A3CA9" w:rsidRPr="006A3CA9" w:rsidRDefault="006A3CA9" w:rsidP="006A3CA9">
      <w:pPr>
        <w:numPr>
          <w:ilvl w:val="0"/>
          <w:numId w:val="14"/>
        </w:numPr>
        <w:tabs>
          <w:tab w:val="clear" w:pos="720"/>
          <w:tab w:val="num" w:pos="1560"/>
        </w:tabs>
        <w:suppressAutoHyphens/>
        <w:autoSpaceDN w:val="0"/>
        <w:ind w:left="792" w:hanging="432"/>
        <w:textAlignment w:val="baseline"/>
        <w:rPr>
          <w:color w:val="000000"/>
          <w:sz w:val="20"/>
          <w:szCs w:val="20"/>
          <w:lang w:val="en-GB"/>
        </w:rPr>
      </w:pPr>
      <w:r w:rsidRPr="006A3CA9">
        <w:rPr>
          <w:color w:val="000000"/>
          <w:sz w:val="20"/>
          <w:szCs w:val="20"/>
          <w:lang w:val="en-GB"/>
        </w:rPr>
        <w:t>Resources and key personnel.</w:t>
      </w:r>
    </w:p>
    <w:p w14:paraId="5B3D7E1B" w14:textId="2CDC0314" w:rsidR="006A3CA9" w:rsidRPr="006A3CA9" w:rsidRDefault="006A3CA9" w:rsidP="006A3CA9">
      <w:pPr>
        <w:pStyle w:val="ListParagraph"/>
        <w:spacing w:before="120" w:after="120"/>
        <w:ind w:left="0"/>
        <w:jc w:val="both"/>
        <w:rPr>
          <w:color w:val="000000"/>
          <w:sz w:val="20"/>
          <w:szCs w:val="20"/>
          <w:lang w:val="en-GB"/>
        </w:rPr>
      </w:pPr>
      <w:r w:rsidRPr="006A3CA9">
        <w:rPr>
          <w:color w:val="000000"/>
          <w:sz w:val="20"/>
          <w:szCs w:val="20"/>
          <w:lang w:val="en-GB"/>
        </w:rPr>
        <w:t>Secondly, tenders that are found to be technically compliant shall be evaluated based on price and value for money, analysing all relevant costs, risks and benefits of each bid throughout the whole life cycle of the works and in the context of the project as a whole. The evaluation shall be in accordance with the</w:t>
      </w:r>
      <w:r w:rsidRPr="006A3CA9">
        <w:rPr>
          <w:sz w:val="20"/>
          <w:szCs w:val="20"/>
          <w:lang w:val="en-GB"/>
        </w:rPr>
        <w:t xml:space="preserve"> provisions of this IT</w:t>
      </w:r>
      <w:r>
        <w:rPr>
          <w:sz w:val="20"/>
          <w:szCs w:val="20"/>
          <w:lang w:val="en-GB"/>
        </w:rPr>
        <w:t>T</w:t>
      </w:r>
      <w:r w:rsidRPr="006A3CA9">
        <w:rPr>
          <w:sz w:val="20"/>
          <w:szCs w:val="20"/>
          <w:lang w:val="en-GB"/>
        </w:rPr>
        <w:t xml:space="preserve"> and in accordance with the following weighting:</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250"/>
      </w:tblGrid>
      <w:tr w:rsidR="006A3CA9" w:rsidRPr="006A3CA9" w14:paraId="2EDAE96A" w14:textId="77777777" w:rsidTr="006A3CA9">
        <w:trPr>
          <w:trHeight w:val="340"/>
        </w:trPr>
        <w:tc>
          <w:tcPr>
            <w:tcW w:w="3685" w:type="dxa"/>
            <w:shd w:val="pct20" w:color="auto" w:fill="auto"/>
            <w:vAlign w:val="center"/>
          </w:tcPr>
          <w:p w14:paraId="611BCBB7" w14:textId="77777777" w:rsidR="006A3CA9" w:rsidRPr="006A3CA9" w:rsidRDefault="006A3CA9" w:rsidP="00940644">
            <w:pPr>
              <w:jc w:val="center"/>
              <w:rPr>
                <w:b/>
                <w:spacing w:val="-3"/>
                <w:sz w:val="20"/>
                <w:szCs w:val="20"/>
                <w:lang w:val="en-GB"/>
              </w:rPr>
            </w:pPr>
            <w:r w:rsidRPr="006A3CA9">
              <w:rPr>
                <w:b/>
                <w:spacing w:val="-3"/>
                <w:sz w:val="20"/>
                <w:szCs w:val="20"/>
                <w:lang w:val="en-GB"/>
              </w:rPr>
              <w:t>Title</w:t>
            </w:r>
          </w:p>
        </w:tc>
        <w:tc>
          <w:tcPr>
            <w:tcW w:w="2250" w:type="dxa"/>
            <w:shd w:val="pct20" w:color="auto" w:fill="auto"/>
            <w:vAlign w:val="center"/>
          </w:tcPr>
          <w:p w14:paraId="026319A1" w14:textId="77777777" w:rsidR="006A3CA9" w:rsidRPr="006A3CA9" w:rsidRDefault="006A3CA9" w:rsidP="00940644">
            <w:pPr>
              <w:jc w:val="center"/>
              <w:rPr>
                <w:b/>
                <w:spacing w:val="-3"/>
                <w:sz w:val="20"/>
                <w:szCs w:val="20"/>
                <w:lang w:val="en-GB"/>
              </w:rPr>
            </w:pPr>
            <w:r w:rsidRPr="006A3CA9">
              <w:rPr>
                <w:b/>
                <w:spacing w:val="-3"/>
                <w:sz w:val="20"/>
                <w:szCs w:val="20"/>
                <w:lang w:val="en-GB"/>
              </w:rPr>
              <w:t>Maximum Points</w:t>
            </w:r>
          </w:p>
        </w:tc>
      </w:tr>
      <w:tr w:rsidR="006A3CA9" w:rsidRPr="006A3CA9" w14:paraId="754619EF" w14:textId="77777777" w:rsidTr="006A3CA9">
        <w:trPr>
          <w:trHeight w:val="340"/>
        </w:trPr>
        <w:tc>
          <w:tcPr>
            <w:tcW w:w="3685" w:type="dxa"/>
            <w:shd w:val="clear" w:color="auto" w:fill="auto"/>
          </w:tcPr>
          <w:p w14:paraId="1F395CA2" w14:textId="77777777" w:rsidR="006A3CA9" w:rsidRPr="006A3CA9" w:rsidRDefault="006A3CA9" w:rsidP="00940644">
            <w:pPr>
              <w:jc w:val="both"/>
              <w:rPr>
                <w:spacing w:val="-3"/>
                <w:sz w:val="20"/>
                <w:szCs w:val="20"/>
                <w:lang w:val="en-GB"/>
              </w:rPr>
            </w:pPr>
            <w:r w:rsidRPr="006A3CA9">
              <w:rPr>
                <w:spacing w:val="-3"/>
                <w:sz w:val="20"/>
                <w:szCs w:val="20"/>
                <w:lang w:val="en-GB"/>
              </w:rPr>
              <w:t>1. Technical Proposal</w:t>
            </w:r>
          </w:p>
        </w:tc>
        <w:tc>
          <w:tcPr>
            <w:tcW w:w="2250" w:type="dxa"/>
            <w:shd w:val="clear" w:color="auto" w:fill="auto"/>
          </w:tcPr>
          <w:p w14:paraId="76A36427" w14:textId="77777777" w:rsidR="006A3CA9" w:rsidRPr="006A3CA9" w:rsidRDefault="006A3CA9" w:rsidP="00940644">
            <w:pPr>
              <w:jc w:val="center"/>
              <w:rPr>
                <w:spacing w:val="-3"/>
                <w:sz w:val="20"/>
                <w:szCs w:val="20"/>
                <w:lang w:val="en-GB"/>
              </w:rPr>
            </w:pPr>
            <w:r w:rsidRPr="006A3CA9">
              <w:rPr>
                <w:spacing w:val="-3"/>
                <w:sz w:val="20"/>
                <w:szCs w:val="20"/>
                <w:lang w:val="en-GB"/>
              </w:rPr>
              <w:t>80</w:t>
            </w:r>
          </w:p>
        </w:tc>
      </w:tr>
      <w:tr w:rsidR="006A3CA9" w:rsidRPr="006A3CA9" w14:paraId="3C778956" w14:textId="77777777" w:rsidTr="006A3CA9">
        <w:trPr>
          <w:trHeight w:val="340"/>
        </w:trPr>
        <w:tc>
          <w:tcPr>
            <w:tcW w:w="3685" w:type="dxa"/>
            <w:shd w:val="clear" w:color="auto" w:fill="auto"/>
          </w:tcPr>
          <w:p w14:paraId="1D5DEA13" w14:textId="77777777" w:rsidR="006A3CA9" w:rsidRPr="006A3CA9" w:rsidRDefault="006A3CA9" w:rsidP="00940644">
            <w:pPr>
              <w:jc w:val="both"/>
              <w:rPr>
                <w:spacing w:val="-3"/>
                <w:sz w:val="20"/>
                <w:szCs w:val="20"/>
                <w:lang w:val="en-GB"/>
              </w:rPr>
            </w:pPr>
            <w:r w:rsidRPr="006A3CA9">
              <w:rPr>
                <w:spacing w:val="-3"/>
                <w:sz w:val="20"/>
                <w:szCs w:val="20"/>
                <w:lang w:val="en-GB"/>
              </w:rPr>
              <w:t xml:space="preserve">2. Financial proposal </w:t>
            </w:r>
          </w:p>
        </w:tc>
        <w:tc>
          <w:tcPr>
            <w:tcW w:w="2250" w:type="dxa"/>
            <w:shd w:val="clear" w:color="auto" w:fill="auto"/>
          </w:tcPr>
          <w:p w14:paraId="36E9A54F" w14:textId="77777777" w:rsidR="006A3CA9" w:rsidRPr="006A3CA9" w:rsidRDefault="006A3CA9" w:rsidP="00940644">
            <w:pPr>
              <w:jc w:val="center"/>
              <w:rPr>
                <w:spacing w:val="-3"/>
                <w:sz w:val="20"/>
                <w:szCs w:val="20"/>
                <w:lang w:val="en-GB"/>
              </w:rPr>
            </w:pPr>
            <w:r w:rsidRPr="006A3CA9">
              <w:rPr>
                <w:spacing w:val="-3"/>
                <w:sz w:val="20"/>
                <w:szCs w:val="20"/>
                <w:lang w:val="en-GB"/>
              </w:rPr>
              <w:t>20</w:t>
            </w:r>
          </w:p>
        </w:tc>
      </w:tr>
      <w:tr w:rsidR="006A3CA9" w:rsidRPr="006A3CA9" w14:paraId="6E2C01CD" w14:textId="77777777" w:rsidTr="006A3CA9">
        <w:trPr>
          <w:trHeight w:val="340"/>
        </w:trPr>
        <w:tc>
          <w:tcPr>
            <w:tcW w:w="3685" w:type="dxa"/>
          </w:tcPr>
          <w:p w14:paraId="50DC8694" w14:textId="77777777" w:rsidR="006A3CA9" w:rsidRPr="006A3CA9" w:rsidRDefault="006A3CA9" w:rsidP="00940644">
            <w:pPr>
              <w:rPr>
                <w:b/>
                <w:spacing w:val="-3"/>
                <w:sz w:val="20"/>
                <w:szCs w:val="20"/>
                <w:lang w:val="en-GB"/>
              </w:rPr>
            </w:pPr>
            <w:r w:rsidRPr="006A3CA9">
              <w:rPr>
                <w:b/>
                <w:spacing w:val="-3"/>
                <w:sz w:val="20"/>
                <w:szCs w:val="20"/>
                <w:lang w:val="en-GB"/>
              </w:rPr>
              <w:t>Total maximum points to be attributed</w:t>
            </w:r>
          </w:p>
        </w:tc>
        <w:tc>
          <w:tcPr>
            <w:tcW w:w="2250" w:type="dxa"/>
          </w:tcPr>
          <w:p w14:paraId="3723A98B" w14:textId="77777777" w:rsidR="006A3CA9" w:rsidRPr="006A3CA9" w:rsidRDefault="006A3CA9" w:rsidP="00940644">
            <w:pPr>
              <w:jc w:val="center"/>
              <w:rPr>
                <w:b/>
                <w:spacing w:val="-3"/>
                <w:sz w:val="20"/>
                <w:szCs w:val="20"/>
                <w:lang w:val="en-GB"/>
              </w:rPr>
            </w:pPr>
            <w:r w:rsidRPr="006A3CA9">
              <w:rPr>
                <w:b/>
                <w:spacing w:val="-3"/>
                <w:sz w:val="20"/>
                <w:szCs w:val="20"/>
                <w:lang w:val="en-GB"/>
              </w:rPr>
              <w:t>100</w:t>
            </w:r>
          </w:p>
        </w:tc>
      </w:tr>
    </w:tbl>
    <w:p w14:paraId="294DFA2E" w14:textId="77777777" w:rsidR="006A3CA9" w:rsidRPr="006A3CA9" w:rsidRDefault="006A3CA9" w:rsidP="00F270B3">
      <w:pPr>
        <w:pStyle w:val="ListParagraph"/>
        <w:numPr>
          <w:ilvl w:val="0"/>
          <w:numId w:val="15"/>
        </w:numPr>
        <w:tabs>
          <w:tab w:val="left" w:pos="1560"/>
        </w:tabs>
        <w:spacing w:before="120"/>
        <w:jc w:val="both"/>
        <w:rPr>
          <w:sz w:val="20"/>
          <w:szCs w:val="20"/>
          <w:lang w:val="en-GB"/>
        </w:rPr>
      </w:pPr>
      <w:r w:rsidRPr="006A3CA9">
        <w:rPr>
          <w:sz w:val="20"/>
          <w:szCs w:val="20"/>
          <w:lang w:val="en-GB"/>
        </w:rPr>
        <w:t>The set criteria shall be used to determine the most economically advantageous tender for contract award,</w:t>
      </w:r>
    </w:p>
    <w:p w14:paraId="2F836EFC"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The Bidder’s initial proposal should contain the offer’s best terms from a cost or price and technical standpoint,</w:t>
      </w:r>
    </w:p>
    <w:p w14:paraId="60457CD5"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If bids are determined to be equivalent based on the technical criteria, price will then become the deciding criterion for award,</w:t>
      </w:r>
    </w:p>
    <w:p w14:paraId="64D2D590"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Bidders are forewarned that an acceptable proposal with the lowest price may not be selected if award to a higher-priced proposal affords MI a greater overall benefit,</w:t>
      </w:r>
    </w:p>
    <w:p w14:paraId="0757DB85"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The MI will favourably evaluate a schedule, which shows earlier completion than the MI’s required time frame. The Bidder's innovative approaches to accomplish early completion are encouraged.</w:t>
      </w:r>
    </w:p>
    <w:p w14:paraId="45042CAA" w14:textId="23520C60" w:rsidR="00A208C4" w:rsidRPr="006A3CA9" w:rsidRDefault="00A208C4" w:rsidP="006A3CA9">
      <w:pPr>
        <w:pStyle w:val="Heading1"/>
        <w:numPr>
          <w:ilvl w:val="0"/>
          <w:numId w:val="1"/>
        </w:numPr>
        <w:spacing w:before="120" w:after="0"/>
        <w:jc w:val="both"/>
        <w:rPr>
          <w:rFonts w:ascii="Times New Roman" w:hAnsi="Times New Roman" w:cs="Times New Roman"/>
          <w:bCs w:val="0"/>
          <w:sz w:val="20"/>
          <w:szCs w:val="20"/>
          <w:lang w:val="en-GB"/>
        </w:rPr>
      </w:pPr>
      <w:bookmarkStart w:id="16" w:name="_Toc520690003"/>
      <w:bookmarkStart w:id="17" w:name="_Toc520691403"/>
      <w:bookmarkStart w:id="18" w:name="_Toc520692549"/>
      <w:bookmarkStart w:id="19" w:name="_Toc520778944"/>
      <w:bookmarkStart w:id="20" w:name="_Toc42487977"/>
      <w:r w:rsidRPr="006A3CA9">
        <w:rPr>
          <w:rFonts w:ascii="Times New Roman" w:hAnsi="Times New Roman" w:cs="Times New Roman"/>
          <w:bCs w:val="0"/>
          <w:sz w:val="20"/>
          <w:szCs w:val="20"/>
          <w:lang w:val="en-GB"/>
        </w:rPr>
        <w:t xml:space="preserve">Ownership of </w:t>
      </w:r>
      <w:bookmarkEnd w:id="16"/>
      <w:bookmarkEnd w:id="17"/>
      <w:bookmarkEnd w:id="18"/>
      <w:bookmarkEnd w:id="19"/>
      <w:bookmarkEnd w:id="20"/>
      <w:r w:rsidR="000809FE" w:rsidRPr="006A3CA9">
        <w:rPr>
          <w:rFonts w:ascii="Times New Roman" w:hAnsi="Times New Roman" w:cs="Times New Roman"/>
          <w:bCs w:val="0"/>
          <w:sz w:val="20"/>
          <w:szCs w:val="20"/>
          <w:lang w:val="en-GB"/>
        </w:rPr>
        <w:t>tender</w:t>
      </w:r>
      <w:r w:rsidRPr="006A3CA9">
        <w:rPr>
          <w:rFonts w:ascii="Times New Roman" w:hAnsi="Times New Roman" w:cs="Times New Roman"/>
          <w:bCs w:val="0"/>
          <w:sz w:val="20"/>
          <w:szCs w:val="20"/>
          <w:lang w:val="en-GB"/>
        </w:rPr>
        <w:t>s</w:t>
      </w:r>
    </w:p>
    <w:p w14:paraId="4C3252F8" w14:textId="1383B8B3" w:rsidR="00A208C4" w:rsidRPr="00CA50F4" w:rsidRDefault="00A208C4" w:rsidP="006A3CA9">
      <w:pPr>
        <w:spacing w:before="120"/>
        <w:jc w:val="both"/>
        <w:rPr>
          <w:sz w:val="20"/>
          <w:szCs w:val="20"/>
          <w:lang w:val="en-GB"/>
        </w:rPr>
      </w:pPr>
      <w:r w:rsidRPr="00CA50F4">
        <w:rPr>
          <w:sz w:val="20"/>
          <w:szCs w:val="20"/>
          <w:lang w:val="en-GB"/>
        </w:rPr>
        <w:t xml:space="preserve">MI reserves/funds ownership of all </w:t>
      </w:r>
      <w:r w:rsidR="000809FE" w:rsidRPr="00CA50F4">
        <w:rPr>
          <w:sz w:val="20"/>
          <w:szCs w:val="20"/>
          <w:lang w:val="en-GB"/>
        </w:rPr>
        <w:t>tender</w:t>
      </w:r>
      <w:r w:rsidRPr="00CA50F4">
        <w:rPr>
          <w:sz w:val="20"/>
          <w:szCs w:val="20"/>
          <w:lang w:val="en-GB"/>
        </w:rPr>
        <w:t xml:space="preserve">s received. As a consequence, </w:t>
      </w:r>
      <w:r w:rsidR="00044C99" w:rsidRPr="00CA50F4">
        <w:rPr>
          <w:sz w:val="20"/>
          <w:szCs w:val="20"/>
          <w:lang w:val="en-GB"/>
        </w:rPr>
        <w:t>tenderers</w:t>
      </w:r>
      <w:r w:rsidRPr="00CA50F4">
        <w:rPr>
          <w:sz w:val="20"/>
          <w:szCs w:val="20"/>
          <w:lang w:val="en-GB"/>
        </w:rPr>
        <w:t xml:space="preserve"> will not be able to stipulate requirements that their </w:t>
      </w:r>
      <w:r w:rsidR="000809FE" w:rsidRPr="00CA50F4">
        <w:rPr>
          <w:sz w:val="20"/>
          <w:szCs w:val="20"/>
          <w:lang w:val="en-GB"/>
        </w:rPr>
        <w:t>tender</w:t>
      </w:r>
      <w:r w:rsidRPr="00CA50F4">
        <w:rPr>
          <w:sz w:val="20"/>
          <w:szCs w:val="20"/>
          <w:lang w:val="en-GB"/>
        </w:rPr>
        <w:t>s are to be returned.</w:t>
      </w:r>
    </w:p>
    <w:p w14:paraId="41A5CC6F" w14:textId="0FAEC392" w:rsidR="00A208C4" w:rsidRPr="00CA50F4" w:rsidRDefault="00A208C4" w:rsidP="006A3CA9">
      <w:pPr>
        <w:pStyle w:val="ListParagraph"/>
        <w:numPr>
          <w:ilvl w:val="0"/>
          <w:numId w:val="1"/>
        </w:numPr>
        <w:spacing w:before="120"/>
        <w:jc w:val="both"/>
        <w:rPr>
          <w:b/>
          <w:sz w:val="20"/>
          <w:szCs w:val="20"/>
          <w:lang w:val="en-GB"/>
        </w:rPr>
      </w:pPr>
      <w:bookmarkStart w:id="21" w:name="_Toc520690008"/>
      <w:bookmarkStart w:id="22" w:name="_Toc520691408"/>
      <w:bookmarkStart w:id="23" w:name="_Toc520692554"/>
      <w:bookmarkStart w:id="24" w:name="_Toc520778949"/>
      <w:r w:rsidRPr="00CA50F4">
        <w:rPr>
          <w:b/>
          <w:sz w:val="20"/>
          <w:szCs w:val="20"/>
          <w:lang w:val="en-GB"/>
        </w:rPr>
        <w:t xml:space="preserve">Opening of submitted </w:t>
      </w:r>
      <w:r w:rsidR="000809FE" w:rsidRPr="00CA50F4">
        <w:rPr>
          <w:b/>
          <w:sz w:val="20"/>
          <w:szCs w:val="20"/>
          <w:lang w:val="en-GB"/>
        </w:rPr>
        <w:t>tender</w:t>
      </w:r>
      <w:r w:rsidRPr="00CA50F4">
        <w:rPr>
          <w:b/>
          <w:sz w:val="20"/>
          <w:szCs w:val="20"/>
          <w:lang w:val="en-GB"/>
        </w:rPr>
        <w:t>s</w:t>
      </w:r>
      <w:bookmarkEnd w:id="21"/>
      <w:bookmarkEnd w:id="22"/>
      <w:bookmarkEnd w:id="23"/>
      <w:bookmarkEnd w:id="24"/>
    </w:p>
    <w:p w14:paraId="10A09E16" w14:textId="3F251DAF" w:rsidR="00A208C4" w:rsidRPr="00CA50F4" w:rsidRDefault="00A208C4" w:rsidP="006A3CA9">
      <w:pPr>
        <w:spacing w:before="120"/>
        <w:jc w:val="both"/>
        <w:rPr>
          <w:sz w:val="20"/>
          <w:szCs w:val="20"/>
          <w:lang w:val="en-GB"/>
        </w:rPr>
      </w:pPr>
      <w:r w:rsidRPr="00CA50F4">
        <w:rPr>
          <w:sz w:val="20"/>
          <w:szCs w:val="20"/>
          <w:lang w:val="en-GB"/>
        </w:rPr>
        <w:t xml:space="preserve">The </w:t>
      </w:r>
      <w:r w:rsidR="000809FE" w:rsidRPr="00CA50F4">
        <w:rPr>
          <w:sz w:val="20"/>
          <w:szCs w:val="20"/>
          <w:lang w:val="en-GB"/>
        </w:rPr>
        <w:t>tender</w:t>
      </w:r>
      <w:r w:rsidRPr="00CA50F4">
        <w:rPr>
          <w:sz w:val="20"/>
          <w:szCs w:val="20"/>
          <w:lang w:val="en-GB"/>
        </w:rPr>
        <w:t xml:space="preserve">s will be opened </w:t>
      </w:r>
      <w:r w:rsidR="00CA50F4" w:rsidRPr="00CA50F4">
        <w:rPr>
          <w:sz w:val="20"/>
          <w:szCs w:val="20"/>
          <w:lang w:val="en-GB"/>
        </w:rPr>
        <w:t xml:space="preserve">on </w:t>
      </w:r>
      <w:r w:rsidR="00B84A79">
        <w:rPr>
          <w:sz w:val="20"/>
          <w:szCs w:val="20"/>
          <w:lang w:val="en-GB"/>
        </w:rPr>
        <w:t>21 July</w:t>
      </w:r>
      <w:r w:rsidRPr="00CA50F4">
        <w:rPr>
          <w:sz w:val="20"/>
          <w:szCs w:val="20"/>
          <w:lang w:val="en-GB"/>
        </w:rPr>
        <w:t xml:space="preserve"> 20</w:t>
      </w:r>
      <w:r w:rsidR="00150DEB" w:rsidRPr="00CA50F4">
        <w:rPr>
          <w:sz w:val="20"/>
          <w:szCs w:val="20"/>
          <w:lang w:val="en-GB"/>
        </w:rPr>
        <w:t>20</w:t>
      </w:r>
      <w:r w:rsidRPr="00CA50F4">
        <w:rPr>
          <w:sz w:val="20"/>
          <w:szCs w:val="20"/>
          <w:lang w:val="en-GB"/>
        </w:rPr>
        <w:t xml:space="preserve"> </w:t>
      </w:r>
      <w:bookmarkStart w:id="25" w:name="_Toc520690010"/>
      <w:bookmarkStart w:id="26" w:name="_Toc520691410"/>
      <w:bookmarkStart w:id="27" w:name="_Toc520692556"/>
      <w:bookmarkStart w:id="28" w:name="_Toc520778951"/>
      <w:r w:rsidR="00831551">
        <w:rPr>
          <w:sz w:val="20"/>
          <w:szCs w:val="20"/>
          <w:lang w:val="en-GB"/>
        </w:rPr>
        <w:t>at</w:t>
      </w:r>
      <w:r w:rsidRPr="00CA50F4">
        <w:rPr>
          <w:sz w:val="20"/>
          <w:szCs w:val="20"/>
          <w:lang w:val="en-GB"/>
        </w:rPr>
        <w:t xml:space="preserve"> </w:t>
      </w:r>
      <w:r w:rsidR="004C5526" w:rsidRPr="00CA50F4">
        <w:rPr>
          <w:sz w:val="20"/>
          <w:szCs w:val="20"/>
          <w:lang w:val="en-GB"/>
        </w:rPr>
        <w:t>MI</w:t>
      </w:r>
      <w:r w:rsidRPr="00CA50F4">
        <w:rPr>
          <w:sz w:val="20"/>
          <w:szCs w:val="20"/>
          <w:lang w:val="en-GB"/>
        </w:rPr>
        <w:t xml:space="preserve"> Office in </w:t>
      </w:r>
      <w:r w:rsidR="000242EE">
        <w:rPr>
          <w:sz w:val="20"/>
          <w:szCs w:val="20"/>
          <w:lang w:val="en-GB"/>
        </w:rPr>
        <w:t>Wau</w:t>
      </w:r>
      <w:r w:rsidRPr="00CA50F4">
        <w:rPr>
          <w:sz w:val="20"/>
          <w:szCs w:val="20"/>
          <w:lang w:val="en-GB"/>
        </w:rPr>
        <w:t xml:space="preserve"> by the </w:t>
      </w:r>
      <w:r w:rsidR="00044C99" w:rsidRPr="00CA50F4">
        <w:rPr>
          <w:sz w:val="20"/>
          <w:szCs w:val="20"/>
          <w:lang w:val="en-GB"/>
        </w:rPr>
        <w:t>Evaluation</w:t>
      </w:r>
      <w:r w:rsidRPr="00CA50F4">
        <w:rPr>
          <w:sz w:val="20"/>
          <w:szCs w:val="20"/>
          <w:lang w:val="en-GB"/>
        </w:rPr>
        <w:t xml:space="preserve"> committee. The selection process will be recorded in writing by the committee.</w:t>
      </w:r>
      <w:bookmarkEnd w:id="25"/>
      <w:bookmarkEnd w:id="26"/>
      <w:bookmarkEnd w:id="27"/>
      <w:bookmarkEnd w:id="28"/>
    </w:p>
    <w:p w14:paraId="7CDD6AB6" w14:textId="3FD33629" w:rsidR="00A208C4" w:rsidRPr="00CA50F4" w:rsidRDefault="000809FE" w:rsidP="006A3CA9">
      <w:pPr>
        <w:pStyle w:val="Heading1"/>
        <w:numPr>
          <w:ilvl w:val="0"/>
          <w:numId w:val="1"/>
        </w:numPr>
        <w:spacing w:before="120" w:after="0"/>
        <w:jc w:val="both"/>
        <w:rPr>
          <w:rFonts w:ascii="Times New Roman" w:hAnsi="Times New Roman" w:cs="Times New Roman"/>
          <w:sz w:val="20"/>
          <w:szCs w:val="20"/>
          <w:lang w:val="en-GB"/>
        </w:rPr>
      </w:pPr>
      <w:r w:rsidRPr="00CA50F4">
        <w:rPr>
          <w:rFonts w:ascii="Times New Roman" w:hAnsi="Times New Roman" w:cs="Times New Roman"/>
          <w:sz w:val="20"/>
          <w:szCs w:val="20"/>
          <w:lang w:val="en-GB"/>
        </w:rPr>
        <w:t>Tender</w:t>
      </w:r>
      <w:r w:rsidR="00A208C4" w:rsidRPr="00CA50F4">
        <w:rPr>
          <w:rFonts w:ascii="Times New Roman" w:hAnsi="Times New Roman" w:cs="Times New Roman"/>
          <w:sz w:val="20"/>
          <w:szCs w:val="20"/>
          <w:lang w:val="en-GB"/>
        </w:rPr>
        <w:t xml:space="preserve"> evaluation</w:t>
      </w:r>
    </w:p>
    <w:p w14:paraId="37B4A0FE" w14:textId="4E856762" w:rsidR="004C5526" w:rsidRPr="00CA50F4" w:rsidRDefault="00A208C4" w:rsidP="006A3CA9">
      <w:pPr>
        <w:spacing w:before="120"/>
        <w:jc w:val="both"/>
        <w:rPr>
          <w:sz w:val="20"/>
          <w:szCs w:val="20"/>
          <w:lang w:val="en-GB"/>
        </w:rPr>
      </w:pPr>
      <w:r w:rsidRPr="00CA50F4">
        <w:rPr>
          <w:sz w:val="20"/>
          <w:szCs w:val="20"/>
          <w:lang w:val="en-GB"/>
        </w:rPr>
        <w:t xml:space="preserve">The criteria applied for the evaluation </w:t>
      </w:r>
      <w:r w:rsidR="004C5526" w:rsidRPr="00CA50F4">
        <w:rPr>
          <w:sz w:val="20"/>
          <w:szCs w:val="20"/>
          <w:lang w:val="en-GB"/>
        </w:rPr>
        <w:t xml:space="preserve">of suppliers </w:t>
      </w:r>
      <w:r w:rsidRPr="00CA50F4">
        <w:rPr>
          <w:sz w:val="20"/>
          <w:szCs w:val="20"/>
          <w:lang w:val="en-GB"/>
        </w:rPr>
        <w:t xml:space="preserve">will be </w:t>
      </w:r>
    </w:p>
    <w:p w14:paraId="0134CA88" w14:textId="77777777" w:rsidR="004C5526" w:rsidRPr="00CA50F4" w:rsidRDefault="00A208C4" w:rsidP="006A3CA9">
      <w:pPr>
        <w:pStyle w:val="ListParagraph"/>
        <w:numPr>
          <w:ilvl w:val="0"/>
          <w:numId w:val="10"/>
        </w:numPr>
        <w:spacing w:before="120"/>
        <w:jc w:val="both"/>
        <w:rPr>
          <w:sz w:val="20"/>
          <w:szCs w:val="20"/>
          <w:lang w:val="en-GB"/>
        </w:rPr>
      </w:pPr>
      <w:r w:rsidRPr="00CA50F4">
        <w:rPr>
          <w:sz w:val="20"/>
          <w:szCs w:val="20"/>
          <w:lang w:val="en-GB"/>
        </w:rPr>
        <w:t xml:space="preserve">the legal conformity, </w:t>
      </w:r>
    </w:p>
    <w:p w14:paraId="767EB2BC" w14:textId="77777777" w:rsidR="004C5526" w:rsidRPr="00CA50F4" w:rsidRDefault="00A208C4" w:rsidP="004C5526">
      <w:pPr>
        <w:pStyle w:val="ListParagraph"/>
        <w:numPr>
          <w:ilvl w:val="0"/>
          <w:numId w:val="10"/>
        </w:numPr>
        <w:spacing w:before="120"/>
        <w:rPr>
          <w:sz w:val="20"/>
          <w:szCs w:val="20"/>
          <w:lang w:val="en-GB"/>
        </w:rPr>
      </w:pPr>
      <w:r w:rsidRPr="00CA50F4">
        <w:rPr>
          <w:sz w:val="20"/>
          <w:szCs w:val="20"/>
          <w:lang w:val="en-GB"/>
        </w:rPr>
        <w:t xml:space="preserve">the price, </w:t>
      </w:r>
    </w:p>
    <w:p w14:paraId="63AE3DE1" w14:textId="77777777" w:rsidR="004C5526" w:rsidRPr="00CA50F4" w:rsidRDefault="00A208C4" w:rsidP="004C5526">
      <w:pPr>
        <w:pStyle w:val="ListParagraph"/>
        <w:numPr>
          <w:ilvl w:val="0"/>
          <w:numId w:val="10"/>
        </w:numPr>
        <w:spacing w:before="120"/>
        <w:rPr>
          <w:sz w:val="20"/>
          <w:szCs w:val="20"/>
          <w:lang w:val="en-GB"/>
        </w:rPr>
      </w:pPr>
      <w:r w:rsidRPr="00CA50F4">
        <w:rPr>
          <w:sz w:val="20"/>
          <w:szCs w:val="20"/>
          <w:lang w:val="en-GB"/>
        </w:rPr>
        <w:t xml:space="preserve">the technical experiences, </w:t>
      </w:r>
    </w:p>
    <w:p w14:paraId="609C77F9" w14:textId="77777777" w:rsidR="00B84A79" w:rsidRDefault="00A208C4" w:rsidP="004C5526">
      <w:pPr>
        <w:pStyle w:val="ListParagraph"/>
        <w:numPr>
          <w:ilvl w:val="0"/>
          <w:numId w:val="10"/>
        </w:numPr>
        <w:spacing w:before="120"/>
        <w:rPr>
          <w:sz w:val="20"/>
          <w:szCs w:val="20"/>
          <w:lang w:val="en-GB"/>
        </w:rPr>
      </w:pPr>
      <w:r w:rsidRPr="00CA50F4">
        <w:rPr>
          <w:sz w:val="20"/>
          <w:szCs w:val="20"/>
          <w:lang w:val="en-GB"/>
        </w:rPr>
        <w:t xml:space="preserve">the compliance with technical specifications </w:t>
      </w:r>
    </w:p>
    <w:p w14:paraId="5939A6D4" w14:textId="01D0A430" w:rsidR="004C5526" w:rsidRPr="00CA50F4" w:rsidRDefault="00A208C4" w:rsidP="004C5526">
      <w:pPr>
        <w:pStyle w:val="ListParagraph"/>
        <w:numPr>
          <w:ilvl w:val="0"/>
          <w:numId w:val="10"/>
        </w:numPr>
        <w:spacing w:before="120"/>
        <w:rPr>
          <w:sz w:val="20"/>
          <w:szCs w:val="20"/>
          <w:lang w:val="en-GB"/>
        </w:rPr>
      </w:pPr>
      <w:r w:rsidRPr="00CA50F4">
        <w:rPr>
          <w:sz w:val="20"/>
          <w:szCs w:val="20"/>
          <w:lang w:val="en-GB"/>
        </w:rPr>
        <w:t xml:space="preserve">quality standards,  </w:t>
      </w:r>
    </w:p>
    <w:p w14:paraId="18C38AC4" w14:textId="6A6B6849" w:rsidR="004C5526" w:rsidRPr="00CA50F4" w:rsidRDefault="00A208C4" w:rsidP="004C5526">
      <w:pPr>
        <w:pStyle w:val="ListParagraph"/>
        <w:numPr>
          <w:ilvl w:val="0"/>
          <w:numId w:val="10"/>
        </w:numPr>
        <w:spacing w:before="120"/>
        <w:rPr>
          <w:sz w:val="20"/>
          <w:szCs w:val="20"/>
          <w:lang w:val="en-GB"/>
        </w:rPr>
      </w:pPr>
      <w:r w:rsidRPr="00CA50F4">
        <w:rPr>
          <w:sz w:val="20"/>
          <w:szCs w:val="20"/>
          <w:lang w:val="en-GB"/>
        </w:rPr>
        <w:t>the capacity to deliver</w:t>
      </w:r>
      <w:r w:rsidR="00E6688D" w:rsidRPr="00CA50F4">
        <w:rPr>
          <w:sz w:val="20"/>
          <w:szCs w:val="20"/>
          <w:lang w:val="en-GB"/>
        </w:rPr>
        <w:t xml:space="preserve"> </w:t>
      </w:r>
      <w:r w:rsidRPr="00CA50F4">
        <w:rPr>
          <w:sz w:val="20"/>
          <w:szCs w:val="20"/>
          <w:lang w:val="en-GB"/>
        </w:rPr>
        <w:t xml:space="preserve"> </w:t>
      </w:r>
    </w:p>
    <w:p w14:paraId="2D7E70EF" w14:textId="77777777" w:rsidR="004C5526" w:rsidRPr="00CA50F4" w:rsidRDefault="00A208C4" w:rsidP="004C5526">
      <w:pPr>
        <w:pStyle w:val="ListParagraph"/>
        <w:numPr>
          <w:ilvl w:val="0"/>
          <w:numId w:val="10"/>
        </w:numPr>
        <w:spacing w:before="120"/>
        <w:rPr>
          <w:sz w:val="20"/>
          <w:szCs w:val="20"/>
          <w:lang w:val="en-GB"/>
        </w:rPr>
      </w:pPr>
      <w:r w:rsidRPr="00CA50F4">
        <w:rPr>
          <w:sz w:val="20"/>
          <w:szCs w:val="20"/>
          <w:lang w:val="en-GB"/>
        </w:rPr>
        <w:t xml:space="preserve">delivery time and meet timeframes as specified. </w:t>
      </w:r>
    </w:p>
    <w:p w14:paraId="5553B536" w14:textId="501E17A8" w:rsidR="00A208C4" w:rsidRPr="00CA50F4" w:rsidRDefault="00A208C4" w:rsidP="00A208C4">
      <w:pPr>
        <w:spacing w:before="120"/>
        <w:rPr>
          <w:sz w:val="20"/>
          <w:szCs w:val="20"/>
          <w:lang w:val="en-GB"/>
        </w:rPr>
      </w:pPr>
      <w:r w:rsidRPr="00CA50F4">
        <w:rPr>
          <w:sz w:val="20"/>
          <w:szCs w:val="20"/>
          <w:lang w:val="en-GB"/>
        </w:rPr>
        <w:t xml:space="preserve">The work will be awarded to the winning </w:t>
      </w:r>
      <w:r w:rsidR="00044C99" w:rsidRPr="00CA50F4">
        <w:rPr>
          <w:sz w:val="20"/>
          <w:szCs w:val="20"/>
          <w:lang w:val="en-GB"/>
        </w:rPr>
        <w:t>tenderer</w:t>
      </w:r>
      <w:r w:rsidRPr="00CA50F4">
        <w:rPr>
          <w:sz w:val="20"/>
          <w:szCs w:val="20"/>
          <w:lang w:val="en-GB"/>
        </w:rPr>
        <w:t xml:space="preserve"> according to the timetable mentioned above.</w:t>
      </w:r>
    </w:p>
    <w:p w14:paraId="075BC471" w14:textId="77777777" w:rsidR="00A208C4" w:rsidRPr="00CA50F4" w:rsidRDefault="00A208C4" w:rsidP="00A208C4">
      <w:pPr>
        <w:pStyle w:val="ListParagraph"/>
        <w:numPr>
          <w:ilvl w:val="0"/>
          <w:numId w:val="8"/>
        </w:numPr>
        <w:spacing w:before="120"/>
        <w:ind w:left="360"/>
        <w:jc w:val="both"/>
        <w:rPr>
          <w:b/>
          <w:color w:val="000000" w:themeColor="text1"/>
          <w:sz w:val="20"/>
          <w:szCs w:val="20"/>
          <w:lang w:val="en-GB" w:eastAsia="fr-FR"/>
        </w:rPr>
      </w:pPr>
      <w:r w:rsidRPr="00CA50F4">
        <w:rPr>
          <w:b/>
          <w:color w:val="000000" w:themeColor="text1"/>
          <w:sz w:val="20"/>
          <w:szCs w:val="20"/>
          <w:lang w:val="en-GB" w:eastAsia="fr-FR"/>
        </w:rPr>
        <w:t>Specific Technical and Financial Evaluation Criteria to standards:</w:t>
      </w:r>
    </w:p>
    <w:p w14:paraId="668BE523" w14:textId="078FA3C8" w:rsidR="00A208C4" w:rsidRPr="00CA50F4" w:rsidRDefault="00A208C4" w:rsidP="00860B5F">
      <w:pPr>
        <w:numPr>
          <w:ilvl w:val="0"/>
          <w:numId w:val="7"/>
        </w:numPr>
        <w:ind w:left="720"/>
        <w:jc w:val="both"/>
        <w:rPr>
          <w:color w:val="000000" w:themeColor="text1"/>
          <w:sz w:val="20"/>
          <w:szCs w:val="20"/>
          <w:lang w:val="en-GB" w:eastAsia="fr-FR"/>
        </w:rPr>
      </w:pPr>
      <w:r w:rsidRPr="00CA50F4">
        <w:rPr>
          <w:color w:val="000000" w:themeColor="text1"/>
          <w:sz w:val="20"/>
          <w:szCs w:val="20"/>
          <w:lang w:val="en-GB" w:eastAsia="fr-FR"/>
        </w:rPr>
        <w:t xml:space="preserve">Comparative </w:t>
      </w:r>
      <w:r w:rsidR="000809FE" w:rsidRPr="00CA50F4">
        <w:rPr>
          <w:color w:val="000000" w:themeColor="text1"/>
          <w:sz w:val="20"/>
          <w:szCs w:val="20"/>
          <w:lang w:val="en-GB" w:eastAsia="fr-FR"/>
        </w:rPr>
        <w:t>Tender</w:t>
      </w:r>
      <w:r w:rsidRPr="00CA50F4">
        <w:rPr>
          <w:color w:val="000000" w:themeColor="text1"/>
          <w:sz w:val="20"/>
          <w:szCs w:val="20"/>
          <w:lang w:val="en-GB" w:eastAsia="fr-FR"/>
        </w:rPr>
        <w:t xml:space="preserve"> Analysis and justification basing on responsiveness of the selected supplier by internal committee</w:t>
      </w:r>
      <w:r w:rsidR="006A3CA9">
        <w:rPr>
          <w:color w:val="000000" w:themeColor="text1"/>
          <w:sz w:val="20"/>
          <w:szCs w:val="20"/>
          <w:lang w:val="en-GB" w:eastAsia="fr-FR"/>
        </w:rPr>
        <w:t xml:space="preserve"> and</w:t>
      </w:r>
    </w:p>
    <w:p w14:paraId="1FE25180" w14:textId="6454BA3A" w:rsidR="00A208C4" w:rsidRPr="00CA50F4" w:rsidRDefault="00A208C4" w:rsidP="00860B5F">
      <w:pPr>
        <w:numPr>
          <w:ilvl w:val="0"/>
          <w:numId w:val="7"/>
        </w:numPr>
        <w:ind w:left="720"/>
        <w:jc w:val="both"/>
        <w:rPr>
          <w:color w:val="000000" w:themeColor="text1"/>
          <w:sz w:val="20"/>
          <w:szCs w:val="20"/>
          <w:lang w:val="en-GB" w:eastAsia="fr-FR"/>
        </w:rPr>
      </w:pPr>
      <w:r w:rsidRPr="00CA50F4">
        <w:rPr>
          <w:color w:val="000000" w:themeColor="text1"/>
          <w:sz w:val="20"/>
          <w:szCs w:val="20"/>
          <w:lang w:val="en-GB" w:eastAsia="fr-FR"/>
        </w:rPr>
        <w:t>Contract will directly be issued to the selected supplier upon approval</w:t>
      </w:r>
      <w:r w:rsidR="006A3CA9">
        <w:rPr>
          <w:color w:val="000000" w:themeColor="text1"/>
          <w:sz w:val="20"/>
          <w:szCs w:val="20"/>
          <w:lang w:val="en-GB" w:eastAsia="fr-FR"/>
        </w:rPr>
        <w:t>.</w:t>
      </w:r>
    </w:p>
    <w:p w14:paraId="485D508D" w14:textId="77777777" w:rsidR="00A208C4" w:rsidRPr="00CA50F4" w:rsidRDefault="00A208C4" w:rsidP="00A208C4">
      <w:pPr>
        <w:pStyle w:val="ListParagraph"/>
        <w:numPr>
          <w:ilvl w:val="0"/>
          <w:numId w:val="8"/>
        </w:numPr>
        <w:spacing w:before="120"/>
        <w:ind w:left="360"/>
        <w:jc w:val="both"/>
        <w:rPr>
          <w:b/>
          <w:color w:val="000000" w:themeColor="text1"/>
          <w:sz w:val="20"/>
          <w:szCs w:val="20"/>
          <w:lang w:val="en-GB"/>
        </w:rPr>
      </w:pPr>
      <w:r w:rsidRPr="00CA50F4">
        <w:rPr>
          <w:b/>
          <w:color w:val="000000" w:themeColor="text1"/>
          <w:sz w:val="20"/>
          <w:szCs w:val="20"/>
          <w:lang w:val="en-GB"/>
        </w:rPr>
        <w:t>Terms of payment</w:t>
      </w:r>
    </w:p>
    <w:p w14:paraId="3EE7FBC7" w14:textId="77777777" w:rsidR="00A208C4" w:rsidRPr="00CA50F4" w:rsidRDefault="00A208C4" w:rsidP="00A208C4">
      <w:pPr>
        <w:spacing w:before="120"/>
        <w:rPr>
          <w:sz w:val="20"/>
          <w:szCs w:val="20"/>
          <w:lang w:val="en-GB" w:eastAsia="fr-FR"/>
        </w:rPr>
      </w:pPr>
      <w:r w:rsidRPr="00CA50F4">
        <w:rPr>
          <w:sz w:val="20"/>
          <w:szCs w:val="20"/>
          <w:lang w:val="en-GB" w:eastAsia="fr-FR"/>
        </w:rPr>
        <w:t>The payment will be done in United States Dollar by bank transfer or cheque as specified below:</w:t>
      </w:r>
    </w:p>
    <w:p w14:paraId="64B2D0DD" w14:textId="730FF611" w:rsidR="00A208C4" w:rsidRPr="00CA50F4" w:rsidRDefault="00A208C4" w:rsidP="00A208C4">
      <w:pPr>
        <w:pStyle w:val="ListParagraph"/>
        <w:numPr>
          <w:ilvl w:val="0"/>
          <w:numId w:val="9"/>
        </w:numPr>
        <w:spacing w:before="120"/>
        <w:ind w:left="360"/>
        <w:rPr>
          <w:color w:val="000000" w:themeColor="text1"/>
          <w:sz w:val="20"/>
          <w:szCs w:val="20"/>
          <w:lang w:val="en-GB" w:eastAsia="fr-FR"/>
        </w:rPr>
      </w:pPr>
      <w:r w:rsidRPr="00CA50F4">
        <w:rPr>
          <w:color w:val="000000" w:themeColor="text1"/>
          <w:sz w:val="20"/>
          <w:szCs w:val="20"/>
          <w:u w:val="dotted"/>
          <w:lang w:val="en-GB"/>
        </w:rPr>
        <w:t>100%</w:t>
      </w:r>
      <w:r w:rsidRPr="00CA50F4">
        <w:rPr>
          <w:color w:val="000000" w:themeColor="text1"/>
          <w:sz w:val="20"/>
          <w:szCs w:val="20"/>
          <w:lang w:val="en-GB"/>
        </w:rPr>
        <w:t xml:space="preserve"> of shall be paid by the Malteser International </w:t>
      </w:r>
      <w:r w:rsidR="004C5526" w:rsidRPr="00CA50F4">
        <w:rPr>
          <w:color w:val="000000" w:themeColor="text1"/>
          <w:sz w:val="20"/>
          <w:szCs w:val="20"/>
          <w:lang w:val="en-GB"/>
        </w:rPr>
        <w:t>10</w:t>
      </w:r>
      <w:r w:rsidRPr="00CA50F4">
        <w:rPr>
          <w:color w:val="000000" w:themeColor="text1"/>
          <w:sz w:val="20"/>
          <w:szCs w:val="20"/>
          <w:lang w:val="en-GB"/>
        </w:rPr>
        <w:t xml:space="preserve"> days after the invoices iss</w:t>
      </w:r>
      <w:r w:rsidR="00E473E1">
        <w:rPr>
          <w:color w:val="000000" w:themeColor="text1"/>
          <w:sz w:val="20"/>
          <w:szCs w:val="20"/>
          <w:lang w:val="en-GB"/>
        </w:rPr>
        <w:t>ued</w:t>
      </w:r>
      <w:r w:rsidRPr="00CA50F4">
        <w:rPr>
          <w:color w:val="000000" w:themeColor="text1"/>
          <w:sz w:val="20"/>
          <w:szCs w:val="20"/>
          <w:lang w:val="en-GB"/>
        </w:rPr>
        <w:t xml:space="preserve"> by the Contractor.</w:t>
      </w:r>
    </w:p>
    <w:p w14:paraId="247DF106" w14:textId="7825DB14" w:rsidR="00150DEB" w:rsidRPr="00CA50F4" w:rsidRDefault="00150DEB" w:rsidP="006A3CA9">
      <w:pPr>
        <w:rPr>
          <w:color w:val="000000" w:themeColor="text1"/>
          <w:sz w:val="20"/>
          <w:szCs w:val="20"/>
          <w:lang w:val="en-GB" w:eastAsia="fr-FR"/>
        </w:rPr>
      </w:pPr>
    </w:p>
    <w:p w14:paraId="46AD07DF" w14:textId="796DEDEA" w:rsidR="0074317C" w:rsidRPr="00CA50F4" w:rsidRDefault="0074317C" w:rsidP="0074317C">
      <w:pPr>
        <w:pStyle w:val="Heading1"/>
        <w:spacing w:before="0" w:after="0"/>
        <w:ind w:right="-144"/>
        <w:jc w:val="both"/>
        <w:rPr>
          <w:rFonts w:ascii="Times New Roman" w:hAnsi="Times New Roman" w:cs="Times New Roman"/>
          <w:sz w:val="20"/>
          <w:szCs w:val="20"/>
          <w:lang w:val="en-GB"/>
        </w:rPr>
      </w:pPr>
      <w:r w:rsidRPr="00CA50F4">
        <w:rPr>
          <w:rFonts w:ascii="Times New Roman" w:hAnsi="Times New Roman" w:cs="Times New Roman"/>
          <w:sz w:val="20"/>
          <w:szCs w:val="20"/>
          <w:lang w:val="en-GB"/>
        </w:rPr>
        <w:t xml:space="preserve">B </w:t>
      </w:r>
      <w:r w:rsidRPr="00CA50F4">
        <w:rPr>
          <w:rFonts w:ascii="Times New Roman" w:hAnsi="Times New Roman" w:cs="Times New Roman"/>
          <w:sz w:val="20"/>
          <w:szCs w:val="20"/>
          <w:lang w:val="en-GB"/>
        </w:rPr>
        <w:tab/>
        <w:t>BILL OF QUANTITY</w:t>
      </w:r>
    </w:p>
    <w:p w14:paraId="71773986" w14:textId="77777777" w:rsidR="00B84A79" w:rsidRDefault="00B84A79" w:rsidP="00A208C4">
      <w:pPr>
        <w:rPr>
          <w:b/>
          <w:color w:val="000000" w:themeColor="text1"/>
          <w:sz w:val="20"/>
          <w:szCs w:val="20"/>
          <w:lang w:val="en-GB"/>
        </w:rPr>
      </w:pPr>
    </w:p>
    <w:p w14:paraId="2DEABBAF" w14:textId="2925A913" w:rsidR="00A208C4" w:rsidRDefault="00B84A79" w:rsidP="00A208C4">
      <w:pPr>
        <w:rPr>
          <w:bCs/>
          <w:color w:val="000000" w:themeColor="text1"/>
          <w:sz w:val="20"/>
          <w:szCs w:val="20"/>
          <w:lang w:val="en-GB"/>
        </w:rPr>
      </w:pPr>
      <w:r>
        <w:rPr>
          <w:bCs/>
          <w:color w:val="000000" w:themeColor="text1"/>
          <w:sz w:val="20"/>
          <w:szCs w:val="20"/>
          <w:lang w:val="en-GB"/>
        </w:rPr>
        <w:t>S</w:t>
      </w:r>
      <w:r w:rsidRPr="00B84A79">
        <w:rPr>
          <w:bCs/>
          <w:color w:val="000000" w:themeColor="text1"/>
          <w:sz w:val="20"/>
          <w:szCs w:val="20"/>
          <w:lang w:val="en-GB"/>
        </w:rPr>
        <w:t xml:space="preserve">upply and delivery of drugs to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Pr="00B84A79">
        <w:rPr>
          <w:bCs/>
          <w:color w:val="000000" w:themeColor="text1"/>
          <w:sz w:val="20"/>
          <w:szCs w:val="20"/>
          <w:lang w:val="en-GB"/>
        </w:rPr>
        <w:t>in Wau in South Sudan</w:t>
      </w:r>
      <w:r w:rsidR="000B6AF9">
        <w:rPr>
          <w:bCs/>
          <w:color w:val="000000" w:themeColor="text1"/>
          <w:sz w:val="20"/>
          <w:szCs w:val="20"/>
          <w:lang w:val="en-GB"/>
        </w:rPr>
        <w:t xml:space="preserve"> </w:t>
      </w:r>
    </w:p>
    <w:p w14:paraId="135E1A08" w14:textId="1C195324" w:rsidR="00B84A79" w:rsidRDefault="00B84A79" w:rsidP="00A208C4">
      <w:pPr>
        <w:rPr>
          <w:bCs/>
          <w:color w:val="000000" w:themeColor="text1"/>
          <w:sz w:val="20"/>
          <w:szCs w:val="20"/>
          <w:lang w:val="en-GB"/>
        </w:rPr>
      </w:pPr>
    </w:p>
    <w:tbl>
      <w:tblPr>
        <w:tblW w:w="9895" w:type="dxa"/>
        <w:tblLook w:val="04A0" w:firstRow="1" w:lastRow="0" w:firstColumn="1" w:lastColumn="0" w:noHBand="0" w:noVBand="1"/>
      </w:tblPr>
      <w:tblGrid>
        <w:gridCol w:w="441"/>
        <w:gridCol w:w="4983"/>
        <w:gridCol w:w="983"/>
        <w:gridCol w:w="1078"/>
        <w:gridCol w:w="1161"/>
        <w:gridCol w:w="1249"/>
      </w:tblGrid>
      <w:tr w:rsidR="00B84A79" w:rsidRPr="00B84A79" w14:paraId="5A20FB16" w14:textId="77777777" w:rsidTr="00B84A7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2AE3E133" w14:textId="77777777" w:rsidR="00B84A79" w:rsidRPr="00B84A79" w:rsidRDefault="00B84A79" w:rsidP="00B84A79">
            <w:pPr>
              <w:rPr>
                <w:b/>
                <w:bCs/>
                <w:sz w:val="20"/>
                <w:szCs w:val="20"/>
                <w:lang w:val="en-US" w:eastAsia="en-US"/>
              </w:rPr>
            </w:pPr>
            <w:r w:rsidRPr="00B84A79">
              <w:rPr>
                <w:b/>
                <w:bCs/>
                <w:sz w:val="20"/>
                <w:szCs w:val="20"/>
                <w:lang w:val="en-US" w:eastAsia="en-US"/>
              </w:rPr>
              <w:t>ID</w:t>
            </w:r>
          </w:p>
        </w:tc>
        <w:tc>
          <w:tcPr>
            <w:tcW w:w="5045" w:type="dxa"/>
            <w:tcBorders>
              <w:top w:val="single" w:sz="4" w:space="0" w:color="auto"/>
              <w:left w:val="nil"/>
              <w:bottom w:val="single" w:sz="4" w:space="0" w:color="auto"/>
              <w:right w:val="single" w:sz="4" w:space="0" w:color="auto"/>
            </w:tcBorders>
            <w:shd w:val="clear" w:color="auto" w:fill="auto"/>
            <w:hideMark/>
          </w:tcPr>
          <w:p w14:paraId="03433BAC" w14:textId="77777777" w:rsidR="00B84A79" w:rsidRPr="00B84A79" w:rsidRDefault="00B84A79" w:rsidP="00B84A79">
            <w:pPr>
              <w:rPr>
                <w:b/>
                <w:bCs/>
                <w:sz w:val="20"/>
                <w:szCs w:val="20"/>
                <w:lang w:val="en-US" w:eastAsia="en-US"/>
              </w:rPr>
            </w:pPr>
            <w:r w:rsidRPr="00B84A79">
              <w:rPr>
                <w:b/>
                <w:bCs/>
                <w:sz w:val="20"/>
                <w:szCs w:val="20"/>
                <w:lang w:val="en-US" w:eastAsia="en-US"/>
              </w:rPr>
              <w:t>Description of goods or services (Requirements should be clearly specified)</w:t>
            </w:r>
          </w:p>
        </w:tc>
        <w:tc>
          <w:tcPr>
            <w:tcW w:w="900" w:type="dxa"/>
            <w:tcBorders>
              <w:top w:val="single" w:sz="4" w:space="0" w:color="auto"/>
              <w:left w:val="nil"/>
              <w:bottom w:val="single" w:sz="4" w:space="0" w:color="auto"/>
              <w:right w:val="single" w:sz="4" w:space="0" w:color="auto"/>
            </w:tcBorders>
            <w:shd w:val="clear" w:color="auto" w:fill="auto"/>
            <w:hideMark/>
          </w:tcPr>
          <w:p w14:paraId="4554D64E" w14:textId="77777777" w:rsidR="00B84A79" w:rsidRPr="00B84A79" w:rsidRDefault="00B84A79" w:rsidP="00B84A79">
            <w:pPr>
              <w:rPr>
                <w:b/>
                <w:bCs/>
                <w:sz w:val="20"/>
                <w:szCs w:val="20"/>
                <w:lang w:val="en-US" w:eastAsia="en-US"/>
              </w:rPr>
            </w:pPr>
            <w:r w:rsidRPr="00B84A79">
              <w:rPr>
                <w:b/>
                <w:bCs/>
                <w:sz w:val="20"/>
                <w:szCs w:val="20"/>
                <w:lang w:val="en-US" w:eastAsia="en-US"/>
              </w:rPr>
              <w:t>Quantity</w:t>
            </w:r>
          </w:p>
        </w:tc>
        <w:tc>
          <w:tcPr>
            <w:tcW w:w="1080" w:type="dxa"/>
            <w:tcBorders>
              <w:top w:val="single" w:sz="4" w:space="0" w:color="auto"/>
              <w:left w:val="nil"/>
              <w:bottom w:val="single" w:sz="4" w:space="0" w:color="auto"/>
              <w:right w:val="single" w:sz="4" w:space="0" w:color="auto"/>
            </w:tcBorders>
            <w:shd w:val="clear" w:color="auto" w:fill="auto"/>
            <w:hideMark/>
          </w:tcPr>
          <w:p w14:paraId="62AE373E" w14:textId="77777777" w:rsidR="00B84A79" w:rsidRPr="00B84A79" w:rsidRDefault="00B84A79" w:rsidP="00B84A79">
            <w:pPr>
              <w:rPr>
                <w:b/>
                <w:bCs/>
                <w:sz w:val="20"/>
                <w:szCs w:val="20"/>
                <w:lang w:val="en-US" w:eastAsia="en-US"/>
              </w:rPr>
            </w:pPr>
            <w:r w:rsidRPr="00B84A79">
              <w:rPr>
                <w:b/>
                <w:bCs/>
                <w:sz w:val="20"/>
                <w:szCs w:val="20"/>
                <w:lang w:val="en-US" w:eastAsia="en-US"/>
              </w:rPr>
              <w:t>Unit</w:t>
            </w:r>
          </w:p>
        </w:tc>
        <w:tc>
          <w:tcPr>
            <w:tcW w:w="1170" w:type="dxa"/>
            <w:tcBorders>
              <w:top w:val="single" w:sz="4" w:space="0" w:color="auto"/>
              <w:left w:val="nil"/>
              <w:bottom w:val="single" w:sz="4" w:space="0" w:color="auto"/>
              <w:right w:val="single" w:sz="4" w:space="0" w:color="auto"/>
            </w:tcBorders>
            <w:shd w:val="clear" w:color="auto" w:fill="auto"/>
            <w:hideMark/>
          </w:tcPr>
          <w:p w14:paraId="508A2C40" w14:textId="77777777" w:rsidR="00B84A79" w:rsidRPr="00B84A79" w:rsidRDefault="00B84A79" w:rsidP="00B84A79">
            <w:pPr>
              <w:rPr>
                <w:b/>
                <w:bCs/>
                <w:sz w:val="20"/>
                <w:szCs w:val="20"/>
                <w:lang w:val="en-US" w:eastAsia="en-US"/>
              </w:rPr>
            </w:pPr>
            <w:r w:rsidRPr="00B84A79">
              <w:rPr>
                <w:b/>
                <w:bCs/>
                <w:sz w:val="20"/>
                <w:szCs w:val="20"/>
                <w:lang w:val="en-US" w:eastAsia="en-US"/>
              </w:rPr>
              <w:t>Unit price USD</w:t>
            </w:r>
          </w:p>
        </w:tc>
        <w:tc>
          <w:tcPr>
            <w:tcW w:w="1260" w:type="dxa"/>
            <w:tcBorders>
              <w:top w:val="single" w:sz="4" w:space="0" w:color="auto"/>
              <w:left w:val="nil"/>
              <w:bottom w:val="single" w:sz="4" w:space="0" w:color="auto"/>
              <w:right w:val="single" w:sz="4" w:space="0" w:color="auto"/>
            </w:tcBorders>
            <w:shd w:val="clear" w:color="auto" w:fill="auto"/>
            <w:hideMark/>
          </w:tcPr>
          <w:p w14:paraId="5FD06E36" w14:textId="2D642F0E" w:rsidR="00B84A79" w:rsidRPr="00B84A79" w:rsidRDefault="00B84A79" w:rsidP="00B84A79">
            <w:pPr>
              <w:rPr>
                <w:b/>
                <w:bCs/>
                <w:sz w:val="20"/>
                <w:szCs w:val="20"/>
                <w:lang w:val="en-US" w:eastAsia="en-US"/>
              </w:rPr>
            </w:pPr>
            <w:r w:rsidRPr="00B84A79">
              <w:rPr>
                <w:b/>
                <w:bCs/>
                <w:sz w:val="20"/>
                <w:szCs w:val="20"/>
                <w:lang w:val="en-US" w:eastAsia="en-US"/>
              </w:rPr>
              <w:t>Total USD</w:t>
            </w:r>
          </w:p>
        </w:tc>
      </w:tr>
      <w:tr w:rsidR="00B84A79" w:rsidRPr="00B84A79" w14:paraId="1DE1A8C0"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E4D634B"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w:t>
            </w:r>
          </w:p>
        </w:tc>
        <w:tc>
          <w:tcPr>
            <w:tcW w:w="5045" w:type="dxa"/>
            <w:tcBorders>
              <w:top w:val="nil"/>
              <w:left w:val="nil"/>
              <w:bottom w:val="single" w:sz="4" w:space="0" w:color="auto"/>
              <w:right w:val="single" w:sz="4" w:space="0" w:color="auto"/>
            </w:tcBorders>
            <w:shd w:val="clear" w:color="auto" w:fill="auto"/>
            <w:vAlign w:val="center"/>
            <w:hideMark/>
          </w:tcPr>
          <w:p w14:paraId="39E7081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Ceftriazone 1 gram</w:t>
            </w:r>
          </w:p>
        </w:tc>
        <w:tc>
          <w:tcPr>
            <w:tcW w:w="900" w:type="dxa"/>
            <w:tcBorders>
              <w:top w:val="nil"/>
              <w:left w:val="nil"/>
              <w:bottom w:val="single" w:sz="4" w:space="0" w:color="auto"/>
              <w:right w:val="single" w:sz="4" w:space="0" w:color="auto"/>
            </w:tcBorders>
            <w:shd w:val="clear" w:color="auto" w:fill="auto"/>
            <w:hideMark/>
          </w:tcPr>
          <w:p w14:paraId="6F2E3E02" w14:textId="77777777" w:rsidR="00B84A79" w:rsidRPr="00B84A79" w:rsidRDefault="00B84A79" w:rsidP="00B84A79">
            <w:pPr>
              <w:jc w:val="right"/>
              <w:rPr>
                <w:sz w:val="20"/>
                <w:szCs w:val="20"/>
                <w:lang w:val="en-US" w:eastAsia="en-US"/>
              </w:rPr>
            </w:pPr>
            <w:r w:rsidRPr="00B84A79">
              <w:rPr>
                <w:sz w:val="20"/>
                <w:szCs w:val="20"/>
                <w:lang w:val="en-US" w:eastAsia="en-US"/>
              </w:rPr>
              <w:t>1,000</w:t>
            </w:r>
          </w:p>
        </w:tc>
        <w:tc>
          <w:tcPr>
            <w:tcW w:w="1080" w:type="dxa"/>
            <w:tcBorders>
              <w:top w:val="nil"/>
              <w:left w:val="nil"/>
              <w:bottom w:val="single" w:sz="4" w:space="0" w:color="auto"/>
              <w:right w:val="single" w:sz="4" w:space="0" w:color="auto"/>
            </w:tcBorders>
            <w:shd w:val="clear" w:color="auto" w:fill="auto"/>
            <w:hideMark/>
          </w:tcPr>
          <w:p w14:paraId="5C0DC2E5"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16FAA1E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8213B03"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269D4EF"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138C3D"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w:t>
            </w:r>
          </w:p>
        </w:tc>
        <w:tc>
          <w:tcPr>
            <w:tcW w:w="5045" w:type="dxa"/>
            <w:tcBorders>
              <w:top w:val="nil"/>
              <w:left w:val="nil"/>
              <w:bottom w:val="single" w:sz="4" w:space="0" w:color="auto"/>
              <w:right w:val="single" w:sz="4" w:space="0" w:color="auto"/>
            </w:tcBorders>
            <w:shd w:val="clear" w:color="auto" w:fill="auto"/>
            <w:vAlign w:val="center"/>
            <w:hideMark/>
          </w:tcPr>
          <w:p w14:paraId="09F7ECBC"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 xml:space="preserve">Inj. Quinine 600mg </w:t>
            </w:r>
          </w:p>
        </w:tc>
        <w:tc>
          <w:tcPr>
            <w:tcW w:w="900" w:type="dxa"/>
            <w:tcBorders>
              <w:top w:val="nil"/>
              <w:left w:val="nil"/>
              <w:bottom w:val="single" w:sz="4" w:space="0" w:color="auto"/>
              <w:right w:val="single" w:sz="4" w:space="0" w:color="auto"/>
            </w:tcBorders>
            <w:shd w:val="clear" w:color="auto" w:fill="auto"/>
            <w:hideMark/>
          </w:tcPr>
          <w:p w14:paraId="0741A36B" w14:textId="77777777" w:rsidR="00B84A79" w:rsidRPr="00B84A79" w:rsidRDefault="00B84A79" w:rsidP="00B84A79">
            <w:pPr>
              <w:jc w:val="right"/>
              <w:rPr>
                <w:sz w:val="20"/>
                <w:szCs w:val="20"/>
                <w:lang w:val="en-US" w:eastAsia="en-US"/>
              </w:rPr>
            </w:pPr>
            <w:r w:rsidRPr="00B84A79">
              <w:rPr>
                <w:sz w:val="20"/>
                <w:szCs w:val="20"/>
                <w:lang w:val="en-US" w:eastAsia="en-US"/>
              </w:rPr>
              <w:t>1,000</w:t>
            </w:r>
          </w:p>
        </w:tc>
        <w:tc>
          <w:tcPr>
            <w:tcW w:w="1080" w:type="dxa"/>
            <w:tcBorders>
              <w:top w:val="nil"/>
              <w:left w:val="nil"/>
              <w:bottom w:val="single" w:sz="4" w:space="0" w:color="auto"/>
              <w:right w:val="single" w:sz="4" w:space="0" w:color="auto"/>
            </w:tcBorders>
            <w:shd w:val="clear" w:color="auto" w:fill="auto"/>
            <w:hideMark/>
          </w:tcPr>
          <w:p w14:paraId="7C26FF68" w14:textId="77777777" w:rsidR="00B84A79" w:rsidRPr="00B84A79" w:rsidRDefault="00B84A79" w:rsidP="00B84A79">
            <w:pPr>
              <w:rPr>
                <w:sz w:val="20"/>
                <w:szCs w:val="20"/>
                <w:lang w:val="en-US" w:eastAsia="en-US"/>
              </w:rPr>
            </w:pPr>
            <w:r w:rsidRPr="00B84A79">
              <w:rPr>
                <w:sz w:val="20"/>
                <w:szCs w:val="20"/>
                <w:lang w:val="en-US" w:eastAsia="en-US"/>
              </w:rPr>
              <w:t>ampoules</w:t>
            </w:r>
          </w:p>
        </w:tc>
        <w:tc>
          <w:tcPr>
            <w:tcW w:w="1170" w:type="dxa"/>
            <w:tcBorders>
              <w:top w:val="nil"/>
              <w:left w:val="nil"/>
              <w:bottom w:val="single" w:sz="4" w:space="0" w:color="auto"/>
              <w:right w:val="single" w:sz="4" w:space="0" w:color="auto"/>
            </w:tcBorders>
            <w:shd w:val="clear" w:color="auto" w:fill="auto"/>
            <w:hideMark/>
          </w:tcPr>
          <w:p w14:paraId="7F213A2E"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8C1EB3A"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B0C7F55"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11A8587"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w:t>
            </w:r>
          </w:p>
        </w:tc>
        <w:tc>
          <w:tcPr>
            <w:tcW w:w="5045" w:type="dxa"/>
            <w:tcBorders>
              <w:top w:val="nil"/>
              <w:left w:val="nil"/>
              <w:bottom w:val="single" w:sz="4" w:space="0" w:color="auto"/>
              <w:right w:val="single" w:sz="4" w:space="0" w:color="auto"/>
            </w:tcBorders>
            <w:shd w:val="clear" w:color="auto" w:fill="auto"/>
            <w:vAlign w:val="center"/>
            <w:hideMark/>
          </w:tcPr>
          <w:p w14:paraId="6181686E"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Quinine tabs 300mg</w:t>
            </w:r>
          </w:p>
        </w:tc>
        <w:tc>
          <w:tcPr>
            <w:tcW w:w="900" w:type="dxa"/>
            <w:tcBorders>
              <w:top w:val="nil"/>
              <w:left w:val="nil"/>
              <w:bottom w:val="single" w:sz="4" w:space="0" w:color="auto"/>
              <w:right w:val="single" w:sz="4" w:space="0" w:color="auto"/>
            </w:tcBorders>
            <w:shd w:val="clear" w:color="auto" w:fill="auto"/>
            <w:hideMark/>
          </w:tcPr>
          <w:p w14:paraId="3C903361" w14:textId="77777777" w:rsidR="00B84A79" w:rsidRPr="00B84A79" w:rsidRDefault="00B84A79" w:rsidP="00B84A79">
            <w:pPr>
              <w:jc w:val="right"/>
              <w:rPr>
                <w:sz w:val="20"/>
                <w:szCs w:val="20"/>
                <w:lang w:val="en-US" w:eastAsia="en-US"/>
              </w:rPr>
            </w:pPr>
            <w:r w:rsidRPr="00B84A79">
              <w:rPr>
                <w:sz w:val="20"/>
                <w:szCs w:val="20"/>
                <w:lang w:val="en-US" w:eastAsia="en-US"/>
              </w:rPr>
              <w:t>5,000</w:t>
            </w:r>
          </w:p>
        </w:tc>
        <w:tc>
          <w:tcPr>
            <w:tcW w:w="1080" w:type="dxa"/>
            <w:tcBorders>
              <w:top w:val="nil"/>
              <w:left w:val="nil"/>
              <w:bottom w:val="single" w:sz="4" w:space="0" w:color="auto"/>
              <w:right w:val="single" w:sz="4" w:space="0" w:color="auto"/>
            </w:tcBorders>
            <w:shd w:val="clear" w:color="auto" w:fill="auto"/>
            <w:hideMark/>
          </w:tcPr>
          <w:p w14:paraId="030FEDE7" w14:textId="77777777" w:rsidR="00B84A79" w:rsidRPr="00B84A79" w:rsidRDefault="00B84A79" w:rsidP="00B84A79">
            <w:pPr>
              <w:rPr>
                <w:sz w:val="20"/>
                <w:szCs w:val="20"/>
                <w:lang w:val="en-US" w:eastAsia="en-US"/>
              </w:rPr>
            </w:pPr>
            <w:r w:rsidRPr="00B84A79">
              <w:rPr>
                <w:sz w:val="20"/>
                <w:szCs w:val="20"/>
                <w:lang w:val="en-US" w:eastAsia="en-US"/>
              </w:rPr>
              <w:t>tabs</w:t>
            </w:r>
          </w:p>
        </w:tc>
        <w:tc>
          <w:tcPr>
            <w:tcW w:w="1170" w:type="dxa"/>
            <w:tcBorders>
              <w:top w:val="nil"/>
              <w:left w:val="nil"/>
              <w:bottom w:val="single" w:sz="4" w:space="0" w:color="auto"/>
              <w:right w:val="single" w:sz="4" w:space="0" w:color="auto"/>
            </w:tcBorders>
            <w:shd w:val="clear" w:color="auto" w:fill="auto"/>
            <w:hideMark/>
          </w:tcPr>
          <w:p w14:paraId="15266C5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E173300"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A6BE40E"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97DD54C"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w:t>
            </w:r>
          </w:p>
        </w:tc>
        <w:tc>
          <w:tcPr>
            <w:tcW w:w="5045" w:type="dxa"/>
            <w:tcBorders>
              <w:top w:val="nil"/>
              <w:left w:val="nil"/>
              <w:bottom w:val="single" w:sz="4" w:space="0" w:color="auto"/>
              <w:right w:val="single" w:sz="4" w:space="0" w:color="auto"/>
            </w:tcBorders>
            <w:shd w:val="clear" w:color="auto" w:fill="auto"/>
            <w:vAlign w:val="center"/>
            <w:hideMark/>
          </w:tcPr>
          <w:p w14:paraId="3B6C69ED"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Benzyle penicillin inj 5 million IU</w:t>
            </w:r>
          </w:p>
        </w:tc>
        <w:tc>
          <w:tcPr>
            <w:tcW w:w="900" w:type="dxa"/>
            <w:tcBorders>
              <w:top w:val="nil"/>
              <w:left w:val="nil"/>
              <w:bottom w:val="single" w:sz="4" w:space="0" w:color="auto"/>
              <w:right w:val="single" w:sz="4" w:space="0" w:color="auto"/>
            </w:tcBorders>
            <w:shd w:val="clear" w:color="auto" w:fill="auto"/>
            <w:hideMark/>
          </w:tcPr>
          <w:p w14:paraId="49286E1B" w14:textId="77777777" w:rsidR="00B84A79" w:rsidRPr="00B84A79" w:rsidRDefault="00B84A79" w:rsidP="00B84A79">
            <w:pPr>
              <w:jc w:val="right"/>
              <w:rPr>
                <w:sz w:val="20"/>
                <w:szCs w:val="20"/>
                <w:lang w:val="en-US" w:eastAsia="en-US"/>
              </w:rPr>
            </w:pPr>
            <w:r w:rsidRPr="00B84A79">
              <w:rPr>
                <w:sz w:val="20"/>
                <w:szCs w:val="20"/>
                <w:lang w:val="en-US" w:eastAsia="en-US"/>
              </w:rPr>
              <w:t>3,000</w:t>
            </w:r>
          </w:p>
        </w:tc>
        <w:tc>
          <w:tcPr>
            <w:tcW w:w="1080" w:type="dxa"/>
            <w:tcBorders>
              <w:top w:val="nil"/>
              <w:left w:val="nil"/>
              <w:bottom w:val="single" w:sz="4" w:space="0" w:color="auto"/>
              <w:right w:val="single" w:sz="4" w:space="0" w:color="auto"/>
            </w:tcBorders>
            <w:shd w:val="clear" w:color="auto" w:fill="auto"/>
            <w:hideMark/>
          </w:tcPr>
          <w:p w14:paraId="2F14E6D0"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4FE78DB5"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13431EC"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340BE86"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18C534"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w:t>
            </w:r>
          </w:p>
        </w:tc>
        <w:tc>
          <w:tcPr>
            <w:tcW w:w="5045" w:type="dxa"/>
            <w:tcBorders>
              <w:top w:val="nil"/>
              <w:left w:val="nil"/>
              <w:bottom w:val="single" w:sz="4" w:space="0" w:color="auto"/>
              <w:right w:val="single" w:sz="4" w:space="0" w:color="auto"/>
            </w:tcBorders>
            <w:shd w:val="clear" w:color="auto" w:fill="auto"/>
            <w:vAlign w:val="center"/>
            <w:hideMark/>
          </w:tcPr>
          <w:p w14:paraId="59523235"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Cefixime 200mg</w:t>
            </w:r>
          </w:p>
        </w:tc>
        <w:tc>
          <w:tcPr>
            <w:tcW w:w="900" w:type="dxa"/>
            <w:tcBorders>
              <w:top w:val="nil"/>
              <w:left w:val="nil"/>
              <w:bottom w:val="single" w:sz="4" w:space="0" w:color="auto"/>
              <w:right w:val="single" w:sz="4" w:space="0" w:color="auto"/>
            </w:tcBorders>
            <w:shd w:val="clear" w:color="auto" w:fill="auto"/>
            <w:hideMark/>
          </w:tcPr>
          <w:p w14:paraId="415CFEAF"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27A35AD7"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40E0A6B9"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568DF0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7242306D"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5D9F040"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6</w:t>
            </w:r>
          </w:p>
        </w:tc>
        <w:tc>
          <w:tcPr>
            <w:tcW w:w="5045" w:type="dxa"/>
            <w:tcBorders>
              <w:top w:val="nil"/>
              <w:left w:val="nil"/>
              <w:bottom w:val="single" w:sz="4" w:space="0" w:color="auto"/>
              <w:right w:val="single" w:sz="4" w:space="0" w:color="auto"/>
            </w:tcBorders>
            <w:shd w:val="clear" w:color="auto" w:fill="auto"/>
            <w:vAlign w:val="center"/>
            <w:hideMark/>
          </w:tcPr>
          <w:p w14:paraId="14E28B5D"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Quinine syrup (100ml bottle)</w:t>
            </w:r>
          </w:p>
        </w:tc>
        <w:tc>
          <w:tcPr>
            <w:tcW w:w="900" w:type="dxa"/>
            <w:tcBorders>
              <w:top w:val="nil"/>
              <w:left w:val="nil"/>
              <w:bottom w:val="single" w:sz="4" w:space="0" w:color="auto"/>
              <w:right w:val="single" w:sz="4" w:space="0" w:color="auto"/>
            </w:tcBorders>
            <w:shd w:val="clear" w:color="auto" w:fill="auto"/>
            <w:hideMark/>
          </w:tcPr>
          <w:p w14:paraId="52092688" w14:textId="77777777" w:rsidR="00B84A79" w:rsidRPr="00B84A79" w:rsidRDefault="00B84A79" w:rsidP="00B84A79">
            <w:pPr>
              <w:jc w:val="right"/>
              <w:rPr>
                <w:sz w:val="20"/>
                <w:szCs w:val="20"/>
                <w:lang w:val="en-US" w:eastAsia="en-US"/>
              </w:rPr>
            </w:pPr>
            <w:r w:rsidRPr="00B84A79">
              <w:rPr>
                <w:sz w:val="20"/>
                <w:szCs w:val="20"/>
                <w:lang w:val="en-US" w:eastAsia="en-US"/>
              </w:rPr>
              <w:t>700</w:t>
            </w:r>
          </w:p>
        </w:tc>
        <w:tc>
          <w:tcPr>
            <w:tcW w:w="1080" w:type="dxa"/>
            <w:tcBorders>
              <w:top w:val="nil"/>
              <w:left w:val="nil"/>
              <w:bottom w:val="single" w:sz="4" w:space="0" w:color="auto"/>
              <w:right w:val="single" w:sz="4" w:space="0" w:color="auto"/>
            </w:tcBorders>
            <w:shd w:val="clear" w:color="auto" w:fill="auto"/>
            <w:hideMark/>
          </w:tcPr>
          <w:p w14:paraId="44180EA4" w14:textId="77777777" w:rsidR="00B84A79" w:rsidRPr="00B84A79" w:rsidRDefault="00B84A79" w:rsidP="00B84A79">
            <w:pPr>
              <w:rPr>
                <w:sz w:val="20"/>
                <w:szCs w:val="20"/>
                <w:lang w:val="en-US" w:eastAsia="en-US"/>
              </w:rPr>
            </w:pPr>
            <w:r w:rsidRPr="00B84A79">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hideMark/>
          </w:tcPr>
          <w:p w14:paraId="69F67E3F"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0561A78"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3B2D92D" w14:textId="77777777" w:rsidTr="00B84A79">
        <w:trPr>
          <w:trHeight w:val="32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8C6B2"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7</w:t>
            </w:r>
          </w:p>
        </w:tc>
        <w:tc>
          <w:tcPr>
            <w:tcW w:w="5045" w:type="dxa"/>
            <w:tcBorders>
              <w:top w:val="nil"/>
              <w:left w:val="nil"/>
              <w:bottom w:val="single" w:sz="4" w:space="0" w:color="auto"/>
              <w:right w:val="single" w:sz="4" w:space="0" w:color="auto"/>
            </w:tcBorders>
            <w:shd w:val="clear" w:color="auto" w:fill="auto"/>
            <w:vAlign w:val="center"/>
            <w:hideMark/>
          </w:tcPr>
          <w:p w14:paraId="32FB99AB"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Syringes 2 ml - (ordinary, not automatic lock) box of 100</w:t>
            </w:r>
          </w:p>
        </w:tc>
        <w:tc>
          <w:tcPr>
            <w:tcW w:w="900" w:type="dxa"/>
            <w:tcBorders>
              <w:top w:val="nil"/>
              <w:left w:val="nil"/>
              <w:bottom w:val="single" w:sz="4" w:space="0" w:color="auto"/>
              <w:right w:val="single" w:sz="4" w:space="0" w:color="auto"/>
            </w:tcBorders>
            <w:shd w:val="clear" w:color="auto" w:fill="auto"/>
            <w:hideMark/>
          </w:tcPr>
          <w:p w14:paraId="79430A76" w14:textId="77777777" w:rsidR="00B84A79" w:rsidRPr="00B84A79" w:rsidRDefault="00B84A79" w:rsidP="00B84A79">
            <w:pPr>
              <w:jc w:val="right"/>
              <w:rPr>
                <w:sz w:val="20"/>
                <w:szCs w:val="20"/>
                <w:lang w:val="en-US" w:eastAsia="en-US"/>
              </w:rPr>
            </w:pPr>
            <w:r w:rsidRPr="00B84A79">
              <w:rPr>
                <w:sz w:val="20"/>
                <w:szCs w:val="20"/>
                <w:lang w:val="en-US" w:eastAsia="en-US"/>
              </w:rPr>
              <w:t>50</w:t>
            </w:r>
          </w:p>
        </w:tc>
        <w:tc>
          <w:tcPr>
            <w:tcW w:w="1080" w:type="dxa"/>
            <w:tcBorders>
              <w:top w:val="nil"/>
              <w:left w:val="nil"/>
              <w:bottom w:val="single" w:sz="4" w:space="0" w:color="auto"/>
              <w:right w:val="single" w:sz="4" w:space="0" w:color="auto"/>
            </w:tcBorders>
            <w:shd w:val="clear" w:color="auto" w:fill="auto"/>
            <w:hideMark/>
          </w:tcPr>
          <w:p w14:paraId="1BF54CCD" w14:textId="77777777" w:rsidR="00B84A79" w:rsidRPr="00B84A79" w:rsidRDefault="00B84A79" w:rsidP="00B84A79">
            <w:pPr>
              <w:rPr>
                <w:sz w:val="20"/>
                <w:szCs w:val="20"/>
                <w:lang w:val="en-US" w:eastAsia="en-US"/>
              </w:rPr>
            </w:pPr>
            <w:r w:rsidRPr="00B84A79">
              <w:rPr>
                <w:sz w:val="20"/>
                <w:szCs w:val="20"/>
                <w:lang w:val="en-US" w:eastAsia="en-US"/>
              </w:rPr>
              <w:t>box</w:t>
            </w:r>
          </w:p>
        </w:tc>
        <w:tc>
          <w:tcPr>
            <w:tcW w:w="1170" w:type="dxa"/>
            <w:tcBorders>
              <w:top w:val="nil"/>
              <w:left w:val="nil"/>
              <w:bottom w:val="single" w:sz="4" w:space="0" w:color="auto"/>
              <w:right w:val="single" w:sz="4" w:space="0" w:color="auto"/>
            </w:tcBorders>
            <w:shd w:val="clear" w:color="auto" w:fill="auto"/>
            <w:hideMark/>
          </w:tcPr>
          <w:p w14:paraId="2C9018B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F11A9FB"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7C9F6540"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F4268C5"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8</w:t>
            </w:r>
          </w:p>
        </w:tc>
        <w:tc>
          <w:tcPr>
            <w:tcW w:w="5045" w:type="dxa"/>
            <w:tcBorders>
              <w:top w:val="nil"/>
              <w:left w:val="nil"/>
              <w:bottom w:val="single" w:sz="4" w:space="0" w:color="auto"/>
              <w:right w:val="single" w:sz="4" w:space="0" w:color="auto"/>
            </w:tcBorders>
            <w:shd w:val="clear" w:color="auto" w:fill="auto"/>
            <w:vAlign w:val="center"/>
            <w:hideMark/>
          </w:tcPr>
          <w:p w14:paraId="01BA03BE"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Artesunate 120 mg</w:t>
            </w:r>
          </w:p>
        </w:tc>
        <w:tc>
          <w:tcPr>
            <w:tcW w:w="900" w:type="dxa"/>
            <w:tcBorders>
              <w:top w:val="nil"/>
              <w:left w:val="nil"/>
              <w:bottom w:val="single" w:sz="4" w:space="0" w:color="auto"/>
              <w:right w:val="single" w:sz="4" w:space="0" w:color="auto"/>
            </w:tcBorders>
            <w:shd w:val="clear" w:color="auto" w:fill="auto"/>
            <w:hideMark/>
          </w:tcPr>
          <w:p w14:paraId="582E5003" w14:textId="77777777" w:rsidR="00B84A79" w:rsidRPr="00B84A79" w:rsidRDefault="00B84A79" w:rsidP="00B84A79">
            <w:pPr>
              <w:jc w:val="right"/>
              <w:rPr>
                <w:sz w:val="20"/>
                <w:szCs w:val="20"/>
                <w:lang w:val="en-US" w:eastAsia="en-US"/>
              </w:rPr>
            </w:pPr>
            <w:r w:rsidRPr="00B84A79">
              <w:rPr>
                <w:sz w:val="20"/>
                <w:szCs w:val="20"/>
                <w:lang w:val="en-US" w:eastAsia="en-US"/>
              </w:rPr>
              <w:t>800</w:t>
            </w:r>
          </w:p>
        </w:tc>
        <w:tc>
          <w:tcPr>
            <w:tcW w:w="1080" w:type="dxa"/>
            <w:tcBorders>
              <w:top w:val="nil"/>
              <w:left w:val="nil"/>
              <w:bottom w:val="single" w:sz="4" w:space="0" w:color="auto"/>
              <w:right w:val="single" w:sz="4" w:space="0" w:color="auto"/>
            </w:tcBorders>
            <w:shd w:val="clear" w:color="auto" w:fill="auto"/>
            <w:hideMark/>
          </w:tcPr>
          <w:p w14:paraId="03C06195"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066C371F"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08B5743"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A995660"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9FC4622"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9</w:t>
            </w:r>
          </w:p>
        </w:tc>
        <w:tc>
          <w:tcPr>
            <w:tcW w:w="5045" w:type="dxa"/>
            <w:tcBorders>
              <w:top w:val="nil"/>
              <w:left w:val="nil"/>
              <w:bottom w:val="single" w:sz="4" w:space="0" w:color="auto"/>
              <w:right w:val="single" w:sz="4" w:space="0" w:color="auto"/>
            </w:tcBorders>
            <w:shd w:val="clear" w:color="auto" w:fill="auto"/>
            <w:vAlign w:val="center"/>
            <w:hideMark/>
          </w:tcPr>
          <w:p w14:paraId="2E1B4B5D"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Artesunate 60 mg</w:t>
            </w:r>
          </w:p>
        </w:tc>
        <w:tc>
          <w:tcPr>
            <w:tcW w:w="900" w:type="dxa"/>
            <w:tcBorders>
              <w:top w:val="nil"/>
              <w:left w:val="nil"/>
              <w:bottom w:val="single" w:sz="4" w:space="0" w:color="auto"/>
              <w:right w:val="single" w:sz="4" w:space="0" w:color="auto"/>
            </w:tcBorders>
            <w:shd w:val="clear" w:color="auto" w:fill="auto"/>
            <w:hideMark/>
          </w:tcPr>
          <w:p w14:paraId="6826ED6C" w14:textId="77777777" w:rsidR="00B84A79" w:rsidRPr="00B84A79" w:rsidRDefault="00B84A79" w:rsidP="00B84A79">
            <w:pPr>
              <w:jc w:val="right"/>
              <w:rPr>
                <w:sz w:val="20"/>
                <w:szCs w:val="20"/>
                <w:lang w:val="en-US" w:eastAsia="en-US"/>
              </w:rPr>
            </w:pPr>
            <w:r w:rsidRPr="00B84A79">
              <w:rPr>
                <w:sz w:val="20"/>
                <w:szCs w:val="20"/>
                <w:lang w:val="en-US" w:eastAsia="en-US"/>
              </w:rPr>
              <w:t>800</w:t>
            </w:r>
          </w:p>
        </w:tc>
        <w:tc>
          <w:tcPr>
            <w:tcW w:w="1080" w:type="dxa"/>
            <w:tcBorders>
              <w:top w:val="nil"/>
              <w:left w:val="nil"/>
              <w:bottom w:val="single" w:sz="4" w:space="0" w:color="auto"/>
              <w:right w:val="single" w:sz="4" w:space="0" w:color="auto"/>
            </w:tcBorders>
            <w:shd w:val="clear" w:color="auto" w:fill="auto"/>
            <w:hideMark/>
          </w:tcPr>
          <w:p w14:paraId="386F42BE"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1F604C31"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C57AD1F"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34BE44F"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7939217"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10</w:t>
            </w:r>
          </w:p>
        </w:tc>
        <w:tc>
          <w:tcPr>
            <w:tcW w:w="5045" w:type="dxa"/>
            <w:tcBorders>
              <w:top w:val="nil"/>
              <w:left w:val="nil"/>
              <w:bottom w:val="single" w:sz="4" w:space="0" w:color="auto"/>
              <w:right w:val="single" w:sz="4" w:space="0" w:color="auto"/>
            </w:tcBorders>
            <w:shd w:val="clear" w:color="auto" w:fill="auto"/>
            <w:vAlign w:val="center"/>
            <w:hideMark/>
          </w:tcPr>
          <w:p w14:paraId="035867CF"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Artesunate 30 mg</w:t>
            </w:r>
          </w:p>
        </w:tc>
        <w:tc>
          <w:tcPr>
            <w:tcW w:w="900" w:type="dxa"/>
            <w:tcBorders>
              <w:top w:val="nil"/>
              <w:left w:val="nil"/>
              <w:bottom w:val="single" w:sz="4" w:space="0" w:color="auto"/>
              <w:right w:val="single" w:sz="4" w:space="0" w:color="auto"/>
            </w:tcBorders>
            <w:shd w:val="clear" w:color="auto" w:fill="auto"/>
            <w:hideMark/>
          </w:tcPr>
          <w:p w14:paraId="71930F71" w14:textId="77777777" w:rsidR="00B84A79" w:rsidRPr="00B84A79" w:rsidRDefault="00B84A79" w:rsidP="00B84A79">
            <w:pPr>
              <w:jc w:val="right"/>
              <w:rPr>
                <w:sz w:val="20"/>
                <w:szCs w:val="20"/>
                <w:lang w:val="en-US" w:eastAsia="en-US"/>
              </w:rPr>
            </w:pPr>
            <w:r w:rsidRPr="00B84A79">
              <w:rPr>
                <w:sz w:val="20"/>
                <w:szCs w:val="20"/>
                <w:lang w:val="en-US" w:eastAsia="en-US"/>
              </w:rPr>
              <w:t>800</w:t>
            </w:r>
          </w:p>
        </w:tc>
        <w:tc>
          <w:tcPr>
            <w:tcW w:w="1080" w:type="dxa"/>
            <w:tcBorders>
              <w:top w:val="nil"/>
              <w:left w:val="nil"/>
              <w:bottom w:val="single" w:sz="4" w:space="0" w:color="auto"/>
              <w:right w:val="single" w:sz="4" w:space="0" w:color="auto"/>
            </w:tcBorders>
            <w:shd w:val="clear" w:color="auto" w:fill="auto"/>
            <w:hideMark/>
          </w:tcPr>
          <w:p w14:paraId="31C45870"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54819A3A"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B067F3C"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C0B2895"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82776D"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11</w:t>
            </w:r>
          </w:p>
        </w:tc>
        <w:tc>
          <w:tcPr>
            <w:tcW w:w="5045" w:type="dxa"/>
            <w:tcBorders>
              <w:top w:val="nil"/>
              <w:left w:val="nil"/>
              <w:bottom w:val="single" w:sz="4" w:space="0" w:color="auto"/>
              <w:right w:val="single" w:sz="4" w:space="0" w:color="auto"/>
            </w:tcBorders>
            <w:shd w:val="clear" w:color="auto" w:fill="auto"/>
            <w:vAlign w:val="center"/>
            <w:hideMark/>
          </w:tcPr>
          <w:p w14:paraId="652C6A6F"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Salbutamol nebulizer liquid</w:t>
            </w:r>
          </w:p>
        </w:tc>
        <w:tc>
          <w:tcPr>
            <w:tcW w:w="900" w:type="dxa"/>
            <w:tcBorders>
              <w:top w:val="nil"/>
              <w:left w:val="nil"/>
              <w:bottom w:val="single" w:sz="4" w:space="0" w:color="auto"/>
              <w:right w:val="single" w:sz="4" w:space="0" w:color="auto"/>
            </w:tcBorders>
            <w:shd w:val="clear" w:color="auto" w:fill="auto"/>
            <w:hideMark/>
          </w:tcPr>
          <w:p w14:paraId="73FC1C5B"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29D8CED0" w14:textId="77777777" w:rsidR="00B84A79" w:rsidRPr="00B84A79" w:rsidRDefault="00B84A79" w:rsidP="00B84A79">
            <w:pPr>
              <w:rPr>
                <w:sz w:val="20"/>
                <w:szCs w:val="20"/>
                <w:lang w:val="en-US" w:eastAsia="en-US"/>
              </w:rPr>
            </w:pPr>
            <w:r w:rsidRPr="00B84A79">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hideMark/>
          </w:tcPr>
          <w:p w14:paraId="7D82CFD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E6D2402"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0BC9CC2"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320BD63"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12</w:t>
            </w:r>
          </w:p>
        </w:tc>
        <w:tc>
          <w:tcPr>
            <w:tcW w:w="5045" w:type="dxa"/>
            <w:tcBorders>
              <w:top w:val="nil"/>
              <w:left w:val="nil"/>
              <w:bottom w:val="single" w:sz="4" w:space="0" w:color="auto"/>
              <w:right w:val="single" w:sz="4" w:space="0" w:color="auto"/>
            </w:tcBorders>
            <w:shd w:val="clear" w:color="auto" w:fill="auto"/>
            <w:vAlign w:val="center"/>
            <w:hideMark/>
          </w:tcPr>
          <w:p w14:paraId="0A0E4FF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Quartem adults (strips of 24)</w:t>
            </w:r>
          </w:p>
        </w:tc>
        <w:tc>
          <w:tcPr>
            <w:tcW w:w="900" w:type="dxa"/>
            <w:tcBorders>
              <w:top w:val="nil"/>
              <w:left w:val="nil"/>
              <w:bottom w:val="single" w:sz="4" w:space="0" w:color="auto"/>
              <w:right w:val="single" w:sz="4" w:space="0" w:color="auto"/>
            </w:tcBorders>
            <w:shd w:val="clear" w:color="auto" w:fill="auto"/>
            <w:hideMark/>
          </w:tcPr>
          <w:p w14:paraId="621E77C4"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45E58D85"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1272EFB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5E626B56"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D07ABC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ED68223"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13</w:t>
            </w:r>
          </w:p>
        </w:tc>
        <w:tc>
          <w:tcPr>
            <w:tcW w:w="5045" w:type="dxa"/>
            <w:tcBorders>
              <w:top w:val="nil"/>
              <w:left w:val="nil"/>
              <w:bottom w:val="single" w:sz="4" w:space="0" w:color="auto"/>
              <w:right w:val="single" w:sz="4" w:space="0" w:color="auto"/>
            </w:tcBorders>
            <w:shd w:val="clear" w:color="auto" w:fill="auto"/>
            <w:vAlign w:val="center"/>
            <w:hideMark/>
          </w:tcPr>
          <w:p w14:paraId="664B5361"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Tab diclofenac 50mg (strips of 10)</w:t>
            </w:r>
          </w:p>
        </w:tc>
        <w:tc>
          <w:tcPr>
            <w:tcW w:w="900" w:type="dxa"/>
            <w:tcBorders>
              <w:top w:val="nil"/>
              <w:left w:val="nil"/>
              <w:bottom w:val="single" w:sz="4" w:space="0" w:color="auto"/>
              <w:right w:val="single" w:sz="4" w:space="0" w:color="auto"/>
            </w:tcBorders>
            <w:shd w:val="clear" w:color="auto" w:fill="auto"/>
            <w:hideMark/>
          </w:tcPr>
          <w:p w14:paraId="72CA8D4C"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5F9B8D60"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6D8B83F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C51E695"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3FB10BB"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A5606B2"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14</w:t>
            </w:r>
          </w:p>
        </w:tc>
        <w:tc>
          <w:tcPr>
            <w:tcW w:w="5045" w:type="dxa"/>
            <w:tcBorders>
              <w:top w:val="nil"/>
              <w:left w:val="nil"/>
              <w:bottom w:val="single" w:sz="4" w:space="0" w:color="auto"/>
              <w:right w:val="single" w:sz="4" w:space="0" w:color="auto"/>
            </w:tcBorders>
            <w:shd w:val="clear" w:color="auto" w:fill="auto"/>
            <w:vAlign w:val="center"/>
            <w:hideMark/>
          </w:tcPr>
          <w:p w14:paraId="514BE235"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quartem paediatrics (strips of 18)</w:t>
            </w:r>
          </w:p>
        </w:tc>
        <w:tc>
          <w:tcPr>
            <w:tcW w:w="900" w:type="dxa"/>
            <w:tcBorders>
              <w:top w:val="nil"/>
              <w:left w:val="nil"/>
              <w:bottom w:val="single" w:sz="4" w:space="0" w:color="auto"/>
              <w:right w:val="single" w:sz="4" w:space="0" w:color="auto"/>
            </w:tcBorders>
            <w:shd w:val="clear" w:color="auto" w:fill="auto"/>
            <w:hideMark/>
          </w:tcPr>
          <w:p w14:paraId="6731FBB8"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0392B457"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2E1D0FB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BF0124E"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6771A5A2"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1BD99F8"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15</w:t>
            </w:r>
          </w:p>
        </w:tc>
        <w:tc>
          <w:tcPr>
            <w:tcW w:w="5045" w:type="dxa"/>
            <w:tcBorders>
              <w:top w:val="nil"/>
              <w:left w:val="nil"/>
              <w:bottom w:val="single" w:sz="4" w:space="0" w:color="auto"/>
              <w:right w:val="single" w:sz="4" w:space="0" w:color="auto"/>
            </w:tcBorders>
            <w:shd w:val="clear" w:color="auto" w:fill="auto"/>
            <w:vAlign w:val="center"/>
            <w:hideMark/>
          </w:tcPr>
          <w:p w14:paraId="21C8963D"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Glibenclamide 5mg (strips of 10)</w:t>
            </w:r>
          </w:p>
        </w:tc>
        <w:tc>
          <w:tcPr>
            <w:tcW w:w="900" w:type="dxa"/>
            <w:tcBorders>
              <w:top w:val="nil"/>
              <w:left w:val="nil"/>
              <w:bottom w:val="single" w:sz="4" w:space="0" w:color="auto"/>
              <w:right w:val="single" w:sz="4" w:space="0" w:color="auto"/>
            </w:tcBorders>
            <w:shd w:val="clear" w:color="auto" w:fill="auto"/>
            <w:hideMark/>
          </w:tcPr>
          <w:p w14:paraId="27385F27"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38A72F77"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00D4A8F9"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9630988"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6D5CCBFC"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DEC2D91"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16</w:t>
            </w:r>
          </w:p>
        </w:tc>
        <w:tc>
          <w:tcPr>
            <w:tcW w:w="5045" w:type="dxa"/>
            <w:tcBorders>
              <w:top w:val="nil"/>
              <w:left w:val="nil"/>
              <w:bottom w:val="single" w:sz="4" w:space="0" w:color="auto"/>
              <w:right w:val="single" w:sz="4" w:space="0" w:color="auto"/>
            </w:tcBorders>
            <w:shd w:val="clear" w:color="auto" w:fill="auto"/>
            <w:vAlign w:val="center"/>
            <w:hideMark/>
          </w:tcPr>
          <w:p w14:paraId="389CD4DD"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Frusenamide 40mg</w:t>
            </w:r>
          </w:p>
        </w:tc>
        <w:tc>
          <w:tcPr>
            <w:tcW w:w="900" w:type="dxa"/>
            <w:tcBorders>
              <w:top w:val="nil"/>
              <w:left w:val="nil"/>
              <w:bottom w:val="single" w:sz="4" w:space="0" w:color="auto"/>
              <w:right w:val="single" w:sz="4" w:space="0" w:color="auto"/>
            </w:tcBorders>
            <w:shd w:val="clear" w:color="auto" w:fill="auto"/>
            <w:hideMark/>
          </w:tcPr>
          <w:p w14:paraId="739EFD2C" w14:textId="77777777" w:rsidR="00B84A79" w:rsidRPr="00B84A79" w:rsidRDefault="00B84A79" w:rsidP="00B84A79">
            <w:pPr>
              <w:jc w:val="right"/>
              <w:rPr>
                <w:sz w:val="20"/>
                <w:szCs w:val="20"/>
                <w:lang w:val="en-US" w:eastAsia="en-US"/>
              </w:rPr>
            </w:pPr>
            <w:r w:rsidRPr="00B84A79">
              <w:rPr>
                <w:sz w:val="20"/>
                <w:szCs w:val="20"/>
                <w:lang w:val="en-US" w:eastAsia="en-US"/>
              </w:rPr>
              <w:t>20</w:t>
            </w:r>
          </w:p>
        </w:tc>
        <w:tc>
          <w:tcPr>
            <w:tcW w:w="1080" w:type="dxa"/>
            <w:tcBorders>
              <w:top w:val="nil"/>
              <w:left w:val="nil"/>
              <w:bottom w:val="single" w:sz="4" w:space="0" w:color="auto"/>
              <w:right w:val="single" w:sz="4" w:space="0" w:color="auto"/>
            </w:tcBorders>
            <w:shd w:val="clear" w:color="auto" w:fill="auto"/>
            <w:hideMark/>
          </w:tcPr>
          <w:p w14:paraId="3563677D" w14:textId="77777777" w:rsidR="00B84A79" w:rsidRPr="00B84A79" w:rsidRDefault="00B84A79" w:rsidP="00B84A79">
            <w:pPr>
              <w:rPr>
                <w:sz w:val="20"/>
                <w:szCs w:val="20"/>
                <w:lang w:val="en-US" w:eastAsia="en-US"/>
              </w:rPr>
            </w:pPr>
            <w:r w:rsidRPr="00B84A79">
              <w:rPr>
                <w:sz w:val="20"/>
                <w:szCs w:val="20"/>
                <w:lang w:val="en-US" w:eastAsia="en-US"/>
              </w:rPr>
              <w:t>ampoules</w:t>
            </w:r>
          </w:p>
        </w:tc>
        <w:tc>
          <w:tcPr>
            <w:tcW w:w="1170" w:type="dxa"/>
            <w:tcBorders>
              <w:top w:val="nil"/>
              <w:left w:val="nil"/>
              <w:bottom w:val="single" w:sz="4" w:space="0" w:color="auto"/>
              <w:right w:val="single" w:sz="4" w:space="0" w:color="auto"/>
            </w:tcBorders>
            <w:shd w:val="clear" w:color="auto" w:fill="auto"/>
            <w:hideMark/>
          </w:tcPr>
          <w:p w14:paraId="4185EC7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9CD8B10"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4C7966B"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C0A8753"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17</w:t>
            </w:r>
          </w:p>
        </w:tc>
        <w:tc>
          <w:tcPr>
            <w:tcW w:w="5045" w:type="dxa"/>
            <w:tcBorders>
              <w:top w:val="nil"/>
              <w:left w:val="nil"/>
              <w:bottom w:val="single" w:sz="4" w:space="0" w:color="auto"/>
              <w:right w:val="single" w:sz="4" w:space="0" w:color="auto"/>
            </w:tcBorders>
            <w:shd w:val="clear" w:color="auto" w:fill="auto"/>
            <w:vAlign w:val="center"/>
            <w:hideMark/>
          </w:tcPr>
          <w:p w14:paraId="5AF62988"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Tab Frusenamide 20mg (stips of 10)</w:t>
            </w:r>
          </w:p>
        </w:tc>
        <w:tc>
          <w:tcPr>
            <w:tcW w:w="900" w:type="dxa"/>
            <w:tcBorders>
              <w:top w:val="nil"/>
              <w:left w:val="nil"/>
              <w:bottom w:val="single" w:sz="4" w:space="0" w:color="auto"/>
              <w:right w:val="single" w:sz="4" w:space="0" w:color="auto"/>
            </w:tcBorders>
            <w:shd w:val="clear" w:color="auto" w:fill="auto"/>
            <w:hideMark/>
          </w:tcPr>
          <w:p w14:paraId="30A430F5" w14:textId="77777777" w:rsidR="00B84A79" w:rsidRPr="00B84A79" w:rsidRDefault="00B84A79" w:rsidP="00B84A79">
            <w:pPr>
              <w:jc w:val="right"/>
              <w:rPr>
                <w:sz w:val="20"/>
                <w:szCs w:val="20"/>
                <w:lang w:val="en-US" w:eastAsia="en-US"/>
              </w:rPr>
            </w:pPr>
            <w:r w:rsidRPr="00B84A79">
              <w:rPr>
                <w:sz w:val="20"/>
                <w:szCs w:val="20"/>
                <w:lang w:val="en-US" w:eastAsia="en-US"/>
              </w:rPr>
              <w:t>20</w:t>
            </w:r>
          </w:p>
        </w:tc>
        <w:tc>
          <w:tcPr>
            <w:tcW w:w="1080" w:type="dxa"/>
            <w:tcBorders>
              <w:top w:val="nil"/>
              <w:left w:val="nil"/>
              <w:bottom w:val="single" w:sz="4" w:space="0" w:color="auto"/>
              <w:right w:val="single" w:sz="4" w:space="0" w:color="auto"/>
            </w:tcBorders>
            <w:shd w:val="clear" w:color="auto" w:fill="auto"/>
            <w:hideMark/>
          </w:tcPr>
          <w:p w14:paraId="25F6E5B9"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0BD79EF6"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9F9F20C"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61B01F68"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7E25B77"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18</w:t>
            </w:r>
          </w:p>
        </w:tc>
        <w:tc>
          <w:tcPr>
            <w:tcW w:w="5045" w:type="dxa"/>
            <w:tcBorders>
              <w:top w:val="nil"/>
              <w:left w:val="nil"/>
              <w:bottom w:val="single" w:sz="4" w:space="0" w:color="auto"/>
              <w:right w:val="single" w:sz="4" w:space="0" w:color="auto"/>
            </w:tcBorders>
            <w:shd w:val="clear" w:color="auto" w:fill="auto"/>
            <w:vAlign w:val="center"/>
            <w:hideMark/>
          </w:tcPr>
          <w:p w14:paraId="71DBC0D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Tab Erythromycin 250mg (strips of 10)</w:t>
            </w:r>
          </w:p>
        </w:tc>
        <w:tc>
          <w:tcPr>
            <w:tcW w:w="900" w:type="dxa"/>
            <w:tcBorders>
              <w:top w:val="nil"/>
              <w:left w:val="nil"/>
              <w:bottom w:val="single" w:sz="4" w:space="0" w:color="auto"/>
              <w:right w:val="single" w:sz="4" w:space="0" w:color="auto"/>
            </w:tcBorders>
            <w:shd w:val="clear" w:color="auto" w:fill="auto"/>
            <w:hideMark/>
          </w:tcPr>
          <w:p w14:paraId="1681E56E"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104B610A"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36D6795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5CF943EF"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435D0B2"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CB1D51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19</w:t>
            </w:r>
          </w:p>
        </w:tc>
        <w:tc>
          <w:tcPr>
            <w:tcW w:w="5045" w:type="dxa"/>
            <w:tcBorders>
              <w:top w:val="nil"/>
              <w:left w:val="nil"/>
              <w:bottom w:val="single" w:sz="4" w:space="0" w:color="auto"/>
              <w:right w:val="single" w:sz="4" w:space="0" w:color="auto"/>
            </w:tcBorders>
            <w:shd w:val="clear" w:color="auto" w:fill="auto"/>
            <w:vAlign w:val="center"/>
            <w:hideMark/>
          </w:tcPr>
          <w:p w14:paraId="0D4893F2"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Ampiclox syrup (100mL bottle)</w:t>
            </w:r>
          </w:p>
        </w:tc>
        <w:tc>
          <w:tcPr>
            <w:tcW w:w="900" w:type="dxa"/>
            <w:tcBorders>
              <w:top w:val="nil"/>
              <w:left w:val="nil"/>
              <w:bottom w:val="single" w:sz="4" w:space="0" w:color="auto"/>
              <w:right w:val="single" w:sz="4" w:space="0" w:color="auto"/>
            </w:tcBorders>
            <w:shd w:val="clear" w:color="auto" w:fill="auto"/>
            <w:hideMark/>
          </w:tcPr>
          <w:p w14:paraId="3460746B"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735F0DFA" w14:textId="77777777" w:rsidR="00B84A79" w:rsidRPr="00B84A79" w:rsidRDefault="00B84A79" w:rsidP="00B84A79">
            <w:pPr>
              <w:rPr>
                <w:sz w:val="20"/>
                <w:szCs w:val="20"/>
                <w:lang w:val="en-US" w:eastAsia="en-US"/>
              </w:rPr>
            </w:pPr>
            <w:r w:rsidRPr="00B84A79">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hideMark/>
          </w:tcPr>
          <w:p w14:paraId="20A8193F"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BDD4F3D"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6106ED30"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F94081E"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20</w:t>
            </w:r>
          </w:p>
        </w:tc>
        <w:tc>
          <w:tcPr>
            <w:tcW w:w="5045" w:type="dxa"/>
            <w:tcBorders>
              <w:top w:val="nil"/>
              <w:left w:val="nil"/>
              <w:bottom w:val="single" w:sz="4" w:space="0" w:color="auto"/>
              <w:right w:val="single" w:sz="4" w:space="0" w:color="auto"/>
            </w:tcBorders>
            <w:shd w:val="clear" w:color="auto" w:fill="auto"/>
            <w:vAlign w:val="center"/>
            <w:hideMark/>
          </w:tcPr>
          <w:p w14:paraId="2D083D5E"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Amoclav syrup (100mL bottle)</w:t>
            </w:r>
          </w:p>
        </w:tc>
        <w:tc>
          <w:tcPr>
            <w:tcW w:w="900" w:type="dxa"/>
            <w:tcBorders>
              <w:top w:val="nil"/>
              <w:left w:val="nil"/>
              <w:bottom w:val="single" w:sz="4" w:space="0" w:color="auto"/>
              <w:right w:val="single" w:sz="4" w:space="0" w:color="auto"/>
            </w:tcBorders>
            <w:shd w:val="clear" w:color="auto" w:fill="auto"/>
            <w:hideMark/>
          </w:tcPr>
          <w:p w14:paraId="30270A27" w14:textId="77777777" w:rsidR="00B84A79" w:rsidRPr="00B84A79" w:rsidRDefault="00B84A79" w:rsidP="00B84A79">
            <w:pPr>
              <w:jc w:val="right"/>
              <w:rPr>
                <w:sz w:val="20"/>
                <w:szCs w:val="20"/>
                <w:lang w:val="en-US" w:eastAsia="en-US"/>
              </w:rPr>
            </w:pPr>
            <w:r w:rsidRPr="00B84A79">
              <w:rPr>
                <w:sz w:val="20"/>
                <w:szCs w:val="20"/>
                <w:lang w:val="en-US" w:eastAsia="en-US"/>
              </w:rPr>
              <w:t>200</w:t>
            </w:r>
          </w:p>
        </w:tc>
        <w:tc>
          <w:tcPr>
            <w:tcW w:w="1080" w:type="dxa"/>
            <w:tcBorders>
              <w:top w:val="nil"/>
              <w:left w:val="nil"/>
              <w:bottom w:val="single" w:sz="4" w:space="0" w:color="auto"/>
              <w:right w:val="single" w:sz="4" w:space="0" w:color="auto"/>
            </w:tcBorders>
            <w:shd w:val="clear" w:color="auto" w:fill="auto"/>
            <w:hideMark/>
          </w:tcPr>
          <w:p w14:paraId="64BD4D30" w14:textId="77777777" w:rsidR="00B84A79" w:rsidRPr="00B84A79" w:rsidRDefault="00B84A79" w:rsidP="00B84A79">
            <w:pPr>
              <w:rPr>
                <w:sz w:val="20"/>
                <w:szCs w:val="20"/>
                <w:lang w:val="en-US" w:eastAsia="en-US"/>
              </w:rPr>
            </w:pPr>
            <w:r w:rsidRPr="00B84A79">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hideMark/>
          </w:tcPr>
          <w:p w14:paraId="4D470E2B"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9F75865"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4F8021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C623C0"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21</w:t>
            </w:r>
          </w:p>
        </w:tc>
        <w:tc>
          <w:tcPr>
            <w:tcW w:w="5045" w:type="dxa"/>
            <w:tcBorders>
              <w:top w:val="nil"/>
              <w:left w:val="nil"/>
              <w:bottom w:val="single" w:sz="4" w:space="0" w:color="auto"/>
              <w:right w:val="single" w:sz="4" w:space="0" w:color="auto"/>
            </w:tcBorders>
            <w:shd w:val="clear" w:color="auto" w:fill="auto"/>
            <w:vAlign w:val="center"/>
            <w:hideMark/>
          </w:tcPr>
          <w:p w14:paraId="09566A60"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cefixime syrup (100mL bottle)</w:t>
            </w:r>
          </w:p>
        </w:tc>
        <w:tc>
          <w:tcPr>
            <w:tcW w:w="900" w:type="dxa"/>
            <w:tcBorders>
              <w:top w:val="nil"/>
              <w:left w:val="nil"/>
              <w:bottom w:val="single" w:sz="4" w:space="0" w:color="auto"/>
              <w:right w:val="single" w:sz="4" w:space="0" w:color="auto"/>
            </w:tcBorders>
            <w:shd w:val="clear" w:color="auto" w:fill="auto"/>
            <w:hideMark/>
          </w:tcPr>
          <w:p w14:paraId="533B8E62" w14:textId="77777777" w:rsidR="00B84A79" w:rsidRPr="00B84A79" w:rsidRDefault="00B84A79" w:rsidP="00B84A79">
            <w:pPr>
              <w:jc w:val="right"/>
              <w:rPr>
                <w:sz w:val="20"/>
                <w:szCs w:val="20"/>
                <w:lang w:val="en-US" w:eastAsia="en-US"/>
              </w:rPr>
            </w:pPr>
            <w:r w:rsidRPr="00B84A79">
              <w:rPr>
                <w:sz w:val="20"/>
                <w:szCs w:val="20"/>
                <w:lang w:val="en-US" w:eastAsia="en-US"/>
              </w:rPr>
              <w:t>200</w:t>
            </w:r>
          </w:p>
        </w:tc>
        <w:tc>
          <w:tcPr>
            <w:tcW w:w="1080" w:type="dxa"/>
            <w:tcBorders>
              <w:top w:val="nil"/>
              <w:left w:val="nil"/>
              <w:bottom w:val="single" w:sz="4" w:space="0" w:color="auto"/>
              <w:right w:val="single" w:sz="4" w:space="0" w:color="auto"/>
            </w:tcBorders>
            <w:shd w:val="clear" w:color="auto" w:fill="auto"/>
            <w:hideMark/>
          </w:tcPr>
          <w:p w14:paraId="2ED23792" w14:textId="77777777" w:rsidR="00B84A79" w:rsidRPr="00B84A79" w:rsidRDefault="00B84A79" w:rsidP="00B84A79">
            <w:pPr>
              <w:rPr>
                <w:sz w:val="20"/>
                <w:szCs w:val="20"/>
                <w:lang w:val="en-US" w:eastAsia="en-US"/>
              </w:rPr>
            </w:pPr>
            <w:r w:rsidRPr="00B84A79">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hideMark/>
          </w:tcPr>
          <w:p w14:paraId="51AA9A14"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8E5DA65"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558672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97555C4"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22</w:t>
            </w:r>
          </w:p>
        </w:tc>
        <w:tc>
          <w:tcPr>
            <w:tcW w:w="5045" w:type="dxa"/>
            <w:tcBorders>
              <w:top w:val="nil"/>
              <w:left w:val="nil"/>
              <w:bottom w:val="single" w:sz="4" w:space="0" w:color="auto"/>
              <w:right w:val="single" w:sz="4" w:space="0" w:color="auto"/>
            </w:tcBorders>
            <w:shd w:val="clear" w:color="auto" w:fill="auto"/>
            <w:vAlign w:val="center"/>
            <w:hideMark/>
          </w:tcPr>
          <w:p w14:paraId="2568347E"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Omeprazole inj 40mg</w:t>
            </w:r>
          </w:p>
        </w:tc>
        <w:tc>
          <w:tcPr>
            <w:tcW w:w="900" w:type="dxa"/>
            <w:tcBorders>
              <w:top w:val="nil"/>
              <w:left w:val="nil"/>
              <w:bottom w:val="single" w:sz="4" w:space="0" w:color="auto"/>
              <w:right w:val="single" w:sz="4" w:space="0" w:color="auto"/>
            </w:tcBorders>
            <w:shd w:val="clear" w:color="auto" w:fill="auto"/>
            <w:hideMark/>
          </w:tcPr>
          <w:p w14:paraId="29B29C05" w14:textId="77777777" w:rsidR="00B84A79" w:rsidRPr="00B84A79" w:rsidRDefault="00B84A79" w:rsidP="00B84A79">
            <w:pPr>
              <w:jc w:val="right"/>
              <w:rPr>
                <w:sz w:val="20"/>
                <w:szCs w:val="20"/>
                <w:lang w:val="en-US" w:eastAsia="en-US"/>
              </w:rPr>
            </w:pPr>
            <w:r w:rsidRPr="00B84A79">
              <w:rPr>
                <w:sz w:val="20"/>
                <w:szCs w:val="20"/>
                <w:lang w:val="en-US" w:eastAsia="en-US"/>
              </w:rPr>
              <w:t>200</w:t>
            </w:r>
          </w:p>
        </w:tc>
        <w:tc>
          <w:tcPr>
            <w:tcW w:w="1080" w:type="dxa"/>
            <w:tcBorders>
              <w:top w:val="nil"/>
              <w:left w:val="nil"/>
              <w:bottom w:val="single" w:sz="4" w:space="0" w:color="auto"/>
              <w:right w:val="single" w:sz="4" w:space="0" w:color="auto"/>
            </w:tcBorders>
            <w:shd w:val="clear" w:color="auto" w:fill="auto"/>
            <w:hideMark/>
          </w:tcPr>
          <w:p w14:paraId="441821EA"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6CD9ED64"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F74F7EE"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61FEBB5"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B7A79EA"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23</w:t>
            </w:r>
          </w:p>
        </w:tc>
        <w:tc>
          <w:tcPr>
            <w:tcW w:w="5045" w:type="dxa"/>
            <w:tcBorders>
              <w:top w:val="nil"/>
              <w:left w:val="nil"/>
              <w:bottom w:val="single" w:sz="4" w:space="0" w:color="auto"/>
              <w:right w:val="single" w:sz="4" w:space="0" w:color="auto"/>
            </w:tcBorders>
            <w:shd w:val="clear" w:color="auto" w:fill="auto"/>
            <w:vAlign w:val="center"/>
            <w:hideMark/>
          </w:tcPr>
          <w:p w14:paraId="54A40709"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Calcium tab 500mg (strips of 10)</w:t>
            </w:r>
          </w:p>
        </w:tc>
        <w:tc>
          <w:tcPr>
            <w:tcW w:w="900" w:type="dxa"/>
            <w:tcBorders>
              <w:top w:val="nil"/>
              <w:left w:val="nil"/>
              <w:bottom w:val="single" w:sz="4" w:space="0" w:color="auto"/>
              <w:right w:val="single" w:sz="4" w:space="0" w:color="auto"/>
            </w:tcBorders>
            <w:shd w:val="clear" w:color="auto" w:fill="auto"/>
            <w:hideMark/>
          </w:tcPr>
          <w:p w14:paraId="33AEB604"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508997CF"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4991D0AB"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9FEFC3F"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90A134A"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A24B1B"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24</w:t>
            </w:r>
          </w:p>
        </w:tc>
        <w:tc>
          <w:tcPr>
            <w:tcW w:w="5045" w:type="dxa"/>
            <w:tcBorders>
              <w:top w:val="nil"/>
              <w:left w:val="nil"/>
              <w:bottom w:val="single" w:sz="4" w:space="0" w:color="auto"/>
              <w:right w:val="single" w:sz="4" w:space="0" w:color="auto"/>
            </w:tcBorders>
            <w:shd w:val="clear" w:color="auto" w:fill="auto"/>
            <w:vAlign w:val="center"/>
            <w:hideMark/>
          </w:tcPr>
          <w:p w14:paraId="5A28282B"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Vit D tab 200IU (strips of 10)</w:t>
            </w:r>
          </w:p>
        </w:tc>
        <w:tc>
          <w:tcPr>
            <w:tcW w:w="900" w:type="dxa"/>
            <w:tcBorders>
              <w:top w:val="nil"/>
              <w:left w:val="nil"/>
              <w:bottom w:val="single" w:sz="4" w:space="0" w:color="auto"/>
              <w:right w:val="single" w:sz="4" w:space="0" w:color="auto"/>
            </w:tcBorders>
            <w:shd w:val="clear" w:color="auto" w:fill="auto"/>
            <w:hideMark/>
          </w:tcPr>
          <w:p w14:paraId="5199DFE6"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172F5213"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0D6C5C60"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1208E91"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06D2E52"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292C3B8"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25</w:t>
            </w:r>
          </w:p>
        </w:tc>
        <w:tc>
          <w:tcPr>
            <w:tcW w:w="5045" w:type="dxa"/>
            <w:tcBorders>
              <w:top w:val="nil"/>
              <w:left w:val="nil"/>
              <w:bottom w:val="single" w:sz="4" w:space="0" w:color="auto"/>
              <w:right w:val="single" w:sz="4" w:space="0" w:color="auto"/>
            </w:tcBorders>
            <w:shd w:val="clear" w:color="auto" w:fill="auto"/>
            <w:vAlign w:val="center"/>
            <w:hideMark/>
          </w:tcPr>
          <w:p w14:paraId="536B2868"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Metoclorpromide Inj 20mg</w:t>
            </w:r>
          </w:p>
        </w:tc>
        <w:tc>
          <w:tcPr>
            <w:tcW w:w="900" w:type="dxa"/>
            <w:tcBorders>
              <w:top w:val="nil"/>
              <w:left w:val="nil"/>
              <w:bottom w:val="single" w:sz="4" w:space="0" w:color="auto"/>
              <w:right w:val="single" w:sz="4" w:space="0" w:color="auto"/>
            </w:tcBorders>
            <w:shd w:val="clear" w:color="auto" w:fill="auto"/>
            <w:hideMark/>
          </w:tcPr>
          <w:p w14:paraId="50FA1153" w14:textId="77777777" w:rsidR="00B84A79" w:rsidRPr="00B84A79" w:rsidRDefault="00B84A79" w:rsidP="00B84A79">
            <w:pPr>
              <w:jc w:val="right"/>
              <w:rPr>
                <w:sz w:val="20"/>
                <w:szCs w:val="20"/>
                <w:lang w:val="en-US" w:eastAsia="en-US"/>
              </w:rPr>
            </w:pPr>
            <w:r w:rsidRPr="00B84A79">
              <w:rPr>
                <w:sz w:val="20"/>
                <w:szCs w:val="20"/>
                <w:lang w:val="en-US" w:eastAsia="en-US"/>
              </w:rPr>
              <w:t>50</w:t>
            </w:r>
          </w:p>
        </w:tc>
        <w:tc>
          <w:tcPr>
            <w:tcW w:w="1080" w:type="dxa"/>
            <w:tcBorders>
              <w:top w:val="nil"/>
              <w:left w:val="nil"/>
              <w:bottom w:val="single" w:sz="4" w:space="0" w:color="auto"/>
              <w:right w:val="single" w:sz="4" w:space="0" w:color="auto"/>
            </w:tcBorders>
            <w:shd w:val="clear" w:color="auto" w:fill="auto"/>
            <w:hideMark/>
          </w:tcPr>
          <w:p w14:paraId="24776B14"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1453B48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A40BBB0"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781EB0B"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96E26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26</w:t>
            </w:r>
          </w:p>
        </w:tc>
        <w:tc>
          <w:tcPr>
            <w:tcW w:w="5045" w:type="dxa"/>
            <w:tcBorders>
              <w:top w:val="nil"/>
              <w:left w:val="nil"/>
              <w:bottom w:val="single" w:sz="4" w:space="0" w:color="auto"/>
              <w:right w:val="single" w:sz="4" w:space="0" w:color="auto"/>
            </w:tcBorders>
            <w:shd w:val="clear" w:color="auto" w:fill="auto"/>
            <w:vAlign w:val="center"/>
            <w:hideMark/>
          </w:tcPr>
          <w:p w14:paraId="4278180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Metoprolol tabs 20mg (strips of 10)</w:t>
            </w:r>
          </w:p>
        </w:tc>
        <w:tc>
          <w:tcPr>
            <w:tcW w:w="900" w:type="dxa"/>
            <w:tcBorders>
              <w:top w:val="nil"/>
              <w:left w:val="nil"/>
              <w:bottom w:val="single" w:sz="4" w:space="0" w:color="auto"/>
              <w:right w:val="single" w:sz="4" w:space="0" w:color="auto"/>
            </w:tcBorders>
            <w:shd w:val="clear" w:color="auto" w:fill="auto"/>
            <w:hideMark/>
          </w:tcPr>
          <w:p w14:paraId="143EAE7F" w14:textId="77777777" w:rsidR="00B84A79" w:rsidRPr="00B84A79" w:rsidRDefault="00B84A79" w:rsidP="00B84A79">
            <w:pPr>
              <w:jc w:val="right"/>
              <w:rPr>
                <w:sz w:val="20"/>
                <w:szCs w:val="20"/>
                <w:lang w:val="en-US" w:eastAsia="en-US"/>
              </w:rPr>
            </w:pPr>
            <w:r w:rsidRPr="00B84A79">
              <w:rPr>
                <w:sz w:val="20"/>
                <w:szCs w:val="20"/>
                <w:lang w:val="en-US" w:eastAsia="en-US"/>
              </w:rPr>
              <w:t>50</w:t>
            </w:r>
          </w:p>
        </w:tc>
        <w:tc>
          <w:tcPr>
            <w:tcW w:w="1080" w:type="dxa"/>
            <w:tcBorders>
              <w:top w:val="nil"/>
              <w:left w:val="nil"/>
              <w:bottom w:val="single" w:sz="4" w:space="0" w:color="auto"/>
              <w:right w:val="single" w:sz="4" w:space="0" w:color="auto"/>
            </w:tcBorders>
            <w:shd w:val="clear" w:color="auto" w:fill="auto"/>
            <w:hideMark/>
          </w:tcPr>
          <w:p w14:paraId="43B8EB78"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282E3050"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F003F1D"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29BE8BA"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E22BE9D"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27</w:t>
            </w:r>
          </w:p>
        </w:tc>
        <w:tc>
          <w:tcPr>
            <w:tcW w:w="5045" w:type="dxa"/>
            <w:tcBorders>
              <w:top w:val="nil"/>
              <w:left w:val="nil"/>
              <w:bottom w:val="single" w:sz="4" w:space="0" w:color="auto"/>
              <w:right w:val="single" w:sz="4" w:space="0" w:color="auto"/>
            </w:tcBorders>
            <w:shd w:val="clear" w:color="auto" w:fill="auto"/>
            <w:vAlign w:val="center"/>
            <w:hideMark/>
          </w:tcPr>
          <w:p w14:paraId="45F78106"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Phenobarbitone tab 30mg (pack of 500)</w:t>
            </w:r>
          </w:p>
        </w:tc>
        <w:tc>
          <w:tcPr>
            <w:tcW w:w="900" w:type="dxa"/>
            <w:tcBorders>
              <w:top w:val="nil"/>
              <w:left w:val="nil"/>
              <w:bottom w:val="single" w:sz="4" w:space="0" w:color="auto"/>
              <w:right w:val="single" w:sz="4" w:space="0" w:color="auto"/>
            </w:tcBorders>
            <w:shd w:val="clear" w:color="auto" w:fill="auto"/>
            <w:hideMark/>
          </w:tcPr>
          <w:p w14:paraId="431DA3EA" w14:textId="77777777" w:rsidR="00B84A79" w:rsidRPr="00B84A79" w:rsidRDefault="00B84A79" w:rsidP="00B84A79">
            <w:pPr>
              <w:jc w:val="right"/>
              <w:rPr>
                <w:sz w:val="20"/>
                <w:szCs w:val="20"/>
                <w:lang w:val="en-US" w:eastAsia="en-US"/>
              </w:rPr>
            </w:pPr>
            <w:r w:rsidRPr="00B84A79">
              <w:rPr>
                <w:sz w:val="20"/>
                <w:szCs w:val="20"/>
                <w:lang w:val="en-US" w:eastAsia="en-US"/>
              </w:rPr>
              <w:t>10</w:t>
            </w:r>
          </w:p>
        </w:tc>
        <w:tc>
          <w:tcPr>
            <w:tcW w:w="1080" w:type="dxa"/>
            <w:tcBorders>
              <w:top w:val="nil"/>
              <w:left w:val="nil"/>
              <w:bottom w:val="single" w:sz="4" w:space="0" w:color="auto"/>
              <w:right w:val="single" w:sz="4" w:space="0" w:color="auto"/>
            </w:tcBorders>
            <w:shd w:val="clear" w:color="auto" w:fill="auto"/>
            <w:hideMark/>
          </w:tcPr>
          <w:p w14:paraId="63260E97" w14:textId="77777777" w:rsidR="00B84A79" w:rsidRPr="00B84A79" w:rsidRDefault="00B84A79" w:rsidP="00B84A79">
            <w:pPr>
              <w:rPr>
                <w:sz w:val="20"/>
                <w:szCs w:val="20"/>
                <w:lang w:val="en-US" w:eastAsia="en-US"/>
              </w:rPr>
            </w:pPr>
            <w:r w:rsidRPr="00B84A79">
              <w:rPr>
                <w:sz w:val="20"/>
                <w:szCs w:val="20"/>
                <w:lang w:val="en-US" w:eastAsia="en-US"/>
              </w:rPr>
              <w:t>pack</w:t>
            </w:r>
          </w:p>
        </w:tc>
        <w:tc>
          <w:tcPr>
            <w:tcW w:w="1170" w:type="dxa"/>
            <w:tcBorders>
              <w:top w:val="nil"/>
              <w:left w:val="nil"/>
              <w:bottom w:val="single" w:sz="4" w:space="0" w:color="auto"/>
              <w:right w:val="single" w:sz="4" w:space="0" w:color="auto"/>
            </w:tcBorders>
            <w:shd w:val="clear" w:color="auto" w:fill="auto"/>
            <w:hideMark/>
          </w:tcPr>
          <w:p w14:paraId="460A94BE"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EF9075B"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6B3CD44"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23C0A07"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28</w:t>
            </w:r>
          </w:p>
        </w:tc>
        <w:tc>
          <w:tcPr>
            <w:tcW w:w="5045" w:type="dxa"/>
            <w:tcBorders>
              <w:top w:val="nil"/>
              <w:left w:val="nil"/>
              <w:bottom w:val="single" w:sz="4" w:space="0" w:color="auto"/>
              <w:right w:val="single" w:sz="4" w:space="0" w:color="auto"/>
            </w:tcBorders>
            <w:shd w:val="clear" w:color="auto" w:fill="auto"/>
            <w:vAlign w:val="center"/>
            <w:hideMark/>
          </w:tcPr>
          <w:p w14:paraId="14597BF2"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insuline 100 U/1mL</w:t>
            </w:r>
          </w:p>
        </w:tc>
        <w:tc>
          <w:tcPr>
            <w:tcW w:w="900" w:type="dxa"/>
            <w:tcBorders>
              <w:top w:val="nil"/>
              <w:left w:val="nil"/>
              <w:bottom w:val="single" w:sz="4" w:space="0" w:color="auto"/>
              <w:right w:val="single" w:sz="4" w:space="0" w:color="auto"/>
            </w:tcBorders>
            <w:shd w:val="clear" w:color="auto" w:fill="auto"/>
            <w:hideMark/>
          </w:tcPr>
          <w:p w14:paraId="47F4BEBE"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134651F9"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0BC373D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4406D73"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29E67CA"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AD6602E"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29</w:t>
            </w:r>
          </w:p>
        </w:tc>
        <w:tc>
          <w:tcPr>
            <w:tcW w:w="5045" w:type="dxa"/>
            <w:tcBorders>
              <w:top w:val="nil"/>
              <w:left w:val="nil"/>
              <w:bottom w:val="single" w:sz="4" w:space="0" w:color="auto"/>
              <w:right w:val="single" w:sz="4" w:space="0" w:color="auto"/>
            </w:tcBorders>
            <w:shd w:val="clear" w:color="auto" w:fill="auto"/>
            <w:vAlign w:val="center"/>
            <w:hideMark/>
          </w:tcPr>
          <w:p w14:paraId="5D347A35"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tab ciprofloxacin 500mg (pack of 1000)</w:t>
            </w:r>
          </w:p>
        </w:tc>
        <w:tc>
          <w:tcPr>
            <w:tcW w:w="900" w:type="dxa"/>
            <w:tcBorders>
              <w:top w:val="nil"/>
              <w:left w:val="nil"/>
              <w:bottom w:val="single" w:sz="4" w:space="0" w:color="auto"/>
              <w:right w:val="single" w:sz="4" w:space="0" w:color="auto"/>
            </w:tcBorders>
            <w:shd w:val="clear" w:color="auto" w:fill="auto"/>
            <w:hideMark/>
          </w:tcPr>
          <w:p w14:paraId="4141379E" w14:textId="77777777" w:rsidR="00B84A79" w:rsidRPr="00B84A79" w:rsidRDefault="00B84A79" w:rsidP="00B84A79">
            <w:pPr>
              <w:jc w:val="right"/>
              <w:rPr>
                <w:sz w:val="20"/>
                <w:szCs w:val="20"/>
                <w:lang w:val="en-US" w:eastAsia="en-US"/>
              </w:rPr>
            </w:pPr>
            <w:r w:rsidRPr="00B84A79">
              <w:rPr>
                <w:sz w:val="20"/>
                <w:szCs w:val="20"/>
                <w:lang w:val="en-US" w:eastAsia="en-US"/>
              </w:rPr>
              <w:t>3</w:t>
            </w:r>
          </w:p>
        </w:tc>
        <w:tc>
          <w:tcPr>
            <w:tcW w:w="1080" w:type="dxa"/>
            <w:tcBorders>
              <w:top w:val="nil"/>
              <w:left w:val="nil"/>
              <w:bottom w:val="single" w:sz="4" w:space="0" w:color="auto"/>
              <w:right w:val="single" w:sz="4" w:space="0" w:color="auto"/>
            </w:tcBorders>
            <w:shd w:val="clear" w:color="auto" w:fill="auto"/>
            <w:hideMark/>
          </w:tcPr>
          <w:p w14:paraId="7DFF859B" w14:textId="77777777" w:rsidR="00B84A79" w:rsidRPr="00B84A79" w:rsidRDefault="00B84A79" w:rsidP="00B84A79">
            <w:pPr>
              <w:rPr>
                <w:sz w:val="20"/>
                <w:szCs w:val="20"/>
                <w:lang w:val="en-US" w:eastAsia="en-US"/>
              </w:rPr>
            </w:pPr>
            <w:r w:rsidRPr="00B84A79">
              <w:rPr>
                <w:sz w:val="20"/>
                <w:szCs w:val="20"/>
                <w:lang w:val="en-US" w:eastAsia="en-US"/>
              </w:rPr>
              <w:t>pack</w:t>
            </w:r>
          </w:p>
        </w:tc>
        <w:tc>
          <w:tcPr>
            <w:tcW w:w="1170" w:type="dxa"/>
            <w:tcBorders>
              <w:top w:val="nil"/>
              <w:left w:val="nil"/>
              <w:bottom w:val="single" w:sz="4" w:space="0" w:color="auto"/>
              <w:right w:val="single" w:sz="4" w:space="0" w:color="auto"/>
            </w:tcBorders>
            <w:shd w:val="clear" w:color="auto" w:fill="auto"/>
            <w:hideMark/>
          </w:tcPr>
          <w:p w14:paraId="4EB58A0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57C74ED"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76A1CE7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2007300"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30</w:t>
            </w:r>
          </w:p>
        </w:tc>
        <w:tc>
          <w:tcPr>
            <w:tcW w:w="5045" w:type="dxa"/>
            <w:tcBorders>
              <w:top w:val="nil"/>
              <w:left w:val="nil"/>
              <w:bottom w:val="single" w:sz="4" w:space="0" w:color="auto"/>
              <w:right w:val="single" w:sz="4" w:space="0" w:color="auto"/>
            </w:tcBorders>
            <w:shd w:val="clear" w:color="auto" w:fill="auto"/>
            <w:vAlign w:val="center"/>
            <w:hideMark/>
          </w:tcPr>
          <w:p w14:paraId="66486678"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Nifidipine tab 5mg (strips of 10)</w:t>
            </w:r>
          </w:p>
        </w:tc>
        <w:tc>
          <w:tcPr>
            <w:tcW w:w="900" w:type="dxa"/>
            <w:tcBorders>
              <w:top w:val="nil"/>
              <w:left w:val="nil"/>
              <w:bottom w:val="single" w:sz="4" w:space="0" w:color="auto"/>
              <w:right w:val="single" w:sz="4" w:space="0" w:color="auto"/>
            </w:tcBorders>
            <w:shd w:val="clear" w:color="auto" w:fill="auto"/>
            <w:hideMark/>
          </w:tcPr>
          <w:p w14:paraId="028FEE87" w14:textId="77777777" w:rsidR="00B84A79" w:rsidRPr="00B84A79" w:rsidRDefault="00B84A79" w:rsidP="00B84A79">
            <w:pPr>
              <w:jc w:val="right"/>
              <w:rPr>
                <w:sz w:val="20"/>
                <w:szCs w:val="20"/>
                <w:lang w:val="en-US" w:eastAsia="en-US"/>
              </w:rPr>
            </w:pPr>
            <w:r w:rsidRPr="00B84A79">
              <w:rPr>
                <w:sz w:val="20"/>
                <w:szCs w:val="20"/>
                <w:lang w:val="en-US" w:eastAsia="en-US"/>
              </w:rPr>
              <w:t>60</w:t>
            </w:r>
          </w:p>
        </w:tc>
        <w:tc>
          <w:tcPr>
            <w:tcW w:w="1080" w:type="dxa"/>
            <w:tcBorders>
              <w:top w:val="nil"/>
              <w:left w:val="nil"/>
              <w:bottom w:val="single" w:sz="4" w:space="0" w:color="auto"/>
              <w:right w:val="single" w:sz="4" w:space="0" w:color="auto"/>
            </w:tcBorders>
            <w:shd w:val="clear" w:color="auto" w:fill="auto"/>
            <w:hideMark/>
          </w:tcPr>
          <w:p w14:paraId="66BE6EDB"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32AFC225"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BB7D63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532533E"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7AF7A3"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31</w:t>
            </w:r>
          </w:p>
        </w:tc>
        <w:tc>
          <w:tcPr>
            <w:tcW w:w="5045" w:type="dxa"/>
            <w:tcBorders>
              <w:top w:val="nil"/>
              <w:left w:val="nil"/>
              <w:bottom w:val="single" w:sz="4" w:space="0" w:color="auto"/>
              <w:right w:val="single" w:sz="4" w:space="0" w:color="auto"/>
            </w:tcBorders>
            <w:shd w:val="clear" w:color="auto" w:fill="auto"/>
            <w:vAlign w:val="center"/>
            <w:hideMark/>
          </w:tcPr>
          <w:p w14:paraId="607AEF78"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Hydro cortizone inj 100mg</w:t>
            </w:r>
          </w:p>
        </w:tc>
        <w:tc>
          <w:tcPr>
            <w:tcW w:w="900" w:type="dxa"/>
            <w:tcBorders>
              <w:top w:val="nil"/>
              <w:left w:val="nil"/>
              <w:bottom w:val="single" w:sz="4" w:space="0" w:color="auto"/>
              <w:right w:val="single" w:sz="4" w:space="0" w:color="auto"/>
            </w:tcBorders>
            <w:shd w:val="clear" w:color="auto" w:fill="auto"/>
            <w:hideMark/>
          </w:tcPr>
          <w:p w14:paraId="6741C4D4"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6128EAFB"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79CB8396"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F83FA9F"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F354890"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6B0552F"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32</w:t>
            </w:r>
          </w:p>
        </w:tc>
        <w:tc>
          <w:tcPr>
            <w:tcW w:w="5045" w:type="dxa"/>
            <w:tcBorders>
              <w:top w:val="nil"/>
              <w:left w:val="nil"/>
              <w:bottom w:val="single" w:sz="4" w:space="0" w:color="auto"/>
              <w:right w:val="single" w:sz="4" w:space="0" w:color="auto"/>
            </w:tcBorders>
            <w:shd w:val="clear" w:color="auto" w:fill="auto"/>
            <w:vAlign w:val="center"/>
            <w:hideMark/>
          </w:tcPr>
          <w:p w14:paraId="35C08F84"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Tab Amoclav 500mg (strips of 10)</w:t>
            </w:r>
          </w:p>
        </w:tc>
        <w:tc>
          <w:tcPr>
            <w:tcW w:w="900" w:type="dxa"/>
            <w:tcBorders>
              <w:top w:val="nil"/>
              <w:left w:val="nil"/>
              <w:bottom w:val="single" w:sz="4" w:space="0" w:color="auto"/>
              <w:right w:val="single" w:sz="4" w:space="0" w:color="auto"/>
            </w:tcBorders>
            <w:shd w:val="clear" w:color="auto" w:fill="auto"/>
            <w:hideMark/>
          </w:tcPr>
          <w:p w14:paraId="374E9192"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5C3366FA"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3B0275F6"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87442D8"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7834D0D"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A2D8BF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33</w:t>
            </w:r>
          </w:p>
        </w:tc>
        <w:tc>
          <w:tcPr>
            <w:tcW w:w="5045" w:type="dxa"/>
            <w:tcBorders>
              <w:top w:val="nil"/>
              <w:left w:val="nil"/>
              <w:bottom w:val="single" w:sz="4" w:space="0" w:color="auto"/>
              <w:right w:val="single" w:sz="4" w:space="0" w:color="auto"/>
            </w:tcBorders>
            <w:shd w:val="clear" w:color="auto" w:fill="auto"/>
            <w:vAlign w:val="center"/>
            <w:hideMark/>
          </w:tcPr>
          <w:p w14:paraId="505F396D"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Female catheter 14FR</w:t>
            </w:r>
          </w:p>
        </w:tc>
        <w:tc>
          <w:tcPr>
            <w:tcW w:w="900" w:type="dxa"/>
            <w:tcBorders>
              <w:top w:val="nil"/>
              <w:left w:val="nil"/>
              <w:bottom w:val="single" w:sz="4" w:space="0" w:color="auto"/>
              <w:right w:val="single" w:sz="4" w:space="0" w:color="auto"/>
            </w:tcBorders>
            <w:shd w:val="clear" w:color="auto" w:fill="auto"/>
            <w:hideMark/>
          </w:tcPr>
          <w:p w14:paraId="702AFB5D" w14:textId="77777777" w:rsidR="00B84A79" w:rsidRPr="00B84A79" w:rsidRDefault="00B84A79" w:rsidP="00B84A79">
            <w:pPr>
              <w:jc w:val="right"/>
              <w:rPr>
                <w:sz w:val="20"/>
                <w:szCs w:val="20"/>
                <w:lang w:val="en-US" w:eastAsia="en-US"/>
              </w:rPr>
            </w:pPr>
            <w:r w:rsidRPr="00B84A79">
              <w:rPr>
                <w:sz w:val="20"/>
                <w:szCs w:val="20"/>
                <w:lang w:val="en-US" w:eastAsia="en-US"/>
              </w:rPr>
              <w:t>40</w:t>
            </w:r>
          </w:p>
        </w:tc>
        <w:tc>
          <w:tcPr>
            <w:tcW w:w="1080" w:type="dxa"/>
            <w:tcBorders>
              <w:top w:val="nil"/>
              <w:left w:val="nil"/>
              <w:bottom w:val="single" w:sz="4" w:space="0" w:color="auto"/>
              <w:right w:val="single" w:sz="4" w:space="0" w:color="auto"/>
            </w:tcBorders>
            <w:shd w:val="clear" w:color="auto" w:fill="auto"/>
            <w:hideMark/>
          </w:tcPr>
          <w:p w14:paraId="3BFA06C9"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01E32B5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3030FD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1B0D17D"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2FC10F"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34</w:t>
            </w:r>
          </w:p>
        </w:tc>
        <w:tc>
          <w:tcPr>
            <w:tcW w:w="5045" w:type="dxa"/>
            <w:tcBorders>
              <w:top w:val="nil"/>
              <w:left w:val="nil"/>
              <w:bottom w:val="single" w:sz="4" w:space="0" w:color="auto"/>
              <w:right w:val="single" w:sz="4" w:space="0" w:color="auto"/>
            </w:tcBorders>
            <w:shd w:val="clear" w:color="auto" w:fill="auto"/>
            <w:vAlign w:val="center"/>
            <w:hideMark/>
          </w:tcPr>
          <w:p w14:paraId="0A0E50BE"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Dexamethazone inj 4mg</w:t>
            </w:r>
          </w:p>
        </w:tc>
        <w:tc>
          <w:tcPr>
            <w:tcW w:w="900" w:type="dxa"/>
            <w:tcBorders>
              <w:top w:val="nil"/>
              <w:left w:val="nil"/>
              <w:bottom w:val="single" w:sz="4" w:space="0" w:color="auto"/>
              <w:right w:val="single" w:sz="4" w:space="0" w:color="auto"/>
            </w:tcBorders>
            <w:shd w:val="clear" w:color="auto" w:fill="auto"/>
            <w:hideMark/>
          </w:tcPr>
          <w:p w14:paraId="623C38E7"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3B5FD261"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6616B29F"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FCF605F"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E59E043"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7616C00"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35</w:t>
            </w:r>
          </w:p>
        </w:tc>
        <w:tc>
          <w:tcPr>
            <w:tcW w:w="5045" w:type="dxa"/>
            <w:tcBorders>
              <w:top w:val="nil"/>
              <w:left w:val="nil"/>
              <w:bottom w:val="single" w:sz="4" w:space="0" w:color="auto"/>
              <w:right w:val="single" w:sz="4" w:space="0" w:color="auto"/>
            </w:tcBorders>
            <w:shd w:val="clear" w:color="auto" w:fill="auto"/>
            <w:vAlign w:val="center"/>
            <w:hideMark/>
          </w:tcPr>
          <w:p w14:paraId="0F78E956"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Tab Ampiclox 500mg (strips of 10)</w:t>
            </w:r>
          </w:p>
        </w:tc>
        <w:tc>
          <w:tcPr>
            <w:tcW w:w="900" w:type="dxa"/>
            <w:tcBorders>
              <w:top w:val="nil"/>
              <w:left w:val="nil"/>
              <w:bottom w:val="single" w:sz="4" w:space="0" w:color="auto"/>
              <w:right w:val="single" w:sz="4" w:space="0" w:color="auto"/>
            </w:tcBorders>
            <w:shd w:val="clear" w:color="auto" w:fill="auto"/>
            <w:hideMark/>
          </w:tcPr>
          <w:p w14:paraId="2C9C3799"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000DBAA2"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29BD885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724EB0B"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63D5481"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FD26F5"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36</w:t>
            </w:r>
          </w:p>
        </w:tc>
        <w:tc>
          <w:tcPr>
            <w:tcW w:w="5045" w:type="dxa"/>
            <w:tcBorders>
              <w:top w:val="nil"/>
              <w:left w:val="nil"/>
              <w:bottom w:val="single" w:sz="4" w:space="0" w:color="auto"/>
              <w:right w:val="single" w:sz="4" w:space="0" w:color="auto"/>
            </w:tcBorders>
            <w:shd w:val="clear" w:color="auto" w:fill="auto"/>
            <w:vAlign w:val="center"/>
            <w:hideMark/>
          </w:tcPr>
          <w:p w14:paraId="12CC5CD3"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Ciprofloxacin infusion 500mg</w:t>
            </w:r>
          </w:p>
        </w:tc>
        <w:tc>
          <w:tcPr>
            <w:tcW w:w="900" w:type="dxa"/>
            <w:tcBorders>
              <w:top w:val="nil"/>
              <w:left w:val="nil"/>
              <w:bottom w:val="single" w:sz="4" w:space="0" w:color="auto"/>
              <w:right w:val="single" w:sz="4" w:space="0" w:color="auto"/>
            </w:tcBorders>
            <w:shd w:val="clear" w:color="auto" w:fill="auto"/>
            <w:hideMark/>
          </w:tcPr>
          <w:p w14:paraId="4511B9A2"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540B516B"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513F605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75FEE15"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BEA7974"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9DF872A"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37</w:t>
            </w:r>
          </w:p>
        </w:tc>
        <w:tc>
          <w:tcPr>
            <w:tcW w:w="5045" w:type="dxa"/>
            <w:tcBorders>
              <w:top w:val="nil"/>
              <w:left w:val="nil"/>
              <w:bottom w:val="single" w:sz="4" w:space="0" w:color="auto"/>
              <w:right w:val="single" w:sz="4" w:space="0" w:color="auto"/>
            </w:tcBorders>
            <w:shd w:val="clear" w:color="auto" w:fill="auto"/>
            <w:vAlign w:val="center"/>
            <w:hideMark/>
          </w:tcPr>
          <w:p w14:paraId="0F516034"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B6 2mL</w:t>
            </w:r>
          </w:p>
        </w:tc>
        <w:tc>
          <w:tcPr>
            <w:tcW w:w="900" w:type="dxa"/>
            <w:tcBorders>
              <w:top w:val="nil"/>
              <w:left w:val="nil"/>
              <w:bottom w:val="single" w:sz="4" w:space="0" w:color="auto"/>
              <w:right w:val="single" w:sz="4" w:space="0" w:color="auto"/>
            </w:tcBorders>
            <w:shd w:val="clear" w:color="auto" w:fill="auto"/>
            <w:hideMark/>
          </w:tcPr>
          <w:p w14:paraId="3FE46DCD" w14:textId="77777777" w:rsidR="00B84A79" w:rsidRPr="00B84A79" w:rsidRDefault="00B84A79" w:rsidP="00B84A79">
            <w:pPr>
              <w:jc w:val="right"/>
              <w:rPr>
                <w:sz w:val="20"/>
                <w:szCs w:val="20"/>
                <w:lang w:val="en-US" w:eastAsia="en-US"/>
              </w:rPr>
            </w:pPr>
            <w:r w:rsidRPr="00B84A79">
              <w:rPr>
                <w:sz w:val="20"/>
                <w:szCs w:val="20"/>
                <w:lang w:val="en-US" w:eastAsia="en-US"/>
              </w:rPr>
              <w:t>500</w:t>
            </w:r>
          </w:p>
        </w:tc>
        <w:tc>
          <w:tcPr>
            <w:tcW w:w="1080" w:type="dxa"/>
            <w:tcBorders>
              <w:top w:val="nil"/>
              <w:left w:val="nil"/>
              <w:bottom w:val="single" w:sz="4" w:space="0" w:color="auto"/>
              <w:right w:val="single" w:sz="4" w:space="0" w:color="auto"/>
            </w:tcBorders>
            <w:shd w:val="clear" w:color="auto" w:fill="auto"/>
            <w:hideMark/>
          </w:tcPr>
          <w:p w14:paraId="3955332E"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1499402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563F0D34"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E2BA7DE"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D4230C0"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38</w:t>
            </w:r>
          </w:p>
        </w:tc>
        <w:tc>
          <w:tcPr>
            <w:tcW w:w="5045" w:type="dxa"/>
            <w:tcBorders>
              <w:top w:val="nil"/>
              <w:left w:val="nil"/>
              <w:bottom w:val="single" w:sz="4" w:space="0" w:color="auto"/>
              <w:right w:val="single" w:sz="4" w:space="0" w:color="auto"/>
            </w:tcBorders>
            <w:shd w:val="clear" w:color="auto" w:fill="auto"/>
            <w:vAlign w:val="center"/>
            <w:hideMark/>
          </w:tcPr>
          <w:p w14:paraId="6F553F3E"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omeprazole tabs 20mg (strips of 10)</w:t>
            </w:r>
          </w:p>
        </w:tc>
        <w:tc>
          <w:tcPr>
            <w:tcW w:w="900" w:type="dxa"/>
            <w:tcBorders>
              <w:top w:val="nil"/>
              <w:left w:val="nil"/>
              <w:bottom w:val="single" w:sz="4" w:space="0" w:color="auto"/>
              <w:right w:val="single" w:sz="4" w:space="0" w:color="auto"/>
            </w:tcBorders>
            <w:shd w:val="clear" w:color="auto" w:fill="auto"/>
            <w:hideMark/>
          </w:tcPr>
          <w:p w14:paraId="3468135A" w14:textId="77777777" w:rsidR="00B84A79" w:rsidRPr="00B84A79" w:rsidRDefault="00B84A79" w:rsidP="00B84A79">
            <w:pPr>
              <w:jc w:val="right"/>
              <w:rPr>
                <w:sz w:val="20"/>
                <w:szCs w:val="20"/>
                <w:lang w:val="en-US" w:eastAsia="en-US"/>
              </w:rPr>
            </w:pPr>
            <w:r w:rsidRPr="00B84A79">
              <w:rPr>
                <w:sz w:val="20"/>
                <w:szCs w:val="20"/>
                <w:lang w:val="en-US" w:eastAsia="en-US"/>
              </w:rPr>
              <w:t>200</w:t>
            </w:r>
          </w:p>
        </w:tc>
        <w:tc>
          <w:tcPr>
            <w:tcW w:w="1080" w:type="dxa"/>
            <w:tcBorders>
              <w:top w:val="nil"/>
              <w:left w:val="nil"/>
              <w:bottom w:val="single" w:sz="4" w:space="0" w:color="auto"/>
              <w:right w:val="single" w:sz="4" w:space="0" w:color="auto"/>
            </w:tcBorders>
            <w:shd w:val="clear" w:color="auto" w:fill="auto"/>
            <w:hideMark/>
          </w:tcPr>
          <w:p w14:paraId="17BB37D8" w14:textId="77777777" w:rsidR="00B84A79" w:rsidRPr="00B84A79" w:rsidRDefault="00B84A79" w:rsidP="00B84A79">
            <w:pPr>
              <w:rPr>
                <w:sz w:val="20"/>
                <w:szCs w:val="20"/>
                <w:lang w:val="en-US" w:eastAsia="en-US"/>
              </w:rPr>
            </w:pPr>
            <w:r w:rsidRPr="00B84A79">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hideMark/>
          </w:tcPr>
          <w:p w14:paraId="045A0C46"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D9592C1"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C3E8244"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BD3BA81"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lastRenderedPageBreak/>
              <w:t>39</w:t>
            </w:r>
          </w:p>
        </w:tc>
        <w:tc>
          <w:tcPr>
            <w:tcW w:w="5045" w:type="dxa"/>
            <w:tcBorders>
              <w:top w:val="nil"/>
              <w:left w:val="nil"/>
              <w:bottom w:val="single" w:sz="4" w:space="0" w:color="auto"/>
              <w:right w:val="single" w:sz="4" w:space="0" w:color="auto"/>
            </w:tcBorders>
            <w:shd w:val="clear" w:color="auto" w:fill="auto"/>
            <w:vAlign w:val="center"/>
            <w:hideMark/>
          </w:tcPr>
          <w:p w14:paraId="74A6ABF2"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Deriphyllin 2mL</w:t>
            </w:r>
          </w:p>
        </w:tc>
        <w:tc>
          <w:tcPr>
            <w:tcW w:w="900" w:type="dxa"/>
            <w:tcBorders>
              <w:top w:val="nil"/>
              <w:left w:val="nil"/>
              <w:bottom w:val="single" w:sz="4" w:space="0" w:color="auto"/>
              <w:right w:val="single" w:sz="4" w:space="0" w:color="auto"/>
            </w:tcBorders>
            <w:shd w:val="clear" w:color="auto" w:fill="auto"/>
            <w:hideMark/>
          </w:tcPr>
          <w:p w14:paraId="391F4EE3" w14:textId="77777777" w:rsidR="00B84A79" w:rsidRPr="00B84A79" w:rsidRDefault="00B84A79" w:rsidP="00B84A79">
            <w:pPr>
              <w:jc w:val="right"/>
              <w:rPr>
                <w:sz w:val="20"/>
                <w:szCs w:val="20"/>
                <w:lang w:val="en-US" w:eastAsia="en-US"/>
              </w:rPr>
            </w:pPr>
            <w:r w:rsidRPr="00B84A79">
              <w:rPr>
                <w:sz w:val="20"/>
                <w:szCs w:val="20"/>
                <w:lang w:val="en-US" w:eastAsia="en-US"/>
              </w:rPr>
              <w:t>50</w:t>
            </w:r>
          </w:p>
        </w:tc>
        <w:tc>
          <w:tcPr>
            <w:tcW w:w="1080" w:type="dxa"/>
            <w:tcBorders>
              <w:top w:val="nil"/>
              <w:left w:val="nil"/>
              <w:bottom w:val="single" w:sz="4" w:space="0" w:color="auto"/>
              <w:right w:val="single" w:sz="4" w:space="0" w:color="auto"/>
            </w:tcBorders>
            <w:shd w:val="clear" w:color="auto" w:fill="auto"/>
            <w:hideMark/>
          </w:tcPr>
          <w:p w14:paraId="01222A91"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16C7B6D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6BD6E56"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78C43FCB"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18428E"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40</w:t>
            </w:r>
          </w:p>
        </w:tc>
        <w:tc>
          <w:tcPr>
            <w:tcW w:w="5045" w:type="dxa"/>
            <w:tcBorders>
              <w:top w:val="nil"/>
              <w:left w:val="nil"/>
              <w:bottom w:val="single" w:sz="4" w:space="0" w:color="auto"/>
              <w:right w:val="single" w:sz="4" w:space="0" w:color="auto"/>
            </w:tcBorders>
            <w:shd w:val="clear" w:color="auto" w:fill="auto"/>
            <w:vAlign w:val="center"/>
            <w:hideMark/>
          </w:tcPr>
          <w:p w14:paraId="3EBE2D98"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Oint. Diclofenac 10mg/g gel</w:t>
            </w:r>
          </w:p>
        </w:tc>
        <w:tc>
          <w:tcPr>
            <w:tcW w:w="900" w:type="dxa"/>
            <w:tcBorders>
              <w:top w:val="nil"/>
              <w:left w:val="nil"/>
              <w:bottom w:val="single" w:sz="4" w:space="0" w:color="auto"/>
              <w:right w:val="single" w:sz="4" w:space="0" w:color="auto"/>
            </w:tcBorders>
            <w:shd w:val="clear" w:color="auto" w:fill="auto"/>
            <w:hideMark/>
          </w:tcPr>
          <w:p w14:paraId="20E806F3" w14:textId="77777777" w:rsidR="00B84A79" w:rsidRPr="00B84A79" w:rsidRDefault="00B84A79" w:rsidP="00B84A79">
            <w:pPr>
              <w:jc w:val="right"/>
              <w:rPr>
                <w:sz w:val="20"/>
                <w:szCs w:val="20"/>
                <w:lang w:val="en-US" w:eastAsia="en-US"/>
              </w:rPr>
            </w:pPr>
            <w:r w:rsidRPr="00B84A79">
              <w:rPr>
                <w:sz w:val="20"/>
                <w:szCs w:val="20"/>
                <w:lang w:val="en-US" w:eastAsia="en-US"/>
              </w:rPr>
              <w:t>100</w:t>
            </w:r>
          </w:p>
        </w:tc>
        <w:tc>
          <w:tcPr>
            <w:tcW w:w="1080" w:type="dxa"/>
            <w:tcBorders>
              <w:top w:val="nil"/>
              <w:left w:val="nil"/>
              <w:bottom w:val="single" w:sz="4" w:space="0" w:color="auto"/>
              <w:right w:val="single" w:sz="4" w:space="0" w:color="auto"/>
            </w:tcBorders>
            <w:shd w:val="clear" w:color="auto" w:fill="auto"/>
            <w:hideMark/>
          </w:tcPr>
          <w:p w14:paraId="005F4CE2" w14:textId="77777777" w:rsidR="00B84A79" w:rsidRPr="00B84A79" w:rsidRDefault="00B84A79" w:rsidP="00B84A79">
            <w:pPr>
              <w:rPr>
                <w:sz w:val="20"/>
                <w:szCs w:val="20"/>
                <w:lang w:val="en-US" w:eastAsia="en-US"/>
              </w:rPr>
            </w:pPr>
            <w:r w:rsidRPr="00B84A79">
              <w:rPr>
                <w:sz w:val="20"/>
                <w:szCs w:val="20"/>
                <w:lang w:val="en-US" w:eastAsia="en-US"/>
              </w:rPr>
              <w:t>tube</w:t>
            </w:r>
          </w:p>
        </w:tc>
        <w:tc>
          <w:tcPr>
            <w:tcW w:w="1170" w:type="dxa"/>
            <w:tcBorders>
              <w:top w:val="nil"/>
              <w:left w:val="nil"/>
              <w:bottom w:val="single" w:sz="4" w:space="0" w:color="auto"/>
              <w:right w:val="single" w:sz="4" w:space="0" w:color="auto"/>
            </w:tcBorders>
            <w:shd w:val="clear" w:color="auto" w:fill="auto"/>
            <w:hideMark/>
          </w:tcPr>
          <w:p w14:paraId="63151AD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BB3B8C5"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1106808"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BD053F9"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41</w:t>
            </w:r>
          </w:p>
        </w:tc>
        <w:tc>
          <w:tcPr>
            <w:tcW w:w="5045" w:type="dxa"/>
            <w:tcBorders>
              <w:top w:val="nil"/>
              <w:left w:val="nil"/>
              <w:bottom w:val="single" w:sz="4" w:space="0" w:color="auto"/>
              <w:right w:val="single" w:sz="4" w:space="0" w:color="auto"/>
            </w:tcBorders>
            <w:shd w:val="clear" w:color="auto" w:fill="auto"/>
            <w:vAlign w:val="center"/>
            <w:hideMark/>
          </w:tcPr>
          <w:p w14:paraId="22322970"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Inj diclofenac 75 mg</w:t>
            </w:r>
          </w:p>
        </w:tc>
        <w:tc>
          <w:tcPr>
            <w:tcW w:w="900" w:type="dxa"/>
            <w:tcBorders>
              <w:top w:val="nil"/>
              <w:left w:val="nil"/>
              <w:bottom w:val="single" w:sz="4" w:space="0" w:color="auto"/>
              <w:right w:val="single" w:sz="4" w:space="0" w:color="auto"/>
            </w:tcBorders>
            <w:shd w:val="clear" w:color="auto" w:fill="auto"/>
            <w:hideMark/>
          </w:tcPr>
          <w:p w14:paraId="796C6714"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4EBB6FB6" w14:textId="77777777" w:rsidR="00B84A79" w:rsidRPr="00B84A79" w:rsidRDefault="00B84A79" w:rsidP="00B84A79">
            <w:pPr>
              <w:rPr>
                <w:sz w:val="20"/>
                <w:szCs w:val="20"/>
                <w:lang w:val="en-US" w:eastAsia="en-US"/>
              </w:rPr>
            </w:pPr>
            <w:r w:rsidRPr="00B84A79">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hideMark/>
          </w:tcPr>
          <w:p w14:paraId="07B9864B"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361914F"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D1B23DF" w14:textId="77777777" w:rsidTr="00B84A79">
        <w:trPr>
          <w:trHeight w:val="332"/>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D73B6C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42</w:t>
            </w:r>
          </w:p>
        </w:tc>
        <w:tc>
          <w:tcPr>
            <w:tcW w:w="5045" w:type="dxa"/>
            <w:tcBorders>
              <w:top w:val="nil"/>
              <w:left w:val="nil"/>
              <w:bottom w:val="single" w:sz="4" w:space="0" w:color="auto"/>
              <w:right w:val="single" w:sz="4" w:space="0" w:color="auto"/>
            </w:tcBorders>
            <w:shd w:val="clear" w:color="auto" w:fill="auto"/>
            <w:vAlign w:val="center"/>
            <w:hideMark/>
          </w:tcPr>
          <w:p w14:paraId="0B37A8CB"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Protective overall (complete covering including head)</w:t>
            </w:r>
          </w:p>
        </w:tc>
        <w:tc>
          <w:tcPr>
            <w:tcW w:w="900" w:type="dxa"/>
            <w:tcBorders>
              <w:top w:val="nil"/>
              <w:left w:val="nil"/>
              <w:bottom w:val="single" w:sz="4" w:space="0" w:color="auto"/>
              <w:right w:val="single" w:sz="4" w:space="0" w:color="auto"/>
            </w:tcBorders>
            <w:shd w:val="clear" w:color="auto" w:fill="auto"/>
            <w:hideMark/>
          </w:tcPr>
          <w:p w14:paraId="7153311C"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1F8FF64F"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70E9075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6CBA239"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5B2CA02"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53C0092"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43</w:t>
            </w:r>
          </w:p>
        </w:tc>
        <w:tc>
          <w:tcPr>
            <w:tcW w:w="5045" w:type="dxa"/>
            <w:tcBorders>
              <w:top w:val="nil"/>
              <w:left w:val="nil"/>
              <w:bottom w:val="single" w:sz="4" w:space="0" w:color="auto"/>
              <w:right w:val="single" w:sz="4" w:space="0" w:color="auto"/>
            </w:tcBorders>
            <w:shd w:val="clear" w:color="auto" w:fill="auto"/>
            <w:vAlign w:val="center"/>
            <w:hideMark/>
          </w:tcPr>
          <w:p w14:paraId="79EEC3B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Protective eye glass</w:t>
            </w:r>
          </w:p>
        </w:tc>
        <w:tc>
          <w:tcPr>
            <w:tcW w:w="900" w:type="dxa"/>
            <w:tcBorders>
              <w:top w:val="nil"/>
              <w:left w:val="nil"/>
              <w:bottom w:val="single" w:sz="4" w:space="0" w:color="auto"/>
              <w:right w:val="single" w:sz="4" w:space="0" w:color="auto"/>
            </w:tcBorders>
            <w:shd w:val="clear" w:color="auto" w:fill="auto"/>
            <w:hideMark/>
          </w:tcPr>
          <w:p w14:paraId="57D74C26"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799133A1"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5276A1E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C2EAD15"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F979918"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6FC7E3B"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44</w:t>
            </w:r>
          </w:p>
        </w:tc>
        <w:tc>
          <w:tcPr>
            <w:tcW w:w="5045" w:type="dxa"/>
            <w:tcBorders>
              <w:top w:val="nil"/>
              <w:left w:val="nil"/>
              <w:bottom w:val="single" w:sz="4" w:space="0" w:color="auto"/>
              <w:right w:val="single" w:sz="4" w:space="0" w:color="auto"/>
            </w:tcBorders>
            <w:shd w:val="clear" w:color="auto" w:fill="auto"/>
            <w:vAlign w:val="center"/>
            <w:hideMark/>
          </w:tcPr>
          <w:p w14:paraId="1F834632"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Gumboots (10 S, 10 M and 10 L)</w:t>
            </w:r>
          </w:p>
        </w:tc>
        <w:tc>
          <w:tcPr>
            <w:tcW w:w="900" w:type="dxa"/>
            <w:tcBorders>
              <w:top w:val="nil"/>
              <w:left w:val="nil"/>
              <w:bottom w:val="single" w:sz="4" w:space="0" w:color="auto"/>
              <w:right w:val="single" w:sz="4" w:space="0" w:color="auto"/>
            </w:tcBorders>
            <w:shd w:val="clear" w:color="auto" w:fill="auto"/>
            <w:hideMark/>
          </w:tcPr>
          <w:p w14:paraId="0A28BED0"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582CF273"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4F5E0B2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5DECE2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14CF60A"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5D8E8E9"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45</w:t>
            </w:r>
          </w:p>
        </w:tc>
        <w:tc>
          <w:tcPr>
            <w:tcW w:w="5045" w:type="dxa"/>
            <w:tcBorders>
              <w:top w:val="nil"/>
              <w:left w:val="nil"/>
              <w:bottom w:val="single" w:sz="4" w:space="0" w:color="auto"/>
              <w:right w:val="single" w:sz="4" w:space="0" w:color="auto"/>
            </w:tcBorders>
            <w:shd w:val="clear" w:color="auto" w:fill="auto"/>
            <w:vAlign w:val="center"/>
            <w:hideMark/>
          </w:tcPr>
          <w:p w14:paraId="4D6C1F84"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Dettol (1L bottle)</w:t>
            </w:r>
          </w:p>
        </w:tc>
        <w:tc>
          <w:tcPr>
            <w:tcW w:w="900" w:type="dxa"/>
            <w:tcBorders>
              <w:top w:val="nil"/>
              <w:left w:val="nil"/>
              <w:bottom w:val="single" w:sz="4" w:space="0" w:color="auto"/>
              <w:right w:val="single" w:sz="4" w:space="0" w:color="auto"/>
            </w:tcBorders>
            <w:shd w:val="clear" w:color="auto" w:fill="auto"/>
            <w:hideMark/>
          </w:tcPr>
          <w:p w14:paraId="4801E1DF"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0B42F677" w14:textId="77777777" w:rsidR="00B84A79" w:rsidRPr="00B84A79" w:rsidRDefault="00B84A79" w:rsidP="00B84A79">
            <w:pPr>
              <w:rPr>
                <w:sz w:val="20"/>
                <w:szCs w:val="20"/>
                <w:lang w:val="en-US" w:eastAsia="en-US"/>
              </w:rPr>
            </w:pPr>
            <w:r w:rsidRPr="00B84A79">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hideMark/>
          </w:tcPr>
          <w:p w14:paraId="22F5ED87"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FA613A8"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C15D10E"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87A79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46</w:t>
            </w:r>
          </w:p>
        </w:tc>
        <w:tc>
          <w:tcPr>
            <w:tcW w:w="5045" w:type="dxa"/>
            <w:tcBorders>
              <w:top w:val="nil"/>
              <w:left w:val="nil"/>
              <w:bottom w:val="single" w:sz="4" w:space="0" w:color="auto"/>
              <w:right w:val="single" w:sz="4" w:space="0" w:color="auto"/>
            </w:tcBorders>
            <w:shd w:val="clear" w:color="auto" w:fill="auto"/>
            <w:vAlign w:val="center"/>
            <w:hideMark/>
          </w:tcPr>
          <w:p w14:paraId="1F350A0C"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Nebulizer machine</w:t>
            </w:r>
          </w:p>
        </w:tc>
        <w:tc>
          <w:tcPr>
            <w:tcW w:w="900" w:type="dxa"/>
            <w:tcBorders>
              <w:top w:val="nil"/>
              <w:left w:val="nil"/>
              <w:bottom w:val="single" w:sz="4" w:space="0" w:color="auto"/>
              <w:right w:val="single" w:sz="4" w:space="0" w:color="auto"/>
            </w:tcBorders>
            <w:shd w:val="clear" w:color="auto" w:fill="auto"/>
            <w:hideMark/>
          </w:tcPr>
          <w:p w14:paraId="50CF3F35" w14:textId="77777777" w:rsidR="00B84A79" w:rsidRPr="00B84A79" w:rsidRDefault="00B84A79" w:rsidP="00B84A79">
            <w:pPr>
              <w:jc w:val="right"/>
              <w:rPr>
                <w:sz w:val="20"/>
                <w:szCs w:val="20"/>
                <w:lang w:val="en-US" w:eastAsia="en-US"/>
              </w:rPr>
            </w:pPr>
            <w:r w:rsidRPr="00B84A79">
              <w:rPr>
                <w:sz w:val="20"/>
                <w:szCs w:val="20"/>
                <w:lang w:val="en-US" w:eastAsia="en-US"/>
              </w:rPr>
              <w:t>2</w:t>
            </w:r>
          </w:p>
        </w:tc>
        <w:tc>
          <w:tcPr>
            <w:tcW w:w="1080" w:type="dxa"/>
            <w:tcBorders>
              <w:top w:val="nil"/>
              <w:left w:val="nil"/>
              <w:bottom w:val="single" w:sz="4" w:space="0" w:color="auto"/>
              <w:right w:val="single" w:sz="4" w:space="0" w:color="auto"/>
            </w:tcBorders>
            <w:shd w:val="clear" w:color="auto" w:fill="auto"/>
            <w:hideMark/>
          </w:tcPr>
          <w:p w14:paraId="39B8ADB8"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7CED4109"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4E4E444"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2CFF0D6"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C01E371"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47</w:t>
            </w:r>
          </w:p>
        </w:tc>
        <w:tc>
          <w:tcPr>
            <w:tcW w:w="5045" w:type="dxa"/>
            <w:tcBorders>
              <w:top w:val="nil"/>
              <w:left w:val="nil"/>
              <w:bottom w:val="single" w:sz="4" w:space="0" w:color="auto"/>
              <w:right w:val="single" w:sz="4" w:space="0" w:color="auto"/>
            </w:tcBorders>
            <w:shd w:val="clear" w:color="auto" w:fill="auto"/>
            <w:vAlign w:val="center"/>
            <w:hideMark/>
          </w:tcPr>
          <w:p w14:paraId="6F7F72B0"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Head cover</w:t>
            </w:r>
          </w:p>
        </w:tc>
        <w:tc>
          <w:tcPr>
            <w:tcW w:w="900" w:type="dxa"/>
            <w:tcBorders>
              <w:top w:val="nil"/>
              <w:left w:val="nil"/>
              <w:bottom w:val="single" w:sz="4" w:space="0" w:color="auto"/>
              <w:right w:val="single" w:sz="4" w:space="0" w:color="auto"/>
            </w:tcBorders>
            <w:shd w:val="clear" w:color="auto" w:fill="auto"/>
            <w:hideMark/>
          </w:tcPr>
          <w:p w14:paraId="075FC7E5" w14:textId="77777777" w:rsidR="00B84A79" w:rsidRPr="00B84A79" w:rsidRDefault="00B84A79" w:rsidP="00B84A79">
            <w:pPr>
              <w:jc w:val="right"/>
              <w:rPr>
                <w:sz w:val="20"/>
                <w:szCs w:val="20"/>
                <w:lang w:val="en-US" w:eastAsia="en-US"/>
              </w:rPr>
            </w:pPr>
            <w:r w:rsidRPr="00B84A79">
              <w:rPr>
                <w:sz w:val="20"/>
                <w:szCs w:val="20"/>
                <w:lang w:val="en-US" w:eastAsia="en-US"/>
              </w:rPr>
              <w:t>500</w:t>
            </w:r>
          </w:p>
        </w:tc>
        <w:tc>
          <w:tcPr>
            <w:tcW w:w="1080" w:type="dxa"/>
            <w:tcBorders>
              <w:top w:val="nil"/>
              <w:left w:val="nil"/>
              <w:bottom w:val="single" w:sz="4" w:space="0" w:color="auto"/>
              <w:right w:val="single" w:sz="4" w:space="0" w:color="auto"/>
            </w:tcBorders>
            <w:shd w:val="clear" w:color="auto" w:fill="auto"/>
            <w:hideMark/>
          </w:tcPr>
          <w:p w14:paraId="00845CB5"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70E54E4A"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7F9521D"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4C737B1F"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E571477"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48</w:t>
            </w:r>
          </w:p>
        </w:tc>
        <w:tc>
          <w:tcPr>
            <w:tcW w:w="5045" w:type="dxa"/>
            <w:tcBorders>
              <w:top w:val="nil"/>
              <w:left w:val="nil"/>
              <w:bottom w:val="single" w:sz="4" w:space="0" w:color="auto"/>
              <w:right w:val="single" w:sz="4" w:space="0" w:color="auto"/>
            </w:tcBorders>
            <w:shd w:val="clear" w:color="auto" w:fill="auto"/>
            <w:vAlign w:val="center"/>
            <w:hideMark/>
          </w:tcPr>
          <w:p w14:paraId="0DB8E11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Autoclave 200 liters</w:t>
            </w:r>
          </w:p>
        </w:tc>
        <w:tc>
          <w:tcPr>
            <w:tcW w:w="900" w:type="dxa"/>
            <w:tcBorders>
              <w:top w:val="nil"/>
              <w:left w:val="nil"/>
              <w:bottom w:val="single" w:sz="4" w:space="0" w:color="auto"/>
              <w:right w:val="single" w:sz="4" w:space="0" w:color="auto"/>
            </w:tcBorders>
            <w:shd w:val="clear" w:color="auto" w:fill="auto"/>
            <w:hideMark/>
          </w:tcPr>
          <w:p w14:paraId="089FEA41" w14:textId="77777777" w:rsidR="00B84A79" w:rsidRPr="00B84A79" w:rsidRDefault="00B84A79" w:rsidP="00B84A79">
            <w:pPr>
              <w:jc w:val="right"/>
              <w:rPr>
                <w:sz w:val="20"/>
                <w:szCs w:val="20"/>
                <w:lang w:val="en-US" w:eastAsia="en-US"/>
              </w:rPr>
            </w:pPr>
            <w:r w:rsidRPr="00B84A79">
              <w:rPr>
                <w:sz w:val="20"/>
                <w:szCs w:val="20"/>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9EA6A3F"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30FADA4A"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29515D6"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7A95217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5473FF0"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49</w:t>
            </w:r>
          </w:p>
        </w:tc>
        <w:tc>
          <w:tcPr>
            <w:tcW w:w="5045" w:type="dxa"/>
            <w:tcBorders>
              <w:top w:val="nil"/>
              <w:left w:val="nil"/>
              <w:bottom w:val="single" w:sz="4" w:space="0" w:color="auto"/>
              <w:right w:val="single" w:sz="4" w:space="0" w:color="auto"/>
            </w:tcBorders>
            <w:shd w:val="clear" w:color="auto" w:fill="auto"/>
            <w:vAlign w:val="center"/>
            <w:hideMark/>
          </w:tcPr>
          <w:p w14:paraId="196C8E5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Autoclave 100 liters</w:t>
            </w:r>
          </w:p>
        </w:tc>
        <w:tc>
          <w:tcPr>
            <w:tcW w:w="900" w:type="dxa"/>
            <w:tcBorders>
              <w:top w:val="nil"/>
              <w:left w:val="nil"/>
              <w:bottom w:val="single" w:sz="4" w:space="0" w:color="auto"/>
              <w:right w:val="single" w:sz="4" w:space="0" w:color="auto"/>
            </w:tcBorders>
            <w:shd w:val="clear" w:color="auto" w:fill="auto"/>
            <w:hideMark/>
          </w:tcPr>
          <w:p w14:paraId="749D6343" w14:textId="77777777" w:rsidR="00B84A79" w:rsidRPr="00B84A79" w:rsidRDefault="00B84A79" w:rsidP="00B84A79">
            <w:pPr>
              <w:jc w:val="right"/>
              <w:rPr>
                <w:sz w:val="20"/>
                <w:szCs w:val="20"/>
                <w:lang w:val="en-US" w:eastAsia="en-US"/>
              </w:rPr>
            </w:pPr>
            <w:r w:rsidRPr="00B84A79">
              <w:rPr>
                <w:sz w:val="20"/>
                <w:szCs w:val="20"/>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4F6025E"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7CC5A1E4"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4E0AE8D"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E612987"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6321F62"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50</w:t>
            </w:r>
          </w:p>
        </w:tc>
        <w:tc>
          <w:tcPr>
            <w:tcW w:w="5045" w:type="dxa"/>
            <w:tcBorders>
              <w:top w:val="nil"/>
              <w:left w:val="nil"/>
              <w:bottom w:val="single" w:sz="4" w:space="0" w:color="auto"/>
              <w:right w:val="single" w:sz="4" w:space="0" w:color="auto"/>
            </w:tcBorders>
            <w:shd w:val="clear" w:color="auto" w:fill="auto"/>
            <w:vAlign w:val="center"/>
            <w:hideMark/>
          </w:tcPr>
          <w:p w14:paraId="0BEAD955"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Trolley - patients simple trolley</w:t>
            </w:r>
          </w:p>
        </w:tc>
        <w:tc>
          <w:tcPr>
            <w:tcW w:w="900" w:type="dxa"/>
            <w:tcBorders>
              <w:top w:val="nil"/>
              <w:left w:val="nil"/>
              <w:bottom w:val="single" w:sz="4" w:space="0" w:color="auto"/>
              <w:right w:val="single" w:sz="4" w:space="0" w:color="auto"/>
            </w:tcBorders>
            <w:shd w:val="clear" w:color="auto" w:fill="auto"/>
            <w:hideMark/>
          </w:tcPr>
          <w:p w14:paraId="4BA0467A" w14:textId="77777777" w:rsidR="00B84A79" w:rsidRPr="00B84A79" w:rsidRDefault="00B84A79" w:rsidP="00B84A79">
            <w:pPr>
              <w:jc w:val="right"/>
              <w:rPr>
                <w:sz w:val="20"/>
                <w:szCs w:val="20"/>
                <w:lang w:val="en-US" w:eastAsia="en-US"/>
              </w:rPr>
            </w:pPr>
            <w:r w:rsidRPr="00B84A79">
              <w:rPr>
                <w:sz w:val="20"/>
                <w:szCs w:val="20"/>
                <w:lang w:val="en-US" w:eastAsia="en-US"/>
              </w:rPr>
              <w:t>2</w:t>
            </w:r>
          </w:p>
        </w:tc>
        <w:tc>
          <w:tcPr>
            <w:tcW w:w="1080" w:type="dxa"/>
            <w:tcBorders>
              <w:top w:val="nil"/>
              <w:left w:val="nil"/>
              <w:bottom w:val="single" w:sz="4" w:space="0" w:color="auto"/>
              <w:right w:val="single" w:sz="4" w:space="0" w:color="auto"/>
            </w:tcBorders>
            <w:shd w:val="clear" w:color="auto" w:fill="auto"/>
            <w:hideMark/>
          </w:tcPr>
          <w:p w14:paraId="5EBCA3CA"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05E464B0"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5F7616C"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AB66E43"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082E9DA"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51</w:t>
            </w:r>
          </w:p>
        </w:tc>
        <w:tc>
          <w:tcPr>
            <w:tcW w:w="5045" w:type="dxa"/>
            <w:tcBorders>
              <w:top w:val="nil"/>
              <w:left w:val="nil"/>
              <w:bottom w:val="single" w:sz="4" w:space="0" w:color="auto"/>
              <w:right w:val="single" w:sz="4" w:space="0" w:color="auto"/>
            </w:tcBorders>
            <w:shd w:val="clear" w:color="auto" w:fill="auto"/>
            <w:vAlign w:val="center"/>
            <w:hideMark/>
          </w:tcPr>
          <w:p w14:paraId="09520074" w14:textId="6E0B173A" w:rsidR="00B84A79" w:rsidRPr="00B84A79" w:rsidRDefault="00B84A79" w:rsidP="00B84A79">
            <w:pPr>
              <w:rPr>
                <w:color w:val="000000"/>
                <w:sz w:val="20"/>
                <w:szCs w:val="20"/>
                <w:lang w:val="en-US" w:eastAsia="en-US"/>
              </w:rPr>
            </w:pPr>
            <w:r w:rsidRPr="00B84A79">
              <w:rPr>
                <w:color w:val="000000"/>
                <w:sz w:val="20"/>
                <w:szCs w:val="20"/>
                <w:lang w:val="en-US" w:eastAsia="en-US"/>
              </w:rPr>
              <w:t>Wheelchairs</w:t>
            </w:r>
          </w:p>
        </w:tc>
        <w:tc>
          <w:tcPr>
            <w:tcW w:w="900" w:type="dxa"/>
            <w:tcBorders>
              <w:top w:val="nil"/>
              <w:left w:val="nil"/>
              <w:bottom w:val="single" w:sz="4" w:space="0" w:color="auto"/>
              <w:right w:val="single" w:sz="4" w:space="0" w:color="auto"/>
            </w:tcBorders>
            <w:shd w:val="clear" w:color="auto" w:fill="auto"/>
            <w:hideMark/>
          </w:tcPr>
          <w:p w14:paraId="29E814B8" w14:textId="77777777" w:rsidR="00B84A79" w:rsidRPr="00B84A79" w:rsidRDefault="00B84A79" w:rsidP="00B84A79">
            <w:pPr>
              <w:jc w:val="right"/>
              <w:rPr>
                <w:sz w:val="20"/>
                <w:szCs w:val="20"/>
                <w:lang w:val="en-US" w:eastAsia="en-US"/>
              </w:rPr>
            </w:pPr>
            <w:r w:rsidRPr="00B84A79">
              <w:rPr>
                <w:sz w:val="20"/>
                <w:szCs w:val="20"/>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476FA19F"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2098353E"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A3F5542"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69793987"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3B0DD68"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52</w:t>
            </w:r>
          </w:p>
        </w:tc>
        <w:tc>
          <w:tcPr>
            <w:tcW w:w="5045" w:type="dxa"/>
            <w:tcBorders>
              <w:top w:val="nil"/>
              <w:left w:val="nil"/>
              <w:bottom w:val="single" w:sz="4" w:space="0" w:color="auto"/>
              <w:right w:val="single" w:sz="4" w:space="0" w:color="auto"/>
            </w:tcBorders>
            <w:shd w:val="clear" w:color="auto" w:fill="auto"/>
            <w:vAlign w:val="center"/>
            <w:hideMark/>
          </w:tcPr>
          <w:p w14:paraId="332A82D3"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Weighing machine adults</w:t>
            </w:r>
          </w:p>
        </w:tc>
        <w:tc>
          <w:tcPr>
            <w:tcW w:w="900" w:type="dxa"/>
            <w:tcBorders>
              <w:top w:val="nil"/>
              <w:left w:val="nil"/>
              <w:bottom w:val="single" w:sz="4" w:space="0" w:color="auto"/>
              <w:right w:val="single" w:sz="4" w:space="0" w:color="auto"/>
            </w:tcBorders>
            <w:shd w:val="clear" w:color="auto" w:fill="auto"/>
            <w:hideMark/>
          </w:tcPr>
          <w:p w14:paraId="00E99A4B" w14:textId="77777777" w:rsidR="00B84A79" w:rsidRPr="00B84A79" w:rsidRDefault="00B84A79" w:rsidP="00B84A79">
            <w:pPr>
              <w:jc w:val="right"/>
              <w:rPr>
                <w:sz w:val="20"/>
                <w:szCs w:val="20"/>
                <w:lang w:val="en-US" w:eastAsia="en-US"/>
              </w:rPr>
            </w:pPr>
            <w:r w:rsidRPr="00B84A79">
              <w:rPr>
                <w:sz w:val="20"/>
                <w:szCs w:val="20"/>
                <w:lang w:val="en-US" w:eastAsia="en-US"/>
              </w:rPr>
              <w:t>10</w:t>
            </w:r>
          </w:p>
        </w:tc>
        <w:tc>
          <w:tcPr>
            <w:tcW w:w="1080" w:type="dxa"/>
            <w:tcBorders>
              <w:top w:val="nil"/>
              <w:left w:val="nil"/>
              <w:bottom w:val="single" w:sz="4" w:space="0" w:color="auto"/>
              <w:right w:val="single" w:sz="4" w:space="0" w:color="auto"/>
            </w:tcBorders>
            <w:shd w:val="clear" w:color="auto" w:fill="auto"/>
            <w:hideMark/>
          </w:tcPr>
          <w:p w14:paraId="1CD0E738"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15431D20"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AC10212"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609029F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A0CF0D"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53</w:t>
            </w:r>
          </w:p>
        </w:tc>
        <w:tc>
          <w:tcPr>
            <w:tcW w:w="5045" w:type="dxa"/>
            <w:tcBorders>
              <w:top w:val="nil"/>
              <w:left w:val="nil"/>
              <w:bottom w:val="single" w:sz="4" w:space="0" w:color="auto"/>
              <w:right w:val="single" w:sz="4" w:space="0" w:color="auto"/>
            </w:tcBorders>
            <w:shd w:val="clear" w:color="auto" w:fill="auto"/>
            <w:vAlign w:val="center"/>
            <w:hideMark/>
          </w:tcPr>
          <w:p w14:paraId="36340BDA"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Pulse oxymetre finger</w:t>
            </w:r>
          </w:p>
        </w:tc>
        <w:tc>
          <w:tcPr>
            <w:tcW w:w="900" w:type="dxa"/>
            <w:tcBorders>
              <w:top w:val="nil"/>
              <w:left w:val="nil"/>
              <w:bottom w:val="single" w:sz="4" w:space="0" w:color="auto"/>
              <w:right w:val="single" w:sz="4" w:space="0" w:color="auto"/>
            </w:tcBorders>
            <w:shd w:val="clear" w:color="auto" w:fill="auto"/>
            <w:hideMark/>
          </w:tcPr>
          <w:p w14:paraId="05B773C7" w14:textId="77777777" w:rsidR="00B84A79" w:rsidRPr="00B84A79" w:rsidRDefault="00B84A79" w:rsidP="00B84A79">
            <w:pPr>
              <w:jc w:val="right"/>
              <w:rPr>
                <w:sz w:val="20"/>
                <w:szCs w:val="20"/>
                <w:lang w:val="en-US" w:eastAsia="en-US"/>
              </w:rPr>
            </w:pPr>
            <w:r w:rsidRPr="00B84A79">
              <w:rPr>
                <w:sz w:val="20"/>
                <w:szCs w:val="20"/>
                <w:lang w:val="en-US" w:eastAsia="en-US"/>
              </w:rPr>
              <w:t>3</w:t>
            </w:r>
          </w:p>
        </w:tc>
        <w:tc>
          <w:tcPr>
            <w:tcW w:w="1080" w:type="dxa"/>
            <w:tcBorders>
              <w:top w:val="nil"/>
              <w:left w:val="nil"/>
              <w:bottom w:val="single" w:sz="4" w:space="0" w:color="auto"/>
              <w:right w:val="single" w:sz="4" w:space="0" w:color="auto"/>
            </w:tcBorders>
            <w:shd w:val="clear" w:color="auto" w:fill="auto"/>
            <w:hideMark/>
          </w:tcPr>
          <w:p w14:paraId="69E15B01"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056D1AAC"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5A4DBC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5FED5CE"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5A716A4"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54</w:t>
            </w:r>
          </w:p>
        </w:tc>
        <w:tc>
          <w:tcPr>
            <w:tcW w:w="5045" w:type="dxa"/>
            <w:tcBorders>
              <w:top w:val="nil"/>
              <w:left w:val="nil"/>
              <w:bottom w:val="single" w:sz="4" w:space="0" w:color="auto"/>
              <w:right w:val="single" w:sz="4" w:space="0" w:color="auto"/>
            </w:tcBorders>
            <w:shd w:val="clear" w:color="auto" w:fill="auto"/>
            <w:vAlign w:val="center"/>
            <w:hideMark/>
          </w:tcPr>
          <w:p w14:paraId="461C5B9B"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Oxymetre, pulse handheld</w:t>
            </w:r>
          </w:p>
        </w:tc>
        <w:tc>
          <w:tcPr>
            <w:tcW w:w="900" w:type="dxa"/>
            <w:tcBorders>
              <w:top w:val="nil"/>
              <w:left w:val="nil"/>
              <w:bottom w:val="single" w:sz="4" w:space="0" w:color="auto"/>
              <w:right w:val="single" w:sz="4" w:space="0" w:color="auto"/>
            </w:tcBorders>
            <w:shd w:val="clear" w:color="auto" w:fill="auto"/>
            <w:hideMark/>
          </w:tcPr>
          <w:p w14:paraId="48F334D5" w14:textId="77777777" w:rsidR="00B84A79" w:rsidRPr="00B84A79" w:rsidRDefault="00B84A79" w:rsidP="00B84A79">
            <w:pPr>
              <w:jc w:val="right"/>
              <w:rPr>
                <w:sz w:val="20"/>
                <w:szCs w:val="20"/>
                <w:lang w:val="en-US" w:eastAsia="en-US"/>
              </w:rPr>
            </w:pPr>
            <w:r w:rsidRPr="00B84A79">
              <w:rPr>
                <w:sz w:val="20"/>
                <w:szCs w:val="20"/>
                <w:lang w:val="en-US" w:eastAsia="en-US"/>
              </w:rPr>
              <w:t>2</w:t>
            </w:r>
          </w:p>
        </w:tc>
        <w:tc>
          <w:tcPr>
            <w:tcW w:w="1080" w:type="dxa"/>
            <w:tcBorders>
              <w:top w:val="nil"/>
              <w:left w:val="nil"/>
              <w:bottom w:val="single" w:sz="4" w:space="0" w:color="auto"/>
              <w:right w:val="single" w:sz="4" w:space="0" w:color="auto"/>
            </w:tcBorders>
            <w:shd w:val="clear" w:color="auto" w:fill="auto"/>
            <w:hideMark/>
          </w:tcPr>
          <w:p w14:paraId="353E9BF5"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3DF1D1E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10E8B33"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0157DA9F"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C5D151B"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55</w:t>
            </w:r>
          </w:p>
        </w:tc>
        <w:tc>
          <w:tcPr>
            <w:tcW w:w="5045" w:type="dxa"/>
            <w:tcBorders>
              <w:top w:val="nil"/>
              <w:left w:val="nil"/>
              <w:bottom w:val="single" w:sz="4" w:space="0" w:color="auto"/>
              <w:right w:val="single" w:sz="4" w:space="0" w:color="auto"/>
            </w:tcBorders>
            <w:shd w:val="clear" w:color="auto" w:fill="auto"/>
            <w:vAlign w:val="center"/>
            <w:hideMark/>
          </w:tcPr>
          <w:p w14:paraId="59FF86E9"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Suction apparatus</w:t>
            </w:r>
          </w:p>
        </w:tc>
        <w:tc>
          <w:tcPr>
            <w:tcW w:w="900" w:type="dxa"/>
            <w:tcBorders>
              <w:top w:val="nil"/>
              <w:left w:val="nil"/>
              <w:bottom w:val="single" w:sz="4" w:space="0" w:color="auto"/>
              <w:right w:val="single" w:sz="4" w:space="0" w:color="auto"/>
            </w:tcBorders>
            <w:shd w:val="clear" w:color="auto" w:fill="auto"/>
            <w:hideMark/>
          </w:tcPr>
          <w:p w14:paraId="3AE76F90" w14:textId="77777777" w:rsidR="00B84A79" w:rsidRPr="00B84A79" w:rsidRDefault="00B84A79" w:rsidP="00B84A79">
            <w:pPr>
              <w:jc w:val="right"/>
              <w:rPr>
                <w:sz w:val="20"/>
                <w:szCs w:val="20"/>
                <w:lang w:val="en-US" w:eastAsia="en-US"/>
              </w:rPr>
            </w:pPr>
            <w:r w:rsidRPr="00B84A79">
              <w:rPr>
                <w:sz w:val="20"/>
                <w:szCs w:val="20"/>
                <w:lang w:val="en-US" w:eastAsia="en-US"/>
              </w:rPr>
              <w:t>2</w:t>
            </w:r>
          </w:p>
        </w:tc>
        <w:tc>
          <w:tcPr>
            <w:tcW w:w="1080" w:type="dxa"/>
            <w:tcBorders>
              <w:top w:val="nil"/>
              <w:left w:val="nil"/>
              <w:bottom w:val="single" w:sz="4" w:space="0" w:color="auto"/>
              <w:right w:val="single" w:sz="4" w:space="0" w:color="auto"/>
            </w:tcBorders>
            <w:shd w:val="clear" w:color="auto" w:fill="auto"/>
            <w:hideMark/>
          </w:tcPr>
          <w:p w14:paraId="5BAFB5C3"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7EDCDA7E"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9B7201C"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A44B86D"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26AB06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56</w:t>
            </w:r>
          </w:p>
        </w:tc>
        <w:tc>
          <w:tcPr>
            <w:tcW w:w="5045" w:type="dxa"/>
            <w:tcBorders>
              <w:top w:val="nil"/>
              <w:left w:val="nil"/>
              <w:bottom w:val="single" w:sz="4" w:space="0" w:color="auto"/>
              <w:right w:val="single" w:sz="4" w:space="0" w:color="auto"/>
            </w:tcBorders>
            <w:shd w:val="clear" w:color="auto" w:fill="auto"/>
            <w:vAlign w:val="center"/>
            <w:hideMark/>
          </w:tcPr>
          <w:p w14:paraId="71FDFA1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Cannula 22G</w:t>
            </w:r>
          </w:p>
        </w:tc>
        <w:tc>
          <w:tcPr>
            <w:tcW w:w="900" w:type="dxa"/>
            <w:tcBorders>
              <w:top w:val="nil"/>
              <w:left w:val="nil"/>
              <w:bottom w:val="single" w:sz="4" w:space="0" w:color="auto"/>
              <w:right w:val="single" w:sz="4" w:space="0" w:color="auto"/>
            </w:tcBorders>
            <w:shd w:val="clear" w:color="auto" w:fill="auto"/>
            <w:hideMark/>
          </w:tcPr>
          <w:p w14:paraId="3770432C" w14:textId="77777777" w:rsidR="00B84A79" w:rsidRPr="00B84A79" w:rsidRDefault="00B84A79" w:rsidP="00B84A79">
            <w:pPr>
              <w:jc w:val="right"/>
              <w:rPr>
                <w:sz w:val="20"/>
                <w:szCs w:val="20"/>
                <w:lang w:val="en-US" w:eastAsia="en-US"/>
              </w:rPr>
            </w:pPr>
            <w:r w:rsidRPr="00B84A79">
              <w:rPr>
                <w:sz w:val="20"/>
                <w:szCs w:val="20"/>
                <w:lang w:val="en-US" w:eastAsia="en-US"/>
              </w:rPr>
              <w:t>300</w:t>
            </w:r>
          </w:p>
        </w:tc>
        <w:tc>
          <w:tcPr>
            <w:tcW w:w="1080" w:type="dxa"/>
            <w:tcBorders>
              <w:top w:val="nil"/>
              <w:left w:val="nil"/>
              <w:bottom w:val="single" w:sz="4" w:space="0" w:color="auto"/>
              <w:right w:val="single" w:sz="4" w:space="0" w:color="auto"/>
            </w:tcBorders>
            <w:shd w:val="clear" w:color="auto" w:fill="auto"/>
            <w:hideMark/>
          </w:tcPr>
          <w:p w14:paraId="68CDC620"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39369CFB"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F311D79"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DBA6E29"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963DEAD"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57</w:t>
            </w:r>
          </w:p>
        </w:tc>
        <w:tc>
          <w:tcPr>
            <w:tcW w:w="5045" w:type="dxa"/>
            <w:tcBorders>
              <w:top w:val="nil"/>
              <w:left w:val="nil"/>
              <w:bottom w:val="single" w:sz="4" w:space="0" w:color="auto"/>
              <w:right w:val="single" w:sz="4" w:space="0" w:color="auto"/>
            </w:tcBorders>
            <w:shd w:val="clear" w:color="auto" w:fill="auto"/>
            <w:vAlign w:val="center"/>
            <w:hideMark/>
          </w:tcPr>
          <w:p w14:paraId="67626BB6"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Naso gastric tube paediatric</w:t>
            </w:r>
          </w:p>
        </w:tc>
        <w:tc>
          <w:tcPr>
            <w:tcW w:w="900" w:type="dxa"/>
            <w:tcBorders>
              <w:top w:val="nil"/>
              <w:left w:val="nil"/>
              <w:bottom w:val="single" w:sz="4" w:space="0" w:color="auto"/>
              <w:right w:val="single" w:sz="4" w:space="0" w:color="auto"/>
            </w:tcBorders>
            <w:shd w:val="clear" w:color="auto" w:fill="auto"/>
            <w:hideMark/>
          </w:tcPr>
          <w:p w14:paraId="45CB0F4A" w14:textId="77777777" w:rsidR="00B84A79" w:rsidRPr="00B84A79" w:rsidRDefault="00B84A79" w:rsidP="00B84A79">
            <w:pPr>
              <w:jc w:val="right"/>
              <w:rPr>
                <w:sz w:val="20"/>
                <w:szCs w:val="20"/>
                <w:lang w:val="en-US" w:eastAsia="en-US"/>
              </w:rPr>
            </w:pPr>
            <w:r w:rsidRPr="00B84A79">
              <w:rPr>
                <w:sz w:val="20"/>
                <w:szCs w:val="20"/>
                <w:lang w:val="en-US" w:eastAsia="en-US"/>
              </w:rPr>
              <w:t>30</w:t>
            </w:r>
          </w:p>
        </w:tc>
        <w:tc>
          <w:tcPr>
            <w:tcW w:w="1080" w:type="dxa"/>
            <w:tcBorders>
              <w:top w:val="nil"/>
              <w:left w:val="nil"/>
              <w:bottom w:val="single" w:sz="4" w:space="0" w:color="auto"/>
              <w:right w:val="single" w:sz="4" w:space="0" w:color="auto"/>
            </w:tcBorders>
            <w:shd w:val="clear" w:color="auto" w:fill="auto"/>
            <w:hideMark/>
          </w:tcPr>
          <w:p w14:paraId="1A16727C"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6A32C866"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93EEA9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766EEB54"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420E36D"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58</w:t>
            </w:r>
          </w:p>
        </w:tc>
        <w:tc>
          <w:tcPr>
            <w:tcW w:w="5045" w:type="dxa"/>
            <w:tcBorders>
              <w:top w:val="nil"/>
              <w:left w:val="nil"/>
              <w:bottom w:val="single" w:sz="4" w:space="0" w:color="auto"/>
              <w:right w:val="single" w:sz="4" w:space="0" w:color="auto"/>
            </w:tcBorders>
            <w:shd w:val="clear" w:color="auto" w:fill="auto"/>
            <w:vAlign w:val="center"/>
            <w:hideMark/>
          </w:tcPr>
          <w:p w14:paraId="6CC19FD7"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Infrared thermometer</w:t>
            </w:r>
          </w:p>
        </w:tc>
        <w:tc>
          <w:tcPr>
            <w:tcW w:w="900" w:type="dxa"/>
            <w:tcBorders>
              <w:top w:val="nil"/>
              <w:left w:val="nil"/>
              <w:bottom w:val="single" w:sz="4" w:space="0" w:color="auto"/>
              <w:right w:val="single" w:sz="4" w:space="0" w:color="auto"/>
            </w:tcBorders>
            <w:shd w:val="clear" w:color="auto" w:fill="auto"/>
            <w:hideMark/>
          </w:tcPr>
          <w:p w14:paraId="5B1DF3BD" w14:textId="77777777" w:rsidR="00B84A79" w:rsidRPr="00B84A79" w:rsidRDefault="00B84A79" w:rsidP="00B84A79">
            <w:pPr>
              <w:jc w:val="right"/>
              <w:rPr>
                <w:sz w:val="20"/>
                <w:szCs w:val="20"/>
                <w:lang w:val="en-US" w:eastAsia="en-US"/>
              </w:rPr>
            </w:pPr>
            <w:r w:rsidRPr="00B84A79">
              <w:rPr>
                <w:sz w:val="20"/>
                <w:szCs w:val="20"/>
                <w:lang w:val="en-US" w:eastAsia="en-US"/>
              </w:rPr>
              <w:t>10</w:t>
            </w:r>
          </w:p>
        </w:tc>
        <w:tc>
          <w:tcPr>
            <w:tcW w:w="1080" w:type="dxa"/>
            <w:tcBorders>
              <w:top w:val="nil"/>
              <w:left w:val="nil"/>
              <w:bottom w:val="single" w:sz="4" w:space="0" w:color="auto"/>
              <w:right w:val="single" w:sz="4" w:space="0" w:color="auto"/>
            </w:tcBorders>
            <w:shd w:val="clear" w:color="auto" w:fill="auto"/>
            <w:hideMark/>
          </w:tcPr>
          <w:p w14:paraId="271C8496"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0C1729B0"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FA70B71"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35AB530D"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846EA55"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59</w:t>
            </w:r>
          </w:p>
        </w:tc>
        <w:tc>
          <w:tcPr>
            <w:tcW w:w="5045" w:type="dxa"/>
            <w:tcBorders>
              <w:top w:val="nil"/>
              <w:left w:val="nil"/>
              <w:bottom w:val="single" w:sz="4" w:space="0" w:color="auto"/>
              <w:right w:val="single" w:sz="4" w:space="0" w:color="auto"/>
            </w:tcBorders>
            <w:shd w:val="clear" w:color="auto" w:fill="auto"/>
            <w:vAlign w:val="center"/>
            <w:hideMark/>
          </w:tcPr>
          <w:p w14:paraId="7398793F"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Oxygen mask adult with tubings</w:t>
            </w:r>
          </w:p>
        </w:tc>
        <w:tc>
          <w:tcPr>
            <w:tcW w:w="900" w:type="dxa"/>
            <w:tcBorders>
              <w:top w:val="nil"/>
              <w:left w:val="nil"/>
              <w:bottom w:val="single" w:sz="4" w:space="0" w:color="auto"/>
              <w:right w:val="single" w:sz="4" w:space="0" w:color="auto"/>
            </w:tcBorders>
            <w:shd w:val="clear" w:color="auto" w:fill="auto"/>
            <w:hideMark/>
          </w:tcPr>
          <w:p w14:paraId="3B7052D5" w14:textId="77777777" w:rsidR="00B84A79" w:rsidRPr="00B84A79" w:rsidRDefault="00B84A79" w:rsidP="00B84A79">
            <w:pPr>
              <w:jc w:val="right"/>
              <w:rPr>
                <w:sz w:val="20"/>
                <w:szCs w:val="20"/>
                <w:lang w:val="en-US" w:eastAsia="en-US"/>
              </w:rPr>
            </w:pPr>
            <w:r w:rsidRPr="00B84A79">
              <w:rPr>
                <w:sz w:val="20"/>
                <w:szCs w:val="20"/>
                <w:lang w:val="en-US" w:eastAsia="en-US"/>
              </w:rPr>
              <w:t>10</w:t>
            </w:r>
          </w:p>
        </w:tc>
        <w:tc>
          <w:tcPr>
            <w:tcW w:w="1080" w:type="dxa"/>
            <w:tcBorders>
              <w:top w:val="nil"/>
              <w:left w:val="nil"/>
              <w:bottom w:val="single" w:sz="4" w:space="0" w:color="auto"/>
              <w:right w:val="single" w:sz="4" w:space="0" w:color="auto"/>
            </w:tcBorders>
            <w:shd w:val="clear" w:color="auto" w:fill="auto"/>
            <w:hideMark/>
          </w:tcPr>
          <w:p w14:paraId="5F26936A"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65F221C5"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50681B9"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1E1A927"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89DE01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60</w:t>
            </w:r>
          </w:p>
        </w:tc>
        <w:tc>
          <w:tcPr>
            <w:tcW w:w="5045" w:type="dxa"/>
            <w:tcBorders>
              <w:top w:val="nil"/>
              <w:left w:val="nil"/>
              <w:bottom w:val="single" w:sz="4" w:space="0" w:color="auto"/>
              <w:right w:val="single" w:sz="4" w:space="0" w:color="auto"/>
            </w:tcBorders>
            <w:shd w:val="clear" w:color="auto" w:fill="auto"/>
            <w:vAlign w:val="center"/>
            <w:hideMark/>
          </w:tcPr>
          <w:p w14:paraId="2BAA4E9C"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Oxygen mask for paediatrics with tubings</w:t>
            </w:r>
          </w:p>
        </w:tc>
        <w:tc>
          <w:tcPr>
            <w:tcW w:w="900" w:type="dxa"/>
            <w:tcBorders>
              <w:top w:val="nil"/>
              <w:left w:val="nil"/>
              <w:bottom w:val="single" w:sz="4" w:space="0" w:color="auto"/>
              <w:right w:val="single" w:sz="4" w:space="0" w:color="auto"/>
            </w:tcBorders>
            <w:shd w:val="clear" w:color="auto" w:fill="auto"/>
            <w:hideMark/>
          </w:tcPr>
          <w:p w14:paraId="3F968D5D" w14:textId="77777777" w:rsidR="00B84A79" w:rsidRPr="00B84A79" w:rsidRDefault="00B84A79" w:rsidP="00B84A79">
            <w:pPr>
              <w:jc w:val="right"/>
              <w:rPr>
                <w:sz w:val="20"/>
                <w:szCs w:val="20"/>
                <w:lang w:val="en-US" w:eastAsia="en-US"/>
              </w:rPr>
            </w:pPr>
            <w:r w:rsidRPr="00B84A79">
              <w:rPr>
                <w:sz w:val="20"/>
                <w:szCs w:val="20"/>
                <w:lang w:val="en-US" w:eastAsia="en-US"/>
              </w:rPr>
              <w:t>20</w:t>
            </w:r>
          </w:p>
        </w:tc>
        <w:tc>
          <w:tcPr>
            <w:tcW w:w="1080" w:type="dxa"/>
            <w:tcBorders>
              <w:top w:val="nil"/>
              <w:left w:val="nil"/>
              <w:bottom w:val="single" w:sz="4" w:space="0" w:color="auto"/>
              <w:right w:val="single" w:sz="4" w:space="0" w:color="auto"/>
            </w:tcBorders>
            <w:shd w:val="clear" w:color="auto" w:fill="auto"/>
            <w:hideMark/>
          </w:tcPr>
          <w:p w14:paraId="0DBA08B2"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34EC5B53"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A783DA4"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98A7241"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922F836"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61</w:t>
            </w:r>
          </w:p>
        </w:tc>
        <w:tc>
          <w:tcPr>
            <w:tcW w:w="5045" w:type="dxa"/>
            <w:tcBorders>
              <w:top w:val="nil"/>
              <w:left w:val="nil"/>
              <w:bottom w:val="single" w:sz="4" w:space="0" w:color="auto"/>
              <w:right w:val="single" w:sz="4" w:space="0" w:color="auto"/>
            </w:tcBorders>
            <w:shd w:val="clear" w:color="auto" w:fill="auto"/>
            <w:vAlign w:val="center"/>
            <w:hideMark/>
          </w:tcPr>
          <w:p w14:paraId="7D990E8C"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Dispensing bags (plastic, pack of 100)</w:t>
            </w:r>
          </w:p>
        </w:tc>
        <w:tc>
          <w:tcPr>
            <w:tcW w:w="900" w:type="dxa"/>
            <w:tcBorders>
              <w:top w:val="nil"/>
              <w:left w:val="nil"/>
              <w:bottom w:val="single" w:sz="4" w:space="0" w:color="auto"/>
              <w:right w:val="single" w:sz="4" w:space="0" w:color="auto"/>
            </w:tcBorders>
            <w:shd w:val="clear" w:color="auto" w:fill="auto"/>
            <w:hideMark/>
          </w:tcPr>
          <w:p w14:paraId="73D01661" w14:textId="77777777" w:rsidR="00B84A79" w:rsidRPr="00B84A79" w:rsidRDefault="00B84A79" w:rsidP="00B84A79">
            <w:pPr>
              <w:jc w:val="right"/>
              <w:rPr>
                <w:sz w:val="20"/>
                <w:szCs w:val="20"/>
                <w:lang w:val="en-US" w:eastAsia="en-US"/>
              </w:rPr>
            </w:pPr>
            <w:r w:rsidRPr="00B84A79">
              <w:rPr>
                <w:sz w:val="20"/>
                <w:szCs w:val="20"/>
                <w:lang w:val="en-US" w:eastAsia="en-US"/>
              </w:rPr>
              <w:t>200</w:t>
            </w:r>
          </w:p>
        </w:tc>
        <w:tc>
          <w:tcPr>
            <w:tcW w:w="1080" w:type="dxa"/>
            <w:tcBorders>
              <w:top w:val="nil"/>
              <w:left w:val="nil"/>
              <w:bottom w:val="single" w:sz="4" w:space="0" w:color="auto"/>
              <w:right w:val="single" w:sz="4" w:space="0" w:color="auto"/>
            </w:tcBorders>
            <w:shd w:val="clear" w:color="auto" w:fill="auto"/>
            <w:hideMark/>
          </w:tcPr>
          <w:p w14:paraId="10F77B75" w14:textId="77777777" w:rsidR="00B84A79" w:rsidRPr="00B84A79" w:rsidRDefault="00B84A79" w:rsidP="00B84A79">
            <w:pPr>
              <w:rPr>
                <w:sz w:val="20"/>
                <w:szCs w:val="20"/>
                <w:lang w:val="en-US" w:eastAsia="en-US"/>
              </w:rPr>
            </w:pPr>
            <w:r w:rsidRPr="00B84A79">
              <w:rPr>
                <w:sz w:val="20"/>
                <w:szCs w:val="20"/>
                <w:lang w:val="en-US" w:eastAsia="en-US"/>
              </w:rPr>
              <w:t>pack</w:t>
            </w:r>
          </w:p>
        </w:tc>
        <w:tc>
          <w:tcPr>
            <w:tcW w:w="1170" w:type="dxa"/>
            <w:tcBorders>
              <w:top w:val="nil"/>
              <w:left w:val="nil"/>
              <w:bottom w:val="single" w:sz="4" w:space="0" w:color="auto"/>
              <w:right w:val="single" w:sz="4" w:space="0" w:color="auto"/>
            </w:tcBorders>
            <w:shd w:val="clear" w:color="auto" w:fill="auto"/>
            <w:hideMark/>
          </w:tcPr>
          <w:p w14:paraId="0147E07E"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D7C02F6"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2CFFFE2E"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F4E1995"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62</w:t>
            </w:r>
          </w:p>
        </w:tc>
        <w:tc>
          <w:tcPr>
            <w:tcW w:w="5045" w:type="dxa"/>
            <w:tcBorders>
              <w:top w:val="nil"/>
              <w:left w:val="nil"/>
              <w:bottom w:val="single" w:sz="4" w:space="0" w:color="auto"/>
              <w:right w:val="single" w:sz="4" w:space="0" w:color="auto"/>
            </w:tcBorders>
            <w:shd w:val="clear" w:color="auto" w:fill="auto"/>
            <w:vAlign w:val="center"/>
            <w:hideMark/>
          </w:tcPr>
          <w:p w14:paraId="6238272B"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Doppler</w:t>
            </w:r>
          </w:p>
        </w:tc>
        <w:tc>
          <w:tcPr>
            <w:tcW w:w="900" w:type="dxa"/>
            <w:tcBorders>
              <w:top w:val="nil"/>
              <w:left w:val="nil"/>
              <w:bottom w:val="single" w:sz="4" w:space="0" w:color="auto"/>
              <w:right w:val="single" w:sz="4" w:space="0" w:color="auto"/>
            </w:tcBorders>
            <w:shd w:val="clear" w:color="auto" w:fill="auto"/>
            <w:hideMark/>
          </w:tcPr>
          <w:p w14:paraId="1F4385BF" w14:textId="77777777" w:rsidR="00B84A79" w:rsidRPr="00B84A79" w:rsidRDefault="00B84A79" w:rsidP="00B84A79">
            <w:pPr>
              <w:jc w:val="right"/>
              <w:rPr>
                <w:sz w:val="20"/>
                <w:szCs w:val="20"/>
                <w:lang w:val="en-US" w:eastAsia="en-US"/>
              </w:rPr>
            </w:pPr>
            <w:r w:rsidRPr="00B84A79">
              <w:rPr>
                <w:sz w:val="20"/>
                <w:szCs w:val="20"/>
                <w:lang w:val="en-US" w:eastAsia="en-US"/>
              </w:rPr>
              <w:t>3</w:t>
            </w:r>
          </w:p>
        </w:tc>
        <w:tc>
          <w:tcPr>
            <w:tcW w:w="1080" w:type="dxa"/>
            <w:tcBorders>
              <w:top w:val="nil"/>
              <w:left w:val="nil"/>
              <w:bottom w:val="single" w:sz="4" w:space="0" w:color="auto"/>
              <w:right w:val="single" w:sz="4" w:space="0" w:color="auto"/>
            </w:tcBorders>
            <w:shd w:val="clear" w:color="auto" w:fill="auto"/>
            <w:hideMark/>
          </w:tcPr>
          <w:p w14:paraId="7C6EC427" w14:textId="77777777" w:rsidR="00B84A79" w:rsidRPr="00B84A79" w:rsidRDefault="00B84A79" w:rsidP="00B84A79">
            <w:pPr>
              <w:rPr>
                <w:sz w:val="20"/>
                <w:szCs w:val="20"/>
                <w:lang w:val="en-US" w:eastAsia="en-US"/>
              </w:rPr>
            </w:pPr>
            <w:r w:rsidRPr="00B84A79">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hideMark/>
          </w:tcPr>
          <w:p w14:paraId="40680F38"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31CA557"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56D8B5AA" w14:textId="77777777" w:rsidTr="00B84A79">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C7030C" w14:textId="77777777" w:rsidR="00B84A79" w:rsidRPr="00B84A79" w:rsidRDefault="00B84A79" w:rsidP="00B84A79">
            <w:pPr>
              <w:jc w:val="center"/>
              <w:rPr>
                <w:color w:val="000000"/>
                <w:sz w:val="20"/>
                <w:szCs w:val="20"/>
                <w:lang w:val="en-US" w:eastAsia="en-US"/>
              </w:rPr>
            </w:pPr>
            <w:r w:rsidRPr="00B84A79">
              <w:rPr>
                <w:color w:val="000000"/>
                <w:sz w:val="20"/>
                <w:szCs w:val="20"/>
                <w:lang w:val="en-US" w:eastAsia="en-US"/>
              </w:rPr>
              <w:t>63</w:t>
            </w:r>
          </w:p>
        </w:tc>
        <w:tc>
          <w:tcPr>
            <w:tcW w:w="5045" w:type="dxa"/>
            <w:tcBorders>
              <w:top w:val="nil"/>
              <w:left w:val="nil"/>
              <w:bottom w:val="single" w:sz="4" w:space="0" w:color="auto"/>
              <w:right w:val="single" w:sz="4" w:space="0" w:color="auto"/>
            </w:tcBorders>
            <w:shd w:val="clear" w:color="auto" w:fill="auto"/>
            <w:vAlign w:val="center"/>
            <w:hideMark/>
          </w:tcPr>
          <w:p w14:paraId="34CCE97B" w14:textId="77777777" w:rsidR="00B84A79" w:rsidRPr="00B84A79" w:rsidRDefault="00B84A79" w:rsidP="00B84A79">
            <w:pPr>
              <w:rPr>
                <w:color w:val="000000"/>
                <w:sz w:val="20"/>
                <w:szCs w:val="20"/>
                <w:lang w:val="en-US" w:eastAsia="en-US"/>
              </w:rPr>
            </w:pPr>
            <w:r w:rsidRPr="00B84A79">
              <w:rPr>
                <w:color w:val="000000"/>
                <w:sz w:val="20"/>
                <w:szCs w:val="20"/>
                <w:lang w:val="en-US" w:eastAsia="en-US"/>
              </w:rPr>
              <w:t xml:space="preserve">Transport to Wau </w:t>
            </w:r>
          </w:p>
        </w:tc>
        <w:tc>
          <w:tcPr>
            <w:tcW w:w="900" w:type="dxa"/>
            <w:tcBorders>
              <w:top w:val="nil"/>
              <w:left w:val="nil"/>
              <w:bottom w:val="single" w:sz="4" w:space="0" w:color="auto"/>
              <w:right w:val="single" w:sz="4" w:space="0" w:color="auto"/>
            </w:tcBorders>
            <w:shd w:val="clear" w:color="auto" w:fill="auto"/>
            <w:hideMark/>
          </w:tcPr>
          <w:p w14:paraId="3425F2EB" w14:textId="77777777" w:rsidR="00B84A79" w:rsidRPr="00B84A79" w:rsidRDefault="00B84A79" w:rsidP="00B84A79">
            <w:pPr>
              <w:jc w:val="right"/>
              <w:rPr>
                <w:sz w:val="20"/>
                <w:szCs w:val="20"/>
                <w:lang w:val="en-US" w:eastAsia="en-US"/>
              </w:rPr>
            </w:pPr>
            <w:r w:rsidRPr="00B84A79">
              <w:rPr>
                <w:sz w:val="20"/>
                <w:szCs w:val="20"/>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EE4F60B" w14:textId="77777777" w:rsidR="00B84A79" w:rsidRPr="00B84A79" w:rsidRDefault="00B84A79" w:rsidP="00B84A79">
            <w:pPr>
              <w:rPr>
                <w:sz w:val="20"/>
                <w:szCs w:val="20"/>
                <w:lang w:val="en-US" w:eastAsia="en-US"/>
              </w:rPr>
            </w:pPr>
            <w:r w:rsidRPr="00B84A79">
              <w:rPr>
                <w:sz w:val="20"/>
                <w:szCs w:val="20"/>
                <w:lang w:val="en-US" w:eastAsia="en-US"/>
              </w:rPr>
              <w:t>lumpsum</w:t>
            </w:r>
          </w:p>
        </w:tc>
        <w:tc>
          <w:tcPr>
            <w:tcW w:w="1170" w:type="dxa"/>
            <w:tcBorders>
              <w:top w:val="nil"/>
              <w:left w:val="nil"/>
              <w:bottom w:val="single" w:sz="4" w:space="0" w:color="auto"/>
              <w:right w:val="single" w:sz="4" w:space="0" w:color="auto"/>
            </w:tcBorders>
            <w:shd w:val="clear" w:color="auto" w:fill="auto"/>
            <w:hideMark/>
          </w:tcPr>
          <w:p w14:paraId="20BFC137" w14:textId="77777777" w:rsidR="00B84A79" w:rsidRPr="00B84A79" w:rsidRDefault="00B84A79" w:rsidP="00B84A79">
            <w:pPr>
              <w:rPr>
                <w:sz w:val="20"/>
                <w:szCs w:val="20"/>
                <w:lang w:val="en-US" w:eastAsia="en-US"/>
              </w:rPr>
            </w:pPr>
            <w:r w:rsidRPr="00B84A79">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77641DD0" w14:textId="77777777" w:rsidR="00B84A79" w:rsidRPr="00B84A79" w:rsidRDefault="00B84A79" w:rsidP="00B84A79">
            <w:pPr>
              <w:rPr>
                <w:sz w:val="20"/>
                <w:szCs w:val="20"/>
                <w:lang w:val="en-US" w:eastAsia="en-US"/>
              </w:rPr>
            </w:pPr>
            <w:r w:rsidRPr="00B84A79">
              <w:rPr>
                <w:sz w:val="20"/>
                <w:szCs w:val="20"/>
                <w:lang w:val="en-US" w:eastAsia="en-US"/>
              </w:rPr>
              <w:t> </w:t>
            </w:r>
          </w:p>
        </w:tc>
      </w:tr>
      <w:tr w:rsidR="00B84A79" w:rsidRPr="00B84A79" w14:paraId="1F5058DE" w14:textId="77777777" w:rsidTr="00B84A79">
        <w:trPr>
          <w:trHeight w:val="300"/>
        </w:trPr>
        <w:tc>
          <w:tcPr>
            <w:tcW w:w="440" w:type="dxa"/>
            <w:tcBorders>
              <w:top w:val="nil"/>
              <w:left w:val="nil"/>
              <w:bottom w:val="nil"/>
              <w:right w:val="nil"/>
            </w:tcBorders>
            <w:shd w:val="clear" w:color="auto" w:fill="auto"/>
            <w:hideMark/>
          </w:tcPr>
          <w:p w14:paraId="52BE1366" w14:textId="77777777" w:rsidR="00B84A79" w:rsidRPr="00B84A79" w:rsidRDefault="00B84A79" w:rsidP="00B84A79">
            <w:pPr>
              <w:rPr>
                <w:sz w:val="20"/>
                <w:szCs w:val="20"/>
                <w:lang w:val="en-US" w:eastAsia="en-US"/>
              </w:rPr>
            </w:pPr>
          </w:p>
        </w:tc>
        <w:tc>
          <w:tcPr>
            <w:tcW w:w="5045" w:type="dxa"/>
            <w:tcBorders>
              <w:top w:val="nil"/>
              <w:left w:val="nil"/>
              <w:bottom w:val="nil"/>
              <w:right w:val="nil"/>
            </w:tcBorders>
            <w:shd w:val="clear" w:color="auto" w:fill="auto"/>
            <w:hideMark/>
          </w:tcPr>
          <w:p w14:paraId="60FB0552" w14:textId="77777777" w:rsidR="00B84A79" w:rsidRPr="00B84A79" w:rsidRDefault="00B84A79" w:rsidP="00B84A79">
            <w:pPr>
              <w:jc w:val="center"/>
              <w:rPr>
                <w:sz w:val="20"/>
                <w:szCs w:val="20"/>
                <w:lang w:val="en-US" w:eastAsia="en-US"/>
              </w:rPr>
            </w:pPr>
          </w:p>
        </w:tc>
        <w:tc>
          <w:tcPr>
            <w:tcW w:w="900" w:type="dxa"/>
            <w:tcBorders>
              <w:top w:val="nil"/>
              <w:left w:val="nil"/>
              <w:bottom w:val="nil"/>
              <w:right w:val="nil"/>
            </w:tcBorders>
            <w:shd w:val="clear" w:color="auto" w:fill="auto"/>
            <w:hideMark/>
          </w:tcPr>
          <w:p w14:paraId="19080FC1" w14:textId="77777777" w:rsidR="00B84A79" w:rsidRPr="00B84A79" w:rsidRDefault="00B84A79" w:rsidP="00B84A79">
            <w:pPr>
              <w:rPr>
                <w:sz w:val="20"/>
                <w:szCs w:val="20"/>
                <w:lang w:val="en-US" w:eastAsia="en-US"/>
              </w:rPr>
            </w:pPr>
          </w:p>
        </w:tc>
        <w:tc>
          <w:tcPr>
            <w:tcW w:w="1080" w:type="dxa"/>
            <w:tcBorders>
              <w:top w:val="nil"/>
              <w:left w:val="nil"/>
              <w:bottom w:val="nil"/>
              <w:right w:val="nil"/>
            </w:tcBorders>
            <w:shd w:val="clear" w:color="auto" w:fill="auto"/>
            <w:hideMark/>
          </w:tcPr>
          <w:p w14:paraId="65512758" w14:textId="77777777" w:rsidR="00B84A79" w:rsidRPr="00B84A79" w:rsidRDefault="00B84A79" w:rsidP="00B84A79">
            <w:pPr>
              <w:rPr>
                <w:sz w:val="20"/>
                <w:szCs w:val="20"/>
                <w:lang w:val="en-US" w:eastAsia="en-US"/>
              </w:rPr>
            </w:pPr>
          </w:p>
        </w:tc>
        <w:tc>
          <w:tcPr>
            <w:tcW w:w="1170" w:type="dxa"/>
            <w:tcBorders>
              <w:top w:val="nil"/>
              <w:left w:val="nil"/>
              <w:bottom w:val="nil"/>
              <w:right w:val="nil"/>
            </w:tcBorders>
            <w:shd w:val="clear" w:color="auto" w:fill="auto"/>
            <w:hideMark/>
          </w:tcPr>
          <w:p w14:paraId="755F38B3" w14:textId="77777777" w:rsidR="00B84A79" w:rsidRPr="00B84A79" w:rsidRDefault="00B84A79" w:rsidP="00B84A79">
            <w:pPr>
              <w:jc w:val="right"/>
              <w:rPr>
                <w:b/>
                <w:bCs/>
                <w:sz w:val="20"/>
                <w:szCs w:val="20"/>
                <w:lang w:val="en-US" w:eastAsia="en-US"/>
              </w:rPr>
            </w:pPr>
            <w:r w:rsidRPr="00B84A79">
              <w:rPr>
                <w:b/>
                <w:bCs/>
                <w:sz w:val="20"/>
                <w:szCs w:val="20"/>
                <w:lang w:val="en-US" w:eastAsia="en-US"/>
              </w:rPr>
              <w:t>Total</w:t>
            </w:r>
          </w:p>
        </w:tc>
        <w:tc>
          <w:tcPr>
            <w:tcW w:w="1260" w:type="dxa"/>
            <w:tcBorders>
              <w:top w:val="nil"/>
              <w:left w:val="single" w:sz="4" w:space="0" w:color="auto"/>
              <w:bottom w:val="single" w:sz="4" w:space="0" w:color="auto"/>
              <w:right w:val="single" w:sz="4" w:space="0" w:color="auto"/>
            </w:tcBorders>
            <w:shd w:val="clear" w:color="auto" w:fill="auto"/>
            <w:hideMark/>
          </w:tcPr>
          <w:p w14:paraId="610F3425" w14:textId="77777777" w:rsidR="00B84A79" w:rsidRPr="00B84A79" w:rsidRDefault="00B84A79" w:rsidP="00B84A79">
            <w:pPr>
              <w:rPr>
                <w:b/>
                <w:bCs/>
                <w:sz w:val="20"/>
                <w:szCs w:val="20"/>
                <w:lang w:val="en-US" w:eastAsia="en-US"/>
              </w:rPr>
            </w:pPr>
            <w:r w:rsidRPr="00B84A79">
              <w:rPr>
                <w:b/>
                <w:bCs/>
                <w:sz w:val="20"/>
                <w:szCs w:val="20"/>
                <w:lang w:val="en-US" w:eastAsia="en-US"/>
              </w:rPr>
              <w:t> </w:t>
            </w:r>
          </w:p>
        </w:tc>
      </w:tr>
    </w:tbl>
    <w:p w14:paraId="12974254" w14:textId="4FD85779" w:rsidR="00B84A79" w:rsidRDefault="00B84A79" w:rsidP="00A208C4">
      <w:pPr>
        <w:rPr>
          <w:bCs/>
          <w:color w:val="000000" w:themeColor="text1"/>
          <w:sz w:val="20"/>
          <w:szCs w:val="20"/>
          <w:lang w:val="en-GB"/>
        </w:rPr>
      </w:pPr>
    </w:p>
    <w:p w14:paraId="39A09752" w14:textId="77777777" w:rsidR="00B84A79" w:rsidRPr="00B84A79" w:rsidRDefault="00B84A79" w:rsidP="00A208C4">
      <w:pPr>
        <w:rPr>
          <w:bCs/>
          <w:sz w:val="20"/>
          <w:szCs w:val="20"/>
          <w:lang w:val="en-GB"/>
        </w:rPr>
      </w:pPr>
    </w:p>
    <w:p w14:paraId="20E18C2F" w14:textId="2427A3B1" w:rsidR="00A208C4" w:rsidRPr="00CA50F4" w:rsidRDefault="00A208C4" w:rsidP="00A208C4">
      <w:pPr>
        <w:jc w:val="both"/>
        <w:rPr>
          <w:color w:val="000000" w:themeColor="text1"/>
          <w:sz w:val="20"/>
          <w:szCs w:val="20"/>
          <w:lang w:val="en-GB"/>
        </w:rPr>
      </w:pPr>
      <w:r w:rsidRPr="00CA50F4">
        <w:rPr>
          <w:color w:val="000000" w:themeColor="text1"/>
          <w:sz w:val="20"/>
          <w:szCs w:val="20"/>
          <w:lang w:val="en-GB"/>
        </w:rPr>
        <w:t>On behalf of Malteser International:</w:t>
      </w:r>
      <w:r w:rsidRPr="00CA50F4">
        <w:rPr>
          <w:color w:val="000000" w:themeColor="text1"/>
          <w:sz w:val="20"/>
          <w:szCs w:val="20"/>
          <w:lang w:val="en-GB"/>
        </w:rPr>
        <w:tab/>
      </w:r>
      <w:r w:rsidRPr="00CA50F4">
        <w:rPr>
          <w:color w:val="000000" w:themeColor="text1"/>
          <w:sz w:val="20"/>
          <w:szCs w:val="20"/>
          <w:lang w:val="en-GB"/>
        </w:rPr>
        <w:tab/>
      </w:r>
      <w:r w:rsidRPr="00CA50F4">
        <w:rPr>
          <w:color w:val="000000" w:themeColor="text1"/>
          <w:sz w:val="20"/>
          <w:szCs w:val="20"/>
          <w:lang w:val="en-GB"/>
        </w:rPr>
        <w:tab/>
      </w:r>
      <w:r w:rsidRPr="00CA50F4">
        <w:rPr>
          <w:color w:val="000000" w:themeColor="text1"/>
          <w:sz w:val="20"/>
          <w:szCs w:val="20"/>
          <w:lang w:val="en-GB"/>
        </w:rPr>
        <w:tab/>
      </w:r>
      <w:r w:rsidRPr="00CA50F4">
        <w:rPr>
          <w:color w:val="000000" w:themeColor="text1"/>
          <w:sz w:val="20"/>
          <w:szCs w:val="20"/>
          <w:lang w:val="en-GB"/>
        </w:rPr>
        <w:tab/>
      </w:r>
      <w:r w:rsidR="00831551">
        <w:rPr>
          <w:color w:val="000000" w:themeColor="text1"/>
          <w:sz w:val="20"/>
          <w:szCs w:val="20"/>
          <w:lang w:val="en-GB"/>
        </w:rPr>
        <w:tab/>
      </w:r>
      <w:r w:rsidR="00831551">
        <w:rPr>
          <w:color w:val="000000" w:themeColor="text1"/>
          <w:sz w:val="20"/>
          <w:szCs w:val="20"/>
          <w:lang w:val="en-GB"/>
        </w:rPr>
        <w:tab/>
      </w:r>
      <w:r w:rsidRPr="00CA50F4">
        <w:rPr>
          <w:color w:val="000000" w:themeColor="text1"/>
          <w:sz w:val="20"/>
          <w:szCs w:val="20"/>
          <w:lang w:val="en-GB"/>
        </w:rPr>
        <w:t xml:space="preserve">Date: </w:t>
      </w:r>
      <w:r w:rsidR="00B84A79">
        <w:rPr>
          <w:color w:val="000000" w:themeColor="text1"/>
          <w:sz w:val="20"/>
          <w:szCs w:val="20"/>
          <w:lang w:val="en-GB"/>
        </w:rPr>
        <w:t>16 July</w:t>
      </w:r>
      <w:r w:rsidR="00385B2C" w:rsidRPr="00CA50F4">
        <w:rPr>
          <w:color w:val="000000" w:themeColor="text1"/>
          <w:sz w:val="20"/>
          <w:szCs w:val="20"/>
          <w:lang w:val="en-GB"/>
        </w:rPr>
        <w:t xml:space="preserve"> 2020</w:t>
      </w:r>
    </w:p>
    <w:p w14:paraId="07CBBD78" w14:textId="77777777" w:rsidR="00A208C4" w:rsidRPr="00CA50F4" w:rsidRDefault="00A208C4" w:rsidP="00A208C4">
      <w:pPr>
        <w:jc w:val="both"/>
        <w:rPr>
          <w:color w:val="000000" w:themeColor="text1"/>
          <w:sz w:val="20"/>
          <w:szCs w:val="20"/>
          <w:lang w:val="en-GB"/>
        </w:rPr>
      </w:pPr>
    </w:p>
    <w:p w14:paraId="1ACA8140" w14:textId="77777777" w:rsidR="00860B5F" w:rsidRPr="00DA6EDC" w:rsidRDefault="00860B5F" w:rsidP="00860B5F">
      <w:pPr>
        <w:rPr>
          <w:color w:val="000000" w:themeColor="text1"/>
          <w:sz w:val="20"/>
          <w:szCs w:val="20"/>
          <w:lang w:val="en-GB"/>
        </w:rPr>
      </w:pPr>
      <w:r w:rsidRPr="00DA6EDC">
        <w:rPr>
          <w:color w:val="000000" w:themeColor="text1"/>
          <w:sz w:val="20"/>
          <w:szCs w:val="20"/>
          <w:lang w:val="en-GB"/>
        </w:rPr>
        <w:t>Yours faithfully,</w:t>
      </w:r>
    </w:p>
    <w:p w14:paraId="65CD3A28" w14:textId="77777777" w:rsidR="00860B5F" w:rsidRDefault="00860B5F" w:rsidP="00860B5F">
      <w:pPr>
        <w:shd w:val="clear" w:color="auto" w:fill="FFFFFF"/>
        <w:jc w:val="both"/>
        <w:rPr>
          <w:color w:val="000000" w:themeColor="text1"/>
          <w:bdr w:val="none" w:sz="0" w:space="0" w:color="auto" w:frame="1"/>
          <w:lang w:val="en-GB"/>
        </w:rPr>
      </w:pPr>
      <w:r w:rsidRPr="00AF734F">
        <w:rPr>
          <w:noProof/>
          <w:color w:val="0000FF"/>
          <w:lang w:val="en-US" w:eastAsia="en-US"/>
        </w:rPr>
        <w:drawing>
          <wp:anchor distT="0" distB="0" distL="114300" distR="114300" simplePos="0" relativeHeight="251667456" behindDoc="0" locked="0" layoutInCell="1" allowOverlap="1" wp14:anchorId="0D656924" wp14:editId="067F4EDE">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CFC6E" w14:textId="77777777" w:rsidR="00860B5F" w:rsidRPr="00D62A7B" w:rsidRDefault="00860B5F" w:rsidP="00860B5F">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60B5F" w:rsidRPr="00E045B9" w14:paraId="51AFA127" w14:textId="77777777" w:rsidTr="00C75468">
        <w:trPr>
          <w:tblCellSpacing w:w="15" w:type="dxa"/>
        </w:trPr>
        <w:tc>
          <w:tcPr>
            <w:tcW w:w="2355" w:type="dxa"/>
            <w:tcMar>
              <w:top w:w="0" w:type="dxa"/>
              <w:left w:w="0" w:type="dxa"/>
              <w:bottom w:w="0" w:type="dxa"/>
              <w:right w:w="180" w:type="dxa"/>
            </w:tcMar>
            <w:vAlign w:val="center"/>
            <w:hideMark/>
          </w:tcPr>
          <w:p w14:paraId="77ACD103" w14:textId="77777777" w:rsidR="00860B5F" w:rsidRPr="00E045B9" w:rsidRDefault="00860B5F" w:rsidP="00C75468">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BDB641D" w14:textId="77777777" w:rsidR="00860B5F" w:rsidRPr="00E045B9" w:rsidRDefault="00860B5F" w:rsidP="00C75468">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A9C8878" w14:textId="77777777" w:rsidR="00860B5F" w:rsidRPr="00E045B9" w:rsidRDefault="00860B5F" w:rsidP="00C75468">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122C5EEE"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4B428330"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Central Equitorial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4"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 Skype: nsilajdzic</w:t>
            </w:r>
            <w:r w:rsidRPr="00E045B9">
              <w:rPr>
                <w:color w:val="000000"/>
                <w:sz w:val="20"/>
                <w:szCs w:val="20"/>
                <w:bdr w:val="none" w:sz="0" w:space="0" w:color="auto" w:frame="1"/>
                <w:lang w:val="en-GB"/>
              </w:rPr>
              <w:br/>
            </w:r>
            <w:hyperlink r:id="rId15"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Malteser International Europe/Malteser Hilfsdienst e. V., County Court Cologne, VR 4726</w:t>
            </w:r>
            <w:r w:rsidRPr="00E045B9">
              <w:rPr>
                <w:color w:val="000000"/>
                <w:sz w:val="20"/>
                <w:szCs w:val="20"/>
                <w:bdr w:val="none" w:sz="0" w:space="0" w:color="auto" w:frame="1"/>
                <w:lang w:val="en-GB"/>
              </w:rPr>
              <w:br/>
              <w:t>Executive Board: Karl Prinz zu Löwenstein, Dr. Elmar Pankau,</w:t>
            </w:r>
            <w:r w:rsidRPr="00E045B9">
              <w:rPr>
                <w:color w:val="000000"/>
                <w:sz w:val="20"/>
                <w:szCs w:val="20"/>
                <w:bdr w:val="none" w:sz="0" w:space="0" w:color="auto" w:frame="1"/>
                <w:lang w:val="en-GB"/>
              </w:rPr>
              <w:br/>
              <w:t>Douglas Graf Saurma-Jeltsch, Verena Hölken</w:t>
            </w:r>
          </w:p>
        </w:tc>
      </w:tr>
      <w:tr w:rsidR="00860B5F" w:rsidRPr="00E045B9" w14:paraId="23622D43" w14:textId="77777777" w:rsidTr="00C75468">
        <w:trPr>
          <w:tblCellSpacing w:w="15" w:type="dxa"/>
        </w:trPr>
        <w:tc>
          <w:tcPr>
            <w:tcW w:w="10440" w:type="dxa"/>
            <w:gridSpan w:val="3"/>
            <w:tcMar>
              <w:top w:w="450" w:type="dxa"/>
              <w:left w:w="0" w:type="dxa"/>
              <w:bottom w:w="0" w:type="dxa"/>
              <w:right w:w="0" w:type="dxa"/>
            </w:tcMar>
            <w:vAlign w:val="center"/>
            <w:hideMark/>
          </w:tcPr>
          <w:p w14:paraId="59C63167"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6F2BF3" w14:textId="77777777" w:rsidR="00860B5F" w:rsidRDefault="00860B5F" w:rsidP="00860B5F">
      <w:pPr>
        <w:rPr>
          <w:b/>
          <w:bCs/>
          <w:color w:val="00B050"/>
          <w:sz w:val="20"/>
          <w:szCs w:val="20"/>
          <w:bdr w:val="none" w:sz="0" w:space="0" w:color="auto" w:frame="1"/>
          <w:shd w:val="clear" w:color="auto" w:fill="FFFFFF"/>
          <w:lang w:val="en-GB"/>
        </w:rPr>
      </w:pPr>
      <w:r w:rsidRPr="00E045B9">
        <w:rPr>
          <w:b/>
          <w:bCs/>
          <w:color w:val="00B050"/>
          <w:sz w:val="20"/>
          <w:szCs w:val="20"/>
          <w:bdr w:val="none" w:sz="0" w:space="0" w:color="auto" w:frame="1"/>
          <w:shd w:val="clear" w:color="auto" w:fill="FFFFFF"/>
          <w:lang w:val="en-GB"/>
        </w:rPr>
        <w:lastRenderedPageBreak/>
        <w:t>Please consider the environment before printing this email</w:t>
      </w:r>
    </w:p>
    <w:p w14:paraId="2BF5BD21" w14:textId="77777777" w:rsidR="00860B5F" w:rsidRPr="00CA50F4" w:rsidRDefault="00860B5F" w:rsidP="00860B5F">
      <w:pPr>
        <w:jc w:val="both"/>
        <w:rPr>
          <w:color w:val="000000" w:themeColor="text1"/>
          <w:sz w:val="20"/>
          <w:szCs w:val="20"/>
          <w:lang w:val="en-GB"/>
        </w:rPr>
      </w:pPr>
    </w:p>
    <w:p w14:paraId="505E2423" w14:textId="77777777" w:rsidR="00C75468" w:rsidRPr="00CA50F4" w:rsidRDefault="00C75468" w:rsidP="00860B5F">
      <w:pPr>
        <w:shd w:val="clear" w:color="auto" w:fill="FFFFFF"/>
        <w:jc w:val="both"/>
        <w:rPr>
          <w:sz w:val="20"/>
          <w:szCs w:val="20"/>
          <w:lang w:val="en-GB"/>
        </w:rPr>
      </w:pPr>
    </w:p>
    <w:sectPr w:rsidR="00C75468" w:rsidRPr="00CA50F4"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DCB4" w14:textId="77777777" w:rsidR="00C97C56" w:rsidRDefault="00C97C56" w:rsidP="008C3C5F">
      <w:r>
        <w:separator/>
      </w:r>
    </w:p>
  </w:endnote>
  <w:endnote w:type="continuationSeparator" w:id="0">
    <w:p w14:paraId="37A93177" w14:textId="77777777" w:rsidR="00C97C56" w:rsidRDefault="00C97C56"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5C6F266B" w14:textId="5CCACC44" w:rsidR="00940644" w:rsidRDefault="0094064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F21AD1D" w14:textId="77777777" w:rsidR="00940644" w:rsidRDefault="0094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87B1" w14:textId="77777777" w:rsidR="00C97C56" w:rsidRDefault="00C97C56" w:rsidP="008C3C5F">
      <w:r>
        <w:separator/>
      </w:r>
    </w:p>
  </w:footnote>
  <w:footnote w:type="continuationSeparator" w:id="0">
    <w:p w14:paraId="2404A6F0" w14:textId="77777777" w:rsidR="00C97C56" w:rsidRDefault="00C97C56"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A7" w14:textId="77777777" w:rsidR="00940644" w:rsidRDefault="00940644">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4"/>
  </w:num>
  <w:num w:numId="6">
    <w:abstractNumId w:val="7"/>
  </w:num>
  <w:num w:numId="7">
    <w:abstractNumId w:val="13"/>
  </w:num>
  <w:num w:numId="8">
    <w:abstractNumId w:val="12"/>
  </w:num>
  <w:num w:numId="9">
    <w:abstractNumId w:val="14"/>
  </w:num>
  <w:num w:numId="10">
    <w:abstractNumId w:val="11"/>
  </w:num>
  <w:num w:numId="11">
    <w:abstractNumId w:val="3"/>
  </w:num>
  <w:num w:numId="12">
    <w:abstractNumId w:val="8"/>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oYES17k4KqhI0LT+1lC+DsZkVK679kiXNBR73zsxc0+v7YLXJsQj15Vwi5SiSkIBciw+o99PR3eik1qkH08GQ==" w:salt="FW73K1gD09lSSga8ls3E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1AD6"/>
    <w:rsid w:val="000242EE"/>
    <w:rsid w:val="00044C99"/>
    <w:rsid w:val="00045C3A"/>
    <w:rsid w:val="00052148"/>
    <w:rsid w:val="000809FE"/>
    <w:rsid w:val="0008531D"/>
    <w:rsid w:val="000B0059"/>
    <w:rsid w:val="000B6AF9"/>
    <w:rsid w:val="00101DDD"/>
    <w:rsid w:val="00105FB0"/>
    <w:rsid w:val="00111F78"/>
    <w:rsid w:val="00150DEB"/>
    <w:rsid w:val="001A4DA0"/>
    <w:rsid w:val="001B510E"/>
    <w:rsid w:val="00203F2A"/>
    <w:rsid w:val="0022737A"/>
    <w:rsid w:val="00321FF3"/>
    <w:rsid w:val="00385B2C"/>
    <w:rsid w:val="00386916"/>
    <w:rsid w:val="003A286E"/>
    <w:rsid w:val="003B70A8"/>
    <w:rsid w:val="0044100E"/>
    <w:rsid w:val="004442C2"/>
    <w:rsid w:val="00462951"/>
    <w:rsid w:val="00482CB2"/>
    <w:rsid w:val="004C5526"/>
    <w:rsid w:val="004C6CBB"/>
    <w:rsid w:val="00511609"/>
    <w:rsid w:val="00540FC5"/>
    <w:rsid w:val="0055253A"/>
    <w:rsid w:val="005E2017"/>
    <w:rsid w:val="00626029"/>
    <w:rsid w:val="0067141F"/>
    <w:rsid w:val="00676CC2"/>
    <w:rsid w:val="006809D4"/>
    <w:rsid w:val="0068364D"/>
    <w:rsid w:val="006A1505"/>
    <w:rsid w:val="006A3CA9"/>
    <w:rsid w:val="006D4EEB"/>
    <w:rsid w:val="00700C5E"/>
    <w:rsid w:val="0074317C"/>
    <w:rsid w:val="007710D8"/>
    <w:rsid w:val="0077676B"/>
    <w:rsid w:val="007A72A1"/>
    <w:rsid w:val="007C0DFB"/>
    <w:rsid w:val="007D2BDD"/>
    <w:rsid w:val="007E570F"/>
    <w:rsid w:val="007E63CA"/>
    <w:rsid w:val="00831551"/>
    <w:rsid w:val="00844F2A"/>
    <w:rsid w:val="00860B5F"/>
    <w:rsid w:val="00877DA8"/>
    <w:rsid w:val="008A038B"/>
    <w:rsid w:val="008B6555"/>
    <w:rsid w:val="008C3C5F"/>
    <w:rsid w:val="008E3F7D"/>
    <w:rsid w:val="009076E9"/>
    <w:rsid w:val="00940644"/>
    <w:rsid w:val="00947041"/>
    <w:rsid w:val="0098752C"/>
    <w:rsid w:val="009B68CF"/>
    <w:rsid w:val="009C68F8"/>
    <w:rsid w:val="009F6C40"/>
    <w:rsid w:val="00A208C4"/>
    <w:rsid w:val="00AA67A8"/>
    <w:rsid w:val="00AD19F4"/>
    <w:rsid w:val="00B217FB"/>
    <w:rsid w:val="00B84A79"/>
    <w:rsid w:val="00B902CC"/>
    <w:rsid w:val="00BC5081"/>
    <w:rsid w:val="00BD0A9C"/>
    <w:rsid w:val="00C04C6A"/>
    <w:rsid w:val="00C35148"/>
    <w:rsid w:val="00C75468"/>
    <w:rsid w:val="00C97C56"/>
    <w:rsid w:val="00CA50F4"/>
    <w:rsid w:val="00CC634B"/>
    <w:rsid w:val="00CD6E70"/>
    <w:rsid w:val="00D43972"/>
    <w:rsid w:val="00D85DFE"/>
    <w:rsid w:val="00D92345"/>
    <w:rsid w:val="00DB6166"/>
    <w:rsid w:val="00DC701F"/>
    <w:rsid w:val="00E363FC"/>
    <w:rsid w:val="00E473E1"/>
    <w:rsid w:val="00E6688D"/>
    <w:rsid w:val="00EA3B18"/>
    <w:rsid w:val="00F22867"/>
    <w:rsid w:val="00F270B3"/>
    <w:rsid w:val="00F3067A"/>
    <w:rsid w:val="00F349F6"/>
    <w:rsid w:val="00F51654"/>
    <w:rsid w:val="00F903AD"/>
    <w:rsid w:val="00F9049F"/>
    <w:rsid w:val="00FB5648"/>
    <w:rsid w:val="00FC5EA9"/>
    <w:rsid w:val="00FD0ADE"/>
    <w:rsid w:val="00FD1CEB"/>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aliases w:val="h2,EBAHeading 2"/>
    <w:basedOn w:val="Normal"/>
    <w:next w:val="Normal"/>
    <w:link w:val="Heading2Char"/>
    <w:unhideWhenUsed/>
    <w:qFormat/>
    <w:rsid w:val="006A3CA9"/>
    <w:pPr>
      <w:keepNext/>
      <w:spacing w:before="240" w:after="60" w:line="240" w:lineRule="exact"/>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Heading2Char">
    <w:name w:val="Heading 2 Char"/>
    <w:aliases w:val="h2 Char,EBAHeading 2 Char"/>
    <w:basedOn w:val="DefaultParagraphFont"/>
    <w:link w:val="Heading2"/>
    <w:rsid w:val="006A3CA9"/>
    <w:rPr>
      <w:rFonts w:ascii="Calibri Light" w:eastAsia="Times New Roman" w:hAnsi="Calibri Light" w:cs="Times New Roman"/>
      <w:b/>
      <w:bCs/>
      <w:i/>
      <w:iCs/>
      <w:sz w:val="28"/>
      <w:szCs w:val="28"/>
      <w:lang w:val="en-US"/>
    </w:rPr>
  </w:style>
  <w:style w:type="character" w:customStyle="1" w:styleId="ListParagraphChar">
    <w:name w:val="List Paragraph Char"/>
    <w:link w:val="ListParagraph"/>
    <w:uiPriority w:val="34"/>
    <w:rsid w:val="006A3CA9"/>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46321">
      <w:bodyDiv w:val="1"/>
      <w:marLeft w:val="0"/>
      <w:marRight w:val="0"/>
      <w:marTop w:val="0"/>
      <w:marBottom w:val="0"/>
      <w:divBdr>
        <w:top w:val="none" w:sz="0" w:space="0" w:color="auto"/>
        <w:left w:val="none" w:sz="0" w:space="0" w:color="auto"/>
        <w:bottom w:val="none" w:sz="0" w:space="0" w:color="auto"/>
        <w:right w:val="none" w:sz="0" w:space="0" w:color="auto"/>
      </w:divBdr>
    </w:div>
    <w:div w:id="21164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2353</Words>
  <Characters>13416</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8</cp:revision>
  <cp:lastPrinted>2020-03-13T05:06:00Z</cp:lastPrinted>
  <dcterms:created xsi:type="dcterms:W3CDTF">2020-07-16T06:05:00Z</dcterms:created>
  <dcterms:modified xsi:type="dcterms:W3CDTF">2020-07-16T11:59:00Z</dcterms:modified>
</cp:coreProperties>
</file>