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C1B6" w14:textId="77777777" w:rsidR="000416DB" w:rsidRPr="00B53D50" w:rsidRDefault="000416DB" w:rsidP="009D4D7E">
      <w:pPr>
        <w:jc w:val="center"/>
        <w:rPr>
          <w:b/>
          <w:color w:val="000000" w:themeColor="text1"/>
          <w:sz w:val="20"/>
          <w:szCs w:val="20"/>
          <w:lang w:val="en-GB"/>
        </w:rPr>
      </w:pPr>
    </w:p>
    <w:p w14:paraId="1B44590F" w14:textId="77777777" w:rsidR="00C3677E" w:rsidRPr="00B53D50"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28EC4D3C" w14:textId="121F99F2" w:rsidR="00B53D50" w:rsidRPr="00B53D50" w:rsidRDefault="00003DFF" w:rsidP="009D4D7E">
      <w:pPr>
        <w:rPr>
          <w:b/>
          <w:color w:val="000000" w:themeColor="text1"/>
          <w:lang w:val="en-GB"/>
        </w:rPr>
      </w:pPr>
      <w:r>
        <w:rPr>
          <w:b/>
          <w:color w:val="000000" w:themeColor="text1"/>
          <w:lang w:val="en-GB"/>
        </w:rPr>
        <w:t xml:space="preserve">Malteser International </w:t>
      </w:r>
    </w:p>
    <w:p w14:paraId="7673882D" w14:textId="493C1F5B" w:rsidR="00B53D50" w:rsidRPr="00B53D50" w:rsidRDefault="00B53D50" w:rsidP="009D4D7E">
      <w:pPr>
        <w:rPr>
          <w:b/>
          <w:bCs/>
          <w:lang w:val="en-GB"/>
        </w:rPr>
      </w:pPr>
      <w:r w:rsidRPr="00B53D50">
        <w:rPr>
          <w:b/>
          <w:bCs/>
          <w:lang w:val="en-GB"/>
        </w:rPr>
        <w:t>Hai Daraja West Residential Area</w:t>
      </w:r>
    </w:p>
    <w:p w14:paraId="685314F2" w14:textId="2980CB80" w:rsidR="00B53D50" w:rsidRPr="00B53D50" w:rsidRDefault="00B53D50" w:rsidP="009D4D7E">
      <w:pPr>
        <w:rPr>
          <w:b/>
          <w:bCs/>
          <w:lang w:val="en-GB"/>
        </w:rPr>
      </w:pPr>
      <w:r w:rsidRPr="00B53D50">
        <w:rPr>
          <w:b/>
          <w:bCs/>
          <w:lang w:val="en-GB"/>
        </w:rPr>
        <w:t xml:space="preserve">Next to </w:t>
      </w:r>
      <w:r w:rsidR="00003DFF">
        <w:rPr>
          <w:b/>
          <w:bCs/>
          <w:lang w:val="en-GB"/>
        </w:rPr>
        <w:t>CARE International</w:t>
      </w:r>
      <w:r w:rsidRPr="00B53D50">
        <w:rPr>
          <w:b/>
          <w:bCs/>
          <w:lang w:val="en-GB"/>
        </w:rPr>
        <w:t xml:space="preserve"> Office</w:t>
      </w:r>
    </w:p>
    <w:p w14:paraId="34BCA44D" w14:textId="3778F1E4" w:rsidR="00B53D50" w:rsidRPr="00B53D50" w:rsidRDefault="00B53D50" w:rsidP="009D4D7E">
      <w:pPr>
        <w:rPr>
          <w:b/>
          <w:bCs/>
          <w:color w:val="000000" w:themeColor="text1"/>
          <w:lang w:val="en-GB"/>
        </w:rPr>
      </w:pPr>
      <w:r w:rsidRPr="00B53D50">
        <w:rPr>
          <w:b/>
          <w:bCs/>
          <w:lang w:val="en-GB"/>
        </w:rPr>
        <w:t>Wau, South Sudan</w:t>
      </w:r>
    </w:p>
    <w:p w14:paraId="3A464810" w14:textId="4437ACA1" w:rsidR="000416DB" w:rsidRPr="00B53D50" w:rsidRDefault="007D4FC0" w:rsidP="009D4D7E">
      <w:pPr>
        <w:jc w:val="right"/>
        <w:rPr>
          <w:b/>
          <w:color w:val="000000" w:themeColor="text1"/>
          <w:lang w:val="en-GB"/>
        </w:rPr>
      </w:pPr>
      <w:r>
        <w:rPr>
          <w:b/>
          <w:color w:val="000000" w:themeColor="text1"/>
          <w:lang w:val="en-GB"/>
        </w:rPr>
        <w:t>1</w:t>
      </w:r>
      <w:r w:rsidR="00903166">
        <w:rPr>
          <w:b/>
          <w:color w:val="000000" w:themeColor="text1"/>
          <w:lang w:val="en-GB"/>
        </w:rPr>
        <w:t>5</w:t>
      </w:r>
      <w:r w:rsidRPr="007D4FC0">
        <w:rPr>
          <w:b/>
          <w:color w:val="000000" w:themeColor="text1"/>
          <w:vertAlign w:val="superscript"/>
          <w:lang w:val="en-GB"/>
        </w:rPr>
        <w:t>th</w:t>
      </w:r>
      <w:r>
        <w:rPr>
          <w:b/>
          <w:color w:val="000000" w:themeColor="text1"/>
          <w:lang w:val="en-GB"/>
        </w:rPr>
        <w:t xml:space="preserve"> </w:t>
      </w:r>
      <w:r w:rsidR="003C640A">
        <w:rPr>
          <w:b/>
          <w:color w:val="000000" w:themeColor="text1"/>
          <w:lang w:val="en-GB"/>
        </w:rPr>
        <w:t>March</w:t>
      </w:r>
      <w:r>
        <w:rPr>
          <w:b/>
          <w:color w:val="000000" w:themeColor="text1"/>
          <w:lang w:val="en-GB"/>
        </w:rPr>
        <w:t xml:space="preserve"> 202</w:t>
      </w:r>
      <w:r w:rsidR="003C640A">
        <w:rPr>
          <w:b/>
          <w:color w:val="000000" w:themeColor="text1"/>
          <w:lang w:val="en-GB"/>
        </w:rPr>
        <w:t>4</w:t>
      </w:r>
    </w:p>
    <w:p w14:paraId="7F8BD0BC" w14:textId="77777777" w:rsidR="00003DFF" w:rsidRDefault="00003DFF" w:rsidP="009D4D7E">
      <w:pPr>
        <w:jc w:val="center"/>
        <w:rPr>
          <w:b/>
          <w:color w:val="000000" w:themeColor="text1"/>
          <w:lang w:val="en-GB"/>
        </w:rPr>
      </w:pPr>
    </w:p>
    <w:p w14:paraId="3547597E" w14:textId="0CC30EFD" w:rsidR="00973728" w:rsidRPr="00B53D50" w:rsidRDefault="00E02889" w:rsidP="009D4D7E">
      <w:pPr>
        <w:jc w:val="center"/>
        <w:rPr>
          <w:b/>
          <w:color w:val="000000" w:themeColor="text1"/>
          <w:lang w:val="en-GB"/>
        </w:rPr>
      </w:pPr>
      <w:r w:rsidRPr="00B53D50">
        <w:rPr>
          <w:b/>
          <w:color w:val="000000" w:themeColor="text1"/>
          <w:lang w:val="en-GB"/>
        </w:rPr>
        <w:t xml:space="preserve">Request for </w:t>
      </w:r>
      <w:r w:rsidR="00B568B6" w:rsidRPr="00B53D50">
        <w:rPr>
          <w:b/>
          <w:color w:val="000000" w:themeColor="text1"/>
          <w:lang w:val="en-GB"/>
        </w:rPr>
        <w:t>quotations.</w:t>
      </w:r>
    </w:p>
    <w:p w14:paraId="0D40FBC9" w14:textId="18086903" w:rsidR="00973728" w:rsidRPr="00B53D50" w:rsidRDefault="00C718CA" w:rsidP="005D22E7">
      <w:pPr>
        <w:spacing w:before="120"/>
        <w:jc w:val="center"/>
        <w:rPr>
          <w:b/>
          <w:color w:val="000000" w:themeColor="text1"/>
          <w:lang w:val="en-GB"/>
        </w:rPr>
      </w:pPr>
      <w:r w:rsidRPr="000D03B6">
        <w:rPr>
          <w:b/>
          <w:color w:val="000000" w:themeColor="text1"/>
          <w:lang w:val="en-GB"/>
        </w:rPr>
        <w:t>RFQ</w:t>
      </w:r>
      <w:r w:rsidR="00003DFF" w:rsidRPr="000D03B6">
        <w:rPr>
          <w:b/>
          <w:color w:val="000000" w:themeColor="text1"/>
          <w:lang w:val="en-GB"/>
        </w:rPr>
        <w:t>_</w:t>
      </w:r>
      <w:r w:rsidR="00B53D50" w:rsidRPr="000D03B6">
        <w:rPr>
          <w:b/>
          <w:color w:val="000000" w:themeColor="text1"/>
          <w:lang w:val="en-GB"/>
        </w:rPr>
        <w:t>WAU</w:t>
      </w:r>
      <w:r w:rsidR="00003DFF" w:rsidRPr="000D03B6">
        <w:rPr>
          <w:b/>
          <w:color w:val="000000" w:themeColor="text1"/>
          <w:lang w:val="en-GB"/>
        </w:rPr>
        <w:t>_</w:t>
      </w:r>
      <w:r w:rsidR="00973728" w:rsidRPr="000D03B6">
        <w:rPr>
          <w:b/>
          <w:color w:val="000000" w:themeColor="text1"/>
          <w:lang w:val="en-GB"/>
        </w:rPr>
        <w:t>20</w:t>
      </w:r>
      <w:r w:rsidRPr="000D03B6">
        <w:rPr>
          <w:b/>
          <w:color w:val="000000" w:themeColor="text1"/>
          <w:lang w:val="en-GB"/>
        </w:rPr>
        <w:t>2</w:t>
      </w:r>
      <w:r w:rsidR="003C640A">
        <w:rPr>
          <w:b/>
          <w:color w:val="000000" w:themeColor="text1"/>
          <w:lang w:val="en-GB"/>
        </w:rPr>
        <w:t>4</w:t>
      </w:r>
      <w:r w:rsidR="000D03B6" w:rsidRPr="000D03B6">
        <w:rPr>
          <w:b/>
          <w:color w:val="000000" w:themeColor="text1"/>
          <w:lang w:val="en-GB"/>
        </w:rPr>
        <w:t>_00</w:t>
      </w:r>
      <w:r w:rsidR="003C640A">
        <w:rPr>
          <w:b/>
          <w:color w:val="000000" w:themeColor="text1"/>
          <w:lang w:val="en-GB"/>
        </w:rPr>
        <w:t>41</w:t>
      </w:r>
    </w:p>
    <w:p w14:paraId="11080CAA" w14:textId="77777777" w:rsidR="00973728" w:rsidRPr="00B53D50" w:rsidRDefault="00973728" w:rsidP="009D4D7E">
      <w:pPr>
        <w:jc w:val="center"/>
        <w:rPr>
          <w:b/>
          <w:color w:val="000000" w:themeColor="text1"/>
          <w:lang w:val="en-GB"/>
        </w:rPr>
      </w:pPr>
    </w:p>
    <w:p w14:paraId="7CDA8389" w14:textId="764407AB" w:rsidR="00421355" w:rsidRPr="00B53D50" w:rsidRDefault="00421355" w:rsidP="008E35D6">
      <w:pPr>
        <w:jc w:val="both"/>
        <w:rPr>
          <w:lang w:val="en-GB"/>
        </w:rPr>
      </w:pPr>
      <w:r w:rsidRPr="00B53D50">
        <w:rPr>
          <w:lang w:val="en-GB"/>
        </w:rPr>
        <w:t>F</w:t>
      </w:r>
      <w:r w:rsidR="00742AAD" w:rsidRPr="00B53D50">
        <w:rPr>
          <w:color w:val="000000" w:themeColor="text1"/>
          <w:lang w:val="en-GB"/>
        </w:rPr>
        <w:t xml:space="preserve">or </w:t>
      </w:r>
      <w:r w:rsidR="0002325E">
        <w:rPr>
          <w:color w:val="000000" w:themeColor="text1"/>
          <w:lang w:val="en-GB"/>
        </w:rPr>
        <w:t>rental of vehicles</w:t>
      </w:r>
      <w:r w:rsidR="00742AAD" w:rsidRPr="00B53D50">
        <w:rPr>
          <w:lang w:val="en-GB"/>
        </w:rPr>
        <w:t xml:space="preserve"> </w:t>
      </w:r>
      <w:r w:rsidR="007D4FC0">
        <w:rPr>
          <w:lang w:val="en-GB"/>
        </w:rPr>
        <w:t xml:space="preserve">(Land cruiser Hardtop or Pick-up) </w:t>
      </w:r>
      <w:r w:rsidR="00742AAD" w:rsidRPr="00B53D50">
        <w:rPr>
          <w:lang w:val="en-GB"/>
        </w:rPr>
        <w:t xml:space="preserve">in </w:t>
      </w:r>
      <w:r w:rsidR="00B53D50" w:rsidRPr="00B53D50">
        <w:rPr>
          <w:lang w:val="en-GB"/>
        </w:rPr>
        <w:t>Wau</w:t>
      </w:r>
      <w:r w:rsidR="00742AAD" w:rsidRPr="00B53D50">
        <w:rPr>
          <w:lang w:val="en-GB"/>
        </w:rPr>
        <w:t xml:space="preserve"> Office </w:t>
      </w:r>
      <w:r w:rsidR="007D4FC0">
        <w:rPr>
          <w:lang w:val="en-GB"/>
        </w:rPr>
        <w:t>under</w:t>
      </w:r>
      <w:r w:rsidR="00742AAD" w:rsidRPr="00B53D50">
        <w:rPr>
          <w:lang w:val="en-GB"/>
        </w:rPr>
        <w:t xml:space="preserve"> 1-year Framework Agreement</w:t>
      </w:r>
      <w:r w:rsidRPr="00B53D50">
        <w:rPr>
          <w:lang w:val="en-GB"/>
        </w:rPr>
        <w:t>.</w:t>
      </w:r>
    </w:p>
    <w:p w14:paraId="65F51E4C" w14:textId="77777777" w:rsidR="001B5CC1" w:rsidRPr="00B53D50" w:rsidRDefault="001B5CC1" w:rsidP="008E35D6">
      <w:pPr>
        <w:jc w:val="both"/>
        <w:rPr>
          <w:lang w:val="en-GB"/>
        </w:rPr>
      </w:pPr>
    </w:p>
    <w:p w14:paraId="07982972" w14:textId="77777777" w:rsidR="00973728" w:rsidRPr="00B53D50" w:rsidRDefault="00973728" w:rsidP="008E35D6">
      <w:pPr>
        <w:numPr>
          <w:ilvl w:val="0"/>
          <w:numId w:val="42"/>
        </w:num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77777777" w:rsidR="00973728" w:rsidRPr="00B53D50" w:rsidRDefault="00973728" w:rsidP="008E35D6">
      <w:pPr>
        <w:numPr>
          <w:ilvl w:val="0"/>
          <w:numId w:val="42"/>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 Bill</w:t>
      </w:r>
      <w:r w:rsidR="001B5CC1" w:rsidRPr="00B53D50">
        <w:rPr>
          <w:color w:val="000000" w:themeColor="text1"/>
          <w:lang w:val="en-GB"/>
        </w:rPr>
        <w:t>s</w:t>
      </w:r>
      <w:r w:rsidRPr="00B53D50">
        <w:rPr>
          <w:color w:val="000000" w:themeColor="text1"/>
          <w:lang w:val="en-GB"/>
        </w:rPr>
        <w:t xml:space="preserve"> of Quantity</w:t>
      </w:r>
    </w:p>
    <w:p w14:paraId="4642606B" w14:textId="77777777" w:rsidR="001B5CC1" w:rsidRPr="00B53D50" w:rsidRDefault="001B5CC1" w:rsidP="008E35D6">
      <w:pPr>
        <w:jc w:val="both"/>
        <w:rPr>
          <w:color w:val="000000" w:themeColor="text1"/>
          <w:lang w:val="en-GB"/>
        </w:rPr>
      </w:pPr>
    </w:p>
    <w:p w14:paraId="0E7779EC" w14:textId="3FCD4862" w:rsidR="00B53D50" w:rsidRPr="00B53D50" w:rsidRDefault="0026271D" w:rsidP="00003DFF">
      <w:pPr>
        <w:spacing w:before="120"/>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11" w:history="1">
        <w:r w:rsidRPr="00B53D50">
          <w:rPr>
            <w:rStyle w:val="Hyperlink"/>
            <w:b/>
            <w:lang w:val="en-GB"/>
          </w:rPr>
          <w:t>mb.procurement-juba@malteser-international.org</w:t>
        </w:r>
      </w:hyperlink>
      <w:r w:rsidR="00B53D50">
        <w:rPr>
          <w:color w:val="000000" w:themeColor="text1"/>
          <w:lang w:val="en-GB"/>
        </w:rPr>
        <w:t xml:space="preserve"> </w:t>
      </w:r>
      <w:r w:rsidR="00B53D50" w:rsidRPr="00B53D50">
        <w:rPr>
          <w:color w:val="000000" w:themeColor="text1"/>
          <w:lang w:val="en-GB"/>
        </w:rPr>
        <w:t>by or before the submission deadline on</w:t>
      </w:r>
      <w:r w:rsidR="00B53D50" w:rsidRPr="00B53D50">
        <w:rPr>
          <w:b/>
          <w:color w:val="000000" w:themeColor="text1"/>
          <w:lang w:val="en-GB"/>
        </w:rPr>
        <w:t xml:space="preserve"> </w:t>
      </w:r>
      <w:r w:rsidR="000D03B6">
        <w:rPr>
          <w:b/>
          <w:color w:val="000000" w:themeColor="text1"/>
          <w:u w:val="single"/>
          <w:lang w:val="en-GB"/>
        </w:rPr>
        <w:t>2</w:t>
      </w:r>
      <w:r w:rsidR="00B568B6">
        <w:rPr>
          <w:b/>
          <w:color w:val="000000" w:themeColor="text1"/>
          <w:u w:val="single"/>
          <w:lang w:val="en-GB"/>
        </w:rPr>
        <w:t>6</w:t>
      </w:r>
      <w:proofErr w:type="gramStart"/>
      <w:r w:rsidR="00B568B6" w:rsidRPr="00B568B6">
        <w:rPr>
          <w:b/>
          <w:color w:val="000000" w:themeColor="text1"/>
          <w:u w:val="single"/>
          <w:vertAlign w:val="superscript"/>
          <w:lang w:val="en-GB"/>
        </w:rPr>
        <w:t>th</w:t>
      </w:r>
      <w:r w:rsidR="00B568B6">
        <w:rPr>
          <w:b/>
          <w:color w:val="000000" w:themeColor="text1"/>
          <w:u w:val="single"/>
          <w:lang w:val="en-GB"/>
        </w:rPr>
        <w:t xml:space="preserve">  March</w:t>
      </w:r>
      <w:proofErr w:type="gramEnd"/>
      <w:r w:rsidR="007D4FC0">
        <w:rPr>
          <w:b/>
          <w:color w:val="000000" w:themeColor="text1"/>
          <w:u w:val="single"/>
          <w:lang w:val="en-GB"/>
        </w:rPr>
        <w:t xml:space="preserve"> 202</w:t>
      </w:r>
      <w:r w:rsidR="00112009">
        <w:rPr>
          <w:b/>
          <w:color w:val="000000" w:themeColor="text1"/>
          <w:u w:val="single"/>
          <w:lang w:val="en-GB"/>
        </w:rPr>
        <w:t>4</w:t>
      </w:r>
      <w:r w:rsidR="00A40F35">
        <w:rPr>
          <w:b/>
          <w:color w:val="000000" w:themeColor="text1"/>
          <w:u w:val="single"/>
          <w:lang w:val="en-GB"/>
        </w:rPr>
        <w:t xml:space="preserve"> at </w:t>
      </w:r>
      <w:r w:rsidR="00B568B6">
        <w:rPr>
          <w:b/>
          <w:color w:val="000000" w:themeColor="text1"/>
          <w:u w:val="single"/>
          <w:lang w:val="en-GB"/>
        </w:rPr>
        <w:t>12</w:t>
      </w:r>
      <w:r w:rsidR="00A40F35">
        <w:rPr>
          <w:b/>
          <w:color w:val="000000" w:themeColor="text1"/>
          <w:u w:val="single"/>
          <w:lang w:val="en-GB"/>
        </w:rPr>
        <w:t>;00 PM.</w:t>
      </w:r>
    </w:p>
    <w:p w14:paraId="136DBA52" w14:textId="5495843F" w:rsidR="003E0883" w:rsidRPr="0002325E" w:rsidRDefault="003E0883" w:rsidP="00003DFF">
      <w:pPr>
        <w:spacing w:before="120"/>
        <w:rPr>
          <w:b/>
          <w:lang w:val="en-GB"/>
        </w:rPr>
      </w:pPr>
      <w:r w:rsidRPr="003E0883">
        <w:rPr>
          <w:lang w:val="en-GB"/>
        </w:rPr>
        <w:t xml:space="preserve">Please write in the Subject line of your email with tender: </w:t>
      </w:r>
      <w:r w:rsidR="00003DFF" w:rsidRPr="000D03B6">
        <w:rPr>
          <w:b/>
          <w:color w:val="000000" w:themeColor="text1"/>
          <w:lang w:val="en-GB"/>
        </w:rPr>
        <w:t>RFQ_WAU_</w:t>
      </w:r>
      <w:r w:rsidR="000D03B6" w:rsidRPr="000D03B6">
        <w:rPr>
          <w:b/>
          <w:color w:val="000000" w:themeColor="text1"/>
          <w:lang w:val="en-GB"/>
        </w:rPr>
        <w:t>202</w:t>
      </w:r>
      <w:r w:rsidR="00112009">
        <w:rPr>
          <w:b/>
          <w:color w:val="000000" w:themeColor="text1"/>
          <w:lang w:val="en-GB"/>
        </w:rPr>
        <w:t>4</w:t>
      </w:r>
      <w:r w:rsidR="000D03B6" w:rsidRPr="000D03B6">
        <w:rPr>
          <w:b/>
          <w:color w:val="000000" w:themeColor="text1"/>
          <w:lang w:val="en-GB"/>
        </w:rPr>
        <w:t>_00</w:t>
      </w:r>
      <w:r w:rsidR="00112009">
        <w:rPr>
          <w:b/>
          <w:color w:val="000000" w:themeColor="text1"/>
          <w:lang w:val="en-GB"/>
        </w:rPr>
        <w:t>41</w:t>
      </w:r>
      <w:r w:rsidR="00003DFF">
        <w:rPr>
          <w:b/>
          <w:color w:val="000000" w:themeColor="text1"/>
          <w:lang w:val="en-GB"/>
        </w:rPr>
        <w:t xml:space="preserve"> </w:t>
      </w:r>
      <w:r w:rsidR="0002325E" w:rsidRPr="0002325E">
        <w:rPr>
          <w:b/>
          <w:lang w:val="en-GB"/>
        </w:rPr>
        <w:t xml:space="preserve">for </w:t>
      </w:r>
      <w:r w:rsidR="0002325E" w:rsidRPr="0002325E">
        <w:rPr>
          <w:b/>
          <w:color w:val="000000" w:themeColor="text1"/>
          <w:lang w:val="en-GB"/>
        </w:rPr>
        <w:t>rental of vehicles</w:t>
      </w:r>
      <w:r w:rsidR="0002325E" w:rsidRPr="0002325E">
        <w:rPr>
          <w:b/>
          <w:lang w:val="en-GB"/>
        </w:rPr>
        <w:t xml:space="preserve"> </w:t>
      </w:r>
      <w:r w:rsidR="007D4FC0" w:rsidRPr="007D4FC0">
        <w:rPr>
          <w:b/>
          <w:bCs/>
          <w:lang w:val="en-GB"/>
        </w:rPr>
        <w:t>(Land cruiser Hardtop or Pick-up)</w:t>
      </w:r>
      <w:r w:rsidR="007D4FC0">
        <w:rPr>
          <w:lang w:val="en-GB"/>
        </w:rPr>
        <w:t xml:space="preserve"> </w:t>
      </w:r>
      <w:r w:rsidR="002F49E8" w:rsidRPr="0002325E">
        <w:rPr>
          <w:b/>
          <w:lang w:val="en-GB"/>
        </w:rPr>
        <w:t xml:space="preserve">in Wau Office </w:t>
      </w:r>
      <w:r w:rsidR="00003DFF">
        <w:rPr>
          <w:b/>
          <w:lang w:val="en-GB"/>
        </w:rPr>
        <w:t>for</w:t>
      </w:r>
      <w:r w:rsidR="002F49E8" w:rsidRPr="0002325E">
        <w:rPr>
          <w:b/>
          <w:lang w:val="en-GB"/>
        </w:rPr>
        <w:t xml:space="preserve"> 1-year </w:t>
      </w:r>
      <w:r w:rsidR="00003DFF">
        <w:rPr>
          <w:b/>
          <w:lang w:val="en-GB"/>
        </w:rPr>
        <w:t>FA</w:t>
      </w:r>
    </w:p>
    <w:p w14:paraId="7702E277" w14:textId="77777777" w:rsidR="00B53D50" w:rsidRPr="00B53D50" w:rsidRDefault="00B53D50" w:rsidP="008E35D6">
      <w:pPr>
        <w:jc w:val="both"/>
        <w:rPr>
          <w:color w:val="000000" w:themeColor="text1"/>
          <w:lang w:val="en-GB"/>
        </w:rPr>
      </w:pPr>
    </w:p>
    <w:p w14:paraId="2996C8DF" w14:textId="5989840E" w:rsidR="00F8384D" w:rsidRPr="00903166" w:rsidRDefault="00973728" w:rsidP="00903166">
      <w:pPr>
        <w:jc w:val="both"/>
        <w:rPr>
          <w:color w:val="000000" w:themeColor="text1"/>
          <w:lang w:val="en-GB"/>
        </w:rPr>
      </w:pPr>
      <w:r w:rsidRPr="00B53D50">
        <w:rPr>
          <w:color w:val="000000" w:themeColor="text1"/>
          <w:lang w:val="en-GB"/>
        </w:rPr>
        <w:t>Thank you for your cooperation.</w:t>
      </w:r>
    </w:p>
    <w:p w14:paraId="5DF2DBEF" w14:textId="77777777" w:rsidR="00903166" w:rsidRPr="00903166" w:rsidRDefault="00903166" w:rsidP="00903166">
      <w:pPr>
        <w:rPr>
          <w:rFonts w:ascii="Calibri" w:eastAsia="Calibri" w:hAnsi="Calibri" w:cs="Calibri"/>
          <w:noProof/>
          <w:sz w:val="22"/>
          <w:szCs w:val="22"/>
          <w:lang w:val="en-US" w:eastAsia="en-US"/>
          <w14:ligatures w14:val="standardContextual"/>
        </w:rPr>
      </w:pPr>
      <w:bookmarkStart w:id="0" w:name="_MailAutoSig"/>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903166" w:rsidRPr="00903166" w14:paraId="2EC74C40" w14:textId="77777777" w:rsidTr="00903166">
        <w:trPr>
          <w:trHeight w:val="1360"/>
          <w:tblCellSpacing w:w="0" w:type="dxa"/>
        </w:trPr>
        <w:tc>
          <w:tcPr>
            <w:tcW w:w="2415" w:type="dxa"/>
            <w:tcMar>
              <w:top w:w="0" w:type="dxa"/>
              <w:left w:w="0" w:type="dxa"/>
              <w:bottom w:w="0" w:type="dxa"/>
              <w:right w:w="180" w:type="dxa"/>
            </w:tcMar>
            <w:hideMark/>
          </w:tcPr>
          <w:p w14:paraId="48EC5712" w14:textId="77777777" w:rsidR="00903166" w:rsidRPr="00903166" w:rsidRDefault="00903166" w:rsidP="00903166">
            <w:pPr>
              <w:rPr>
                <w:rFonts w:eastAsia="Calibri"/>
                <w:noProof/>
                <w:lang w:val="en-GB" w:eastAsia="fr-FR"/>
                <w14:ligatures w14:val="standardContextual"/>
              </w:rPr>
            </w:pPr>
            <w:r w:rsidRPr="00903166">
              <w:rPr>
                <w:rFonts w:ascii="Calibri" w:eastAsia="Calibri" w:hAnsi="Calibri" w:cs="Calibri"/>
                <w:noProof/>
                <w:color w:val="0000FF"/>
                <w:sz w:val="22"/>
                <w:szCs w:val="22"/>
                <w14:ligatures w14:val="standardContextual"/>
              </w:rPr>
              <w:drawing>
                <wp:inline distT="0" distB="0" distL="0" distR="0" wp14:anchorId="0E33F443" wp14:editId="7A2E7452">
                  <wp:extent cx="1409700" cy="438150"/>
                  <wp:effectExtent l="0" t="0" r="0" b="0"/>
                  <wp:docPr id="1" name="Grafik 93"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2DD526B5" w14:textId="77777777" w:rsidR="00903166" w:rsidRPr="00903166" w:rsidRDefault="00903166" w:rsidP="00903166">
            <w:pPr>
              <w:rPr>
                <w:rFonts w:ascii="Calibri" w:eastAsia="Calibri" w:hAnsi="Calibri" w:cs="Calibri"/>
                <w:noProof/>
                <w:sz w:val="22"/>
                <w:szCs w:val="22"/>
                <w:lang w:val="en-GB" w:eastAsia="fr-FR"/>
                <w14:ligatures w14:val="standardContextual"/>
              </w:rPr>
            </w:pPr>
            <w:r w:rsidRPr="00903166">
              <w:rPr>
                <w:rFonts w:ascii="Calibri" w:eastAsia="Calibri" w:hAnsi="Calibri" w:cs="Calibri"/>
                <w:noProof/>
                <w:sz w:val="22"/>
                <w:szCs w:val="22"/>
                <w:lang w:val="en-GB" w:eastAsia="fr-FR"/>
                <w14:ligatures w14:val="standardContextual"/>
              </w:rPr>
              <w:t> </w:t>
            </w:r>
          </w:p>
        </w:tc>
        <w:tc>
          <w:tcPr>
            <w:tcW w:w="8005" w:type="dxa"/>
            <w:tcMar>
              <w:top w:w="0" w:type="dxa"/>
              <w:left w:w="225" w:type="dxa"/>
              <w:bottom w:w="0" w:type="dxa"/>
              <w:right w:w="0" w:type="dxa"/>
            </w:tcMar>
            <w:hideMark/>
          </w:tcPr>
          <w:p w14:paraId="653AA712" w14:textId="77777777" w:rsidR="00903166" w:rsidRPr="00903166" w:rsidRDefault="00903166" w:rsidP="00903166">
            <w:pPr>
              <w:rPr>
                <w:rFonts w:ascii="Verdana" w:eastAsia="Calibri" w:hAnsi="Verdana" w:cs="Calibri"/>
                <w:noProof/>
                <w:color w:val="000000"/>
                <w:sz w:val="15"/>
                <w:szCs w:val="15"/>
                <w:lang w:val="de-DE" w:eastAsia="fr-FR"/>
                <w14:ligatures w14:val="standardContextual"/>
              </w:rPr>
            </w:pPr>
            <w:r w:rsidRPr="00903166">
              <w:rPr>
                <w:rFonts w:ascii="Verdana" w:eastAsia="Calibri" w:hAnsi="Verdana" w:cs="Calibri"/>
                <w:b/>
                <w:bCs/>
                <w:noProof/>
                <w:color w:val="FF0000"/>
                <w:sz w:val="15"/>
                <w:szCs w:val="15"/>
                <w:lang w:val="en-GB" w:eastAsia="fr-FR"/>
                <w14:ligatures w14:val="standardContextual"/>
              </w:rPr>
              <w:t xml:space="preserve">Wau Field Office, South Sudan </w:t>
            </w:r>
            <w:r w:rsidRPr="00903166">
              <w:rPr>
                <w:rFonts w:ascii="Verdana" w:eastAsia="Calibri" w:hAnsi="Verdana" w:cs="Calibri"/>
                <w:noProof/>
                <w:color w:val="000000"/>
                <w:sz w:val="15"/>
                <w:szCs w:val="15"/>
                <w:lang w:val="en-GB" w:eastAsia="fr-FR"/>
                <w14:ligatures w14:val="standardContextual"/>
              </w:rPr>
              <w:br/>
            </w:r>
            <w:r w:rsidRPr="00903166">
              <w:rPr>
                <w:rFonts w:ascii="Verdana" w:eastAsia="Calibri" w:hAnsi="Verdana" w:cs="Calibri"/>
                <w:b/>
                <w:bCs/>
                <w:noProof/>
                <w:color w:val="000000"/>
                <w:sz w:val="15"/>
                <w:szCs w:val="15"/>
                <w:lang w:val="en-GB" w:eastAsia="fr-FR"/>
                <w14:ligatures w14:val="standardContextual"/>
              </w:rPr>
              <w:t xml:space="preserve">Guya Stephen Thomas. </w:t>
            </w:r>
            <w:r w:rsidRPr="00903166">
              <w:rPr>
                <w:rFonts w:ascii="Verdana" w:eastAsia="Calibri" w:hAnsi="Verdana" w:cs="Calibri"/>
                <w:b/>
                <w:bCs/>
                <w:noProof/>
                <w:color w:val="000000"/>
                <w:sz w:val="15"/>
                <w:szCs w:val="15"/>
                <w:lang w:val="de-DE" w:eastAsia="fr-FR"/>
                <w14:ligatures w14:val="standardContextual"/>
              </w:rPr>
              <w:t>Logistics Manager</w:t>
            </w:r>
          </w:p>
          <w:p w14:paraId="16285C05" w14:textId="77777777" w:rsidR="00903166" w:rsidRPr="00903166" w:rsidRDefault="00903166" w:rsidP="00903166">
            <w:pPr>
              <w:rPr>
                <w:rFonts w:ascii="Verdana" w:eastAsia="Calibri" w:hAnsi="Verdana" w:cs="Calibri"/>
                <w:b/>
                <w:bCs/>
                <w:noProof/>
                <w:color w:val="FF0000"/>
                <w:sz w:val="15"/>
                <w:szCs w:val="15"/>
                <w:lang w:val="de-DE" w:eastAsia="fr-FR"/>
                <w14:ligatures w14:val="standardContextual"/>
              </w:rPr>
            </w:pPr>
            <w:r w:rsidRPr="00903166">
              <w:rPr>
                <w:rFonts w:ascii="Verdana" w:eastAsia="Calibri" w:hAnsi="Verdana" w:cs="Calibri"/>
                <w:noProof/>
                <w:color w:val="000000"/>
                <w:sz w:val="15"/>
                <w:szCs w:val="15"/>
                <w:lang w:val="de-DE" w:eastAsia="fr-FR"/>
                <w14:ligatures w14:val="standardContextual"/>
              </w:rPr>
              <w:t>Hai Daraja, Wau, Western Bahr el Ghazal</w:t>
            </w:r>
            <w:r w:rsidRPr="00903166">
              <w:rPr>
                <w:rFonts w:ascii="Verdana" w:eastAsia="Calibri" w:hAnsi="Verdana" w:cs="Calibri"/>
                <w:noProof/>
                <w:color w:val="000000"/>
                <w:sz w:val="15"/>
                <w:szCs w:val="15"/>
                <w:lang w:val="de-DE" w:eastAsia="fr-FR"/>
                <w14:ligatures w14:val="standardContextual"/>
              </w:rPr>
              <w:br/>
            </w:r>
            <w:r w:rsidRPr="00903166">
              <w:rPr>
                <w:rFonts w:ascii="Verdana" w:eastAsia="Calibri" w:hAnsi="Verdana" w:cs="Calibri"/>
                <w:b/>
                <w:bCs/>
                <w:noProof/>
                <w:color w:val="FF0000"/>
                <w:sz w:val="15"/>
                <w:szCs w:val="15"/>
                <w:lang w:val="de-DE" w:eastAsia="fr-FR"/>
                <w14:ligatures w14:val="standardContextual"/>
              </w:rPr>
              <w:t>stephen.guya@malteser.org</w:t>
            </w:r>
          </w:p>
          <w:p w14:paraId="255EF6AC" w14:textId="77777777" w:rsidR="00903166" w:rsidRPr="00903166" w:rsidRDefault="00903166" w:rsidP="00903166">
            <w:pPr>
              <w:rPr>
                <w:rFonts w:ascii="Verdana" w:eastAsia="Calibri" w:hAnsi="Verdana" w:cs="Calibri"/>
                <w:noProof/>
                <w:color w:val="000000"/>
                <w:sz w:val="15"/>
                <w:szCs w:val="15"/>
                <w:lang w:val="de-DE" w:eastAsia="fr-FR"/>
                <w14:ligatures w14:val="standardContextual"/>
              </w:rPr>
            </w:pPr>
            <w:r w:rsidRPr="00903166">
              <w:rPr>
                <w:rFonts w:ascii="Verdana" w:eastAsia="Calibri" w:hAnsi="Verdana" w:cs="Calibri"/>
                <w:noProof/>
                <w:color w:val="000000"/>
                <w:sz w:val="15"/>
                <w:szCs w:val="15"/>
                <w:lang w:val="de-DE" w:eastAsia="fr-FR"/>
                <w14:ligatures w14:val="standardContextual"/>
              </w:rPr>
              <w:t>Tel. (MTN): + 211 (0) 921 638 992</w:t>
            </w:r>
          </w:p>
          <w:p w14:paraId="4729E991" w14:textId="77777777" w:rsidR="00903166" w:rsidRPr="00903166" w:rsidRDefault="00903166" w:rsidP="00903166">
            <w:pPr>
              <w:rPr>
                <w:rFonts w:ascii="Verdana" w:eastAsia="Calibri" w:hAnsi="Verdana" w:cs="Calibri"/>
                <w:noProof/>
                <w:color w:val="000000"/>
                <w:sz w:val="15"/>
                <w:szCs w:val="15"/>
                <w:lang w:val="de-DE" w:eastAsia="fr-FR"/>
                <w14:ligatures w14:val="standardContextual"/>
              </w:rPr>
            </w:pPr>
            <w:r w:rsidRPr="00903166">
              <w:rPr>
                <w:rFonts w:ascii="Verdana" w:eastAsia="Calibri" w:hAnsi="Verdana" w:cs="Calibri"/>
                <w:noProof/>
                <w:color w:val="000000"/>
                <w:sz w:val="15"/>
                <w:szCs w:val="15"/>
                <w:lang w:val="de-DE" w:eastAsia="fr-FR"/>
                <w14:ligatures w14:val="standardContextual"/>
              </w:rPr>
              <w:t>Tel. (ZAIN): +211 (0) 916 748 468</w:t>
            </w:r>
          </w:p>
          <w:p w14:paraId="2DF24BA6" w14:textId="77777777" w:rsidR="00903166" w:rsidRPr="00903166" w:rsidRDefault="00903166" w:rsidP="00903166">
            <w:pPr>
              <w:rPr>
                <w:rFonts w:ascii="Verdana" w:eastAsia="Calibri" w:hAnsi="Verdana" w:cs="Calibri"/>
                <w:noProof/>
                <w:color w:val="000000"/>
                <w:sz w:val="15"/>
                <w:szCs w:val="15"/>
                <w:u w:val="single"/>
                <w:lang w:val="de-DE" w:eastAsia="fr-FR"/>
                <w14:ligatures w14:val="standardContextual"/>
              </w:rPr>
            </w:pPr>
            <w:r w:rsidRPr="00903166">
              <w:rPr>
                <w:rFonts w:ascii="Verdana" w:eastAsia="Calibri" w:hAnsi="Verdana" w:cs="Calibri"/>
                <w:noProof/>
                <w:color w:val="000000"/>
                <w:sz w:val="15"/>
                <w:szCs w:val="15"/>
                <w:u w:val="single"/>
                <w:lang w:val="de-DE" w:eastAsia="fr-FR"/>
                <w14:ligatures w14:val="standardContextual"/>
              </w:rPr>
              <w:t>Headquarters:</w:t>
            </w:r>
          </w:p>
          <w:p w14:paraId="434CEF54" w14:textId="77777777" w:rsidR="00903166" w:rsidRPr="00903166" w:rsidRDefault="00903166" w:rsidP="00903166">
            <w:pPr>
              <w:rPr>
                <w:rFonts w:ascii="Verdana" w:eastAsia="Calibri" w:hAnsi="Verdana" w:cs="Calibri"/>
                <w:noProof/>
                <w:color w:val="000000"/>
                <w:sz w:val="15"/>
                <w:szCs w:val="15"/>
                <w:lang w:val="en-GB" w:eastAsia="fr-FR"/>
                <w14:ligatures w14:val="standardContextual"/>
              </w:rPr>
            </w:pPr>
            <w:r w:rsidRPr="00903166">
              <w:rPr>
                <w:rFonts w:ascii="Verdana" w:eastAsia="Calibri" w:hAnsi="Verdana" w:cs="Calibri"/>
                <w:noProof/>
                <w:color w:val="000000"/>
                <w:sz w:val="15"/>
                <w:szCs w:val="15"/>
                <w:lang w:val="de-DE" w:eastAsia="fr-FR"/>
                <w14:ligatures w14:val="standardContextual"/>
              </w:rPr>
              <w:t xml:space="preserve">Erna-Scheffler-Str. </w:t>
            </w:r>
            <w:r w:rsidRPr="00903166">
              <w:rPr>
                <w:rFonts w:ascii="Verdana" w:eastAsia="Calibri" w:hAnsi="Verdana" w:cs="Calibri"/>
                <w:noProof/>
                <w:color w:val="000000"/>
                <w:sz w:val="15"/>
                <w:szCs w:val="15"/>
                <w:lang w:val="en-GB" w:eastAsia="fr-FR"/>
                <w14:ligatures w14:val="standardContextual"/>
              </w:rPr>
              <w:t>2 · 51103 Cologne, Germany</w:t>
            </w:r>
            <w:r w:rsidRPr="00903166">
              <w:rPr>
                <w:rFonts w:ascii="Verdana" w:eastAsia="Calibri" w:hAnsi="Verdana" w:cs="Calibri"/>
                <w:noProof/>
                <w:color w:val="000000"/>
                <w:sz w:val="15"/>
                <w:szCs w:val="15"/>
                <w:lang w:val="en-GB" w:eastAsia="fr-FR"/>
                <w14:ligatures w14:val="standardContextual"/>
              </w:rPr>
              <w:br/>
            </w:r>
            <w:hyperlink r:id="rId14" w:history="1">
              <w:r w:rsidRPr="00903166">
                <w:rPr>
                  <w:rFonts w:ascii="Verdana" w:eastAsia="Calibri" w:hAnsi="Verdana" w:cs="Calibri"/>
                  <w:noProof/>
                  <w:color w:val="0000FF"/>
                  <w:sz w:val="15"/>
                  <w:szCs w:val="15"/>
                  <w:u w:val="single"/>
                  <w:lang w:val="en-GB" w:eastAsia="fr-FR"/>
                  <w14:ligatures w14:val="standardContextual"/>
                </w:rPr>
                <w:t>www.malteser-international.org</w:t>
              </w:r>
            </w:hyperlink>
            <w:r w:rsidRPr="00903166">
              <w:rPr>
                <w:rFonts w:ascii="Verdana" w:eastAsia="Calibri" w:hAnsi="Verdana" w:cs="Calibri"/>
                <w:noProof/>
                <w:color w:val="000000"/>
                <w:sz w:val="15"/>
                <w:szCs w:val="15"/>
                <w:lang w:val="en-GB" w:eastAsia="fr-FR"/>
                <w14:ligatures w14:val="standardContextual"/>
              </w:rPr>
              <w:t xml:space="preserve"> </w:t>
            </w:r>
            <w:r w:rsidRPr="00903166">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903166">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7986430D" w14:textId="77777777" w:rsidR="00903166" w:rsidRPr="00903166" w:rsidRDefault="00903166" w:rsidP="00903166">
            <w:pPr>
              <w:rPr>
                <w:rFonts w:eastAsia="Calibri"/>
                <w:noProof/>
                <w:lang w:val="de-DE" w:eastAsia="fr-FR"/>
                <w14:ligatures w14:val="standardContextual"/>
              </w:rPr>
            </w:pPr>
            <w:r w:rsidRPr="00903166">
              <w:rPr>
                <w:rFonts w:ascii="Verdana" w:eastAsia="Calibri" w:hAnsi="Verdana" w:cs="Calibri"/>
                <w:noProof/>
                <w:color w:val="000000"/>
                <w:sz w:val="15"/>
                <w:szCs w:val="15"/>
                <w:lang w:val="de-DE" w:eastAsia="fr-FR"/>
                <w14:ligatures w14:val="standardContextual"/>
              </w:rPr>
              <w:t>Douglas Graf von Saurma-Jeltsch</w:t>
            </w:r>
          </w:p>
        </w:tc>
      </w:tr>
      <w:tr w:rsidR="00903166" w:rsidRPr="00903166" w14:paraId="3FF8B908" w14:textId="77777777" w:rsidTr="00903166">
        <w:trPr>
          <w:tblCellSpacing w:w="0" w:type="dxa"/>
        </w:trPr>
        <w:tc>
          <w:tcPr>
            <w:tcW w:w="2415" w:type="dxa"/>
            <w:hideMark/>
          </w:tcPr>
          <w:p w14:paraId="2EC4F6E9" w14:textId="77777777" w:rsidR="00903166" w:rsidRPr="00903166" w:rsidRDefault="00903166" w:rsidP="00903166">
            <w:pPr>
              <w:rPr>
                <w:rFonts w:eastAsia="Calibri"/>
                <w:noProof/>
                <w:lang w:val="de-DE" w:eastAsia="fr-FR"/>
                <w14:ligatures w14:val="standardContextual"/>
              </w:rPr>
            </w:pPr>
          </w:p>
        </w:tc>
        <w:tc>
          <w:tcPr>
            <w:tcW w:w="80" w:type="dxa"/>
            <w:tcBorders>
              <w:top w:val="nil"/>
              <w:left w:val="single" w:sz="8" w:space="0" w:color="FF0000"/>
              <w:bottom w:val="nil"/>
              <w:right w:val="nil"/>
            </w:tcBorders>
            <w:hideMark/>
          </w:tcPr>
          <w:p w14:paraId="5541234F" w14:textId="77777777" w:rsidR="00903166" w:rsidRPr="00903166" w:rsidRDefault="00903166" w:rsidP="00903166">
            <w:pPr>
              <w:rPr>
                <w:rFonts w:ascii="Calibri" w:eastAsia="Calibri" w:hAnsi="Calibri" w:cs="Calibri"/>
                <w:noProof/>
                <w:lang w:val="de-DE" w:eastAsia="fr-FR"/>
                <w14:ligatures w14:val="standardContextual"/>
              </w:rPr>
            </w:pPr>
            <w:r w:rsidRPr="00903166">
              <w:rPr>
                <w:rFonts w:ascii="Calibri" w:eastAsia="Calibri" w:hAnsi="Calibri" w:cs="Calibri"/>
                <w:noProof/>
                <w:sz w:val="22"/>
                <w:szCs w:val="22"/>
                <w:lang w:val="de-DE" w:eastAsia="fr-FR"/>
                <w14:ligatures w14:val="standardContextual"/>
              </w:rPr>
              <w:t> </w:t>
            </w:r>
          </w:p>
        </w:tc>
        <w:tc>
          <w:tcPr>
            <w:tcW w:w="8005" w:type="dxa"/>
            <w:tcMar>
              <w:top w:w="225" w:type="dxa"/>
              <w:left w:w="225" w:type="dxa"/>
              <w:bottom w:w="0" w:type="dxa"/>
              <w:right w:w="0" w:type="dxa"/>
            </w:tcMar>
            <w:hideMark/>
          </w:tcPr>
          <w:p w14:paraId="3EF45F4C" w14:textId="77777777" w:rsidR="00903166" w:rsidRPr="00903166" w:rsidRDefault="00903166" w:rsidP="00903166">
            <w:pPr>
              <w:rPr>
                <w:rFonts w:ascii="Calibri" w:eastAsia="Calibri" w:hAnsi="Calibri" w:cs="Calibri"/>
                <w:noProof/>
                <w:sz w:val="22"/>
                <w:szCs w:val="22"/>
                <w:lang w:val="en-GB" w:eastAsia="fr-FR"/>
                <w14:ligatures w14:val="standardContextual"/>
              </w:rPr>
            </w:pPr>
            <w:r w:rsidRPr="00903166">
              <w:rPr>
                <w:rFonts w:ascii="Calibri" w:eastAsia="Calibri" w:hAnsi="Calibri" w:cs="Calibri"/>
                <w:noProof/>
                <w:sz w:val="22"/>
                <w:szCs w:val="22"/>
                <w:lang w:eastAsia="fr-FR"/>
                <w14:ligatures w14:val="standardContextual"/>
              </w:rPr>
              <w:drawing>
                <wp:inline distT="0" distB="0" distL="0" distR="0" wp14:anchorId="633160A7" wp14:editId="7855D209">
                  <wp:extent cx="711200" cy="711200"/>
                  <wp:effectExtent l="0" t="0" r="0" b="0"/>
                  <wp:docPr id="1311073616" name="Grafik 9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903166">
              <w:rPr>
                <w:rFonts w:ascii="Calibri" w:eastAsia="Calibri" w:hAnsi="Calibri" w:cs="Calibri"/>
                <w:noProof/>
                <w:sz w:val="22"/>
                <w:szCs w:val="22"/>
                <w:lang w:eastAsia="fr-FR"/>
                <w14:ligatures w14:val="standardContextual"/>
              </w:rPr>
              <w:drawing>
                <wp:inline distT="0" distB="0" distL="0" distR="0" wp14:anchorId="0F67AEA4" wp14:editId="17A3775D">
                  <wp:extent cx="711200" cy="711200"/>
                  <wp:effectExtent l="0" t="0" r="0" b="0"/>
                  <wp:docPr id="3" name="Grafik 9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903166">
              <w:rPr>
                <w:rFonts w:ascii="Calibri" w:eastAsia="Calibri" w:hAnsi="Calibri" w:cs="Calibri"/>
                <w:noProof/>
                <w:sz w:val="22"/>
                <w:szCs w:val="22"/>
                <w:lang w:eastAsia="fr-FR"/>
                <w14:ligatures w14:val="standardContextual"/>
              </w:rPr>
              <w:drawing>
                <wp:inline distT="0" distB="0" distL="0" distR="0" wp14:anchorId="7526DD95" wp14:editId="6F0FA32C">
                  <wp:extent cx="711200" cy="711200"/>
                  <wp:effectExtent l="0" t="0" r="0" b="0"/>
                  <wp:docPr id="4" name="Grafik 9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6">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903166">
              <w:rPr>
                <w:rFonts w:ascii="Calibri" w:eastAsia="Calibri" w:hAnsi="Calibri" w:cs="Calibri"/>
                <w:noProof/>
                <w:sz w:val="22"/>
                <w:szCs w:val="22"/>
                <w:lang w:eastAsia="fr-FR"/>
                <w14:ligatures w14:val="standardContextual"/>
              </w:rPr>
              <w:drawing>
                <wp:inline distT="0" distB="0" distL="0" distR="0" wp14:anchorId="45F3CD8A" wp14:editId="3520F908">
                  <wp:extent cx="711200" cy="711200"/>
                  <wp:effectExtent l="0" t="0" r="0" b="0"/>
                  <wp:docPr id="5" name="Grafik 9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7">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43DF3A41" w14:textId="77777777" w:rsidR="00903166" w:rsidRPr="00903166" w:rsidRDefault="00903166" w:rsidP="00903166">
      <w:pPr>
        <w:rPr>
          <w:rFonts w:ascii="Calibri" w:eastAsia="Calibri" w:hAnsi="Calibri" w:cs="Calibri"/>
          <w:noProof/>
          <w:vanish/>
          <w:sz w:val="22"/>
          <w:szCs w:val="22"/>
          <w:lang w:val="en-GB"/>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903166" w:rsidRPr="00903166" w14:paraId="6F84680D" w14:textId="77777777" w:rsidTr="00903166">
        <w:trPr>
          <w:tblCellSpacing w:w="15" w:type="dxa"/>
        </w:trPr>
        <w:tc>
          <w:tcPr>
            <w:tcW w:w="10428" w:type="dxa"/>
            <w:tcMar>
              <w:top w:w="450" w:type="dxa"/>
              <w:left w:w="0" w:type="dxa"/>
              <w:bottom w:w="0" w:type="dxa"/>
              <w:right w:w="0" w:type="dxa"/>
            </w:tcMar>
            <w:hideMark/>
          </w:tcPr>
          <w:p w14:paraId="65CA9AFD" w14:textId="77777777" w:rsidR="00903166" w:rsidRPr="00903166" w:rsidRDefault="00903166" w:rsidP="00903166">
            <w:pPr>
              <w:spacing w:before="100" w:beforeAutospacing="1" w:after="100" w:afterAutospacing="1"/>
              <w:rPr>
                <w:rFonts w:ascii="Verdana" w:eastAsia="Calibri" w:hAnsi="Verdana" w:cs="Calibri"/>
                <w:noProof/>
                <w:color w:val="000000"/>
                <w:sz w:val="14"/>
                <w:szCs w:val="14"/>
                <w:lang w:val="en-GB"/>
                <w14:ligatures w14:val="standardContextual"/>
              </w:rPr>
            </w:pPr>
            <w:r w:rsidRPr="00903166">
              <w:rPr>
                <w:rFonts w:ascii="Verdana" w:eastAsia="Calibri" w:hAnsi="Verdana" w:cs="Calibri"/>
                <w:b/>
                <w:bCs/>
                <w:noProof/>
                <w:color w:val="FF0000"/>
                <w:sz w:val="14"/>
                <w:szCs w:val="14"/>
                <w:lang w:val="de-DE"/>
                <w14:ligatures w14:val="standardContextual"/>
              </w:rPr>
              <w:t>Billing address: </w:t>
            </w:r>
            <w:r w:rsidRPr="00903166">
              <w:rPr>
                <w:rFonts w:ascii="Verdana" w:eastAsia="Calibri" w:hAnsi="Verdana" w:cs="Calibri"/>
                <w:noProof/>
                <w:sz w:val="14"/>
                <w:szCs w:val="14"/>
                <w:lang w:val="de-DE"/>
                <w14:ligatures w14:val="standardContextual"/>
              </w:rPr>
              <w:t>Malteser Hilfsdienst e. V., Malteser International, Erna-Scheffler-Str. </w:t>
            </w:r>
            <w:r w:rsidRPr="00903166">
              <w:rPr>
                <w:rFonts w:ascii="Verdana" w:eastAsia="Calibri" w:hAnsi="Verdana" w:cs="Calibri"/>
                <w:noProof/>
                <w:sz w:val="14"/>
                <w:szCs w:val="14"/>
                <w:lang w:val="en-GB"/>
                <w14:ligatures w14:val="standardContextual"/>
              </w:rPr>
              <w:t>2, 51103 Cologne, Germany</w:t>
            </w:r>
            <w:r w:rsidRPr="00903166">
              <w:rPr>
                <w:rFonts w:ascii="Verdana" w:eastAsia="Calibri" w:hAnsi="Verdana" w:cs="Calibri"/>
                <w:noProof/>
                <w:color w:val="000000"/>
                <w:sz w:val="14"/>
                <w:szCs w:val="14"/>
                <w:lang w:val="en-GB"/>
                <w14:ligatures w14:val="standardContextual"/>
              </w:rPr>
              <w:t> </w:t>
            </w:r>
          </w:p>
          <w:p w14:paraId="28A8D1C6" w14:textId="77777777" w:rsidR="00903166" w:rsidRPr="00903166" w:rsidRDefault="00903166" w:rsidP="00903166">
            <w:pPr>
              <w:spacing w:before="100" w:beforeAutospacing="1" w:after="100" w:afterAutospacing="1"/>
              <w:rPr>
                <w:rFonts w:ascii="Calibri" w:eastAsia="Calibri" w:hAnsi="Calibri" w:cs="Calibri"/>
                <w:noProof/>
                <w:sz w:val="22"/>
                <w:szCs w:val="22"/>
                <w:lang w:val="en-GB"/>
                <w14:ligatures w14:val="standardContextual"/>
              </w:rPr>
            </w:pPr>
            <w:r w:rsidRPr="00903166">
              <w:rPr>
                <w:rFonts w:ascii="Verdana" w:eastAsia="Calibri" w:hAnsi="Verdana" w:cs="Calibri"/>
                <w:noProof/>
                <w:color w:val="000000"/>
                <w:sz w:val="14"/>
                <w:szCs w:val="14"/>
                <w:lang w:val="en-GB"/>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A4D327" w14:textId="0B9BE056" w:rsidR="00C3677E" w:rsidRPr="00903166" w:rsidRDefault="00903166" w:rsidP="00903166">
      <w:pPr>
        <w:spacing w:before="100" w:beforeAutospacing="1" w:after="100" w:afterAutospacing="1"/>
        <w:rPr>
          <w:rFonts w:ascii="Calibri" w:eastAsia="Calibri" w:hAnsi="Calibri" w:cs="Calibri"/>
          <w:b/>
          <w:bCs/>
          <w:noProof/>
          <w:color w:val="000000"/>
          <w:sz w:val="22"/>
          <w:szCs w:val="22"/>
          <w:lang w:val="en-GB"/>
          <w14:ligatures w14:val="standardContextual"/>
        </w:rPr>
      </w:pPr>
      <w:r w:rsidRPr="00903166">
        <w:rPr>
          <w:rFonts w:ascii="Webdings" w:eastAsia="Calibri" w:hAnsi="Webdings" w:cs="Calibri"/>
          <w:b/>
          <w:bCs/>
          <w:noProof/>
          <w:color w:val="00B050"/>
          <w:sz w:val="36"/>
          <w:szCs w:val="36"/>
          <w:lang w:val="en-GB"/>
          <w14:ligatures w14:val="standardContextual"/>
        </w:rPr>
        <w:t>P</w:t>
      </w:r>
      <w:r w:rsidRPr="00903166">
        <w:rPr>
          <w:rFonts w:ascii="Arial" w:eastAsia="Calibri" w:hAnsi="Arial" w:cs="Arial"/>
          <w:b/>
          <w:bCs/>
          <w:noProof/>
          <w:color w:val="00B050"/>
          <w:sz w:val="15"/>
          <w:szCs w:val="15"/>
          <w:lang w:val="en-GB"/>
          <w14:ligatures w14:val="standardContextual"/>
        </w:rPr>
        <w:t> </w:t>
      </w:r>
      <w:r w:rsidRPr="00903166">
        <w:rPr>
          <w:rFonts w:ascii="Verdana" w:eastAsia="Calibri" w:hAnsi="Verdana" w:cs="Calibri"/>
          <w:b/>
          <w:bCs/>
          <w:noProof/>
          <w:color w:val="00B050"/>
          <w:sz w:val="14"/>
          <w:szCs w:val="14"/>
          <w:lang w:val="en-US"/>
          <w14:ligatures w14:val="standardContextual"/>
        </w:rPr>
        <w:t>Please Consider The Environment Before Printing This Email</w:t>
      </w:r>
      <w:bookmarkEnd w:id="0"/>
    </w:p>
    <w:p w14:paraId="2915921F" w14:textId="77777777"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lastRenderedPageBreak/>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B9383DB" w14:textId="49CD4DFB" w:rsidR="005C3917" w:rsidRPr="00786A4B" w:rsidRDefault="005C3917" w:rsidP="00003DFF">
      <w:pPr>
        <w:spacing w:before="120"/>
        <w:jc w:val="both"/>
        <w:rPr>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 xml:space="preserve">Request for </w:t>
      </w:r>
      <w:r w:rsidR="00C114C8" w:rsidRPr="00114A60">
        <w:rPr>
          <w:color w:val="000000" w:themeColor="text1"/>
          <w:lang w:val="en-GB"/>
        </w:rPr>
        <w:t>quotation</w:t>
      </w:r>
      <w:r w:rsidR="000A302C" w:rsidRPr="00114A60">
        <w:rPr>
          <w:color w:val="000000" w:themeColor="text1"/>
          <w:lang w:val="en-GB"/>
        </w:rPr>
        <w:t xml:space="preserve"> </w:t>
      </w:r>
      <w:r w:rsidR="00003DFF" w:rsidRPr="00114A60">
        <w:rPr>
          <w:b/>
          <w:color w:val="000000" w:themeColor="text1"/>
          <w:lang w:val="en-GB"/>
        </w:rPr>
        <w:t>RFQ_WAU_202</w:t>
      </w:r>
      <w:r w:rsidR="003C640A">
        <w:rPr>
          <w:b/>
          <w:color w:val="000000" w:themeColor="text1"/>
          <w:lang w:val="en-GB"/>
        </w:rPr>
        <w:t>4</w:t>
      </w:r>
      <w:r w:rsidR="000D03B6">
        <w:rPr>
          <w:b/>
          <w:color w:val="000000" w:themeColor="text1"/>
          <w:lang w:val="en-GB"/>
        </w:rPr>
        <w:t>_00</w:t>
      </w:r>
      <w:r w:rsidR="003C640A">
        <w:rPr>
          <w:b/>
          <w:color w:val="000000" w:themeColor="text1"/>
          <w:lang w:val="en-GB"/>
        </w:rPr>
        <w:t>41</w:t>
      </w:r>
      <w:r w:rsidR="000D03B6">
        <w:rPr>
          <w:b/>
          <w:color w:val="000000" w:themeColor="text1"/>
          <w:lang w:val="en-GB"/>
        </w:rPr>
        <w:t xml:space="preserve"> </w:t>
      </w:r>
      <w:r w:rsidR="00A601C6" w:rsidRPr="00786A4B">
        <w:rPr>
          <w:bCs/>
          <w:color w:val="000000" w:themeColor="text1"/>
          <w:lang w:val="en-GB"/>
        </w:rPr>
        <w:t>MI</w:t>
      </w:r>
      <w:r w:rsidRPr="00786A4B">
        <w:rPr>
          <w:color w:val="000000" w:themeColor="text1"/>
          <w:lang w:val="en-GB"/>
        </w:rPr>
        <w:t xml:space="preserve"> herewith calls for </w:t>
      </w:r>
      <w:r w:rsidR="00016013" w:rsidRPr="00786A4B">
        <w:rPr>
          <w:color w:val="000000" w:themeColor="text1"/>
          <w:lang w:val="en-GB"/>
        </w:rPr>
        <w:t xml:space="preserve">tenders </w:t>
      </w:r>
      <w:r w:rsidR="00742AAD" w:rsidRPr="00786A4B">
        <w:rPr>
          <w:color w:val="000000" w:themeColor="text1"/>
          <w:lang w:val="en-GB"/>
        </w:rPr>
        <w:t xml:space="preserve">for </w:t>
      </w:r>
      <w:r w:rsidR="0002325E">
        <w:rPr>
          <w:color w:val="000000" w:themeColor="text1"/>
          <w:lang w:val="en-GB"/>
        </w:rPr>
        <w:t>rental of vehicles</w:t>
      </w:r>
      <w:r w:rsidR="0002325E" w:rsidRPr="00B53D50">
        <w:rPr>
          <w:lang w:val="en-GB"/>
        </w:rPr>
        <w:t xml:space="preserve"> </w:t>
      </w:r>
      <w:r w:rsidR="00742AAD" w:rsidRPr="00786A4B">
        <w:rPr>
          <w:lang w:val="en-GB"/>
        </w:rPr>
        <w:t xml:space="preserve">in </w:t>
      </w:r>
      <w:r w:rsidR="00B53D50" w:rsidRPr="00786A4B">
        <w:rPr>
          <w:lang w:val="en-GB"/>
        </w:rPr>
        <w:t>Wau</w:t>
      </w:r>
      <w:r w:rsidR="00742AAD" w:rsidRPr="00786A4B">
        <w:rPr>
          <w:lang w:val="en-GB"/>
        </w:rPr>
        <w:t xml:space="preserve"> Office </w:t>
      </w:r>
      <w:r w:rsidR="00003DFF">
        <w:rPr>
          <w:lang w:val="en-GB"/>
        </w:rPr>
        <w:t>for</w:t>
      </w:r>
      <w:r w:rsidR="00742AAD" w:rsidRPr="00786A4B">
        <w:rPr>
          <w:lang w:val="en-GB"/>
        </w:rPr>
        <w:t xml:space="preserve"> 1-year Framework Agreement</w:t>
      </w:r>
      <w:r w:rsidRPr="00786A4B">
        <w:rPr>
          <w:color w:val="000000" w:themeColor="text1"/>
          <w:lang w:val="en-GB"/>
        </w:rPr>
        <w:t>.</w:t>
      </w:r>
    </w:p>
    <w:p w14:paraId="2536452C" w14:textId="17BD9135" w:rsidR="007A6BAD" w:rsidRPr="00786A4B"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Description of the organization and its activities</w:t>
      </w:r>
      <w:r w:rsidR="0002325E">
        <w:rPr>
          <w:rFonts w:ascii="Times New Roman" w:hAnsi="Times New Roman" w:cs="Times New Roman"/>
          <w:bCs w:val="0"/>
          <w:color w:val="000000" w:themeColor="text1"/>
          <w:sz w:val="24"/>
          <w:szCs w:val="24"/>
          <w:lang w:val="en-GB"/>
        </w:rPr>
        <w:t xml:space="preserve"> </w:t>
      </w:r>
    </w:p>
    <w:p w14:paraId="2E086FF1" w14:textId="77777777" w:rsidR="0026271D" w:rsidRPr="00786A4B" w:rsidRDefault="0026271D" w:rsidP="00003DFF">
      <w:pPr>
        <w:spacing w:before="120"/>
        <w:jc w:val="both"/>
        <w:rPr>
          <w:color w:val="201F1E"/>
          <w:shd w:val="clear" w:color="auto" w:fill="FFFFFF"/>
          <w:lang w:val="en-GB"/>
        </w:rPr>
      </w:pPr>
      <w:r w:rsidRPr="00786A4B">
        <w:rPr>
          <w:lang w:val="en-GB"/>
        </w:rPr>
        <w:t xml:space="preserve">Malteser International, the worldwide relief agency of the Sovereign Order of Malta for humanitarian aid, has more than 50 years of experience in humanitarian relief and covers around 100 projects in some 20 countries in Africa, </w:t>
      </w:r>
      <w:proofErr w:type="gramStart"/>
      <w:r w:rsidRPr="00786A4B">
        <w:rPr>
          <w:lang w:val="en-GB"/>
        </w:rPr>
        <w:t>Asia</w:t>
      </w:r>
      <w:proofErr w:type="gramEnd"/>
      <w:r w:rsidRPr="00786A4B">
        <w:rPr>
          <w:lang w:val="en-GB"/>
        </w:rPr>
        <w:t xml:space="preserve"> and the Americas, annually.</w:t>
      </w:r>
      <w:r w:rsidRPr="00786A4B">
        <w:rPr>
          <w:color w:val="201F1E"/>
          <w:shd w:val="clear" w:color="auto" w:fill="FFFFFF"/>
          <w:lang w:val="en-GB"/>
        </w:rPr>
        <w:t xml:space="preserve"> It provides aid in all parts of the world without distinction of religion, </w:t>
      </w:r>
      <w:proofErr w:type="gramStart"/>
      <w:r w:rsidRPr="00786A4B">
        <w:rPr>
          <w:color w:val="201F1E"/>
          <w:shd w:val="clear" w:color="auto" w:fill="FFFFFF"/>
          <w:lang w:val="en-GB"/>
        </w:rPr>
        <w:t>race</w:t>
      </w:r>
      <w:proofErr w:type="gramEnd"/>
      <w:r w:rsidRPr="00786A4B">
        <w:rPr>
          <w:color w:val="201F1E"/>
          <w:shd w:val="clear" w:color="auto" w:fill="FFFFFF"/>
          <w:lang w:val="en-GB"/>
        </w:rPr>
        <w:t xml:space="preserve"> or political persuasion. Christian values and the humanitarian principles of impartiality and independence are the foundation of its work.</w:t>
      </w:r>
    </w:p>
    <w:p w14:paraId="14BB4AEB" w14:textId="687C15B2" w:rsidR="0026271D" w:rsidRPr="00786A4B" w:rsidRDefault="0026271D" w:rsidP="00003DFF">
      <w:pPr>
        <w:spacing w:before="120"/>
        <w:jc w:val="both"/>
        <w:rPr>
          <w:color w:val="201F1E"/>
          <w:shd w:val="clear" w:color="auto" w:fill="FFFFFF"/>
          <w:lang w:val="en-GB"/>
        </w:rPr>
      </w:pPr>
      <w:r w:rsidRPr="00786A4B">
        <w:rPr>
          <w:color w:val="201F1E"/>
          <w:shd w:val="clear" w:color="auto" w:fill="FFFFFF"/>
          <w:lang w:val="en-GB"/>
        </w:rPr>
        <w:t xml:space="preserve">In South Sudan, Malteser International operates in Juba, Yei, Wau, and </w:t>
      </w:r>
      <w:r w:rsidR="00003DFF">
        <w:rPr>
          <w:color w:val="201F1E"/>
          <w:shd w:val="clear" w:color="auto" w:fill="FFFFFF"/>
          <w:lang w:val="en-GB"/>
        </w:rPr>
        <w:t>Uyujuku</w:t>
      </w:r>
      <w:r w:rsidRPr="00786A4B">
        <w:rPr>
          <w:color w:val="201F1E"/>
          <w:shd w:val="clear" w:color="auto" w:fill="FFFFFF"/>
          <w:lang w:val="en-GB"/>
        </w:rPr>
        <w:t xml:space="preserve">. In these locations, </w:t>
      </w:r>
      <w:proofErr w:type="gramStart"/>
      <w:r w:rsidRPr="00786A4B">
        <w:rPr>
          <w:color w:val="201F1E"/>
          <w:shd w:val="clear" w:color="auto" w:fill="FFFFFF"/>
          <w:lang w:val="en-GB"/>
        </w:rPr>
        <w:t>it’s</w:t>
      </w:r>
      <w:proofErr w:type="gramEnd"/>
      <w:r w:rsidRPr="00786A4B">
        <w:rPr>
          <w:color w:val="201F1E"/>
          <w:shd w:val="clear" w:color="auto" w:fill="FFFFFF"/>
          <w:lang w:val="en-GB"/>
        </w:rPr>
        <w:t xml:space="preserve"> activities include Health and Nutrition, Food Security and Livelihood, Water Sanitation and Hygiene and Health Programs</w:t>
      </w:r>
    </w:p>
    <w:p w14:paraId="7035CF18" w14:textId="0B49A03D" w:rsidR="00AA02D1" w:rsidRPr="00786A4B" w:rsidRDefault="007A6BAD" w:rsidP="005D22E7">
      <w:pPr>
        <w:spacing w:before="120"/>
        <w:jc w:val="both"/>
        <w:rPr>
          <w:color w:val="000000" w:themeColor="text1"/>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421355" w:rsidRPr="00786A4B">
        <w:rPr>
          <w:color w:val="000000" w:themeColor="text1"/>
          <w:lang w:val="en-GB"/>
        </w:rPr>
        <w:t>MI</w:t>
      </w:r>
      <w:r w:rsidRPr="00786A4B">
        <w:rPr>
          <w:color w:val="000000" w:themeColor="text1"/>
          <w:lang w:val="en-GB"/>
        </w:rPr>
        <w:t xml:space="preserve"> plans to</w:t>
      </w:r>
      <w:r w:rsidR="00245F5F" w:rsidRPr="00786A4B">
        <w:rPr>
          <w:color w:val="000000" w:themeColor="text1"/>
          <w:lang w:val="en-GB"/>
        </w:rPr>
        <w:t xml:space="preserve"> </w:t>
      </w:r>
      <w:r w:rsidR="00421355" w:rsidRPr="00786A4B">
        <w:rPr>
          <w:lang w:val="en-GB"/>
        </w:rPr>
        <w:t xml:space="preserve">order </w:t>
      </w:r>
      <w:r w:rsidR="0026271D" w:rsidRPr="00786A4B">
        <w:rPr>
          <w:lang w:val="en-GB"/>
        </w:rPr>
        <w:t xml:space="preserve">tender </w:t>
      </w:r>
      <w:r w:rsidR="00742AAD" w:rsidRPr="00786A4B">
        <w:rPr>
          <w:color w:val="000000" w:themeColor="text1"/>
          <w:lang w:val="en-GB"/>
        </w:rPr>
        <w:t xml:space="preserve">for </w:t>
      </w:r>
      <w:r w:rsidR="0002325E">
        <w:rPr>
          <w:color w:val="000000" w:themeColor="text1"/>
          <w:lang w:val="en-GB"/>
        </w:rPr>
        <w:t>rental of vehicles</w:t>
      </w:r>
      <w:r w:rsidR="0002325E" w:rsidRPr="00B53D50">
        <w:rPr>
          <w:lang w:val="en-GB"/>
        </w:rPr>
        <w:t xml:space="preserve"> </w:t>
      </w:r>
      <w:r w:rsidR="00742AAD" w:rsidRPr="00786A4B">
        <w:rPr>
          <w:lang w:val="en-GB"/>
        </w:rPr>
        <w:t xml:space="preserve">in </w:t>
      </w:r>
      <w:r w:rsidR="00B53D50" w:rsidRPr="00786A4B">
        <w:rPr>
          <w:lang w:val="en-GB"/>
        </w:rPr>
        <w:t>Wau</w:t>
      </w:r>
      <w:r w:rsidR="00742AAD" w:rsidRPr="00786A4B">
        <w:rPr>
          <w:lang w:val="en-GB"/>
        </w:rPr>
        <w:t xml:space="preserve"> Office </w:t>
      </w:r>
      <w:r w:rsidR="00003DFF">
        <w:rPr>
          <w:lang w:val="en-GB"/>
        </w:rPr>
        <w:t>for</w:t>
      </w:r>
      <w:r w:rsidR="00742AAD" w:rsidRPr="00786A4B">
        <w:rPr>
          <w:lang w:val="en-GB"/>
        </w:rPr>
        <w:t xml:space="preserve"> 1-year Framework Agreement</w:t>
      </w:r>
      <w:r w:rsidR="00AA02D1" w:rsidRPr="00786A4B">
        <w:rPr>
          <w:color w:val="000000" w:themeColor="text1"/>
          <w:lang w:val="en-GB"/>
        </w:rPr>
        <w:t>.</w:t>
      </w:r>
      <w:r w:rsidR="0002325E">
        <w:rPr>
          <w:color w:val="000000" w:themeColor="text1"/>
          <w:lang w:val="en-GB"/>
        </w:rPr>
        <w:t xml:space="preserve"> </w:t>
      </w:r>
    </w:p>
    <w:p w14:paraId="5B56AE9F" w14:textId="35675CCB" w:rsidR="007A6BAD" w:rsidRPr="00786A4B" w:rsidRDefault="007A6BAD" w:rsidP="005D22E7">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5D22E7">
      <w:pPr>
        <w:spacing w:before="120"/>
        <w:jc w:val="both"/>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5D22E7">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6B6419F6" w14:textId="0857900B" w:rsidR="00B53D50" w:rsidRPr="00786A4B" w:rsidRDefault="0026271D" w:rsidP="005D22E7">
      <w:pPr>
        <w:spacing w:before="120"/>
        <w:jc w:val="both"/>
        <w:rPr>
          <w:color w:val="000000" w:themeColor="text1"/>
          <w:lang w:val="en-GB"/>
        </w:rPr>
      </w:pPr>
      <w:r w:rsidRPr="00786A4B">
        <w:rPr>
          <w:lang w:val="en-GB"/>
        </w:rPr>
        <w:t xml:space="preserve">The tender shall be </w:t>
      </w:r>
      <w:r w:rsidR="00786A4B" w:rsidRPr="00786A4B">
        <w:rPr>
          <w:lang w:val="en-GB"/>
        </w:rPr>
        <w:t>receive</w:t>
      </w:r>
      <w:r w:rsidR="00F843CA">
        <w:rPr>
          <w:lang w:val="en-GB"/>
        </w:rPr>
        <w:t>d</w:t>
      </w:r>
      <w:r w:rsidR="00786A4B" w:rsidRPr="00786A4B">
        <w:rPr>
          <w:lang w:val="en-GB"/>
        </w:rPr>
        <w:t xml:space="preserve"> </w:t>
      </w:r>
      <w:r w:rsidR="00B53D50" w:rsidRPr="00786A4B">
        <w:rPr>
          <w:lang w:val="en-GB"/>
        </w:rPr>
        <w:t>via E-mail to</w:t>
      </w:r>
      <w:r w:rsidR="00B53D50" w:rsidRPr="00786A4B">
        <w:rPr>
          <w:b/>
          <w:lang w:val="en-GB"/>
        </w:rPr>
        <w:t xml:space="preserve">: </w:t>
      </w:r>
      <w:hyperlink r:id="rId23" w:history="1">
        <w:r w:rsidR="00B53D50" w:rsidRPr="00786A4B">
          <w:rPr>
            <w:rStyle w:val="Hyperlink"/>
            <w:b/>
            <w:lang w:val="en-GB"/>
          </w:rPr>
          <w:t>mb.procurement-juba@malteser-international.org</w:t>
        </w:r>
      </w:hyperlink>
      <w:r w:rsidR="00B53D50" w:rsidRPr="00786A4B">
        <w:rPr>
          <w:color w:val="000000" w:themeColor="text1"/>
          <w:lang w:val="en-GB"/>
        </w:rPr>
        <w:t xml:space="preserve"> by or before the submission deadline on</w:t>
      </w:r>
      <w:r w:rsidR="00B53D50" w:rsidRPr="00786A4B">
        <w:rPr>
          <w:b/>
          <w:color w:val="000000" w:themeColor="text1"/>
          <w:lang w:val="en-GB"/>
        </w:rPr>
        <w:t xml:space="preserve"> </w:t>
      </w:r>
      <w:r w:rsidR="000D03B6">
        <w:rPr>
          <w:b/>
          <w:color w:val="000000" w:themeColor="text1"/>
          <w:u w:val="single"/>
          <w:lang w:val="en-GB"/>
        </w:rPr>
        <w:t>2</w:t>
      </w:r>
      <w:r w:rsidR="00B568B6">
        <w:rPr>
          <w:b/>
          <w:color w:val="000000" w:themeColor="text1"/>
          <w:u w:val="single"/>
          <w:lang w:val="en-GB"/>
        </w:rPr>
        <w:t>6</w:t>
      </w:r>
      <w:r w:rsidR="00B568B6">
        <w:rPr>
          <w:b/>
          <w:color w:val="000000" w:themeColor="text1"/>
          <w:u w:val="single"/>
          <w:vertAlign w:val="superscript"/>
          <w:lang w:val="en-GB"/>
        </w:rPr>
        <w:t xml:space="preserve">th </w:t>
      </w:r>
      <w:r w:rsidR="00B568B6">
        <w:rPr>
          <w:b/>
          <w:color w:val="000000" w:themeColor="text1"/>
          <w:u w:val="single"/>
          <w:lang w:val="en-GB"/>
        </w:rPr>
        <w:t>March</w:t>
      </w:r>
      <w:r w:rsidR="007D4FC0">
        <w:rPr>
          <w:b/>
          <w:color w:val="000000" w:themeColor="text1"/>
          <w:u w:val="single"/>
          <w:lang w:val="en-GB"/>
        </w:rPr>
        <w:t xml:space="preserve"> 202</w:t>
      </w:r>
      <w:r w:rsidR="003C640A">
        <w:rPr>
          <w:b/>
          <w:color w:val="000000" w:themeColor="text1"/>
          <w:u w:val="single"/>
          <w:lang w:val="en-GB"/>
        </w:rPr>
        <w:t>4</w:t>
      </w:r>
      <w:r w:rsidR="00B53D50" w:rsidRPr="00786A4B">
        <w:rPr>
          <w:b/>
          <w:color w:val="000000" w:themeColor="text1"/>
          <w:u w:val="single"/>
          <w:lang w:val="en-GB"/>
        </w:rPr>
        <w:t xml:space="preserve"> at or before </w:t>
      </w:r>
      <w:r w:rsidR="00B568B6">
        <w:rPr>
          <w:b/>
          <w:color w:val="000000" w:themeColor="text1"/>
          <w:u w:val="single"/>
          <w:lang w:val="en-GB"/>
        </w:rPr>
        <w:t>12</w:t>
      </w:r>
      <w:r w:rsidR="00B53D50" w:rsidRPr="00786A4B">
        <w:rPr>
          <w:b/>
          <w:color w:val="000000" w:themeColor="text1"/>
          <w:u w:val="single"/>
          <w:lang w:val="en-GB"/>
        </w:rPr>
        <w:t>:00</w:t>
      </w:r>
      <w:r w:rsidR="00A40F35">
        <w:rPr>
          <w:b/>
          <w:color w:val="000000" w:themeColor="text1"/>
          <w:u w:val="single"/>
          <w:lang w:val="en-GB"/>
        </w:rPr>
        <w:t>PM</w:t>
      </w:r>
    </w:p>
    <w:p w14:paraId="52CFB225" w14:textId="4C76D1D1" w:rsidR="00786A4B" w:rsidRPr="00973728" w:rsidRDefault="00786A4B" w:rsidP="005D22E7">
      <w:pPr>
        <w:numPr>
          <w:ilvl w:val="0"/>
          <w:numId w:val="37"/>
        </w:numPr>
        <w:spacing w:before="120"/>
        <w:ind w:left="432"/>
        <w:jc w:val="both"/>
        <w:rPr>
          <w:lang w:val="en-GB"/>
        </w:rPr>
      </w:pPr>
      <w:r w:rsidRPr="00973728">
        <w:rPr>
          <w:lang w:val="en-GB"/>
        </w:rPr>
        <w:t xml:space="preserve">The offer shall be written in </w:t>
      </w:r>
      <w:r w:rsidR="00B568B6" w:rsidRPr="00973728">
        <w:rPr>
          <w:lang w:val="en-GB"/>
        </w:rPr>
        <w:t>English.</w:t>
      </w:r>
      <w:r w:rsidRPr="00973728">
        <w:rPr>
          <w:lang w:val="en-GB"/>
        </w:rPr>
        <w:t xml:space="preserve"> </w:t>
      </w:r>
    </w:p>
    <w:p w14:paraId="04F21F9E" w14:textId="5110C99F" w:rsidR="00786A4B" w:rsidRPr="00973728" w:rsidRDefault="00786A4B" w:rsidP="005D22E7">
      <w:pPr>
        <w:numPr>
          <w:ilvl w:val="0"/>
          <w:numId w:val="37"/>
        </w:numPr>
        <w:ind w:hanging="357"/>
        <w:jc w:val="both"/>
        <w:rPr>
          <w:lang w:val="en-GB"/>
        </w:rPr>
      </w:pPr>
      <w:r>
        <w:rPr>
          <w:lang w:val="en-GB"/>
        </w:rPr>
        <w:t xml:space="preserve">If submitted in an </w:t>
      </w:r>
      <w:r w:rsidRPr="00973728">
        <w:rPr>
          <w:lang w:val="en-GB"/>
        </w:rPr>
        <w:t xml:space="preserve">envelope </w:t>
      </w:r>
      <w:r>
        <w:rPr>
          <w:lang w:val="en-GB"/>
        </w:rPr>
        <w:t xml:space="preserve">it </w:t>
      </w:r>
      <w:r w:rsidRPr="00973728">
        <w:rPr>
          <w:lang w:val="en-GB"/>
        </w:rPr>
        <w:t xml:space="preserve">must </w:t>
      </w:r>
      <w:r w:rsidR="00B568B6" w:rsidRPr="00973728">
        <w:rPr>
          <w:lang w:val="en-GB"/>
        </w:rPr>
        <w:t>state,</w:t>
      </w:r>
      <w:r w:rsidRPr="00973728">
        <w:rPr>
          <w:lang w:val="en-GB"/>
        </w:rPr>
        <w:t xml:space="preserve"> the following information:</w:t>
      </w:r>
    </w:p>
    <w:p w14:paraId="57B3B2A2" w14:textId="77777777" w:rsidR="00786A4B" w:rsidRPr="00973728" w:rsidRDefault="00786A4B" w:rsidP="005D22E7">
      <w:pPr>
        <w:numPr>
          <w:ilvl w:val="0"/>
          <w:numId w:val="36"/>
        </w:numPr>
        <w:ind w:left="851" w:hanging="357"/>
        <w:jc w:val="both"/>
        <w:rPr>
          <w:lang w:val="en-GB"/>
        </w:rPr>
      </w:pPr>
      <w:r w:rsidRPr="00973728">
        <w:rPr>
          <w:lang w:val="en-GB"/>
        </w:rPr>
        <w:t xml:space="preserve">Reference to the </w:t>
      </w:r>
      <w:r>
        <w:rPr>
          <w:lang w:val="en-GB"/>
        </w:rPr>
        <w:t>Bid</w:t>
      </w:r>
      <w:r w:rsidRPr="00973728">
        <w:rPr>
          <w:lang w:val="en-GB"/>
        </w:rPr>
        <w:t xml:space="preserve"> Number </w:t>
      </w:r>
    </w:p>
    <w:p w14:paraId="23D8E092" w14:textId="77777777" w:rsidR="00786A4B" w:rsidRPr="00973728" w:rsidRDefault="00786A4B" w:rsidP="005D22E7">
      <w:pPr>
        <w:numPr>
          <w:ilvl w:val="0"/>
          <w:numId w:val="36"/>
        </w:numPr>
        <w:ind w:left="851" w:hanging="357"/>
        <w:jc w:val="both"/>
        <w:rPr>
          <w:lang w:val="en-GB"/>
        </w:rPr>
      </w:pPr>
      <w:r w:rsidRPr="00973728">
        <w:rPr>
          <w:lang w:val="en-GB"/>
        </w:rPr>
        <w:t>Address to which the offer is being submitted (see above)</w:t>
      </w:r>
    </w:p>
    <w:p w14:paraId="522C1435" w14:textId="3C6CA856" w:rsidR="00786A4B" w:rsidRDefault="00786A4B" w:rsidP="005D22E7">
      <w:pPr>
        <w:numPr>
          <w:ilvl w:val="0"/>
          <w:numId w:val="36"/>
        </w:numPr>
        <w:ind w:left="851" w:hanging="357"/>
        <w:jc w:val="both"/>
        <w:rPr>
          <w:lang w:val="en-GB"/>
        </w:rPr>
      </w:pPr>
      <w:r w:rsidRPr="00973728">
        <w:rPr>
          <w:lang w:val="en-GB"/>
        </w:rPr>
        <w:t xml:space="preserve">The words </w:t>
      </w:r>
      <w:r w:rsidRPr="00973728">
        <w:rPr>
          <w:b/>
          <w:i/>
          <w:lang w:val="en-GB"/>
        </w:rPr>
        <w:t>“Not to be opened before deadline”</w:t>
      </w:r>
      <w:r w:rsidRPr="00973728">
        <w:rPr>
          <w:lang w:val="en-GB"/>
        </w:rPr>
        <w:t xml:space="preserve"> written in </w:t>
      </w:r>
      <w:r w:rsidR="00B568B6" w:rsidRPr="00973728">
        <w:rPr>
          <w:lang w:val="en-GB"/>
        </w:rPr>
        <w:t>English.</w:t>
      </w:r>
    </w:p>
    <w:p w14:paraId="001026ED" w14:textId="6F860A34" w:rsidR="00786A4B" w:rsidRPr="00973728" w:rsidRDefault="00786A4B" w:rsidP="005D22E7">
      <w:pPr>
        <w:numPr>
          <w:ilvl w:val="0"/>
          <w:numId w:val="38"/>
        </w:numPr>
        <w:ind w:hanging="357"/>
        <w:jc w:val="both"/>
        <w:rPr>
          <w:lang w:val="en-GB" w:eastAsia="fr-FR"/>
        </w:rPr>
      </w:pPr>
      <w:r w:rsidRPr="00973728">
        <w:rPr>
          <w:lang w:val="en-GB" w:eastAsia="fr-FR"/>
        </w:rPr>
        <w:t xml:space="preserve">The offer should be valid for </w:t>
      </w:r>
      <w:r w:rsidRPr="00973728">
        <w:rPr>
          <w:b/>
          <w:lang w:val="en-GB" w:eastAsia="fr-FR"/>
        </w:rPr>
        <w:t xml:space="preserve">30 days after the </w:t>
      </w:r>
      <w:r w:rsidR="00B568B6" w:rsidRPr="00973728">
        <w:rPr>
          <w:b/>
          <w:lang w:val="en-GB" w:eastAsia="fr-FR"/>
        </w:rPr>
        <w:t>deadline.</w:t>
      </w:r>
    </w:p>
    <w:p w14:paraId="06B1F445" w14:textId="77777777" w:rsidR="00786A4B" w:rsidRPr="00973728" w:rsidRDefault="00786A4B" w:rsidP="005D22E7">
      <w:pPr>
        <w:numPr>
          <w:ilvl w:val="0"/>
          <w:numId w:val="38"/>
        </w:numPr>
        <w:ind w:hanging="357"/>
        <w:jc w:val="both"/>
        <w:rPr>
          <w:lang w:val="en-GB" w:eastAsia="fr-FR"/>
        </w:rPr>
      </w:pPr>
      <w:r w:rsidRPr="00973728">
        <w:rPr>
          <w:lang w:val="en-GB" w:eastAsia="fr-FR"/>
        </w:rPr>
        <w:t xml:space="preserve">The format </w:t>
      </w:r>
      <w:proofErr w:type="spellStart"/>
      <w:r w:rsidRPr="00973728">
        <w:rPr>
          <w:lang w:val="en-GB" w:eastAsia="fr-FR"/>
        </w:rPr>
        <w:t>BoQ</w:t>
      </w:r>
      <w:proofErr w:type="spellEnd"/>
      <w:r w:rsidRPr="00973728">
        <w:rPr>
          <w:lang w:val="en-GB" w:eastAsia="fr-FR"/>
        </w:rPr>
        <w:t xml:space="preserve"> can be used or a separate one depending on supplier’s choice.</w:t>
      </w:r>
    </w:p>
    <w:p w14:paraId="657A0043" w14:textId="77777777" w:rsidR="007A6BAD" w:rsidRPr="00786A4B" w:rsidRDefault="007A6BAD" w:rsidP="005D22E7">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1A95C164" w14:textId="77777777"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winning </w:t>
      </w:r>
      <w:r w:rsidR="00B413AC" w:rsidRPr="00786A4B">
        <w:rPr>
          <w:color w:val="000000" w:themeColor="text1"/>
          <w:lang w:val="en-GB"/>
        </w:rPr>
        <w:t>company</w:t>
      </w:r>
      <w:r w:rsidRPr="00786A4B">
        <w:rPr>
          <w:color w:val="000000" w:themeColor="text1"/>
          <w:lang w:val="en-GB"/>
        </w:rPr>
        <w:t xml:space="preserve"> might be requested to provide catalogues, pictures, technical descriptions and/or samples of items at the order stage when required,</w:t>
      </w:r>
    </w:p>
    <w:p w14:paraId="7E28CA54" w14:textId="77777777"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7777777"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prices will be considered fixed whereas </w:t>
      </w:r>
      <w:r w:rsidR="00175C49" w:rsidRPr="00786A4B">
        <w:rPr>
          <w:color w:val="000000" w:themeColor="text1"/>
          <w:lang w:val="en-GB"/>
        </w:rPr>
        <w:t>MI</w:t>
      </w:r>
      <w:r w:rsidRPr="00786A4B">
        <w:rPr>
          <w:color w:val="000000" w:themeColor="text1"/>
          <w:lang w:val="en-GB"/>
        </w:rPr>
        <w:t xml:space="preserve"> will not process Tax exemption. No additional change of whatsoever nature and type will be accepted by </w:t>
      </w:r>
      <w:r w:rsidR="00175C49" w:rsidRPr="00786A4B">
        <w:rPr>
          <w:color w:val="000000" w:themeColor="text1"/>
          <w:lang w:val="en-GB"/>
        </w:rPr>
        <w:t>MI</w:t>
      </w:r>
      <w:r w:rsidR="009D4D7E" w:rsidRPr="00786A4B">
        <w:rPr>
          <w:color w:val="000000" w:themeColor="text1"/>
          <w:lang w:val="en-GB"/>
        </w:rPr>
        <w:t>,</w:t>
      </w:r>
    </w:p>
    <w:p w14:paraId="1FAFCA4D" w14:textId="77777777" w:rsidR="007A6BAD" w:rsidRPr="00786A4B" w:rsidRDefault="00175C49" w:rsidP="005D22E7">
      <w:pPr>
        <w:numPr>
          <w:ilvl w:val="0"/>
          <w:numId w:val="37"/>
        </w:numPr>
        <w:ind w:hanging="357"/>
        <w:jc w:val="both"/>
        <w:rPr>
          <w:color w:val="000000" w:themeColor="text1"/>
          <w:lang w:val="en-GB"/>
        </w:rPr>
      </w:pPr>
      <w:r w:rsidRPr="00786A4B">
        <w:rPr>
          <w:color w:val="000000" w:themeColor="text1"/>
          <w:lang w:val="en-GB"/>
        </w:rPr>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35F0B4E1" w14:textId="77777777" w:rsidR="00421355" w:rsidRPr="00786A4B" w:rsidRDefault="00AA02D1" w:rsidP="001B5CC1">
      <w:pPr>
        <w:pStyle w:val="Heading1"/>
        <w:numPr>
          <w:ilvl w:val="0"/>
          <w:numId w:val="5"/>
        </w:numPr>
        <w:tabs>
          <w:tab w:val="left" w:pos="567"/>
        </w:tabs>
        <w:spacing w:before="120" w:after="0"/>
        <w:jc w:val="both"/>
        <w:rPr>
          <w:rFonts w:ascii="Times New Roman" w:hAnsi="Times New Roman" w:cs="Times New Roman"/>
          <w:sz w:val="24"/>
          <w:szCs w:val="24"/>
          <w:lang w:val="en-GB"/>
        </w:rPr>
      </w:pPr>
      <w:r w:rsidRPr="00786A4B">
        <w:rPr>
          <w:rFonts w:ascii="Times New Roman" w:hAnsi="Times New Roman" w:cs="Times New Roman"/>
          <w:bCs w:val="0"/>
          <w:color w:val="000000" w:themeColor="text1"/>
          <w:sz w:val="24"/>
          <w:szCs w:val="24"/>
          <w:lang w:val="en-GB"/>
        </w:rPr>
        <w:lastRenderedPageBreak/>
        <w:t>Technical specification</w:t>
      </w:r>
    </w:p>
    <w:p w14:paraId="744F118F" w14:textId="77777777" w:rsidR="00A01A0B" w:rsidRPr="00786A4B" w:rsidRDefault="00A01A0B" w:rsidP="006E30C3">
      <w:pPr>
        <w:pStyle w:val="Heading1"/>
        <w:tabs>
          <w:tab w:val="left" w:pos="567"/>
        </w:tabs>
        <w:spacing w:before="0" w:after="0"/>
        <w:jc w:val="both"/>
        <w:rPr>
          <w:rFonts w:ascii="Times New Roman" w:hAnsi="Times New Roman" w:cs="Times New Roman"/>
          <w:b w:val="0"/>
          <w:bCs w:val="0"/>
          <w:kern w:val="0"/>
          <w:sz w:val="24"/>
          <w:szCs w:val="24"/>
          <w:lang w:val="en-GB"/>
        </w:rPr>
      </w:pPr>
    </w:p>
    <w:p w14:paraId="6E57EB76" w14:textId="28E34114" w:rsidR="00E344AA" w:rsidRPr="00003DFF" w:rsidRDefault="00003DFF" w:rsidP="00003DFF">
      <w:pPr>
        <w:pStyle w:val="Heading1"/>
        <w:tabs>
          <w:tab w:val="left" w:pos="567"/>
        </w:tabs>
        <w:spacing w:before="0" w:after="120"/>
        <w:jc w:val="both"/>
        <w:rPr>
          <w:rFonts w:ascii="Times New Roman" w:hAnsi="Times New Roman" w:cs="Times New Roman"/>
          <w:b w:val="0"/>
          <w:bCs w:val="0"/>
          <w:kern w:val="0"/>
          <w:sz w:val="24"/>
          <w:szCs w:val="24"/>
          <w:lang w:val="en-GB"/>
        </w:rPr>
      </w:pPr>
      <w:r>
        <w:rPr>
          <w:rFonts w:ascii="Times New Roman" w:hAnsi="Times New Roman" w:cs="Times New Roman"/>
          <w:b w:val="0"/>
          <w:color w:val="000000" w:themeColor="text1"/>
          <w:sz w:val="24"/>
          <w:szCs w:val="24"/>
          <w:lang w:val="en-GB"/>
        </w:rPr>
        <w:t>R</w:t>
      </w:r>
      <w:r w:rsidRPr="00003DFF">
        <w:rPr>
          <w:rFonts w:ascii="Times New Roman" w:hAnsi="Times New Roman" w:cs="Times New Roman"/>
          <w:b w:val="0"/>
          <w:color w:val="000000" w:themeColor="text1"/>
          <w:sz w:val="24"/>
          <w:szCs w:val="24"/>
          <w:lang w:val="en-GB"/>
        </w:rPr>
        <w:t>ental of vehicles</w:t>
      </w:r>
      <w:r w:rsidRPr="00003DFF">
        <w:rPr>
          <w:rFonts w:ascii="Times New Roman" w:hAnsi="Times New Roman" w:cs="Times New Roman"/>
          <w:b w:val="0"/>
          <w:sz w:val="24"/>
          <w:szCs w:val="24"/>
          <w:lang w:val="en-GB"/>
        </w:rPr>
        <w:t xml:space="preserve"> in Wau Office for 1-year Framework Agreement</w:t>
      </w:r>
    </w:p>
    <w:tbl>
      <w:tblPr>
        <w:tblW w:w="9890" w:type="dxa"/>
        <w:tblLook w:val="04A0" w:firstRow="1" w:lastRow="0" w:firstColumn="1" w:lastColumn="0" w:noHBand="0" w:noVBand="1"/>
      </w:tblPr>
      <w:tblGrid>
        <w:gridCol w:w="510"/>
        <w:gridCol w:w="5153"/>
        <w:gridCol w:w="1260"/>
        <w:gridCol w:w="990"/>
        <w:gridCol w:w="1977"/>
      </w:tblGrid>
      <w:tr w:rsidR="00FF02D2" w:rsidRPr="0002325E" w14:paraId="4750AC17" w14:textId="77777777" w:rsidTr="0002325E">
        <w:trPr>
          <w:trHeight w:val="510"/>
        </w:trPr>
        <w:tc>
          <w:tcPr>
            <w:tcW w:w="483" w:type="dxa"/>
            <w:vMerge w:val="restart"/>
            <w:tcBorders>
              <w:top w:val="single" w:sz="4" w:space="0" w:color="auto"/>
              <w:left w:val="single" w:sz="8" w:space="0" w:color="auto"/>
              <w:bottom w:val="nil"/>
              <w:right w:val="single" w:sz="4" w:space="0" w:color="auto"/>
            </w:tcBorders>
            <w:shd w:val="clear" w:color="auto" w:fill="auto"/>
            <w:vAlign w:val="center"/>
            <w:hideMark/>
          </w:tcPr>
          <w:p w14:paraId="20D622A9" w14:textId="5F4C8B78" w:rsidR="00FF02D2" w:rsidRPr="0002325E" w:rsidRDefault="00FF02D2" w:rsidP="00FF02D2">
            <w:pPr>
              <w:jc w:val="center"/>
              <w:rPr>
                <w:b/>
                <w:bCs/>
                <w:lang w:val="en-US" w:eastAsia="en-US"/>
              </w:rPr>
            </w:pPr>
            <w:r>
              <w:rPr>
                <w:b/>
                <w:bCs/>
                <w:lang w:val="en-US" w:eastAsia="en-US"/>
              </w:rPr>
              <w:t>No</w:t>
            </w:r>
          </w:p>
        </w:tc>
        <w:tc>
          <w:tcPr>
            <w:tcW w:w="51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FC62F8" w14:textId="18A61E73" w:rsidR="00FF02D2" w:rsidRPr="0002325E" w:rsidRDefault="00FF02D2" w:rsidP="00FF02D2">
            <w:pPr>
              <w:jc w:val="center"/>
              <w:rPr>
                <w:b/>
                <w:bCs/>
                <w:lang w:val="en-US" w:eastAsia="en-US"/>
              </w:rPr>
            </w:pPr>
            <w:r w:rsidRPr="0002325E">
              <w:rPr>
                <w:b/>
                <w:bCs/>
                <w:lang w:val="en-US" w:eastAsia="en-US"/>
              </w:rPr>
              <w:t xml:space="preserve">Description of </w:t>
            </w:r>
            <w:r>
              <w:rPr>
                <w:b/>
                <w:bCs/>
                <w:lang w:val="en-US" w:eastAsia="en-US"/>
              </w:rPr>
              <w:t>trips</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6D9910" w14:textId="48150400" w:rsidR="00FF02D2" w:rsidRPr="0002325E" w:rsidRDefault="00FF02D2" w:rsidP="00FF02D2">
            <w:pPr>
              <w:jc w:val="center"/>
              <w:rPr>
                <w:b/>
                <w:bCs/>
                <w:lang w:val="en-US" w:eastAsia="en-US"/>
              </w:rPr>
            </w:pPr>
            <w:r w:rsidRPr="0002325E">
              <w:rPr>
                <w:b/>
                <w:bCs/>
                <w:lang w:val="en-US" w:eastAsia="en-US"/>
              </w:rPr>
              <w:t>Quantity</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95D3E7" w14:textId="6E42F121" w:rsidR="00FF02D2" w:rsidRPr="0002325E" w:rsidRDefault="00FF02D2" w:rsidP="00FF02D2">
            <w:pPr>
              <w:jc w:val="center"/>
              <w:rPr>
                <w:b/>
                <w:bCs/>
                <w:lang w:val="en-US" w:eastAsia="en-US"/>
              </w:rPr>
            </w:pPr>
            <w:r w:rsidRPr="0002325E">
              <w:rPr>
                <w:b/>
                <w:bCs/>
                <w:lang w:val="en-US" w:eastAsia="en-US"/>
              </w:rPr>
              <w:t>Unit</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EF1DA2" w14:textId="457ABF73" w:rsidR="00FF02D2" w:rsidRPr="0002325E" w:rsidRDefault="00415148" w:rsidP="00FF02D2">
            <w:pPr>
              <w:jc w:val="center"/>
              <w:rPr>
                <w:b/>
                <w:bCs/>
                <w:lang w:val="en-US" w:eastAsia="en-US"/>
              </w:rPr>
            </w:pPr>
            <w:r>
              <w:rPr>
                <w:b/>
                <w:bCs/>
                <w:lang w:val="en-US" w:eastAsia="en-US"/>
              </w:rPr>
              <w:t xml:space="preserve">Remark </w:t>
            </w:r>
          </w:p>
        </w:tc>
      </w:tr>
      <w:tr w:rsidR="0002325E" w:rsidRPr="0002325E" w14:paraId="476CBFAD" w14:textId="77777777" w:rsidTr="00FF02D2">
        <w:trPr>
          <w:trHeight w:val="276"/>
        </w:trPr>
        <w:tc>
          <w:tcPr>
            <w:tcW w:w="483" w:type="dxa"/>
            <w:vMerge/>
            <w:tcBorders>
              <w:top w:val="single" w:sz="4" w:space="0" w:color="auto"/>
              <w:left w:val="single" w:sz="8" w:space="0" w:color="auto"/>
              <w:bottom w:val="nil"/>
              <w:right w:val="single" w:sz="4" w:space="0" w:color="auto"/>
            </w:tcBorders>
            <w:vAlign w:val="center"/>
            <w:hideMark/>
          </w:tcPr>
          <w:p w14:paraId="7CE6B8D5" w14:textId="77777777" w:rsidR="0002325E" w:rsidRPr="0002325E" w:rsidRDefault="0002325E" w:rsidP="0002325E">
            <w:pPr>
              <w:rPr>
                <w:b/>
                <w:bCs/>
                <w:lang w:val="en-US" w:eastAsia="en-US"/>
              </w:rPr>
            </w:pPr>
          </w:p>
        </w:tc>
        <w:tc>
          <w:tcPr>
            <w:tcW w:w="5177" w:type="dxa"/>
            <w:vMerge/>
            <w:tcBorders>
              <w:top w:val="single" w:sz="4" w:space="0" w:color="auto"/>
              <w:left w:val="single" w:sz="4" w:space="0" w:color="auto"/>
              <w:bottom w:val="single" w:sz="4" w:space="0" w:color="000000"/>
              <w:right w:val="single" w:sz="4" w:space="0" w:color="000000"/>
            </w:tcBorders>
            <w:vAlign w:val="center"/>
            <w:hideMark/>
          </w:tcPr>
          <w:p w14:paraId="3A4DB259" w14:textId="77777777" w:rsidR="0002325E" w:rsidRPr="0002325E" w:rsidRDefault="0002325E" w:rsidP="0002325E">
            <w:pPr>
              <w:rPr>
                <w:b/>
                <w:bCs/>
                <w:lang w:val="en-US" w:eastAsia="en-US"/>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51BFDA9F" w14:textId="77777777" w:rsidR="0002325E" w:rsidRPr="0002325E" w:rsidRDefault="0002325E" w:rsidP="0002325E">
            <w:pPr>
              <w:rPr>
                <w:b/>
                <w:bCs/>
                <w:lang w:val="en-US" w:eastAsia="en-US"/>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4832DAE1" w14:textId="77777777" w:rsidR="0002325E" w:rsidRPr="0002325E" w:rsidRDefault="0002325E" w:rsidP="0002325E">
            <w:pPr>
              <w:rPr>
                <w:b/>
                <w:bCs/>
                <w:lang w:val="en-US" w:eastAsia="en-US"/>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6203D0C3" w14:textId="77777777" w:rsidR="0002325E" w:rsidRPr="0002325E" w:rsidRDefault="0002325E" w:rsidP="0002325E">
            <w:pPr>
              <w:rPr>
                <w:b/>
                <w:bCs/>
                <w:lang w:val="en-US" w:eastAsia="en-US"/>
              </w:rPr>
            </w:pPr>
          </w:p>
        </w:tc>
      </w:tr>
      <w:tr w:rsidR="0002325E" w:rsidRPr="0002325E" w14:paraId="2660C704" w14:textId="77777777" w:rsidTr="00475110">
        <w:trPr>
          <w:trHeight w:val="750"/>
        </w:trPr>
        <w:tc>
          <w:tcPr>
            <w:tcW w:w="48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022CD6" w14:textId="77777777" w:rsidR="0002325E" w:rsidRPr="0002325E" w:rsidRDefault="0002325E" w:rsidP="0002325E">
            <w:pPr>
              <w:jc w:val="center"/>
              <w:rPr>
                <w:lang w:val="en-US" w:eastAsia="en-US"/>
              </w:rPr>
            </w:pPr>
            <w:r w:rsidRPr="0002325E">
              <w:rPr>
                <w:lang w:val="en-US" w:eastAsia="en-US"/>
              </w:rPr>
              <w:t>1</w:t>
            </w:r>
          </w:p>
        </w:tc>
        <w:tc>
          <w:tcPr>
            <w:tcW w:w="5177" w:type="dxa"/>
            <w:tcBorders>
              <w:top w:val="single" w:sz="4" w:space="0" w:color="auto"/>
              <w:left w:val="nil"/>
              <w:bottom w:val="single" w:sz="4" w:space="0" w:color="auto"/>
              <w:right w:val="single" w:sz="4" w:space="0" w:color="000000"/>
            </w:tcBorders>
            <w:shd w:val="clear" w:color="auto" w:fill="auto"/>
            <w:vAlign w:val="center"/>
            <w:hideMark/>
          </w:tcPr>
          <w:p w14:paraId="187ED12E" w14:textId="56924B8F" w:rsidR="0002325E" w:rsidRPr="00AC6708" w:rsidRDefault="00497CBB" w:rsidP="0002325E">
            <w:pPr>
              <w:rPr>
                <w:sz w:val="22"/>
                <w:szCs w:val="22"/>
                <w:lang w:val="en-US" w:eastAsia="en-US"/>
              </w:rPr>
            </w:pPr>
            <w:r w:rsidRPr="00AC6708">
              <w:rPr>
                <w:sz w:val="22"/>
                <w:szCs w:val="22"/>
                <w:lang w:val="en-US" w:eastAsia="en-US"/>
              </w:rPr>
              <w:t>Car Rental Landcruiser Hardtop 3 doors 16 seat in Wau to any location in Wau and Jur River County (Baggari, Besselia, Kangi, Udici, Marial Bai, Kuajiena, Wau Bai, Rocrocdong and surrounding areas of Wau town).</w:t>
            </w:r>
          </w:p>
        </w:tc>
        <w:tc>
          <w:tcPr>
            <w:tcW w:w="1260" w:type="dxa"/>
            <w:tcBorders>
              <w:top w:val="nil"/>
              <w:left w:val="nil"/>
              <w:bottom w:val="single" w:sz="4" w:space="0" w:color="auto"/>
              <w:right w:val="single" w:sz="4" w:space="0" w:color="auto"/>
            </w:tcBorders>
            <w:shd w:val="clear" w:color="auto" w:fill="auto"/>
            <w:noWrap/>
            <w:vAlign w:val="center"/>
            <w:hideMark/>
          </w:tcPr>
          <w:p w14:paraId="542B9778" w14:textId="62015976" w:rsidR="0002325E" w:rsidRPr="00AC6708" w:rsidRDefault="00475110" w:rsidP="0002325E">
            <w:pPr>
              <w:jc w:val="center"/>
              <w:rPr>
                <w:sz w:val="22"/>
                <w:szCs w:val="22"/>
                <w:lang w:val="en-US" w:eastAsia="en-US"/>
              </w:rPr>
            </w:pPr>
            <w:r w:rsidRPr="00AC6708">
              <w:rPr>
                <w:sz w:val="22"/>
                <w:szCs w:val="22"/>
                <w:lang w:val="en-US"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14:paraId="275EB48E" w14:textId="4E5AC364" w:rsidR="0002325E" w:rsidRPr="00AC6708" w:rsidRDefault="0002325E" w:rsidP="0002325E">
            <w:pPr>
              <w:jc w:val="center"/>
              <w:rPr>
                <w:sz w:val="22"/>
                <w:szCs w:val="22"/>
                <w:lang w:val="en-US" w:eastAsia="en-US"/>
              </w:rPr>
            </w:pPr>
            <w:r w:rsidRPr="00AC6708">
              <w:rPr>
                <w:sz w:val="22"/>
                <w:szCs w:val="22"/>
                <w:lang w:val="en-US" w:eastAsia="en-US"/>
              </w:rPr>
              <w:t>Day</w:t>
            </w:r>
          </w:p>
        </w:tc>
        <w:tc>
          <w:tcPr>
            <w:tcW w:w="1980" w:type="dxa"/>
            <w:tcBorders>
              <w:top w:val="nil"/>
              <w:left w:val="nil"/>
              <w:bottom w:val="single" w:sz="4" w:space="0" w:color="auto"/>
              <w:right w:val="single" w:sz="4" w:space="0" w:color="auto"/>
            </w:tcBorders>
            <w:shd w:val="clear" w:color="auto" w:fill="auto"/>
            <w:vAlign w:val="center"/>
          </w:tcPr>
          <w:p w14:paraId="77417CE1" w14:textId="136A93B2" w:rsidR="0002325E" w:rsidRPr="00AC6708" w:rsidRDefault="00D14FAE" w:rsidP="00415148">
            <w:pPr>
              <w:rPr>
                <w:sz w:val="22"/>
                <w:szCs w:val="22"/>
                <w:lang w:val="en-US" w:eastAsia="en-US"/>
              </w:rPr>
            </w:pPr>
            <w:r w:rsidRPr="00AC6708">
              <w:rPr>
                <w:sz w:val="22"/>
                <w:szCs w:val="22"/>
                <w:lang w:val="en-US" w:eastAsia="en-US"/>
              </w:rPr>
              <w:t>Bidders to be based w</w:t>
            </w:r>
            <w:r w:rsidR="00415148" w:rsidRPr="00AC6708">
              <w:rPr>
                <w:sz w:val="22"/>
                <w:szCs w:val="22"/>
                <w:lang w:val="en-US" w:eastAsia="en-US"/>
              </w:rPr>
              <w:t>ithin Wau Zone</w:t>
            </w:r>
            <w:r w:rsidRPr="00AC6708">
              <w:rPr>
                <w:sz w:val="22"/>
                <w:szCs w:val="22"/>
                <w:lang w:val="en-US" w:eastAsia="en-US"/>
              </w:rPr>
              <w:t>, with Cars on ground,</w:t>
            </w:r>
            <w:r w:rsidR="00AC6708" w:rsidRPr="00AC6708">
              <w:rPr>
                <w:sz w:val="22"/>
                <w:szCs w:val="22"/>
                <w:lang w:val="en-US" w:eastAsia="en-US"/>
              </w:rPr>
              <w:t xml:space="preserve"> including Fuel,</w:t>
            </w:r>
            <w:r w:rsidRPr="00AC6708">
              <w:rPr>
                <w:sz w:val="22"/>
                <w:szCs w:val="22"/>
                <w:lang w:val="en-US" w:eastAsia="en-US"/>
              </w:rPr>
              <w:t xml:space="preserve"> </w:t>
            </w:r>
            <w:r w:rsidR="00415148" w:rsidRPr="00AC6708">
              <w:rPr>
                <w:sz w:val="22"/>
                <w:szCs w:val="22"/>
                <w:lang w:val="en-US" w:eastAsia="en-US"/>
              </w:rPr>
              <w:t xml:space="preserve">Driver </w:t>
            </w:r>
            <w:r w:rsidRPr="00AC6708">
              <w:rPr>
                <w:sz w:val="22"/>
                <w:szCs w:val="22"/>
                <w:lang w:val="en-US" w:eastAsia="en-US"/>
              </w:rPr>
              <w:t xml:space="preserve">maintenance and </w:t>
            </w:r>
            <w:r w:rsidR="00415148" w:rsidRPr="00AC6708">
              <w:rPr>
                <w:sz w:val="22"/>
                <w:szCs w:val="22"/>
                <w:lang w:val="en-US" w:eastAsia="en-US"/>
              </w:rPr>
              <w:t>accommodation</w:t>
            </w:r>
            <w:r w:rsidRPr="00AC6708">
              <w:rPr>
                <w:sz w:val="22"/>
                <w:szCs w:val="22"/>
                <w:lang w:val="en-US" w:eastAsia="en-US"/>
              </w:rPr>
              <w:t xml:space="preserve"> </w:t>
            </w:r>
            <w:r w:rsidR="00AC6708" w:rsidRPr="00AC6708">
              <w:rPr>
                <w:sz w:val="22"/>
                <w:szCs w:val="22"/>
                <w:lang w:val="en-US" w:eastAsia="en-US"/>
              </w:rPr>
              <w:t>for driver</w:t>
            </w:r>
            <w:r w:rsidRPr="00AC6708">
              <w:rPr>
                <w:sz w:val="22"/>
                <w:szCs w:val="22"/>
                <w:lang w:val="en-US" w:eastAsia="en-US"/>
              </w:rPr>
              <w:t xml:space="preserve"> </w:t>
            </w:r>
            <w:r w:rsidR="00AC6708" w:rsidRPr="00AC6708">
              <w:rPr>
                <w:sz w:val="22"/>
                <w:szCs w:val="22"/>
                <w:lang w:val="en-US" w:eastAsia="en-US"/>
              </w:rPr>
              <w:t>in case</w:t>
            </w:r>
            <w:r w:rsidRPr="00AC6708">
              <w:rPr>
                <w:sz w:val="22"/>
                <w:szCs w:val="22"/>
                <w:lang w:val="en-US" w:eastAsia="en-US"/>
              </w:rPr>
              <w:t xml:space="preserve"> of long Trip</w:t>
            </w:r>
            <w:r w:rsidR="00AC6708" w:rsidRPr="00AC6708">
              <w:rPr>
                <w:sz w:val="22"/>
                <w:szCs w:val="22"/>
                <w:lang w:val="en-US" w:eastAsia="en-US"/>
              </w:rPr>
              <w:t>e</w:t>
            </w:r>
            <w:r w:rsidRPr="00AC6708">
              <w:rPr>
                <w:sz w:val="22"/>
                <w:szCs w:val="22"/>
                <w:lang w:val="en-US" w:eastAsia="en-US"/>
              </w:rPr>
              <w:t>.</w:t>
            </w:r>
          </w:p>
        </w:tc>
      </w:tr>
      <w:tr w:rsidR="0002325E" w:rsidRPr="0002325E" w14:paraId="07484202" w14:textId="77777777" w:rsidTr="00475110">
        <w:trPr>
          <w:trHeight w:val="102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9BFA0EB" w14:textId="77777777" w:rsidR="0002325E" w:rsidRPr="0002325E" w:rsidRDefault="0002325E" w:rsidP="0002325E">
            <w:pPr>
              <w:jc w:val="center"/>
              <w:rPr>
                <w:lang w:val="en-US" w:eastAsia="en-US"/>
              </w:rPr>
            </w:pPr>
            <w:r w:rsidRPr="0002325E">
              <w:rPr>
                <w:lang w:val="en-US" w:eastAsia="en-US"/>
              </w:rPr>
              <w:t>2</w:t>
            </w:r>
          </w:p>
        </w:tc>
        <w:tc>
          <w:tcPr>
            <w:tcW w:w="5177" w:type="dxa"/>
            <w:tcBorders>
              <w:top w:val="single" w:sz="4" w:space="0" w:color="auto"/>
              <w:left w:val="nil"/>
              <w:bottom w:val="single" w:sz="4" w:space="0" w:color="auto"/>
              <w:right w:val="single" w:sz="4" w:space="0" w:color="000000"/>
            </w:tcBorders>
            <w:shd w:val="clear" w:color="auto" w:fill="auto"/>
            <w:vAlign w:val="center"/>
            <w:hideMark/>
          </w:tcPr>
          <w:p w14:paraId="778D479C" w14:textId="6E8529F3" w:rsidR="0002325E" w:rsidRPr="0002325E" w:rsidRDefault="00497CBB" w:rsidP="0002325E">
            <w:pPr>
              <w:rPr>
                <w:lang w:val="en-US" w:eastAsia="en-US"/>
              </w:rPr>
            </w:pPr>
            <w:r w:rsidRPr="00497CBB">
              <w:rPr>
                <w:lang w:val="en-US" w:eastAsia="en-US"/>
              </w:rPr>
              <w:t>Car Rental Landcruiser Pickup Single Cabin from Wau to any location in Wau and Jur River County (Baggari, Besselia, Kangi, Udici, Marial Bai, Kuajiena, Wau Bai, Rocrocdong and surrounding areas of Wau town).</w:t>
            </w:r>
          </w:p>
        </w:tc>
        <w:tc>
          <w:tcPr>
            <w:tcW w:w="1260" w:type="dxa"/>
            <w:tcBorders>
              <w:top w:val="nil"/>
              <w:left w:val="nil"/>
              <w:bottom w:val="single" w:sz="4" w:space="0" w:color="auto"/>
              <w:right w:val="single" w:sz="4" w:space="0" w:color="auto"/>
            </w:tcBorders>
            <w:shd w:val="clear" w:color="auto" w:fill="auto"/>
            <w:noWrap/>
            <w:vAlign w:val="center"/>
            <w:hideMark/>
          </w:tcPr>
          <w:p w14:paraId="02012FA0" w14:textId="5A356C41" w:rsidR="0002325E" w:rsidRPr="0002325E" w:rsidRDefault="00475110" w:rsidP="0002325E">
            <w:pPr>
              <w:jc w:val="center"/>
              <w:rPr>
                <w:lang w:val="en-US" w:eastAsia="en-US"/>
              </w:rPr>
            </w:pPr>
            <w:r>
              <w:rPr>
                <w:lang w:val="en-US"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14:paraId="028CBBA9" w14:textId="1A3C871D" w:rsidR="0002325E" w:rsidRPr="0002325E" w:rsidRDefault="0002325E" w:rsidP="0002325E">
            <w:pPr>
              <w:jc w:val="center"/>
              <w:rPr>
                <w:lang w:val="en-US" w:eastAsia="en-US"/>
              </w:rPr>
            </w:pPr>
            <w:r>
              <w:rPr>
                <w:lang w:val="en-US" w:eastAsia="en-US"/>
              </w:rPr>
              <w:t>D</w:t>
            </w:r>
            <w:r w:rsidRPr="0002325E">
              <w:rPr>
                <w:lang w:val="en-US" w:eastAsia="en-US"/>
              </w:rPr>
              <w:t>ay</w:t>
            </w:r>
          </w:p>
        </w:tc>
        <w:tc>
          <w:tcPr>
            <w:tcW w:w="1980" w:type="dxa"/>
            <w:tcBorders>
              <w:top w:val="nil"/>
              <w:left w:val="nil"/>
              <w:bottom w:val="single" w:sz="4" w:space="0" w:color="auto"/>
              <w:right w:val="single" w:sz="4" w:space="0" w:color="auto"/>
            </w:tcBorders>
            <w:shd w:val="clear" w:color="auto" w:fill="auto"/>
            <w:vAlign w:val="center"/>
          </w:tcPr>
          <w:p w14:paraId="6C07EE27" w14:textId="332BB7BF" w:rsidR="0002325E" w:rsidRPr="0002325E" w:rsidRDefault="00AC6708" w:rsidP="00415148">
            <w:pPr>
              <w:jc w:val="center"/>
              <w:rPr>
                <w:lang w:val="en-US" w:eastAsia="en-US"/>
              </w:rPr>
            </w:pPr>
            <w:r w:rsidRPr="00D14FAE">
              <w:rPr>
                <w:sz w:val="22"/>
                <w:szCs w:val="22"/>
                <w:lang w:val="en-US" w:eastAsia="en-US"/>
              </w:rPr>
              <w:t xml:space="preserve">Bidders to be based within Wau Zone, </w:t>
            </w:r>
            <w:r>
              <w:rPr>
                <w:sz w:val="22"/>
                <w:szCs w:val="22"/>
                <w:lang w:val="en-US" w:eastAsia="en-US"/>
              </w:rPr>
              <w:t xml:space="preserve">with </w:t>
            </w:r>
            <w:r w:rsidRPr="00D14FAE">
              <w:rPr>
                <w:sz w:val="22"/>
                <w:szCs w:val="22"/>
                <w:lang w:val="en-US" w:eastAsia="en-US"/>
              </w:rPr>
              <w:t xml:space="preserve">Cars on ground, including Fuel, Driver </w:t>
            </w:r>
            <w:r>
              <w:rPr>
                <w:sz w:val="22"/>
                <w:szCs w:val="22"/>
                <w:lang w:val="en-US" w:eastAsia="en-US"/>
              </w:rPr>
              <w:t xml:space="preserve">maintenance and </w:t>
            </w:r>
            <w:r w:rsidRPr="00D14FAE">
              <w:rPr>
                <w:sz w:val="22"/>
                <w:szCs w:val="22"/>
                <w:lang w:val="en-US" w:eastAsia="en-US"/>
              </w:rPr>
              <w:t>accommodation</w:t>
            </w:r>
            <w:r>
              <w:rPr>
                <w:sz w:val="22"/>
                <w:szCs w:val="22"/>
                <w:lang w:val="en-US" w:eastAsia="en-US"/>
              </w:rPr>
              <w:t xml:space="preserve"> for driver in case of long Tripe</w:t>
            </w:r>
          </w:p>
        </w:tc>
      </w:tr>
      <w:tr w:rsidR="0002325E" w:rsidRPr="0002325E" w14:paraId="2413134C" w14:textId="77777777" w:rsidTr="00AC6708">
        <w:trPr>
          <w:trHeight w:val="1020"/>
        </w:trPr>
        <w:tc>
          <w:tcPr>
            <w:tcW w:w="483" w:type="dxa"/>
            <w:tcBorders>
              <w:top w:val="nil"/>
              <w:left w:val="single" w:sz="8" w:space="0" w:color="auto"/>
              <w:bottom w:val="nil"/>
              <w:right w:val="single" w:sz="4" w:space="0" w:color="auto"/>
            </w:tcBorders>
            <w:shd w:val="clear" w:color="auto" w:fill="auto"/>
            <w:vAlign w:val="center"/>
            <w:hideMark/>
          </w:tcPr>
          <w:p w14:paraId="7A18EBAA" w14:textId="77777777" w:rsidR="0002325E" w:rsidRPr="0002325E" w:rsidRDefault="0002325E" w:rsidP="0002325E">
            <w:pPr>
              <w:jc w:val="center"/>
              <w:rPr>
                <w:lang w:val="en-US" w:eastAsia="en-US"/>
              </w:rPr>
            </w:pPr>
            <w:r w:rsidRPr="0002325E">
              <w:rPr>
                <w:lang w:val="en-US" w:eastAsia="en-US"/>
              </w:rPr>
              <w:t>3</w:t>
            </w:r>
          </w:p>
        </w:tc>
        <w:tc>
          <w:tcPr>
            <w:tcW w:w="5177" w:type="dxa"/>
            <w:tcBorders>
              <w:top w:val="single" w:sz="4" w:space="0" w:color="auto"/>
              <w:left w:val="nil"/>
              <w:bottom w:val="single" w:sz="4" w:space="0" w:color="auto"/>
              <w:right w:val="single" w:sz="4" w:space="0" w:color="000000"/>
            </w:tcBorders>
            <w:shd w:val="clear" w:color="auto" w:fill="auto"/>
            <w:vAlign w:val="center"/>
            <w:hideMark/>
          </w:tcPr>
          <w:p w14:paraId="2915C7A7" w14:textId="068C5B85" w:rsidR="0002325E" w:rsidRPr="0002325E" w:rsidRDefault="00497CBB" w:rsidP="0002325E">
            <w:pPr>
              <w:rPr>
                <w:lang w:val="en-US" w:eastAsia="en-US"/>
              </w:rPr>
            </w:pPr>
            <w:r w:rsidRPr="00497CBB">
              <w:rPr>
                <w:lang w:val="en-US" w:eastAsia="en-US"/>
              </w:rPr>
              <w:t xml:space="preserve">Car Rental Landcruiser Hardtop 3 doors 16 seat from Wau to Uyujuku (Abul, Kuru, </w:t>
            </w:r>
            <w:r w:rsidR="00A40F35" w:rsidRPr="00497CBB">
              <w:rPr>
                <w:lang w:val="en-US" w:eastAsia="en-US"/>
              </w:rPr>
              <w:t>Sopo,</w:t>
            </w:r>
            <w:r w:rsidRPr="00497CBB">
              <w:rPr>
                <w:lang w:val="en-US" w:eastAsia="en-US"/>
              </w:rPr>
              <w:t xml:space="preserve"> </w:t>
            </w:r>
            <w:r w:rsidR="00B568B6" w:rsidRPr="00497CBB">
              <w:rPr>
                <w:lang w:val="en-US" w:eastAsia="en-US"/>
              </w:rPr>
              <w:t>Mangayat) including</w:t>
            </w:r>
            <w:r w:rsidRPr="00497CBB">
              <w:rPr>
                <w:lang w:val="en-US" w:eastAsia="en-US"/>
              </w:rPr>
              <w:t xml:space="preserve"> Driver, fuel, </w:t>
            </w:r>
            <w:r w:rsidR="00697B57" w:rsidRPr="00497CBB">
              <w:rPr>
                <w:lang w:val="en-US" w:eastAsia="en-US"/>
              </w:rPr>
              <w:t>accommodations</w:t>
            </w:r>
            <w:r w:rsidRPr="00497CBB">
              <w:rPr>
                <w:lang w:val="en-US" w:eastAsia="en-US"/>
              </w:rPr>
              <w:t xml:space="preserve"> for the driver, and general </w:t>
            </w:r>
            <w:r w:rsidR="00415148" w:rsidRPr="00497CBB">
              <w:rPr>
                <w:lang w:val="en-US" w:eastAsia="en-US"/>
              </w:rPr>
              <w:t>maintenance</w:t>
            </w:r>
            <w:r w:rsidRPr="00497CBB">
              <w:rPr>
                <w:lang w:val="en-US" w:eastAsia="en-US"/>
              </w:rPr>
              <w:t xml:space="preserve"> for the car.</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39924EA" w14:textId="2916D086" w:rsidR="0002325E" w:rsidRPr="0002325E" w:rsidRDefault="00475110" w:rsidP="0002325E">
            <w:pPr>
              <w:jc w:val="center"/>
              <w:rPr>
                <w:lang w:val="en-US" w:eastAsia="en-US"/>
              </w:rPr>
            </w:pPr>
            <w:r>
              <w:rPr>
                <w:lang w:val="en-US" w:eastAsia="en-US"/>
              </w:rPr>
              <w:t>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529F747" w14:textId="7B9C0FB9" w:rsidR="0002325E" w:rsidRPr="0002325E" w:rsidRDefault="0002325E" w:rsidP="0002325E">
            <w:pPr>
              <w:jc w:val="center"/>
              <w:rPr>
                <w:lang w:val="en-US" w:eastAsia="en-US"/>
              </w:rPr>
            </w:pPr>
            <w:r>
              <w:rPr>
                <w:lang w:val="en-US" w:eastAsia="en-US"/>
              </w:rPr>
              <w:t>D</w:t>
            </w:r>
            <w:r w:rsidRPr="0002325E">
              <w:rPr>
                <w:lang w:val="en-US" w:eastAsia="en-US"/>
              </w:rPr>
              <w:t>ay</w:t>
            </w:r>
          </w:p>
        </w:tc>
        <w:tc>
          <w:tcPr>
            <w:tcW w:w="1980" w:type="dxa"/>
            <w:tcBorders>
              <w:top w:val="single" w:sz="4" w:space="0" w:color="auto"/>
              <w:left w:val="nil"/>
              <w:bottom w:val="single" w:sz="4" w:space="0" w:color="auto"/>
              <w:right w:val="single" w:sz="4" w:space="0" w:color="auto"/>
            </w:tcBorders>
            <w:shd w:val="clear" w:color="auto" w:fill="auto"/>
            <w:vAlign w:val="center"/>
          </w:tcPr>
          <w:p w14:paraId="16004992" w14:textId="3623E6E6" w:rsidR="0002325E" w:rsidRPr="0002325E" w:rsidRDefault="00903166" w:rsidP="00697B57">
            <w:pPr>
              <w:rPr>
                <w:lang w:val="en-US" w:eastAsia="en-US"/>
              </w:rPr>
            </w:pPr>
            <w:r w:rsidRPr="00AC6708">
              <w:rPr>
                <w:sz w:val="22"/>
                <w:szCs w:val="22"/>
                <w:lang w:val="en-US" w:eastAsia="en-US"/>
              </w:rPr>
              <w:t>Bidders to be based within Wau Zone, with Cars on ground, including Fuel, Driver maintenance and accommodation for driver in case of long Tripe.</w:t>
            </w:r>
          </w:p>
        </w:tc>
      </w:tr>
      <w:tr w:rsidR="00497CBB" w:rsidRPr="0002325E" w14:paraId="1CD7B86C" w14:textId="77777777" w:rsidTr="00AC6708">
        <w:trPr>
          <w:trHeight w:val="1020"/>
        </w:trPr>
        <w:tc>
          <w:tcPr>
            <w:tcW w:w="483" w:type="dxa"/>
            <w:tcBorders>
              <w:top w:val="nil"/>
              <w:left w:val="single" w:sz="8" w:space="0" w:color="auto"/>
              <w:bottom w:val="nil"/>
              <w:right w:val="single" w:sz="4" w:space="0" w:color="auto"/>
            </w:tcBorders>
            <w:shd w:val="clear" w:color="auto" w:fill="auto"/>
            <w:vAlign w:val="center"/>
          </w:tcPr>
          <w:p w14:paraId="677FD2B8" w14:textId="609A0ABC" w:rsidR="00497CBB" w:rsidRPr="0002325E" w:rsidRDefault="00415148" w:rsidP="0002325E">
            <w:pPr>
              <w:jc w:val="center"/>
              <w:rPr>
                <w:lang w:val="en-US" w:eastAsia="en-US"/>
              </w:rPr>
            </w:pPr>
            <w:r>
              <w:rPr>
                <w:lang w:val="en-US" w:eastAsia="en-US"/>
              </w:rPr>
              <w:t>4</w:t>
            </w:r>
          </w:p>
        </w:tc>
        <w:tc>
          <w:tcPr>
            <w:tcW w:w="5177" w:type="dxa"/>
            <w:tcBorders>
              <w:top w:val="single" w:sz="4" w:space="0" w:color="auto"/>
              <w:left w:val="nil"/>
              <w:bottom w:val="single" w:sz="4" w:space="0" w:color="auto"/>
              <w:right w:val="single" w:sz="4" w:space="0" w:color="000000"/>
            </w:tcBorders>
            <w:shd w:val="clear" w:color="auto" w:fill="auto"/>
            <w:vAlign w:val="center"/>
          </w:tcPr>
          <w:p w14:paraId="2DC3BEC7" w14:textId="774B01BB" w:rsidR="00497CBB" w:rsidRPr="0002325E" w:rsidRDefault="00497CBB" w:rsidP="0002325E">
            <w:pPr>
              <w:rPr>
                <w:lang w:val="en-US" w:eastAsia="en-US"/>
              </w:rPr>
            </w:pPr>
            <w:r w:rsidRPr="00497CBB">
              <w:rPr>
                <w:lang w:val="en-US" w:eastAsia="en-US"/>
              </w:rPr>
              <w:t xml:space="preserve">Car Rental Landcruiser Hardtop 3 doors 16 seat from Wau to Other areas of Raja </w:t>
            </w:r>
            <w:r w:rsidR="00415148" w:rsidRPr="00497CBB">
              <w:rPr>
                <w:lang w:val="en-US" w:eastAsia="en-US"/>
              </w:rPr>
              <w:t>including Raja</w:t>
            </w:r>
            <w:r w:rsidRPr="00497CBB">
              <w:rPr>
                <w:lang w:val="en-US" w:eastAsia="en-US"/>
              </w:rPr>
              <w:t xml:space="preserve"> </w:t>
            </w:r>
            <w:r w:rsidR="00415148" w:rsidRPr="00497CBB">
              <w:rPr>
                <w:lang w:val="en-US" w:eastAsia="en-US"/>
              </w:rPr>
              <w:t>Town,</w:t>
            </w:r>
            <w:r w:rsidRPr="00497CBB">
              <w:rPr>
                <w:lang w:val="en-US" w:eastAsia="en-US"/>
              </w:rPr>
              <w:t xml:space="preserve"> Kata, </w:t>
            </w:r>
            <w:r w:rsidR="00A40F35" w:rsidRPr="00497CBB">
              <w:rPr>
                <w:lang w:val="en-US" w:eastAsia="en-US"/>
              </w:rPr>
              <w:t>Menamba, Bor</w:t>
            </w:r>
            <w:r w:rsidRPr="00497CBB">
              <w:rPr>
                <w:lang w:val="en-US" w:eastAsia="en-US"/>
              </w:rPr>
              <w:t xml:space="preserve"> Medina, </w:t>
            </w:r>
            <w:r w:rsidR="00A40F35" w:rsidRPr="00497CBB">
              <w:rPr>
                <w:lang w:val="en-US" w:eastAsia="en-US"/>
              </w:rPr>
              <w:t>Deleba,</w:t>
            </w:r>
            <w:r w:rsidRPr="00497CBB">
              <w:rPr>
                <w:lang w:val="en-US" w:eastAsia="en-US"/>
              </w:rPr>
              <w:t xml:space="preserve"> Firka, Timsa), including Driver, fuel, </w:t>
            </w:r>
            <w:r w:rsidR="00697B57" w:rsidRPr="00497CBB">
              <w:rPr>
                <w:lang w:val="en-US" w:eastAsia="en-US"/>
              </w:rPr>
              <w:t>accommodations</w:t>
            </w:r>
            <w:r w:rsidRPr="00497CBB">
              <w:rPr>
                <w:lang w:val="en-US" w:eastAsia="en-US"/>
              </w:rPr>
              <w:t xml:space="preserve"> for the driver, and general </w:t>
            </w:r>
            <w:r w:rsidR="00697B57" w:rsidRPr="00497CBB">
              <w:rPr>
                <w:lang w:val="en-US" w:eastAsia="en-US"/>
              </w:rPr>
              <w:t>maintenance</w:t>
            </w:r>
            <w:r w:rsidRPr="00497CBB">
              <w:rPr>
                <w:lang w:val="en-US" w:eastAsia="en-US"/>
              </w:rPr>
              <w:t xml:space="preserve"> for the car.</w:t>
            </w:r>
          </w:p>
        </w:tc>
        <w:tc>
          <w:tcPr>
            <w:tcW w:w="1260" w:type="dxa"/>
            <w:tcBorders>
              <w:top w:val="nil"/>
              <w:left w:val="nil"/>
              <w:bottom w:val="single" w:sz="4" w:space="0" w:color="auto"/>
              <w:right w:val="single" w:sz="4" w:space="0" w:color="auto"/>
            </w:tcBorders>
            <w:shd w:val="clear" w:color="auto" w:fill="auto"/>
            <w:noWrap/>
            <w:vAlign w:val="center"/>
          </w:tcPr>
          <w:p w14:paraId="497A9B47" w14:textId="1ACAD2EA" w:rsidR="00497CBB" w:rsidRDefault="00497CBB" w:rsidP="0002325E">
            <w:pPr>
              <w:jc w:val="center"/>
              <w:rPr>
                <w:lang w:val="en-US" w:eastAsia="en-US"/>
              </w:rPr>
            </w:pPr>
            <w:r>
              <w:rPr>
                <w:lang w:val="en-US" w:eastAsia="en-US"/>
              </w:rPr>
              <w:t>1</w:t>
            </w:r>
          </w:p>
        </w:tc>
        <w:tc>
          <w:tcPr>
            <w:tcW w:w="990" w:type="dxa"/>
            <w:tcBorders>
              <w:top w:val="nil"/>
              <w:left w:val="nil"/>
              <w:bottom w:val="single" w:sz="4" w:space="0" w:color="auto"/>
              <w:right w:val="single" w:sz="4" w:space="0" w:color="auto"/>
            </w:tcBorders>
            <w:shd w:val="clear" w:color="auto" w:fill="auto"/>
            <w:noWrap/>
            <w:vAlign w:val="center"/>
          </w:tcPr>
          <w:p w14:paraId="7FA3DB77" w14:textId="434025FC" w:rsidR="00497CBB" w:rsidRDefault="00415148" w:rsidP="0002325E">
            <w:pPr>
              <w:jc w:val="center"/>
              <w:rPr>
                <w:lang w:val="en-US" w:eastAsia="en-US"/>
              </w:rPr>
            </w:pPr>
            <w:r>
              <w:rPr>
                <w:lang w:val="en-US" w:eastAsia="en-US"/>
              </w:rPr>
              <w:t xml:space="preserve">Day </w:t>
            </w:r>
          </w:p>
        </w:tc>
        <w:tc>
          <w:tcPr>
            <w:tcW w:w="1980" w:type="dxa"/>
            <w:tcBorders>
              <w:top w:val="nil"/>
              <w:left w:val="nil"/>
              <w:bottom w:val="single" w:sz="4" w:space="0" w:color="auto"/>
              <w:right w:val="single" w:sz="4" w:space="0" w:color="auto"/>
            </w:tcBorders>
            <w:shd w:val="clear" w:color="auto" w:fill="auto"/>
            <w:vAlign w:val="center"/>
          </w:tcPr>
          <w:p w14:paraId="4C275AEB" w14:textId="1BBDB4FB" w:rsidR="00497CBB" w:rsidRPr="0002325E" w:rsidRDefault="00903166" w:rsidP="00697B57">
            <w:pPr>
              <w:rPr>
                <w:lang w:val="en-US" w:eastAsia="en-US"/>
              </w:rPr>
            </w:pPr>
            <w:r w:rsidRPr="00AC6708">
              <w:rPr>
                <w:sz w:val="22"/>
                <w:szCs w:val="22"/>
                <w:lang w:val="en-US" w:eastAsia="en-US"/>
              </w:rPr>
              <w:t>Bidders to be based within Wau Zone, with Cars on ground, including Fuel, Driver maintenance and accommodation for driver in case of long Tripe.</w:t>
            </w:r>
          </w:p>
        </w:tc>
      </w:tr>
      <w:tr w:rsidR="00197D2F" w:rsidRPr="0002325E" w14:paraId="1DA94270" w14:textId="77777777" w:rsidTr="00AC6708">
        <w:trPr>
          <w:trHeight w:val="1020"/>
        </w:trPr>
        <w:tc>
          <w:tcPr>
            <w:tcW w:w="483" w:type="dxa"/>
            <w:tcBorders>
              <w:top w:val="nil"/>
              <w:left w:val="single" w:sz="8" w:space="0" w:color="auto"/>
              <w:bottom w:val="single" w:sz="4" w:space="0" w:color="auto"/>
              <w:right w:val="single" w:sz="4" w:space="0" w:color="auto"/>
            </w:tcBorders>
            <w:shd w:val="clear" w:color="auto" w:fill="auto"/>
            <w:vAlign w:val="center"/>
          </w:tcPr>
          <w:p w14:paraId="69F74329" w14:textId="1961CAAE" w:rsidR="00197D2F" w:rsidRPr="0002325E" w:rsidRDefault="00415148" w:rsidP="0002325E">
            <w:pPr>
              <w:jc w:val="center"/>
              <w:rPr>
                <w:lang w:val="en-US" w:eastAsia="en-US"/>
              </w:rPr>
            </w:pPr>
            <w:bookmarkStart w:id="1" w:name="_Hlk132206106"/>
            <w:r>
              <w:rPr>
                <w:lang w:val="en-US" w:eastAsia="en-US"/>
              </w:rPr>
              <w:t>5</w:t>
            </w:r>
          </w:p>
        </w:tc>
        <w:tc>
          <w:tcPr>
            <w:tcW w:w="5177" w:type="dxa"/>
            <w:tcBorders>
              <w:top w:val="single" w:sz="4" w:space="0" w:color="auto"/>
              <w:left w:val="nil"/>
              <w:bottom w:val="single" w:sz="4" w:space="0" w:color="auto"/>
              <w:right w:val="single" w:sz="4" w:space="0" w:color="000000"/>
            </w:tcBorders>
            <w:shd w:val="clear" w:color="auto" w:fill="auto"/>
            <w:vAlign w:val="center"/>
          </w:tcPr>
          <w:p w14:paraId="4DD8634C" w14:textId="77F1DA89" w:rsidR="00197D2F" w:rsidRPr="0002325E" w:rsidRDefault="00415148" w:rsidP="0002325E">
            <w:pPr>
              <w:rPr>
                <w:lang w:val="en-US" w:eastAsia="en-US"/>
              </w:rPr>
            </w:pPr>
            <w:r w:rsidRPr="00415148">
              <w:rPr>
                <w:lang w:val="en-US" w:eastAsia="en-US"/>
              </w:rPr>
              <w:t xml:space="preserve">Car Rental Landcruiser Pick up single cabinet from Wau to Uyujuku </w:t>
            </w:r>
            <w:r w:rsidR="00B568B6" w:rsidRPr="00415148">
              <w:rPr>
                <w:lang w:val="en-US" w:eastAsia="en-US"/>
              </w:rPr>
              <w:t>Payam</w:t>
            </w:r>
            <w:r w:rsidRPr="00415148">
              <w:rPr>
                <w:lang w:val="en-US" w:eastAsia="en-US"/>
              </w:rPr>
              <w:t xml:space="preserve"> (Abul, Kuru, Sopo</w:t>
            </w:r>
            <w:r>
              <w:rPr>
                <w:lang w:val="en-US" w:eastAsia="en-US"/>
              </w:rPr>
              <w:t>.</w:t>
            </w:r>
            <w:r w:rsidRPr="00415148">
              <w:rPr>
                <w:lang w:val="en-US" w:eastAsia="en-US"/>
              </w:rPr>
              <w:t xml:space="preserve"> Mangayat) and Raja town including Driver, fuel, accommodations for the driver, and general Maintenance for the car.</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1662791" w14:textId="40F4ADCE" w:rsidR="00197D2F" w:rsidRDefault="00197D2F" w:rsidP="0002325E">
            <w:pPr>
              <w:jc w:val="center"/>
              <w:rPr>
                <w:lang w:val="en-US" w:eastAsia="en-US"/>
              </w:rPr>
            </w:pPr>
            <w:r>
              <w:rPr>
                <w:lang w:val="en-US" w:eastAsia="en-US"/>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70887B1" w14:textId="54DF9392" w:rsidR="00197D2F" w:rsidRDefault="00197D2F" w:rsidP="0002325E">
            <w:pPr>
              <w:jc w:val="center"/>
              <w:rPr>
                <w:lang w:val="en-US" w:eastAsia="en-US"/>
              </w:rPr>
            </w:pPr>
            <w:r>
              <w:rPr>
                <w:lang w:val="en-US" w:eastAsia="en-US"/>
              </w:rPr>
              <w:t>Day</w:t>
            </w:r>
          </w:p>
        </w:tc>
        <w:tc>
          <w:tcPr>
            <w:tcW w:w="1980" w:type="dxa"/>
            <w:tcBorders>
              <w:top w:val="single" w:sz="4" w:space="0" w:color="auto"/>
              <w:left w:val="nil"/>
              <w:bottom w:val="single" w:sz="4" w:space="0" w:color="auto"/>
              <w:right w:val="single" w:sz="4" w:space="0" w:color="auto"/>
            </w:tcBorders>
            <w:shd w:val="clear" w:color="auto" w:fill="auto"/>
            <w:vAlign w:val="center"/>
          </w:tcPr>
          <w:p w14:paraId="2D4A7CFA" w14:textId="766905BC" w:rsidR="00197D2F" w:rsidRPr="0002325E" w:rsidRDefault="00903166" w:rsidP="00697B57">
            <w:pPr>
              <w:rPr>
                <w:lang w:val="en-US" w:eastAsia="en-US"/>
              </w:rPr>
            </w:pPr>
            <w:r w:rsidRPr="00AC6708">
              <w:rPr>
                <w:sz w:val="22"/>
                <w:szCs w:val="22"/>
                <w:lang w:val="en-US" w:eastAsia="en-US"/>
              </w:rPr>
              <w:t xml:space="preserve">Bidders to be based within Wau Zone, with Cars on ground, including Fuel, Driver maintenance and accommodation for </w:t>
            </w:r>
            <w:r w:rsidRPr="00AC6708">
              <w:rPr>
                <w:sz w:val="22"/>
                <w:szCs w:val="22"/>
                <w:lang w:val="en-US" w:eastAsia="en-US"/>
              </w:rPr>
              <w:lastRenderedPageBreak/>
              <w:t>driver in case of long Tripe.</w:t>
            </w:r>
          </w:p>
        </w:tc>
      </w:tr>
      <w:bookmarkEnd w:id="1"/>
    </w:tbl>
    <w:p w14:paraId="61C5FD7F" w14:textId="77777777" w:rsidR="00B6115E" w:rsidRPr="00A40F35" w:rsidRDefault="00B6115E" w:rsidP="00A40F35">
      <w:pPr>
        <w:jc w:val="both"/>
        <w:rPr>
          <w:color w:val="000000" w:themeColor="text1"/>
          <w:vertAlign w:val="superscript"/>
          <w:lang w:val="en-GB"/>
        </w:rPr>
      </w:pPr>
    </w:p>
    <w:p w14:paraId="76EE08AF" w14:textId="77777777" w:rsidR="0020207D" w:rsidRPr="00786A4B"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2" w:name="_Toc520689960"/>
      <w:bookmarkStart w:id="3" w:name="_Toc520691360"/>
      <w:bookmarkStart w:id="4" w:name="_Toc520692517"/>
      <w:bookmarkStart w:id="5" w:name="_Toc520778912"/>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2"/>
      <w:bookmarkEnd w:id="3"/>
      <w:bookmarkEnd w:id="4"/>
      <w:bookmarkEnd w:id="5"/>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6"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175C49" w:rsidRPr="00786A4B">
        <w:rPr>
          <w:color w:val="000000" w:themeColor="text1"/>
          <w:lang w:val="en-GB"/>
        </w:rPr>
        <w:t>MI</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6"/>
    </w:p>
    <w:p w14:paraId="4FB08545" w14:textId="77777777" w:rsidR="0020207D" w:rsidRPr="00786A4B"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003DFF">
      <w:pPr>
        <w:spacing w:before="120"/>
        <w:jc w:val="both"/>
        <w:rPr>
          <w:lang w:val="en-GB"/>
        </w:rPr>
      </w:pPr>
      <w:bookmarkStart w:id="7" w:name="_Toc520689967"/>
      <w:bookmarkStart w:id="8" w:name="_Toc520691367"/>
      <w:bookmarkStart w:id="9" w:name="_Toc520692524"/>
      <w:bookmarkStart w:id="10" w:name="_Toc520778919"/>
      <w:r w:rsidRPr="00F843CA">
        <w:rPr>
          <w:lang w:val="en-GB"/>
        </w:rPr>
        <w:t>All tenders must conform to the following conditions:</w:t>
      </w:r>
    </w:p>
    <w:p w14:paraId="05B8AE19" w14:textId="05D7E367" w:rsidR="0026271D" w:rsidRPr="00F843CA" w:rsidRDefault="0026271D" w:rsidP="00003DFF">
      <w:pPr>
        <w:pStyle w:val="Heading1"/>
        <w:numPr>
          <w:ilvl w:val="1"/>
          <w:numId w:val="5"/>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F843CA">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F843CA">
        <w:rPr>
          <w:rFonts w:ascii="Times New Roman" w:hAnsi="Times New Roman" w:cs="Times New Roman"/>
          <w:b w:val="0"/>
          <w:bCs w:val="0"/>
          <w:sz w:val="24"/>
          <w:szCs w:val="24"/>
          <w:lang w:val="en-GB"/>
        </w:rPr>
        <w:t xml:space="preserve">received via E-mail to: </w:t>
      </w:r>
      <w:hyperlink r:id="rId24" w:history="1">
        <w:r w:rsidR="00F843CA" w:rsidRPr="00F843CA">
          <w:rPr>
            <w:rStyle w:val="Hyperlink"/>
            <w:rFonts w:ascii="Times New Roman" w:hAnsi="Times New Roman"/>
            <w:b w:val="0"/>
            <w:bCs w:val="0"/>
            <w:sz w:val="24"/>
            <w:szCs w:val="24"/>
            <w:lang w:val="en-GB"/>
          </w:rPr>
          <w:t>mb.procurement-juba@malteser-international.org</w:t>
        </w:r>
      </w:hyperlink>
      <w:r w:rsidR="00F843CA" w:rsidRPr="00F843CA">
        <w:rPr>
          <w:rFonts w:ascii="Times New Roman" w:hAnsi="Times New Roman" w:cs="Times New Roman"/>
          <w:b w:val="0"/>
          <w:bCs w:val="0"/>
          <w:color w:val="000000" w:themeColor="text1"/>
          <w:sz w:val="24"/>
          <w:szCs w:val="24"/>
          <w:lang w:val="en-GB"/>
        </w:rPr>
        <w:t xml:space="preserve"> by or before the submission deadline on </w:t>
      </w:r>
      <w:r w:rsidR="000D03B6">
        <w:rPr>
          <w:rFonts w:ascii="Times New Roman" w:hAnsi="Times New Roman" w:cs="Times New Roman"/>
          <w:color w:val="000000" w:themeColor="text1"/>
          <w:sz w:val="24"/>
          <w:szCs w:val="24"/>
          <w:u w:val="single"/>
          <w:lang w:val="en-GB"/>
        </w:rPr>
        <w:t>2</w:t>
      </w:r>
      <w:r w:rsidR="00B568B6">
        <w:rPr>
          <w:rFonts w:ascii="Times New Roman" w:hAnsi="Times New Roman" w:cs="Times New Roman"/>
          <w:color w:val="000000" w:themeColor="text1"/>
          <w:sz w:val="24"/>
          <w:szCs w:val="24"/>
          <w:u w:val="single"/>
          <w:lang w:val="en-GB"/>
        </w:rPr>
        <w:t>6</w:t>
      </w:r>
      <w:r w:rsidR="00B568B6" w:rsidRPr="00B568B6">
        <w:rPr>
          <w:rFonts w:ascii="Times New Roman" w:hAnsi="Times New Roman" w:cs="Times New Roman"/>
          <w:color w:val="000000" w:themeColor="text1"/>
          <w:sz w:val="24"/>
          <w:szCs w:val="24"/>
          <w:u w:val="single"/>
          <w:vertAlign w:val="superscript"/>
          <w:lang w:val="en-GB"/>
        </w:rPr>
        <w:t>th</w:t>
      </w:r>
      <w:r w:rsidR="00B568B6">
        <w:rPr>
          <w:rFonts w:ascii="Times New Roman" w:hAnsi="Times New Roman" w:cs="Times New Roman"/>
          <w:color w:val="000000" w:themeColor="text1"/>
          <w:sz w:val="24"/>
          <w:szCs w:val="24"/>
          <w:u w:val="single"/>
          <w:lang w:val="en-GB"/>
        </w:rPr>
        <w:t xml:space="preserve"> </w:t>
      </w:r>
      <w:r w:rsidR="003C640A">
        <w:rPr>
          <w:rFonts w:ascii="Times New Roman" w:hAnsi="Times New Roman" w:cs="Times New Roman"/>
          <w:color w:val="000000" w:themeColor="text1"/>
          <w:sz w:val="24"/>
          <w:szCs w:val="24"/>
          <w:u w:val="single"/>
          <w:lang w:val="en-GB"/>
        </w:rPr>
        <w:t xml:space="preserve">March </w:t>
      </w:r>
      <w:r w:rsidR="00B6115E">
        <w:rPr>
          <w:rFonts w:ascii="Times New Roman" w:hAnsi="Times New Roman" w:cs="Times New Roman"/>
          <w:color w:val="000000" w:themeColor="text1"/>
          <w:sz w:val="24"/>
          <w:szCs w:val="24"/>
          <w:u w:val="single"/>
          <w:lang w:val="en-GB"/>
        </w:rPr>
        <w:t>202</w:t>
      </w:r>
      <w:r w:rsidR="003C640A">
        <w:rPr>
          <w:rFonts w:ascii="Times New Roman" w:hAnsi="Times New Roman" w:cs="Times New Roman"/>
          <w:color w:val="000000" w:themeColor="text1"/>
          <w:sz w:val="24"/>
          <w:szCs w:val="24"/>
          <w:u w:val="single"/>
          <w:lang w:val="en-GB"/>
        </w:rPr>
        <w:t>4</w:t>
      </w:r>
      <w:r w:rsidR="00003DFF">
        <w:rPr>
          <w:rFonts w:ascii="Times New Roman" w:hAnsi="Times New Roman" w:cs="Times New Roman"/>
          <w:color w:val="000000" w:themeColor="text1"/>
          <w:sz w:val="24"/>
          <w:szCs w:val="24"/>
          <w:u w:val="single"/>
          <w:lang w:val="en-GB"/>
        </w:rPr>
        <w:t xml:space="preserve"> </w:t>
      </w:r>
      <w:r w:rsidR="00F843CA" w:rsidRPr="00F843CA">
        <w:rPr>
          <w:rFonts w:ascii="Times New Roman" w:hAnsi="Times New Roman" w:cs="Times New Roman"/>
          <w:color w:val="000000" w:themeColor="text1"/>
          <w:sz w:val="24"/>
          <w:szCs w:val="24"/>
          <w:u w:val="single"/>
          <w:lang w:val="en-GB"/>
        </w:rPr>
        <w:t xml:space="preserve">at or before </w:t>
      </w:r>
      <w:r w:rsidR="00B568B6">
        <w:rPr>
          <w:rFonts w:ascii="Times New Roman" w:hAnsi="Times New Roman" w:cs="Times New Roman"/>
          <w:color w:val="000000" w:themeColor="text1"/>
          <w:sz w:val="24"/>
          <w:szCs w:val="24"/>
          <w:u w:val="single"/>
          <w:lang w:val="en-GB"/>
        </w:rPr>
        <w:t>12</w:t>
      </w:r>
      <w:r w:rsidR="00F843CA" w:rsidRPr="00F843CA">
        <w:rPr>
          <w:rFonts w:ascii="Times New Roman" w:hAnsi="Times New Roman" w:cs="Times New Roman"/>
          <w:color w:val="000000" w:themeColor="text1"/>
          <w:sz w:val="24"/>
          <w:szCs w:val="24"/>
          <w:u w:val="single"/>
          <w:lang w:val="en-GB"/>
        </w:rPr>
        <w:t>:00</w:t>
      </w:r>
      <w:r w:rsidR="00A40F35">
        <w:rPr>
          <w:rFonts w:ascii="Times New Roman" w:hAnsi="Times New Roman" w:cs="Times New Roman"/>
          <w:color w:val="000000" w:themeColor="text1"/>
          <w:sz w:val="24"/>
          <w:szCs w:val="24"/>
          <w:u w:val="single"/>
          <w:lang w:val="en-GB"/>
        </w:rPr>
        <w:t>PM</w:t>
      </w:r>
      <w:r w:rsidR="00F843CA">
        <w:rPr>
          <w:rFonts w:ascii="Times New Roman" w:hAnsi="Times New Roman" w:cs="Times New Roman"/>
          <w:color w:val="000000" w:themeColor="text1"/>
          <w:sz w:val="24"/>
          <w:szCs w:val="24"/>
          <w:u w:val="single"/>
          <w:lang w:val="en-GB"/>
        </w:rPr>
        <w:t>.</w:t>
      </w:r>
    </w:p>
    <w:p w14:paraId="18FBB6DF" w14:textId="77777777" w:rsidR="0020207D" w:rsidRPr="00003DFF" w:rsidRDefault="0020207D" w:rsidP="00003DF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1" w:name="_Toc520689972"/>
      <w:bookmarkStart w:id="12" w:name="_Toc520691372"/>
      <w:bookmarkStart w:id="13" w:name="_Toc520692525"/>
      <w:bookmarkStart w:id="14" w:name="_Toc520778920"/>
      <w:bookmarkStart w:id="15" w:name="_Toc42487971"/>
      <w:bookmarkEnd w:id="7"/>
      <w:bookmarkEnd w:id="8"/>
      <w:bookmarkEnd w:id="9"/>
      <w:bookmarkEnd w:id="10"/>
      <w:r w:rsidRPr="00003DFF">
        <w:rPr>
          <w:rFonts w:ascii="Times New Roman" w:hAnsi="Times New Roman" w:cs="Times New Roman"/>
          <w:bCs w:val="0"/>
          <w:color w:val="000000" w:themeColor="text1"/>
          <w:sz w:val="24"/>
          <w:szCs w:val="24"/>
          <w:lang w:val="en-GB"/>
        </w:rPr>
        <w:t xml:space="preserve">Content </w:t>
      </w:r>
      <w:bookmarkEnd w:id="11"/>
      <w:bookmarkEnd w:id="12"/>
      <w:bookmarkEnd w:id="13"/>
      <w:bookmarkEnd w:id="14"/>
      <w:bookmarkEnd w:id="15"/>
      <w:r w:rsidRPr="00003DFF">
        <w:rPr>
          <w:rFonts w:ascii="Times New Roman" w:hAnsi="Times New Roman" w:cs="Times New Roman"/>
          <w:bCs w:val="0"/>
          <w:color w:val="000000" w:themeColor="text1"/>
          <w:sz w:val="24"/>
          <w:szCs w:val="24"/>
          <w:lang w:val="en-GB"/>
        </w:rPr>
        <w:t xml:space="preserve">of </w:t>
      </w:r>
      <w:r w:rsidR="00175C49" w:rsidRPr="00003DFF">
        <w:rPr>
          <w:rFonts w:ascii="Times New Roman" w:hAnsi="Times New Roman" w:cs="Times New Roman"/>
          <w:bCs w:val="0"/>
          <w:color w:val="000000" w:themeColor="text1"/>
          <w:sz w:val="24"/>
          <w:szCs w:val="24"/>
          <w:lang w:val="en-GB"/>
        </w:rPr>
        <w:t>tender</w:t>
      </w:r>
    </w:p>
    <w:p w14:paraId="0BA34EEC" w14:textId="77777777" w:rsidR="0020207D" w:rsidRPr="00786A4B" w:rsidRDefault="0020207D" w:rsidP="00003DFF">
      <w:pPr>
        <w:spacing w:before="120"/>
        <w:jc w:val="both"/>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6" w:name="_Toc520689975"/>
      <w:bookmarkStart w:id="17" w:name="_Toc520691375"/>
      <w:bookmarkStart w:id="18" w:name="_Toc520692528"/>
      <w:bookmarkStart w:id="19" w:name="_Toc520778923"/>
    </w:p>
    <w:p w14:paraId="13177945" w14:textId="68D81C97" w:rsidR="0020207D" w:rsidRDefault="002A2734" w:rsidP="00003DFF">
      <w:pPr>
        <w:spacing w:before="120"/>
        <w:jc w:val="both"/>
        <w:rPr>
          <w:color w:val="000000" w:themeColor="text1"/>
          <w:lang w:val="en-GB"/>
        </w:rPr>
      </w:pPr>
      <w:r w:rsidRPr="00786A4B">
        <w:rPr>
          <w:b/>
          <w:color w:val="000000" w:themeColor="text1"/>
          <w:lang w:val="en-GB"/>
        </w:rPr>
        <w:t xml:space="preserve">Part 1 - </w:t>
      </w:r>
      <w:r w:rsidR="00175C49" w:rsidRPr="00786A4B">
        <w:rPr>
          <w:b/>
          <w:color w:val="000000" w:themeColor="text1"/>
          <w:lang w:val="en-GB"/>
        </w:rPr>
        <w:t>Tender</w:t>
      </w:r>
      <w:r w:rsidR="0020207D" w:rsidRPr="00786A4B">
        <w:rPr>
          <w:b/>
          <w:color w:val="000000" w:themeColor="text1"/>
          <w:lang w:val="en-GB"/>
        </w:rPr>
        <w:t>:</w:t>
      </w:r>
      <w:r w:rsidR="00D174AB" w:rsidRPr="00786A4B">
        <w:rPr>
          <w:b/>
          <w:color w:val="000000" w:themeColor="text1"/>
          <w:lang w:val="en-GB"/>
        </w:rPr>
        <w:t xml:space="preserve"> </w:t>
      </w:r>
      <w:bookmarkEnd w:id="16"/>
      <w:bookmarkEnd w:id="17"/>
      <w:bookmarkEnd w:id="18"/>
      <w:bookmarkEnd w:id="19"/>
      <w:r w:rsidR="0020207D" w:rsidRPr="00786A4B">
        <w:rPr>
          <w:color w:val="000000" w:themeColor="text1"/>
          <w:lang w:val="en-GB"/>
        </w:rPr>
        <w:t xml:space="preserve">A </w:t>
      </w:r>
      <w:r w:rsidR="00175C49" w:rsidRPr="00786A4B">
        <w:rPr>
          <w:color w:val="000000" w:themeColor="text1"/>
          <w:lang w:val="en-GB"/>
        </w:rPr>
        <w:t>tender</w:t>
      </w:r>
      <w:r w:rsidR="0020207D" w:rsidRPr="00786A4B">
        <w:rPr>
          <w:color w:val="000000" w:themeColor="text1"/>
          <w:lang w:val="en-GB"/>
        </w:rPr>
        <w:t xml:space="preserve"> </w:t>
      </w:r>
      <w:r w:rsidR="00742AAD" w:rsidRPr="00786A4B">
        <w:rPr>
          <w:color w:val="000000" w:themeColor="text1"/>
          <w:lang w:val="en-GB"/>
        </w:rPr>
        <w:t xml:space="preserve">for </w:t>
      </w:r>
      <w:r w:rsidR="0002325E">
        <w:rPr>
          <w:lang w:val="en-GB"/>
        </w:rPr>
        <w:t>rental of vehicles</w:t>
      </w:r>
      <w:r w:rsidR="0002325E" w:rsidRPr="00786A4B">
        <w:rPr>
          <w:lang w:val="en-GB"/>
        </w:rPr>
        <w:t xml:space="preserve"> </w:t>
      </w:r>
      <w:r w:rsidR="00742AAD" w:rsidRPr="00786A4B">
        <w:rPr>
          <w:lang w:val="en-GB"/>
        </w:rPr>
        <w:t xml:space="preserve">in </w:t>
      </w:r>
      <w:r w:rsidR="00DD1EBD">
        <w:rPr>
          <w:lang w:val="en-GB"/>
        </w:rPr>
        <w:t>Wau</w:t>
      </w:r>
      <w:r w:rsidR="00742AAD" w:rsidRPr="00786A4B">
        <w:rPr>
          <w:lang w:val="en-GB"/>
        </w:rPr>
        <w:t xml:space="preserve"> Office </w:t>
      </w:r>
      <w:r w:rsidR="00003DFF">
        <w:rPr>
          <w:lang w:val="en-GB"/>
        </w:rPr>
        <w:t>for</w:t>
      </w:r>
      <w:r w:rsidR="00742AAD" w:rsidRPr="00786A4B">
        <w:rPr>
          <w:lang w:val="en-GB"/>
        </w:rPr>
        <w:t xml:space="preserve"> 1-year Framework Agreement</w:t>
      </w:r>
      <w:r w:rsidR="0020207D" w:rsidRPr="00786A4B">
        <w:rPr>
          <w:color w:val="000000" w:themeColor="text1"/>
          <w:lang w:val="en-GB"/>
        </w:rPr>
        <w:t xml:space="preserve">. </w:t>
      </w:r>
      <w:r w:rsidR="00FD786A" w:rsidRPr="00786A4B">
        <w:rPr>
          <w:color w:val="000000" w:themeColor="text1"/>
          <w:lang w:val="en-GB" w:eastAsia="fr-FR"/>
        </w:rPr>
        <w:t xml:space="preserve">The format </w:t>
      </w:r>
      <w:proofErr w:type="spellStart"/>
      <w:r w:rsidR="00FD786A" w:rsidRPr="00786A4B">
        <w:rPr>
          <w:color w:val="000000" w:themeColor="text1"/>
          <w:lang w:val="en-GB" w:eastAsia="fr-FR"/>
        </w:rPr>
        <w:t>BoQ</w:t>
      </w:r>
      <w:proofErr w:type="spellEnd"/>
      <w:r w:rsidR="00D174AB" w:rsidRPr="00786A4B">
        <w:rPr>
          <w:color w:val="000000" w:themeColor="text1"/>
          <w:lang w:val="en-GB" w:eastAsia="fr-FR"/>
        </w:rPr>
        <w:t xml:space="preserve"> can be used or a separate one depending on supplier’s choice</w:t>
      </w:r>
      <w:r w:rsidR="0020207D" w:rsidRPr="00786A4B">
        <w:rPr>
          <w:color w:val="000000" w:themeColor="text1"/>
          <w:lang w:val="en-GB"/>
        </w:rPr>
        <w:t>. Additional sheets may be attached for further details.</w:t>
      </w:r>
      <w:r w:rsidR="002863D9" w:rsidRPr="00786A4B">
        <w:rPr>
          <w:color w:val="000000" w:themeColor="text1"/>
          <w:lang w:val="en-GB"/>
        </w:rPr>
        <w:t xml:space="preserve"> </w:t>
      </w:r>
      <w:r w:rsidR="00742AAD" w:rsidRPr="00786A4B">
        <w:rPr>
          <w:color w:val="000000" w:themeColor="text1"/>
          <w:lang w:val="en-GB"/>
        </w:rPr>
        <w:t xml:space="preserve"> </w:t>
      </w:r>
    </w:p>
    <w:p w14:paraId="06941520" w14:textId="77777777" w:rsidR="00AA5B67" w:rsidRPr="00786A4B" w:rsidRDefault="002A2734" w:rsidP="00003DFF">
      <w:pPr>
        <w:spacing w:before="120"/>
        <w:jc w:val="both"/>
        <w:rPr>
          <w:b/>
          <w:color w:val="000000" w:themeColor="text1"/>
          <w:lang w:val="en-GB"/>
        </w:rPr>
      </w:pPr>
      <w:r w:rsidRPr="00786A4B">
        <w:rPr>
          <w:b/>
          <w:color w:val="000000" w:themeColor="text1"/>
          <w:lang w:val="en-GB"/>
        </w:rPr>
        <w:t>Part 2 -</w:t>
      </w:r>
      <w:r w:rsidR="00AA5B67" w:rsidRPr="00786A4B">
        <w:rPr>
          <w:b/>
          <w:color w:val="000000" w:themeColor="text1"/>
          <w:lang w:val="en-GB"/>
        </w:rPr>
        <w:t xml:space="preserve"> Legal documents</w:t>
      </w:r>
    </w:p>
    <w:p w14:paraId="79FB23EB"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Tax Identification Certificate</w:t>
      </w:r>
      <w:r w:rsidR="00F43C6F" w:rsidRPr="00786A4B">
        <w:rPr>
          <w:color w:val="000000" w:themeColor="text1"/>
          <w:lang w:val="en-GB"/>
        </w:rPr>
        <w:t>,</w:t>
      </w:r>
    </w:p>
    <w:p w14:paraId="3ECE0652"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Company’s Financial Statement of last three months</w:t>
      </w:r>
      <w:r w:rsidR="00F43C6F" w:rsidRPr="00786A4B">
        <w:rPr>
          <w:color w:val="000000" w:themeColor="text1"/>
          <w:lang w:val="en-GB"/>
        </w:rPr>
        <w:t>,</w:t>
      </w:r>
    </w:p>
    <w:p w14:paraId="11C36982"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003DFF">
      <w:pPr>
        <w:numPr>
          <w:ilvl w:val="0"/>
          <w:numId w:val="37"/>
        </w:numPr>
        <w:ind w:hanging="357"/>
        <w:jc w:val="both"/>
        <w:rPr>
          <w:color w:val="000000" w:themeColor="text1"/>
          <w:lang w:val="en-GB"/>
        </w:rPr>
      </w:pPr>
      <w:r w:rsidRPr="00786A4B">
        <w:rPr>
          <w:color w:val="000000" w:themeColor="text1"/>
          <w:lang w:val="en-GB"/>
        </w:rPr>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4DF79706" w14:textId="77777777" w:rsidR="0020207D" w:rsidRPr="00786A4B" w:rsidRDefault="0020207D" w:rsidP="005D22E7">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20" w:name="_Toc520690003"/>
      <w:bookmarkStart w:id="21" w:name="_Toc520691403"/>
      <w:bookmarkStart w:id="22" w:name="_Toc520692549"/>
      <w:bookmarkStart w:id="23" w:name="_Toc520778944"/>
      <w:bookmarkStart w:id="24" w:name="_Toc42487977"/>
      <w:r w:rsidRPr="00786A4B">
        <w:rPr>
          <w:rFonts w:ascii="Times New Roman" w:hAnsi="Times New Roman" w:cs="Times New Roman"/>
          <w:bCs w:val="0"/>
          <w:color w:val="000000" w:themeColor="text1"/>
          <w:sz w:val="24"/>
          <w:szCs w:val="24"/>
          <w:lang w:val="en-GB"/>
        </w:rPr>
        <w:t xml:space="preserve">Ownership of </w:t>
      </w:r>
      <w:bookmarkEnd w:id="20"/>
      <w:bookmarkEnd w:id="21"/>
      <w:bookmarkEnd w:id="22"/>
      <w:bookmarkEnd w:id="23"/>
      <w:bookmarkEnd w:id="24"/>
      <w:r w:rsidR="00175C49" w:rsidRPr="00786A4B">
        <w:rPr>
          <w:rFonts w:ascii="Times New Roman" w:hAnsi="Times New Roman" w:cs="Times New Roman"/>
          <w:bCs w:val="0"/>
          <w:color w:val="000000" w:themeColor="text1"/>
          <w:sz w:val="24"/>
          <w:szCs w:val="24"/>
          <w:lang w:val="en-GB"/>
        </w:rPr>
        <w:t>tenders</w:t>
      </w:r>
    </w:p>
    <w:p w14:paraId="2E69A8C5" w14:textId="59397021" w:rsidR="0020207D" w:rsidRPr="00786A4B" w:rsidRDefault="0020207D" w:rsidP="005D22E7">
      <w:pPr>
        <w:spacing w:before="120"/>
        <w:jc w:val="both"/>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w:t>
      </w:r>
      <w:r w:rsidR="00B568B6" w:rsidRPr="00786A4B">
        <w:rPr>
          <w:color w:val="000000" w:themeColor="text1"/>
          <w:lang w:val="en-GB"/>
        </w:rPr>
        <w:t>Therefore</w:t>
      </w:r>
      <w:r w:rsidRPr="00786A4B">
        <w:rPr>
          <w:color w:val="000000" w:themeColor="text1"/>
          <w:lang w:val="en-GB"/>
        </w:rPr>
        <w:t xml:space="preserv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71F403A2" w:rsidR="0020207D" w:rsidRPr="00786A4B" w:rsidRDefault="0020207D" w:rsidP="005D22E7">
      <w:pPr>
        <w:pStyle w:val="ListParagraph"/>
        <w:numPr>
          <w:ilvl w:val="0"/>
          <w:numId w:val="5"/>
        </w:numPr>
        <w:spacing w:before="120"/>
        <w:jc w:val="both"/>
        <w:rPr>
          <w:b/>
          <w:color w:val="000000" w:themeColor="text1"/>
          <w:lang w:val="en-GB"/>
        </w:rPr>
      </w:pPr>
      <w:bookmarkStart w:id="25" w:name="_Toc520690008"/>
      <w:bookmarkStart w:id="26" w:name="_Toc520691408"/>
      <w:bookmarkStart w:id="27" w:name="_Toc520692554"/>
      <w:bookmarkStart w:id="28" w:name="_Toc520778949"/>
      <w:r w:rsidRPr="00786A4B">
        <w:rPr>
          <w:b/>
          <w:color w:val="000000" w:themeColor="text1"/>
          <w:lang w:val="en-GB"/>
        </w:rPr>
        <w:t xml:space="preserve">Opening of submitted </w:t>
      </w:r>
      <w:bookmarkEnd w:id="25"/>
      <w:bookmarkEnd w:id="26"/>
      <w:bookmarkEnd w:id="27"/>
      <w:bookmarkEnd w:id="28"/>
      <w:r w:rsidR="00B568B6" w:rsidRPr="00786A4B">
        <w:rPr>
          <w:b/>
          <w:color w:val="000000" w:themeColor="text1"/>
          <w:lang w:val="en-GB"/>
        </w:rPr>
        <w:t>tenders.</w:t>
      </w:r>
    </w:p>
    <w:p w14:paraId="0B674BAD" w14:textId="65632373" w:rsidR="0020207D" w:rsidRPr="00786A4B" w:rsidRDefault="0020207D" w:rsidP="005D22E7">
      <w:pPr>
        <w:spacing w:before="120"/>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tenders</w:t>
      </w:r>
      <w:r w:rsidRPr="00786A4B">
        <w:rPr>
          <w:color w:val="000000" w:themeColor="text1"/>
          <w:lang w:val="en-GB"/>
        </w:rPr>
        <w:t xml:space="preserve"> will be opened </w:t>
      </w:r>
      <w:r w:rsidR="00175C49" w:rsidRPr="00786A4B">
        <w:rPr>
          <w:color w:val="000000" w:themeColor="text1"/>
          <w:lang w:val="en-GB"/>
        </w:rPr>
        <w:t xml:space="preserve">on </w:t>
      </w:r>
      <w:r w:rsidR="00B568B6">
        <w:rPr>
          <w:color w:val="000000" w:themeColor="text1"/>
          <w:lang w:val="en-GB"/>
        </w:rPr>
        <w:t>26</w:t>
      </w:r>
      <w:r w:rsidR="00B568B6" w:rsidRPr="00B568B6">
        <w:rPr>
          <w:color w:val="000000" w:themeColor="text1"/>
          <w:vertAlign w:val="superscript"/>
          <w:lang w:val="en-GB"/>
        </w:rPr>
        <w:t>th</w:t>
      </w:r>
      <w:r w:rsidR="00B568B6">
        <w:rPr>
          <w:color w:val="000000" w:themeColor="text1"/>
          <w:lang w:val="en-GB"/>
        </w:rPr>
        <w:t xml:space="preserve"> </w:t>
      </w:r>
      <w:r w:rsidR="003C640A">
        <w:rPr>
          <w:color w:val="000000" w:themeColor="text1"/>
          <w:lang w:val="en-GB"/>
        </w:rPr>
        <w:t>March</w:t>
      </w:r>
      <w:r w:rsidR="00114A60">
        <w:rPr>
          <w:color w:val="000000" w:themeColor="text1"/>
          <w:lang w:val="en-GB"/>
        </w:rPr>
        <w:t xml:space="preserve"> 202</w:t>
      </w:r>
      <w:r w:rsidR="003C640A">
        <w:rPr>
          <w:color w:val="000000" w:themeColor="text1"/>
          <w:lang w:val="en-GB"/>
        </w:rPr>
        <w:t>4</w:t>
      </w:r>
      <w:r w:rsidR="008601C0" w:rsidRPr="00786A4B">
        <w:rPr>
          <w:color w:val="000000" w:themeColor="text1"/>
          <w:lang w:val="en-GB"/>
        </w:rPr>
        <w:t xml:space="preserve"> </w:t>
      </w:r>
      <w:bookmarkStart w:id="29" w:name="_Toc520690010"/>
      <w:bookmarkStart w:id="30" w:name="_Toc520691410"/>
      <w:bookmarkStart w:id="31" w:name="_Toc520692556"/>
      <w:bookmarkStart w:id="32" w:name="_Toc520778951"/>
      <w:r w:rsidRPr="00786A4B">
        <w:rPr>
          <w:color w:val="000000" w:themeColor="text1"/>
          <w:lang w:val="en-GB"/>
        </w:rPr>
        <w:t xml:space="preserve">in </w:t>
      </w:r>
      <w:r w:rsidR="00175C49" w:rsidRPr="00786A4B">
        <w:rPr>
          <w:color w:val="000000" w:themeColor="text1"/>
          <w:lang w:val="en-GB"/>
        </w:rPr>
        <w:t>MI</w:t>
      </w:r>
      <w:r w:rsidRPr="00786A4B">
        <w:rPr>
          <w:color w:val="000000" w:themeColor="text1"/>
          <w:lang w:val="en-GB"/>
        </w:rPr>
        <w:t xml:space="preserve"> </w:t>
      </w:r>
      <w:r w:rsidR="008601C0" w:rsidRPr="00786A4B">
        <w:rPr>
          <w:color w:val="000000" w:themeColor="text1"/>
          <w:lang w:val="en-GB"/>
        </w:rPr>
        <w:t xml:space="preserve">Office in </w:t>
      </w:r>
      <w:r w:rsidR="00A40F35">
        <w:rPr>
          <w:color w:val="000000" w:themeColor="text1"/>
          <w:lang w:val="en-GB"/>
        </w:rPr>
        <w:t>Wau</w:t>
      </w:r>
      <w:r w:rsidRPr="00786A4B">
        <w:rPr>
          <w:color w:val="000000" w:themeColor="text1"/>
          <w:lang w:val="en-GB"/>
        </w:rPr>
        <w:t xml:space="preserve">, South Sudan,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29"/>
      <w:bookmarkEnd w:id="30"/>
      <w:bookmarkEnd w:id="31"/>
      <w:bookmarkEnd w:id="32"/>
      <w:r w:rsidR="00175C49" w:rsidRPr="00786A4B">
        <w:rPr>
          <w:color w:val="000000" w:themeColor="text1"/>
          <w:lang w:val="en-GB"/>
        </w:rPr>
        <w:t xml:space="preserve"> </w:t>
      </w:r>
    </w:p>
    <w:p w14:paraId="14CEDCDB" w14:textId="7C757308" w:rsidR="0020207D" w:rsidRPr="00786A4B" w:rsidRDefault="00B568B6" w:rsidP="005D22E7">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42F3FBD3" w:rsidR="0020207D" w:rsidRPr="005D22E7" w:rsidRDefault="0020207D" w:rsidP="005D22E7">
      <w:pPr>
        <w:shd w:val="clear" w:color="auto" w:fill="FFFFFF" w:themeFill="background1"/>
        <w:spacing w:before="120"/>
        <w:jc w:val="both"/>
        <w:rPr>
          <w:color w:val="000000" w:themeColor="text1"/>
          <w:lang w:val="en-GB"/>
        </w:rPr>
      </w:pPr>
      <w:r w:rsidRPr="005D22E7">
        <w:rPr>
          <w:color w:val="000000" w:themeColor="text1"/>
          <w:lang w:val="en-GB"/>
        </w:rPr>
        <w:t>The criteria applied for the evaluation will be the legal conformity, the price, the technical experiences, the compliance with technical specifications</w:t>
      </w:r>
      <w:r w:rsidR="002F4A4D" w:rsidRPr="005D22E7">
        <w:rPr>
          <w:color w:val="000000" w:themeColor="text1"/>
          <w:lang w:val="en-GB"/>
        </w:rPr>
        <w:t xml:space="preserve">, </w:t>
      </w:r>
      <w:r w:rsidRPr="005D22E7">
        <w:rPr>
          <w:color w:val="000000" w:themeColor="text1"/>
          <w:lang w:val="en-GB"/>
        </w:rPr>
        <w:t xml:space="preserve">quality standards </w:t>
      </w:r>
      <w:r w:rsidR="005D22E7">
        <w:rPr>
          <w:color w:val="000000" w:themeColor="text1"/>
          <w:lang w:val="en-GB"/>
        </w:rPr>
        <w:t xml:space="preserve">of vehicles </w:t>
      </w:r>
      <w:r w:rsidR="00722164" w:rsidRPr="005D22E7">
        <w:rPr>
          <w:color w:val="000000" w:themeColor="text1"/>
          <w:lang w:val="en-GB"/>
        </w:rPr>
        <w:t>a</w:t>
      </w:r>
      <w:r w:rsidR="002F4A4D" w:rsidRPr="005D22E7">
        <w:rPr>
          <w:color w:val="000000" w:themeColor="text1"/>
          <w:lang w:val="en-GB"/>
        </w:rPr>
        <w:t xml:space="preserve">nd </w:t>
      </w:r>
      <w:r w:rsidR="00722164" w:rsidRPr="005D22E7">
        <w:rPr>
          <w:color w:val="000000" w:themeColor="text1"/>
          <w:lang w:val="en-GB"/>
        </w:rPr>
        <w:t>technical</w:t>
      </w:r>
      <w:r w:rsidRPr="005D22E7">
        <w:rPr>
          <w:color w:val="000000" w:themeColor="text1"/>
          <w:lang w:val="en-GB"/>
        </w:rPr>
        <w:t xml:space="preserve"> </w:t>
      </w:r>
      <w:r w:rsidR="00C3677E" w:rsidRPr="005D22E7">
        <w:rPr>
          <w:color w:val="000000" w:themeColor="text1"/>
          <w:lang w:val="en-GB"/>
        </w:rPr>
        <w:t>capacity</w:t>
      </w:r>
      <w:r w:rsidRPr="005D22E7">
        <w:rPr>
          <w:color w:val="000000" w:themeColor="text1"/>
          <w:lang w:val="en-GB"/>
        </w:rPr>
        <w:t xml:space="preserve"> to deliver. The work will be awarded to the winning bidder according to the timetable mentioned above.</w:t>
      </w:r>
    </w:p>
    <w:p w14:paraId="6DFB85A6" w14:textId="0D27CDB1" w:rsidR="00E41ACE" w:rsidRPr="00786A4B" w:rsidRDefault="00E41ACE" w:rsidP="005D22E7">
      <w:pPr>
        <w:pStyle w:val="ListParagraph"/>
        <w:numPr>
          <w:ilvl w:val="0"/>
          <w:numId w:val="47"/>
        </w:numPr>
        <w:spacing w:before="120"/>
        <w:ind w:left="360"/>
        <w:jc w:val="both"/>
        <w:rPr>
          <w:b/>
          <w:color w:val="000000" w:themeColor="text1"/>
          <w:lang w:val="en-GB" w:eastAsia="fr-FR"/>
        </w:rPr>
      </w:pPr>
      <w:r w:rsidRPr="00786A4B">
        <w:rPr>
          <w:b/>
          <w:color w:val="000000" w:themeColor="text1"/>
          <w:lang w:val="en-GB" w:eastAsia="fr-FR"/>
        </w:rPr>
        <w:lastRenderedPageBreak/>
        <w:t>Specific Technical and Financial Evaluation Criteria to standards:</w:t>
      </w:r>
    </w:p>
    <w:p w14:paraId="65431987" w14:textId="77777777" w:rsidR="00E41ACE" w:rsidRPr="00786A4B" w:rsidRDefault="00E41ACE" w:rsidP="005D22E7">
      <w:pPr>
        <w:numPr>
          <w:ilvl w:val="0"/>
          <w:numId w:val="4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77777777" w:rsidR="00E41ACE" w:rsidRPr="00786A4B" w:rsidRDefault="00421355" w:rsidP="005D22E7">
      <w:pPr>
        <w:numPr>
          <w:ilvl w:val="0"/>
          <w:numId w:val="46"/>
        </w:numPr>
        <w:spacing w:before="120"/>
        <w:ind w:left="360"/>
        <w:jc w:val="both"/>
        <w:rPr>
          <w:color w:val="000000" w:themeColor="text1"/>
          <w:lang w:val="en-GB" w:eastAsia="fr-FR"/>
        </w:rPr>
      </w:pPr>
      <w:r w:rsidRPr="00786A4B">
        <w:rPr>
          <w:color w:val="000000" w:themeColor="text1"/>
          <w:lang w:val="en-GB" w:eastAsia="fr-FR"/>
        </w:rPr>
        <w:t>Framework Agreement</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5D22E7">
      <w:pPr>
        <w:pStyle w:val="ListParagraph"/>
        <w:numPr>
          <w:ilvl w:val="0"/>
          <w:numId w:val="4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5D22E7">
      <w:pPr>
        <w:spacing w:before="120"/>
        <w:jc w:val="both"/>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309A21F5" w14:textId="77777777" w:rsidR="00E41ACE" w:rsidRDefault="00843EFC" w:rsidP="005D22E7">
      <w:pPr>
        <w:pStyle w:val="ListParagraph"/>
        <w:numPr>
          <w:ilvl w:val="0"/>
          <w:numId w:val="49"/>
        </w:numPr>
        <w:spacing w:before="120"/>
        <w:ind w:left="360"/>
        <w:jc w:val="both"/>
        <w:rPr>
          <w:color w:val="000000" w:themeColor="text1"/>
          <w:lang w:val="en-GB" w:eastAsia="fr-FR"/>
        </w:rPr>
      </w:pPr>
      <w:r w:rsidRPr="00786A4B">
        <w:rPr>
          <w:color w:val="000000" w:themeColor="text1"/>
          <w:u w:val="dotted"/>
          <w:lang w:val="en-GB"/>
        </w:rPr>
        <w:t xml:space="preserve">Payment </w:t>
      </w:r>
      <w:r w:rsidR="00611A35" w:rsidRPr="00786A4B">
        <w:rPr>
          <w:color w:val="000000" w:themeColor="text1"/>
          <w:u w:val="dotted"/>
          <w:lang w:val="en-GB"/>
        </w:rPr>
        <w:t>ten</w:t>
      </w:r>
      <w:r w:rsidRPr="00786A4B">
        <w:rPr>
          <w:color w:val="000000" w:themeColor="text1"/>
          <w:u w:val="dotted"/>
          <w:lang w:val="en-GB"/>
        </w:rPr>
        <w:t xml:space="preserve"> days upon received invoices for previous </w:t>
      </w:r>
      <w:r w:rsidR="00912213" w:rsidRPr="00786A4B">
        <w:rPr>
          <w:color w:val="000000" w:themeColor="text1"/>
          <w:u w:val="dotted"/>
          <w:lang w:val="en-GB"/>
        </w:rPr>
        <w:t xml:space="preserve">month </w:t>
      </w:r>
      <w:r w:rsidRPr="00786A4B">
        <w:rPr>
          <w:color w:val="000000" w:themeColor="text1"/>
          <w:u w:val="dotted"/>
          <w:lang w:val="en-GB"/>
        </w:rPr>
        <w:t>from the Contractor</w:t>
      </w:r>
      <w:r w:rsidR="002E7C2D" w:rsidRPr="00786A4B">
        <w:rPr>
          <w:color w:val="000000" w:themeColor="text1"/>
          <w:lang w:val="en-GB"/>
        </w:rPr>
        <w:t>.</w:t>
      </w:r>
    </w:p>
    <w:p w14:paraId="1D041FAC" w14:textId="0AF065A6" w:rsidR="003C640A" w:rsidRPr="00112009" w:rsidRDefault="003C640A" w:rsidP="003C640A">
      <w:pPr>
        <w:spacing w:before="120"/>
        <w:jc w:val="both"/>
        <w:rPr>
          <w:b/>
          <w:lang w:val="en" w:eastAsia="de-DE"/>
        </w:rPr>
      </w:pPr>
      <w:r w:rsidRPr="003C640A">
        <w:rPr>
          <w:b/>
          <w:lang w:val="en" w:eastAsia="de-DE"/>
        </w:rPr>
        <w:t xml:space="preserve"> 15)Bidders, who have not received any notification from MI one month after the deadline of the RFQ, should consider themselves unsuccessful in the procurement process</w:t>
      </w:r>
    </w:p>
    <w:p w14:paraId="4FA03E09" w14:textId="4378368B" w:rsidR="000D03B6" w:rsidRPr="00112009" w:rsidRDefault="00A601C6" w:rsidP="00112009">
      <w:pPr>
        <w:spacing w:before="120"/>
        <w:jc w:val="both"/>
        <w:rPr>
          <w:b/>
          <w:color w:val="000000" w:themeColor="text1"/>
          <w:lang w:val="en-GB" w:eastAsia="en-US"/>
        </w:rPr>
      </w:pPr>
      <w:r w:rsidRPr="00786A4B">
        <w:rPr>
          <w:b/>
          <w:color w:val="000000" w:themeColor="text1"/>
          <w:lang w:val="en-GB" w:eastAsia="en-US"/>
        </w:rPr>
        <w:t>Annex 2: Bill of Quantity</w:t>
      </w:r>
      <w:r w:rsidR="00112009">
        <w:rPr>
          <w:b/>
          <w:color w:val="000000" w:themeColor="text1"/>
          <w:lang w:val="en-GB" w:eastAsia="en-US"/>
        </w:rPr>
        <w:t>.</w:t>
      </w:r>
    </w:p>
    <w:p w14:paraId="1F36F3D5" w14:textId="63AF1AB3" w:rsidR="00722164" w:rsidRDefault="00F361AA" w:rsidP="005D22E7">
      <w:pPr>
        <w:spacing w:before="120" w:after="120"/>
        <w:jc w:val="both"/>
        <w:rPr>
          <w:lang w:val="en-GB"/>
        </w:rPr>
      </w:pPr>
      <w:r w:rsidRPr="00786A4B">
        <w:rPr>
          <w:lang w:val="en-GB"/>
        </w:rPr>
        <w:t>Unit prices for</w:t>
      </w:r>
      <w:r w:rsidR="00742AAD" w:rsidRPr="00786A4B">
        <w:rPr>
          <w:color w:val="000000" w:themeColor="text1"/>
          <w:lang w:val="en-GB"/>
        </w:rPr>
        <w:t xml:space="preserve"> </w:t>
      </w:r>
      <w:r w:rsidR="0002325E">
        <w:rPr>
          <w:lang w:val="en-GB"/>
        </w:rPr>
        <w:t>rental of vehicles</w:t>
      </w:r>
      <w:r w:rsidR="0002325E" w:rsidRPr="00786A4B">
        <w:rPr>
          <w:lang w:val="en-GB"/>
        </w:rPr>
        <w:t xml:space="preserve"> </w:t>
      </w:r>
      <w:r w:rsidR="00A01A0B" w:rsidRPr="00786A4B">
        <w:rPr>
          <w:lang w:val="en-GB"/>
        </w:rPr>
        <w:t>for</w:t>
      </w:r>
      <w:r w:rsidR="00742AAD" w:rsidRPr="00786A4B">
        <w:rPr>
          <w:lang w:val="en-GB"/>
        </w:rPr>
        <w:t xml:space="preserve"> </w:t>
      </w:r>
      <w:r w:rsidR="00DD1EBD">
        <w:rPr>
          <w:lang w:val="en-GB"/>
        </w:rPr>
        <w:t>Wau</w:t>
      </w:r>
      <w:r w:rsidR="00742AAD" w:rsidRPr="00786A4B">
        <w:rPr>
          <w:lang w:val="en-GB"/>
        </w:rPr>
        <w:t xml:space="preserve"> Office </w:t>
      </w:r>
      <w:r w:rsidR="005D22E7">
        <w:rPr>
          <w:lang w:val="en-GB"/>
        </w:rPr>
        <w:t>for</w:t>
      </w:r>
      <w:r w:rsidR="00742AAD" w:rsidRPr="00786A4B">
        <w:rPr>
          <w:lang w:val="en-GB"/>
        </w:rPr>
        <w:t xml:space="preserve"> 1-year Framework Agreement</w:t>
      </w:r>
    </w:p>
    <w:tbl>
      <w:tblPr>
        <w:tblW w:w="9890" w:type="dxa"/>
        <w:tblLook w:val="04A0" w:firstRow="1" w:lastRow="0" w:firstColumn="1" w:lastColumn="0" w:noHBand="0" w:noVBand="1"/>
      </w:tblPr>
      <w:tblGrid>
        <w:gridCol w:w="510"/>
        <w:gridCol w:w="5695"/>
        <w:gridCol w:w="1170"/>
        <w:gridCol w:w="990"/>
        <w:gridCol w:w="1525"/>
      </w:tblGrid>
      <w:tr w:rsidR="00475110" w:rsidRPr="0002325E" w14:paraId="6DC44661" w14:textId="77777777" w:rsidTr="00475110">
        <w:trPr>
          <w:trHeight w:val="510"/>
        </w:trPr>
        <w:tc>
          <w:tcPr>
            <w:tcW w:w="483" w:type="dxa"/>
            <w:vMerge w:val="restart"/>
            <w:tcBorders>
              <w:top w:val="single" w:sz="4" w:space="0" w:color="auto"/>
              <w:left w:val="single" w:sz="8" w:space="0" w:color="auto"/>
              <w:bottom w:val="nil"/>
              <w:right w:val="single" w:sz="4" w:space="0" w:color="auto"/>
            </w:tcBorders>
            <w:shd w:val="clear" w:color="auto" w:fill="auto"/>
            <w:vAlign w:val="center"/>
            <w:hideMark/>
          </w:tcPr>
          <w:p w14:paraId="6928E05F" w14:textId="53E796AA" w:rsidR="00475110" w:rsidRPr="0002325E" w:rsidRDefault="00FF02D2" w:rsidP="00AB1335">
            <w:pPr>
              <w:jc w:val="center"/>
              <w:rPr>
                <w:b/>
                <w:bCs/>
                <w:lang w:val="en-US" w:eastAsia="en-US"/>
              </w:rPr>
            </w:pPr>
            <w:r>
              <w:rPr>
                <w:b/>
                <w:bCs/>
                <w:lang w:val="en-US" w:eastAsia="en-US"/>
              </w:rPr>
              <w:t>No</w:t>
            </w:r>
          </w:p>
        </w:tc>
        <w:tc>
          <w:tcPr>
            <w:tcW w:w="57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349572" w14:textId="59C3B183" w:rsidR="00475110" w:rsidRPr="0002325E" w:rsidRDefault="00475110" w:rsidP="00AB1335">
            <w:pPr>
              <w:jc w:val="center"/>
              <w:rPr>
                <w:b/>
                <w:bCs/>
                <w:lang w:val="en-US" w:eastAsia="en-US"/>
              </w:rPr>
            </w:pPr>
            <w:r w:rsidRPr="0002325E">
              <w:rPr>
                <w:b/>
                <w:bCs/>
                <w:lang w:val="en-US" w:eastAsia="en-US"/>
              </w:rPr>
              <w:t xml:space="preserve">Description of </w:t>
            </w:r>
            <w:r>
              <w:rPr>
                <w:b/>
                <w:bCs/>
                <w:lang w:val="en-US" w:eastAsia="en-US"/>
              </w:rPr>
              <w:t>trips</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5616B2" w14:textId="77777777" w:rsidR="00475110" w:rsidRPr="0002325E" w:rsidRDefault="00475110" w:rsidP="00AB1335">
            <w:pPr>
              <w:jc w:val="center"/>
              <w:rPr>
                <w:b/>
                <w:bCs/>
                <w:lang w:val="en-US" w:eastAsia="en-US"/>
              </w:rPr>
            </w:pPr>
            <w:r w:rsidRPr="0002325E">
              <w:rPr>
                <w:b/>
                <w:bCs/>
                <w:lang w:val="en-US" w:eastAsia="en-US"/>
              </w:rPr>
              <w:t>Quantity</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B19429" w14:textId="77777777" w:rsidR="00475110" w:rsidRPr="0002325E" w:rsidRDefault="00475110" w:rsidP="00AB1335">
            <w:pPr>
              <w:jc w:val="center"/>
              <w:rPr>
                <w:b/>
                <w:bCs/>
                <w:lang w:val="en-US" w:eastAsia="en-US"/>
              </w:rPr>
            </w:pPr>
            <w:r w:rsidRPr="0002325E">
              <w:rPr>
                <w:b/>
                <w:bCs/>
                <w:lang w:val="en-US" w:eastAsia="en-US"/>
              </w:rPr>
              <w:t>Unit</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8DDF81" w14:textId="77777777" w:rsidR="00475110" w:rsidRPr="0002325E" w:rsidRDefault="00475110" w:rsidP="00AB1335">
            <w:pPr>
              <w:jc w:val="center"/>
              <w:rPr>
                <w:b/>
                <w:bCs/>
                <w:lang w:val="en-US" w:eastAsia="en-US"/>
              </w:rPr>
            </w:pPr>
            <w:r>
              <w:rPr>
                <w:b/>
                <w:bCs/>
                <w:lang w:val="en-US" w:eastAsia="en-US"/>
              </w:rPr>
              <w:t>U</w:t>
            </w:r>
            <w:r w:rsidRPr="0002325E">
              <w:rPr>
                <w:b/>
                <w:bCs/>
                <w:lang w:val="en-US" w:eastAsia="en-US"/>
              </w:rPr>
              <w:t>nit price USD</w:t>
            </w:r>
          </w:p>
        </w:tc>
      </w:tr>
      <w:tr w:rsidR="00475110" w:rsidRPr="0002325E" w14:paraId="4E82FC31" w14:textId="77777777" w:rsidTr="00475110">
        <w:trPr>
          <w:trHeight w:val="276"/>
        </w:trPr>
        <w:tc>
          <w:tcPr>
            <w:tcW w:w="483" w:type="dxa"/>
            <w:vMerge/>
            <w:tcBorders>
              <w:top w:val="single" w:sz="4" w:space="0" w:color="auto"/>
              <w:left w:val="single" w:sz="8" w:space="0" w:color="auto"/>
              <w:bottom w:val="nil"/>
              <w:right w:val="single" w:sz="4" w:space="0" w:color="auto"/>
            </w:tcBorders>
            <w:vAlign w:val="center"/>
            <w:hideMark/>
          </w:tcPr>
          <w:p w14:paraId="1DCCF45F" w14:textId="77777777" w:rsidR="00475110" w:rsidRPr="0002325E" w:rsidRDefault="00475110" w:rsidP="00AB1335">
            <w:pPr>
              <w:rPr>
                <w:b/>
                <w:bCs/>
                <w:lang w:val="en-US" w:eastAsia="en-US"/>
              </w:rPr>
            </w:pPr>
          </w:p>
        </w:tc>
        <w:tc>
          <w:tcPr>
            <w:tcW w:w="5717" w:type="dxa"/>
            <w:vMerge/>
            <w:tcBorders>
              <w:top w:val="single" w:sz="4" w:space="0" w:color="auto"/>
              <w:left w:val="single" w:sz="4" w:space="0" w:color="auto"/>
              <w:bottom w:val="single" w:sz="4" w:space="0" w:color="000000"/>
              <w:right w:val="single" w:sz="4" w:space="0" w:color="000000"/>
            </w:tcBorders>
            <w:vAlign w:val="center"/>
            <w:hideMark/>
          </w:tcPr>
          <w:p w14:paraId="5AC7A12C" w14:textId="77777777" w:rsidR="00475110" w:rsidRPr="0002325E" w:rsidRDefault="00475110" w:rsidP="00AB1335">
            <w:pPr>
              <w:rPr>
                <w:b/>
                <w:bCs/>
                <w:lang w:val="en-US" w:eastAsia="en-US"/>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377F0BD2" w14:textId="77777777" w:rsidR="00475110" w:rsidRPr="0002325E" w:rsidRDefault="00475110" w:rsidP="00AB1335">
            <w:pPr>
              <w:rPr>
                <w:b/>
                <w:bCs/>
                <w:lang w:val="en-US" w:eastAsia="en-US"/>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1FF55447" w14:textId="77777777" w:rsidR="00475110" w:rsidRPr="0002325E" w:rsidRDefault="00475110" w:rsidP="00AB1335">
            <w:pPr>
              <w:rPr>
                <w:b/>
                <w:bCs/>
                <w:lang w:val="en-US" w:eastAsia="en-US"/>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21AEEB3B" w14:textId="77777777" w:rsidR="00475110" w:rsidRPr="0002325E" w:rsidRDefault="00475110" w:rsidP="00AB1335">
            <w:pPr>
              <w:rPr>
                <w:b/>
                <w:bCs/>
                <w:lang w:val="en-US" w:eastAsia="en-US"/>
              </w:rPr>
            </w:pPr>
          </w:p>
        </w:tc>
      </w:tr>
      <w:tr w:rsidR="00475110" w:rsidRPr="0002325E" w14:paraId="367D6127" w14:textId="77777777" w:rsidTr="00FF02D2">
        <w:trPr>
          <w:trHeight w:val="750"/>
        </w:trPr>
        <w:tc>
          <w:tcPr>
            <w:tcW w:w="48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11C1C4" w14:textId="77777777" w:rsidR="00475110" w:rsidRPr="0002325E" w:rsidRDefault="00475110" w:rsidP="00AB1335">
            <w:pPr>
              <w:jc w:val="center"/>
              <w:rPr>
                <w:lang w:val="en-US" w:eastAsia="en-US"/>
              </w:rPr>
            </w:pPr>
            <w:r w:rsidRPr="0002325E">
              <w:rPr>
                <w:lang w:val="en-US" w:eastAsia="en-US"/>
              </w:rPr>
              <w:t>1</w:t>
            </w:r>
          </w:p>
        </w:tc>
        <w:tc>
          <w:tcPr>
            <w:tcW w:w="5717" w:type="dxa"/>
            <w:tcBorders>
              <w:top w:val="single" w:sz="4" w:space="0" w:color="auto"/>
              <w:left w:val="nil"/>
              <w:bottom w:val="single" w:sz="4" w:space="0" w:color="auto"/>
              <w:right w:val="single" w:sz="4" w:space="0" w:color="000000"/>
            </w:tcBorders>
            <w:shd w:val="clear" w:color="auto" w:fill="auto"/>
            <w:vAlign w:val="center"/>
            <w:hideMark/>
          </w:tcPr>
          <w:p w14:paraId="4E432723" w14:textId="31347E26" w:rsidR="00475110" w:rsidRPr="0002325E" w:rsidRDefault="00497CBB" w:rsidP="00AB1335">
            <w:pPr>
              <w:rPr>
                <w:lang w:val="en-US" w:eastAsia="en-US"/>
              </w:rPr>
            </w:pPr>
            <w:r w:rsidRPr="00497CBB">
              <w:rPr>
                <w:lang w:val="en-US" w:eastAsia="en-US"/>
              </w:rPr>
              <w:t>Car Rental Landcruiser Hardtop 3 doors 16 seat in Wau to any location in Wau and Jur River County (Baggari, Besselia, Kangi, Udici, Marial Bai, Kuajiena, Wau Bai, Rocrocdong and surrounding areas of Wau town).</w:t>
            </w:r>
          </w:p>
        </w:tc>
        <w:tc>
          <w:tcPr>
            <w:tcW w:w="1170" w:type="dxa"/>
            <w:tcBorders>
              <w:top w:val="nil"/>
              <w:left w:val="nil"/>
              <w:bottom w:val="single" w:sz="4" w:space="0" w:color="auto"/>
              <w:right w:val="single" w:sz="4" w:space="0" w:color="auto"/>
            </w:tcBorders>
            <w:shd w:val="clear" w:color="auto" w:fill="auto"/>
            <w:noWrap/>
            <w:vAlign w:val="center"/>
            <w:hideMark/>
          </w:tcPr>
          <w:p w14:paraId="014146A1" w14:textId="77777777" w:rsidR="00475110" w:rsidRPr="0002325E" w:rsidRDefault="00475110" w:rsidP="00AB1335">
            <w:pPr>
              <w:jc w:val="center"/>
              <w:rPr>
                <w:lang w:val="en-US" w:eastAsia="en-US"/>
              </w:rPr>
            </w:pPr>
            <w:r>
              <w:rPr>
                <w:lang w:val="en-US"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14:paraId="403F4AF5" w14:textId="77777777" w:rsidR="00475110" w:rsidRPr="0002325E" w:rsidRDefault="00475110" w:rsidP="00AB1335">
            <w:pPr>
              <w:jc w:val="center"/>
              <w:rPr>
                <w:lang w:val="en-US" w:eastAsia="en-US"/>
              </w:rPr>
            </w:pPr>
            <w:r>
              <w:rPr>
                <w:lang w:val="en-US" w:eastAsia="en-US"/>
              </w:rPr>
              <w:t>D</w:t>
            </w:r>
            <w:r w:rsidRPr="0002325E">
              <w:rPr>
                <w:lang w:val="en-US" w:eastAsia="en-US"/>
              </w:rPr>
              <w:t>ay</w:t>
            </w:r>
          </w:p>
        </w:tc>
        <w:tc>
          <w:tcPr>
            <w:tcW w:w="1530" w:type="dxa"/>
            <w:tcBorders>
              <w:top w:val="nil"/>
              <w:left w:val="nil"/>
              <w:bottom w:val="single" w:sz="4" w:space="0" w:color="auto"/>
              <w:right w:val="single" w:sz="4" w:space="0" w:color="auto"/>
            </w:tcBorders>
            <w:shd w:val="clear" w:color="auto" w:fill="auto"/>
            <w:vAlign w:val="center"/>
          </w:tcPr>
          <w:p w14:paraId="572B62E2" w14:textId="77777777" w:rsidR="00475110" w:rsidRPr="0002325E" w:rsidRDefault="00475110" w:rsidP="00AB1335">
            <w:pPr>
              <w:jc w:val="right"/>
              <w:rPr>
                <w:lang w:val="en-US" w:eastAsia="en-US"/>
              </w:rPr>
            </w:pPr>
          </w:p>
        </w:tc>
      </w:tr>
      <w:tr w:rsidR="00475110" w:rsidRPr="0002325E" w14:paraId="46BE3492" w14:textId="77777777" w:rsidTr="00FF02D2">
        <w:trPr>
          <w:trHeight w:val="102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4E1F9" w14:textId="77777777" w:rsidR="00475110" w:rsidRPr="0002325E" w:rsidRDefault="00475110" w:rsidP="00AB1335">
            <w:pPr>
              <w:jc w:val="center"/>
              <w:rPr>
                <w:lang w:val="en-US" w:eastAsia="en-US"/>
              </w:rPr>
            </w:pPr>
            <w:r w:rsidRPr="0002325E">
              <w:rPr>
                <w:lang w:val="en-US" w:eastAsia="en-US"/>
              </w:rPr>
              <w:t>2</w:t>
            </w:r>
          </w:p>
        </w:tc>
        <w:tc>
          <w:tcPr>
            <w:tcW w:w="5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C7E6" w14:textId="6C1726E6" w:rsidR="00475110" w:rsidRPr="0002325E" w:rsidRDefault="00497CBB" w:rsidP="00AB1335">
            <w:pPr>
              <w:rPr>
                <w:lang w:val="en-US" w:eastAsia="en-US"/>
              </w:rPr>
            </w:pPr>
            <w:r w:rsidRPr="00497CBB">
              <w:rPr>
                <w:lang w:val="en-US" w:eastAsia="en-US"/>
              </w:rPr>
              <w:t>Car Rental Landcruiser Pickup Single Cabin from Wau to any location in Wau and Jur River County (Baggari, Besselia, Kangi, Udici, Marial Bai, Kuajiena, Wau Bai, Rocrocdong and surrounding areas of Wau town).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AB679" w14:textId="77777777" w:rsidR="00475110" w:rsidRPr="0002325E" w:rsidRDefault="00475110" w:rsidP="00AB1335">
            <w:pPr>
              <w:jc w:val="center"/>
              <w:rPr>
                <w:lang w:val="en-US" w:eastAsia="en-US"/>
              </w:rPr>
            </w:pPr>
            <w:r>
              <w:rPr>
                <w:lang w:val="en-US" w:eastAsia="en-US"/>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70A5D" w14:textId="77777777" w:rsidR="00475110" w:rsidRPr="0002325E" w:rsidRDefault="00475110" w:rsidP="00AB1335">
            <w:pPr>
              <w:jc w:val="center"/>
              <w:rPr>
                <w:lang w:val="en-US" w:eastAsia="en-US"/>
              </w:rPr>
            </w:pPr>
            <w:r>
              <w:rPr>
                <w:lang w:val="en-US" w:eastAsia="en-US"/>
              </w:rPr>
              <w:t>D</w:t>
            </w:r>
            <w:r w:rsidRPr="0002325E">
              <w:rPr>
                <w:lang w:val="en-US" w:eastAsia="en-US"/>
              </w:rPr>
              <w:t>ay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E5536D" w14:textId="77777777" w:rsidR="00475110" w:rsidRPr="0002325E" w:rsidRDefault="00475110" w:rsidP="00AB1335">
            <w:pPr>
              <w:jc w:val="right"/>
              <w:rPr>
                <w:lang w:val="en-US" w:eastAsia="en-US"/>
              </w:rPr>
            </w:pPr>
          </w:p>
        </w:tc>
      </w:tr>
      <w:tr w:rsidR="00475110" w:rsidRPr="0002325E" w14:paraId="1231335F" w14:textId="77777777" w:rsidTr="00FF02D2">
        <w:trPr>
          <w:trHeight w:val="102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392D1" w14:textId="77777777" w:rsidR="00475110" w:rsidRPr="0002325E" w:rsidRDefault="00475110" w:rsidP="00AB1335">
            <w:pPr>
              <w:jc w:val="center"/>
              <w:rPr>
                <w:lang w:val="en-US" w:eastAsia="en-US"/>
              </w:rPr>
            </w:pPr>
            <w:r w:rsidRPr="0002325E">
              <w:rPr>
                <w:lang w:val="en-US" w:eastAsia="en-US"/>
              </w:rPr>
              <w:t>3</w:t>
            </w:r>
          </w:p>
        </w:tc>
        <w:tc>
          <w:tcPr>
            <w:tcW w:w="5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4243B" w14:textId="43323537" w:rsidR="00475110" w:rsidRPr="0002325E" w:rsidRDefault="00497CBB" w:rsidP="00AB1335">
            <w:pPr>
              <w:rPr>
                <w:lang w:val="en-US" w:eastAsia="en-US"/>
              </w:rPr>
            </w:pPr>
            <w:r w:rsidRPr="00497CBB">
              <w:rPr>
                <w:lang w:val="en-US" w:eastAsia="en-US"/>
              </w:rPr>
              <w:t xml:space="preserve">Car Rental Landcruiser Hardtop 3 doors 16 seat from Wau to Uyujuku (Abul, Kuru, </w:t>
            </w:r>
            <w:r w:rsidR="00B568B6" w:rsidRPr="00497CBB">
              <w:rPr>
                <w:lang w:val="en-US" w:eastAsia="en-US"/>
              </w:rPr>
              <w:t>Sopo,</w:t>
            </w:r>
            <w:r w:rsidRPr="00497CBB">
              <w:rPr>
                <w:lang w:val="en-US" w:eastAsia="en-US"/>
              </w:rPr>
              <w:t xml:space="preserve"> Mangayat)  including Driver, fuel, accommodation for the driver, and general maintenance for the car.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ED024" w14:textId="77777777" w:rsidR="00475110" w:rsidRPr="0002325E" w:rsidRDefault="00475110" w:rsidP="00AB1335">
            <w:pPr>
              <w:jc w:val="center"/>
              <w:rPr>
                <w:lang w:val="en-US" w:eastAsia="en-US"/>
              </w:rPr>
            </w:pPr>
            <w:r>
              <w:rPr>
                <w:lang w:val="en-US" w:eastAsia="en-US"/>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3AD59" w14:textId="77777777" w:rsidR="00475110" w:rsidRPr="0002325E" w:rsidRDefault="00475110" w:rsidP="00AB1335">
            <w:pPr>
              <w:jc w:val="center"/>
              <w:rPr>
                <w:lang w:val="en-US" w:eastAsia="en-US"/>
              </w:rPr>
            </w:pPr>
            <w:r>
              <w:rPr>
                <w:lang w:val="en-US" w:eastAsia="en-US"/>
              </w:rPr>
              <w:t>D</w:t>
            </w:r>
            <w:r w:rsidRPr="0002325E">
              <w:rPr>
                <w:lang w:val="en-US" w:eastAsia="en-US"/>
              </w:rPr>
              <w:t>ay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9E18FA" w14:textId="77777777" w:rsidR="00475110" w:rsidRPr="0002325E" w:rsidRDefault="00475110" w:rsidP="00AB1335">
            <w:pPr>
              <w:jc w:val="right"/>
              <w:rPr>
                <w:lang w:val="en-US" w:eastAsia="en-US"/>
              </w:rPr>
            </w:pPr>
          </w:p>
        </w:tc>
      </w:tr>
      <w:tr w:rsidR="00197D2F" w:rsidRPr="0002325E" w14:paraId="70F38422" w14:textId="77777777" w:rsidTr="00FF02D2">
        <w:trPr>
          <w:trHeight w:val="102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E517E14" w14:textId="0404D35F" w:rsidR="00197D2F" w:rsidRPr="0002325E" w:rsidRDefault="00197D2F" w:rsidP="00AB1335">
            <w:pPr>
              <w:jc w:val="center"/>
              <w:rPr>
                <w:lang w:val="en-US" w:eastAsia="en-US"/>
              </w:rPr>
            </w:pPr>
            <w:r>
              <w:rPr>
                <w:lang w:val="en-US" w:eastAsia="en-US"/>
              </w:rPr>
              <w:t>4</w:t>
            </w:r>
          </w:p>
        </w:tc>
        <w:tc>
          <w:tcPr>
            <w:tcW w:w="5717" w:type="dxa"/>
            <w:tcBorders>
              <w:top w:val="single" w:sz="4" w:space="0" w:color="auto"/>
              <w:left w:val="single" w:sz="4" w:space="0" w:color="auto"/>
              <w:bottom w:val="single" w:sz="4" w:space="0" w:color="auto"/>
              <w:right w:val="single" w:sz="4" w:space="0" w:color="auto"/>
            </w:tcBorders>
            <w:shd w:val="clear" w:color="auto" w:fill="auto"/>
            <w:vAlign w:val="center"/>
          </w:tcPr>
          <w:p w14:paraId="175EBE0E" w14:textId="61F8CA55" w:rsidR="00197D2F" w:rsidRPr="0002325E" w:rsidRDefault="00497CBB" w:rsidP="00AB1335">
            <w:pPr>
              <w:rPr>
                <w:lang w:val="en-US" w:eastAsia="en-US"/>
              </w:rPr>
            </w:pPr>
            <w:r w:rsidRPr="00497CBB">
              <w:rPr>
                <w:lang w:val="en-US" w:eastAsia="en-US"/>
              </w:rPr>
              <w:t xml:space="preserve">Car Rental Landcruiser Hardtop 3 doors 16 seat from Wau to Other areas of Raja </w:t>
            </w:r>
            <w:r w:rsidR="00A40F35" w:rsidRPr="00497CBB">
              <w:rPr>
                <w:lang w:val="en-US" w:eastAsia="en-US"/>
              </w:rPr>
              <w:t>including Raja</w:t>
            </w:r>
            <w:r w:rsidRPr="00497CBB">
              <w:rPr>
                <w:lang w:val="en-US" w:eastAsia="en-US"/>
              </w:rPr>
              <w:t xml:space="preserve"> </w:t>
            </w:r>
            <w:r w:rsidR="00A40F35" w:rsidRPr="00497CBB">
              <w:rPr>
                <w:lang w:val="en-US" w:eastAsia="en-US"/>
              </w:rPr>
              <w:t>Town,</w:t>
            </w:r>
            <w:r w:rsidRPr="00497CBB">
              <w:rPr>
                <w:lang w:val="en-US" w:eastAsia="en-US"/>
              </w:rPr>
              <w:t xml:space="preserve"> Kata, </w:t>
            </w:r>
            <w:r w:rsidR="00903166" w:rsidRPr="00497CBB">
              <w:rPr>
                <w:lang w:val="en-US" w:eastAsia="en-US"/>
              </w:rPr>
              <w:t>Menamba, Bor</w:t>
            </w:r>
            <w:r w:rsidRPr="00497CBB">
              <w:rPr>
                <w:lang w:val="en-US" w:eastAsia="en-US"/>
              </w:rPr>
              <w:t xml:space="preserve"> Medina, </w:t>
            </w:r>
            <w:r w:rsidR="00903166" w:rsidRPr="00497CBB">
              <w:rPr>
                <w:lang w:val="en-US" w:eastAsia="en-US"/>
              </w:rPr>
              <w:t>Deleba,</w:t>
            </w:r>
            <w:r w:rsidRPr="00497CBB">
              <w:rPr>
                <w:lang w:val="en-US" w:eastAsia="en-US"/>
              </w:rPr>
              <w:t xml:space="preserve"> Firka, Timsa), including Driver, fuel, accommodation for the driver, and general maintenance for the car.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DCB12" w14:textId="4E3514CB" w:rsidR="00197D2F" w:rsidRDefault="00197D2F" w:rsidP="00AB1335">
            <w:pPr>
              <w:jc w:val="center"/>
              <w:rPr>
                <w:lang w:val="en-US" w:eastAsia="en-US"/>
              </w:rPr>
            </w:pPr>
            <w:r>
              <w:rPr>
                <w:lang w:val="en-US" w:eastAsia="en-US"/>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43CEB" w14:textId="50550EBB" w:rsidR="00197D2F" w:rsidRDefault="00197D2F" w:rsidP="00AB1335">
            <w:pPr>
              <w:jc w:val="center"/>
              <w:rPr>
                <w:lang w:val="en-US" w:eastAsia="en-US"/>
              </w:rPr>
            </w:pPr>
            <w:r>
              <w:rPr>
                <w:lang w:val="en-US" w:eastAsia="en-US"/>
              </w:rPr>
              <w:t>Day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0B1D2DE" w14:textId="77777777" w:rsidR="00197D2F" w:rsidRPr="0002325E" w:rsidRDefault="00197D2F" w:rsidP="00AB1335">
            <w:pPr>
              <w:jc w:val="right"/>
              <w:rPr>
                <w:lang w:val="en-US" w:eastAsia="en-US"/>
              </w:rPr>
            </w:pPr>
          </w:p>
        </w:tc>
      </w:tr>
      <w:tr w:rsidR="00497CBB" w:rsidRPr="0002325E" w14:paraId="5DD31131" w14:textId="77777777" w:rsidTr="00FF02D2">
        <w:trPr>
          <w:trHeight w:val="102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293C93E" w14:textId="15BD5DEC" w:rsidR="00497CBB" w:rsidRDefault="00497CBB" w:rsidP="00AB1335">
            <w:pPr>
              <w:jc w:val="center"/>
              <w:rPr>
                <w:lang w:val="en-US" w:eastAsia="en-US"/>
              </w:rPr>
            </w:pPr>
            <w:r>
              <w:rPr>
                <w:lang w:val="en-US" w:eastAsia="en-US"/>
              </w:rPr>
              <w:t>5</w:t>
            </w:r>
          </w:p>
        </w:tc>
        <w:tc>
          <w:tcPr>
            <w:tcW w:w="5717" w:type="dxa"/>
            <w:tcBorders>
              <w:top w:val="single" w:sz="4" w:space="0" w:color="auto"/>
              <w:left w:val="single" w:sz="4" w:space="0" w:color="auto"/>
              <w:bottom w:val="single" w:sz="4" w:space="0" w:color="auto"/>
              <w:right w:val="single" w:sz="4" w:space="0" w:color="auto"/>
            </w:tcBorders>
            <w:shd w:val="clear" w:color="auto" w:fill="auto"/>
            <w:vAlign w:val="center"/>
          </w:tcPr>
          <w:p w14:paraId="5A9C2EC2" w14:textId="17BF4B4E" w:rsidR="00497CBB" w:rsidRPr="00197D2F" w:rsidRDefault="00497CBB" w:rsidP="00AB1335">
            <w:pPr>
              <w:rPr>
                <w:lang w:val="en-US" w:eastAsia="en-US"/>
              </w:rPr>
            </w:pPr>
            <w:r w:rsidRPr="00497CBB">
              <w:rPr>
                <w:lang w:val="en-US" w:eastAsia="en-US"/>
              </w:rPr>
              <w:t xml:space="preserve">Car Rental Landcruiser Pick up single cabinet from Wau to Uyujuku </w:t>
            </w:r>
            <w:r>
              <w:rPr>
                <w:lang w:val="en-US" w:eastAsia="en-US"/>
              </w:rPr>
              <w:t>P</w:t>
            </w:r>
            <w:r w:rsidRPr="00497CBB">
              <w:rPr>
                <w:lang w:val="en-US" w:eastAsia="en-US"/>
              </w:rPr>
              <w:t xml:space="preserve">ayam (Abul, Kuru, Sopo, Mangayat) and Raja town including Driver, fuel, </w:t>
            </w:r>
            <w:r w:rsidR="00A40F35" w:rsidRPr="00497CBB">
              <w:rPr>
                <w:lang w:val="en-US" w:eastAsia="en-US"/>
              </w:rPr>
              <w:t>accommodation</w:t>
            </w:r>
            <w:r w:rsidRPr="00497CBB">
              <w:rPr>
                <w:lang w:val="en-US" w:eastAsia="en-US"/>
              </w:rPr>
              <w:t xml:space="preserve"> for the driver, and general Maintenance for the car.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A9D26" w14:textId="45D83FD0" w:rsidR="00497CBB" w:rsidRDefault="00497CBB" w:rsidP="00AB1335">
            <w:pPr>
              <w:jc w:val="center"/>
              <w:rPr>
                <w:lang w:val="en-US" w:eastAsia="en-US"/>
              </w:rPr>
            </w:pPr>
            <w:r>
              <w:rPr>
                <w:lang w:val="en-US" w:eastAsia="en-US"/>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B7805" w14:textId="16444062" w:rsidR="00497CBB" w:rsidRDefault="00497CBB" w:rsidP="00AB1335">
            <w:pPr>
              <w:jc w:val="center"/>
              <w:rPr>
                <w:lang w:val="en-US" w:eastAsia="en-US"/>
              </w:rPr>
            </w:pPr>
            <w:r>
              <w:rPr>
                <w:lang w:val="en-US" w:eastAsia="en-US"/>
              </w:rPr>
              <w:t xml:space="preserve">Day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CA84103" w14:textId="77777777" w:rsidR="00497CBB" w:rsidRPr="0002325E" w:rsidRDefault="00497CBB" w:rsidP="00AB1335">
            <w:pPr>
              <w:jc w:val="right"/>
              <w:rPr>
                <w:lang w:val="en-US" w:eastAsia="en-US"/>
              </w:rPr>
            </w:pPr>
          </w:p>
        </w:tc>
      </w:tr>
    </w:tbl>
    <w:p w14:paraId="2F976BFE" w14:textId="3B834063" w:rsidR="001B5CC1" w:rsidRPr="00786A4B" w:rsidRDefault="00722164" w:rsidP="00E97334">
      <w:pPr>
        <w:spacing w:before="120"/>
        <w:rPr>
          <w:lang w:val="en-GB"/>
        </w:rPr>
      </w:pPr>
      <w:r w:rsidRPr="00786A4B">
        <w:rPr>
          <w:color w:val="000000" w:themeColor="text1"/>
          <w:lang w:val="en-GB" w:eastAsia="en-US"/>
        </w:rPr>
        <w:t>Est</w:t>
      </w:r>
      <w:r w:rsidR="001B5CC1" w:rsidRPr="00786A4B">
        <w:rPr>
          <w:color w:val="000000" w:themeColor="text1"/>
          <w:lang w:val="en-GB" w:eastAsia="en-US"/>
        </w:rPr>
        <w:t>imated</w:t>
      </w:r>
      <w:r w:rsidR="001B5CC1" w:rsidRPr="00786A4B">
        <w:rPr>
          <w:lang w:val="en-GB"/>
        </w:rPr>
        <w:t xml:space="preserve"> annual amount for </w:t>
      </w:r>
      <w:r w:rsidR="0002325E">
        <w:rPr>
          <w:lang w:val="en-GB"/>
        </w:rPr>
        <w:t>rental of vehicles</w:t>
      </w:r>
      <w:r w:rsidR="00742AAD" w:rsidRPr="00786A4B">
        <w:rPr>
          <w:lang w:val="en-GB"/>
        </w:rPr>
        <w:t xml:space="preserve"> </w:t>
      </w:r>
      <w:r w:rsidR="001B5CC1" w:rsidRPr="00786A4B">
        <w:rPr>
          <w:lang w:val="en-GB"/>
        </w:rPr>
        <w:t xml:space="preserve">is </w:t>
      </w:r>
      <w:r w:rsidR="003C24E0">
        <w:rPr>
          <w:lang w:val="en-GB"/>
        </w:rPr>
        <w:t>20</w:t>
      </w:r>
      <w:r w:rsidR="005D22E7">
        <w:rPr>
          <w:lang w:val="en-GB"/>
        </w:rPr>
        <w:t>,</w:t>
      </w:r>
      <w:r w:rsidR="003C24E0">
        <w:rPr>
          <w:lang w:val="en-GB"/>
        </w:rPr>
        <w:t>150</w:t>
      </w:r>
      <w:r w:rsidR="001B5CC1" w:rsidRPr="00786A4B">
        <w:rPr>
          <w:lang w:val="en-GB"/>
        </w:rPr>
        <w:t xml:space="preserve"> USD.    </w:t>
      </w:r>
    </w:p>
    <w:p w14:paraId="5F16B33B" w14:textId="77777777" w:rsidR="00722164" w:rsidRPr="00786A4B" w:rsidRDefault="00722164" w:rsidP="001B5CC1">
      <w:pPr>
        <w:spacing w:before="120"/>
        <w:rPr>
          <w:lang w:val="en-GB"/>
        </w:rPr>
      </w:pPr>
    </w:p>
    <w:p w14:paraId="49CAA2FD" w14:textId="77777777" w:rsidR="005D22E7" w:rsidRDefault="00F75E52" w:rsidP="009D4D7E">
      <w:pPr>
        <w:jc w:val="both"/>
        <w:rPr>
          <w:color w:val="000000" w:themeColor="text1"/>
          <w:lang w:val="en-GB"/>
        </w:rPr>
      </w:pPr>
      <w:r w:rsidRPr="00786A4B">
        <w:rPr>
          <w:color w:val="000000" w:themeColor="text1"/>
          <w:lang w:val="en-GB"/>
        </w:rPr>
        <w:t>On behalf of Malteser International:</w:t>
      </w:r>
      <w:r w:rsidRPr="00786A4B">
        <w:rPr>
          <w:color w:val="000000" w:themeColor="text1"/>
          <w:lang w:val="en-GB"/>
        </w:rPr>
        <w:tab/>
      </w:r>
      <w:r w:rsidRPr="00786A4B">
        <w:rPr>
          <w:color w:val="000000" w:themeColor="text1"/>
          <w:lang w:val="en-GB"/>
        </w:rPr>
        <w:tab/>
      </w:r>
      <w:r w:rsidRPr="00786A4B">
        <w:rPr>
          <w:color w:val="000000" w:themeColor="text1"/>
          <w:lang w:val="en-GB"/>
        </w:rPr>
        <w:tab/>
      </w:r>
      <w:r w:rsidRPr="00786A4B">
        <w:rPr>
          <w:color w:val="000000" w:themeColor="text1"/>
          <w:lang w:val="en-GB"/>
        </w:rPr>
        <w:tab/>
      </w:r>
      <w:r w:rsidRPr="00786A4B">
        <w:rPr>
          <w:color w:val="000000" w:themeColor="text1"/>
          <w:lang w:val="en-GB"/>
        </w:rPr>
        <w:tab/>
      </w:r>
    </w:p>
    <w:p w14:paraId="5A9955F5" w14:textId="6BB18DE9" w:rsidR="00F75E52" w:rsidRPr="00786A4B" w:rsidRDefault="00B6115E" w:rsidP="005D22E7">
      <w:pPr>
        <w:jc w:val="right"/>
        <w:rPr>
          <w:color w:val="000000" w:themeColor="text1"/>
          <w:lang w:val="en-GB"/>
        </w:rPr>
      </w:pPr>
      <w:r>
        <w:rPr>
          <w:color w:val="000000" w:themeColor="text1"/>
          <w:lang w:val="en-GB"/>
        </w:rPr>
        <w:t>1</w:t>
      </w:r>
      <w:r w:rsidR="00B568B6">
        <w:rPr>
          <w:color w:val="000000" w:themeColor="text1"/>
          <w:lang w:val="en-GB"/>
        </w:rPr>
        <w:t>5</w:t>
      </w:r>
      <w:r w:rsidR="00B568B6" w:rsidRPr="00B568B6">
        <w:rPr>
          <w:color w:val="000000" w:themeColor="text1"/>
          <w:vertAlign w:val="superscript"/>
          <w:lang w:val="en-GB"/>
        </w:rPr>
        <w:t>th</w:t>
      </w:r>
      <w:r w:rsidR="00B568B6">
        <w:rPr>
          <w:color w:val="000000" w:themeColor="text1"/>
          <w:lang w:val="en-GB"/>
        </w:rPr>
        <w:t xml:space="preserve"> </w:t>
      </w:r>
      <w:r w:rsidR="00697B57">
        <w:rPr>
          <w:color w:val="000000" w:themeColor="text1"/>
          <w:lang w:val="en-GB"/>
        </w:rPr>
        <w:t>March 2024</w:t>
      </w:r>
    </w:p>
    <w:p w14:paraId="478382A0" w14:textId="77777777" w:rsidR="008601C0" w:rsidRPr="00786A4B" w:rsidRDefault="008601C0" w:rsidP="009D4D7E">
      <w:pPr>
        <w:jc w:val="both"/>
        <w:rPr>
          <w:color w:val="000000" w:themeColor="text1"/>
          <w:lang w:val="en-GB"/>
        </w:rPr>
      </w:pPr>
    </w:p>
    <w:p w14:paraId="646A4EDF" w14:textId="1758B1E1" w:rsidR="00903166" w:rsidRPr="00903166" w:rsidRDefault="00A601C6" w:rsidP="00903166">
      <w:pPr>
        <w:rPr>
          <w:lang w:val="en-GB"/>
        </w:rPr>
      </w:pPr>
      <w:r w:rsidRPr="00786A4B">
        <w:rPr>
          <w:lang w:val="en-GB"/>
        </w:rPr>
        <w:t>Yours faithfully,</w:t>
      </w:r>
    </w:p>
    <w:p w14:paraId="5D60A976" w14:textId="77777777" w:rsidR="00903166" w:rsidRPr="00903166" w:rsidRDefault="00903166" w:rsidP="00903166">
      <w:pPr>
        <w:rPr>
          <w:rFonts w:ascii="Calibri" w:eastAsia="Calibri" w:hAnsi="Calibri" w:cs="Calibri"/>
          <w:noProof/>
          <w:sz w:val="22"/>
          <w:szCs w:val="22"/>
          <w:lang w:eastAsia="en-US"/>
          <w14:ligatures w14:val="standardContextual"/>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903166" w:rsidRPr="00903166" w14:paraId="367263CF" w14:textId="77777777" w:rsidTr="00903166">
        <w:trPr>
          <w:trHeight w:val="1360"/>
          <w:tblCellSpacing w:w="0" w:type="dxa"/>
        </w:trPr>
        <w:tc>
          <w:tcPr>
            <w:tcW w:w="2415" w:type="dxa"/>
            <w:tcMar>
              <w:top w:w="0" w:type="dxa"/>
              <w:left w:w="0" w:type="dxa"/>
              <w:bottom w:w="0" w:type="dxa"/>
              <w:right w:w="180" w:type="dxa"/>
            </w:tcMar>
            <w:hideMark/>
          </w:tcPr>
          <w:p w14:paraId="6051F5A6" w14:textId="77777777" w:rsidR="00903166" w:rsidRPr="00903166" w:rsidRDefault="00903166" w:rsidP="00903166">
            <w:pPr>
              <w:rPr>
                <w:rFonts w:eastAsia="Calibri"/>
                <w:noProof/>
                <w:lang w:val="en-GB" w:eastAsia="fr-FR"/>
                <w14:ligatures w14:val="standardContextual"/>
              </w:rPr>
            </w:pPr>
            <w:r w:rsidRPr="00903166">
              <w:rPr>
                <w:rFonts w:ascii="Calibri" w:eastAsia="Calibri" w:hAnsi="Calibri" w:cs="Calibri"/>
                <w:noProof/>
                <w:color w:val="0000FF"/>
                <w:sz w:val="22"/>
                <w:szCs w:val="22"/>
                <w14:ligatures w14:val="standardContextual"/>
              </w:rPr>
              <w:lastRenderedPageBreak/>
              <w:drawing>
                <wp:inline distT="0" distB="0" distL="0" distR="0" wp14:anchorId="67841667" wp14:editId="515C5BC0">
                  <wp:extent cx="1409700" cy="438150"/>
                  <wp:effectExtent l="0" t="0" r="0" b="0"/>
                  <wp:docPr id="6" name="Grafik 93" descr="Logo Malteser International">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14"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4349BCB8" w14:textId="77777777" w:rsidR="00903166" w:rsidRPr="00903166" w:rsidRDefault="00903166" w:rsidP="00903166">
            <w:pPr>
              <w:rPr>
                <w:rFonts w:ascii="Calibri" w:eastAsia="Calibri" w:hAnsi="Calibri" w:cs="Calibri"/>
                <w:noProof/>
                <w:sz w:val="22"/>
                <w:szCs w:val="22"/>
                <w:lang w:val="en-GB" w:eastAsia="fr-FR"/>
                <w14:ligatures w14:val="standardContextual"/>
              </w:rPr>
            </w:pPr>
            <w:r w:rsidRPr="00903166">
              <w:rPr>
                <w:rFonts w:ascii="Calibri" w:eastAsia="Calibri" w:hAnsi="Calibri" w:cs="Calibri"/>
                <w:noProof/>
                <w:sz w:val="22"/>
                <w:szCs w:val="22"/>
                <w:lang w:val="en-GB" w:eastAsia="fr-FR"/>
                <w14:ligatures w14:val="standardContextual"/>
              </w:rPr>
              <w:t> </w:t>
            </w:r>
          </w:p>
        </w:tc>
        <w:tc>
          <w:tcPr>
            <w:tcW w:w="8005" w:type="dxa"/>
            <w:tcMar>
              <w:top w:w="0" w:type="dxa"/>
              <w:left w:w="225" w:type="dxa"/>
              <w:bottom w:w="0" w:type="dxa"/>
              <w:right w:w="0" w:type="dxa"/>
            </w:tcMar>
            <w:hideMark/>
          </w:tcPr>
          <w:p w14:paraId="7ED9A965" w14:textId="77777777" w:rsidR="00903166" w:rsidRPr="00903166" w:rsidRDefault="00903166" w:rsidP="00903166">
            <w:pPr>
              <w:rPr>
                <w:rFonts w:ascii="Verdana" w:eastAsia="Calibri" w:hAnsi="Verdana" w:cs="Calibri"/>
                <w:noProof/>
                <w:color w:val="000000"/>
                <w:sz w:val="15"/>
                <w:szCs w:val="15"/>
                <w:lang w:val="de-DE" w:eastAsia="fr-FR"/>
                <w14:ligatures w14:val="standardContextual"/>
              </w:rPr>
            </w:pPr>
            <w:r w:rsidRPr="00903166">
              <w:rPr>
                <w:rFonts w:ascii="Verdana" w:eastAsia="Calibri" w:hAnsi="Verdana" w:cs="Calibri"/>
                <w:b/>
                <w:bCs/>
                <w:noProof/>
                <w:color w:val="FF0000"/>
                <w:sz w:val="15"/>
                <w:szCs w:val="15"/>
                <w:lang w:val="en-GB" w:eastAsia="fr-FR"/>
                <w14:ligatures w14:val="standardContextual"/>
              </w:rPr>
              <w:t xml:space="preserve">Wau Field Office, South Sudan </w:t>
            </w:r>
            <w:r w:rsidRPr="00903166">
              <w:rPr>
                <w:rFonts w:ascii="Verdana" w:eastAsia="Calibri" w:hAnsi="Verdana" w:cs="Calibri"/>
                <w:noProof/>
                <w:color w:val="000000"/>
                <w:sz w:val="15"/>
                <w:szCs w:val="15"/>
                <w:lang w:val="en-GB" w:eastAsia="fr-FR"/>
                <w14:ligatures w14:val="standardContextual"/>
              </w:rPr>
              <w:br/>
            </w:r>
            <w:r w:rsidRPr="00903166">
              <w:rPr>
                <w:rFonts w:ascii="Verdana" w:eastAsia="Calibri" w:hAnsi="Verdana" w:cs="Calibri"/>
                <w:b/>
                <w:bCs/>
                <w:noProof/>
                <w:color w:val="000000"/>
                <w:sz w:val="15"/>
                <w:szCs w:val="15"/>
                <w:lang w:val="en-GB" w:eastAsia="fr-FR"/>
                <w14:ligatures w14:val="standardContextual"/>
              </w:rPr>
              <w:t xml:space="preserve">Guya Stephen Thomas. </w:t>
            </w:r>
            <w:r w:rsidRPr="00903166">
              <w:rPr>
                <w:rFonts w:ascii="Verdana" w:eastAsia="Calibri" w:hAnsi="Verdana" w:cs="Calibri"/>
                <w:b/>
                <w:bCs/>
                <w:noProof/>
                <w:color w:val="000000"/>
                <w:sz w:val="15"/>
                <w:szCs w:val="15"/>
                <w:lang w:val="de-DE" w:eastAsia="fr-FR"/>
                <w14:ligatures w14:val="standardContextual"/>
              </w:rPr>
              <w:t>Logistics Manager</w:t>
            </w:r>
          </w:p>
          <w:p w14:paraId="7F447DA0" w14:textId="77777777" w:rsidR="00903166" w:rsidRPr="00903166" w:rsidRDefault="00903166" w:rsidP="00903166">
            <w:pPr>
              <w:rPr>
                <w:rFonts w:ascii="Verdana" w:eastAsia="Calibri" w:hAnsi="Verdana" w:cs="Calibri"/>
                <w:b/>
                <w:bCs/>
                <w:noProof/>
                <w:color w:val="FF0000"/>
                <w:sz w:val="15"/>
                <w:szCs w:val="15"/>
                <w:lang w:val="de-DE" w:eastAsia="fr-FR"/>
                <w14:ligatures w14:val="standardContextual"/>
              </w:rPr>
            </w:pPr>
            <w:r w:rsidRPr="00903166">
              <w:rPr>
                <w:rFonts w:ascii="Verdana" w:eastAsia="Calibri" w:hAnsi="Verdana" w:cs="Calibri"/>
                <w:noProof/>
                <w:color w:val="000000"/>
                <w:sz w:val="15"/>
                <w:szCs w:val="15"/>
                <w:lang w:val="de-DE" w:eastAsia="fr-FR"/>
                <w14:ligatures w14:val="standardContextual"/>
              </w:rPr>
              <w:t>Hai Daraja, Wau, Western Bahr el Ghazal</w:t>
            </w:r>
            <w:r w:rsidRPr="00903166">
              <w:rPr>
                <w:rFonts w:ascii="Verdana" w:eastAsia="Calibri" w:hAnsi="Verdana" w:cs="Calibri"/>
                <w:noProof/>
                <w:color w:val="000000"/>
                <w:sz w:val="15"/>
                <w:szCs w:val="15"/>
                <w:lang w:val="de-DE" w:eastAsia="fr-FR"/>
                <w14:ligatures w14:val="standardContextual"/>
              </w:rPr>
              <w:br/>
            </w:r>
            <w:r w:rsidRPr="00903166">
              <w:rPr>
                <w:rFonts w:ascii="Verdana" w:eastAsia="Calibri" w:hAnsi="Verdana" w:cs="Calibri"/>
                <w:b/>
                <w:bCs/>
                <w:noProof/>
                <w:color w:val="FF0000"/>
                <w:sz w:val="15"/>
                <w:szCs w:val="15"/>
                <w:lang w:val="de-DE" w:eastAsia="fr-FR"/>
                <w14:ligatures w14:val="standardContextual"/>
              </w:rPr>
              <w:t>stephen.guya@malteser.org</w:t>
            </w:r>
          </w:p>
          <w:p w14:paraId="01945FBC" w14:textId="77777777" w:rsidR="00903166" w:rsidRPr="00903166" w:rsidRDefault="00903166" w:rsidP="00903166">
            <w:pPr>
              <w:rPr>
                <w:rFonts w:ascii="Verdana" w:eastAsia="Calibri" w:hAnsi="Verdana" w:cs="Calibri"/>
                <w:noProof/>
                <w:color w:val="000000"/>
                <w:sz w:val="15"/>
                <w:szCs w:val="15"/>
                <w:lang w:val="de-DE" w:eastAsia="fr-FR"/>
                <w14:ligatures w14:val="standardContextual"/>
              </w:rPr>
            </w:pPr>
            <w:r w:rsidRPr="00903166">
              <w:rPr>
                <w:rFonts w:ascii="Verdana" w:eastAsia="Calibri" w:hAnsi="Verdana" w:cs="Calibri"/>
                <w:noProof/>
                <w:color w:val="000000"/>
                <w:sz w:val="15"/>
                <w:szCs w:val="15"/>
                <w:lang w:val="de-DE" w:eastAsia="fr-FR"/>
                <w14:ligatures w14:val="standardContextual"/>
              </w:rPr>
              <w:t>Tel. (MTN): + 211 (0) 921 638 992</w:t>
            </w:r>
          </w:p>
          <w:p w14:paraId="34296579" w14:textId="77777777" w:rsidR="00903166" w:rsidRPr="00903166" w:rsidRDefault="00903166" w:rsidP="00903166">
            <w:pPr>
              <w:rPr>
                <w:rFonts w:ascii="Verdana" w:eastAsia="Calibri" w:hAnsi="Verdana" w:cs="Calibri"/>
                <w:noProof/>
                <w:color w:val="000000"/>
                <w:sz w:val="15"/>
                <w:szCs w:val="15"/>
                <w:lang w:val="de-DE" w:eastAsia="fr-FR"/>
                <w14:ligatures w14:val="standardContextual"/>
              </w:rPr>
            </w:pPr>
            <w:r w:rsidRPr="00903166">
              <w:rPr>
                <w:rFonts w:ascii="Verdana" w:eastAsia="Calibri" w:hAnsi="Verdana" w:cs="Calibri"/>
                <w:noProof/>
                <w:color w:val="000000"/>
                <w:sz w:val="15"/>
                <w:szCs w:val="15"/>
                <w:lang w:val="de-DE" w:eastAsia="fr-FR"/>
                <w14:ligatures w14:val="standardContextual"/>
              </w:rPr>
              <w:t>Tel. (ZAIN): +211 (0) 916 748 468</w:t>
            </w:r>
          </w:p>
          <w:p w14:paraId="332692F3" w14:textId="77777777" w:rsidR="00903166" w:rsidRPr="00903166" w:rsidRDefault="00903166" w:rsidP="00903166">
            <w:pPr>
              <w:rPr>
                <w:rFonts w:ascii="Verdana" w:eastAsia="Calibri" w:hAnsi="Verdana" w:cs="Calibri"/>
                <w:noProof/>
                <w:color w:val="000000"/>
                <w:sz w:val="15"/>
                <w:szCs w:val="15"/>
                <w:u w:val="single"/>
                <w:lang w:val="de-DE" w:eastAsia="fr-FR"/>
                <w14:ligatures w14:val="standardContextual"/>
              </w:rPr>
            </w:pPr>
            <w:r w:rsidRPr="00903166">
              <w:rPr>
                <w:rFonts w:ascii="Verdana" w:eastAsia="Calibri" w:hAnsi="Verdana" w:cs="Calibri"/>
                <w:noProof/>
                <w:color w:val="000000"/>
                <w:sz w:val="15"/>
                <w:szCs w:val="15"/>
                <w:u w:val="single"/>
                <w:lang w:val="de-DE" w:eastAsia="fr-FR"/>
                <w14:ligatures w14:val="standardContextual"/>
              </w:rPr>
              <w:t>Headquarters:</w:t>
            </w:r>
          </w:p>
          <w:p w14:paraId="69E037E6" w14:textId="77777777" w:rsidR="00903166" w:rsidRPr="00903166" w:rsidRDefault="00903166" w:rsidP="00903166">
            <w:pPr>
              <w:rPr>
                <w:rFonts w:ascii="Verdana" w:eastAsia="Calibri" w:hAnsi="Verdana" w:cs="Calibri"/>
                <w:noProof/>
                <w:color w:val="000000"/>
                <w:sz w:val="15"/>
                <w:szCs w:val="15"/>
                <w:lang w:val="en-GB" w:eastAsia="fr-FR"/>
                <w14:ligatures w14:val="standardContextual"/>
              </w:rPr>
            </w:pPr>
            <w:r w:rsidRPr="00903166">
              <w:rPr>
                <w:rFonts w:ascii="Verdana" w:eastAsia="Calibri" w:hAnsi="Verdana" w:cs="Calibri"/>
                <w:noProof/>
                <w:color w:val="000000"/>
                <w:sz w:val="15"/>
                <w:szCs w:val="15"/>
                <w:lang w:val="de-DE" w:eastAsia="fr-FR"/>
                <w14:ligatures w14:val="standardContextual"/>
              </w:rPr>
              <w:t xml:space="preserve">Erna-Scheffler-Str. </w:t>
            </w:r>
            <w:r w:rsidRPr="00903166">
              <w:rPr>
                <w:rFonts w:ascii="Verdana" w:eastAsia="Calibri" w:hAnsi="Verdana" w:cs="Calibri"/>
                <w:noProof/>
                <w:color w:val="000000"/>
                <w:sz w:val="15"/>
                <w:szCs w:val="15"/>
                <w:lang w:val="en-GB" w:eastAsia="fr-FR"/>
                <w14:ligatures w14:val="standardContextual"/>
              </w:rPr>
              <w:t>2 · 51103 Cologne, Germany</w:t>
            </w:r>
            <w:r w:rsidRPr="00903166">
              <w:rPr>
                <w:rFonts w:ascii="Verdana" w:eastAsia="Calibri" w:hAnsi="Verdana" w:cs="Calibri"/>
                <w:noProof/>
                <w:color w:val="000000"/>
                <w:sz w:val="15"/>
                <w:szCs w:val="15"/>
                <w:lang w:val="en-GB" w:eastAsia="fr-FR"/>
                <w14:ligatures w14:val="standardContextual"/>
              </w:rPr>
              <w:br/>
            </w:r>
            <w:hyperlink r:id="rId25" w:history="1">
              <w:r w:rsidRPr="00903166">
                <w:rPr>
                  <w:rFonts w:ascii="Verdana" w:eastAsia="Calibri" w:hAnsi="Verdana" w:cs="Calibri"/>
                  <w:noProof/>
                  <w:color w:val="0000FF"/>
                  <w:sz w:val="15"/>
                  <w:szCs w:val="15"/>
                  <w:u w:val="single"/>
                  <w:lang w:val="en-GB" w:eastAsia="fr-FR"/>
                  <w14:ligatures w14:val="standardContextual"/>
                </w:rPr>
                <w:t>www.malteser-international.org</w:t>
              </w:r>
            </w:hyperlink>
            <w:r w:rsidRPr="00903166">
              <w:rPr>
                <w:rFonts w:ascii="Verdana" w:eastAsia="Calibri" w:hAnsi="Verdana" w:cs="Calibri"/>
                <w:noProof/>
                <w:color w:val="000000"/>
                <w:sz w:val="15"/>
                <w:szCs w:val="15"/>
                <w:lang w:val="en-GB" w:eastAsia="fr-FR"/>
                <w14:ligatures w14:val="standardContextual"/>
              </w:rPr>
              <w:t xml:space="preserve"> </w:t>
            </w:r>
            <w:r w:rsidRPr="00903166">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903166">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59CD5CEA" w14:textId="77777777" w:rsidR="00903166" w:rsidRPr="00903166" w:rsidRDefault="00903166" w:rsidP="00903166">
            <w:pPr>
              <w:rPr>
                <w:rFonts w:eastAsia="Calibri"/>
                <w:noProof/>
                <w:lang w:val="de-DE" w:eastAsia="fr-FR"/>
                <w14:ligatures w14:val="standardContextual"/>
              </w:rPr>
            </w:pPr>
            <w:r w:rsidRPr="00903166">
              <w:rPr>
                <w:rFonts w:ascii="Verdana" w:eastAsia="Calibri" w:hAnsi="Verdana" w:cs="Calibri"/>
                <w:noProof/>
                <w:color w:val="000000"/>
                <w:sz w:val="15"/>
                <w:szCs w:val="15"/>
                <w:lang w:val="de-DE" w:eastAsia="fr-FR"/>
                <w14:ligatures w14:val="standardContextual"/>
              </w:rPr>
              <w:t>Douglas Graf von Saurma-Jeltsch</w:t>
            </w:r>
          </w:p>
        </w:tc>
      </w:tr>
      <w:tr w:rsidR="00903166" w:rsidRPr="00903166" w14:paraId="2EF00FB2" w14:textId="77777777" w:rsidTr="00903166">
        <w:trPr>
          <w:tblCellSpacing w:w="0" w:type="dxa"/>
        </w:trPr>
        <w:tc>
          <w:tcPr>
            <w:tcW w:w="2415" w:type="dxa"/>
            <w:hideMark/>
          </w:tcPr>
          <w:p w14:paraId="5D6BDE21" w14:textId="77777777" w:rsidR="00903166" w:rsidRPr="00903166" w:rsidRDefault="00903166" w:rsidP="00903166">
            <w:pPr>
              <w:rPr>
                <w:rFonts w:eastAsia="Calibri"/>
                <w:noProof/>
                <w:lang w:val="de-DE" w:eastAsia="fr-FR"/>
                <w14:ligatures w14:val="standardContextual"/>
              </w:rPr>
            </w:pPr>
          </w:p>
        </w:tc>
        <w:tc>
          <w:tcPr>
            <w:tcW w:w="80" w:type="dxa"/>
            <w:tcBorders>
              <w:top w:val="nil"/>
              <w:left w:val="single" w:sz="8" w:space="0" w:color="FF0000"/>
              <w:bottom w:val="nil"/>
              <w:right w:val="nil"/>
            </w:tcBorders>
            <w:hideMark/>
          </w:tcPr>
          <w:p w14:paraId="0E358157" w14:textId="77777777" w:rsidR="00903166" w:rsidRPr="00903166" w:rsidRDefault="00903166" w:rsidP="00903166">
            <w:pPr>
              <w:rPr>
                <w:rFonts w:ascii="Calibri" w:eastAsia="Calibri" w:hAnsi="Calibri" w:cs="Calibri"/>
                <w:noProof/>
                <w:lang w:val="de-DE" w:eastAsia="fr-FR"/>
                <w14:ligatures w14:val="standardContextual"/>
              </w:rPr>
            </w:pPr>
            <w:r w:rsidRPr="00903166">
              <w:rPr>
                <w:rFonts w:ascii="Calibri" w:eastAsia="Calibri" w:hAnsi="Calibri" w:cs="Calibri"/>
                <w:noProof/>
                <w:sz w:val="22"/>
                <w:szCs w:val="22"/>
                <w:lang w:val="de-DE" w:eastAsia="fr-FR"/>
                <w14:ligatures w14:val="standardContextual"/>
              </w:rPr>
              <w:t> </w:t>
            </w:r>
          </w:p>
        </w:tc>
        <w:tc>
          <w:tcPr>
            <w:tcW w:w="8005" w:type="dxa"/>
            <w:tcMar>
              <w:top w:w="225" w:type="dxa"/>
              <w:left w:w="225" w:type="dxa"/>
              <w:bottom w:w="0" w:type="dxa"/>
              <w:right w:w="0" w:type="dxa"/>
            </w:tcMar>
            <w:hideMark/>
          </w:tcPr>
          <w:p w14:paraId="35AFA8EB" w14:textId="77777777" w:rsidR="00903166" w:rsidRPr="00903166" w:rsidRDefault="00903166" w:rsidP="00903166">
            <w:pPr>
              <w:rPr>
                <w:rFonts w:ascii="Calibri" w:eastAsia="Calibri" w:hAnsi="Calibri" w:cs="Calibri"/>
                <w:noProof/>
                <w:sz w:val="22"/>
                <w:szCs w:val="22"/>
                <w:lang w:val="en-GB" w:eastAsia="fr-FR"/>
                <w14:ligatures w14:val="standardContextual"/>
              </w:rPr>
            </w:pPr>
            <w:r w:rsidRPr="00903166">
              <w:rPr>
                <w:rFonts w:ascii="Calibri" w:eastAsia="Calibri" w:hAnsi="Calibri" w:cs="Calibri"/>
                <w:noProof/>
                <w:sz w:val="22"/>
                <w:szCs w:val="22"/>
                <w:lang w:eastAsia="fr-FR"/>
                <w14:ligatures w14:val="standardContextual"/>
              </w:rPr>
              <w:drawing>
                <wp:inline distT="0" distB="0" distL="0" distR="0" wp14:anchorId="5F38AD50" wp14:editId="1C5DCABA">
                  <wp:extent cx="711200" cy="711200"/>
                  <wp:effectExtent l="0" t="0" r="0" b="0"/>
                  <wp:docPr id="377466972" name="Grafik 94" descr="A red and white logo&#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466972" name="Grafik 94" descr="A red and white logo&#10;&#10;Description automatically generate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903166">
              <w:rPr>
                <w:rFonts w:ascii="Calibri" w:eastAsia="Calibri" w:hAnsi="Calibri" w:cs="Calibri"/>
                <w:noProof/>
                <w:sz w:val="22"/>
                <w:szCs w:val="22"/>
                <w:lang w:eastAsia="fr-FR"/>
                <w14:ligatures w14:val="standardContextual"/>
              </w:rPr>
              <w:drawing>
                <wp:inline distT="0" distB="0" distL="0" distR="0" wp14:anchorId="5537144A" wp14:editId="3D12491A">
                  <wp:extent cx="711200" cy="711200"/>
                  <wp:effectExtent l="0" t="0" r="0" b="0"/>
                  <wp:docPr id="8" name="Grafik 9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903166">
              <w:rPr>
                <w:rFonts w:ascii="Calibri" w:eastAsia="Calibri" w:hAnsi="Calibri" w:cs="Calibri"/>
                <w:noProof/>
                <w:sz w:val="22"/>
                <w:szCs w:val="22"/>
                <w:lang w:eastAsia="fr-FR"/>
                <w14:ligatures w14:val="standardContextual"/>
              </w:rPr>
              <w:drawing>
                <wp:inline distT="0" distB="0" distL="0" distR="0" wp14:anchorId="018B4BB5" wp14:editId="57E40963">
                  <wp:extent cx="711200" cy="711200"/>
                  <wp:effectExtent l="0" t="0" r="0" b="0"/>
                  <wp:docPr id="9" name="Grafik 96" descr="A red and white logo&#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6" descr="A red and white logo&#10;&#10;Description automatically generate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903166">
              <w:rPr>
                <w:rFonts w:ascii="Calibri" w:eastAsia="Calibri" w:hAnsi="Calibri" w:cs="Calibri"/>
                <w:noProof/>
                <w:sz w:val="22"/>
                <w:szCs w:val="22"/>
                <w:lang w:eastAsia="fr-FR"/>
                <w14:ligatures w14:val="standardContextual"/>
              </w:rPr>
              <w:drawing>
                <wp:inline distT="0" distB="0" distL="0" distR="0" wp14:anchorId="6249025E" wp14:editId="25ECA891">
                  <wp:extent cx="711200" cy="711200"/>
                  <wp:effectExtent l="0" t="0" r="0" b="0"/>
                  <wp:docPr id="10" name="Grafik 97" descr="A red bird with white wings&#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7" descr="A red bird with white wings&#10;&#10;Description automatically generated">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4A96EEB7" w14:textId="77777777" w:rsidR="00903166" w:rsidRPr="00903166" w:rsidRDefault="00903166" w:rsidP="00903166">
      <w:pPr>
        <w:rPr>
          <w:rFonts w:ascii="Calibri" w:eastAsia="Calibri" w:hAnsi="Calibri" w:cs="Calibri"/>
          <w:noProof/>
          <w:vanish/>
          <w:sz w:val="22"/>
          <w:szCs w:val="22"/>
          <w:lang w:val="en-GB"/>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903166" w:rsidRPr="00903166" w14:paraId="1472C5ED" w14:textId="77777777" w:rsidTr="00903166">
        <w:trPr>
          <w:tblCellSpacing w:w="15" w:type="dxa"/>
        </w:trPr>
        <w:tc>
          <w:tcPr>
            <w:tcW w:w="10428" w:type="dxa"/>
            <w:tcMar>
              <w:top w:w="450" w:type="dxa"/>
              <w:left w:w="0" w:type="dxa"/>
              <w:bottom w:w="0" w:type="dxa"/>
              <w:right w:w="0" w:type="dxa"/>
            </w:tcMar>
            <w:hideMark/>
          </w:tcPr>
          <w:p w14:paraId="1B50AE29" w14:textId="77777777" w:rsidR="00903166" w:rsidRPr="00903166" w:rsidRDefault="00903166" w:rsidP="00903166">
            <w:pPr>
              <w:spacing w:before="100" w:beforeAutospacing="1" w:after="100" w:afterAutospacing="1"/>
              <w:rPr>
                <w:rFonts w:ascii="Verdana" w:eastAsia="Calibri" w:hAnsi="Verdana" w:cs="Calibri"/>
                <w:noProof/>
                <w:color w:val="000000"/>
                <w:sz w:val="14"/>
                <w:szCs w:val="14"/>
                <w:lang w:val="en-GB"/>
                <w14:ligatures w14:val="standardContextual"/>
              </w:rPr>
            </w:pPr>
            <w:r w:rsidRPr="00903166">
              <w:rPr>
                <w:rFonts w:ascii="Verdana" w:eastAsia="Calibri" w:hAnsi="Verdana" w:cs="Calibri"/>
                <w:b/>
                <w:bCs/>
                <w:noProof/>
                <w:color w:val="FF0000"/>
                <w:sz w:val="14"/>
                <w:szCs w:val="14"/>
                <w:lang w:val="de-DE"/>
                <w14:ligatures w14:val="standardContextual"/>
              </w:rPr>
              <w:t>Billing address: </w:t>
            </w:r>
            <w:r w:rsidRPr="00903166">
              <w:rPr>
                <w:rFonts w:ascii="Verdana" w:eastAsia="Calibri" w:hAnsi="Verdana" w:cs="Calibri"/>
                <w:noProof/>
                <w:sz w:val="14"/>
                <w:szCs w:val="14"/>
                <w:lang w:val="de-DE"/>
                <w14:ligatures w14:val="standardContextual"/>
              </w:rPr>
              <w:t>Malteser Hilfsdienst e. V., Malteser International, Erna-Scheffler-Str. </w:t>
            </w:r>
            <w:r w:rsidRPr="00903166">
              <w:rPr>
                <w:rFonts w:ascii="Verdana" w:eastAsia="Calibri" w:hAnsi="Verdana" w:cs="Calibri"/>
                <w:noProof/>
                <w:sz w:val="14"/>
                <w:szCs w:val="14"/>
                <w:lang w:val="en-GB"/>
                <w14:ligatures w14:val="standardContextual"/>
              </w:rPr>
              <w:t>2, 51103 Cologne, Germany</w:t>
            </w:r>
            <w:r w:rsidRPr="00903166">
              <w:rPr>
                <w:rFonts w:ascii="Verdana" w:eastAsia="Calibri" w:hAnsi="Verdana" w:cs="Calibri"/>
                <w:noProof/>
                <w:color w:val="000000"/>
                <w:sz w:val="14"/>
                <w:szCs w:val="14"/>
                <w:lang w:val="en-GB"/>
                <w14:ligatures w14:val="standardContextual"/>
              </w:rPr>
              <w:t> </w:t>
            </w:r>
          </w:p>
          <w:p w14:paraId="01361FE8" w14:textId="77777777" w:rsidR="00903166" w:rsidRPr="00903166" w:rsidRDefault="00903166" w:rsidP="00903166">
            <w:pPr>
              <w:spacing w:before="100" w:beforeAutospacing="1" w:after="100" w:afterAutospacing="1"/>
              <w:rPr>
                <w:rFonts w:ascii="Calibri" w:eastAsia="Calibri" w:hAnsi="Calibri" w:cs="Calibri"/>
                <w:noProof/>
                <w:sz w:val="22"/>
                <w:szCs w:val="22"/>
                <w:lang w:val="en-GB"/>
                <w14:ligatures w14:val="standardContextual"/>
              </w:rPr>
            </w:pPr>
            <w:r w:rsidRPr="00903166">
              <w:rPr>
                <w:rFonts w:ascii="Verdana" w:eastAsia="Calibri" w:hAnsi="Verdana" w:cs="Calibri"/>
                <w:noProof/>
                <w:color w:val="000000"/>
                <w:sz w:val="14"/>
                <w:szCs w:val="14"/>
                <w:lang w:val="en-GB"/>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1FC2E2" w14:textId="77777777" w:rsidR="00903166" w:rsidRPr="00903166" w:rsidRDefault="00903166" w:rsidP="00903166">
      <w:pPr>
        <w:spacing w:before="100" w:beforeAutospacing="1" w:after="100" w:afterAutospacing="1"/>
        <w:rPr>
          <w:rFonts w:ascii="Calibri" w:eastAsia="Calibri" w:hAnsi="Calibri" w:cs="Calibri"/>
          <w:b/>
          <w:bCs/>
          <w:noProof/>
          <w:color w:val="000000"/>
          <w:sz w:val="22"/>
          <w:szCs w:val="22"/>
          <w:lang w:val="en-GB"/>
          <w14:ligatures w14:val="standardContextual"/>
        </w:rPr>
      </w:pPr>
      <w:r w:rsidRPr="00903166">
        <w:rPr>
          <w:rFonts w:ascii="Webdings" w:eastAsia="Calibri" w:hAnsi="Webdings" w:cs="Calibri"/>
          <w:b/>
          <w:bCs/>
          <w:noProof/>
          <w:color w:val="00B050"/>
          <w:sz w:val="36"/>
          <w:szCs w:val="36"/>
          <w:lang w:val="en-GB"/>
          <w14:ligatures w14:val="standardContextual"/>
        </w:rPr>
        <w:t>P</w:t>
      </w:r>
      <w:r w:rsidRPr="00903166">
        <w:rPr>
          <w:rFonts w:ascii="Arial" w:eastAsia="Calibri" w:hAnsi="Arial" w:cs="Arial"/>
          <w:b/>
          <w:bCs/>
          <w:noProof/>
          <w:color w:val="00B050"/>
          <w:sz w:val="15"/>
          <w:szCs w:val="15"/>
          <w:lang w:val="en-GB"/>
          <w14:ligatures w14:val="standardContextual"/>
        </w:rPr>
        <w:t> </w:t>
      </w:r>
      <w:r w:rsidRPr="00903166">
        <w:rPr>
          <w:rFonts w:ascii="Verdana" w:eastAsia="Calibri" w:hAnsi="Verdana" w:cs="Calibri"/>
          <w:b/>
          <w:bCs/>
          <w:noProof/>
          <w:color w:val="00B050"/>
          <w:sz w:val="14"/>
          <w:szCs w:val="14"/>
          <w:lang w:val="en-US"/>
          <w14:ligatures w14:val="standardContextual"/>
        </w:rPr>
        <w:t>Please Consider The Environment Before Printing This Email</w:t>
      </w:r>
    </w:p>
    <w:p w14:paraId="477C348A" w14:textId="77777777" w:rsidR="00903166" w:rsidRPr="00B53D50" w:rsidRDefault="00903166" w:rsidP="00903166">
      <w:pPr>
        <w:rPr>
          <w:b/>
          <w:bCs/>
          <w:color w:val="00B050"/>
          <w:sz w:val="20"/>
          <w:szCs w:val="20"/>
          <w:bdr w:val="none" w:sz="0" w:space="0" w:color="auto" w:frame="1"/>
          <w:shd w:val="clear" w:color="auto" w:fill="FFFFFF"/>
          <w:lang w:val="en-GB"/>
        </w:rPr>
      </w:pPr>
    </w:p>
    <w:p w14:paraId="3DA82529" w14:textId="77777777" w:rsidR="00A601C6" w:rsidRPr="00B53D50" w:rsidRDefault="00A601C6" w:rsidP="009D4D7E">
      <w:pPr>
        <w:jc w:val="both"/>
        <w:rPr>
          <w:color w:val="000000" w:themeColor="text1"/>
          <w:sz w:val="20"/>
          <w:szCs w:val="20"/>
          <w:lang w:val="en-GB"/>
        </w:rPr>
      </w:pPr>
      <w:permStart w:id="2023961122" w:edGrp="everyone"/>
      <w:permEnd w:id="2023961122"/>
    </w:p>
    <w:sectPr w:rsidR="00A601C6" w:rsidRPr="00B53D50" w:rsidSect="00B959A4">
      <w:headerReference w:type="default" r:id="rId26"/>
      <w:footerReference w:type="default" r:id="rId2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AF2C" w14:textId="77777777" w:rsidR="00B959A4" w:rsidRDefault="00B959A4" w:rsidP="00CB3272">
      <w:r>
        <w:separator/>
      </w:r>
    </w:p>
  </w:endnote>
  <w:endnote w:type="continuationSeparator" w:id="0">
    <w:p w14:paraId="5D228804" w14:textId="77777777" w:rsidR="00B959A4" w:rsidRDefault="00B959A4"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1D578567" w14:textId="1ED07301" w:rsidR="00786A4B" w:rsidRDefault="00786A4B">
        <w:pPr>
          <w:pStyle w:val="Footer"/>
          <w:jc w:val="right"/>
        </w:pPr>
        <w:r>
          <w:fldChar w:fldCharType="begin"/>
        </w:r>
        <w:r>
          <w:instrText xml:space="preserve"> PAGE   \* MERGEFORMAT </w:instrText>
        </w:r>
        <w:r>
          <w:fldChar w:fldCharType="separate"/>
        </w:r>
        <w:r w:rsidR="00B73D7D">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1873" w14:textId="77777777" w:rsidR="00B959A4" w:rsidRDefault="00B959A4" w:rsidP="00CB3272">
      <w:r>
        <w:separator/>
      </w:r>
    </w:p>
  </w:footnote>
  <w:footnote w:type="continuationSeparator" w:id="0">
    <w:p w14:paraId="444A4E1D" w14:textId="77777777" w:rsidR="00B959A4" w:rsidRDefault="00B959A4"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74C" w14:textId="2F9E521E" w:rsidR="00003DFF" w:rsidRDefault="00003DF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C50BD08">
          <wp:simplePos x="0" y="0"/>
          <wp:positionH relativeFrom="column">
            <wp:posOffset>4714240</wp:posOffset>
          </wp:positionH>
          <wp:positionV relativeFrom="paragraph">
            <wp:posOffset>7620</wp:posOffset>
          </wp:positionV>
          <wp:extent cx="73279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732790" cy="57785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C26DE22">
          <wp:simplePos x="0" y="0"/>
          <wp:positionH relativeFrom="margin">
            <wp:posOffset>-56071</wp:posOffset>
          </wp:positionH>
          <wp:positionV relativeFrom="paragraph">
            <wp:posOffset>-104522</wp:posOffset>
          </wp:positionV>
          <wp:extent cx="1492222" cy="46582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608" cy="474999"/>
                  </a:xfrm>
                  <a:prstGeom prst="rect">
                    <a:avLst/>
                  </a:prstGeom>
                  <a:noFill/>
                </pic:spPr>
              </pic:pic>
            </a:graphicData>
          </a:graphic>
          <wp14:sizeRelH relativeFrom="margin">
            <wp14:pctWidth>0</wp14:pctWidth>
          </wp14:sizeRelH>
          <wp14:sizeRelV relativeFrom="margin">
            <wp14:pctHeight>0</wp14:pctHeight>
          </wp14:sizeRelV>
        </wp:anchor>
      </w:drawing>
    </w:r>
  </w:p>
  <w:p w14:paraId="54173330" w14:textId="7483F7B6" w:rsidR="00003DFF" w:rsidRDefault="00003DFF">
    <w:pPr>
      <w:pStyle w:val="Header"/>
    </w:pPr>
  </w:p>
  <w:p w14:paraId="64E6631B" w14:textId="10448490" w:rsidR="00003DFF" w:rsidRDefault="00003DFF">
    <w:pPr>
      <w:pStyle w:val="Header"/>
    </w:pP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p w14:paraId="12FC9998" w14:textId="48BA1A42" w:rsidR="00003DFF" w:rsidRDefault="00003DFF" w:rsidP="00003DFF">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059E5B1A" w14:textId="2D01C6F8" w:rsidR="00786A4B" w:rsidRDefault="0078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1268808995">
    <w:abstractNumId w:val="11"/>
  </w:num>
  <w:num w:numId="2" w16cid:durableId="268464529">
    <w:abstractNumId w:val="15"/>
  </w:num>
  <w:num w:numId="3" w16cid:durableId="242419582">
    <w:abstractNumId w:val="8"/>
  </w:num>
  <w:num w:numId="4" w16cid:durableId="1924412416">
    <w:abstractNumId w:val="7"/>
  </w:num>
  <w:num w:numId="5" w16cid:durableId="1319921607">
    <w:abstractNumId w:val="32"/>
  </w:num>
  <w:num w:numId="6" w16cid:durableId="2096434807">
    <w:abstractNumId w:val="25"/>
  </w:num>
  <w:num w:numId="7" w16cid:durableId="1054891846">
    <w:abstractNumId w:val="48"/>
  </w:num>
  <w:num w:numId="8" w16cid:durableId="52897342">
    <w:abstractNumId w:val="47"/>
  </w:num>
  <w:num w:numId="9" w16cid:durableId="1919092993">
    <w:abstractNumId w:val="23"/>
  </w:num>
  <w:num w:numId="10" w16cid:durableId="1199052581">
    <w:abstractNumId w:val="34"/>
  </w:num>
  <w:num w:numId="11" w16cid:durableId="1126435852">
    <w:abstractNumId w:val="44"/>
  </w:num>
  <w:num w:numId="12" w16cid:durableId="1223105592">
    <w:abstractNumId w:val="18"/>
  </w:num>
  <w:num w:numId="13" w16cid:durableId="1000693890">
    <w:abstractNumId w:val="41"/>
  </w:num>
  <w:num w:numId="14" w16cid:durableId="1492023909">
    <w:abstractNumId w:val="46"/>
  </w:num>
  <w:num w:numId="15" w16cid:durableId="729770462">
    <w:abstractNumId w:val="36"/>
  </w:num>
  <w:num w:numId="16" w16cid:durableId="1108082865">
    <w:abstractNumId w:val="12"/>
  </w:num>
  <w:num w:numId="17" w16cid:durableId="974602092">
    <w:abstractNumId w:val="20"/>
  </w:num>
  <w:num w:numId="18" w16cid:durableId="391657984">
    <w:abstractNumId w:val="33"/>
  </w:num>
  <w:num w:numId="19" w16cid:durableId="494346198">
    <w:abstractNumId w:val="24"/>
  </w:num>
  <w:num w:numId="20" w16cid:durableId="426779203">
    <w:abstractNumId w:val="28"/>
  </w:num>
  <w:num w:numId="21" w16cid:durableId="925573680">
    <w:abstractNumId w:val="0"/>
  </w:num>
  <w:num w:numId="22" w16cid:durableId="1877347768">
    <w:abstractNumId w:val="14"/>
  </w:num>
  <w:num w:numId="23" w16cid:durableId="282273967">
    <w:abstractNumId w:val="2"/>
  </w:num>
  <w:num w:numId="24" w16cid:durableId="1803041773">
    <w:abstractNumId w:val="1"/>
  </w:num>
  <w:num w:numId="25" w16cid:durableId="534542346">
    <w:abstractNumId w:val="17"/>
  </w:num>
  <w:num w:numId="26" w16cid:durableId="1749500348">
    <w:abstractNumId w:val="3"/>
  </w:num>
  <w:num w:numId="27" w16cid:durableId="1808280653">
    <w:abstractNumId w:val="5"/>
  </w:num>
  <w:num w:numId="28" w16cid:durableId="1025248274">
    <w:abstractNumId w:val="39"/>
  </w:num>
  <w:num w:numId="29" w16cid:durableId="2014186303">
    <w:abstractNumId w:val="30"/>
  </w:num>
  <w:num w:numId="30" w16cid:durableId="1385789830">
    <w:abstractNumId w:val="9"/>
  </w:num>
  <w:num w:numId="31" w16cid:durableId="1055392976">
    <w:abstractNumId w:val="27"/>
  </w:num>
  <w:num w:numId="32" w16cid:durableId="4285180">
    <w:abstractNumId w:val="29"/>
  </w:num>
  <w:num w:numId="33" w16cid:durableId="763768235">
    <w:abstractNumId w:val="42"/>
  </w:num>
  <w:num w:numId="34" w16cid:durableId="1807432393">
    <w:abstractNumId w:val="31"/>
  </w:num>
  <w:num w:numId="35" w16cid:durableId="483742580">
    <w:abstractNumId w:val="16"/>
  </w:num>
  <w:num w:numId="36" w16cid:durableId="1405058115">
    <w:abstractNumId w:val="6"/>
  </w:num>
  <w:num w:numId="37" w16cid:durableId="1280140841">
    <w:abstractNumId w:val="4"/>
  </w:num>
  <w:num w:numId="38" w16cid:durableId="1322731156">
    <w:abstractNumId w:val="13"/>
  </w:num>
  <w:num w:numId="39" w16cid:durableId="1399788689">
    <w:abstractNumId w:val="45"/>
  </w:num>
  <w:num w:numId="40" w16cid:durableId="796753313">
    <w:abstractNumId w:val="43"/>
  </w:num>
  <w:num w:numId="41" w16cid:durableId="1210414279">
    <w:abstractNumId w:val="22"/>
  </w:num>
  <w:num w:numId="42" w16cid:durableId="1820882715">
    <w:abstractNumId w:val="26"/>
  </w:num>
  <w:num w:numId="43" w16cid:durableId="1338116190">
    <w:abstractNumId w:val="21"/>
  </w:num>
  <w:num w:numId="44" w16cid:durableId="363680331">
    <w:abstractNumId w:val="37"/>
  </w:num>
  <w:num w:numId="45" w16cid:durableId="357512879">
    <w:abstractNumId w:val="19"/>
  </w:num>
  <w:num w:numId="46" w16cid:durableId="679240139">
    <w:abstractNumId w:val="38"/>
  </w:num>
  <w:num w:numId="47" w16cid:durableId="1810434719">
    <w:abstractNumId w:val="35"/>
  </w:num>
  <w:num w:numId="48" w16cid:durableId="1872185172">
    <w:abstractNumId w:val="10"/>
  </w:num>
  <w:num w:numId="49" w16cid:durableId="41289387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UZ6z/t/B7ovXtAhGDSOkz1cMVJLRJWNVoWTaK8OS+buncZywFUb9n2l12TwAO7eym5gQbq1r8mW79qQi/P5/Q==" w:salt="XFISL/wK1IyMx0NOmS8uUQ=="/>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3DFF"/>
    <w:rsid w:val="000076CA"/>
    <w:rsid w:val="00007CEC"/>
    <w:rsid w:val="00007E2A"/>
    <w:rsid w:val="000102B7"/>
    <w:rsid w:val="00011F26"/>
    <w:rsid w:val="00015C77"/>
    <w:rsid w:val="00016013"/>
    <w:rsid w:val="000172AD"/>
    <w:rsid w:val="0002325E"/>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3B6"/>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009"/>
    <w:rsid w:val="001124C9"/>
    <w:rsid w:val="00114A60"/>
    <w:rsid w:val="00114EE4"/>
    <w:rsid w:val="00116B2A"/>
    <w:rsid w:val="00117035"/>
    <w:rsid w:val="00121027"/>
    <w:rsid w:val="00125297"/>
    <w:rsid w:val="0012646B"/>
    <w:rsid w:val="0013024D"/>
    <w:rsid w:val="001320D8"/>
    <w:rsid w:val="00132FDD"/>
    <w:rsid w:val="00136F8C"/>
    <w:rsid w:val="00145E24"/>
    <w:rsid w:val="00145E2B"/>
    <w:rsid w:val="001467A2"/>
    <w:rsid w:val="00151E26"/>
    <w:rsid w:val="001578C0"/>
    <w:rsid w:val="001628EE"/>
    <w:rsid w:val="00170309"/>
    <w:rsid w:val="001742EA"/>
    <w:rsid w:val="00174F53"/>
    <w:rsid w:val="00175C49"/>
    <w:rsid w:val="00175DD5"/>
    <w:rsid w:val="00176629"/>
    <w:rsid w:val="00180A5D"/>
    <w:rsid w:val="001851F4"/>
    <w:rsid w:val="00190E02"/>
    <w:rsid w:val="00193C35"/>
    <w:rsid w:val="001961FD"/>
    <w:rsid w:val="00197D2F"/>
    <w:rsid w:val="001A15B8"/>
    <w:rsid w:val="001A1E55"/>
    <w:rsid w:val="001A4CFF"/>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0EA8"/>
    <w:rsid w:val="002B45A6"/>
    <w:rsid w:val="002B63B6"/>
    <w:rsid w:val="002B672E"/>
    <w:rsid w:val="002B72A0"/>
    <w:rsid w:val="002B75C5"/>
    <w:rsid w:val="002C13C8"/>
    <w:rsid w:val="002C5009"/>
    <w:rsid w:val="002C5A57"/>
    <w:rsid w:val="002D2757"/>
    <w:rsid w:val="002D7EF6"/>
    <w:rsid w:val="002E0228"/>
    <w:rsid w:val="002E2F93"/>
    <w:rsid w:val="002E349E"/>
    <w:rsid w:val="002E5733"/>
    <w:rsid w:val="002E63B9"/>
    <w:rsid w:val="002E7C2D"/>
    <w:rsid w:val="002F49E8"/>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24E0"/>
    <w:rsid w:val="003C640A"/>
    <w:rsid w:val="003C656A"/>
    <w:rsid w:val="003D0DFE"/>
    <w:rsid w:val="003D25C9"/>
    <w:rsid w:val="003D76F4"/>
    <w:rsid w:val="003E03B7"/>
    <w:rsid w:val="003E0883"/>
    <w:rsid w:val="003E0E09"/>
    <w:rsid w:val="003E4952"/>
    <w:rsid w:val="003F085E"/>
    <w:rsid w:val="003F0CB6"/>
    <w:rsid w:val="0040055E"/>
    <w:rsid w:val="00401C41"/>
    <w:rsid w:val="00404F63"/>
    <w:rsid w:val="004072C0"/>
    <w:rsid w:val="00411201"/>
    <w:rsid w:val="0041481D"/>
    <w:rsid w:val="00415148"/>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75110"/>
    <w:rsid w:val="00481F5C"/>
    <w:rsid w:val="004822CD"/>
    <w:rsid w:val="00484571"/>
    <w:rsid w:val="004955A4"/>
    <w:rsid w:val="00495B93"/>
    <w:rsid w:val="00497CBB"/>
    <w:rsid w:val="00497DCB"/>
    <w:rsid w:val="004A3DB9"/>
    <w:rsid w:val="004B6E8B"/>
    <w:rsid w:val="004B7BDB"/>
    <w:rsid w:val="004C47B3"/>
    <w:rsid w:val="004C5065"/>
    <w:rsid w:val="004D016F"/>
    <w:rsid w:val="004D182C"/>
    <w:rsid w:val="004D1FE5"/>
    <w:rsid w:val="004D3312"/>
    <w:rsid w:val="004D3555"/>
    <w:rsid w:val="004D563B"/>
    <w:rsid w:val="004D7542"/>
    <w:rsid w:val="004E136A"/>
    <w:rsid w:val="004E30F5"/>
    <w:rsid w:val="004E3AEA"/>
    <w:rsid w:val="004E7361"/>
    <w:rsid w:val="004F1C4E"/>
    <w:rsid w:val="005025AB"/>
    <w:rsid w:val="005106D5"/>
    <w:rsid w:val="00510DC0"/>
    <w:rsid w:val="0051125C"/>
    <w:rsid w:val="005141BF"/>
    <w:rsid w:val="00516062"/>
    <w:rsid w:val="00521650"/>
    <w:rsid w:val="00522C54"/>
    <w:rsid w:val="00523F18"/>
    <w:rsid w:val="005279ED"/>
    <w:rsid w:val="005316B1"/>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22E7"/>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97B57"/>
    <w:rsid w:val="006A670C"/>
    <w:rsid w:val="006B0013"/>
    <w:rsid w:val="006B09E8"/>
    <w:rsid w:val="006B208A"/>
    <w:rsid w:val="006B57BB"/>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2164"/>
    <w:rsid w:val="00724D3D"/>
    <w:rsid w:val="00724FFB"/>
    <w:rsid w:val="00726D59"/>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4FC0"/>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2864"/>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3166"/>
    <w:rsid w:val="009045C7"/>
    <w:rsid w:val="00910BE0"/>
    <w:rsid w:val="009119A6"/>
    <w:rsid w:val="00912213"/>
    <w:rsid w:val="00916522"/>
    <w:rsid w:val="00922844"/>
    <w:rsid w:val="00924E4C"/>
    <w:rsid w:val="00924EC7"/>
    <w:rsid w:val="009274BA"/>
    <w:rsid w:val="0092784D"/>
    <w:rsid w:val="00931B9D"/>
    <w:rsid w:val="00934D42"/>
    <w:rsid w:val="009361B2"/>
    <w:rsid w:val="00936490"/>
    <w:rsid w:val="00940D05"/>
    <w:rsid w:val="0094119E"/>
    <w:rsid w:val="00942B41"/>
    <w:rsid w:val="00946D68"/>
    <w:rsid w:val="00950FF3"/>
    <w:rsid w:val="00951A4E"/>
    <w:rsid w:val="00952813"/>
    <w:rsid w:val="009534D5"/>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C7E66"/>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307B"/>
    <w:rsid w:val="00A40F35"/>
    <w:rsid w:val="00A434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5B67"/>
    <w:rsid w:val="00AB4BE9"/>
    <w:rsid w:val="00AB7BBE"/>
    <w:rsid w:val="00AC6708"/>
    <w:rsid w:val="00AC7516"/>
    <w:rsid w:val="00AD1729"/>
    <w:rsid w:val="00AD1EF6"/>
    <w:rsid w:val="00AD32E3"/>
    <w:rsid w:val="00AD4AD6"/>
    <w:rsid w:val="00AD726A"/>
    <w:rsid w:val="00AE1655"/>
    <w:rsid w:val="00AE198E"/>
    <w:rsid w:val="00AE2067"/>
    <w:rsid w:val="00AF1B9C"/>
    <w:rsid w:val="00AF2B3E"/>
    <w:rsid w:val="00AF3418"/>
    <w:rsid w:val="00AF5813"/>
    <w:rsid w:val="00AF6BEE"/>
    <w:rsid w:val="00B023E0"/>
    <w:rsid w:val="00B04DB6"/>
    <w:rsid w:val="00B13527"/>
    <w:rsid w:val="00B141D8"/>
    <w:rsid w:val="00B148D5"/>
    <w:rsid w:val="00B23DC0"/>
    <w:rsid w:val="00B336B1"/>
    <w:rsid w:val="00B413AC"/>
    <w:rsid w:val="00B42ACF"/>
    <w:rsid w:val="00B42FA3"/>
    <w:rsid w:val="00B45051"/>
    <w:rsid w:val="00B479A0"/>
    <w:rsid w:val="00B51CB9"/>
    <w:rsid w:val="00B53D50"/>
    <w:rsid w:val="00B54E08"/>
    <w:rsid w:val="00B568B6"/>
    <w:rsid w:val="00B56BEF"/>
    <w:rsid w:val="00B56C82"/>
    <w:rsid w:val="00B6115E"/>
    <w:rsid w:val="00B64E52"/>
    <w:rsid w:val="00B66192"/>
    <w:rsid w:val="00B708B8"/>
    <w:rsid w:val="00B71B28"/>
    <w:rsid w:val="00B73D7D"/>
    <w:rsid w:val="00B878FA"/>
    <w:rsid w:val="00B90663"/>
    <w:rsid w:val="00B90E1E"/>
    <w:rsid w:val="00B959A4"/>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06975"/>
    <w:rsid w:val="00C114C8"/>
    <w:rsid w:val="00C149AA"/>
    <w:rsid w:val="00C35815"/>
    <w:rsid w:val="00C3677E"/>
    <w:rsid w:val="00C40124"/>
    <w:rsid w:val="00C42466"/>
    <w:rsid w:val="00C44F5D"/>
    <w:rsid w:val="00C47EBD"/>
    <w:rsid w:val="00C53BD7"/>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2C71"/>
    <w:rsid w:val="00CF3205"/>
    <w:rsid w:val="00CF3D6A"/>
    <w:rsid w:val="00CF3D73"/>
    <w:rsid w:val="00CF4B7D"/>
    <w:rsid w:val="00CF64B7"/>
    <w:rsid w:val="00D018CB"/>
    <w:rsid w:val="00D10D7B"/>
    <w:rsid w:val="00D11D44"/>
    <w:rsid w:val="00D12891"/>
    <w:rsid w:val="00D13A86"/>
    <w:rsid w:val="00D14FAE"/>
    <w:rsid w:val="00D174AB"/>
    <w:rsid w:val="00D17D9F"/>
    <w:rsid w:val="00D23B38"/>
    <w:rsid w:val="00D25804"/>
    <w:rsid w:val="00D260EA"/>
    <w:rsid w:val="00D34A90"/>
    <w:rsid w:val="00D37E30"/>
    <w:rsid w:val="00D41A85"/>
    <w:rsid w:val="00D464BD"/>
    <w:rsid w:val="00D51E0E"/>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1EBD"/>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4102"/>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7AAD"/>
    <w:rsid w:val="00F53208"/>
    <w:rsid w:val="00F5336B"/>
    <w:rsid w:val="00F53864"/>
    <w:rsid w:val="00F53FE6"/>
    <w:rsid w:val="00F61BDE"/>
    <w:rsid w:val="00F677BF"/>
    <w:rsid w:val="00F70432"/>
    <w:rsid w:val="00F745E4"/>
    <w:rsid w:val="00F75E52"/>
    <w:rsid w:val="00F81BCC"/>
    <w:rsid w:val="00F81C50"/>
    <w:rsid w:val="00F8384D"/>
    <w:rsid w:val="00F843CA"/>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E08"/>
    <w:rsid w:val="00FD457B"/>
    <w:rsid w:val="00FD786A"/>
    <w:rsid w:val="00FE1F9F"/>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unhideWhenUsed/>
    <w:rsid w:val="00070F7B"/>
    <w:rPr>
      <w:sz w:val="20"/>
      <w:szCs w:val="20"/>
    </w:rPr>
  </w:style>
  <w:style w:type="character" w:customStyle="1" w:styleId="CommentTextChar">
    <w:name w:val="Comment Text Char"/>
    <w:basedOn w:val="DefaultParagraphFont"/>
    <w:link w:val="CommentText"/>
    <w:uiPriority w:val="99"/>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7D2F"/>
    <w:rPr>
      <w:rFonts w:ascii="Times New Roman" w:eastAsia="Times New Roman" w:hAnsi="Times New Roman"/>
      <w:sz w:val="24"/>
      <w:szCs w:val="24"/>
      <w:lang w:val="fr-FR" w:eastAsia="en-GB"/>
    </w:rPr>
  </w:style>
  <w:style w:type="character" w:styleId="UnresolvedMention">
    <w:name w:val="Unresolved Mention"/>
    <w:basedOn w:val="DefaultParagraphFont"/>
    <w:uiPriority w:val="99"/>
    <w:semiHidden/>
    <w:unhideWhenUsed/>
    <w:rsid w:val="003C6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12613530">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640843390">
      <w:bodyDiv w:val="1"/>
      <w:marLeft w:val="0"/>
      <w:marRight w:val="0"/>
      <w:marTop w:val="0"/>
      <w:marBottom w:val="0"/>
      <w:divBdr>
        <w:top w:val="none" w:sz="0" w:space="0" w:color="auto"/>
        <w:left w:val="none" w:sz="0" w:space="0" w:color="auto"/>
        <w:bottom w:val="none" w:sz="0" w:space="0" w:color="auto"/>
        <w:right w:val="none" w:sz="0" w:space="0" w:color="auto"/>
      </w:divBdr>
    </w:div>
    <w:div w:id="706641216">
      <w:bodyDiv w:val="1"/>
      <w:marLeft w:val="0"/>
      <w:marRight w:val="0"/>
      <w:marTop w:val="0"/>
      <w:marBottom w:val="0"/>
      <w:divBdr>
        <w:top w:val="none" w:sz="0" w:space="0" w:color="auto"/>
        <w:left w:val="none" w:sz="0" w:space="0" w:color="auto"/>
        <w:bottom w:val="none" w:sz="0" w:space="0" w:color="auto"/>
        <w:right w:val="none" w:sz="0" w:space="0" w:color="auto"/>
      </w:divBdr>
    </w:div>
    <w:div w:id="884828706">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witter.com/MalteserInt" TargetMode="External"/><Relationship Id="rId7" Type="http://schemas.openxmlformats.org/officeDocument/2006/relationships/settings" Target="settings.xml"/><Relationship Id="rId12" Type="http://schemas.openxmlformats.org/officeDocument/2006/relationships/hyperlink" Target="http://www.malteser-international.org/" TargetMode="External"/><Relationship Id="rId17" Type="http://schemas.openxmlformats.org/officeDocument/2006/relationships/hyperlink" Target="https://www.instagram.com/malteserinternational/" TargetMode="External"/><Relationship Id="rId25" Type="http://schemas.openxmlformats.org/officeDocument/2006/relationships/hyperlink" Target="http://www.malteser-international.org/"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24"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s://de-de.facebook.com/MalteserInternational/" TargetMode="External"/><Relationship Id="rId23" Type="http://schemas.openxmlformats.org/officeDocument/2006/relationships/hyperlink" Target="mailto:mb.procurement-juba@malteser-international.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malteser-internation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lteser-international.org/" TargetMode="External"/><Relationship Id="rId22" Type="http://schemas.openxmlformats.org/officeDocument/2006/relationships/image" Target="media/image5.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BDD5A520902E488F823001B4A7BFB0" ma:contentTypeVersion="8" ma:contentTypeDescription="Create a new document." ma:contentTypeScope="" ma:versionID="1dfbfb1010b3c7c3c48b45e9c79121b9">
  <xsd:schema xmlns:xsd="http://www.w3.org/2001/XMLSchema" xmlns:xs="http://www.w3.org/2001/XMLSchema" xmlns:p="http://schemas.microsoft.com/office/2006/metadata/properties" xmlns:ns2="9a8e476e-cce2-4e66-b09c-152a65af0e70" xmlns:ns3="62c73090-0618-4bb0-96f1-470d28c7d1a3" xmlns:ns4="8ddb8d19-433f-4faa-8a1a-9dc15e3f0b7d" targetNamespace="http://schemas.microsoft.com/office/2006/metadata/properties" ma:root="true" ma:fieldsID="56c61846db41161351a42db62a6c4b3b" ns2:_="" ns3:_="" ns4:_="">
    <xsd:import namespace="9a8e476e-cce2-4e66-b09c-152a65af0e70"/>
    <xsd:import namespace="62c73090-0618-4bb0-96f1-470d28c7d1a3"/>
    <xsd:import namespace="8ddb8d19-433f-4faa-8a1a-9dc15e3f0b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lcf76f155ced4ddcb4097134ff3c332f" minOccurs="0"/>
                <xsd:element ref="ns4:TaxCatchAll"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73090-0618-4bb0-96f1-470d28c7d1a3"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75d4c7-dc8b-40ac-89bb-2a5077c907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db8d19-433f-4faa-8a1a-9dc15e3f0b7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442df06-a5d1-436c-a5d2-d416a8accb32}" ma:internalName="TaxCatchAll" ma:showField="CatchAllData" ma:web="8ddb8d19-433f-4faa-8a1a-9dc15e3f0b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c73090-0618-4bb0-96f1-470d28c7d1a3">
      <Terms xmlns="http://schemas.microsoft.com/office/infopath/2007/PartnerControls"/>
    </lcf76f155ced4ddcb4097134ff3c332f>
    <TaxCatchAll xmlns="8ddb8d19-433f-4faa-8a1a-9dc15e3f0b7d" xsi:nil="true"/>
  </documentManagement>
</p:properties>
</file>

<file path=customXml/itemProps1.xml><?xml version="1.0" encoding="utf-8"?>
<ds:datastoreItem xmlns:ds="http://schemas.openxmlformats.org/officeDocument/2006/customXml" ds:itemID="{ACF85CBF-C2D7-45AD-A836-248B747F0968}">
  <ds:schemaRefs>
    <ds:schemaRef ds:uri="http://schemas.openxmlformats.org/officeDocument/2006/bibliography"/>
  </ds:schemaRefs>
</ds:datastoreItem>
</file>

<file path=customXml/itemProps2.xml><?xml version="1.0" encoding="utf-8"?>
<ds:datastoreItem xmlns:ds="http://schemas.openxmlformats.org/officeDocument/2006/customXml" ds:itemID="{6EA09D82-1491-46BF-8764-63934F1EF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62c73090-0618-4bb0-96f1-470d28c7d1a3"/>
    <ds:schemaRef ds:uri="8ddb8d19-433f-4faa-8a1a-9dc15e3f0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E22BD-7FF3-4BFC-8268-2728ECCD47E0}">
  <ds:schemaRefs>
    <ds:schemaRef ds:uri="http://schemas.microsoft.com/sharepoint/v3/contenttype/forms"/>
  </ds:schemaRefs>
</ds:datastoreItem>
</file>

<file path=customXml/itemProps4.xml><?xml version="1.0" encoding="utf-8"?>
<ds:datastoreItem xmlns:ds="http://schemas.openxmlformats.org/officeDocument/2006/customXml" ds:itemID="{75235448-D2DD-4B40-9455-69C05458EF2B}">
  <ds:schemaRefs>
    <ds:schemaRef ds:uri="http://schemas.microsoft.com/office/2006/metadata/properties"/>
    <ds:schemaRef ds:uri="http://schemas.microsoft.com/office/infopath/2007/PartnerControls"/>
    <ds:schemaRef ds:uri="62c73090-0618-4bb0-96f1-470d28c7d1a3"/>
    <ds:schemaRef ds:uri="8ddb8d19-433f-4faa-8a1a-9dc15e3f0b7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1781</Words>
  <Characters>10154</Characters>
  <Application>Microsoft Office Word</Application>
  <DocSecurity>8</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Guya, Stephen</cp:lastModifiedBy>
  <cp:revision>2</cp:revision>
  <cp:lastPrinted>2017-11-13T09:09:00Z</cp:lastPrinted>
  <dcterms:created xsi:type="dcterms:W3CDTF">2024-03-19T09:48:00Z</dcterms:created>
  <dcterms:modified xsi:type="dcterms:W3CDTF">2024-03-19T09:48:00Z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0x01010082BDD5A520902E488F823001B4A7BFB0</vt:lpwstr>
  </property>
  <property fmtid="{D5CDD505-2E9C-101B-9397-08002B2CF9AE}" pid="3" name="Order">
    <vt:r8>7873800</vt:r8>
  </property>
  <property fmtid="{D5CDD505-2E9C-101B-9397-08002B2CF9AE}" pid="4" name="MSIP_Label_affe7464-4ad0-4f65-bb24-7909061670de_Enabled">
    <vt:lpwstr>true</vt:lpwstr>
  </property>
  <property fmtid="{D5CDD505-2E9C-101B-9397-08002B2CF9AE}" pid="5" name="MSIP_Label_affe7464-4ad0-4f65-bb24-7909061670de_SetDate">
    <vt:lpwstr>2024-03-13T07:41:32Z</vt:lpwstr>
  </property>
  <property fmtid="{D5CDD505-2E9C-101B-9397-08002B2CF9AE}" pid="6" name="MSIP_Label_affe7464-4ad0-4f65-bb24-7909061670de_Method">
    <vt:lpwstr>Standard</vt:lpwstr>
  </property>
  <property fmtid="{D5CDD505-2E9C-101B-9397-08002B2CF9AE}" pid="7" name="MSIP_Label_affe7464-4ad0-4f65-bb24-7909061670de_Name">
    <vt:lpwstr>Intern</vt:lpwstr>
  </property>
  <property fmtid="{D5CDD505-2E9C-101B-9397-08002B2CF9AE}" pid="8" name="MSIP_Label_affe7464-4ad0-4f65-bb24-7909061670de_SiteId">
    <vt:lpwstr>7a0df6a5-35c9-4bdc-ae48-9c981a4d5559</vt:lpwstr>
  </property>
  <property fmtid="{D5CDD505-2E9C-101B-9397-08002B2CF9AE}" pid="9" name="MSIP_Label_affe7464-4ad0-4f65-bb24-7909061670de_ActionId">
    <vt:lpwstr>91a95c23-30aa-446c-9761-1e3f5221ad83</vt:lpwstr>
  </property>
  <property fmtid="{D5CDD505-2E9C-101B-9397-08002B2CF9AE}" pid="10" name="MSIP_Label_affe7464-4ad0-4f65-bb24-7909061670de_ContentBits">
    <vt:lpwstr>0</vt:lpwstr>
  </property>
</Properties>
</file>