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AC6" w14:textId="294C52A1" w:rsidR="00AE6CC5" w:rsidRPr="00B9670E" w:rsidRDefault="008F0B49" w:rsidP="00E12BE8">
      <w:pPr>
        <w:jc w:val="center"/>
      </w:pPr>
      <w:r>
        <w:rPr>
          <w:noProof/>
        </w:rPr>
        <w:drawing>
          <wp:inline distT="0" distB="0" distL="0" distR="0" wp14:anchorId="791D9EFB" wp14:editId="4E7E4F38">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7E15FA15" w14:textId="77777777" w:rsidR="00AE6CC5" w:rsidRPr="00B9670E" w:rsidRDefault="00AE6CC5" w:rsidP="00E12BE8"/>
    <w:p w14:paraId="3C72B347" w14:textId="643AB225" w:rsidR="008F0B49" w:rsidRDefault="00F0744F" w:rsidP="00E12BE8">
      <w:pPr>
        <w:pStyle w:val="Title"/>
      </w:pPr>
      <w:r w:rsidRPr="00E12BE8">
        <w:t>Request for Quotation (RFQ)</w:t>
      </w:r>
    </w:p>
    <w:p w14:paraId="3AD121B7" w14:textId="77777777" w:rsidR="00E12BE8" w:rsidRPr="00E12BE8" w:rsidRDefault="00E12BE8" w:rsidP="00E12BE8"/>
    <w:p w14:paraId="10D03395" w14:textId="3A5D2AD5" w:rsidR="008F0B49" w:rsidRDefault="005F0317" w:rsidP="00E12BE8">
      <w:pPr>
        <w:pStyle w:val="Title"/>
      </w:pPr>
      <w:r>
        <w:t>f</w:t>
      </w:r>
      <w:r w:rsidR="00F0744F" w:rsidRPr="00E12BE8">
        <w:t>or</w:t>
      </w:r>
    </w:p>
    <w:p w14:paraId="22A37583" w14:textId="77777777" w:rsidR="00E12BE8" w:rsidRPr="00E12BE8" w:rsidRDefault="00E12BE8" w:rsidP="00E12BE8"/>
    <w:p w14:paraId="734E295D" w14:textId="6518149A" w:rsidR="00E12BE8" w:rsidRDefault="005215ED" w:rsidP="00E12BE8">
      <w:pPr>
        <w:pStyle w:val="Title"/>
      </w:pPr>
      <w:bookmarkStart w:id="0" w:name="_Toc462945061"/>
      <w:bookmarkStart w:id="1" w:name="_Toc451341923"/>
      <w:r w:rsidRPr="005215ED">
        <w:t>Rehabilitation of Aganytok PHCU</w:t>
      </w:r>
      <w:r>
        <w:t xml:space="preserve"> funded by Electric Aid</w:t>
      </w:r>
    </w:p>
    <w:p w14:paraId="67DB53CD" w14:textId="77777777" w:rsidR="005215ED" w:rsidRPr="005215ED" w:rsidRDefault="005215ED" w:rsidP="005215ED"/>
    <w:p w14:paraId="641238A6" w14:textId="78701670" w:rsidR="008F0B49" w:rsidRDefault="005F0317" w:rsidP="00E12BE8">
      <w:pPr>
        <w:pStyle w:val="Title"/>
      </w:pPr>
      <w:r>
        <w:t xml:space="preserve">Ref: </w:t>
      </w:r>
      <w:r w:rsidR="005215ED">
        <w:t>ABY-P-3923</w:t>
      </w:r>
    </w:p>
    <w:p w14:paraId="6EC1CED2" w14:textId="77777777" w:rsidR="0022167C" w:rsidRDefault="0022167C" w:rsidP="0022167C"/>
    <w:p w14:paraId="10C298DF" w14:textId="77777777" w:rsidR="0022167C" w:rsidRPr="0003268B" w:rsidRDefault="0022167C" w:rsidP="00EF04AC">
      <w:pPr>
        <w:pBdr>
          <w:top w:val="single" w:sz="4" w:space="1" w:color="auto" w:shadow="1"/>
          <w:left w:val="single" w:sz="4" w:space="4" w:color="auto" w:shadow="1"/>
          <w:bottom w:val="single" w:sz="4" w:space="1" w:color="auto" w:shadow="1"/>
          <w:right w:val="single" w:sz="4" w:space="4" w:color="auto" w:shadow="1"/>
        </w:pBdr>
        <w:shd w:val="clear" w:color="auto" w:fill="D3E7D3"/>
        <w:jc w:val="center"/>
        <w:rPr>
          <w:rFonts w:ascii="Avenir Next LT Pro" w:hAnsi="Avenir Next LT Pro"/>
          <w:b/>
          <w:sz w:val="22"/>
          <w:szCs w:val="22"/>
        </w:rPr>
      </w:pPr>
      <w:r w:rsidRPr="0003268B">
        <w:rPr>
          <w:rFonts w:ascii="Avenir Next LT Pro" w:hAnsi="Avenir Next LT Pro"/>
          <w:b/>
          <w:sz w:val="22"/>
          <w:szCs w:val="22"/>
        </w:rPr>
        <w:t>GOAL is completely against fraud, bribery, and corruption.</w:t>
      </w:r>
    </w:p>
    <w:p w14:paraId="146F4B40" w14:textId="77777777" w:rsidR="0022167C" w:rsidRPr="0003268B" w:rsidRDefault="0022167C" w:rsidP="00EF04AC">
      <w:pPr>
        <w:pBdr>
          <w:top w:val="single" w:sz="4" w:space="1" w:color="auto" w:shadow="1"/>
          <w:left w:val="single" w:sz="4" w:space="4" w:color="auto" w:shadow="1"/>
          <w:bottom w:val="single" w:sz="4" w:space="1" w:color="auto" w:shadow="1"/>
          <w:right w:val="single" w:sz="4" w:space="4" w:color="auto" w:shadow="1"/>
        </w:pBdr>
        <w:shd w:val="clear" w:color="auto" w:fill="D3E7D3"/>
        <w:jc w:val="center"/>
        <w:rPr>
          <w:rFonts w:ascii="Avenir Next LT Pro" w:hAnsi="Avenir Next LT Pro"/>
          <w:b/>
          <w:sz w:val="22"/>
          <w:szCs w:val="22"/>
        </w:rPr>
      </w:pPr>
    </w:p>
    <w:p w14:paraId="0CA69E7C" w14:textId="77777777" w:rsidR="0022167C" w:rsidRPr="0003268B" w:rsidRDefault="0022167C" w:rsidP="00EF04AC">
      <w:pPr>
        <w:pBdr>
          <w:top w:val="single" w:sz="4" w:space="1" w:color="auto" w:shadow="1"/>
          <w:left w:val="single" w:sz="4" w:space="4" w:color="auto" w:shadow="1"/>
          <w:bottom w:val="single" w:sz="4" w:space="1" w:color="auto" w:shadow="1"/>
          <w:right w:val="single" w:sz="4" w:space="4" w:color="auto" w:shadow="1"/>
        </w:pBdr>
        <w:shd w:val="clear" w:color="auto" w:fill="D3E7D3"/>
        <w:jc w:val="center"/>
        <w:rPr>
          <w:rFonts w:ascii="Avenir Next LT Pro" w:hAnsi="Avenir Next LT Pro"/>
          <w:b/>
          <w:sz w:val="22"/>
          <w:szCs w:val="22"/>
        </w:rPr>
      </w:pPr>
      <w:r w:rsidRPr="0003268B">
        <w:rPr>
          <w:rFonts w:ascii="Avenir Next LT Pro" w:hAnsi="Avenir Next LT Pro"/>
          <w:b/>
          <w:sz w:val="22"/>
          <w:szCs w:val="22"/>
        </w:rPr>
        <w:t xml:space="preserve">GOAL does not ask for money for bids. If approached for money or other favours, of if you have any suspicions of attempted fraud, bribery or corruption please report immediately to email </w:t>
      </w:r>
      <w:hyperlink r:id="rId12" w:history="1">
        <w:r w:rsidRPr="0003268B">
          <w:rPr>
            <w:rStyle w:val="Hyperlink"/>
            <w:rFonts w:ascii="Avenir Next LT Pro" w:hAnsi="Avenir Next LT Pro"/>
            <w:b/>
            <w:sz w:val="22"/>
            <w:szCs w:val="22"/>
          </w:rPr>
          <w:t>speakup@goal.ie</w:t>
        </w:r>
      </w:hyperlink>
    </w:p>
    <w:p w14:paraId="6F1AB26B" w14:textId="77777777" w:rsidR="0022167C" w:rsidRPr="0003268B" w:rsidRDefault="0022167C" w:rsidP="00EF04AC">
      <w:pPr>
        <w:pBdr>
          <w:top w:val="single" w:sz="4" w:space="1" w:color="auto" w:shadow="1"/>
          <w:left w:val="single" w:sz="4" w:space="4" w:color="auto" w:shadow="1"/>
          <w:bottom w:val="single" w:sz="4" w:space="1" w:color="auto" w:shadow="1"/>
          <w:right w:val="single" w:sz="4" w:space="4" w:color="auto" w:shadow="1"/>
        </w:pBdr>
        <w:shd w:val="clear" w:color="auto" w:fill="D3E7D3"/>
        <w:jc w:val="center"/>
        <w:rPr>
          <w:rFonts w:ascii="Avenir Next LT Pro" w:hAnsi="Avenir Next LT Pro"/>
          <w:b/>
          <w:sz w:val="22"/>
          <w:szCs w:val="22"/>
        </w:rPr>
      </w:pPr>
    </w:p>
    <w:p w14:paraId="5027573A" w14:textId="6A502702" w:rsidR="0022167C" w:rsidRPr="0003268B" w:rsidRDefault="0022167C" w:rsidP="00EF04AC">
      <w:pPr>
        <w:pBdr>
          <w:top w:val="single" w:sz="4" w:space="1" w:color="auto" w:shadow="1"/>
          <w:left w:val="single" w:sz="4" w:space="4" w:color="auto" w:shadow="1"/>
          <w:bottom w:val="single" w:sz="4" w:space="1" w:color="auto" w:shadow="1"/>
          <w:right w:val="single" w:sz="4" w:space="4" w:color="auto" w:shadow="1"/>
        </w:pBdr>
        <w:shd w:val="clear" w:color="auto" w:fill="D3E7D3"/>
        <w:jc w:val="center"/>
        <w:rPr>
          <w:rFonts w:ascii="Avenir Next LT Pro" w:hAnsi="Avenir Next LT Pro"/>
          <w:sz w:val="22"/>
          <w:szCs w:val="22"/>
        </w:rPr>
      </w:pPr>
      <w:r w:rsidRPr="0003268B">
        <w:rPr>
          <w:rFonts w:ascii="Avenir Next LT Pro" w:hAnsi="Avenir Next LT Pro"/>
          <w:b/>
          <w:sz w:val="22"/>
          <w:szCs w:val="22"/>
        </w:rPr>
        <w:t>Please provide as much detail as possible with any reports</w:t>
      </w:r>
    </w:p>
    <w:p w14:paraId="4C23C765" w14:textId="77777777" w:rsidR="00FC6FEF" w:rsidRPr="0054729E" w:rsidRDefault="00FC6FEF" w:rsidP="00E12BE8">
      <w:pPr>
        <w:pStyle w:val="Heading1"/>
      </w:pPr>
      <w:r w:rsidRPr="0054729E">
        <w:t>About GOAL</w:t>
      </w:r>
      <w:bookmarkEnd w:id="0"/>
    </w:p>
    <w:p w14:paraId="48EC449A" w14:textId="4544D602" w:rsidR="007A744B" w:rsidRPr="00B9670E" w:rsidRDefault="005F7DEC" w:rsidP="00E12BE8">
      <w:r w:rsidRPr="00E12BE8">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w:t>
      </w:r>
      <w:r w:rsidRPr="00B9670E">
        <w:t xml:space="preserve"> every major humanitarian disaster. We are currently operational in 1</w:t>
      </w:r>
      <w:r w:rsidR="005023F2">
        <w:t>4</w:t>
      </w:r>
      <w:r w:rsidRPr="00B9670E">
        <w:t xml:space="preserve"> countries globally. For more information on GOAL and its operations please visit </w:t>
      </w:r>
      <w:hyperlink r:id="rId13" w:history="1">
        <w:r w:rsidRPr="00B9670E">
          <w:rPr>
            <w:rStyle w:val="Hyperlink"/>
          </w:rPr>
          <w:t>https://www.goalglobal.org/</w:t>
        </w:r>
      </w:hyperlink>
      <w:r w:rsidRPr="00B9670E">
        <w:t>.</w:t>
      </w:r>
    </w:p>
    <w:p w14:paraId="65EBDF27" w14:textId="77777777" w:rsidR="005F7DEC" w:rsidRPr="00B9670E" w:rsidRDefault="005F7DEC" w:rsidP="00E12BE8"/>
    <w:p w14:paraId="1B4AB303" w14:textId="1206D597" w:rsidR="00F0744F" w:rsidRPr="00B9670E" w:rsidRDefault="008F0B49" w:rsidP="00E12BE8">
      <w:pPr>
        <w:rPr>
          <w:lang w:eastAsia="en-IE"/>
        </w:rPr>
      </w:pPr>
      <w:bookmarkStart w:id="2" w:name="_Toc462945062"/>
      <w:bookmarkEnd w:id="1"/>
      <w:r w:rsidRPr="00B9670E">
        <w:rPr>
          <w:lang w:eastAsia="en-IE"/>
        </w:rPr>
        <w:t xml:space="preserve">GOAL </w:t>
      </w:r>
      <w:r w:rsidR="0013092D">
        <w:rPr>
          <w:lang w:eastAsia="en-IE"/>
        </w:rPr>
        <w:t>has</w:t>
      </w:r>
      <w:r w:rsidRPr="00B9670E">
        <w:rPr>
          <w:lang w:eastAsia="en-IE"/>
        </w:rPr>
        <w:t xml:space="preserve"> work</w:t>
      </w:r>
      <w:r w:rsidR="0013092D">
        <w:rPr>
          <w:lang w:eastAsia="en-IE"/>
        </w:rPr>
        <w:t>ed</w:t>
      </w:r>
      <w:r w:rsidRPr="00B9670E">
        <w:rPr>
          <w:lang w:eastAsia="en-IE"/>
        </w:rPr>
        <w:t xml:space="preserve"> in South Sudan since 1985 with a focus on health, nutrition, WASH, food security and livelihoods. GOAL is continually adapting and responding to the context to support the communities where we work. GOAL currently operates in </w:t>
      </w:r>
      <w:r w:rsidR="00E85104" w:rsidRPr="00B9670E">
        <w:rPr>
          <w:lang w:eastAsia="en-IE"/>
        </w:rPr>
        <w:t>Abyei</w:t>
      </w:r>
      <w:r w:rsidRPr="00B9670E">
        <w:rPr>
          <w:lang w:eastAsia="en-IE"/>
        </w:rPr>
        <w:t xml:space="preserve">, </w:t>
      </w:r>
      <w:r w:rsidR="00E85104" w:rsidRPr="00B9670E">
        <w:rPr>
          <w:lang w:eastAsia="en-IE"/>
        </w:rPr>
        <w:t>Baliet</w:t>
      </w:r>
      <w:r w:rsidR="00E85104">
        <w:rPr>
          <w:lang w:eastAsia="en-IE"/>
        </w:rPr>
        <w:t>,</w:t>
      </w:r>
      <w:r w:rsidR="00E85104" w:rsidRPr="00B9670E">
        <w:rPr>
          <w:lang w:eastAsia="en-IE"/>
        </w:rPr>
        <w:t xml:space="preserve"> </w:t>
      </w:r>
      <w:r w:rsidRPr="00B9670E">
        <w:rPr>
          <w:lang w:eastAsia="en-IE"/>
        </w:rPr>
        <w:t>Gogrial East, Gogrial West, Juba, Kajo-Keji, Kuajok, Twic and Ulang</w:t>
      </w:r>
      <w:r w:rsidR="0020456C" w:rsidRPr="00B9670E">
        <w:rPr>
          <w:lang w:eastAsia="en-IE"/>
        </w:rPr>
        <w:t xml:space="preserve"> responding to </w:t>
      </w:r>
      <w:r w:rsidR="00F90F7C">
        <w:rPr>
          <w:lang w:eastAsia="en-IE"/>
        </w:rPr>
        <w:t>h</w:t>
      </w:r>
      <w:r w:rsidR="0020456C" w:rsidRPr="00B9670E">
        <w:rPr>
          <w:lang w:eastAsia="en-IE"/>
        </w:rPr>
        <w:t xml:space="preserve">umanitarian needs </w:t>
      </w:r>
      <w:r w:rsidR="0068638B">
        <w:rPr>
          <w:lang w:eastAsia="en-IE"/>
        </w:rPr>
        <w:t>of</w:t>
      </w:r>
      <w:r w:rsidR="0020456C" w:rsidRPr="00B9670E">
        <w:rPr>
          <w:lang w:eastAsia="en-IE"/>
        </w:rPr>
        <w:t xml:space="preserve"> vulnerable communities in the respective location</w:t>
      </w:r>
      <w:r w:rsidR="00F90F7C">
        <w:rPr>
          <w:lang w:eastAsia="en-IE"/>
        </w:rPr>
        <w:t>s</w:t>
      </w:r>
      <w:r w:rsidR="0020456C" w:rsidRPr="00B9670E">
        <w:rPr>
          <w:lang w:eastAsia="en-IE"/>
        </w:rPr>
        <w:t xml:space="preserve">. </w:t>
      </w:r>
    </w:p>
    <w:p w14:paraId="38D1286C" w14:textId="0A45C3E2" w:rsidR="006421C8" w:rsidRDefault="00334B91" w:rsidP="00E12BE8">
      <w:pPr>
        <w:pStyle w:val="Heading1"/>
      </w:pPr>
      <w:r w:rsidRPr="0054729E">
        <w:t>Timelines</w:t>
      </w:r>
      <w:bookmarkEnd w:id="2"/>
    </w:p>
    <w:p w14:paraId="31786428" w14:textId="77777777" w:rsidR="00E12BE8" w:rsidRPr="00E12BE8" w:rsidRDefault="00E12BE8" w:rsidP="00E12B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679"/>
        <w:gridCol w:w="5084"/>
      </w:tblGrid>
      <w:tr w:rsidR="00334B91" w:rsidRPr="00B9670E" w14:paraId="531C5720" w14:textId="77777777" w:rsidTr="0068638B">
        <w:trPr>
          <w:trHeight w:val="261"/>
        </w:trPr>
        <w:tc>
          <w:tcPr>
            <w:tcW w:w="207" w:type="pct"/>
            <w:shd w:val="clear" w:color="auto" w:fill="D3E7D3"/>
          </w:tcPr>
          <w:p w14:paraId="4B088A7B" w14:textId="1B12DFA5" w:rsidR="00334B91" w:rsidRPr="005F0317" w:rsidRDefault="0068638B" w:rsidP="00E12BE8">
            <w:pPr>
              <w:rPr>
                <w:b/>
                <w:bCs/>
                <w:lang w:val="en-US"/>
              </w:rPr>
            </w:pPr>
            <w:r>
              <w:rPr>
                <w:b/>
                <w:bCs/>
                <w:lang w:val="en-US"/>
              </w:rPr>
              <w:t>#</w:t>
            </w:r>
          </w:p>
        </w:tc>
        <w:tc>
          <w:tcPr>
            <w:tcW w:w="2297" w:type="pct"/>
            <w:shd w:val="clear" w:color="auto" w:fill="D3E7D3"/>
          </w:tcPr>
          <w:p w14:paraId="21B562F5" w14:textId="77777777" w:rsidR="00334B91" w:rsidRPr="005F0317" w:rsidRDefault="00DB7804" w:rsidP="00E12BE8">
            <w:pPr>
              <w:rPr>
                <w:b/>
                <w:bCs/>
                <w:lang w:val="en-US"/>
              </w:rPr>
            </w:pPr>
            <w:r w:rsidRPr="005F0317">
              <w:rPr>
                <w:b/>
                <w:bCs/>
                <w:lang w:val="en-US"/>
              </w:rPr>
              <w:t>Item</w:t>
            </w:r>
          </w:p>
        </w:tc>
        <w:tc>
          <w:tcPr>
            <w:tcW w:w="2497" w:type="pct"/>
            <w:shd w:val="clear" w:color="auto" w:fill="D3E7D3"/>
          </w:tcPr>
          <w:p w14:paraId="46A2156A" w14:textId="2AFD585E" w:rsidR="00334B91" w:rsidRPr="005F0317" w:rsidRDefault="00DB10B4" w:rsidP="00E12BE8">
            <w:pPr>
              <w:rPr>
                <w:b/>
                <w:bCs/>
                <w:lang w:val="en-US"/>
              </w:rPr>
            </w:pPr>
            <w:r w:rsidRPr="005F0317">
              <w:rPr>
                <w:b/>
                <w:bCs/>
                <w:lang w:val="en-US"/>
              </w:rPr>
              <w:t xml:space="preserve">Date, year, time, and time-zone </w:t>
            </w:r>
          </w:p>
        </w:tc>
      </w:tr>
      <w:tr w:rsidR="00334B91" w:rsidRPr="00B9670E" w14:paraId="6D858B3B" w14:textId="77777777" w:rsidTr="0068638B">
        <w:trPr>
          <w:trHeight w:val="261"/>
        </w:trPr>
        <w:tc>
          <w:tcPr>
            <w:tcW w:w="207" w:type="pct"/>
          </w:tcPr>
          <w:p w14:paraId="01475BBE" w14:textId="77777777" w:rsidR="00334B91" w:rsidRPr="00B9670E" w:rsidRDefault="00334B91" w:rsidP="00E12BE8">
            <w:pPr>
              <w:rPr>
                <w:lang w:val="en-GB" w:eastAsia="en-GB"/>
              </w:rPr>
            </w:pPr>
            <w:r w:rsidRPr="00B9670E">
              <w:rPr>
                <w:lang w:val="en-GB" w:eastAsia="en-GB"/>
              </w:rPr>
              <w:t>1</w:t>
            </w:r>
          </w:p>
        </w:tc>
        <w:tc>
          <w:tcPr>
            <w:tcW w:w="2297" w:type="pct"/>
          </w:tcPr>
          <w:p w14:paraId="299737D4" w14:textId="77777777" w:rsidR="00334B91" w:rsidRPr="00B9670E" w:rsidRDefault="007C14DF" w:rsidP="00E12BE8">
            <w:pPr>
              <w:rPr>
                <w:lang w:val="en-GB" w:eastAsia="en-GB"/>
              </w:rPr>
            </w:pPr>
            <w:r w:rsidRPr="00B9670E">
              <w:rPr>
                <w:lang w:val="en-GB" w:eastAsia="en-GB"/>
              </w:rPr>
              <w:t>RFQ</w:t>
            </w:r>
            <w:r w:rsidR="00334B91" w:rsidRPr="00B9670E">
              <w:rPr>
                <w:lang w:val="en-GB" w:eastAsia="en-GB"/>
              </w:rPr>
              <w:t xml:space="preserve"> published </w:t>
            </w:r>
          </w:p>
        </w:tc>
        <w:tc>
          <w:tcPr>
            <w:tcW w:w="2497" w:type="pct"/>
          </w:tcPr>
          <w:p w14:paraId="29459583" w14:textId="792D1F5D" w:rsidR="00334B91" w:rsidRPr="00073875" w:rsidRDefault="005215ED" w:rsidP="00E12BE8">
            <w:pPr>
              <w:rPr>
                <w:b/>
                <w:bCs/>
                <w:lang w:val="en-GB" w:eastAsia="en-GB"/>
              </w:rPr>
            </w:pPr>
            <w:r>
              <w:rPr>
                <w:b/>
                <w:bCs/>
                <w:lang w:val="en-GB" w:eastAsia="en-GB"/>
              </w:rPr>
              <w:t>18</w:t>
            </w:r>
            <w:r w:rsidR="00073875" w:rsidRPr="00073875">
              <w:rPr>
                <w:b/>
                <w:bCs/>
                <w:lang w:val="en-GB" w:eastAsia="en-GB"/>
              </w:rPr>
              <w:t xml:space="preserve"> Jan</w:t>
            </w:r>
            <w:r w:rsidR="00073875">
              <w:rPr>
                <w:b/>
                <w:bCs/>
                <w:lang w:val="en-GB" w:eastAsia="en-GB"/>
              </w:rPr>
              <w:t xml:space="preserve"> </w:t>
            </w:r>
            <w:r w:rsidR="004D175F" w:rsidRPr="00073875">
              <w:rPr>
                <w:b/>
                <w:bCs/>
                <w:lang w:val="en-GB" w:eastAsia="en-GB"/>
              </w:rPr>
              <w:t>202</w:t>
            </w:r>
            <w:r w:rsidR="00222FB6" w:rsidRPr="00073875">
              <w:rPr>
                <w:b/>
                <w:bCs/>
                <w:lang w:val="en-GB" w:eastAsia="en-GB"/>
              </w:rPr>
              <w:t>2</w:t>
            </w:r>
          </w:p>
        </w:tc>
      </w:tr>
      <w:tr w:rsidR="00334B91" w:rsidRPr="00B9670E" w14:paraId="1551D228" w14:textId="77777777" w:rsidTr="0068638B">
        <w:trPr>
          <w:trHeight w:val="278"/>
        </w:trPr>
        <w:tc>
          <w:tcPr>
            <w:tcW w:w="207" w:type="pct"/>
          </w:tcPr>
          <w:p w14:paraId="373B4750" w14:textId="77777777" w:rsidR="00334B91" w:rsidRPr="00B9670E" w:rsidRDefault="007C14DF" w:rsidP="00E12BE8">
            <w:pPr>
              <w:rPr>
                <w:lang w:val="en-GB" w:eastAsia="en-GB"/>
              </w:rPr>
            </w:pPr>
            <w:r w:rsidRPr="00B9670E">
              <w:rPr>
                <w:lang w:val="en-GB" w:eastAsia="en-GB"/>
              </w:rPr>
              <w:t>2</w:t>
            </w:r>
          </w:p>
        </w:tc>
        <w:tc>
          <w:tcPr>
            <w:tcW w:w="2297" w:type="pct"/>
          </w:tcPr>
          <w:p w14:paraId="782BA771" w14:textId="77777777" w:rsidR="00334B91" w:rsidRPr="00B9670E" w:rsidRDefault="00334B91" w:rsidP="00E12BE8">
            <w:pPr>
              <w:rPr>
                <w:lang w:val="en-GB" w:eastAsia="en-GB"/>
              </w:rPr>
            </w:pPr>
            <w:r w:rsidRPr="00B9670E">
              <w:rPr>
                <w:lang w:val="en-GB" w:eastAsia="en-GB"/>
              </w:rPr>
              <w:t>Closing date</w:t>
            </w:r>
            <w:r w:rsidR="00057BEC" w:rsidRPr="00B9670E">
              <w:rPr>
                <w:lang w:val="en-GB" w:eastAsia="en-GB"/>
              </w:rPr>
              <w:t xml:space="preserve"> and time </w:t>
            </w:r>
            <w:r w:rsidRPr="00B9670E">
              <w:rPr>
                <w:lang w:val="en-GB" w:eastAsia="en-GB"/>
              </w:rPr>
              <w:t xml:space="preserve">for receipt of </w:t>
            </w:r>
            <w:r w:rsidR="007C14DF" w:rsidRPr="00B9670E">
              <w:rPr>
                <w:lang w:val="en-GB" w:eastAsia="en-GB"/>
              </w:rPr>
              <w:t>quotations</w:t>
            </w:r>
          </w:p>
        </w:tc>
        <w:tc>
          <w:tcPr>
            <w:tcW w:w="2497" w:type="pct"/>
          </w:tcPr>
          <w:p w14:paraId="3DC3A305" w14:textId="0502716C" w:rsidR="00334B91" w:rsidRPr="00073875" w:rsidRDefault="005215ED" w:rsidP="00E12BE8">
            <w:pPr>
              <w:rPr>
                <w:b/>
                <w:bCs/>
                <w:lang w:val="en-GB" w:eastAsia="en-GB"/>
              </w:rPr>
            </w:pPr>
            <w:r>
              <w:rPr>
                <w:b/>
                <w:bCs/>
                <w:lang w:val="en-GB" w:eastAsia="en-GB"/>
              </w:rPr>
              <w:t>01</w:t>
            </w:r>
            <w:r w:rsidR="007F5E28" w:rsidRPr="007F5E28">
              <w:rPr>
                <w:b/>
                <w:bCs/>
                <w:lang w:val="en-GB" w:eastAsia="en-GB"/>
              </w:rPr>
              <w:t xml:space="preserve"> </w:t>
            </w:r>
            <w:r>
              <w:rPr>
                <w:b/>
                <w:bCs/>
                <w:lang w:val="en-GB" w:eastAsia="en-GB"/>
              </w:rPr>
              <w:t>Feb</w:t>
            </w:r>
            <w:r w:rsidR="000878E4" w:rsidRPr="00073875">
              <w:rPr>
                <w:b/>
                <w:bCs/>
                <w:lang w:val="en-GB" w:eastAsia="en-GB"/>
              </w:rPr>
              <w:t xml:space="preserve"> 202</w:t>
            </w:r>
            <w:r w:rsidR="00A818EE" w:rsidRPr="00073875">
              <w:rPr>
                <w:b/>
                <w:bCs/>
                <w:lang w:val="en-GB" w:eastAsia="en-GB"/>
              </w:rPr>
              <w:t>2</w:t>
            </w:r>
            <w:r w:rsidR="6004C7AD" w:rsidRPr="00073875">
              <w:rPr>
                <w:b/>
                <w:bCs/>
                <w:lang w:val="en-GB" w:eastAsia="en-GB"/>
              </w:rPr>
              <w:t xml:space="preserve"> </w:t>
            </w:r>
            <w:r w:rsidR="0ADEFBB0" w:rsidRPr="00073875">
              <w:rPr>
                <w:b/>
                <w:bCs/>
                <w:lang w:val="en-GB" w:eastAsia="en-GB"/>
              </w:rPr>
              <w:t>at 5:00pm South Sudan Local Time</w:t>
            </w:r>
          </w:p>
        </w:tc>
      </w:tr>
      <w:tr w:rsidR="00334B91" w:rsidRPr="00B9670E" w14:paraId="20A6F31B" w14:textId="77777777" w:rsidTr="0068638B">
        <w:trPr>
          <w:trHeight w:val="278"/>
        </w:trPr>
        <w:tc>
          <w:tcPr>
            <w:tcW w:w="207" w:type="pct"/>
          </w:tcPr>
          <w:p w14:paraId="7EF80C1D" w14:textId="77777777" w:rsidR="00334B91" w:rsidRPr="00B9670E" w:rsidRDefault="00C26927" w:rsidP="00E12BE8">
            <w:pPr>
              <w:rPr>
                <w:lang w:val="en-GB" w:eastAsia="en-GB"/>
              </w:rPr>
            </w:pPr>
            <w:r w:rsidRPr="00B9670E">
              <w:rPr>
                <w:lang w:val="en-GB" w:eastAsia="en-GB"/>
              </w:rPr>
              <w:t>3</w:t>
            </w:r>
          </w:p>
        </w:tc>
        <w:tc>
          <w:tcPr>
            <w:tcW w:w="2297" w:type="pct"/>
          </w:tcPr>
          <w:p w14:paraId="0CF5AE99" w14:textId="77777777" w:rsidR="00334B91" w:rsidRPr="00B9670E" w:rsidRDefault="00334B91" w:rsidP="00E12BE8">
            <w:pPr>
              <w:rPr>
                <w:lang w:val="en-GB" w:eastAsia="en-GB"/>
              </w:rPr>
            </w:pPr>
            <w:r w:rsidRPr="00B9670E">
              <w:rPr>
                <w:lang w:val="en-GB" w:eastAsia="en-GB"/>
              </w:rPr>
              <w:t>Contract award forecast</w:t>
            </w:r>
          </w:p>
        </w:tc>
        <w:tc>
          <w:tcPr>
            <w:tcW w:w="2497" w:type="pct"/>
          </w:tcPr>
          <w:p w14:paraId="4837D303" w14:textId="288B9D21" w:rsidR="00334B91" w:rsidRPr="00073875" w:rsidRDefault="005215ED" w:rsidP="00E12BE8">
            <w:pPr>
              <w:rPr>
                <w:b/>
                <w:bCs/>
                <w:lang w:val="en-GB" w:eastAsia="en-GB"/>
              </w:rPr>
            </w:pPr>
            <w:r>
              <w:rPr>
                <w:b/>
                <w:bCs/>
                <w:lang w:val="en-GB" w:eastAsia="en-GB"/>
              </w:rPr>
              <w:t>14</w:t>
            </w:r>
            <w:r w:rsidR="006042D8">
              <w:rPr>
                <w:b/>
                <w:bCs/>
                <w:lang w:val="en-GB" w:eastAsia="en-GB"/>
              </w:rPr>
              <w:t xml:space="preserve"> </w:t>
            </w:r>
            <w:r>
              <w:rPr>
                <w:b/>
                <w:bCs/>
                <w:lang w:val="en-GB" w:eastAsia="en-GB"/>
              </w:rPr>
              <w:t>Feb</w:t>
            </w:r>
            <w:r w:rsidR="001F69C2" w:rsidRPr="00073875">
              <w:rPr>
                <w:b/>
                <w:bCs/>
                <w:lang w:val="en-GB" w:eastAsia="en-GB"/>
              </w:rPr>
              <w:t xml:space="preserve"> 202</w:t>
            </w:r>
            <w:r w:rsidR="00A818EE" w:rsidRPr="00073875">
              <w:rPr>
                <w:b/>
                <w:bCs/>
                <w:lang w:val="en-GB" w:eastAsia="en-GB"/>
              </w:rPr>
              <w:t>2</w:t>
            </w:r>
          </w:p>
        </w:tc>
      </w:tr>
    </w:tbl>
    <w:p w14:paraId="3FC9248E" w14:textId="657F153F" w:rsidR="009218AC" w:rsidRPr="00B9670E" w:rsidRDefault="00E833C1" w:rsidP="0015765B">
      <w:pPr>
        <w:pStyle w:val="Heading1"/>
      </w:pPr>
      <w:r>
        <w:t>SUMMARY OF</w:t>
      </w:r>
      <w:r w:rsidR="006B7049" w:rsidRPr="00B9670E">
        <w:t xml:space="preserve"> </w:t>
      </w:r>
      <w:r w:rsidR="00734691">
        <w:t>REQUIREMENTS</w:t>
      </w:r>
    </w:p>
    <w:p w14:paraId="72BB416C" w14:textId="512169E1" w:rsidR="008F0B49" w:rsidRPr="0054729E" w:rsidRDefault="008F0B49" w:rsidP="00E12BE8">
      <w:pPr>
        <w:pStyle w:val="Heading2"/>
      </w:pPr>
      <w:r w:rsidRPr="0054729E">
        <w:t xml:space="preserve">Scope of </w:t>
      </w:r>
      <w:r w:rsidR="005215ED">
        <w:t>Works</w:t>
      </w:r>
      <w:r w:rsidRPr="0054729E">
        <w:t xml:space="preserve">  </w:t>
      </w:r>
    </w:p>
    <w:p w14:paraId="6E95518B" w14:textId="43D3A349" w:rsidR="00B73538" w:rsidRDefault="00B73538" w:rsidP="00B73538">
      <w:r w:rsidRPr="009A5A61">
        <w:t xml:space="preserve">GOAL </w:t>
      </w:r>
      <w:r w:rsidRPr="009A5A61">
        <w:rPr>
          <w:rFonts w:eastAsia="Arial Unicode MS" w:cs="Arial"/>
        </w:rPr>
        <w:t xml:space="preserve">invites </w:t>
      </w:r>
      <w:r w:rsidRPr="009A5A61">
        <w:t xml:space="preserve">prospective </w:t>
      </w:r>
      <w:r>
        <w:t xml:space="preserve">contractors </w:t>
      </w:r>
      <w:r w:rsidRPr="009A5A61">
        <w:rPr>
          <w:rFonts w:eastAsia="Arial Unicode MS" w:cs="Arial"/>
        </w:rPr>
        <w:t xml:space="preserve">to </w:t>
      </w:r>
      <w:r w:rsidRPr="009A5A61">
        <w:t xml:space="preserve">submit their </w:t>
      </w:r>
      <w:r>
        <w:t>quotation</w:t>
      </w:r>
      <w:r w:rsidRPr="009A5A61">
        <w:t xml:space="preserve"> for </w:t>
      </w:r>
      <w:r w:rsidR="00756F43">
        <w:t xml:space="preserve">repair and </w:t>
      </w:r>
      <w:r>
        <w:t>construction at Aganytok</w:t>
      </w:r>
      <w:r w:rsidRPr="00623640">
        <w:t xml:space="preserve"> PHCU, </w:t>
      </w:r>
      <w:r>
        <w:t>Abyei</w:t>
      </w:r>
      <w:r w:rsidRPr="00623640">
        <w:t xml:space="preserve"> </w:t>
      </w:r>
      <w:r>
        <w:t>Administrative Area</w:t>
      </w:r>
      <w:r w:rsidRPr="00623640">
        <w:t xml:space="preserve"> </w:t>
      </w:r>
      <w:r>
        <w:t xml:space="preserve">in accordance with the drawings and Bills of Quantities outlined in Annex 4. </w:t>
      </w:r>
    </w:p>
    <w:p w14:paraId="71663B40" w14:textId="77777777" w:rsidR="00B73538" w:rsidRDefault="00B73538" w:rsidP="00B73538"/>
    <w:p w14:paraId="737F01AA" w14:textId="77777777" w:rsidR="00B73538" w:rsidRDefault="00B73538" w:rsidP="00B73538">
      <w:r>
        <w:t xml:space="preserve">Contractors </w:t>
      </w:r>
      <w:r w:rsidRPr="00B73538">
        <w:rPr>
          <w:b/>
          <w:bCs/>
        </w:rPr>
        <w:t>MUST</w:t>
      </w:r>
      <w:r>
        <w:t xml:space="preserve"> visit the site and verify for themselves (</w:t>
      </w:r>
      <w:r w:rsidRPr="007110E4">
        <w:rPr>
          <w:u w:val="single"/>
        </w:rPr>
        <w:t>at their own expense</w:t>
      </w:r>
      <w:r>
        <w:t xml:space="preserve">) that the quantities provided for in the attach Bill or Quantities are sufficient for the completion of the works as described. The bidder must confirm that their price includes for all quantities necessary to complete the works. </w:t>
      </w:r>
      <w:r w:rsidRPr="00AF3C21">
        <w:rPr>
          <w:b/>
          <w:bCs/>
        </w:rPr>
        <w:t>NO</w:t>
      </w:r>
      <w:r>
        <w:t xml:space="preserve"> claims for variations in quantity will be accepted by GOAL even if quantities needed are greater than those stated in the BoQ.</w:t>
      </w:r>
    </w:p>
    <w:p w14:paraId="60BE7FDE" w14:textId="77777777" w:rsidR="00B73538" w:rsidRDefault="00B73538" w:rsidP="00B73538"/>
    <w:p w14:paraId="79FC0CE5" w14:textId="67976B5B" w:rsidR="00B73538" w:rsidRDefault="00B73538" w:rsidP="00B73538">
      <w:r w:rsidRPr="00905263">
        <w:t xml:space="preserve">The </w:t>
      </w:r>
      <w:r>
        <w:t>contractor</w:t>
      </w:r>
      <w:r w:rsidRPr="00905263">
        <w:t xml:space="preserve"> shall bear all costs associated with the preparation and submission of his/her </w:t>
      </w:r>
      <w:r>
        <w:t>offer</w:t>
      </w:r>
      <w:r w:rsidRPr="00905263">
        <w:t xml:space="preserve"> and GOAL will in no case be responsible or liable for these costs, regardless of the conduct or outcome of the </w:t>
      </w:r>
      <w:r>
        <w:t>RFQ</w:t>
      </w:r>
      <w:r w:rsidRPr="00905263">
        <w:t xml:space="preserve"> process.</w:t>
      </w:r>
      <w:r w:rsidRPr="00B73538">
        <w:t xml:space="preserve"> </w:t>
      </w:r>
    </w:p>
    <w:p w14:paraId="558796C4" w14:textId="77777777" w:rsidR="00B73538" w:rsidRDefault="00B73538" w:rsidP="00B73538"/>
    <w:p w14:paraId="4DAFB47E" w14:textId="77777777" w:rsidR="00B73538" w:rsidRPr="002C62DA" w:rsidRDefault="00B73538" w:rsidP="00B73538">
      <w:r w:rsidRPr="002C62DA">
        <w:t xml:space="preserve">The </w:t>
      </w:r>
      <w:r>
        <w:t>contractor and</w:t>
      </w:r>
      <w:r w:rsidRPr="002C62DA">
        <w:t xml:space="preserve"> his/her personnel or agents will release and indemnify </w:t>
      </w:r>
      <w:r>
        <w:t>GOAL</w:t>
      </w:r>
      <w:r w:rsidRPr="002C62DA">
        <w:t xml:space="preserve"> and his/her personnel and agents from</w:t>
      </w:r>
      <w:r>
        <w:t>,</w:t>
      </w:r>
      <w:r w:rsidRPr="002C62DA">
        <w:t xml:space="preserve"> and against all</w:t>
      </w:r>
      <w:r>
        <w:t>,</w:t>
      </w:r>
      <w:r w:rsidRPr="002C62DA">
        <w:t xml:space="preserve"> liability in respect </w:t>
      </w:r>
      <w:r>
        <w:t>or any site visits</w:t>
      </w:r>
      <w:r w:rsidRPr="002C62DA">
        <w:t xml:space="preserve"> and will be responsible for personal injury (whether fatal or otherwise), loss of or damage to property and any other loss, damage, costs, and expenses however caused, associated with any site visit.</w:t>
      </w:r>
    </w:p>
    <w:p w14:paraId="68AC3710" w14:textId="77777777" w:rsidR="00B73538" w:rsidRPr="00905263" w:rsidRDefault="00B73538" w:rsidP="00B73538"/>
    <w:p w14:paraId="31C9533B" w14:textId="77777777" w:rsidR="00B73538" w:rsidRDefault="00B73538" w:rsidP="00B73538">
      <w:r w:rsidRPr="000244F9">
        <w:rPr>
          <w:lang w:val="en-GB"/>
        </w:rPr>
        <w:t xml:space="preserve">The Tenderer is expected to carefully examine all Instructions, Conditions, </w:t>
      </w:r>
      <w:r>
        <w:rPr>
          <w:lang w:val="en-GB"/>
        </w:rPr>
        <w:t>Forms, Terms, Specifications,</w:t>
      </w:r>
      <w:r w:rsidRPr="000244F9">
        <w:rPr>
          <w:lang w:val="en-GB"/>
        </w:rPr>
        <w:t xml:space="preserve"> </w:t>
      </w:r>
      <w:r>
        <w:rPr>
          <w:lang w:val="en-GB"/>
        </w:rPr>
        <w:t>Photos and Bills of Quantities</w:t>
      </w:r>
      <w:r w:rsidRPr="000244F9">
        <w:rPr>
          <w:lang w:val="en-GB"/>
        </w:rPr>
        <w:t xml:space="preserve"> in the </w:t>
      </w:r>
      <w:r>
        <w:rPr>
          <w:lang w:val="en-GB"/>
        </w:rPr>
        <w:t>RFQ d</w:t>
      </w:r>
      <w:r w:rsidRPr="000244F9">
        <w:rPr>
          <w:lang w:val="en-GB"/>
        </w:rPr>
        <w:t>ocuments</w:t>
      </w:r>
      <w:r>
        <w:rPr>
          <w:lang w:val="en-GB"/>
        </w:rPr>
        <w:t xml:space="preserve"> and to price their offer accordingly taking into full consideration all reasonable observations</w:t>
      </w:r>
      <w:r w:rsidRPr="000244F9">
        <w:rPr>
          <w:lang w:val="en-GB"/>
        </w:rPr>
        <w:t xml:space="preserve"> </w:t>
      </w:r>
      <w:r>
        <w:rPr>
          <w:lang w:val="en-GB"/>
        </w:rPr>
        <w:t>from a site visit.</w:t>
      </w:r>
      <w:r w:rsidRPr="000244F9">
        <w:rPr>
          <w:lang w:val="en-GB"/>
        </w:rPr>
        <w:t xml:space="preserve"> Failure to do so will be at the </w:t>
      </w:r>
      <w:r>
        <w:rPr>
          <w:lang w:val="en-GB"/>
        </w:rPr>
        <w:t>contractors</w:t>
      </w:r>
      <w:r w:rsidRPr="000244F9">
        <w:rPr>
          <w:lang w:val="en-GB"/>
        </w:rPr>
        <w:t xml:space="preserve"> own risk.</w:t>
      </w:r>
    </w:p>
    <w:p w14:paraId="78E47D04" w14:textId="08CA73FC" w:rsidR="00293505" w:rsidRPr="00B9670E" w:rsidRDefault="00293505" w:rsidP="00E12BE8">
      <w:pPr>
        <w:pStyle w:val="Heading1"/>
      </w:pPr>
      <w:bookmarkStart w:id="3" w:name="_Toc462945069"/>
      <w:r w:rsidRPr="00B9670E">
        <w:t xml:space="preserve">Terms of </w:t>
      </w:r>
      <w:bookmarkEnd w:id="3"/>
      <w:r w:rsidR="00C26927" w:rsidRPr="00B9670E">
        <w:t>bidding</w:t>
      </w:r>
    </w:p>
    <w:p w14:paraId="506DB05E" w14:textId="3E552FE6" w:rsidR="00293505" w:rsidRPr="00B9670E" w:rsidRDefault="00293505" w:rsidP="00E12BE8">
      <w:bookmarkStart w:id="4" w:name="_Toc115690175"/>
      <w:bookmarkStart w:id="5" w:name="_Toc118102638"/>
      <w:bookmarkStart w:id="6" w:name="_Toc118102814"/>
      <w:bookmarkStart w:id="7" w:name="_Toc462945070"/>
      <w:bookmarkEnd w:id="4"/>
      <w:bookmarkEnd w:id="5"/>
      <w:bookmarkEnd w:id="6"/>
      <w:bookmarkEnd w:id="7"/>
      <w:r w:rsidRPr="00B9670E">
        <w:t>GOAL, acting in its capacity as Contra</w:t>
      </w:r>
      <w:r w:rsidR="0086723F" w:rsidRPr="00B9670E">
        <w:t>cting Authority, invites bidders</w:t>
      </w:r>
      <w:r w:rsidRPr="00B9670E">
        <w:t xml:space="preserve"> from suitably qualified interested parties that wish to participate</w:t>
      </w:r>
      <w:r w:rsidR="00E85104">
        <w:t xml:space="preserve">. </w:t>
      </w:r>
      <w:r w:rsidRPr="00B9670E">
        <w:t>This competition is being con</w:t>
      </w:r>
      <w:r w:rsidR="00DF6FF8" w:rsidRPr="00B9670E">
        <w:t xml:space="preserve">ducted under </w:t>
      </w:r>
      <w:r w:rsidR="00E249FC" w:rsidRPr="00B9670E">
        <w:t>GOALs</w:t>
      </w:r>
      <w:r w:rsidR="00DF6FF8" w:rsidRPr="00B9670E">
        <w:t xml:space="preserve"> </w:t>
      </w:r>
      <w:r w:rsidR="00361A89" w:rsidRPr="00B9670E">
        <w:t>Request for Q</w:t>
      </w:r>
      <w:r w:rsidR="00CF1744" w:rsidRPr="00B9670E">
        <w:t>uotation</w:t>
      </w:r>
      <w:r w:rsidR="00636464" w:rsidRPr="00B9670E">
        <w:t xml:space="preserve"> </w:t>
      </w:r>
      <w:r w:rsidR="00CF1744" w:rsidRPr="00B9670E">
        <w:t>p</w:t>
      </w:r>
      <w:r w:rsidR="00DF6FF8" w:rsidRPr="00B9670E">
        <w:t>rocedure.</w:t>
      </w:r>
      <w:r w:rsidR="00DA1C6C" w:rsidRPr="00B9670E">
        <w:t xml:space="preserve"> The Contracting Authority for this </w:t>
      </w:r>
      <w:r w:rsidRPr="00B9670E">
        <w:t>procurement is GOAL</w:t>
      </w:r>
      <w:r w:rsidR="003E0011" w:rsidRPr="00B9670E">
        <w:t>.</w:t>
      </w:r>
    </w:p>
    <w:p w14:paraId="1B13F8DE" w14:textId="2D03E313" w:rsidR="009A6626" w:rsidRPr="00B9670E" w:rsidRDefault="009A6626" w:rsidP="00E12BE8">
      <w:r w:rsidRPr="00B9670E">
        <w:t xml:space="preserve">Any queries about this </w:t>
      </w:r>
      <w:r w:rsidR="00C00431" w:rsidRPr="00B9670E">
        <w:t>RFQ</w:t>
      </w:r>
      <w:r w:rsidRPr="00B9670E">
        <w:t xml:space="preserve"> should be addressed in writing to GOAL via email on </w:t>
      </w:r>
      <w:hyperlink r:id="rId14" w:history="1">
        <w:r w:rsidR="00177681" w:rsidRPr="00B9670E">
          <w:rPr>
            <w:rStyle w:val="Hyperlink"/>
          </w:rPr>
          <w:t>procurementss@ss.goal.ie</w:t>
        </w:r>
      </w:hyperlink>
      <w:r w:rsidR="00177681" w:rsidRPr="00B9670E">
        <w:t xml:space="preserve"> </w:t>
      </w:r>
      <w:r w:rsidR="00F0744F" w:rsidRPr="00B9670E">
        <w:rPr>
          <w:rFonts w:cs="Arial"/>
        </w:rPr>
        <w:t xml:space="preserve"> </w:t>
      </w:r>
      <w:r w:rsidR="00F0744F" w:rsidRPr="00B9670E">
        <w:t xml:space="preserve">Please include the reference number </w:t>
      </w:r>
      <w:r w:rsidR="00AF3C21">
        <w:rPr>
          <w:b/>
        </w:rPr>
        <w:t>ABY</w:t>
      </w:r>
      <w:r w:rsidR="00115EB6">
        <w:rPr>
          <w:b/>
        </w:rPr>
        <w:t>-</w:t>
      </w:r>
      <w:r w:rsidR="00AF3C21">
        <w:rPr>
          <w:b/>
        </w:rPr>
        <w:t>P</w:t>
      </w:r>
      <w:r w:rsidR="00115EB6">
        <w:rPr>
          <w:b/>
        </w:rPr>
        <w:t>-</w:t>
      </w:r>
      <w:r w:rsidR="00AF3C21">
        <w:rPr>
          <w:b/>
        </w:rPr>
        <w:t>3923</w:t>
      </w:r>
      <w:r w:rsidR="00177681" w:rsidRPr="00B9670E">
        <w:rPr>
          <w:b/>
        </w:rPr>
        <w:t xml:space="preserve"> </w:t>
      </w:r>
      <w:r w:rsidR="00F0744F" w:rsidRPr="00B9670E">
        <w:t>and words “clarification required” in the subject line</w:t>
      </w:r>
    </w:p>
    <w:p w14:paraId="683F13A5" w14:textId="34CF99C1" w:rsidR="00293505" w:rsidRPr="00B9670E" w:rsidRDefault="00673AD0" w:rsidP="00E12BE8">
      <w:pPr>
        <w:pStyle w:val="Heading1"/>
      </w:pPr>
      <w:bookmarkStart w:id="8" w:name="_Toc229548507"/>
      <w:bookmarkStart w:id="9" w:name="_Toc231810371"/>
      <w:bookmarkStart w:id="10" w:name="_Toc462945073"/>
      <w:r w:rsidRPr="00B9670E">
        <w:t>Co</w:t>
      </w:r>
      <w:r w:rsidR="00293505" w:rsidRPr="00B9670E">
        <w:t xml:space="preserve">nditions of </w:t>
      </w:r>
      <w:r w:rsidR="00C26927" w:rsidRPr="00B9670E">
        <w:t xml:space="preserve">Quotation </w:t>
      </w:r>
      <w:r w:rsidR="00293505" w:rsidRPr="00B9670E">
        <w:t>Submission</w:t>
      </w:r>
      <w:bookmarkEnd w:id="8"/>
      <w:bookmarkEnd w:id="9"/>
      <w:bookmarkEnd w:id="10"/>
    </w:p>
    <w:p w14:paraId="56E18738" w14:textId="779F1F56" w:rsidR="00293505" w:rsidRPr="00E12BE8" w:rsidRDefault="00C26927" w:rsidP="00A37CE9">
      <w:pPr>
        <w:pStyle w:val="ListParagraph"/>
        <w:numPr>
          <w:ilvl w:val="0"/>
          <w:numId w:val="7"/>
        </w:numPr>
        <w:ind w:left="284"/>
        <w:rPr>
          <w:i/>
          <w:iCs/>
        </w:rPr>
      </w:pPr>
      <w:r w:rsidRPr="00B9670E">
        <w:t xml:space="preserve">Quotations </w:t>
      </w:r>
      <w:r w:rsidR="00293505" w:rsidRPr="00B9670E">
        <w:t>must be completed in English</w:t>
      </w:r>
      <w:r w:rsidR="00F0744F" w:rsidRPr="00B9670E">
        <w:t>.</w:t>
      </w:r>
    </w:p>
    <w:p w14:paraId="250D46DD" w14:textId="758B5FB3" w:rsidR="009A5A61" w:rsidRPr="00B9670E" w:rsidRDefault="00C26927" w:rsidP="00A37CE9">
      <w:pPr>
        <w:pStyle w:val="ListParagraph"/>
        <w:numPr>
          <w:ilvl w:val="0"/>
          <w:numId w:val="7"/>
        </w:numPr>
        <w:ind w:left="284"/>
      </w:pPr>
      <w:r w:rsidRPr="00B9670E">
        <w:t xml:space="preserve">Bidders </w:t>
      </w:r>
      <w:r w:rsidR="00293505" w:rsidRPr="00B9670E">
        <w:t>must respond to all r</w:t>
      </w:r>
      <w:r w:rsidR="00F2796B" w:rsidRPr="00B9670E">
        <w:t xml:space="preserve">equirements set out in this </w:t>
      </w:r>
      <w:r w:rsidRPr="00B9670E">
        <w:t xml:space="preserve">RFQ </w:t>
      </w:r>
      <w:r w:rsidR="003325DC" w:rsidRPr="00B9670E">
        <w:t>and complete the</w:t>
      </w:r>
      <w:r w:rsidR="001B7249" w:rsidRPr="00B9670E">
        <w:t>ir</w:t>
      </w:r>
      <w:r w:rsidR="003325DC" w:rsidRPr="00B9670E">
        <w:t xml:space="preserve"> offer in </w:t>
      </w:r>
      <w:r w:rsidR="006B7049" w:rsidRPr="00B9670E">
        <w:t xml:space="preserve">the format </w:t>
      </w:r>
      <w:r w:rsidR="00F0744F" w:rsidRPr="00B9670E">
        <w:t>requested</w:t>
      </w:r>
      <w:r w:rsidR="000A38F8" w:rsidRPr="00B9670E">
        <w:t>.</w:t>
      </w:r>
    </w:p>
    <w:p w14:paraId="17CD2E06" w14:textId="0979B04E" w:rsidR="008738BD" w:rsidRPr="00B9670E" w:rsidRDefault="00293505" w:rsidP="00A37CE9">
      <w:pPr>
        <w:pStyle w:val="ListParagraph"/>
        <w:numPr>
          <w:ilvl w:val="0"/>
          <w:numId w:val="7"/>
        </w:numPr>
        <w:ind w:left="284"/>
      </w:pPr>
      <w:r w:rsidRPr="00B9670E">
        <w:t xml:space="preserve">In the event of a contract being awarded to a </w:t>
      </w:r>
      <w:r w:rsidR="007945AA" w:rsidRPr="00B9670E">
        <w:t xml:space="preserve">bidder </w:t>
      </w:r>
      <w:r w:rsidRPr="00B9670E">
        <w:t>that has knowingly withheld relevant information or otherwise misled GOAL in the evaluation process in any way, then that contract</w:t>
      </w:r>
      <w:r w:rsidR="00F2796B" w:rsidRPr="00B9670E">
        <w:t xml:space="preserve"> will be rendered null and void</w:t>
      </w:r>
    </w:p>
    <w:p w14:paraId="66D4E32A" w14:textId="19D5E486" w:rsidR="00293505" w:rsidRPr="00B9670E" w:rsidRDefault="00293505" w:rsidP="00A37CE9">
      <w:pPr>
        <w:pStyle w:val="ListParagraph"/>
        <w:numPr>
          <w:ilvl w:val="0"/>
          <w:numId w:val="7"/>
        </w:numPr>
        <w:ind w:left="284"/>
      </w:pPr>
      <w:r w:rsidRPr="00B9670E">
        <w:t>Any conflicts of interest involving a tenderer must be fully disclosed to GOAL particularly where there is a conflict of interest in relation to any recommendations or proposals</w:t>
      </w:r>
      <w:r w:rsidR="00F2796B" w:rsidRPr="00B9670E">
        <w:t xml:space="preserve"> put forward by the tenderer</w:t>
      </w:r>
    </w:p>
    <w:p w14:paraId="101BAB3C" w14:textId="011946BB" w:rsidR="00293505" w:rsidRPr="00B9670E" w:rsidRDefault="00293505" w:rsidP="00A37CE9">
      <w:pPr>
        <w:pStyle w:val="ListParagraph"/>
        <w:numPr>
          <w:ilvl w:val="0"/>
          <w:numId w:val="7"/>
        </w:numPr>
        <w:ind w:left="284"/>
      </w:pPr>
      <w:r w:rsidRPr="00B9670E">
        <w:t xml:space="preserve">GOAL is not bound to accept the </w:t>
      </w:r>
      <w:r w:rsidR="00F2796B" w:rsidRPr="00B9670E">
        <w:t>lowest</w:t>
      </w:r>
      <w:r w:rsidR="00216811" w:rsidRPr="00B9670E">
        <w:t>, or</w:t>
      </w:r>
      <w:r w:rsidR="00F2796B" w:rsidRPr="00B9670E">
        <w:t xml:space="preserve"> any </w:t>
      </w:r>
      <w:r w:rsidR="007945AA" w:rsidRPr="00B9670E">
        <w:t xml:space="preserve">bid </w:t>
      </w:r>
      <w:r w:rsidR="00F2796B" w:rsidRPr="00B9670E">
        <w:t>subm</w:t>
      </w:r>
      <w:r w:rsidR="0086723F" w:rsidRPr="00B9670E">
        <w:t>itt</w:t>
      </w:r>
      <w:r w:rsidR="00F2796B" w:rsidRPr="00B9670E">
        <w:t>ed</w:t>
      </w:r>
      <w:r w:rsidR="007945AA" w:rsidRPr="00B9670E">
        <w:t xml:space="preserve"> and can terminate this competition at any stage</w:t>
      </w:r>
      <w:r w:rsidR="006B7049" w:rsidRPr="00B9670E">
        <w:t>.</w:t>
      </w:r>
    </w:p>
    <w:p w14:paraId="1084E2A2" w14:textId="6BECF131" w:rsidR="00293505" w:rsidRPr="00B9670E" w:rsidRDefault="00293505" w:rsidP="00A37CE9">
      <w:pPr>
        <w:pStyle w:val="ListParagraph"/>
        <w:numPr>
          <w:ilvl w:val="0"/>
          <w:numId w:val="7"/>
        </w:numPr>
        <w:ind w:left="284"/>
      </w:pPr>
      <w:r w:rsidRPr="00B9670E">
        <w:t xml:space="preserve">Information supplied by respondents will be treated as contractually binding.  </w:t>
      </w:r>
    </w:p>
    <w:p w14:paraId="54F71F6A" w14:textId="46399DEB" w:rsidR="00AE2DA4" w:rsidRPr="00B9670E" w:rsidRDefault="00832671" w:rsidP="00A37CE9">
      <w:pPr>
        <w:pStyle w:val="ListParagraph"/>
        <w:numPr>
          <w:ilvl w:val="0"/>
          <w:numId w:val="7"/>
        </w:numPr>
        <w:ind w:left="284"/>
      </w:pPr>
      <w:r w:rsidRPr="00B9670E">
        <w:t>Unsuccessful bidders will be notified</w:t>
      </w:r>
      <w:r w:rsidR="006B7049" w:rsidRPr="00B9670E">
        <w:t xml:space="preserve">. </w:t>
      </w:r>
      <w:r w:rsidRPr="00B9670E">
        <w:t xml:space="preserve"> </w:t>
      </w:r>
    </w:p>
    <w:p w14:paraId="277D190D" w14:textId="47DF0163" w:rsidR="0003332A" w:rsidRPr="00B9670E" w:rsidRDefault="0003332A" w:rsidP="00A37CE9">
      <w:pPr>
        <w:pStyle w:val="ListParagraph"/>
        <w:numPr>
          <w:ilvl w:val="0"/>
          <w:numId w:val="7"/>
        </w:numPr>
        <w:ind w:left="284"/>
      </w:pPr>
      <w:r w:rsidRPr="00B9670E">
        <w:t xml:space="preserve">GOAL’s standard payment terms are </w:t>
      </w:r>
      <w:r w:rsidR="00AE1808" w:rsidRPr="00B9670E">
        <w:t xml:space="preserve">by </w:t>
      </w:r>
      <w:r w:rsidRPr="00B9670E">
        <w:t>bank transfer within 30 days after satisfactory implementation and receipt of documents in order.</w:t>
      </w:r>
    </w:p>
    <w:p w14:paraId="0536BEA6" w14:textId="77777777" w:rsidR="009A6626" w:rsidRPr="00B9670E" w:rsidRDefault="00703982" w:rsidP="00A37CE9">
      <w:pPr>
        <w:pStyle w:val="ListParagraph"/>
        <w:numPr>
          <w:ilvl w:val="0"/>
          <w:numId w:val="7"/>
        </w:numPr>
        <w:ind w:left="284"/>
      </w:pPr>
      <w:r w:rsidRPr="00B9670E">
        <w:t xml:space="preserve">This document is not construed in any way as an offer to contract </w:t>
      </w:r>
    </w:p>
    <w:p w14:paraId="18FE6723" w14:textId="6AF06352" w:rsidR="007945AA" w:rsidRPr="00B9670E" w:rsidRDefault="007945AA" w:rsidP="00A37CE9">
      <w:pPr>
        <w:pStyle w:val="ListParagraph"/>
        <w:numPr>
          <w:ilvl w:val="0"/>
          <w:numId w:val="7"/>
        </w:numPr>
        <w:ind w:left="284"/>
      </w:pPr>
      <w:r w:rsidRPr="00B9670E">
        <w:t>GOAL and all contracted suppliers</w:t>
      </w:r>
      <w:r w:rsidR="006B7049" w:rsidRPr="00B9670E">
        <w:t>, and their subcontractors, associates or partners</w:t>
      </w:r>
      <w:r w:rsidRPr="00B9670E">
        <w:t xml:space="preserve"> must act in all its procurement and other activities in full compliance with donor requirements</w:t>
      </w:r>
      <w:r w:rsidR="00C92605" w:rsidRPr="00B9670E">
        <w:t xml:space="preserve"> and the highest ethical standards</w:t>
      </w:r>
      <w:r w:rsidRPr="00B9670E">
        <w:t xml:space="preserve">. </w:t>
      </w:r>
    </w:p>
    <w:p w14:paraId="7029EACB" w14:textId="4D3DDF0E" w:rsidR="60A46531" w:rsidRPr="00B9670E" w:rsidRDefault="60A46531" w:rsidP="00A37CE9">
      <w:pPr>
        <w:pStyle w:val="ListParagraph"/>
        <w:numPr>
          <w:ilvl w:val="0"/>
          <w:numId w:val="7"/>
        </w:numPr>
        <w:ind w:left="284"/>
      </w:pPr>
      <w:r w:rsidRPr="00E12BE8">
        <w:rPr>
          <w:b/>
          <w:u w:val="single"/>
        </w:rPr>
        <w:t>Terrorism and Sanctions:</w:t>
      </w:r>
      <w:r w:rsidRPr="00B9670E">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11BBCD1" w14:textId="4F1DA3D8" w:rsidR="00543085" w:rsidRPr="00B9670E" w:rsidRDefault="00543085" w:rsidP="00E12BE8">
      <w:pPr>
        <w:pStyle w:val="Heading1"/>
      </w:pPr>
      <w:bookmarkStart w:id="11" w:name="_Toc462945074"/>
      <w:r w:rsidRPr="00B9670E">
        <w:t>QUALITY CONTROL</w:t>
      </w:r>
    </w:p>
    <w:p w14:paraId="08080118" w14:textId="6C852100" w:rsidR="00AF4FF1" w:rsidRDefault="00AF4FF1" w:rsidP="00AF4FF1">
      <w:r>
        <w:t xml:space="preserve">3rd party companies may be contracted by GOAL to carry out quality assurance. The cost of third-party companies will be covered by GOAL. In cases of </w:t>
      </w:r>
      <w:r w:rsidR="00E160F2">
        <w:t>contractor’s</w:t>
      </w:r>
      <w:r>
        <w:t xml:space="preserve"> quality default after contract signing Liquidated Damages as per GOAL Standard Terms and Conditions may be applied.</w:t>
      </w:r>
    </w:p>
    <w:p w14:paraId="0C2196D4" w14:textId="77777777" w:rsidR="00230DA7" w:rsidRDefault="00230DA7" w:rsidP="00AF4FF1"/>
    <w:p w14:paraId="31E311A4" w14:textId="059F1277" w:rsidR="00543085" w:rsidRPr="00B9670E" w:rsidRDefault="00AF4FF1" w:rsidP="00AF4FF1">
      <w:r>
        <w:t xml:space="preserve">Sub-contracting: </w:t>
      </w:r>
      <w:r w:rsidR="002C6A3F">
        <w:t>Bidder’s</w:t>
      </w:r>
      <w:r>
        <w:t xml:space="preserve"> attention is drawn to </w:t>
      </w:r>
      <w:r w:rsidRPr="0079103A">
        <w:t xml:space="preserve">section 3 </w:t>
      </w:r>
      <w:r w:rsidR="0079103A">
        <w:t>of</w:t>
      </w:r>
      <w:r>
        <w:t xml:space="preserve"> GOAL Standard Terms and Conditions. GOAL may choose to visit </w:t>
      </w:r>
      <w:r w:rsidR="00E160F2">
        <w:t>contractors</w:t>
      </w:r>
      <w:r>
        <w:t>, including sub-contractors (if any) as per of the evaluation process.</w:t>
      </w:r>
    </w:p>
    <w:p w14:paraId="50B635E3" w14:textId="3C95D02F" w:rsidR="00B66695" w:rsidRPr="00B9670E" w:rsidRDefault="0003332A" w:rsidP="00E12BE8">
      <w:pPr>
        <w:pStyle w:val="Heading1"/>
      </w:pPr>
      <w:r w:rsidRPr="00B9670E">
        <w:t xml:space="preserve">Submission of </w:t>
      </w:r>
      <w:bookmarkEnd w:id="11"/>
      <w:r w:rsidR="006B7049" w:rsidRPr="00B9670E">
        <w:t>Quotations</w:t>
      </w:r>
    </w:p>
    <w:p w14:paraId="2292F79C" w14:textId="77777777" w:rsidR="00187C57" w:rsidRDefault="00187C57" w:rsidP="00187C57">
      <w:r>
        <w:t>Quotes</w:t>
      </w:r>
      <w:r w:rsidRPr="00AE2DA4">
        <w:t xml:space="preserve"> must be delivered in </w:t>
      </w:r>
      <w:r w:rsidRPr="00483B41">
        <w:rPr>
          <w:u w:val="single"/>
        </w:rPr>
        <w:t>one of</w:t>
      </w:r>
      <w:r>
        <w:t xml:space="preserve"> the following ways</w:t>
      </w:r>
      <w:r w:rsidRPr="00AE2DA4">
        <w:t>:</w:t>
      </w:r>
    </w:p>
    <w:p w14:paraId="7B31E240" w14:textId="77777777" w:rsidR="00187C57" w:rsidRPr="00905263" w:rsidRDefault="00187C57" w:rsidP="00187C57">
      <w:pPr>
        <w:ind w:left="720"/>
        <w:rPr>
          <w:b/>
          <w:bCs/>
        </w:rPr>
      </w:pPr>
      <w:r w:rsidRPr="00905263">
        <w:rPr>
          <w:b/>
          <w:bCs/>
        </w:rPr>
        <w:t>Hand delivered to:</w:t>
      </w:r>
    </w:p>
    <w:p w14:paraId="795CB9E7" w14:textId="57D30A29" w:rsidR="00187C57" w:rsidRDefault="00187C57" w:rsidP="00187C57">
      <w:pPr>
        <w:ind w:left="720"/>
      </w:pPr>
      <w:r>
        <w:t xml:space="preserve">Procurement team, GOAL Agok Office – Opening Hours 08.30 to 17.00 Monday to Friday </w:t>
      </w:r>
    </w:p>
    <w:p w14:paraId="7554BAEA" w14:textId="301D0452" w:rsidR="00187C57" w:rsidRPr="00AE2DA4" w:rsidRDefault="00187C57" w:rsidP="00187C57">
      <w:pPr>
        <w:ind w:left="720"/>
      </w:pPr>
      <w:r>
        <w:t>The quotation envelope must be labelled with your company name and the reference “</w:t>
      </w:r>
      <w:r w:rsidRPr="00A901BE">
        <w:rPr>
          <w:b/>
          <w:bCs/>
        </w:rPr>
        <w:t xml:space="preserve">Quotation for </w:t>
      </w:r>
      <w:r>
        <w:rPr>
          <w:b/>
          <w:bCs/>
        </w:rPr>
        <w:t>ABY-P-3923</w:t>
      </w:r>
      <w:r>
        <w:t>”</w:t>
      </w:r>
    </w:p>
    <w:p w14:paraId="4E93A7B5" w14:textId="77777777" w:rsidR="00187C57" w:rsidRDefault="00187C57" w:rsidP="00187C57">
      <w:pPr>
        <w:ind w:left="720"/>
      </w:pPr>
    </w:p>
    <w:p w14:paraId="5A4E2129" w14:textId="00A1AA45" w:rsidR="00B6251C" w:rsidRPr="00B9670E" w:rsidRDefault="00187C57" w:rsidP="00E12BE8">
      <w:r>
        <w:t xml:space="preserve">or </w:t>
      </w:r>
      <w:r w:rsidR="00B6251C" w:rsidRPr="00B9670E">
        <w:t xml:space="preserve">email to </w:t>
      </w:r>
      <w:hyperlink r:id="rId15" w:history="1">
        <w:r w:rsidR="00B6251C" w:rsidRPr="00B9670E">
          <w:rPr>
            <w:rStyle w:val="Hyperlink"/>
          </w:rPr>
          <w:t>procurements@ss.goal.ie</w:t>
        </w:r>
      </w:hyperlink>
      <w:r w:rsidR="00B6251C" w:rsidRPr="00B9670E">
        <w:t xml:space="preserve">  and in the subject field state:</w:t>
      </w:r>
    </w:p>
    <w:p w14:paraId="3820F86E" w14:textId="2EE8C757" w:rsidR="00B6251C" w:rsidRPr="006B10A8" w:rsidRDefault="00E160F2" w:rsidP="00E12BE8">
      <w:pPr>
        <w:pStyle w:val="ListParagraph"/>
        <w:numPr>
          <w:ilvl w:val="0"/>
          <w:numId w:val="4"/>
        </w:numPr>
      </w:pPr>
      <w:r>
        <w:rPr>
          <w:b/>
          <w:iCs/>
        </w:rPr>
        <w:t>ABY</w:t>
      </w:r>
      <w:r w:rsidR="00A747F6">
        <w:rPr>
          <w:b/>
          <w:iCs/>
        </w:rPr>
        <w:t>-</w:t>
      </w:r>
      <w:r>
        <w:rPr>
          <w:b/>
          <w:iCs/>
        </w:rPr>
        <w:t>P</w:t>
      </w:r>
      <w:r w:rsidR="00A747F6">
        <w:rPr>
          <w:b/>
          <w:iCs/>
        </w:rPr>
        <w:t>-</w:t>
      </w:r>
      <w:r>
        <w:rPr>
          <w:b/>
          <w:iCs/>
        </w:rPr>
        <w:t>3923</w:t>
      </w:r>
      <w:r w:rsidR="00B6251C" w:rsidRPr="006B10A8">
        <w:rPr>
          <w:b/>
          <w:iCs/>
        </w:rPr>
        <w:t xml:space="preserve"> </w:t>
      </w:r>
      <w:r w:rsidR="00A747F6">
        <w:t>–</w:t>
      </w:r>
      <w:r w:rsidR="00B6251C" w:rsidRPr="006B10A8">
        <w:t xml:space="preserve"> </w:t>
      </w:r>
      <w:r w:rsidRPr="00E160F2">
        <w:t>Rehabilitation of Aganytok PHCU</w:t>
      </w:r>
    </w:p>
    <w:p w14:paraId="57D3EDD9" w14:textId="77216132" w:rsidR="00B6251C" w:rsidRPr="00B9670E" w:rsidRDefault="00B6251C" w:rsidP="00E12BE8">
      <w:pPr>
        <w:pStyle w:val="ListParagraph"/>
        <w:numPr>
          <w:ilvl w:val="0"/>
          <w:numId w:val="4"/>
        </w:numPr>
      </w:pPr>
      <w:r w:rsidRPr="00B9670E">
        <w:t xml:space="preserve">File scanned in PFD format as one file. </w:t>
      </w:r>
    </w:p>
    <w:p w14:paraId="0AF05779" w14:textId="60216AEC" w:rsidR="00DF6FF8" w:rsidRPr="00B9670E" w:rsidRDefault="00DF6FF8" w:rsidP="00E12BE8">
      <w:pPr>
        <w:pStyle w:val="ListParagraph"/>
        <w:numPr>
          <w:ilvl w:val="0"/>
          <w:numId w:val="4"/>
        </w:numPr>
      </w:pPr>
      <w:r w:rsidRPr="00B9670E">
        <w:t xml:space="preserve">Number of emails that are sent </w:t>
      </w:r>
      <w:r w:rsidR="008738BD" w:rsidRPr="00B9670E">
        <w:t>e.g.,</w:t>
      </w:r>
      <w:r w:rsidRPr="00B9670E">
        <w:t xml:space="preserve"> 1 of 3, 2 of 3, 3 of 3.</w:t>
      </w:r>
    </w:p>
    <w:p w14:paraId="6E0CC647" w14:textId="24D9646A" w:rsidR="007C38C7" w:rsidRDefault="007C38C7" w:rsidP="00E12BE8"/>
    <w:p w14:paraId="73DB6D09" w14:textId="5A606F84" w:rsidR="00BC4063" w:rsidRPr="00B9670E" w:rsidRDefault="00FC4C6C" w:rsidP="00E12BE8">
      <w:r>
        <w:rPr>
          <w:noProof/>
        </w:rPr>
        <w:drawing>
          <wp:anchor distT="0" distB="0" distL="114300" distR="114300" simplePos="0" relativeHeight="251658240" behindDoc="1" locked="0" layoutInCell="1" allowOverlap="1" wp14:anchorId="2CE0A5A9" wp14:editId="79A10750">
            <wp:simplePos x="0" y="0"/>
            <wp:positionH relativeFrom="column">
              <wp:posOffset>38100</wp:posOffset>
            </wp:positionH>
            <wp:positionV relativeFrom="paragraph">
              <wp:posOffset>36830</wp:posOffset>
            </wp:positionV>
            <wp:extent cx="266700" cy="266700"/>
            <wp:effectExtent l="0" t="0" r="0" b="0"/>
            <wp:wrapTight wrapText="bothSides">
              <wp:wrapPolygon edited="0">
                <wp:start x="6171" y="0"/>
                <wp:lineTo x="0" y="15429"/>
                <wp:lineTo x="0" y="20057"/>
                <wp:lineTo x="20057" y="20057"/>
                <wp:lineTo x="20057" y="16971"/>
                <wp:lineTo x="13886" y="0"/>
                <wp:lineTo x="6171" y="0"/>
              </wp:wrapPolygon>
            </wp:wrapTight>
            <wp:docPr id="4" name="Graphic 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pic:nvPicPr>
                  <pic:blipFill>
                    <a:blip r:embed="rId16">
                      <a:extLs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anchor>
        </w:drawing>
      </w:r>
      <w:r w:rsidR="00BC4063" w:rsidRPr="00B9670E">
        <w:t xml:space="preserve">Proof of sending does not equal proof of receipt. GOAL is not responsible for any technical faults that may prevent reception of your email. </w:t>
      </w:r>
    </w:p>
    <w:p w14:paraId="07691DC8" w14:textId="77777777" w:rsidR="0099563C" w:rsidRDefault="0099563C" w:rsidP="00E12BE8">
      <w:pPr>
        <w:rPr>
          <w:b/>
        </w:rPr>
      </w:pPr>
    </w:p>
    <w:p w14:paraId="1E856113" w14:textId="0864359B" w:rsidR="000C5A66" w:rsidRPr="00B9670E" w:rsidRDefault="00BC4063" w:rsidP="00E12BE8">
      <w:r w:rsidRPr="00B9670E">
        <w:rPr>
          <w:b/>
        </w:rPr>
        <w:t>Important:</w:t>
      </w:r>
      <w:r w:rsidRPr="00B9670E">
        <w:t xml:space="preserve"> Offers transmitted in any other manner or offers received after the deadline date and time will not be considered.</w:t>
      </w:r>
      <w:r w:rsidR="008738BD" w:rsidRPr="00B9670E">
        <w:t xml:space="preserve"> </w:t>
      </w:r>
      <w:r w:rsidRPr="00B9670E">
        <w:t>All responses will be opened by the GOAL Procurement Committee and all Bidders will be notified of the results.</w:t>
      </w:r>
      <w:r w:rsidR="000C5A66" w:rsidRPr="00B9670E">
        <w:t xml:space="preserve"> </w:t>
      </w:r>
    </w:p>
    <w:p w14:paraId="41588257" w14:textId="464B9066" w:rsidR="00101883" w:rsidRPr="00B9670E" w:rsidRDefault="009E0673" w:rsidP="00E12BE8">
      <w:pPr>
        <w:pStyle w:val="Heading1"/>
      </w:pPr>
      <w:r w:rsidRPr="00B9670E">
        <w:t xml:space="preserve">Submission </w:t>
      </w:r>
      <w:r w:rsidR="00DA1C6C" w:rsidRPr="00B9670E">
        <w:t>checklist</w:t>
      </w:r>
    </w:p>
    <w:tbl>
      <w:tblPr>
        <w:tblStyle w:val="TableGrid"/>
        <w:tblW w:w="5000" w:type="pct"/>
        <w:tblLook w:val="04A0" w:firstRow="1" w:lastRow="0" w:firstColumn="1" w:lastColumn="0" w:noHBand="0" w:noVBand="1"/>
      </w:tblPr>
      <w:tblGrid>
        <w:gridCol w:w="446"/>
        <w:gridCol w:w="8209"/>
        <w:gridCol w:w="1530"/>
      </w:tblGrid>
      <w:tr w:rsidR="00E12BE8" w:rsidRPr="00E12BE8" w14:paraId="00BAE648" w14:textId="77777777" w:rsidTr="00AF5E73">
        <w:tc>
          <w:tcPr>
            <w:tcW w:w="219" w:type="pct"/>
            <w:shd w:val="clear" w:color="auto" w:fill="087838"/>
          </w:tcPr>
          <w:p w14:paraId="70D4A2E4" w14:textId="5B988AED" w:rsidR="00DA1C6C" w:rsidRPr="00E12BE8" w:rsidRDefault="00EC3D9D" w:rsidP="00E12BE8">
            <w:pPr>
              <w:rPr>
                <w:b/>
                <w:bCs/>
                <w:color w:val="A6CE38"/>
              </w:rPr>
            </w:pPr>
            <w:r>
              <w:rPr>
                <w:b/>
                <w:bCs/>
                <w:color w:val="A6CE38"/>
              </w:rPr>
              <w:t>#</w:t>
            </w:r>
          </w:p>
        </w:tc>
        <w:tc>
          <w:tcPr>
            <w:tcW w:w="4030" w:type="pct"/>
            <w:shd w:val="clear" w:color="auto" w:fill="087838"/>
          </w:tcPr>
          <w:p w14:paraId="287A063B" w14:textId="77777777" w:rsidR="00DA1C6C" w:rsidRPr="00E12BE8" w:rsidRDefault="00DA1C6C" w:rsidP="00E12BE8">
            <w:pPr>
              <w:rPr>
                <w:b/>
                <w:bCs/>
                <w:color w:val="A6CE38"/>
              </w:rPr>
            </w:pPr>
            <w:r w:rsidRPr="00E12BE8">
              <w:rPr>
                <w:b/>
                <w:bCs/>
                <w:color w:val="A6CE38"/>
              </w:rPr>
              <w:t>Item</w:t>
            </w:r>
          </w:p>
        </w:tc>
        <w:tc>
          <w:tcPr>
            <w:tcW w:w="751" w:type="pct"/>
            <w:shd w:val="clear" w:color="auto" w:fill="087838"/>
          </w:tcPr>
          <w:p w14:paraId="6C4DD395" w14:textId="77777777" w:rsidR="00DA1C6C" w:rsidRPr="00E12BE8" w:rsidRDefault="00DA1C6C" w:rsidP="00E12BE8">
            <w:pPr>
              <w:rPr>
                <w:b/>
                <w:bCs/>
                <w:color w:val="A6CE38"/>
              </w:rPr>
            </w:pPr>
            <w:r w:rsidRPr="00E12BE8">
              <w:rPr>
                <w:b/>
                <w:bCs/>
                <w:color w:val="A6CE38"/>
              </w:rPr>
              <w:t xml:space="preserve">Tick attached </w:t>
            </w:r>
          </w:p>
        </w:tc>
      </w:tr>
      <w:tr w:rsidR="00101883" w:rsidRPr="00B9670E" w14:paraId="430027F5" w14:textId="77777777" w:rsidTr="00AF5E73">
        <w:tc>
          <w:tcPr>
            <w:tcW w:w="219" w:type="pct"/>
          </w:tcPr>
          <w:p w14:paraId="1D21020B" w14:textId="77777777" w:rsidR="00101883" w:rsidRPr="00B9670E" w:rsidRDefault="00101883" w:rsidP="00E12BE8">
            <w:r w:rsidRPr="00B9670E">
              <w:t>1</w:t>
            </w:r>
          </w:p>
        </w:tc>
        <w:tc>
          <w:tcPr>
            <w:tcW w:w="4030" w:type="pct"/>
          </w:tcPr>
          <w:p w14:paraId="16582815" w14:textId="6BD2AD2A" w:rsidR="00101883" w:rsidRPr="00B9670E" w:rsidRDefault="00101883" w:rsidP="00E12BE8">
            <w:pPr>
              <w:rPr>
                <w:b/>
              </w:rPr>
            </w:pPr>
            <w:r w:rsidRPr="00B9670E">
              <w:t xml:space="preserve">This document </w:t>
            </w:r>
            <w:r w:rsidR="0090515B">
              <w:t xml:space="preserve">(pages 1-4) </w:t>
            </w:r>
            <w:r w:rsidRPr="00306F1E">
              <w:rPr>
                <w:b/>
                <w:bCs/>
              </w:rPr>
              <w:t>signed</w:t>
            </w:r>
            <w:r w:rsidR="001A7F77">
              <w:t xml:space="preserve"> to acknowledge full understanding of the process</w:t>
            </w:r>
          </w:p>
        </w:tc>
        <w:tc>
          <w:tcPr>
            <w:tcW w:w="751" w:type="pct"/>
          </w:tcPr>
          <w:p w14:paraId="4F066291" w14:textId="77777777" w:rsidR="00101883" w:rsidRPr="00B9670E" w:rsidRDefault="00101883" w:rsidP="00E12BE8"/>
        </w:tc>
      </w:tr>
      <w:tr w:rsidR="00DA1C6C" w:rsidRPr="00B9670E" w14:paraId="53147F72" w14:textId="77777777" w:rsidTr="00AF5E73">
        <w:tc>
          <w:tcPr>
            <w:tcW w:w="219" w:type="pct"/>
          </w:tcPr>
          <w:p w14:paraId="7809CAE7" w14:textId="77777777" w:rsidR="00DA1C6C" w:rsidRPr="00B9670E" w:rsidRDefault="00101883" w:rsidP="00E12BE8">
            <w:r w:rsidRPr="00B9670E">
              <w:t>2</w:t>
            </w:r>
          </w:p>
        </w:tc>
        <w:tc>
          <w:tcPr>
            <w:tcW w:w="4030" w:type="pct"/>
          </w:tcPr>
          <w:p w14:paraId="2AB9E526" w14:textId="4BC6B6D8" w:rsidR="00DA1C6C" w:rsidRPr="000A3077" w:rsidRDefault="00CC6788" w:rsidP="00E12BE8">
            <w:r w:rsidRPr="000A3077">
              <w:t>Appendix 1</w:t>
            </w:r>
            <w:r w:rsidR="004D126D" w:rsidRPr="000A3077">
              <w:t xml:space="preserve"> </w:t>
            </w:r>
            <w:r w:rsidR="001A7F77" w:rsidRPr="00187C57">
              <w:rPr>
                <w:b/>
                <w:bCs/>
              </w:rPr>
              <w:t>Company Information</w:t>
            </w:r>
            <w:r w:rsidR="001A7F77" w:rsidRPr="000A3077">
              <w:t xml:space="preserve"> </w:t>
            </w:r>
            <w:r w:rsidR="001A7F77" w:rsidRPr="00187C57">
              <w:t xml:space="preserve">- </w:t>
            </w:r>
            <w:r w:rsidR="00613DD7" w:rsidRPr="00187C57">
              <w:t xml:space="preserve">filled and </w:t>
            </w:r>
            <w:r w:rsidR="004D126D" w:rsidRPr="00187C57">
              <w:t>signed</w:t>
            </w:r>
            <w:r w:rsidR="004D126D" w:rsidRPr="000A3077">
              <w:t xml:space="preserve"> </w:t>
            </w:r>
          </w:p>
        </w:tc>
        <w:tc>
          <w:tcPr>
            <w:tcW w:w="751" w:type="pct"/>
          </w:tcPr>
          <w:p w14:paraId="3898A591" w14:textId="77777777" w:rsidR="00DA1C6C" w:rsidRPr="00B9670E" w:rsidRDefault="00DA1C6C" w:rsidP="00E12BE8"/>
        </w:tc>
      </w:tr>
      <w:tr w:rsidR="00187C57" w:rsidRPr="00B9670E" w14:paraId="4CC1BC6E" w14:textId="77777777" w:rsidTr="00AF5E73">
        <w:tc>
          <w:tcPr>
            <w:tcW w:w="219" w:type="pct"/>
          </w:tcPr>
          <w:p w14:paraId="7C7E77AB" w14:textId="70B480A0" w:rsidR="00187C57" w:rsidRPr="00B9670E" w:rsidRDefault="00187C57" w:rsidP="00187C57">
            <w:r>
              <w:t>3</w:t>
            </w:r>
          </w:p>
        </w:tc>
        <w:tc>
          <w:tcPr>
            <w:tcW w:w="4030" w:type="pct"/>
          </w:tcPr>
          <w:p w14:paraId="1AC1D435" w14:textId="01423217" w:rsidR="00187C57" w:rsidRPr="000A3077" w:rsidRDefault="00187C57" w:rsidP="00187C57">
            <w:r w:rsidRPr="005A4A22">
              <w:rPr>
                <w:b/>
                <w:bCs/>
              </w:rPr>
              <w:t>Company Registration</w:t>
            </w:r>
            <w:r w:rsidRPr="00D50511">
              <w:t xml:space="preserve"> document</w:t>
            </w:r>
            <w:r>
              <w:t>s</w:t>
            </w:r>
            <w:r w:rsidRPr="00D50511">
              <w:t xml:space="preserve"> </w:t>
            </w:r>
          </w:p>
        </w:tc>
        <w:tc>
          <w:tcPr>
            <w:tcW w:w="751" w:type="pct"/>
          </w:tcPr>
          <w:p w14:paraId="18F6BD1D" w14:textId="77777777" w:rsidR="00187C57" w:rsidRPr="00B9670E" w:rsidRDefault="00187C57" w:rsidP="00187C57"/>
        </w:tc>
      </w:tr>
      <w:tr w:rsidR="00187C57" w:rsidRPr="00B9670E" w14:paraId="0EEA15A2" w14:textId="77777777" w:rsidTr="00AF5E73">
        <w:tc>
          <w:tcPr>
            <w:tcW w:w="219" w:type="pct"/>
          </w:tcPr>
          <w:p w14:paraId="2C3F9350" w14:textId="3172ED1E" w:rsidR="00187C57" w:rsidRPr="00B9670E" w:rsidRDefault="00187C57" w:rsidP="00187C57">
            <w:r>
              <w:t>4</w:t>
            </w:r>
          </w:p>
        </w:tc>
        <w:tc>
          <w:tcPr>
            <w:tcW w:w="4030" w:type="pct"/>
          </w:tcPr>
          <w:p w14:paraId="1E033391" w14:textId="5EEFC110" w:rsidR="00187C57" w:rsidRPr="000A3077" w:rsidRDefault="00187C57" w:rsidP="00187C57">
            <w:r w:rsidRPr="000A3077">
              <w:t xml:space="preserve">Appendix </w:t>
            </w:r>
            <w:r w:rsidRPr="00740A6A">
              <w:rPr>
                <w:b/>
                <w:bCs/>
              </w:rPr>
              <w:t xml:space="preserve">2 </w:t>
            </w:r>
            <w:r w:rsidRPr="00187C57">
              <w:rPr>
                <w:b/>
                <w:bCs/>
              </w:rPr>
              <w:t>References</w:t>
            </w:r>
            <w:r w:rsidRPr="000A3077">
              <w:t xml:space="preserve"> </w:t>
            </w:r>
            <w:r w:rsidRPr="00187C57">
              <w:t>- filled and signed</w:t>
            </w:r>
            <w:r>
              <w:rPr>
                <w:b/>
                <w:bCs/>
              </w:rPr>
              <w:t xml:space="preserve"> * must be for similar work in Abyei Administrative Area or neighbouring county.</w:t>
            </w:r>
          </w:p>
        </w:tc>
        <w:tc>
          <w:tcPr>
            <w:tcW w:w="751" w:type="pct"/>
          </w:tcPr>
          <w:p w14:paraId="7BDE0170" w14:textId="77777777" w:rsidR="00187C57" w:rsidRPr="00B9670E" w:rsidRDefault="00187C57" w:rsidP="00187C57"/>
        </w:tc>
      </w:tr>
      <w:tr w:rsidR="00187C57" w:rsidRPr="00B9670E" w14:paraId="3BFA2A07" w14:textId="77777777" w:rsidTr="00AF5E73">
        <w:trPr>
          <w:trHeight w:val="79"/>
        </w:trPr>
        <w:tc>
          <w:tcPr>
            <w:tcW w:w="219" w:type="pct"/>
          </w:tcPr>
          <w:p w14:paraId="4126651D" w14:textId="01931EA8" w:rsidR="00187C57" w:rsidRPr="00B9670E" w:rsidRDefault="00187C57" w:rsidP="00187C57">
            <w:r>
              <w:t>5</w:t>
            </w:r>
          </w:p>
        </w:tc>
        <w:tc>
          <w:tcPr>
            <w:tcW w:w="4030" w:type="pct"/>
          </w:tcPr>
          <w:p w14:paraId="7901E026" w14:textId="7071209F" w:rsidR="00187C57" w:rsidRPr="000A3077" w:rsidRDefault="00187C57" w:rsidP="00187C57">
            <w:r w:rsidRPr="000A3077">
              <w:t xml:space="preserve">Appendix 3 </w:t>
            </w:r>
            <w:r w:rsidRPr="00187C57">
              <w:rPr>
                <w:b/>
                <w:bCs/>
              </w:rPr>
              <w:t>Legal Declaration</w:t>
            </w:r>
            <w:r w:rsidRPr="000A3077">
              <w:t xml:space="preserve"> </w:t>
            </w:r>
            <w:r w:rsidRPr="00187C57">
              <w:t>- filled and signed</w:t>
            </w:r>
          </w:p>
        </w:tc>
        <w:tc>
          <w:tcPr>
            <w:tcW w:w="751" w:type="pct"/>
          </w:tcPr>
          <w:p w14:paraId="5801111B" w14:textId="77777777" w:rsidR="00187C57" w:rsidRPr="00B9670E" w:rsidRDefault="00187C57" w:rsidP="00187C57"/>
        </w:tc>
      </w:tr>
      <w:tr w:rsidR="00187C57" w:rsidRPr="00B9670E" w14:paraId="380E6F08" w14:textId="77777777" w:rsidTr="00AF5E73">
        <w:trPr>
          <w:trHeight w:val="79"/>
        </w:trPr>
        <w:tc>
          <w:tcPr>
            <w:tcW w:w="219" w:type="pct"/>
          </w:tcPr>
          <w:p w14:paraId="34095B6D" w14:textId="5318D768" w:rsidR="00187C57" w:rsidRDefault="00187C57" w:rsidP="00187C57">
            <w:r>
              <w:t>6</w:t>
            </w:r>
          </w:p>
        </w:tc>
        <w:tc>
          <w:tcPr>
            <w:tcW w:w="4030" w:type="pct"/>
          </w:tcPr>
          <w:p w14:paraId="66053E49" w14:textId="0769CAB2" w:rsidR="00187C57" w:rsidRPr="000A3077" w:rsidRDefault="00187C57" w:rsidP="00187C57">
            <w:r w:rsidRPr="000A3077">
              <w:t xml:space="preserve">Appendix </w:t>
            </w:r>
            <w:r>
              <w:t>4</w:t>
            </w:r>
            <w:r w:rsidRPr="000A3077">
              <w:t xml:space="preserve"> </w:t>
            </w:r>
            <w:r w:rsidR="0090515B" w:rsidRPr="0090515B">
              <w:rPr>
                <w:b/>
                <w:bCs/>
              </w:rPr>
              <w:t>C</w:t>
            </w:r>
            <w:r w:rsidRPr="0090515B">
              <w:rPr>
                <w:b/>
                <w:bCs/>
              </w:rPr>
              <w:t>ompleted</w:t>
            </w:r>
            <w:r>
              <w:t xml:space="preserve"> </w:t>
            </w:r>
            <w:r w:rsidRPr="00187C57">
              <w:rPr>
                <w:b/>
                <w:bCs/>
              </w:rPr>
              <w:t>Bill of Quantities</w:t>
            </w:r>
            <w:r>
              <w:t xml:space="preserve"> </w:t>
            </w:r>
            <w:r w:rsidRPr="00187C57">
              <w:t>- filled and signed</w:t>
            </w:r>
            <w:r>
              <w:rPr>
                <w:b/>
                <w:bCs/>
              </w:rPr>
              <w:t xml:space="preserve"> ** BoQ must include all costs for completion of the project</w:t>
            </w:r>
          </w:p>
        </w:tc>
        <w:tc>
          <w:tcPr>
            <w:tcW w:w="751" w:type="pct"/>
          </w:tcPr>
          <w:p w14:paraId="7233609E" w14:textId="77777777" w:rsidR="00187C57" w:rsidRPr="00B9670E" w:rsidRDefault="00187C57" w:rsidP="00187C57"/>
        </w:tc>
      </w:tr>
      <w:tr w:rsidR="00740A6A" w:rsidRPr="00B9670E" w14:paraId="581ED34E" w14:textId="77777777" w:rsidTr="00AF5E73">
        <w:trPr>
          <w:trHeight w:val="79"/>
        </w:trPr>
        <w:tc>
          <w:tcPr>
            <w:tcW w:w="219" w:type="pct"/>
          </w:tcPr>
          <w:p w14:paraId="29DEDED0" w14:textId="319D4D6D" w:rsidR="00740A6A" w:rsidRDefault="00740A6A" w:rsidP="00187C57">
            <w:r>
              <w:t>7</w:t>
            </w:r>
          </w:p>
        </w:tc>
        <w:tc>
          <w:tcPr>
            <w:tcW w:w="4030" w:type="pct"/>
          </w:tcPr>
          <w:p w14:paraId="6616ABB3" w14:textId="08860459" w:rsidR="00740A6A" w:rsidRPr="000A3077" w:rsidRDefault="00740A6A" w:rsidP="00187C57">
            <w:r>
              <w:t xml:space="preserve">Detailed </w:t>
            </w:r>
            <w:r w:rsidRPr="005A4A22">
              <w:rPr>
                <w:b/>
                <w:bCs/>
              </w:rPr>
              <w:t>Workplan</w:t>
            </w:r>
            <w:r>
              <w:t xml:space="preserve"> indicating total time needed to complete the work and a breakdown of individual tasks and timelines to be complete (</w:t>
            </w:r>
            <w:r w:rsidRPr="00395555">
              <w:rPr>
                <w:b/>
                <w:bCs/>
              </w:rPr>
              <w:t>to be submitted in contractors own format</w:t>
            </w:r>
            <w:r>
              <w:t>)</w:t>
            </w:r>
          </w:p>
        </w:tc>
        <w:tc>
          <w:tcPr>
            <w:tcW w:w="751" w:type="pct"/>
          </w:tcPr>
          <w:p w14:paraId="0EC5DF93" w14:textId="77777777" w:rsidR="00740A6A" w:rsidRPr="00B9670E" w:rsidRDefault="00740A6A" w:rsidP="00187C57"/>
        </w:tc>
      </w:tr>
      <w:tr w:rsidR="00187C57" w:rsidRPr="00B9670E" w14:paraId="4D3C6573" w14:textId="77777777" w:rsidTr="00AF5E73">
        <w:trPr>
          <w:trHeight w:val="79"/>
        </w:trPr>
        <w:tc>
          <w:tcPr>
            <w:tcW w:w="219" w:type="pct"/>
          </w:tcPr>
          <w:p w14:paraId="49FDC872" w14:textId="4ED352FC" w:rsidR="00187C57" w:rsidRDefault="00740A6A" w:rsidP="00187C57">
            <w:r>
              <w:t>8</w:t>
            </w:r>
          </w:p>
        </w:tc>
        <w:tc>
          <w:tcPr>
            <w:tcW w:w="4030" w:type="pct"/>
          </w:tcPr>
          <w:p w14:paraId="27FFA963" w14:textId="17FAA2FF" w:rsidR="00187C57" w:rsidRPr="000A3077" w:rsidRDefault="00187C57" w:rsidP="00187C57">
            <w:r w:rsidRPr="00841E5D">
              <w:rPr>
                <w:b/>
                <w:bCs/>
              </w:rPr>
              <w:t>Site visit Ticket</w:t>
            </w:r>
            <w:r>
              <w:t xml:space="preserve"> – [Ticket to be obtained from GOAL office prior to visiting site]</w:t>
            </w:r>
          </w:p>
        </w:tc>
        <w:tc>
          <w:tcPr>
            <w:tcW w:w="751" w:type="pct"/>
          </w:tcPr>
          <w:p w14:paraId="16120AFE" w14:textId="77777777" w:rsidR="00187C57" w:rsidRPr="00B9670E" w:rsidRDefault="00187C57" w:rsidP="00187C57"/>
        </w:tc>
      </w:tr>
      <w:tr w:rsidR="00187C57" w:rsidRPr="00B9670E" w14:paraId="7AA9CEDF" w14:textId="77777777" w:rsidTr="00AF5E73">
        <w:trPr>
          <w:trHeight w:val="79"/>
        </w:trPr>
        <w:tc>
          <w:tcPr>
            <w:tcW w:w="219" w:type="pct"/>
          </w:tcPr>
          <w:p w14:paraId="1DAA1CEE" w14:textId="1775794B" w:rsidR="00187C57" w:rsidRPr="00B9670E" w:rsidRDefault="00740A6A" w:rsidP="00187C57">
            <w:r>
              <w:t>9</w:t>
            </w:r>
          </w:p>
        </w:tc>
        <w:tc>
          <w:tcPr>
            <w:tcW w:w="4030" w:type="pct"/>
          </w:tcPr>
          <w:p w14:paraId="2224A656" w14:textId="649293C1" w:rsidR="00187C57" w:rsidRPr="000A3077" w:rsidRDefault="00187C57" w:rsidP="00187C57">
            <w:r w:rsidRPr="000A3077">
              <w:t xml:space="preserve">Appendix 6 Standard </w:t>
            </w:r>
            <w:r w:rsidRPr="00740A6A">
              <w:rPr>
                <w:b/>
                <w:bCs/>
              </w:rPr>
              <w:t>GOAL Terms and Conditions</w:t>
            </w:r>
            <w:r w:rsidRPr="000A3077">
              <w:t xml:space="preserve"> </w:t>
            </w:r>
            <w:r w:rsidRPr="00740A6A">
              <w:t>- signed</w:t>
            </w:r>
          </w:p>
        </w:tc>
        <w:tc>
          <w:tcPr>
            <w:tcW w:w="751" w:type="pct"/>
          </w:tcPr>
          <w:p w14:paraId="730DFCD8" w14:textId="77777777" w:rsidR="00187C57" w:rsidRPr="00B9670E" w:rsidRDefault="00187C57" w:rsidP="00187C57"/>
        </w:tc>
      </w:tr>
      <w:tr w:rsidR="00187C57" w:rsidRPr="00B9670E" w14:paraId="62ED2162" w14:textId="77777777" w:rsidTr="00AF5E73">
        <w:trPr>
          <w:trHeight w:val="79"/>
        </w:trPr>
        <w:tc>
          <w:tcPr>
            <w:tcW w:w="219" w:type="pct"/>
          </w:tcPr>
          <w:p w14:paraId="2820E7A8" w14:textId="50D96FD8" w:rsidR="00187C57" w:rsidRDefault="00740A6A" w:rsidP="00187C57">
            <w:r>
              <w:t>10</w:t>
            </w:r>
          </w:p>
        </w:tc>
        <w:tc>
          <w:tcPr>
            <w:tcW w:w="4030" w:type="pct"/>
          </w:tcPr>
          <w:p w14:paraId="1163D001" w14:textId="29A50107" w:rsidR="00187C57" w:rsidRPr="000A3077" w:rsidRDefault="00187C57" w:rsidP="00187C57">
            <w:r w:rsidRPr="000A3077">
              <w:t xml:space="preserve">Appendix 7 </w:t>
            </w:r>
            <w:r w:rsidRPr="00740A6A">
              <w:rPr>
                <w:b/>
                <w:bCs/>
              </w:rPr>
              <w:t>Supplier Code of Conduct</w:t>
            </w:r>
            <w:r w:rsidRPr="000A3077">
              <w:t xml:space="preserve"> </w:t>
            </w:r>
            <w:r w:rsidRPr="00740A6A">
              <w:t>- signed</w:t>
            </w:r>
          </w:p>
        </w:tc>
        <w:tc>
          <w:tcPr>
            <w:tcW w:w="751" w:type="pct"/>
          </w:tcPr>
          <w:p w14:paraId="3D2F8424" w14:textId="77777777" w:rsidR="00187C57" w:rsidRPr="00B9670E" w:rsidRDefault="00187C57" w:rsidP="00187C57"/>
        </w:tc>
      </w:tr>
    </w:tbl>
    <w:p w14:paraId="3B5A9881" w14:textId="77777777" w:rsidR="00EE1801" w:rsidRPr="00B9670E" w:rsidRDefault="00EE1801" w:rsidP="00E12BE8">
      <w:pPr>
        <w:pStyle w:val="Heading1"/>
      </w:pPr>
      <w:r w:rsidRPr="00B9670E">
        <w:t>Eligibility, Qualification and</w:t>
      </w:r>
      <w:r w:rsidR="00636464" w:rsidRPr="00B9670E">
        <w:t xml:space="preserve"> Evaluation Process </w:t>
      </w:r>
      <w:r w:rsidR="0003332A" w:rsidRPr="00B9670E">
        <w:t>&amp;</w:t>
      </w:r>
      <w:r w:rsidR="00636464" w:rsidRPr="00B9670E">
        <w:t xml:space="preserve"> </w:t>
      </w:r>
      <w:r w:rsidRPr="00B9670E">
        <w:t>Award Criteria</w:t>
      </w:r>
    </w:p>
    <w:p w14:paraId="52197F4A" w14:textId="3D53A43B" w:rsidR="00AA1A5C" w:rsidRPr="00AA1A5C" w:rsidRDefault="00F67D6C" w:rsidP="00E12BE8">
      <w:pPr>
        <w:pStyle w:val="Heading2"/>
      </w:pPr>
      <w:r w:rsidRPr="00B9670E">
        <w:t xml:space="preserve">Quotation opening </w:t>
      </w:r>
    </w:p>
    <w:p w14:paraId="0ED83CE5" w14:textId="05F52DAA" w:rsidR="001658BD" w:rsidRPr="00B9670E" w:rsidRDefault="00F67D6C" w:rsidP="00E12BE8">
      <w:r w:rsidRPr="00B9670E">
        <w:t>Quotations</w:t>
      </w:r>
      <w:r w:rsidR="00AA1A5C" w:rsidRPr="00AA1A5C">
        <w:t xml:space="preserve"> will be opened </w:t>
      </w:r>
      <w:r w:rsidR="00E12BE8">
        <w:t xml:space="preserve">in line with </w:t>
      </w:r>
      <w:r w:rsidR="00AA1A5C" w:rsidRPr="00AA1A5C">
        <w:t xml:space="preserve">Proposed Timelines above </w:t>
      </w:r>
      <w:r w:rsidR="0090515B">
        <w:t>by GOAL</w:t>
      </w:r>
      <w:r w:rsidR="00E12BE8" w:rsidRPr="00E12BE8">
        <w:rPr>
          <w:b/>
          <w:color w:val="auto"/>
        </w:rPr>
        <w:t xml:space="preserve">. </w:t>
      </w:r>
      <w:r w:rsidR="00AA1A5C" w:rsidRPr="00E12BE8">
        <w:rPr>
          <w:color w:val="auto"/>
        </w:rPr>
        <w:t xml:space="preserve">Due to COVID-19 </w:t>
      </w:r>
      <w:r w:rsidR="00756BEC">
        <w:rPr>
          <w:color w:val="auto"/>
        </w:rPr>
        <w:t xml:space="preserve">transmission prevention </w:t>
      </w:r>
      <w:r w:rsidR="00AA1A5C" w:rsidRPr="00E12BE8">
        <w:rPr>
          <w:color w:val="auto"/>
        </w:rPr>
        <w:t xml:space="preserve">measures </w:t>
      </w:r>
      <w:r w:rsidR="00AA1A5C" w:rsidRPr="00AA1A5C">
        <w:t xml:space="preserve">currently being employed in GOAL offices this opening will not be open to bidders or the public. </w:t>
      </w:r>
      <w:bookmarkStart w:id="12" w:name="_Toc466022947"/>
    </w:p>
    <w:p w14:paraId="69F1A714" w14:textId="0ADB0194" w:rsidR="00AA1A5C" w:rsidRPr="00E12BE8" w:rsidRDefault="00AA1A5C" w:rsidP="00E12BE8">
      <w:pPr>
        <w:pStyle w:val="Heading2"/>
      </w:pPr>
      <w:r w:rsidRPr="00E12BE8">
        <w:t xml:space="preserve">Evaluation Process </w:t>
      </w:r>
      <w:bookmarkEnd w:id="12"/>
    </w:p>
    <w:p w14:paraId="76A397A9" w14:textId="095A14A3" w:rsidR="00AA1A5C" w:rsidRPr="00E12BE8" w:rsidRDefault="00AA1A5C" w:rsidP="00E12BE8">
      <w:pPr>
        <w:pStyle w:val="Heading3"/>
      </w:pPr>
      <w:r w:rsidRPr="00E12BE8">
        <w:t>Evaluation stages</w:t>
      </w:r>
    </w:p>
    <w:p w14:paraId="7CFE26BA" w14:textId="0B027F8B" w:rsidR="00AA1A5C" w:rsidRPr="00B9670E" w:rsidRDefault="00E12BE8" w:rsidP="00E12BE8">
      <w:r>
        <w:t>Bidders</w:t>
      </w:r>
      <w:r w:rsidR="00AA1A5C" w:rsidRPr="00AA1A5C">
        <w:t xml:space="preserve"> will be considered for participation in the Contract subject to the following qualification process:  </w:t>
      </w:r>
    </w:p>
    <w:tbl>
      <w:tblPr>
        <w:tblStyle w:val="TableGrid1"/>
        <w:tblW w:w="0" w:type="auto"/>
        <w:tblLook w:val="04A0" w:firstRow="1" w:lastRow="0" w:firstColumn="1" w:lastColumn="0" w:noHBand="0" w:noVBand="1"/>
      </w:tblPr>
      <w:tblGrid>
        <w:gridCol w:w="788"/>
        <w:gridCol w:w="1741"/>
        <w:gridCol w:w="7656"/>
      </w:tblGrid>
      <w:tr w:rsidR="00AA1A5C" w:rsidRPr="00AA1A5C" w14:paraId="251E9D29" w14:textId="77777777" w:rsidTr="00E12BE8">
        <w:tc>
          <w:tcPr>
            <w:tcW w:w="0" w:type="auto"/>
            <w:shd w:val="clear" w:color="auto" w:fill="087838"/>
          </w:tcPr>
          <w:p w14:paraId="3D20A2FC" w14:textId="77777777" w:rsidR="00AA1A5C" w:rsidRPr="00E12BE8" w:rsidRDefault="00AA1A5C" w:rsidP="00E12BE8">
            <w:pPr>
              <w:rPr>
                <w:b/>
                <w:bCs/>
                <w:color w:val="A6CE38"/>
              </w:rPr>
            </w:pPr>
            <w:r w:rsidRPr="00E12BE8">
              <w:rPr>
                <w:b/>
                <w:bCs/>
                <w:color w:val="A6CE38"/>
              </w:rPr>
              <w:t>Phase #</w:t>
            </w:r>
          </w:p>
        </w:tc>
        <w:tc>
          <w:tcPr>
            <w:tcW w:w="0" w:type="auto"/>
            <w:shd w:val="clear" w:color="auto" w:fill="087838"/>
          </w:tcPr>
          <w:p w14:paraId="2819694D" w14:textId="77777777" w:rsidR="00AA1A5C" w:rsidRPr="00E12BE8" w:rsidRDefault="00AA1A5C" w:rsidP="00E12BE8">
            <w:pPr>
              <w:rPr>
                <w:b/>
                <w:bCs/>
                <w:color w:val="A6CE38"/>
              </w:rPr>
            </w:pPr>
            <w:r w:rsidRPr="00E12BE8">
              <w:rPr>
                <w:b/>
                <w:bCs/>
                <w:color w:val="A6CE38"/>
              </w:rPr>
              <w:t xml:space="preserve">Evaluation Process Stage </w:t>
            </w:r>
          </w:p>
        </w:tc>
        <w:tc>
          <w:tcPr>
            <w:tcW w:w="0" w:type="auto"/>
            <w:shd w:val="clear" w:color="auto" w:fill="087838"/>
          </w:tcPr>
          <w:p w14:paraId="71E97AF2" w14:textId="77777777" w:rsidR="00AA1A5C" w:rsidRPr="00E12BE8" w:rsidRDefault="00AA1A5C" w:rsidP="00E12BE8">
            <w:pPr>
              <w:rPr>
                <w:b/>
                <w:bCs/>
                <w:color w:val="A6CE38"/>
              </w:rPr>
            </w:pPr>
            <w:r w:rsidRPr="00E12BE8">
              <w:rPr>
                <w:b/>
                <w:bCs/>
                <w:color w:val="A6CE38"/>
              </w:rPr>
              <w:t>The basic requirements with which proposals must comply with</w:t>
            </w:r>
          </w:p>
        </w:tc>
      </w:tr>
      <w:tr w:rsidR="00AA1A5C" w:rsidRPr="00AA1A5C" w14:paraId="23EC5206" w14:textId="77777777" w:rsidTr="00E12BE8">
        <w:tc>
          <w:tcPr>
            <w:tcW w:w="0" w:type="auto"/>
            <w:gridSpan w:val="3"/>
            <w:shd w:val="clear" w:color="auto" w:fill="087838"/>
          </w:tcPr>
          <w:p w14:paraId="2280027E" w14:textId="3E587373" w:rsidR="00AA1A5C" w:rsidRPr="00E12BE8" w:rsidRDefault="00AA1A5C" w:rsidP="00E12BE8">
            <w:pPr>
              <w:rPr>
                <w:b/>
                <w:bCs/>
                <w:color w:val="A6CE38"/>
              </w:rPr>
            </w:pPr>
            <w:r w:rsidRPr="00E12BE8">
              <w:rPr>
                <w:b/>
                <w:bCs/>
                <w:color w:val="A6CE38"/>
              </w:rPr>
              <w:t xml:space="preserve">The first phase of evaluation of the responses will determine whether the tender has been submitted in line with the administrative instructions and meets the essential criteria. Only those </w:t>
            </w:r>
            <w:r w:rsidR="004355A9">
              <w:rPr>
                <w:b/>
                <w:bCs/>
                <w:color w:val="A6CE38"/>
              </w:rPr>
              <w:t>offers</w:t>
            </w:r>
            <w:r w:rsidRPr="00E12BE8">
              <w:rPr>
                <w:b/>
                <w:bCs/>
                <w:color w:val="A6CE38"/>
              </w:rPr>
              <w:t xml:space="preserve"> meeting the essential criteria will go forward to the second phase of the evaluation.</w:t>
            </w:r>
          </w:p>
        </w:tc>
      </w:tr>
      <w:tr w:rsidR="00AA1A5C" w:rsidRPr="00AA1A5C" w14:paraId="7C160856" w14:textId="77777777" w:rsidTr="00E12BE8">
        <w:tc>
          <w:tcPr>
            <w:tcW w:w="0" w:type="auto"/>
            <w:shd w:val="clear" w:color="auto" w:fill="087838"/>
          </w:tcPr>
          <w:p w14:paraId="3C137723" w14:textId="77777777" w:rsidR="00AA1A5C" w:rsidRPr="00E12BE8" w:rsidRDefault="00AA1A5C" w:rsidP="00E12BE8">
            <w:pPr>
              <w:rPr>
                <w:b/>
                <w:bCs/>
                <w:color w:val="A6CE38"/>
                <w:shd w:val="clear" w:color="auto" w:fill="D9D9D9" w:themeFill="background1" w:themeFillShade="D9"/>
              </w:rPr>
            </w:pPr>
            <w:r w:rsidRPr="00E12BE8">
              <w:rPr>
                <w:b/>
                <w:bCs/>
                <w:color w:val="A6CE38"/>
              </w:rPr>
              <w:t>1</w:t>
            </w:r>
          </w:p>
        </w:tc>
        <w:tc>
          <w:tcPr>
            <w:tcW w:w="0" w:type="auto"/>
            <w:shd w:val="clear" w:color="auto" w:fill="D3E7D3"/>
          </w:tcPr>
          <w:p w14:paraId="51CE5414" w14:textId="77777777" w:rsidR="00AA1A5C" w:rsidRPr="00E12BE8" w:rsidRDefault="00AA1A5C" w:rsidP="00E12BE8">
            <w:pPr>
              <w:rPr>
                <w:b/>
                <w:bCs/>
                <w:color w:val="087838"/>
              </w:rPr>
            </w:pPr>
            <w:r w:rsidRPr="00E12BE8">
              <w:rPr>
                <w:b/>
                <w:bCs/>
                <w:color w:val="087838"/>
              </w:rPr>
              <w:t>Administrative instructions</w:t>
            </w:r>
          </w:p>
        </w:tc>
        <w:tc>
          <w:tcPr>
            <w:tcW w:w="0" w:type="auto"/>
            <w:shd w:val="clear" w:color="auto" w:fill="auto"/>
          </w:tcPr>
          <w:p w14:paraId="0562E29B" w14:textId="3B922899" w:rsidR="00AA1A5C" w:rsidRPr="00AA1A5C" w:rsidRDefault="00AA1A5C" w:rsidP="00A37CE9">
            <w:pPr>
              <w:pStyle w:val="ListParagraph"/>
              <w:numPr>
                <w:ilvl w:val="0"/>
                <w:numId w:val="5"/>
              </w:numPr>
              <w:ind w:left="714" w:hanging="357"/>
            </w:pPr>
            <w:r w:rsidRPr="009B7298">
              <w:rPr>
                <w:b/>
                <w:bCs/>
              </w:rPr>
              <w:t>Closing Date:</w:t>
            </w:r>
            <w:r w:rsidR="008B60AC" w:rsidRPr="00B9670E">
              <w:t xml:space="preserve"> </w:t>
            </w:r>
            <w:r w:rsidRPr="00AA1A5C">
              <w:t xml:space="preserve"> Proposals must have met the deadline stated in section 2 of these Instructions to </w:t>
            </w:r>
            <w:r w:rsidR="00E12BE8">
              <w:t>Bidders</w:t>
            </w:r>
            <w:r w:rsidRPr="00AA1A5C">
              <w:t xml:space="preserve">, or such revised deadline as may be notified to </w:t>
            </w:r>
            <w:r w:rsidR="00E12BE8">
              <w:t>Bidders</w:t>
            </w:r>
            <w:r w:rsidRPr="00AA1A5C">
              <w:t xml:space="preserve"> by GOAL. </w:t>
            </w:r>
            <w:r w:rsidR="00E12BE8">
              <w:t>Bidders</w:t>
            </w:r>
            <w:r w:rsidRPr="00AA1A5C">
              <w:t xml:space="preserve"> must note that GOAL is prohibited from accepting any proposals after that deadline.</w:t>
            </w:r>
          </w:p>
          <w:p w14:paraId="248A8B36" w14:textId="17C33A1B" w:rsidR="00AA1A5C" w:rsidRPr="00AA1A5C" w:rsidRDefault="00AA1A5C" w:rsidP="00A37CE9">
            <w:pPr>
              <w:pStyle w:val="ListParagraph"/>
              <w:numPr>
                <w:ilvl w:val="0"/>
                <w:numId w:val="5"/>
              </w:numPr>
              <w:ind w:left="714" w:hanging="357"/>
            </w:pPr>
            <w:r w:rsidRPr="009B7298">
              <w:rPr>
                <w:b/>
                <w:bCs/>
              </w:rPr>
              <w:t xml:space="preserve">Submission Method: </w:t>
            </w:r>
            <w:r w:rsidRPr="00AA1A5C">
              <w:t xml:space="preserve">Proposals must be delivered in the method specified </w:t>
            </w:r>
            <w:r w:rsidR="00740A6A">
              <w:t>above</w:t>
            </w:r>
            <w:r w:rsidRPr="00AA1A5C">
              <w:t xml:space="preserve">. GOAL will not accept responsibility for </w:t>
            </w:r>
            <w:r w:rsidR="004355A9">
              <w:t>offers</w:t>
            </w:r>
            <w:r w:rsidRPr="00AA1A5C">
              <w:t xml:space="preserve"> delivered by any other method. Responses delivered in any other method may be rejected.</w:t>
            </w:r>
          </w:p>
          <w:p w14:paraId="60356950" w14:textId="77BE5AA2" w:rsidR="00AA1A5C" w:rsidRPr="00AA1A5C" w:rsidRDefault="00AA1A5C" w:rsidP="00A37CE9">
            <w:pPr>
              <w:pStyle w:val="ListParagraph"/>
              <w:numPr>
                <w:ilvl w:val="0"/>
                <w:numId w:val="5"/>
              </w:numPr>
              <w:ind w:left="714" w:hanging="357"/>
              <w:rPr>
                <w:lang w:val="en-GB"/>
              </w:rPr>
            </w:pPr>
            <w:r w:rsidRPr="00AA1A5C">
              <w:t xml:space="preserve">Confirmation of </w:t>
            </w:r>
            <w:r w:rsidR="009B7298" w:rsidRPr="009B7298">
              <w:rPr>
                <w:b/>
                <w:bCs/>
              </w:rPr>
              <w:t>V</w:t>
            </w:r>
            <w:r w:rsidRPr="009B7298">
              <w:rPr>
                <w:b/>
                <w:bCs/>
              </w:rPr>
              <w:t xml:space="preserve">alidity of </w:t>
            </w:r>
            <w:r w:rsidR="009B7298" w:rsidRPr="009B7298">
              <w:rPr>
                <w:b/>
                <w:bCs/>
              </w:rPr>
              <w:t>Offer</w:t>
            </w:r>
            <w:r w:rsidRPr="00AA1A5C">
              <w:t xml:space="preserve">: </w:t>
            </w:r>
            <w:r w:rsidRPr="00AA1A5C">
              <w:rPr>
                <w:lang w:val="en-GB"/>
              </w:rPr>
              <w:t xml:space="preserve">The </w:t>
            </w:r>
            <w:r w:rsidR="00E12BE8">
              <w:rPr>
                <w:lang w:val="en-GB"/>
              </w:rPr>
              <w:t>Bidders</w:t>
            </w:r>
            <w:r w:rsidRPr="00AA1A5C">
              <w:rPr>
                <w:lang w:val="en-GB"/>
              </w:rPr>
              <w:t xml:space="preserve"> must confirm that the period of validity of their </w:t>
            </w:r>
            <w:r w:rsidR="009B7298">
              <w:rPr>
                <w:lang w:val="en-GB"/>
              </w:rPr>
              <w:t>Offer</w:t>
            </w:r>
            <w:r w:rsidRPr="00AA1A5C">
              <w:rPr>
                <w:lang w:val="en-GB"/>
              </w:rPr>
              <w:t xml:space="preserve"> is not less than 90 (ninety) days.</w:t>
            </w:r>
          </w:p>
        </w:tc>
      </w:tr>
      <w:tr w:rsidR="00AA1A5C" w:rsidRPr="00AA1A5C" w14:paraId="10A0FA79" w14:textId="77777777" w:rsidTr="004355A9">
        <w:trPr>
          <w:trHeight w:val="428"/>
        </w:trPr>
        <w:tc>
          <w:tcPr>
            <w:tcW w:w="0" w:type="auto"/>
            <w:shd w:val="clear" w:color="auto" w:fill="087838"/>
          </w:tcPr>
          <w:p w14:paraId="744AC91E" w14:textId="77777777" w:rsidR="00AA1A5C" w:rsidRPr="00E12BE8" w:rsidRDefault="00AA1A5C" w:rsidP="00E12BE8">
            <w:pPr>
              <w:rPr>
                <w:b/>
                <w:bCs/>
                <w:color w:val="A6CE38"/>
              </w:rPr>
            </w:pPr>
            <w:r w:rsidRPr="00E12BE8">
              <w:rPr>
                <w:b/>
                <w:bCs/>
                <w:color w:val="A6CE38"/>
              </w:rPr>
              <w:t>2</w:t>
            </w:r>
          </w:p>
        </w:tc>
        <w:tc>
          <w:tcPr>
            <w:tcW w:w="0" w:type="auto"/>
            <w:shd w:val="clear" w:color="auto" w:fill="D3E7D3"/>
          </w:tcPr>
          <w:p w14:paraId="74128A18" w14:textId="77777777" w:rsidR="00AA1A5C" w:rsidRPr="00E12BE8" w:rsidRDefault="00AA1A5C" w:rsidP="00E12BE8">
            <w:pPr>
              <w:rPr>
                <w:b/>
                <w:bCs/>
                <w:color w:val="087838"/>
              </w:rPr>
            </w:pPr>
            <w:r w:rsidRPr="00E12BE8">
              <w:rPr>
                <w:b/>
                <w:bCs/>
                <w:color w:val="087838"/>
              </w:rPr>
              <w:t>Essential Criteria</w:t>
            </w:r>
          </w:p>
          <w:p w14:paraId="0648A0DA" w14:textId="77777777" w:rsidR="00AA1A5C" w:rsidRPr="00E12BE8" w:rsidRDefault="00AA1A5C" w:rsidP="00E12BE8">
            <w:pPr>
              <w:rPr>
                <w:b/>
                <w:bCs/>
                <w:color w:val="087838"/>
              </w:rPr>
            </w:pPr>
          </w:p>
        </w:tc>
        <w:tc>
          <w:tcPr>
            <w:tcW w:w="0" w:type="auto"/>
            <w:shd w:val="clear" w:color="auto" w:fill="auto"/>
          </w:tcPr>
          <w:p w14:paraId="025C70B6" w14:textId="1F4B7CB9" w:rsidR="00DF6525" w:rsidRPr="004F2F04" w:rsidRDefault="00DF6525" w:rsidP="00DF6525">
            <w:pPr>
              <w:pStyle w:val="Heading4"/>
              <w:numPr>
                <w:ilvl w:val="0"/>
                <w:numId w:val="0"/>
              </w:numPr>
              <w:spacing w:before="0"/>
              <w:outlineLvl w:val="3"/>
              <w:rPr>
                <w:b/>
              </w:rPr>
            </w:pPr>
            <w:r>
              <w:rPr>
                <w:b/>
              </w:rPr>
              <w:t>M</w:t>
            </w:r>
            <w:r w:rsidRPr="004F2F04">
              <w:rPr>
                <w:b/>
              </w:rPr>
              <w:t xml:space="preserve">andatory requirements of specifications or contract performance. </w:t>
            </w:r>
          </w:p>
          <w:p w14:paraId="2F5CB249" w14:textId="13CD8CFD" w:rsidR="00DF6525" w:rsidRPr="004F2F04" w:rsidRDefault="00740A6A" w:rsidP="00A37CE9">
            <w:pPr>
              <w:pStyle w:val="ListParagraph"/>
              <w:numPr>
                <w:ilvl w:val="0"/>
                <w:numId w:val="10"/>
              </w:numPr>
              <w:spacing w:after="160" w:line="259" w:lineRule="auto"/>
            </w:pPr>
            <w:r>
              <w:t>Registered Construction Company</w:t>
            </w:r>
            <w:r w:rsidR="00DF6525" w:rsidRPr="004F2F04">
              <w:t>,</w:t>
            </w:r>
          </w:p>
          <w:p w14:paraId="45F253F3" w14:textId="77777777" w:rsidR="00740A6A" w:rsidRDefault="00740A6A" w:rsidP="00A37CE9">
            <w:pPr>
              <w:pStyle w:val="ListParagraph"/>
              <w:numPr>
                <w:ilvl w:val="0"/>
                <w:numId w:val="10"/>
              </w:numPr>
              <w:spacing w:after="160" w:line="259" w:lineRule="auto"/>
            </w:pPr>
            <w:r>
              <w:t xml:space="preserve">Minimum </w:t>
            </w:r>
            <w:r w:rsidRPr="00740A6A">
              <w:t>2 References for similar work in Abyei Administrative Area or neighbouring county.</w:t>
            </w:r>
          </w:p>
          <w:p w14:paraId="6A992803" w14:textId="0A19E3C2" w:rsidR="00AA1A5C" w:rsidRPr="004355A9" w:rsidRDefault="00740A6A" w:rsidP="00A37CE9">
            <w:pPr>
              <w:pStyle w:val="ListParagraph"/>
              <w:numPr>
                <w:ilvl w:val="0"/>
                <w:numId w:val="10"/>
              </w:numPr>
              <w:spacing w:after="160" w:line="259" w:lineRule="auto"/>
            </w:pPr>
            <w:r>
              <w:t>Site visit ticket submitted as part of offer</w:t>
            </w:r>
            <w:r w:rsidR="00E854AE" w:rsidRPr="004F2F04">
              <w:t>,</w:t>
            </w:r>
            <w:r w:rsidR="00E854AE">
              <w:t xml:space="preserve">  </w:t>
            </w:r>
          </w:p>
        </w:tc>
      </w:tr>
      <w:tr w:rsidR="00AA1A5C" w:rsidRPr="00AA1A5C" w14:paraId="74AEACF6" w14:textId="77777777" w:rsidTr="004355A9">
        <w:tc>
          <w:tcPr>
            <w:tcW w:w="0" w:type="auto"/>
            <w:gridSpan w:val="3"/>
            <w:shd w:val="clear" w:color="auto" w:fill="087838"/>
          </w:tcPr>
          <w:p w14:paraId="0AB59F58" w14:textId="51E70835" w:rsidR="00AA1A5C" w:rsidRPr="00AA1A5C" w:rsidRDefault="00AA1A5C" w:rsidP="00E12BE8">
            <w:r w:rsidRPr="004355A9">
              <w:rPr>
                <w:b/>
                <w:bCs/>
                <w:color w:val="A6CE38"/>
              </w:rPr>
              <w:t>Each proposal that conforms to the Essential Criteria will be evaluated according to the Award Criteria given below by GOAL.</w:t>
            </w:r>
            <w:r w:rsidRPr="00AA1A5C">
              <w:t xml:space="preserve"> </w:t>
            </w:r>
          </w:p>
        </w:tc>
      </w:tr>
      <w:tr w:rsidR="00AA1A5C" w:rsidRPr="00AA1A5C" w14:paraId="6300BD97" w14:textId="77777777" w:rsidTr="004355A9">
        <w:tc>
          <w:tcPr>
            <w:tcW w:w="0" w:type="auto"/>
            <w:shd w:val="clear" w:color="auto" w:fill="087838"/>
          </w:tcPr>
          <w:p w14:paraId="6C2E49D5" w14:textId="77777777" w:rsidR="00AA1A5C" w:rsidRPr="004355A9" w:rsidRDefault="00AA1A5C" w:rsidP="00E12BE8">
            <w:pPr>
              <w:rPr>
                <w:b/>
                <w:bCs/>
                <w:color w:val="A6CE38"/>
              </w:rPr>
            </w:pPr>
            <w:r w:rsidRPr="004355A9">
              <w:rPr>
                <w:b/>
                <w:bCs/>
                <w:color w:val="A6CE38"/>
              </w:rPr>
              <w:t>3</w:t>
            </w:r>
          </w:p>
        </w:tc>
        <w:tc>
          <w:tcPr>
            <w:tcW w:w="0" w:type="auto"/>
            <w:shd w:val="clear" w:color="auto" w:fill="D3E7D3"/>
          </w:tcPr>
          <w:p w14:paraId="46D362F2" w14:textId="77777777" w:rsidR="00AA1A5C" w:rsidRPr="004355A9" w:rsidRDefault="00AA1A5C" w:rsidP="00E12BE8">
            <w:pPr>
              <w:rPr>
                <w:b/>
                <w:bCs/>
                <w:color w:val="087838"/>
              </w:rPr>
            </w:pPr>
            <w:r w:rsidRPr="004355A9">
              <w:rPr>
                <w:b/>
                <w:bCs/>
                <w:color w:val="087838"/>
              </w:rPr>
              <w:t>Award Criteria</w:t>
            </w:r>
          </w:p>
          <w:p w14:paraId="3687AD6A" w14:textId="5CA6B4CE" w:rsidR="00AA1A5C" w:rsidRPr="004355A9" w:rsidRDefault="00AA1A5C" w:rsidP="00E12BE8">
            <w:pPr>
              <w:rPr>
                <w:b/>
                <w:bCs/>
                <w:color w:val="087838"/>
              </w:rPr>
            </w:pPr>
          </w:p>
        </w:tc>
        <w:tc>
          <w:tcPr>
            <w:tcW w:w="0" w:type="auto"/>
            <w:shd w:val="clear" w:color="auto" w:fill="auto"/>
          </w:tcPr>
          <w:p w14:paraId="596D0F1B" w14:textId="39AAC0C1" w:rsidR="00562BDD" w:rsidRDefault="00562BDD" w:rsidP="00562BDD">
            <w:r>
              <w:t>Financial offers will be reviewed, the 3 cheapest offers will be requested to bring vehicles for inspection. If vehicles do not pass inspection additional vendors will be requested to bring vehicles for inspection. Bidders will be awarded marks under the award criteria below to determine the most advantageous offer.</w:t>
            </w:r>
          </w:p>
          <w:p w14:paraId="47E976C5" w14:textId="77777777" w:rsidR="00562BDD" w:rsidRDefault="00562BDD" w:rsidP="00A37CE9">
            <w:pPr>
              <w:pStyle w:val="ListParagraph"/>
              <w:numPr>
                <w:ilvl w:val="0"/>
                <w:numId w:val="11"/>
              </w:numPr>
            </w:pPr>
            <w:r>
              <w:t xml:space="preserve">Price </w:t>
            </w:r>
          </w:p>
          <w:p w14:paraId="1DFBE158" w14:textId="162945AB" w:rsidR="00AA1A5C" w:rsidRPr="00AA1A5C" w:rsidRDefault="00740A6A" w:rsidP="00A37CE9">
            <w:pPr>
              <w:pStyle w:val="ListParagraph"/>
              <w:numPr>
                <w:ilvl w:val="0"/>
                <w:numId w:val="11"/>
              </w:numPr>
            </w:pPr>
            <w:r>
              <w:t>Workplan</w:t>
            </w:r>
          </w:p>
        </w:tc>
      </w:tr>
      <w:tr w:rsidR="00AA1A5C" w:rsidRPr="00AA1A5C" w14:paraId="5B754CB4" w14:textId="77777777" w:rsidTr="00481B83">
        <w:tc>
          <w:tcPr>
            <w:tcW w:w="0" w:type="auto"/>
            <w:gridSpan w:val="3"/>
            <w:shd w:val="clear" w:color="auto" w:fill="087838"/>
          </w:tcPr>
          <w:p w14:paraId="2E7634C8" w14:textId="77777777" w:rsidR="00AA1A5C" w:rsidRPr="00AA1A5C" w:rsidRDefault="00AA1A5C" w:rsidP="00E12BE8"/>
          <w:p w14:paraId="07D397DA" w14:textId="77777777" w:rsidR="00AA1A5C" w:rsidRPr="00AA1A5C" w:rsidRDefault="00AA1A5C" w:rsidP="00E12BE8"/>
        </w:tc>
      </w:tr>
      <w:tr w:rsidR="00AA1A5C" w:rsidRPr="00AA1A5C" w14:paraId="53A0CB37" w14:textId="77777777" w:rsidTr="00481B83">
        <w:tc>
          <w:tcPr>
            <w:tcW w:w="0" w:type="auto"/>
            <w:shd w:val="clear" w:color="auto" w:fill="087838"/>
          </w:tcPr>
          <w:p w14:paraId="3E0C6C4F" w14:textId="77777777" w:rsidR="00AA1A5C" w:rsidRPr="00481B83" w:rsidRDefault="00AA1A5C" w:rsidP="00E12BE8">
            <w:pPr>
              <w:rPr>
                <w:b/>
                <w:bCs/>
                <w:color w:val="A6CE38"/>
              </w:rPr>
            </w:pPr>
            <w:r w:rsidRPr="00481B83">
              <w:rPr>
                <w:b/>
                <w:bCs/>
                <w:color w:val="A6CE38"/>
              </w:rPr>
              <w:t>4</w:t>
            </w:r>
          </w:p>
        </w:tc>
        <w:tc>
          <w:tcPr>
            <w:tcW w:w="0" w:type="auto"/>
            <w:shd w:val="clear" w:color="auto" w:fill="D3E7D3"/>
          </w:tcPr>
          <w:p w14:paraId="7DA3E125" w14:textId="77777777" w:rsidR="00AA1A5C" w:rsidRPr="00481B83" w:rsidRDefault="00AA1A5C" w:rsidP="00E12BE8">
            <w:pPr>
              <w:rPr>
                <w:b/>
                <w:bCs/>
                <w:color w:val="087838"/>
              </w:rPr>
            </w:pPr>
            <w:r w:rsidRPr="00481B83">
              <w:rPr>
                <w:b/>
                <w:bCs/>
                <w:color w:val="087838"/>
              </w:rPr>
              <w:t xml:space="preserve">Post selection </w:t>
            </w:r>
          </w:p>
        </w:tc>
        <w:tc>
          <w:tcPr>
            <w:tcW w:w="0" w:type="auto"/>
            <w:shd w:val="clear" w:color="auto" w:fill="auto"/>
          </w:tcPr>
          <w:p w14:paraId="345247FF" w14:textId="7DF7D11E" w:rsidR="00AA1A5C" w:rsidRPr="00AA1A5C" w:rsidRDefault="00AA1A5C" w:rsidP="00D25657">
            <w:r w:rsidRPr="00AA1A5C">
              <w:t>References and other due diligence checks are found to be clear, and quality is assessed.</w:t>
            </w:r>
          </w:p>
        </w:tc>
      </w:tr>
    </w:tbl>
    <w:p w14:paraId="5AA0E50E" w14:textId="5A2701FF" w:rsidR="00AA1A5C" w:rsidRPr="00AA1A5C" w:rsidRDefault="00481B83" w:rsidP="00481B83">
      <w:pPr>
        <w:pStyle w:val="Heading3"/>
      </w:pPr>
      <w:r>
        <w:t>Bid</w:t>
      </w:r>
      <w:r w:rsidR="00AA1A5C" w:rsidRPr="00AA1A5C">
        <w:t xml:space="preserve"> Evaluation</w:t>
      </w:r>
    </w:p>
    <w:p w14:paraId="69802F63" w14:textId="6353D588" w:rsidR="00AA1A5C" w:rsidRDefault="00AA1A5C" w:rsidP="00E12BE8">
      <w:r w:rsidRPr="00AA1A5C">
        <w:t>GOAL will convene an evaluation team which may include members of the Finance, Logistics, Programmes, Donor Compliance, and Internal Audit, as well as 3</w:t>
      </w:r>
      <w:r w:rsidRPr="00AA1A5C">
        <w:rPr>
          <w:vertAlign w:val="superscript"/>
        </w:rPr>
        <w:t>rd</w:t>
      </w:r>
      <w:r w:rsidRPr="00AA1A5C">
        <w:t xml:space="preserve"> Party technical input. </w:t>
      </w:r>
    </w:p>
    <w:p w14:paraId="2233B6C6" w14:textId="77777777" w:rsidR="00481B83" w:rsidRPr="00AA1A5C" w:rsidRDefault="00481B83" w:rsidP="00E12BE8"/>
    <w:p w14:paraId="69C084A8" w14:textId="48625D07" w:rsidR="00575F7C" w:rsidRPr="00B9670E" w:rsidRDefault="00AA1A5C" w:rsidP="00E12BE8">
      <w:r w:rsidRPr="00AA1A5C">
        <w:t xml:space="preserve">During the evaluation period clarifications may be sought from </w:t>
      </w:r>
      <w:r w:rsidR="001A1AF6">
        <w:t>b</w:t>
      </w:r>
      <w:r w:rsidR="00E12BE8">
        <w:t>idders</w:t>
      </w:r>
      <w:r w:rsidRPr="00AA1A5C">
        <w:t xml:space="preserve">. Clarifications may include testimonials from customers in support of particular aspects of </w:t>
      </w:r>
      <w:r w:rsidR="00481B83">
        <w:t>an offer</w:t>
      </w:r>
      <w:r w:rsidRPr="00AA1A5C">
        <w:t xml:space="preserve">,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481B83">
        <w:t>Offer</w:t>
      </w:r>
      <w:r w:rsidRPr="00AA1A5C">
        <w:t xml:space="preserve"> or loss of marks.  Responses to requests for clarification shall not materially change any of the elements of the proposals submitted. Unsolicited communications from </w:t>
      </w:r>
      <w:r w:rsidR="00E12BE8">
        <w:t>Bidders</w:t>
      </w:r>
      <w:r w:rsidRPr="00AA1A5C">
        <w:t xml:space="preserve"> will not be entertained during the evaluation period.</w:t>
      </w:r>
    </w:p>
    <w:p w14:paraId="1BD5405D" w14:textId="77777777" w:rsidR="00207BBC" w:rsidRDefault="00207BBC" w:rsidP="009F2535">
      <w:pPr>
        <w:pStyle w:val="Heading2"/>
      </w:pPr>
      <w:bookmarkStart w:id="13" w:name="_Toc466022951"/>
      <w:r w:rsidRPr="00805C27">
        <w:t>Award Criteria</w:t>
      </w:r>
      <w:bookmarkEnd w:id="13"/>
    </w:p>
    <w:p w14:paraId="5F12E07D" w14:textId="77777777" w:rsidR="00207BBC" w:rsidRPr="00016DB8" w:rsidRDefault="00207BBC" w:rsidP="00207BBC">
      <w:r w:rsidRPr="00016DB8">
        <w:t xml:space="preserve">All prices must be in USD and a comprehensive and clear breakdown of prices must be shown as part of the financial offer. </w:t>
      </w:r>
    </w:p>
    <w:p w14:paraId="723AF7CB" w14:textId="77777777" w:rsidR="00207BBC" w:rsidRPr="00900DEE" w:rsidRDefault="00207BBC" w:rsidP="00A37CE9">
      <w:pPr>
        <w:pStyle w:val="ListParagraph"/>
        <w:numPr>
          <w:ilvl w:val="0"/>
          <w:numId w:val="12"/>
        </w:numPr>
        <w:spacing w:after="160"/>
      </w:pPr>
      <w:r w:rsidRPr="00900DEE">
        <w:t xml:space="preserve">Prices offered will be evaluated on full cost basis (including all fees and taxes). </w:t>
      </w:r>
    </w:p>
    <w:p w14:paraId="5B412586" w14:textId="77777777" w:rsidR="00207BBC" w:rsidRPr="00900DEE" w:rsidRDefault="00207BBC" w:rsidP="00A37CE9">
      <w:pPr>
        <w:pStyle w:val="ListParagraph"/>
        <w:numPr>
          <w:ilvl w:val="0"/>
          <w:numId w:val="12"/>
        </w:numPr>
        <w:spacing w:after="160"/>
      </w:pPr>
      <w:r w:rsidRPr="00900DEE">
        <w:t>Marks for cost will be awarded on the inverse proportion principle:</w:t>
      </w:r>
    </w:p>
    <w:p w14:paraId="6D496C67" w14:textId="77777777" w:rsidR="00207BBC" w:rsidRPr="00900DEE" w:rsidRDefault="002D7C26" w:rsidP="00207BBC">
      <w:pPr>
        <w:rPr>
          <w:rFonts w:ascii="Avenir Next LT Pro" w:hAnsi="Avenir Next LT Pro"/>
        </w:rPr>
      </w:pPr>
      <m:oMathPara>
        <m:oMath>
          <m:sSup>
            <m:sSupPr>
              <m:ctrlPr>
                <w:rPr>
                  <w:rFonts w:ascii="Cambria Math" w:hAnsi="Cambria Math"/>
                  <w:i/>
                </w:rPr>
              </m:ctrlPr>
            </m:sSupPr>
            <m:e>
              <m:r>
                <w:rPr>
                  <w:rFonts w:ascii="Cambria Math" w:hAnsi="Cambria Math"/>
                </w:rPr>
                <m:t>Score</m:t>
              </m:r>
            </m:e>
            <m:sup>
              <m:r>
                <w:rPr>
                  <w:rFonts w:ascii="Cambria Math" w:hAnsi="Cambria Math"/>
                </w:rPr>
                <m:t>Vendor</m:t>
              </m:r>
            </m:sup>
          </m:sSup>
          <m:r>
            <w:rPr>
              <w:rFonts w:ascii="Cambria Math" w:hAnsi="Cambria Math"/>
            </w:rPr>
            <m:t xml:space="preserve">=Points available× </m:t>
          </m:r>
          <m:f>
            <m:fPr>
              <m:ctrlPr>
                <w:rPr>
                  <w:rFonts w:ascii="Cambria Math" w:hAnsi="Cambria Math"/>
                  <w:i/>
                </w:rPr>
              </m:ctrlPr>
            </m:fPr>
            <m:num>
              <m:sSup>
                <m:sSupPr>
                  <m:ctrlPr>
                    <w:rPr>
                      <w:rFonts w:ascii="Cambria Math" w:hAnsi="Cambria Math"/>
                      <w:i/>
                    </w:rPr>
                  </m:ctrlPr>
                </m:sSupPr>
                <m:e>
                  <m:r>
                    <w:rPr>
                      <w:rFonts w:ascii="Cambria Math" w:hAnsi="Cambria Math"/>
                    </w:rPr>
                    <m:t xml:space="preserve">Price </m:t>
                  </m:r>
                </m:e>
                <m:sup>
                  <m:r>
                    <w:rPr>
                      <w:rFonts w:ascii="Cambria Math" w:hAnsi="Cambria Math"/>
                    </w:rPr>
                    <m:t>Cheapest</m:t>
                  </m:r>
                </m:sup>
              </m:sSup>
            </m:num>
            <m:den>
              <m:sSup>
                <m:sSupPr>
                  <m:ctrlPr>
                    <w:rPr>
                      <w:rFonts w:ascii="Cambria Math" w:hAnsi="Cambria Math"/>
                      <w:i/>
                    </w:rPr>
                  </m:ctrlPr>
                </m:sSupPr>
                <m:e>
                  <m:r>
                    <w:rPr>
                      <w:rFonts w:ascii="Cambria Math" w:hAnsi="Cambria Math"/>
                    </w:rPr>
                    <m:t xml:space="preserve">Price </m:t>
                  </m:r>
                </m:e>
                <m:sup>
                  <m:r>
                    <w:rPr>
                      <w:rFonts w:ascii="Cambria Math" w:hAnsi="Cambria Math"/>
                    </w:rPr>
                    <m:t>Vendor</m:t>
                  </m:r>
                </m:sup>
              </m:sSup>
            </m:den>
          </m:f>
        </m:oMath>
      </m:oMathPara>
    </w:p>
    <w:p w14:paraId="34D0ACBF" w14:textId="3AD52A94" w:rsidR="00207BBC" w:rsidRPr="00900DEE" w:rsidRDefault="00207BBC" w:rsidP="00A37CE9">
      <w:pPr>
        <w:pStyle w:val="ListParagraph"/>
        <w:numPr>
          <w:ilvl w:val="0"/>
          <w:numId w:val="12"/>
        </w:numPr>
        <w:spacing w:after="160"/>
      </w:pPr>
      <w:r w:rsidRPr="00900DEE">
        <w:t xml:space="preserve">Marks for </w:t>
      </w:r>
      <w:r w:rsidR="00F95277">
        <w:t>Workplans</w:t>
      </w:r>
      <w:r w:rsidRPr="00900DEE">
        <w:t xml:space="preserve"> will be based on </w:t>
      </w:r>
      <w:r w:rsidR="00F95277">
        <w:t xml:space="preserve">Technical Assessment of the detail provided including sequencing of work, </w:t>
      </w:r>
    </w:p>
    <w:p w14:paraId="447FE2A5" w14:textId="77777777" w:rsidR="00207BBC" w:rsidRPr="00453F1B" w:rsidRDefault="00207BBC" w:rsidP="00207BBC">
      <w:pPr>
        <w:jc w:val="center"/>
        <w:rPr>
          <w:rFonts w:eastAsiaTheme="majorEastAsia" w:cstheme="majorBidi"/>
          <w:b/>
          <w:bCs/>
          <w:smallCaps/>
          <w:color w:val="087838"/>
          <w:sz w:val="24"/>
          <w:szCs w:val="24"/>
        </w:rPr>
      </w:pPr>
      <w:r w:rsidRPr="00453F1B">
        <w:rPr>
          <w:rFonts w:eastAsiaTheme="majorEastAsia" w:cstheme="majorBidi"/>
          <w:b/>
          <w:bCs/>
          <w:smallCaps/>
          <w:color w:val="087838"/>
          <w:sz w:val="24"/>
          <w:szCs w:val="24"/>
        </w:rPr>
        <w:t>All financial offers must be made on the basis of ‘best and final offer’</w:t>
      </w:r>
    </w:p>
    <w:p w14:paraId="7926A3D0" w14:textId="77777777" w:rsidR="00207BBC" w:rsidRDefault="00207BBC" w:rsidP="00207BBC">
      <w:pPr>
        <w:pStyle w:val="Heading2"/>
      </w:pPr>
      <w:r>
        <w:t>Award of contract</w:t>
      </w:r>
    </w:p>
    <w:p w14:paraId="5A675487" w14:textId="5A6A48A9" w:rsidR="00207BBC" w:rsidRPr="00BC0897" w:rsidRDefault="0026033A" w:rsidP="00207BBC">
      <w:r>
        <w:t>F</w:t>
      </w:r>
      <w:r w:rsidR="00207BBC" w:rsidRPr="00BC0897">
        <w:t xml:space="preserve">ollowing the analysis of bids against the award criteria laid out above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C8814FB" w14:textId="751C692C" w:rsidR="00481B83" w:rsidRDefault="00481B83">
      <w:pPr>
        <w:spacing w:after="160"/>
        <w:jc w:val="left"/>
        <w:rPr>
          <w:rFonts w:eastAsiaTheme="majorEastAsia" w:cstheme="majorBidi"/>
          <w:b/>
          <w:bCs/>
          <w:smallCaps/>
        </w:rPr>
      </w:pPr>
      <w:r>
        <w:br w:type="page"/>
      </w:r>
    </w:p>
    <w:p w14:paraId="687D81CC" w14:textId="3C3868DE" w:rsidR="00BF4E8A" w:rsidRPr="001A7F77" w:rsidRDefault="001A7436" w:rsidP="001A7F77">
      <w:pPr>
        <w:pStyle w:val="AnnexHeading"/>
      </w:pPr>
      <w:r w:rsidRPr="001A7F77">
        <w:t xml:space="preserve">Company information </w:t>
      </w:r>
      <w:r w:rsidR="00126C79" w:rsidRPr="00126C79">
        <w:rPr>
          <w:color w:val="C00000"/>
        </w:rPr>
        <w:t>– this section MUST be completed &amp; Submitted</w:t>
      </w:r>
    </w:p>
    <w:p w14:paraId="28C76BF5" w14:textId="77777777" w:rsidR="00481B83" w:rsidRPr="00481B83" w:rsidRDefault="00481B83" w:rsidP="00481B83"/>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398"/>
        <w:gridCol w:w="426"/>
        <w:gridCol w:w="2970"/>
      </w:tblGrid>
      <w:tr w:rsidR="0056620E" w:rsidRPr="00B9670E" w14:paraId="35D55A10" w14:textId="77777777" w:rsidTr="00481B83">
        <w:tc>
          <w:tcPr>
            <w:tcW w:w="1667" w:type="pct"/>
            <w:shd w:val="clear" w:color="auto" w:fill="D3E7D3"/>
          </w:tcPr>
          <w:p w14:paraId="31E95038" w14:textId="77777777" w:rsidR="00D47ED2" w:rsidRPr="00D25657" w:rsidRDefault="00BF4E8A" w:rsidP="00481B83">
            <w:pPr>
              <w:rPr>
                <w:rFonts w:ascii="Avenir Next LT Pro" w:hAnsi="Avenir Next LT Pro"/>
                <w:b/>
                <w:bCs/>
              </w:rPr>
            </w:pPr>
            <w:r w:rsidRPr="00D25657">
              <w:rPr>
                <w:rFonts w:ascii="Avenir Next LT Pro" w:hAnsi="Avenir Next LT Pro"/>
                <w:b/>
                <w:bCs/>
              </w:rPr>
              <w:t xml:space="preserve">Name </w:t>
            </w:r>
          </w:p>
        </w:tc>
        <w:tc>
          <w:tcPr>
            <w:tcW w:w="3333" w:type="pct"/>
            <w:gridSpan w:val="3"/>
          </w:tcPr>
          <w:p w14:paraId="5EB73767" w14:textId="77777777" w:rsidR="00D47ED2" w:rsidRPr="00B9670E" w:rsidRDefault="00D47ED2" w:rsidP="00E12BE8">
            <w:pPr>
              <w:pStyle w:val="BodyText"/>
            </w:pPr>
          </w:p>
        </w:tc>
      </w:tr>
      <w:tr w:rsidR="0056620E" w:rsidRPr="00B9670E" w14:paraId="1AD04BE6" w14:textId="77777777" w:rsidTr="00481B83">
        <w:tc>
          <w:tcPr>
            <w:tcW w:w="1667" w:type="pct"/>
            <w:shd w:val="clear" w:color="auto" w:fill="D3E7D3"/>
          </w:tcPr>
          <w:p w14:paraId="54ECE403" w14:textId="77777777" w:rsidR="00BF4E8A" w:rsidRPr="00D25657" w:rsidRDefault="00BF4E8A" w:rsidP="00481B83">
            <w:pPr>
              <w:rPr>
                <w:rFonts w:ascii="Avenir Next LT Pro" w:hAnsi="Avenir Next LT Pro"/>
                <w:b/>
                <w:bCs/>
              </w:rPr>
            </w:pPr>
            <w:r w:rsidRPr="00D25657">
              <w:rPr>
                <w:rFonts w:ascii="Avenir Next LT Pro" w:hAnsi="Avenir Next LT Pro"/>
                <w:b/>
                <w:bCs/>
              </w:rPr>
              <w:t>Company Name</w:t>
            </w:r>
          </w:p>
        </w:tc>
        <w:tc>
          <w:tcPr>
            <w:tcW w:w="3333" w:type="pct"/>
            <w:gridSpan w:val="3"/>
          </w:tcPr>
          <w:p w14:paraId="1EF43CE1" w14:textId="77777777" w:rsidR="00BF4E8A" w:rsidRPr="00B9670E" w:rsidRDefault="00BF4E8A" w:rsidP="00E12BE8">
            <w:pPr>
              <w:pStyle w:val="BodyText"/>
            </w:pPr>
          </w:p>
        </w:tc>
      </w:tr>
      <w:tr w:rsidR="0056620E" w:rsidRPr="00B9670E" w14:paraId="2BFCBFA4" w14:textId="77777777" w:rsidTr="00481B83">
        <w:tc>
          <w:tcPr>
            <w:tcW w:w="1667" w:type="pct"/>
            <w:shd w:val="clear" w:color="auto" w:fill="D3E7D3"/>
          </w:tcPr>
          <w:p w14:paraId="43FC66F5" w14:textId="77777777" w:rsidR="00D47ED2" w:rsidRPr="00D25657" w:rsidRDefault="00D47ED2" w:rsidP="00481B83">
            <w:pPr>
              <w:rPr>
                <w:rFonts w:ascii="Avenir Next LT Pro" w:hAnsi="Avenir Next LT Pro"/>
                <w:b/>
                <w:bCs/>
              </w:rPr>
            </w:pPr>
            <w:r w:rsidRPr="00D25657">
              <w:rPr>
                <w:rFonts w:ascii="Avenir Next LT Pro" w:hAnsi="Avenir Next LT Pro"/>
                <w:b/>
                <w:bCs/>
              </w:rPr>
              <w:t>Address</w:t>
            </w:r>
          </w:p>
        </w:tc>
        <w:tc>
          <w:tcPr>
            <w:tcW w:w="3333" w:type="pct"/>
            <w:gridSpan w:val="3"/>
          </w:tcPr>
          <w:p w14:paraId="4506ABE1" w14:textId="77777777" w:rsidR="00D47ED2" w:rsidRPr="00B9670E" w:rsidRDefault="00D47ED2" w:rsidP="00E12BE8">
            <w:pPr>
              <w:pStyle w:val="BodyText"/>
            </w:pPr>
          </w:p>
        </w:tc>
      </w:tr>
      <w:tr w:rsidR="0056620E" w:rsidRPr="00B9670E" w14:paraId="2CF74740" w14:textId="77777777" w:rsidTr="00481B83">
        <w:tc>
          <w:tcPr>
            <w:tcW w:w="1667" w:type="pct"/>
            <w:shd w:val="clear" w:color="auto" w:fill="D3E7D3"/>
          </w:tcPr>
          <w:p w14:paraId="1A50B572" w14:textId="77777777" w:rsidR="00D47ED2" w:rsidRPr="00D25657" w:rsidRDefault="00D47ED2" w:rsidP="00481B83">
            <w:pPr>
              <w:rPr>
                <w:rFonts w:ascii="Avenir Next LT Pro" w:hAnsi="Avenir Next LT Pro"/>
                <w:b/>
                <w:bCs/>
              </w:rPr>
            </w:pPr>
            <w:r w:rsidRPr="00D25657">
              <w:rPr>
                <w:rFonts w:ascii="Avenir Next LT Pro" w:hAnsi="Avenir Next LT Pro"/>
                <w:b/>
                <w:bCs/>
              </w:rPr>
              <w:t xml:space="preserve">Registration Number </w:t>
            </w:r>
          </w:p>
        </w:tc>
        <w:tc>
          <w:tcPr>
            <w:tcW w:w="3333" w:type="pct"/>
            <w:gridSpan w:val="3"/>
          </w:tcPr>
          <w:p w14:paraId="254D991A" w14:textId="77777777" w:rsidR="00D47ED2" w:rsidRPr="00B9670E" w:rsidRDefault="00D47ED2" w:rsidP="00E12BE8">
            <w:pPr>
              <w:pStyle w:val="BodyText"/>
            </w:pPr>
          </w:p>
        </w:tc>
      </w:tr>
      <w:tr w:rsidR="0056620E" w:rsidRPr="00B9670E" w14:paraId="172765BF" w14:textId="77777777" w:rsidTr="00481B83">
        <w:tc>
          <w:tcPr>
            <w:tcW w:w="1667" w:type="pct"/>
            <w:shd w:val="clear" w:color="auto" w:fill="D3E7D3"/>
          </w:tcPr>
          <w:p w14:paraId="25751CB2" w14:textId="77777777" w:rsidR="00D47ED2" w:rsidRPr="00D25657" w:rsidRDefault="00D47ED2" w:rsidP="00481B83">
            <w:pPr>
              <w:rPr>
                <w:rFonts w:ascii="Avenir Next LT Pro" w:hAnsi="Avenir Next LT Pro"/>
                <w:b/>
                <w:bCs/>
              </w:rPr>
            </w:pPr>
            <w:r w:rsidRPr="00D25657">
              <w:rPr>
                <w:rFonts w:ascii="Avenir Next LT Pro" w:hAnsi="Avenir Next LT Pro"/>
                <w:b/>
                <w:bCs/>
              </w:rPr>
              <w:t>Telephone</w:t>
            </w:r>
          </w:p>
        </w:tc>
        <w:tc>
          <w:tcPr>
            <w:tcW w:w="3333" w:type="pct"/>
            <w:gridSpan w:val="3"/>
          </w:tcPr>
          <w:p w14:paraId="18DAA638" w14:textId="77777777" w:rsidR="00D47ED2" w:rsidRPr="00B9670E" w:rsidRDefault="00D47ED2" w:rsidP="00E12BE8">
            <w:pPr>
              <w:pStyle w:val="BodyText"/>
            </w:pPr>
          </w:p>
        </w:tc>
      </w:tr>
      <w:tr w:rsidR="0056620E" w:rsidRPr="00B9670E" w14:paraId="5247F880" w14:textId="77777777" w:rsidTr="00481B83">
        <w:trPr>
          <w:trHeight w:val="507"/>
        </w:trPr>
        <w:tc>
          <w:tcPr>
            <w:tcW w:w="1667" w:type="pct"/>
            <w:shd w:val="clear" w:color="auto" w:fill="D3E7D3"/>
          </w:tcPr>
          <w:p w14:paraId="5D771B17" w14:textId="77777777" w:rsidR="00D47ED2" w:rsidRPr="00D25657" w:rsidRDefault="00BF4E8A" w:rsidP="00481B83">
            <w:pPr>
              <w:rPr>
                <w:rFonts w:ascii="Avenir Next LT Pro" w:hAnsi="Avenir Next LT Pro"/>
                <w:b/>
                <w:bCs/>
              </w:rPr>
            </w:pPr>
            <w:r w:rsidRPr="00D25657">
              <w:rPr>
                <w:rFonts w:ascii="Avenir Next LT Pro" w:hAnsi="Avenir Next LT Pro"/>
                <w:b/>
                <w:bCs/>
              </w:rPr>
              <w:t>E-mail address</w:t>
            </w:r>
          </w:p>
        </w:tc>
        <w:tc>
          <w:tcPr>
            <w:tcW w:w="3333" w:type="pct"/>
            <w:gridSpan w:val="3"/>
          </w:tcPr>
          <w:p w14:paraId="3D571EDE" w14:textId="77777777" w:rsidR="00D47ED2" w:rsidRPr="00B9670E" w:rsidRDefault="00D47ED2" w:rsidP="00E12BE8">
            <w:pPr>
              <w:pStyle w:val="BodyText"/>
            </w:pPr>
          </w:p>
        </w:tc>
      </w:tr>
      <w:tr w:rsidR="0056620E" w:rsidRPr="00B9670E" w14:paraId="346BD99A" w14:textId="77777777" w:rsidTr="00481B83">
        <w:tc>
          <w:tcPr>
            <w:tcW w:w="1667" w:type="pct"/>
            <w:shd w:val="clear" w:color="auto" w:fill="D3E7D3"/>
          </w:tcPr>
          <w:p w14:paraId="2E1515C7" w14:textId="77777777" w:rsidR="00D47ED2" w:rsidRPr="00D25657" w:rsidRDefault="00BF4E8A" w:rsidP="00481B83">
            <w:pPr>
              <w:rPr>
                <w:rFonts w:ascii="Avenir Next LT Pro" w:hAnsi="Avenir Next LT Pro"/>
                <w:b/>
                <w:bCs/>
              </w:rPr>
            </w:pPr>
            <w:r w:rsidRPr="00D25657">
              <w:rPr>
                <w:rFonts w:ascii="Avenir Next LT Pro" w:hAnsi="Avenir Next LT Pro"/>
                <w:b/>
                <w:bCs/>
              </w:rPr>
              <w:t>Website address</w:t>
            </w:r>
          </w:p>
        </w:tc>
        <w:tc>
          <w:tcPr>
            <w:tcW w:w="3333" w:type="pct"/>
            <w:gridSpan w:val="3"/>
          </w:tcPr>
          <w:p w14:paraId="79F12D82" w14:textId="77777777" w:rsidR="00D47ED2" w:rsidRPr="00B9670E" w:rsidRDefault="00D47ED2" w:rsidP="00E12BE8">
            <w:pPr>
              <w:pStyle w:val="BodyText"/>
            </w:pPr>
          </w:p>
        </w:tc>
      </w:tr>
      <w:tr w:rsidR="0056620E" w:rsidRPr="00B9670E" w14:paraId="3C79EFBD" w14:textId="77777777" w:rsidTr="00481B83">
        <w:tc>
          <w:tcPr>
            <w:tcW w:w="1667" w:type="pct"/>
            <w:shd w:val="clear" w:color="auto" w:fill="D3E7D3"/>
          </w:tcPr>
          <w:p w14:paraId="2887A8B6" w14:textId="77777777" w:rsidR="00D47ED2" w:rsidRPr="00D25657" w:rsidRDefault="00D47ED2" w:rsidP="00481B83">
            <w:pPr>
              <w:rPr>
                <w:rFonts w:ascii="Avenir Next LT Pro" w:hAnsi="Avenir Next LT Pro"/>
                <w:b/>
                <w:bCs/>
              </w:rPr>
            </w:pPr>
            <w:r w:rsidRPr="00D25657">
              <w:rPr>
                <w:rFonts w:ascii="Avenir Next LT Pro" w:hAnsi="Avenir Next LT Pro"/>
                <w:b/>
                <w:bCs/>
              </w:rPr>
              <w:t>Year Established</w:t>
            </w:r>
          </w:p>
        </w:tc>
        <w:tc>
          <w:tcPr>
            <w:tcW w:w="3333" w:type="pct"/>
            <w:gridSpan w:val="3"/>
          </w:tcPr>
          <w:p w14:paraId="776017B2" w14:textId="77777777" w:rsidR="00D47ED2" w:rsidRPr="00B9670E" w:rsidRDefault="00D47ED2" w:rsidP="00E12BE8">
            <w:pPr>
              <w:pStyle w:val="BodyText"/>
            </w:pPr>
          </w:p>
        </w:tc>
      </w:tr>
      <w:tr w:rsidR="0056620E" w:rsidRPr="00B9670E" w14:paraId="30C4BE19" w14:textId="77777777" w:rsidTr="00481B83">
        <w:trPr>
          <w:trHeight w:val="769"/>
        </w:trPr>
        <w:tc>
          <w:tcPr>
            <w:tcW w:w="1667" w:type="pct"/>
            <w:shd w:val="clear" w:color="auto" w:fill="D3E7D3"/>
          </w:tcPr>
          <w:p w14:paraId="2CEF0B0A" w14:textId="77777777" w:rsidR="00D47ED2" w:rsidRPr="00D25657" w:rsidRDefault="00D47ED2" w:rsidP="00481B83">
            <w:pPr>
              <w:rPr>
                <w:rFonts w:ascii="Avenir Next LT Pro" w:hAnsi="Avenir Next LT Pro"/>
                <w:b/>
                <w:bCs/>
              </w:rPr>
            </w:pPr>
            <w:r w:rsidRPr="00D25657">
              <w:rPr>
                <w:rFonts w:ascii="Avenir Next LT Pro" w:hAnsi="Avenir Next LT Pro"/>
                <w:b/>
                <w:bCs/>
              </w:rPr>
              <w:t>Legal Form</w:t>
            </w:r>
            <w:r w:rsidR="00BF4E8A" w:rsidRPr="00D25657">
              <w:rPr>
                <w:rFonts w:ascii="Avenir Next LT Pro" w:hAnsi="Avenir Next LT Pro"/>
                <w:b/>
                <w:bCs/>
              </w:rPr>
              <w:t>. Tick the relevant box</w:t>
            </w:r>
          </w:p>
        </w:tc>
        <w:tc>
          <w:tcPr>
            <w:tcW w:w="1876" w:type="pct"/>
            <w:gridSpan w:val="2"/>
          </w:tcPr>
          <w:p w14:paraId="69874F41" w14:textId="0D97FC11" w:rsidR="00D47ED2" w:rsidRPr="00481B83" w:rsidRDefault="002D7C26" w:rsidP="00E12BE8">
            <w:pPr>
              <w:pStyle w:val="BodyText"/>
              <w:rPr>
                <w:rFonts w:ascii="Avenir Next LT Pro" w:hAnsi="Avenir Next LT Pro"/>
              </w:rPr>
            </w:pPr>
            <w:sdt>
              <w:sdtPr>
                <w:rPr>
                  <w:rFonts w:ascii="Avenir Next LT Pro" w:hAnsi="Avenir Next LT Pro"/>
                </w:rPr>
                <w:id w:val="2019893548"/>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8738BD" w:rsidRPr="00481B83">
              <w:rPr>
                <w:rFonts w:ascii="Avenir Next LT Pro" w:hAnsi="Avenir Next LT Pro"/>
              </w:rPr>
              <w:t xml:space="preserve"> </w:t>
            </w:r>
            <w:r w:rsidR="00D47ED2" w:rsidRPr="00481B83">
              <w:rPr>
                <w:rFonts w:ascii="Avenir Next LT Pro" w:hAnsi="Avenir Next LT Pro"/>
              </w:rPr>
              <w:t>Company</w:t>
            </w:r>
          </w:p>
          <w:p w14:paraId="78248192" w14:textId="195B96CD" w:rsidR="00D47ED2" w:rsidRPr="00481B83" w:rsidRDefault="002D7C26" w:rsidP="00E12BE8">
            <w:pPr>
              <w:pStyle w:val="BodyText"/>
              <w:rPr>
                <w:rFonts w:ascii="Avenir Next LT Pro" w:hAnsi="Avenir Next LT Pro"/>
              </w:rPr>
            </w:pPr>
            <w:sdt>
              <w:sdtPr>
                <w:rPr>
                  <w:rFonts w:ascii="Avenir Next LT Pro" w:hAnsi="Avenir Next LT Pro"/>
                </w:rPr>
                <w:id w:val="129601358"/>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8738BD" w:rsidRPr="00481B83">
              <w:rPr>
                <w:rFonts w:ascii="Avenir Next LT Pro" w:hAnsi="Avenir Next LT Pro"/>
              </w:rPr>
              <w:t xml:space="preserve"> </w:t>
            </w:r>
            <w:r w:rsidR="00D47ED2" w:rsidRPr="00481B83">
              <w:rPr>
                <w:rFonts w:ascii="Avenir Next LT Pro" w:hAnsi="Avenir Next LT Pro"/>
              </w:rPr>
              <w:t>Partnership</w:t>
            </w:r>
          </w:p>
          <w:p w14:paraId="06F85B8A" w14:textId="69B5073E" w:rsidR="00CC6788" w:rsidRPr="00481B83" w:rsidRDefault="002D7C26" w:rsidP="00E12BE8">
            <w:pPr>
              <w:pStyle w:val="BodyText"/>
              <w:rPr>
                <w:rFonts w:ascii="Avenir Next LT Pro" w:hAnsi="Avenir Next LT Pro"/>
              </w:rPr>
            </w:pPr>
            <w:sdt>
              <w:sdtPr>
                <w:rPr>
                  <w:rFonts w:ascii="Avenir Next LT Pro" w:hAnsi="Avenir Next LT Pro"/>
                </w:rPr>
                <w:id w:val="-1181662692"/>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8738BD" w:rsidRPr="00481B83">
              <w:rPr>
                <w:rFonts w:ascii="Avenir Next LT Pro" w:hAnsi="Avenir Next LT Pro"/>
              </w:rPr>
              <w:t xml:space="preserve"> </w:t>
            </w:r>
            <w:r w:rsidR="00CC6788" w:rsidRPr="00481B83">
              <w:rPr>
                <w:rFonts w:ascii="Avenir Next LT Pro" w:hAnsi="Avenir Next LT Pro"/>
              </w:rPr>
              <w:t>Joint Venture</w:t>
            </w:r>
          </w:p>
        </w:tc>
        <w:tc>
          <w:tcPr>
            <w:tcW w:w="1457" w:type="pct"/>
          </w:tcPr>
          <w:p w14:paraId="2500F506" w14:textId="37951C73" w:rsidR="00D47ED2" w:rsidRPr="00481B83" w:rsidRDefault="002D7C26" w:rsidP="00E12BE8">
            <w:pPr>
              <w:pStyle w:val="BodyText"/>
              <w:rPr>
                <w:rFonts w:ascii="Avenir Next LT Pro" w:hAnsi="Avenir Next LT Pro"/>
              </w:rPr>
            </w:pPr>
            <w:sdt>
              <w:sdtPr>
                <w:rPr>
                  <w:rFonts w:ascii="Avenir Next LT Pro" w:eastAsia="Wingdings" w:hAnsi="Avenir Next LT Pro" w:cs="Wingdings"/>
                </w:rPr>
                <w:id w:val="609554102"/>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D47ED2" w:rsidRPr="00481B83">
              <w:rPr>
                <w:rFonts w:ascii="Avenir Next LT Pro" w:hAnsi="Avenir Next LT Pro"/>
              </w:rPr>
              <w:t xml:space="preserve">  Other (specify):</w:t>
            </w:r>
          </w:p>
        </w:tc>
      </w:tr>
      <w:tr w:rsidR="0056620E" w:rsidRPr="00B9670E" w14:paraId="72882F01" w14:textId="77777777" w:rsidTr="00481B83">
        <w:tc>
          <w:tcPr>
            <w:tcW w:w="1667" w:type="pct"/>
            <w:shd w:val="clear" w:color="auto" w:fill="D3E7D3"/>
          </w:tcPr>
          <w:p w14:paraId="06BD9F0A" w14:textId="073E899A" w:rsidR="00D47ED2" w:rsidRPr="00D25657" w:rsidRDefault="00D47ED2" w:rsidP="00481B83">
            <w:pPr>
              <w:rPr>
                <w:rFonts w:ascii="Avenir Next LT Pro" w:hAnsi="Avenir Next LT Pro"/>
                <w:b/>
                <w:bCs/>
              </w:rPr>
            </w:pPr>
            <w:r w:rsidRPr="00D25657">
              <w:rPr>
                <w:rFonts w:ascii="Avenir Next LT Pro" w:hAnsi="Avenir Next LT Pro"/>
                <w:b/>
                <w:bCs/>
              </w:rPr>
              <w:t xml:space="preserve">VAT Number </w:t>
            </w:r>
            <w:r w:rsidR="008C08D8" w:rsidRPr="00D25657">
              <w:rPr>
                <w:rFonts w:ascii="Avenir Next LT Pro" w:hAnsi="Avenir Next LT Pro"/>
                <w:b/>
                <w:bCs/>
              </w:rPr>
              <w:t>(where applicable)</w:t>
            </w:r>
          </w:p>
        </w:tc>
        <w:tc>
          <w:tcPr>
            <w:tcW w:w="3333" w:type="pct"/>
            <w:gridSpan w:val="3"/>
          </w:tcPr>
          <w:p w14:paraId="338AE537" w14:textId="77777777" w:rsidR="00D47ED2" w:rsidRPr="00B9670E" w:rsidRDefault="00D47ED2" w:rsidP="00E12BE8">
            <w:pPr>
              <w:pStyle w:val="BodyText"/>
            </w:pPr>
          </w:p>
        </w:tc>
      </w:tr>
      <w:tr w:rsidR="0056620E" w:rsidRPr="00B9670E" w14:paraId="22CD46EC" w14:textId="77777777" w:rsidTr="00481B83">
        <w:tc>
          <w:tcPr>
            <w:tcW w:w="1667" w:type="pct"/>
            <w:shd w:val="clear" w:color="auto" w:fill="D3E7D3"/>
          </w:tcPr>
          <w:p w14:paraId="38E87641" w14:textId="5270E68E" w:rsidR="008C08D8" w:rsidRPr="00D25657" w:rsidRDefault="008C08D8" w:rsidP="00481B83">
            <w:pPr>
              <w:rPr>
                <w:rFonts w:ascii="Avenir Next LT Pro" w:hAnsi="Avenir Next LT Pro"/>
                <w:b/>
                <w:bCs/>
              </w:rPr>
            </w:pPr>
            <w:r w:rsidRPr="00D25657">
              <w:rPr>
                <w:rFonts w:ascii="Avenir Next LT Pro" w:hAnsi="Avenir Next LT Pro"/>
                <w:b/>
                <w:bCs/>
              </w:rPr>
              <w:t>Tax registration number (if different to VAT number)</w:t>
            </w:r>
          </w:p>
        </w:tc>
        <w:tc>
          <w:tcPr>
            <w:tcW w:w="3333" w:type="pct"/>
            <w:gridSpan w:val="3"/>
          </w:tcPr>
          <w:p w14:paraId="490D6AF6" w14:textId="77777777" w:rsidR="008C08D8" w:rsidRPr="00B9670E" w:rsidRDefault="008C08D8" w:rsidP="00E12BE8">
            <w:pPr>
              <w:pStyle w:val="BodyText"/>
            </w:pPr>
          </w:p>
        </w:tc>
      </w:tr>
      <w:tr w:rsidR="0056620E" w:rsidRPr="00B9670E" w14:paraId="38A039DC" w14:textId="77777777" w:rsidTr="00481B83">
        <w:trPr>
          <w:trHeight w:val="515"/>
        </w:trPr>
        <w:tc>
          <w:tcPr>
            <w:tcW w:w="1667" w:type="pct"/>
            <w:shd w:val="clear" w:color="auto" w:fill="D3E7D3"/>
          </w:tcPr>
          <w:p w14:paraId="6D802E83" w14:textId="77777777" w:rsidR="00D47ED2" w:rsidRPr="00D25657" w:rsidRDefault="00D47ED2" w:rsidP="00481B83">
            <w:pPr>
              <w:rPr>
                <w:rFonts w:ascii="Avenir Next LT Pro" w:hAnsi="Avenir Next LT Pro"/>
                <w:b/>
                <w:bCs/>
              </w:rPr>
            </w:pPr>
            <w:r w:rsidRPr="00D25657">
              <w:rPr>
                <w:rFonts w:ascii="Avenir Next LT Pro" w:hAnsi="Avenir Next LT Pro"/>
                <w:b/>
                <w:bCs/>
              </w:rPr>
              <w:t>Directors names and titles</w:t>
            </w:r>
          </w:p>
        </w:tc>
        <w:tc>
          <w:tcPr>
            <w:tcW w:w="3333" w:type="pct"/>
            <w:gridSpan w:val="3"/>
          </w:tcPr>
          <w:p w14:paraId="69854475" w14:textId="77777777" w:rsidR="00D47ED2" w:rsidRPr="00B9670E" w:rsidRDefault="00D47ED2" w:rsidP="00E12BE8">
            <w:pPr>
              <w:pStyle w:val="BodyText"/>
            </w:pPr>
          </w:p>
        </w:tc>
      </w:tr>
      <w:tr w:rsidR="0056620E" w:rsidRPr="00B9670E" w14:paraId="2896EB82" w14:textId="77777777" w:rsidTr="00481B83">
        <w:tc>
          <w:tcPr>
            <w:tcW w:w="1667" w:type="pct"/>
            <w:shd w:val="clear" w:color="auto" w:fill="D3E7D3"/>
          </w:tcPr>
          <w:p w14:paraId="75D88256" w14:textId="0CE27711" w:rsidR="00E71B9D" w:rsidRPr="00D25657" w:rsidRDefault="175A0536" w:rsidP="00481B83">
            <w:pPr>
              <w:rPr>
                <w:rFonts w:ascii="Avenir Next LT Pro" w:hAnsi="Avenir Next LT Pro"/>
                <w:b/>
                <w:bCs/>
              </w:rPr>
            </w:pPr>
            <w:r w:rsidRPr="00D25657">
              <w:rPr>
                <w:rFonts w:ascii="Avenir Next LT Pro" w:hAnsi="Avenir Next LT Pro"/>
                <w:b/>
                <w:bCs/>
              </w:rPr>
              <w:t xml:space="preserve">Please state name of any other persons/organisations (except tenderer) who will benefit from this </w:t>
            </w:r>
            <w:r w:rsidR="00CC6788" w:rsidRPr="00D25657">
              <w:rPr>
                <w:rFonts w:ascii="Avenir Next LT Pro" w:hAnsi="Avenir Next LT Pro"/>
                <w:b/>
                <w:bCs/>
              </w:rPr>
              <w:t>contract.</w:t>
            </w:r>
          </w:p>
        </w:tc>
        <w:tc>
          <w:tcPr>
            <w:tcW w:w="3333" w:type="pct"/>
            <w:gridSpan w:val="3"/>
          </w:tcPr>
          <w:p w14:paraId="0E0D2025" w14:textId="77777777" w:rsidR="00E71B9D" w:rsidRPr="00B9670E" w:rsidRDefault="00E71B9D" w:rsidP="00E12BE8">
            <w:pPr>
              <w:pStyle w:val="BodyText"/>
            </w:pPr>
          </w:p>
        </w:tc>
      </w:tr>
      <w:tr w:rsidR="0056620E" w:rsidRPr="00B9670E" w14:paraId="690CD041" w14:textId="77777777" w:rsidTr="00481B83">
        <w:trPr>
          <w:trHeight w:val="325"/>
        </w:trPr>
        <w:tc>
          <w:tcPr>
            <w:tcW w:w="1667" w:type="pct"/>
            <w:shd w:val="clear" w:color="auto" w:fill="D3E7D3"/>
          </w:tcPr>
          <w:p w14:paraId="40D59951" w14:textId="2CD7C816" w:rsidR="00D47ED2" w:rsidRPr="00D25657" w:rsidRDefault="001A7436" w:rsidP="00481B83">
            <w:pPr>
              <w:rPr>
                <w:rFonts w:ascii="Avenir Next LT Pro" w:hAnsi="Avenir Next LT Pro"/>
                <w:b/>
                <w:bCs/>
              </w:rPr>
            </w:pPr>
            <w:r w:rsidRPr="00D25657">
              <w:rPr>
                <w:rFonts w:ascii="Avenir Next LT Pro" w:hAnsi="Avenir Next LT Pro"/>
                <w:b/>
                <w:bCs/>
              </w:rPr>
              <w:t>P</w:t>
            </w:r>
            <w:r w:rsidR="00D47ED2" w:rsidRPr="00D25657">
              <w:rPr>
                <w:rFonts w:ascii="Avenir Next LT Pro" w:hAnsi="Avenir Next LT Pro"/>
                <w:b/>
                <w:bCs/>
              </w:rPr>
              <w:t>arent company</w:t>
            </w:r>
          </w:p>
        </w:tc>
        <w:tc>
          <w:tcPr>
            <w:tcW w:w="3333" w:type="pct"/>
            <w:gridSpan w:val="3"/>
          </w:tcPr>
          <w:p w14:paraId="5D679004" w14:textId="77777777" w:rsidR="00D47ED2" w:rsidRPr="00B9670E" w:rsidRDefault="00D47ED2" w:rsidP="00E12BE8">
            <w:pPr>
              <w:pStyle w:val="BodyText"/>
            </w:pPr>
          </w:p>
        </w:tc>
      </w:tr>
      <w:tr w:rsidR="0056620E" w:rsidRPr="00B9670E" w14:paraId="1162D726" w14:textId="77777777" w:rsidTr="00481B83">
        <w:trPr>
          <w:trHeight w:val="301"/>
        </w:trPr>
        <w:tc>
          <w:tcPr>
            <w:tcW w:w="1667" w:type="pct"/>
            <w:shd w:val="clear" w:color="auto" w:fill="D3E7D3"/>
          </w:tcPr>
          <w:p w14:paraId="2B9E2F8C" w14:textId="77777777" w:rsidR="00D47ED2" w:rsidRPr="00D25657" w:rsidRDefault="00D47ED2" w:rsidP="00481B83">
            <w:pPr>
              <w:rPr>
                <w:rFonts w:ascii="Avenir Next LT Pro" w:hAnsi="Avenir Next LT Pro"/>
                <w:b/>
                <w:bCs/>
              </w:rPr>
            </w:pPr>
            <w:r w:rsidRPr="00D25657">
              <w:rPr>
                <w:rFonts w:ascii="Avenir Next LT Pro" w:hAnsi="Avenir Next LT Pro"/>
                <w:b/>
                <w:bCs/>
              </w:rPr>
              <w:t>Ownership</w:t>
            </w:r>
          </w:p>
        </w:tc>
        <w:tc>
          <w:tcPr>
            <w:tcW w:w="3333" w:type="pct"/>
            <w:gridSpan w:val="3"/>
          </w:tcPr>
          <w:p w14:paraId="6E92D0D8" w14:textId="77777777" w:rsidR="00D47ED2" w:rsidRPr="00B9670E" w:rsidRDefault="00D47ED2" w:rsidP="00E12BE8">
            <w:pPr>
              <w:pStyle w:val="BodyText"/>
            </w:pPr>
          </w:p>
        </w:tc>
      </w:tr>
      <w:tr w:rsidR="0056620E" w:rsidRPr="00B9670E" w14:paraId="22024F2F" w14:textId="77777777" w:rsidTr="00481B83">
        <w:trPr>
          <w:trHeight w:val="301"/>
        </w:trPr>
        <w:tc>
          <w:tcPr>
            <w:tcW w:w="5000" w:type="pct"/>
            <w:gridSpan w:val="4"/>
            <w:shd w:val="clear" w:color="auto" w:fill="D3E7D3"/>
          </w:tcPr>
          <w:p w14:paraId="32AFEC20" w14:textId="01DABB0E" w:rsidR="001A7436" w:rsidRPr="00D25657" w:rsidRDefault="001A7436" w:rsidP="00481B83">
            <w:pPr>
              <w:rPr>
                <w:rFonts w:ascii="Avenir Next LT Pro" w:hAnsi="Avenir Next LT Pro"/>
                <w:b/>
                <w:bCs/>
              </w:rPr>
            </w:pPr>
            <w:r w:rsidRPr="00D25657">
              <w:rPr>
                <w:rFonts w:ascii="Avenir Next LT Pro" w:hAnsi="Avenir Next LT Pro"/>
                <w:b/>
                <w:bCs/>
              </w:rPr>
              <w:t xml:space="preserve">Do you have associated companies? Tick relevant box. If YES – provide details for each company in the form of additional tables in this format. </w:t>
            </w:r>
          </w:p>
        </w:tc>
      </w:tr>
      <w:tr w:rsidR="0056620E" w:rsidRPr="00B9670E" w14:paraId="64243775" w14:textId="77777777" w:rsidTr="00481B83">
        <w:trPr>
          <w:trHeight w:val="301"/>
        </w:trPr>
        <w:tc>
          <w:tcPr>
            <w:tcW w:w="5000" w:type="pct"/>
            <w:gridSpan w:val="4"/>
            <w:shd w:val="clear" w:color="auto" w:fill="D3E7D3"/>
          </w:tcPr>
          <w:p w14:paraId="0B9EBF79" w14:textId="0338D348" w:rsidR="001A7436" w:rsidRPr="00D25657" w:rsidRDefault="002D7C26" w:rsidP="00D25657">
            <w:pPr>
              <w:jc w:val="center"/>
              <w:rPr>
                <w:rFonts w:ascii="Avenir Next LT Pro" w:hAnsi="Avenir Next LT Pro"/>
                <w:b/>
                <w:bCs/>
              </w:rPr>
            </w:pPr>
            <w:sdt>
              <w:sdtPr>
                <w:rPr>
                  <w:rFonts w:ascii="Avenir Next LT Pro" w:hAnsi="Avenir Next LT Pro"/>
                  <w:b/>
                  <w:bCs/>
                </w:rPr>
                <w:id w:val="-876773231"/>
                <w14:checkbox>
                  <w14:checked w14:val="0"/>
                  <w14:checkedState w14:val="2612" w14:font="MS Gothic"/>
                  <w14:uncheckedState w14:val="2610" w14:font="MS Gothic"/>
                </w14:checkbox>
              </w:sdtPr>
              <w:sdtEndPr/>
              <w:sdtContent>
                <w:r w:rsidR="00D25657">
                  <w:rPr>
                    <w:rFonts w:ascii="MS Gothic" w:eastAsia="MS Gothic" w:hAnsi="MS Gothic" w:hint="eastAsia"/>
                    <w:b/>
                    <w:bCs/>
                  </w:rPr>
                  <w:t>☐</w:t>
                </w:r>
              </w:sdtContent>
            </w:sdt>
            <w:r w:rsidR="00D25657">
              <w:rPr>
                <w:rFonts w:ascii="Avenir Next LT Pro" w:hAnsi="Avenir Next LT Pro"/>
                <w:b/>
                <w:bCs/>
              </w:rPr>
              <w:t xml:space="preserve">    </w:t>
            </w:r>
            <w:r w:rsidR="001A7436" w:rsidRPr="00D25657">
              <w:rPr>
                <w:rFonts w:ascii="Avenir Next LT Pro" w:hAnsi="Avenir Next LT Pro"/>
                <w:b/>
                <w:bCs/>
              </w:rPr>
              <w:t xml:space="preserve">Yes                                                             </w:t>
            </w:r>
            <w:sdt>
              <w:sdtPr>
                <w:rPr>
                  <w:rFonts w:ascii="Avenir Next LT Pro" w:hAnsi="Avenir Next LT Pro"/>
                  <w:b/>
                  <w:bCs/>
                </w:rPr>
                <w:id w:val="655345821"/>
                <w14:checkbox>
                  <w14:checked w14:val="0"/>
                  <w14:checkedState w14:val="2612" w14:font="MS Gothic"/>
                  <w14:uncheckedState w14:val="2610" w14:font="MS Gothic"/>
                </w14:checkbox>
              </w:sdtPr>
              <w:sdtEndPr/>
              <w:sdtContent>
                <w:r w:rsidR="008738BD" w:rsidRPr="00D25657">
                  <w:rPr>
                    <w:rFonts w:ascii="Segoe UI Symbol" w:eastAsia="MS Gothic" w:hAnsi="Segoe UI Symbol" w:cs="Segoe UI Symbol"/>
                    <w:b/>
                    <w:bCs/>
                  </w:rPr>
                  <w:t>☐</w:t>
                </w:r>
              </w:sdtContent>
            </w:sdt>
            <w:r w:rsidR="00D25657">
              <w:rPr>
                <w:rFonts w:ascii="Avenir Next LT Pro" w:hAnsi="Avenir Next LT Pro"/>
                <w:b/>
                <w:bCs/>
              </w:rPr>
              <w:t xml:space="preserve">     </w:t>
            </w:r>
            <w:r w:rsidR="001A7436" w:rsidRPr="00D25657">
              <w:rPr>
                <w:rFonts w:ascii="Avenir Next LT Pro" w:hAnsi="Avenir Next LT Pro"/>
                <w:b/>
                <w:bCs/>
              </w:rPr>
              <w:t>No</w:t>
            </w:r>
          </w:p>
        </w:tc>
      </w:tr>
      <w:tr w:rsidR="0056620E" w:rsidRPr="00B9670E" w14:paraId="1A8F7BD1" w14:textId="77777777" w:rsidTr="00481B83">
        <w:trPr>
          <w:trHeight w:val="1485"/>
        </w:trPr>
        <w:tc>
          <w:tcPr>
            <w:tcW w:w="1667" w:type="pct"/>
            <w:shd w:val="clear" w:color="auto" w:fill="D3E7D3"/>
          </w:tcPr>
          <w:p w14:paraId="3B5400FC" w14:textId="2362E984" w:rsidR="00101883" w:rsidRPr="00D25657" w:rsidRDefault="00101883" w:rsidP="00481B83">
            <w:pPr>
              <w:rPr>
                <w:rFonts w:ascii="Avenir Next LT Pro" w:hAnsi="Avenir Next LT Pro"/>
                <w:b/>
                <w:bCs/>
              </w:rPr>
            </w:pPr>
            <w:r w:rsidRPr="00D25657">
              <w:rPr>
                <w:rFonts w:ascii="Avenir Next LT Pro" w:hAnsi="Avenir Next LT Pro"/>
                <w:b/>
                <w:bCs/>
              </w:rPr>
              <w:t>Provide details of contracts of a similar nature carried out in the last two years (please state customer name, delivery location, value of contract, and dates)</w:t>
            </w:r>
          </w:p>
        </w:tc>
        <w:tc>
          <w:tcPr>
            <w:tcW w:w="3333" w:type="pct"/>
            <w:gridSpan w:val="3"/>
          </w:tcPr>
          <w:p w14:paraId="20B6A974" w14:textId="77777777" w:rsidR="00101883" w:rsidRPr="00B9670E" w:rsidRDefault="00101883" w:rsidP="00E12BE8">
            <w:pPr>
              <w:pStyle w:val="BodyText"/>
            </w:pPr>
          </w:p>
        </w:tc>
      </w:tr>
      <w:tr w:rsidR="0056620E" w:rsidRPr="00B9670E" w14:paraId="1FC513EF" w14:textId="77777777" w:rsidTr="00481B83">
        <w:trPr>
          <w:trHeight w:val="63"/>
        </w:trPr>
        <w:tc>
          <w:tcPr>
            <w:tcW w:w="1667" w:type="pct"/>
            <w:shd w:val="clear" w:color="auto" w:fill="D3E7D3"/>
          </w:tcPr>
          <w:p w14:paraId="0D8DCF01" w14:textId="2E6ADA65" w:rsidR="00181F45" w:rsidRPr="00D25657" w:rsidRDefault="00181F45" w:rsidP="00481B83">
            <w:pPr>
              <w:rPr>
                <w:rFonts w:ascii="Avenir Next LT Pro" w:hAnsi="Avenir Next LT Pro"/>
                <w:b/>
                <w:bCs/>
              </w:rPr>
            </w:pPr>
            <w:r w:rsidRPr="00D25657">
              <w:rPr>
                <w:rFonts w:ascii="Avenir Next LT Pro" w:hAnsi="Avenir Next LT Pro"/>
                <w:b/>
                <w:bCs/>
              </w:rPr>
              <w:t xml:space="preserve">Provide details of any </w:t>
            </w:r>
            <w:r w:rsidR="00CC6788" w:rsidRPr="00D25657">
              <w:rPr>
                <w:rFonts w:ascii="Avenir Next LT Pro" w:hAnsi="Avenir Next LT Pro"/>
                <w:b/>
                <w:bCs/>
              </w:rPr>
              <w:t xml:space="preserve">applicable </w:t>
            </w:r>
            <w:r w:rsidRPr="00D25657">
              <w:rPr>
                <w:rFonts w:ascii="Avenir Next LT Pro" w:hAnsi="Avenir Next LT Pro"/>
                <w:b/>
                <w:bCs/>
              </w:rPr>
              <w:t>Quality Assurance certificates</w:t>
            </w:r>
            <w:r w:rsidR="00CC6788" w:rsidRPr="00D25657">
              <w:rPr>
                <w:rFonts w:ascii="Avenir Next LT Pro" w:hAnsi="Avenir Next LT Pro"/>
                <w:b/>
                <w:bCs/>
              </w:rPr>
              <w:t xml:space="preserve"> or qualifications</w:t>
            </w:r>
            <w:r w:rsidRPr="00D25657">
              <w:rPr>
                <w:rFonts w:ascii="Avenir Next LT Pro" w:hAnsi="Avenir Next LT Pro"/>
                <w:b/>
                <w:bCs/>
              </w:rPr>
              <w:t xml:space="preserve"> your company or employees have: </w:t>
            </w:r>
          </w:p>
        </w:tc>
        <w:tc>
          <w:tcPr>
            <w:tcW w:w="3333" w:type="pct"/>
            <w:gridSpan w:val="3"/>
          </w:tcPr>
          <w:p w14:paraId="144B172F" w14:textId="77777777" w:rsidR="00181F45" w:rsidRPr="00B9670E" w:rsidRDefault="00181F45" w:rsidP="00E12BE8">
            <w:pPr>
              <w:pStyle w:val="BodyText"/>
            </w:pPr>
          </w:p>
        </w:tc>
      </w:tr>
      <w:tr w:rsidR="0056620E" w:rsidRPr="00B9670E" w14:paraId="4E04AFC8" w14:textId="77777777" w:rsidTr="00481B83">
        <w:trPr>
          <w:trHeight w:val="301"/>
        </w:trPr>
        <w:tc>
          <w:tcPr>
            <w:tcW w:w="5000" w:type="pct"/>
            <w:gridSpan w:val="4"/>
            <w:shd w:val="clear" w:color="auto" w:fill="D3E7D3"/>
          </w:tcPr>
          <w:p w14:paraId="669A7198" w14:textId="210FE000" w:rsidR="00101883" w:rsidRPr="00D25657" w:rsidRDefault="00101883" w:rsidP="00481B83">
            <w:pPr>
              <w:rPr>
                <w:rFonts w:ascii="Avenir Next LT Pro" w:hAnsi="Avenir Next LT Pro"/>
                <w:b/>
                <w:bCs/>
              </w:rPr>
            </w:pPr>
            <w:r w:rsidRPr="00D25657">
              <w:rPr>
                <w:rFonts w:ascii="Avenir Next LT Pro" w:hAnsi="Avenir Next LT Pro"/>
                <w:b/>
                <w:bCs/>
              </w:rPr>
              <w:t xml:space="preserve">A statement of </w:t>
            </w:r>
            <w:r w:rsidR="0090515B">
              <w:rPr>
                <w:rFonts w:ascii="Avenir Next LT Pro" w:hAnsi="Avenir Next LT Pro"/>
                <w:b/>
                <w:bCs/>
              </w:rPr>
              <w:t xml:space="preserve">both Construction </w:t>
            </w:r>
            <w:r w:rsidRPr="00D25657">
              <w:rPr>
                <w:rFonts w:ascii="Avenir Next LT Pro" w:hAnsi="Avenir Next LT Pro"/>
                <w:b/>
                <w:bCs/>
              </w:rPr>
              <w:t xml:space="preserve">turnover and </w:t>
            </w:r>
            <w:r w:rsidR="0090515B">
              <w:rPr>
                <w:rFonts w:ascii="Avenir Next LT Pro" w:hAnsi="Avenir Next LT Pro"/>
                <w:b/>
                <w:bCs/>
              </w:rPr>
              <w:t xml:space="preserve">Total </w:t>
            </w:r>
            <w:r w:rsidRPr="00D25657">
              <w:rPr>
                <w:rFonts w:ascii="Avenir Next LT Pro" w:hAnsi="Avenir Next LT Pro"/>
                <w:b/>
                <w:bCs/>
              </w:rPr>
              <w:t>turnover for three years as per the following table:</w:t>
            </w:r>
          </w:p>
        </w:tc>
      </w:tr>
      <w:tr w:rsidR="0056620E" w:rsidRPr="00B9670E" w14:paraId="7E01CB6D" w14:textId="77777777" w:rsidTr="00481B83">
        <w:trPr>
          <w:trHeight w:val="343"/>
        </w:trPr>
        <w:tc>
          <w:tcPr>
            <w:tcW w:w="1667" w:type="pct"/>
            <w:shd w:val="clear" w:color="auto" w:fill="D3E7D3"/>
          </w:tcPr>
          <w:p w14:paraId="24D86426" w14:textId="77777777" w:rsidR="00101883" w:rsidRPr="00D25657" w:rsidRDefault="00101883" w:rsidP="00481B83">
            <w:pPr>
              <w:rPr>
                <w:rFonts w:ascii="Avenir Next LT Pro" w:hAnsi="Avenir Next LT Pro"/>
                <w:b/>
                <w:bCs/>
              </w:rPr>
            </w:pPr>
            <w:r w:rsidRPr="00D25657">
              <w:rPr>
                <w:rFonts w:ascii="Avenir Next LT Pro" w:hAnsi="Avenir Next LT Pro"/>
                <w:b/>
                <w:bCs/>
              </w:rPr>
              <w:t>Year</w:t>
            </w:r>
          </w:p>
        </w:tc>
        <w:tc>
          <w:tcPr>
            <w:tcW w:w="1667" w:type="pct"/>
          </w:tcPr>
          <w:p w14:paraId="1C86CD24" w14:textId="51464FDF" w:rsidR="00101883" w:rsidRPr="00481B83" w:rsidRDefault="0090515B" w:rsidP="00481B83">
            <w:pPr>
              <w:jc w:val="center"/>
              <w:rPr>
                <w:b/>
                <w:bCs/>
              </w:rPr>
            </w:pPr>
            <w:r>
              <w:rPr>
                <w:b/>
                <w:bCs/>
              </w:rPr>
              <w:t>Construction</w:t>
            </w:r>
            <w:r w:rsidR="00101883" w:rsidRPr="00481B83">
              <w:rPr>
                <w:b/>
                <w:bCs/>
              </w:rPr>
              <w:t xml:space="preserve"> Turnover </w:t>
            </w:r>
            <w:r w:rsidR="00481B83" w:rsidRPr="00481B83">
              <w:rPr>
                <w:b/>
                <w:bCs/>
              </w:rPr>
              <w:t>(USD)</w:t>
            </w:r>
          </w:p>
        </w:tc>
        <w:tc>
          <w:tcPr>
            <w:tcW w:w="1666" w:type="pct"/>
            <w:gridSpan w:val="2"/>
          </w:tcPr>
          <w:p w14:paraId="7A788E8E" w14:textId="19B1A360" w:rsidR="00101883" w:rsidRPr="00481B83" w:rsidRDefault="0090515B" w:rsidP="00481B83">
            <w:pPr>
              <w:jc w:val="center"/>
              <w:rPr>
                <w:b/>
                <w:bCs/>
              </w:rPr>
            </w:pPr>
            <w:r>
              <w:rPr>
                <w:b/>
                <w:bCs/>
              </w:rPr>
              <w:t>Total</w:t>
            </w:r>
            <w:r w:rsidR="00101883" w:rsidRPr="00481B83">
              <w:rPr>
                <w:b/>
                <w:bCs/>
              </w:rPr>
              <w:t xml:space="preserve"> Turnover </w:t>
            </w:r>
            <w:r w:rsidR="00481B83" w:rsidRPr="00481B83">
              <w:rPr>
                <w:b/>
                <w:bCs/>
              </w:rPr>
              <w:t>(USD)</w:t>
            </w:r>
          </w:p>
        </w:tc>
      </w:tr>
      <w:tr w:rsidR="006B5F6C" w:rsidRPr="00B9670E" w14:paraId="6B479380" w14:textId="77777777" w:rsidTr="00481B83">
        <w:trPr>
          <w:trHeight w:val="343"/>
        </w:trPr>
        <w:tc>
          <w:tcPr>
            <w:tcW w:w="1667" w:type="pct"/>
            <w:tcBorders>
              <w:bottom w:val="single" w:sz="4" w:space="0" w:color="auto"/>
            </w:tcBorders>
            <w:shd w:val="clear" w:color="auto" w:fill="D3E7D3"/>
          </w:tcPr>
          <w:p w14:paraId="25E61FE4" w14:textId="44DB54FE" w:rsidR="00101883" w:rsidRPr="00D25657" w:rsidRDefault="00101883" w:rsidP="00481B83">
            <w:pPr>
              <w:rPr>
                <w:rFonts w:ascii="Avenir Next LT Pro" w:hAnsi="Avenir Next LT Pro"/>
                <w:b/>
                <w:bCs/>
              </w:rPr>
            </w:pPr>
            <w:r w:rsidRPr="00D25657">
              <w:rPr>
                <w:rFonts w:ascii="Avenir Next LT Pro" w:hAnsi="Avenir Next LT Pro"/>
                <w:b/>
                <w:bCs/>
              </w:rPr>
              <w:t>20</w:t>
            </w:r>
            <w:r w:rsidR="00481B83" w:rsidRPr="00D25657">
              <w:rPr>
                <w:rFonts w:ascii="Avenir Next LT Pro" w:hAnsi="Avenir Next LT Pro"/>
                <w:b/>
                <w:bCs/>
              </w:rPr>
              <w:t>20</w:t>
            </w:r>
          </w:p>
        </w:tc>
        <w:tc>
          <w:tcPr>
            <w:tcW w:w="1667" w:type="pct"/>
            <w:tcBorders>
              <w:bottom w:val="single" w:sz="4" w:space="0" w:color="auto"/>
            </w:tcBorders>
          </w:tcPr>
          <w:p w14:paraId="08623B15" w14:textId="77777777" w:rsidR="00101883" w:rsidRPr="00B9670E" w:rsidRDefault="00101883" w:rsidP="00E12BE8"/>
        </w:tc>
        <w:tc>
          <w:tcPr>
            <w:tcW w:w="1666" w:type="pct"/>
            <w:gridSpan w:val="2"/>
            <w:tcBorders>
              <w:bottom w:val="single" w:sz="4" w:space="0" w:color="auto"/>
            </w:tcBorders>
          </w:tcPr>
          <w:p w14:paraId="3B815285" w14:textId="77777777" w:rsidR="00101883" w:rsidRPr="00B9670E" w:rsidRDefault="00101883" w:rsidP="00E12BE8"/>
        </w:tc>
      </w:tr>
      <w:tr w:rsidR="006B5F6C" w:rsidRPr="00B9670E" w14:paraId="11DFDE26" w14:textId="77777777" w:rsidTr="00481B83">
        <w:trPr>
          <w:trHeight w:val="343"/>
        </w:trPr>
        <w:tc>
          <w:tcPr>
            <w:tcW w:w="1667" w:type="pct"/>
            <w:tcBorders>
              <w:bottom w:val="single" w:sz="4" w:space="0" w:color="auto"/>
            </w:tcBorders>
            <w:shd w:val="clear" w:color="auto" w:fill="D3E7D3"/>
          </w:tcPr>
          <w:p w14:paraId="33F297E0" w14:textId="72E113D4" w:rsidR="00101883" w:rsidRPr="00D25657" w:rsidRDefault="00101883" w:rsidP="00481B83">
            <w:pPr>
              <w:rPr>
                <w:rFonts w:ascii="Avenir Next LT Pro" w:hAnsi="Avenir Next LT Pro"/>
                <w:b/>
                <w:bCs/>
              </w:rPr>
            </w:pPr>
            <w:r w:rsidRPr="00D25657">
              <w:rPr>
                <w:rFonts w:ascii="Avenir Next LT Pro" w:hAnsi="Avenir Next LT Pro"/>
                <w:b/>
                <w:bCs/>
              </w:rPr>
              <w:t>20</w:t>
            </w:r>
            <w:r w:rsidR="001A7F77" w:rsidRPr="00D25657">
              <w:rPr>
                <w:rFonts w:ascii="Avenir Next LT Pro" w:hAnsi="Avenir Next LT Pro"/>
                <w:b/>
                <w:bCs/>
              </w:rPr>
              <w:t>19</w:t>
            </w:r>
          </w:p>
        </w:tc>
        <w:tc>
          <w:tcPr>
            <w:tcW w:w="1667" w:type="pct"/>
            <w:tcBorders>
              <w:bottom w:val="single" w:sz="4" w:space="0" w:color="auto"/>
            </w:tcBorders>
          </w:tcPr>
          <w:p w14:paraId="7CB9484F" w14:textId="77777777" w:rsidR="00101883" w:rsidRPr="00B9670E" w:rsidRDefault="00101883" w:rsidP="00E12BE8"/>
        </w:tc>
        <w:tc>
          <w:tcPr>
            <w:tcW w:w="1666" w:type="pct"/>
            <w:gridSpan w:val="2"/>
            <w:tcBorders>
              <w:bottom w:val="single" w:sz="4" w:space="0" w:color="auto"/>
            </w:tcBorders>
          </w:tcPr>
          <w:p w14:paraId="6B17FA07" w14:textId="77777777" w:rsidR="00101883" w:rsidRPr="00B9670E" w:rsidRDefault="00101883" w:rsidP="00E12BE8"/>
        </w:tc>
      </w:tr>
      <w:tr w:rsidR="006B5F6C" w:rsidRPr="00B9670E" w14:paraId="385D96E2" w14:textId="77777777" w:rsidTr="00481B83">
        <w:trPr>
          <w:trHeight w:val="523"/>
        </w:trPr>
        <w:tc>
          <w:tcPr>
            <w:tcW w:w="1667" w:type="pct"/>
            <w:tcBorders>
              <w:top w:val="single" w:sz="4" w:space="0" w:color="auto"/>
              <w:left w:val="single" w:sz="4" w:space="0" w:color="auto"/>
              <w:bottom w:val="single" w:sz="4" w:space="0" w:color="auto"/>
              <w:right w:val="single" w:sz="4" w:space="0" w:color="auto"/>
            </w:tcBorders>
            <w:shd w:val="clear" w:color="auto" w:fill="D3E7D3"/>
          </w:tcPr>
          <w:p w14:paraId="545A182B" w14:textId="29D1780B" w:rsidR="00101883" w:rsidRPr="00D25657" w:rsidRDefault="00101883" w:rsidP="00481B83">
            <w:pPr>
              <w:rPr>
                <w:rFonts w:ascii="Avenir Next LT Pro" w:hAnsi="Avenir Next LT Pro"/>
                <w:b/>
                <w:bCs/>
              </w:rPr>
            </w:pPr>
            <w:r w:rsidRPr="00D25657">
              <w:rPr>
                <w:rFonts w:ascii="Avenir Next LT Pro" w:hAnsi="Avenir Next LT Pro"/>
                <w:b/>
                <w:bCs/>
              </w:rPr>
              <w:t>201</w:t>
            </w:r>
            <w:r w:rsidR="001A7F77" w:rsidRPr="00D25657">
              <w:rPr>
                <w:rFonts w:ascii="Avenir Next LT Pro" w:hAnsi="Avenir Next LT Pro"/>
                <w:b/>
                <w:bCs/>
              </w:rPr>
              <w:t>8</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Pr="00B9670E" w:rsidRDefault="00101883" w:rsidP="00E12BE8"/>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Pr="00B9670E" w:rsidRDefault="00101883" w:rsidP="00E12BE8"/>
        </w:tc>
      </w:tr>
    </w:tbl>
    <w:p w14:paraId="6FEDF609" w14:textId="3FBB0F81" w:rsidR="001A7F77" w:rsidRDefault="001A7F77" w:rsidP="00E12BE8"/>
    <w:p w14:paraId="064E8D2D" w14:textId="77777777" w:rsidR="001A7F77" w:rsidRDefault="001A7F77">
      <w:pPr>
        <w:spacing w:after="160"/>
        <w:jc w:val="left"/>
      </w:pPr>
      <w:r>
        <w:br w:type="page"/>
      </w:r>
    </w:p>
    <w:p w14:paraId="2C531C3B" w14:textId="7626F337" w:rsidR="001A7F77" w:rsidRPr="001A7F77" w:rsidRDefault="001A7F77" w:rsidP="001A7F77">
      <w:pPr>
        <w:pStyle w:val="AnnexHeading"/>
      </w:pPr>
      <w:r w:rsidRPr="001A7F77">
        <w:t xml:space="preserve">Company </w:t>
      </w:r>
      <w:r w:rsidR="00D25657">
        <w:t xml:space="preserve">References </w:t>
      </w:r>
      <w:r w:rsidR="00126C79" w:rsidRPr="00126C79">
        <w:rPr>
          <w:color w:val="C00000"/>
        </w:rPr>
        <w:t>– this section MUST be completed &amp; Submitted</w:t>
      </w:r>
    </w:p>
    <w:p w14:paraId="78E21128" w14:textId="77777777" w:rsidR="00613DD7" w:rsidRPr="00B9670E" w:rsidRDefault="00613DD7" w:rsidP="00E12BE8"/>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941"/>
      </w:tblGrid>
      <w:tr w:rsidR="0056620E" w:rsidRPr="00B9670E" w14:paraId="3A87B3A3" w14:textId="77777777" w:rsidTr="001A7F77">
        <w:trPr>
          <w:trHeight w:val="615"/>
        </w:trPr>
        <w:tc>
          <w:tcPr>
            <w:tcW w:w="5000" w:type="pct"/>
            <w:gridSpan w:val="2"/>
            <w:shd w:val="clear" w:color="auto" w:fill="D3E7D3"/>
          </w:tcPr>
          <w:p w14:paraId="07ED6D53" w14:textId="053C3842" w:rsidR="00101883" w:rsidRPr="001A7F77" w:rsidRDefault="00773FA6" w:rsidP="001A7F77">
            <w:pPr>
              <w:rPr>
                <w:b/>
                <w:bCs/>
                <w:color w:val="087838"/>
                <w:w w:val="0"/>
              </w:rPr>
            </w:pPr>
            <w:r w:rsidRPr="001A7F77">
              <w:rPr>
                <w:b/>
                <w:bCs/>
                <w:color w:val="087838"/>
              </w:rPr>
              <w:t>Please include a</w:t>
            </w:r>
            <w:r w:rsidR="00101883" w:rsidRPr="001A7F77">
              <w:rPr>
                <w:b/>
                <w:bCs/>
                <w:color w:val="087838"/>
              </w:rPr>
              <w:t>t least 2 (two) references who may be contacted on a confidential basis to verify satisfactory execution of contracts:</w:t>
            </w:r>
          </w:p>
        </w:tc>
      </w:tr>
      <w:tr w:rsidR="0056620E" w:rsidRPr="00B9670E" w14:paraId="30C7E168" w14:textId="77777777" w:rsidTr="001A7F77">
        <w:trPr>
          <w:trHeight w:val="567"/>
        </w:trPr>
        <w:tc>
          <w:tcPr>
            <w:tcW w:w="5000" w:type="pct"/>
            <w:gridSpan w:val="2"/>
            <w:shd w:val="clear" w:color="auto" w:fill="D3E7D3"/>
            <w:vAlign w:val="center"/>
          </w:tcPr>
          <w:p w14:paraId="03034DAF" w14:textId="77777777" w:rsidR="00101883" w:rsidRPr="001A7F77" w:rsidRDefault="00101883" w:rsidP="001A7F77">
            <w:pPr>
              <w:jc w:val="center"/>
              <w:rPr>
                <w:b/>
                <w:bCs/>
                <w:color w:val="087838"/>
              </w:rPr>
            </w:pPr>
            <w:r w:rsidRPr="001A7F77">
              <w:rPr>
                <w:b/>
                <w:bCs/>
                <w:color w:val="087838"/>
              </w:rPr>
              <w:t>Reference 1</w:t>
            </w:r>
          </w:p>
        </w:tc>
      </w:tr>
      <w:tr w:rsidR="0056620E" w:rsidRPr="00B9670E" w14:paraId="657CEDBA" w14:textId="77777777" w:rsidTr="001A7F77">
        <w:trPr>
          <w:trHeight w:val="567"/>
        </w:trPr>
        <w:tc>
          <w:tcPr>
            <w:tcW w:w="2085" w:type="pct"/>
            <w:shd w:val="clear" w:color="auto" w:fill="D3E7D3"/>
            <w:vAlign w:val="center"/>
          </w:tcPr>
          <w:p w14:paraId="7F1F1A69" w14:textId="77777777" w:rsidR="00101883" w:rsidRPr="001A7F77" w:rsidRDefault="00101883" w:rsidP="001A7F77">
            <w:pPr>
              <w:jc w:val="left"/>
              <w:rPr>
                <w:b/>
                <w:bCs/>
                <w:color w:val="087838"/>
              </w:rPr>
            </w:pPr>
            <w:r w:rsidRPr="001A7F77">
              <w:rPr>
                <w:b/>
                <w:bCs/>
                <w:color w:val="087838"/>
              </w:rPr>
              <w:t>Name</w:t>
            </w:r>
          </w:p>
        </w:tc>
        <w:tc>
          <w:tcPr>
            <w:tcW w:w="2915" w:type="pct"/>
          </w:tcPr>
          <w:p w14:paraId="674537DC" w14:textId="77777777" w:rsidR="00101883" w:rsidRPr="00B9670E" w:rsidRDefault="00101883" w:rsidP="001A7F77">
            <w:pPr>
              <w:rPr>
                <w:w w:val="0"/>
              </w:rPr>
            </w:pPr>
          </w:p>
        </w:tc>
      </w:tr>
      <w:tr w:rsidR="0056620E" w:rsidRPr="00B9670E" w14:paraId="65786CA0" w14:textId="77777777" w:rsidTr="001A7F77">
        <w:trPr>
          <w:trHeight w:val="567"/>
        </w:trPr>
        <w:tc>
          <w:tcPr>
            <w:tcW w:w="2085" w:type="pct"/>
            <w:shd w:val="clear" w:color="auto" w:fill="D3E7D3"/>
            <w:vAlign w:val="center"/>
          </w:tcPr>
          <w:p w14:paraId="04B8ED9D" w14:textId="77777777" w:rsidR="00101883" w:rsidRPr="001A7F77" w:rsidRDefault="00101883" w:rsidP="001A7F77">
            <w:pPr>
              <w:jc w:val="left"/>
              <w:rPr>
                <w:b/>
                <w:bCs/>
                <w:color w:val="087838"/>
              </w:rPr>
            </w:pPr>
            <w:r w:rsidRPr="001A7F77">
              <w:rPr>
                <w:b/>
                <w:bCs/>
                <w:color w:val="087838"/>
              </w:rPr>
              <w:t>Organisation</w:t>
            </w:r>
          </w:p>
        </w:tc>
        <w:tc>
          <w:tcPr>
            <w:tcW w:w="2915" w:type="pct"/>
          </w:tcPr>
          <w:p w14:paraId="458048DF" w14:textId="77777777" w:rsidR="00101883" w:rsidRPr="00B9670E" w:rsidRDefault="00101883" w:rsidP="001A7F77">
            <w:pPr>
              <w:rPr>
                <w:w w:val="0"/>
              </w:rPr>
            </w:pPr>
          </w:p>
        </w:tc>
      </w:tr>
      <w:tr w:rsidR="0056620E" w:rsidRPr="00B9670E" w14:paraId="4C5ABB40" w14:textId="77777777" w:rsidTr="001A7F77">
        <w:trPr>
          <w:trHeight w:val="567"/>
        </w:trPr>
        <w:tc>
          <w:tcPr>
            <w:tcW w:w="2085" w:type="pct"/>
            <w:shd w:val="clear" w:color="auto" w:fill="D3E7D3"/>
            <w:vAlign w:val="center"/>
          </w:tcPr>
          <w:p w14:paraId="57EC1941" w14:textId="77777777" w:rsidR="00101883" w:rsidRPr="001A7F77" w:rsidRDefault="00101883" w:rsidP="001A7F77">
            <w:pPr>
              <w:jc w:val="left"/>
              <w:rPr>
                <w:b/>
                <w:bCs/>
                <w:color w:val="087838"/>
              </w:rPr>
            </w:pPr>
            <w:r w:rsidRPr="001A7F77">
              <w:rPr>
                <w:b/>
                <w:bCs/>
                <w:color w:val="087838"/>
              </w:rPr>
              <w:t>Address</w:t>
            </w:r>
          </w:p>
        </w:tc>
        <w:tc>
          <w:tcPr>
            <w:tcW w:w="2915" w:type="pct"/>
          </w:tcPr>
          <w:p w14:paraId="1791B85E" w14:textId="77777777" w:rsidR="00101883" w:rsidRPr="00B9670E" w:rsidRDefault="00101883" w:rsidP="001A7F77">
            <w:pPr>
              <w:rPr>
                <w:w w:val="0"/>
              </w:rPr>
            </w:pPr>
          </w:p>
        </w:tc>
      </w:tr>
      <w:tr w:rsidR="0056620E" w:rsidRPr="00B9670E" w14:paraId="410A8912" w14:textId="77777777" w:rsidTr="001A7F77">
        <w:trPr>
          <w:trHeight w:val="567"/>
        </w:trPr>
        <w:tc>
          <w:tcPr>
            <w:tcW w:w="2085" w:type="pct"/>
            <w:shd w:val="clear" w:color="auto" w:fill="D3E7D3"/>
            <w:vAlign w:val="center"/>
          </w:tcPr>
          <w:p w14:paraId="4FCE5C91" w14:textId="77777777" w:rsidR="00101883" w:rsidRPr="001A7F77" w:rsidRDefault="00101883" w:rsidP="001A7F77">
            <w:pPr>
              <w:jc w:val="left"/>
              <w:rPr>
                <w:b/>
                <w:bCs/>
                <w:color w:val="087838"/>
              </w:rPr>
            </w:pPr>
            <w:r w:rsidRPr="001A7F77">
              <w:rPr>
                <w:b/>
                <w:bCs/>
                <w:color w:val="087838"/>
              </w:rPr>
              <w:t>Phone</w:t>
            </w:r>
          </w:p>
        </w:tc>
        <w:tc>
          <w:tcPr>
            <w:tcW w:w="2915" w:type="pct"/>
          </w:tcPr>
          <w:p w14:paraId="3AC20A1B" w14:textId="77777777" w:rsidR="00101883" w:rsidRPr="00B9670E" w:rsidRDefault="00101883" w:rsidP="001A7F77">
            <w:pPr>
              <w:rPr>
                <w:w w:val="0"/>
              </w:rPr>
            </w:pPr>
          </w:p>
        </w:tc>
      </w:tr>
      <w:tr w:rsidR="0056620E" w:rsidRPr="00B9670E" w14:paraId="29D785B2" w14:textId="77777777" w:rsidTr="001A7F77">
        <w:trPr>
          <w:trHeight w:val="567"/>
        </w:trPr>
        <w:tc>
          <w:tcPr>
            <w:tcW w:w="2085" w:type="pct"/>
            <w:shd w:val="clear" w:color="auto" w:fill="D3E7D3"/>
            <w:vAlign w:val="center"/>
          </w:tcPr>
          <w:p w14:paraId="4C395A85" w14:textId="77777777" w:rsidR="00101883" w:rsidRPr="001A7F77" w:rsidRDefault="00101883" w:rsidP="001A7F77">
            <w:pPr>
              <w:jc w:val="left"/>
              <w:rPr>
                <w:b/>
                <w:bCs/>
                <w:color w:val="087838"/>
              </w:rPr>
            </w:pPr>
            <w:r w:rsidRPr="001A7F77">
              <w:rPr>
                <w:b/>
                <w:bCs/>
                <w:color w:val="087838"/>
              </w:rPr>
              <w:t>Fax</w:t>
            </w:r>
          </w:p>
        </w:tc>
        <w:tc>
          <w:tcPr>
            <w:tcW w:w="2915" w:type="pct"/>
          </w:tcPr>
          <w:p w14:paraId="4F527822" w14:textId="77777777" w:rsidR="00101883" w:rsidRPr="00B9670E" w:rsidRDefault="00101883" w:rsidP="001A7F77">
            <w:pPr>
              <w:rPr>
                <w:w w:val="0"/>
              </w:rPr>
            </w:pPr>
          </w:p>
        </w:tc>
      </w:tr>
      <w:tr w:rsidR="0056620E" w:rsidRPr="00B9670E" w14:paraId="77D96A63" w14:textId="77777777" w:rsidTr="001A7F77">
        <w:trPr>
          <w:trHeight w:val="567"/>
        </w:trPr>
        <w:tc>
          <w:tcPr>
            <w:tcW w:w="2085" w:type="pct"/>
            <w:shd w:val="clear" w:color="auto" w:fill="D3E7D3"/>
            <w:vAlign w:val="center"/>
          </w:tcPr>
          <w:p w14:paraId="4C30D33B" w14:textId="77777777" w:rsidR="00101883" w:rsidRPr="001A7F77" w:rsidRDefault="00101883" w:rsidP="001A7F77">
            <w:pPr>
              <w:jc w:val="left"/>
              <w:rPr>
                <w:b/>
                <w:bCs/>
                <w:color w:val="087838"/>
              </w:rPr>
            </w:pPr>
            <w:r w:rsidRPr="001A7F77">
              <w:rPr>
                <w:b/>
                <w:bCs/>
                <w:color w:val="087838"/>
              </w:rPr>
              <w:t>Email</w:t>
            </w:r>
          </w:p>
        </w:tc>
        <w:tc>
          <w:tcPr>
            <w:tcW w:w="2915" w:type="pct"/>
          </w:tcPr>
          <w:p w14:paraId="082468E9" w14:textId="77777777" w:rsidR="00101883" w:rsidRPr="00B9670E" w:rsidRDefault="00101883" w:rsidP="001A7F77">
            <w:pPr>
              <w:rPr>
                <w:w w:val="0"/>
              </w:rPr>
            </w:pPr>
          </w:p>
        </w:tc>
      </w:tr>
      <w:tr w:rsidR="0056620E" w:rsidRPr="00B9670E" w14:paraId="60C22DB5" w14:textId="77777777" w:rsidTr="001A7F77">
        <w:trPr>
          <w:trHeight w:val="567"/>
        </w:trPr>
        <w:tc>
          <w:tcPr>
            <w:tcW w:w="2085" w:type="pct"/>
            <w:shd w:val="clear" w:color="auto" w:fill="D3E7D3"/>
            <w:vAlign w:val="center"/>
          </w:tcPr>
          <w:p w14:paraId="09112DA6" w14:textId="77777777" w:rsidR="0090515B" w:rsidRDefault="0090515B" w:rsidP="001A7F77">
            <w:pPr>
              <w:jc w:val="left"/>
              <w:rPr>
                <w:b/>
                <w:bCs/>
                <w:color w:val="087838"/>
              </w:rPr>
            </w:pPr>
          </w:p>
          <w:p w14:paraId="46355FC2" w14:textId="26BBAE0F" w:rsidR="00101883" w:rsidRDefault="0090515B" w:rsidP="001A7F77">
            <w:pPr>
              <w:jc w:val="left"/>
              <w:rPr>
                <w:b/>
                <w:bCs/>
                <w:color w:val="087838"/>
              </w:rPr>
            </w:pPr>
            <w:r>
              <w:rPr>
                <w:b/>
                <w:bCs/>
                <w:color w:val="087838"/>
              </w:rPr>
              <w:t xml:space="preserve">Description of Work </w:t>
            </w:r>
          </w:p>
          <w:p w14:paraId="18D999F3" w14:textId="77777777" w:rsidR="0090515B" w:rsidRDefault="0090515B" w:rsidP="001A7F77">
            <w:pPr>
              <w:jc w:val="left"/>
              <w:rPr>
                <w:b/>
                <w:bCs/>
                <w:color w:val="087838"/>
              </w:rPr>
            </w:pPr>
          </w:p>
          <w:p w14:paraId="15097434" w14:textId="77777777" w:rsidR="0090515B" w:rsidRDefault="0090515B" w:rsidP="001A7F77">
            <w:pPr>
              <w:jc w:val="left"/>
              <w:rPr>
                <w:b/>
                <w:bCs/>
                <w:color w:val="087838"/>
              </w:rPr>
            </w:pPr>
          </w:p>
          <w:p w14:paraId="6AD35D8F" w14:textId="6EF3AB8F" w:rsidR="0090515B" w:rsidRPr="001A7F77" w:rsidRDefault="0090515B" w:rsidP="001A7F77">
            <w:pPr>
              <w:jc w:val="left"/>
              <w:rPr>
                <w:b/>
                <w:bCs/>
                <w:color w:val="087838"/>
              </w:rPr>
            </w:pPr>
          </w:p>
        </w:tc>
        <w:tc>
          <w:tcPr>
            <w:tcW w:w="2915" w:type="pct"/>
          </w:tcPr>
          <w:p w14:paraId="49B9320E" w14:textId="77777777" w:rsidR="00101883" w:rsidRPr="00B9670E" w:rsidRDefault="00101883" w:rsidP="001A7F77">
            <w:pPr>
              <w:rPr>
                <w:w w:val="0"/>
              </w:rPr>
            </w:pPr>
          </w:p>
        </w:tc>
      </w:tr>
      <w:tr w:rsidR="0056620E" w:rsidRPr="00B9670E" w14:paraId="36AE21A6" w14:textId="77777777" w:rsidTr="001A7F77">
        <w:trPr>
          <w:trHeight w:val="567"/>
        </w:trPr>
        <w:tc>
          <w:tcPr>
            <w:tcW w:w="2085" w:type="pct"/>
            <w:shd w:val="clear" w:color="auto" w:fill="D3E7D3"/>
            <w:vAlign w:val="center"/>
          </w:tcPr>
          <w:p w14:paraId="146064CE" w14:textId="77777777" w:rsidR="00101883" w:rsidRPr="001A7F77" w:rsidRDefault="00101883" w:rsidP="001A7F77">
            <w:pPr>
              <w:jc w:val="left"/>
              <w:rPr>
                <w:b/>
                <w:bCs/>
                <w:color w:val="087838"/>
              </w:rPr>
            </w:pPr>
            <w:r w:rsidRPr="001A7F77">
              <w:rPr>
                <w:b/>
                <w:bCs/>
                <w:color w:val="087838"/>
              </w:rPr>
              <w:t>Approximate value of contract</w:t>
            </w:r>
          </w:p>
        </w:tc>
        <w:tc>
          <w:tcPr>
            <w:tcW w:w="2915" w:type="pct"/>
          </w:tcPr>
          <w:p w14:paraId="5107E377" w14:textId="77777777" w:rsidR="00101883" w:rsidRPr="00B9670E" w:rsidRDefault="00101883" w:rsidP="001A7F77">
            <w:pPr>
              <w:rPr>
                <w:w w:val="0"/>
              </w:rPr>
            </w:pPr>
          </w:p>
        </w:tc>
      </w:tr>
      <w:tr w:rsidR="0056620E" w:rsidRPr="00B9670E" w14:paraId="2DDF5375" w14:textId="77777777" w:rsidTr="001A7F77">
        <w:trPr>
          <w:trHeight w:val="567"/>
        </w:trPr>
        <w:tc>
          <w:tcPr>
            <w:tcW w:w="5000" w:type="pct"/>
            <w:gridSpan w:val="2"/>
            <w:shd w:val="clear" w:color="auto" w:fill="D3E7D3"/>
            <w:vAlign w:val="center"/>
          </w:tcPr>
          <w:p w14:paraId="514DB9D7" w14:textId="77777777" w:rsidR="00101883" w:rsidRPr="001A7F77" w:rsidRDefault="00101883" w:rsidP="001A7F77">
            <w:pPr>
              <w:jc w:val="center"/>
              <w:rPr>
                <w:b/>
                <w:bCs/>
                <w:color w:val="087838"/>
                <w:w w:val="0"/>
              </w:rPr>
            </w:pPr>
            <w:r w:rsidRPr="001A7F77">
              <w:rPr>
                <w:b/>
                <w:bCs/>
                <w:color w:val="087838"/>
              </w:rPr>
              <w:t>Reference 2</w:t>
            </w:r>
          </w:p>
        </w:tc>
      </w:tr>
      <w:tr w:rsidR="0056620E" w:rsidRPr="00B9670E" w14:paraId="23350031" w14:textId="77777777" w:rsidTr="001A7F77">
        <w:trPr>
          <w:trHeight w:val="567"/>
        </w:trPr>
        <w:tc>
          <w:tcPr>
            <w:tcW w:w="2085" w:type="pct"/>
            <w:shd w:val="clear" w:color="auto" w:fill="D3E7D3"/>
            <w:vAlign w:val="center"/>
          </w:tcPr>
          <w:p w14:paraId="6B918DFC" w14:textId="77777777" w:rsidR="00101883" w:rsidRPr="001A7F77" w:rsidRDefault="00101883" w:rsidP="001A7F77">
            <w:pPr>
              <w:jc w:val="left"/>
              <w:rPr>
                <w:b/>
                <w:bCs/>
                <w:color w:val="087838"/>
              </w:rPr>
            </w:pPr>
            <w:r w:rsidRPr="001A7F77">
              <w:rPr>
                <w:b/>
                <w:bCs/>
                <w:color w:val="087838"/>
              </w:rPr>
              <w:t>Name</w:t>
            </w:r>
          </w:p>
        </w:tc>
        <w:tc>
          <w:tcPr>
            <w:tcW w:w="2915" w:type="pct"/>
          </w:tcPr>
          <w:p w14:paraId="4A00FE9F" w14:textId="77777777" w:rsidR="00101883" w:rsidRPr="00B9670E" w:rsidRDefault="00101883" w:rsidP="001A7F77">
            <w:pPr>
              <w:rPr>
                <w:w w:val="0"/>
              </w:rPr>
            </w:pPr>
          </w:p>
        </w:tc>
      </w:tr>
      <w:tr w:rsidR="0056620E" w:rsidRPr="00B9670E" w14:paraId="0E88EFAD" w14:textId="77777777" w:rsidTr="001A7F77">
        <w:trPr>
          <w:trHeight w:val="567"/>
        </w:trPr>
        <w:tc>
          <w:tcPr>
            <w:tcW w:w="2085" w:type="pct"/>
            <w:shd w:val="clear" w:color="auto" w:fill="D3E7D3"/>
            <w:vAlign w:val="center"/>
          </w:tcPr>
          <w:p w14:paraId="435516E4" w14:textId="77777777" w:rsidR="00101883" w:rsidRPr="001A7F77" w:rsidRDefault="00101883" w:rsidP="001A7F77">
            <w:pPr>
              <w:jc w:val="left"/>
              <w:rPr>
                <w:b/>
                <w:bCs/>
                <w:color w:val="087838"/>
              </w:rPr>
            </w:pPr>
            <w:r w:rsidRPr="001A7F77">
              <w:rPr>
                <w:b/>
                <w:bCs/>
                <w:color w:val="087838"/>
              </w:rPr>
              <w:t>Organisation</w:t>
            </w:r>
          </w:p>
        </w:tc>
        <w:tc>
          <w:tcPr>
            <w:tcW w:w="2915" w:type="pct"/>
          </w:tcPr>
          <w:p w14:paraId="325C006C" w14:textId="77777777" w:rsidR="00101883" w:rsidRPr="00B9670E" w:rsidRDefault="00101883" w:rsidP="001A7F77">
            <w:pPr>
              <w:rPr>
                <w:w w:val="0"/>
              </w:rPr>
            </w:pPr>
          </w:p>
        </w:tc>
      </w:tr>
      <w:tr w:rsidR="0056620E" w:rsidRPr="00B9670E" w14:paraId="2E8C0C3C" w14:textId="77777777" w:rsidTr="001A7F77">
        <w:trPr>
          <w:trHeight w:val="567"/>
        </w:trPr>
        <w:tc>
          <w:tcPr>
            <w:tcW w:w="2085" w:type="pct"/>
            <w:shd w:val="clear" w:color="auto" w:fill="D3E7D3"/>
            <w:vAlign w:val="center"/>
          </w:tcPr>
          <w:p w14:paraId="365F7B6B" w14:textId="77777777" w:rsidR="00101883" w:rsidRPr="001A7F77" w:rsidRDefault="00101883" w:rsidP="001A7F77">
            <w:pPr>
              <w:jc w:val="left"/>
              <w:rPr>
                <w:b/>
                <w:bCs/>
                <w:color w:val="087838"/>
              </w:rPr>
            </w:pPr>
            <w:r w:rsidRPr="001A7F77">
              <w:rPr>
                <w:b/>
                <w:bCs/>
                <w:color w:val="087838"/>
              </w:rPr>
              <w:t>Address</w:t>
            </w:r>
          </w:p>
        </w:tc>
        <w:tc>
          <w:tcPr>
            <w:tcW w:w="2915" w:type="pct"/>
          </w:tcPr>
          <w:p w14:paraId="080E7ADC" w14:textId="77777777" w:rsidR="00101883" w:rsidRPr="00B9670E" w:rsidRDefault="00101883" w:rsidP="001A7F77">
            <w:pPr>
              <w:rPr>
                <w:w w:val="0"/>
              </w:rPr>
            </w:pPr>
          </w:p>
        </w:tc>
      </w:tr>
      <w:tr w:rsidR="0056620E" w:rsidRPr="00B9670E" w14:paraId="4CF8E6BD" w14:textId="77777777" w:rsidTr="001A7F77">
        <w:trPr>
          <w:trHeight w:val="567"/>
        </w:trPr>
        <w:tc>
          <w:tcPr>
            <w:tcW w:w="2085" w:type="pct"/>
            <w:shd w:val="clear" w:color="auto" w:fill="D3E7D3"/>
            <w:vAlign w:val="center"/>
          </w:tcPr>
          <w:p w14:paraId="4DBE2A1F" w14:textId="77777777" w:rsidR="00101883" w:rsidRPr="001A7F77" w:rsidRDefault="00101883" w:rsidP="001A7F77">
            <w:pPr>
              <w:jc w:val="left"/>
              <w:rPr>
                <w:b/>
                <w:bCs/>
                <w:color w:val="087838"/>
              </w:rPr>
            </w:pPr>
            <w:r w:rsidRPr="001A7F77">
              <w:rPr>
                <w:b/>
                <w:bCs/>
                <w:color w:val="087838"/>
              </w:rPr>
              <w:t>Phone</w:t>
            </w:r>
          </w:p>
        </w:tc>
        <w:tc>
          <w:tcPr>
            <w:tcW w:w="2915" w:type="pct"/>
          </w:tcPr>
          <w:p w14:paraId="1362B650" w14:textId="77777777" w:rsidR="00101883" w:rsidRPr="00B9670E" w:rsidRDefault="00101883" w:rsidP="001A7F77">
            <w:pPr>
              <w:rPr>
                <w:w w:val="0"/>
              </w:rPr>
            </w:pPr>
          </w:p>
        </w:tc>
      </w:tr>
      <w:tr w:rsidR="0056620E" w:rsidRPr="00B9670E" w14:paraId="156C45CB" w14:textId="77777777" w:rsidTr="001A7F77">
        <w:trPr>
          <w:trHeight w:val="567"/>
        </w:trPr>
        <w:tc>
          <w:tcPr>
            <w:tcW w:w="2085" w:type="pct"/>
            <w:shd w:val="clear" w:color="auto" w:fill="D3E7D3"/>
            <w:vAlign w:val="center"/>
          </w:tcPr>
          <w:p w14:paraId="03B8CC09" w14:textId="77777777" w:rsidR="00101883" w:rsidRPr="001A7F77" w:rsidRDefault="00101883" w:rsidP="001A7F77">
            <w:pPr>
              <w:jc w:val="left"/>
              <w:rPr>
                <w:b/>
                <w:bCs/>
                <w:color w:val="087838"/>
              </w:rPr>
            </w:pPr>
            <w:r w:rsidRPr="001A7F77">
              <w:rPr>
                <w:b/>
                <w:bCs/>
                <w:color w:val="087838"/>
              </w:rPr>
              <w:t>Fax</w:t>
            </w:r>
          </w:p>
        </w:tc>
        <w:tc>
          <w:tcPr>
            <w:tcW w:w="2915" w:type="pct"/>
          </w:tcPr>
          <w:p w14:paraId="637833E8" w14:textId="77777777" w:rsidR="00101883" w:rsidRPr="00B9670E" w:rsidRDefault="00101883" w:rsidP="001A7F77">
            <w:pPr>
              <w:rPr>
                <w:w w:val="0"/>
              </w:rPr>
            </w:pPr>
          </w:p>
        </w:tc>
      </w:tr>
      <w:tr w:rsidR="0056620E" w:rsidRPr="00B9670E" w14:paraId="68CFC5AF" w14:textId="77777777" w:rsidTr="001A7F77">
        <w:trPr>
          <w:trHeight w:val="567"/>
        </w:trPr>
        <w:tc>
          <w:tcPr>
            <w:tcW w:w="2085" w:type="pct"/>
            <w:shd w:val="clear" w:color="auto" w:fill="D3E7D3"/>
            <w:vAlign w:val="center"/>
          </w:tcPr>
          <w:p w14:paraId="75BE2F8B" w14:textId="77777777" w:rsidR="00101883" w:rsidRPr="001A7F77" w:rsidRDefault="00101883" w:rsidP="001A7F77">
            <w:pPr>
              <w:jc w:val="left"/>
              <w:rPr>
                <w:b/>
                <w:bCs/>
                <w:color w:val="087838"/>
              </w:rPr>
            </w:pPr>
            <w:r w:rsidRPr="001A7F77">
              <w:rPr>
                <w:b/>
                <w:bCs/>
                <w:color w:val="087838"/>
              </w:rPr>
              <w:t>Email</w:t>
            </w:r>
          </w:p>
        </w:tc>
        <w:tc>
          <w:tcPr>
            <w:tcW w:w="2915" w:type="pct"/>
          </w:tcPr>
          <w:p w14:paraId="1C32ED8C" w14:textId="77777777" w:rsidR="00101883" w:rsidRPr="00B9670E" w:rsidRDefault="00101883" w:rsidP="001A7F77">
            <w:pPr>
              <w:rPr>
                <w:w w:val="0"/>
              </w:rPr>
            </w:pPr>
          </w:p>
        </w:tc>
      </w:tr>
      <w:tr w:rsidR="0090515B" w:rsidRPr="00B9670E" w14:paraId="414A6BD2" w14:textId="77777777" w:rsidTr="001A7F77">
        <w:trPr>
          <w:trHeight w:val="567"/>
        </w:trPr>
        <w:tc>
          <w:tcPr>
            <w:tcW w:w="2085" w:type="pct"/>
            <w:shd w:val="clear" w:color="auto" w:fill="D3E7D3"/>
            <w:vAlign w:val="center"/>
          </w:tcPr>
          <w:p w14:paraId="1C13CEF0" w14:textId="77777777" w:rsidR="0090515B" w:rsidRDefault="0090515B" w:rsidP="0090515B">
            <w:pPr>
              <w:jc w:val="left"/>
              <w:rPr>
                <w:b/>
                <w:bCs/>
                <w:color w:val="087838"/>
              </w:rPr>
            </w:pPr>
          </w:p>
          <w:p w14:paraId="3EF690B3" w14:textId="77777777" w:rsidR="0090515B" w:rsidRDefault="0090515B" w:rsidP="0090515B">
            <w:pPr>
              <w:jc w:val="left"/>
              <w:rPr>
                <w:b/>
                <w:bCs/>
                <w:color w:val="087838"/>
              </w:rPr>
            </w:pPr>
            <w:r>
              <w:rPr>
                <w:b/>
                <w:bCs/>
                <w:color w:val="087838"/>
              </w:rPr>
              <w:t xml:space="preserve">Description of Work </w:t>
            </w:r>
          </w:p>
          <w:p w14:paraId="1419EFC2" w14:textId="77777777" w:rsidR="0090515B" w:rsidRDefault="0090515B" w:rsidP="0090515B">
            <w:pPr>
              <w:jc w:val="left"/>
              <w:rPr>
                <w:b/>
                <w:bCs/>
                <w:color w:val="087838"/>
              </w:rPr>
            </w:pPr>
          </w:p>
          <w:p w14:paraId="420F98F4" w14:textId="77777777" w:rsidR="0090515B" w:rsidRDefault="0090515B" w:rsidP="0090515B">
            <w:pPr>
              <w:jc w:val="left"/>
              <w:rPr>
                <w:b/>
                <w:bCs/>
                <w:color w:val="087838"/>
              </w:rPr>
            </w:pPr>
          </w:p>
          <w:p w14:paraId="05DFC2C3" w14:textId="0D41457F" w:rsidR="0090515B" w:rsidRPr="001A7F77" w:rsidRDefault="0090515B" w:rsidP="0090515B">
            <w:pPr>
              <w:jc w:val="left"/>
              <w:rPr>
                <w:b/>
                <w:bCs/>
                <w:color w:val="087838"/>
              </w:rPr>
            </w:pPr>
          </w:p>
        </w:tc>
        <w:tc>
          <w:tcPr>
            <w:tcW w:w="2915" w:type="pct"/>
          </w:tcPr>
          <w:p w14:paraId="743F73CD" w14:textId="77777777" w:rsidR="0090515B" w:rsidRPr="00B9670E" w:rsidRDefault="0090515B" w:rsidP="0090515B">
            <w:pPr>
              <w:rPr>
                <w:w w:val="0"/>
              </w:rPr>
            </w:pPr>
          </w:p>
        </w:tc>
      </w:tr>
      <w:tr w:rsidR="0056620E" w:rsidRPr="00B9670E" w14:paraId="1A85B008" w14:textId="77777777" w:rsidTr="001A7F77">
        <w:trPr>
          <w:trHeight w:val="567"/>
        </w:trPr>
        <w:tc>
          <w:tcPr>
            <w:tcW w:w="2085" w:type="pct"/>
            <w:shd w:val="clear" w:color="auto" w:fill="D3E7D3"/>
            <w:vAlign w:val="center"/>
          </w:tcPr>
          <w:p w14:paraId="5F1723F0" w14:textId="77777777" w:rsidR="00101883" w:rsidRPr="001A7F77" w:rsidRDefault="00101883" w:rsidP="001A7F77">
            <w:pPr>
              <w:jc w:val="left"/>
              <w:rPr>
                <w:b/>
                <w:bCs/>
                <w:color w:val="087838"/>
              </w:rPr>
            </w:pPr>
            <w:r w:rsidRPr="001A7F77">
              <w:rPr>
                <w:b/>
                <w:bCs/>
                <w:color w:val="087838"/>
              </w:rPr>
              <w:t>Approximate value of contract</w:t>
            </w:r>
          </w:p>
        </w:tc>
        <w:tc>
          <w:tcPr>
            <w:tcW w:w="2915" w:type="pct"/>
          </w:tcPr>
          <w:p w14:paraId="15CAA76D" w14:textId="77777777" w:rsidR="00101883" w:rsidRPr="00B9670E" w:rsidRDefault="00101883" w:rsidP="001A7F77">
            <w:pPr>
              <w:rPr>
                <w:w w:val="0"/>
              </w:rPr>
            </w:pPr>
          </w:p>
        </w:tc>
      </w:tr>
    </w:tbl>
    <w:p w14:paraId="263F8556" w14:textId="3B5610C3" w:rsidR="001A7F77" w:rsidRDefault="001A7F77" w:rsidP="00E12BE8"/>
    <w:p w14:paraId="6FCDD51E" w14:textId="77777777" w:rsidR="001A7F77" w:rsidRDefault="001A7F77">
      <w:pPr>
        <w:spacing w:after="160"/>
        <w:jc w:val="left"/>
      </w:pPr>
      <w:r>
        <w:br w:type="page"/>
      </w:r>
    </w:p>
    <w:p w14:paraId="654019E0" w14:textId="3FE69C50" w:rsidR="00D25657" w:rsidRPr="001A7F77" w:rsidRDefault="00D25657" w:rsidP="00D25657">
      <w:pPr>
        <w:pStyle w:val="AnnexHeading"/>
      </w:pPr>
      <w:r>
        <w:t xml:space="preserve">Legal Declaration </w:t>
      </w:r>
      <w:r w:rsidRPr="00126C79">
        <w:rPr>
          <w:color w:val="C00000"/>
        </w:rPr>
        <w:t>– this section MUST be completed</w:t>
      </w:r>
      <w:r w:rsidR="00126C79" w:rsidRPr="00126C79">
        <w:rPr>
          <w:color w:val="C00000"/>
        </w:rPr>
        <w:t xml:space="preserve"> &amp; Submitted</w:t>
      </w:r>
    </w:p>
    <w:p w14:paraId="7807FB49" w14:textId="77777777" w:rsidR="00D25657" w:rsidRPr="00B9670E" w:rsidRDefault="00D25657" w:rsidP="00E12BE8"/>
    <w:tbl>
      <w:tblPr>
        <w:tblStyle w:val="TableGrid"/>
        <w:tblW w:w="0" w:type="auto"/>
        <w:tblLook w:val="04A0" w:firstRow="1" w:lastRow="0" w:firstColumn="1" w:lastColumn="0" w:noHBand="0" w:noVBand="1"/>
      </w:tblPr>
      <w:tblGrid>
        <w:gridCol w:w="10184"/>
      </w:tblGrid>
      <w:tr w:rsidR="001A7436" w:rsidRPr="00B9670E" w14:paraId="37F60048" w14:textId="77777777" w:rsidTr="001A7F77">
        <w:trPr>
          <w:trHeight w:val="898"/>
        </w:trPr>
        <w:tc>
          <w:tcPr>
            <w:tcW w:w="10184" w:type="dxa"/>
            <w:tcBorders>
              <w:top w:val="single" w:sz="4" w:space="0" w:color="auto"/>
            </w:tcBorders>
            <w:shd w:val="clear" w:color="auto" w:fill="D3E7D3"/>
          </w:tcPr>
          <w:p w14:paraId="09630CFD" w14:textId="7B02398E" w:rsidR="001A7436" w:rsidRPr="001A7F77" w:rsidRDefault="001A7436" w:rsidP="00E12BE8">
            <w:pPr>
              <w:rPr>
                <w:b/>
                <w:bCs/>
                <w:color w:val="087838"/>
              </w:rPr>
            </w:pPr>
            <w:r w:rsidRPr="001A7F77">
              <w:rPr>
                <w:b/>
                <w:bCs/>
                <w:color w:val="087838"/>
              </w:rPr>
              <w:t xml:space="preserve">By submitting an offer under this request for quotation </w:t>
            </w:r>
            <w:r w:rsidR="0090515B">
              <w:rPr>
                <w:b/>
                <w:bCs/>
                <w:color w:val="087838"/>
              </w:rPr>
              <w:t>ABY</w:t>
            </w:r>
            <w:r w:rsidR="00711E8E" w:rsidRPr="00711E8E">
              <w:rPr>
                <w:b/>
                <w:bCs/>
                <w:color w:val="087838"/>
              </w:rPr>
              <w:t>-</w:t>
            </w:r>
            <w:r w:rsidR="0090515B">
              <w:rPr>
                <w:b/>
                <w:bCs/>
                <w:color w:val="087838"/>
              </w:rPr>
              <w:t>P</w:t>
            </w:r>
            <w:r w:rsidR="00711E8E" w:rsidRPr="00711E8E">
              <w:rPr>
                <w:b/>
                <w:bCs/>
                <w:color w:val="087838"/>
              </w:rPr>
              <w:t>-</w:t>
            </w:r>
            <w:r w:rsidR="0090515B">
              <w:rPr>
                <w:b/>
                <w:bCs/>
                <w:color w:val="087838"/>
              </w:rPr>
              <w:t>3923</w:t>
            </w:r>
            <w:r w:rsidR="00711E8E">
              <w:rPr>
                <w:b/>
                <w:bCs/>
                <w:color w:val="087838"/>
              </w:rPr>
              <w:t xml:space="preserve"> </w:t>
            </w:r>
            <w:r w:rsidRPr="001A7F77">
              <w:rPr>
                <w:b/>
                <w:bCs/>
                <w:color w:val="087838"/>
              </w:rPr>
              <w:t xml:space="preserve">the bidder hereby asserts that the following statements are correct at the time of submission; and further undertakes to inform GOAL of any changes in status of these matters.  </w:t>
            </w:r>
          </w:p>
        </w:tc>
      </w:tr>
      <w:tr w:rsidR="001A7436" w:rsidRPr="00B9670E" w14:paraId="1AA596D5" w14:textId="77777777" w:rsidTr="001A7F77">
        <w:trPr>
          <w:trHeight w:val="4362"/>
        </w:trPr>
        <w:tc>
          <w:tcPr>
            <w:tcW w:w="10184" w:type="dxa"/>
            <w:shd w:val="clear" w:color="auto" w:fill="D3E7D3"/>
          </w:tcPr>
          <w:p w14:paraId="737590BC"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003E808D"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8D64543"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Neither the bidder, a Director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 xml:space="preserve">The bidder has fulfilled all its obligations relating to the payment of taxes or social security contributions in Ireland or any other state or country in which the tenderer is located or doing business. </w:t>
            </w:r>
          </w:p>
          <w:p w14:paraId="66890D53"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Neither the bidder, a Director or Partner has been found guilty of: fraud, money laundering, corruption; convicted of being a member of a criminal organisation; nor of serious misrepresentation in providing information to a public buying agency</w:t>
            </w:r>
          </w:p>
          <w:p w14:paraId="7F17B0DD"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The bidder has not contrived to misrepresent its Health &amp; Safety information, Quality Assurance information, or any other information relevant to this application.</w:t>
            </w:r>
          </w:p>
          <w:p w14:paraId="32D1187F" w14:textId="3DF33092" w:rsidR="00AB7DA9" w:rsidRPr="001A7F77" w:rsidRDefault="00E80F00" w:rsidP="00E12BE8">
            <w:pPr>
              <w:pStyle w:val="BodyText"/>
              <w:rPr>
                <w:rFonts w:ascii="Avenir Next LT Pro" w:hAnsi="Avenir Next LT Pro"/>
                <w:color w:val="087838"/>
              </w:rPr>
            </w:pPr>
            <w:r w:rsidRPr="001A7F77">
              <w:rPr>
                <w:rFonts w:ascii="Avenir Next LT Pro" w:hAnsi="Avenir Next LT Pro"/>
                <w:color w:val="087838"/>
              </w:rPr>
              <w:t>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sidRPr="001A7F77">
              <w:rPr>
                <w:rFonts w:ascii="Avenir Next LT Pro" w:hAnsi="Avenir Next LT Pro"/>
                <w:color w:val="087838"/>
              </w:rPr>
              <w:t>.</w:t>
            </w:r>
          </w:p>
        </w:tc>
      </w:tr>
    </w:tbl>
    <w:p w14:paraId="15BED590" w14:textId="77777777" w:rsidR="0055785C" w:rsidRPr="00B9670E" w:rsidRDefault="0055785C" w:rsidP="00E12BE8"/>
    <w:p w14:paraId="5804F496" w14:textId="5BBCC1C7" w:rsidR="00F0744F" w:rsidRDefault="008C08D8" w:rsidP="00E12BE8">
      <w:r w:rsidRPr="00B9670E">
        <w:t xml:space="preserve">I confirm that my bid has a validity of </w:t>
      </w:r>
      <w:r w:rsidR="00D84A5F">
        <w:t>90 days</w:t>
      </w:r>
      <w:r w:rsidR="00C25AD5" w:rsidRPr="001A7F77">
        <w:t xml:space="preserve"> </w:t>
      </w:r>
      <w:r w:rsidR="008738BD" w:rsidRPr="001A7F77">
        <w:t xml:space="preserve">from the date of </w:t>
      </w:r>
      <w:r w:rsidR="00C25AD5" w:rsidRPr="001A7F77">
        <w:t>submission</w:t>
      </w:r>
      <w:r w:rsidRPr="00B9670E">
        <w:t xml:space="preserve">. If your bid does not have this validity, please state what bid validity you offer. </w:t>
      </w:r>
    </w:p>
    <w:p w14:paraId="2F070687" w14:textId="77777777" w:rsidR="001A7F77" w:rsidRPr="00B9670E" w:rsidRDefault="001A7F77" w:rsidP="00E12BE8"/>
    <w:p w14:paraId="512811BB" w14:textId="3B922F2D" w:rsidR="00F0744F" w:rsidRDefault="00F0744F" w:rsidP="00E12BE8">
      <w:r w:rsidRPr="00B9670E">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B9670E">
        <w:t xml:space="preserve">I also confirm that I have the authority to sign on behalf of the company that is bidding. </w:t>
      </w:r>
    </w:p>
    <w:p w14:paraId="7228ABC9" w14:textId="1D532114" w:rsidR="001A7F77" w:rsidRDefault="001A7F77" w:rsidP="00E12BE8"/>
    <w:p w14:paraId="1928B4D7" w14:textId="77777777" w:rsidR="001A7F77" w:rsidRPr="00B9670E" w:rsidRDefault="001A7F77" w:rsidP="00E12BE8"/>
    <w:tbl>
      <w:tblPr>
        <w:tblStyle w:val="TableGrid"/>
        <w:tblW w:w="0" w:type="auto"/>
        <w:tblLook w:val="04A0" w:firstRow="1" w:lastRow="0" w:firstColumn="1" w:lastColumn="0" w:noHBand="0" w:noVBand="1"/>
      </w:tblPr>
      <w:tblGrid>
        <w:gridCol w:w="1102"/>
        <w:gridCol w:w="4019"/>
        <w:gridCol w:w="998"/>
        <w:gridCol w:w="4076"/>
      </w:tblGrid>
      <w:tr w:rsidR="00F0744F" w:rsidRPr="001A7F77" w14:paraId="7C858069" w14:textId="77777777" w:rsidTr="001A7F77">
        <w:trPr>
          <w:trHeight w:val="1008"/>
        </w:trPr>
        <w:tc>
          <w:tcPr>
            <w:tcW w:w="1062" w:type="dxa"/>
            <w:tcBorders>
              <w:top w:val="nil"/>
              <w:left w:val="nil"/>
              <w:bottom w:val="nil"/>
              <w:right w:val="nil"/>
            </w:tcBorders>
            <w:vAlign w:val="center"/>
          </w:tcPr>
          <w:p w14:paraId="5B82DDB3" w14:textId="77777777" w:rsidR="00F0744F" w:rsidRPr="001A7F77" w:rsidRDefault="00F0744F" w:rsidP="00E12BE8">
            <w:pPr>
              <w:rPr>
                <w:b/>
                <w:bCs/>
                <w:spacing w:val="-3"/>
              </w:rPr>
            </w:pPr>
            <w:r w:rsidRPr="001A7F77">
              <w:rPr>
                <w:b/>
                <w:bCs/>
              </w:rPr>
              <w:t>Signed:</w:t>
            </w:r>
          </w:p>
        </w:tc>
        <w:tc>
          <w:tcPr>
            <w:tcW w:w="9132" w:type="dxa"/>
            <w:gridSpan w:val="3"/>
            <w:tcBorders>
              <w:top w:val="nil"/>
              <w:left w:val="nil"/>
              <w:bottom w:val="single" w:sz="48" w:space="0" w:color="FFFFFF"/>
              <w:right w:val="nil"/>
            </w:tcBorders>
            <w:shd w:val="clear" w:color="auto" w:fill="D3E7D3"/>
            <w:vAlign w:val="center"/>
          </w:tcPr>
          <w:p w14:paraId="4680127D" w14:textId="77777777" w:rsidR="00F0744F" w:rsidRPr="001A7F77" w:rsidRDefault="00F0744F" w:rsidP="00E12BE8">
            <w:pPr>
              <w:rPr>
                <w:b/>
                <w:bCs/>
              </w:rPr>
            </w:pPr>
          </w:p>
          <w:p w14:paraId="3A5225EB" w14:textId="77777777" w:rsidR="00F0744F" w:rsidRPr="001A7F77" w:rsidRDefault="00F0744F" w:rsidP="00E12BE8">
            <w:pPr>
              <w:rPr>
                <w:b/>
                <w:bCs/>
              </w:rPr>
            </w:pPr>
          </w:p>
        </w:tc>
      </w:tr>
      <w:tr w:rsidR="00F0744F" w:rsidRPr="001A7F77" w14:paraId="244B83A6" w14:textId="77777777" w:rsidTr="001A7F77">
        <w:trPr>
          <w:trHeight w:val="569"/>
        </w:trPr>
        <w:tc>
          <w:tcPr>
            <w:tcW w:w="1062" w:type="dxa"/>
            <w:tcBorders>
              <w:top w:val="nil"/>
              <w:left w:val="nil"/>
              <w:bottom w:val="nil"/>
              <w:right w:val="nil"/>
            </w:tcBorders>
            <w:vAlign w:val="center"/>
          </w:tcPr>
          <w:p w14:paraId="289C2665" w14:textId="77777777" w:rsidR="00F0744F" w:rsidRPr="001A7F77" w:rsidRDefault="00F0744F" w:rsidP="00E12BE8">
            <w:pPr>
              <w:rPr>
                <w:b/>
                <w:bCs/>
                <w:spacing w:val="-3"/>
              </w:rPr>
            </w:pPr>
            <w:r w:rsidRPr="001A7F77">
              <w:rPr>
                <w:b/>
                <w:bCs/>
              </w:rPr>
              <w:t xml:space="preserve">Print name:  </w:t>
            </w:r>
          </w:p>
        </w:tc>
        <w:tc>
          <w:tcPr>
            <w:tcW w:w="4039" w:type="dxa"/>
            <w:tcBorders>
              <w:top w:val="single" w:sz="48" w:space="0" w:color="FFFFFF"/>
              <w:left w:val="nil"/>
              <w:bottom w:val="single" w:sz="48" w:space="0" w:color="FFFFFF"/>
              <w:right w:val="nil"/>
            </w:tcBorders>
            <w:shd w:val="clear" w:color="auto" w:fill="D3E7D3"/>
            <w:vAlign w:val="center"/>
          </w:tcPr>
          <w:p w14:paraId="0979BA0D" w14:textId="77777777" w:rsidR="00F0744F" w:rsidRPr="001A7F77" w:rsidRDefault="00F0744F" w:rsidP="00E12BE8">
            <w:pPr>
              <w:rPr>
                <w:b/>
                <w:bCs/>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F77" w:rsidRDefault="00F0744F" w:rsidP="00E12BE8">
            <w:pPr>
              <w:rPr>
                <w:b/>
                <w:bCs/>
              </w:rPr>
            </w:pPr>
            <w:r w:rsidRPr="001A7F77">
              <w:rPr>
                <w:b/>
                <w:bCs/>
              </w:rPr>
              <w:t>Position:</w:t>
            </w:r>
          </w:p>
        </w:tc>
        <w:tc>
          <w:tcPr>
            <w:tcW w:w="4096" w:type="dxa"/>
            <w:tcBorders>
              <w:top w:val="single" w:sz="48" w:space="0" w:color="FFFFFF"/>
              <w:left w:val="nil"/>
              <w:bottom w:val="single" w:sz="48" w:space="0" w:color="FFFFFF"/>
              <w:right w:val="nil"/>
            </w:tcBorders>
            <w:shd w:val="clear" w:color="auto" w:fill="D3E7D3"/>
            <w:vAlign w:val="center"/>
          </w:tcPr>
          <w:p w14:paraId="2FEFF9B6" w14:textId="77777777" w:rsidR="00F0744F" w:rsidRPr="001A7F77" w:rsidRDefault="00F0744F" w:rsidP="00E12BE8">
            <w:pPr>
              <w:rPr>
                <w:b/>
                <w:bCs/>
              </w:rPr>
            </w:pPr>
          </w:p>
        </w:tc>
      </w:tr>
      <w:tr w:rsidR="00F0744F" w:rsidRPr="001A7F77" w14:paraId="1A0448D9" w14:textId="77777777" w:rsidTr="001A7F77">
        <w:trPr>
          <w:trHeight w:val="690"/>
        </w:trPr>
        <w:tc>
          <w:tcPr>
            <w:tcW w:w="1062" w:type="dxa"/>
            <w:tcBorders>
              <w:top w:val="nil"/>
              <w:left w:val="nil"/>
              <w:bottom w:val="nil"/>
              <w:right w:val="nil"/>
            </w:tcBorders>
            <w:vAlign w:val="center"/>
          </w:tcPr>
          <w:p w14:paraId="00064A8E" w14:textId="77777777" w:rsidR="00F0744F" w:rsidRPr="001A7F77" w:rsidRDefault="00F0744F" w:rsidP="00E12BE8">
            <w:pPr>
              <w:rPr>
                <w:b/>
                <w:bCs/>
              </w:rPr>
            </w:pPr>
            <w:r w:rsidRPr="001A7F77">
              <w:rPr>
                <w:b/>
                <w:bCs/>
              </w:rPr>
              <w:t>Company Name:</w:t>
            </w:r>
          </w:p>
        </w:tc>
        <w:tc>
          <w:tcPr>
            <w:tcW w:w="4039" w:type="dxa"/>
            <w:tcBorders>
              <w:top w:val="single" w:sz="48" w:space="0" w:color="FFFFFF"/>
              <w:left w:val="nil"/>
              <w:bottom w:val="single" w:sz="48" w:space="0" w:color="FFFFFF"/>
              <w:right w:val="nil"/>
            </w:tcBorders>
            <w:shd w:val="clear" w:color="auto" w:fill="D3E7D3"/>
            <w:vAlign w:val="center"/>
          </w:tcPr>
          <w:p w14:paraId="0C66D57F" w14:textId="77777777" w:rsidR="00F0744F" w:rsidRPr="001A7F77" w:rsidRDefault="00F0744F" w:rsidP="00E12BE8">
            <w:pPr>
              <w:rPr>
                <w:b/>
                <w:bCs/>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F77" w:rsidRDefault="00F0744F" w:rsidP="00E12BE8">
            <w:pPr>
              <w:rPr>
                <w:b/>
                <w:bCs/>
              </w:rPr>
            </w:pPr>
            <w:r w:rsidRPr="001A7F77">
              <w:rPr>
                <w:b/>
                <w:bCs/>
              </w:rPr>
              <w:t>Date:</w:t>
            </w:r>
          </w:p>
        </w:tc>
        <w:tc>
          <w:tcPr>
            <w:tcW w:w="4096" w:type="dxa"/>
            <w:tcBorders>
              <w:top w:val="single" w:sz="48" w:space="0" w:color="FFFFFF"/>
              <w:left w:val="nil"/>
              <w:bottom w:val="single" w:sz="48" w:space="0" w:color="FFFFFF"/>
              <w:right w:val="nil"/>
            </w:tcBorders>
            <w:shd w:val="clear" w:color="auto" w:fill="D3E7D3"/>
            <w:vAlign w:val="center"/>
          </w:tcPr>
          <w:p w14:paraId="40F53523" w14:textId="77777777" w:rsidR="00F0744F" w:rsidRPr="001A7F77" w:rsidRDefault="00F0744F" w:rsidP="00E12BE8">
            <w:pPr>
              <w:rPr>
                <w:b/>
                <w:bCs/>
              </w:rPr>
            </w:pPr>
          </w:p>
        </w:tc>
      </w:tr>
      <w:tr w:rsidR="00F0744F" w:rsidRPr="001A7F77" w14:paraId="208DF258" w14:textId="77777777" w:rsidTr="001A7F77">
        <w:trPr>
          <w:trHeight w:val="559"/>
        </w:trPr>
        <w:tc>
          <w:tcPr>
            <w:tcW w:w="1062" w:type="dxa"/>
            <w:tcBorders>
              <w:top w:val="nil"/>
              <w:left w:val="nil"/>
              <w:bottom w:val="nil"/>
              <w:right w:val="nil"/>
            </w:tcBorders>
            <w:vAlign w:val="center"/>
          </w:tcPr>
          <w:p w14:paraId="316B6B19" w14:textId="77777777" w:rsidR="00F0744F" w:rsidRPr="001A7F77" w:rsidRDefault="00F0744F" w:rsidP="00E12BE8">
            <w:pPr>
              <w:rPr>
                <w:b/>
                <w:bCs/>
                <w:spacing w:val="-3"/>
              </w:rPr>
            </w:pPr>
            <w:r w:rsidRPr="001A7F77">
              <w:rPr>
                <w:b/>
                <w:bCs/>
              </w:rPr>
              <w:t>Address:</w:t>
            </w:r>
          </w:p>
        </w:tc>
        <w:tc>
          <w:tcPr>
            <w:tcW w:w="9132" w:type="dxa"/>
            <w:gridSpan w:val="3"/>
            <w:tcBorders>
              <w:top w:val="single" w:sz="48" w:space="0" w:color="FFFFFF"/>
              <w:left w:val="nil"/>
              <w:bottom w:val="single" w:sz="48" w:space="0" w:color="FFFFFF"/>
              <w:right w:val="nil"/>
            </w:tcBorders>
            <w:shd w:val="clear" w:color="auto" w:fill="D3E7D3"/>
            <w:vAlign w:val="center"/>
          </w:tcPr>
          <w:p w14:paraId="00F875C1" w14:textId="77777777" w:rsidR="00F0744F" w:rsidRPr="001A7F77" w:rsidRDefault="00F0744F" w:rsidP="00E12BE8">
            <w:pPr>
              <w:rPr>
                <w:b/>
                <w:bCs/>
              </w:rPr>
            </w:pPr>
          </w:p>
          <w:p w14:paraId="56CA0E28" w14:textId="77777777" w:rsidR="00F0744F" w:rsidRPr="001A7F77" w:rsidRDefault="00F0744F" w:rsidP="00E12BE8">
            <w:pPr>
              <w:rPr>
                <w:b/>
                <w:bCs/>
              </w:rPr>
            </w:pPr>
          </w:p>
        </w:tc>
      </w:tr>
    </w:tbl>
    <w:p w14:paraId="76F1CB82" w14:textId="7422B69F" w:rsidR="00B349E9" w:rsidRPr="00B9670E" w:rsidRDefault="00B349E9" w:rsidP="00E12BE8">
      <w:pPr>
        <w:rPr>
          <w:spacing w:val="-3"/>
        </w:rPr>
      </w:pPr>
      <w:r w:rsidRPr="00B9670E">
        <w:tab/>
      </w:r>
    </w:p>
    <w:p w14:paraId="0A874555" w14:textId="053E51C8" w:rsidR="56C54A80" w:rsidRPr="00B9670E" w:rsidRDefault="56C54A80" w:rsidP="00E12BE8">
      <w:r w:rsidRPr="00B9670E">
        <w:br w:type="page"/>
      </w:r>
    </w:p>
    <w:p w14:paraId="71D98CB2" w14:textId="4D86FCD1" w:rsidR="00D25657" w:rsidRPr="00DF2781" w:rsidRDefault="00F95277" w:rsidP="00DF2781">
      <w:pPr>
        <w:pStyle w:val="AnnexHeading"/>
      </w:pPr>
      <w:r>
        <w:t>Drawings &amp; Bill of Quantities</w:t>
      </w:r>
    </w:p>
    <w:p w14:paraId="321756B9" w14:textId="77777777" w:rsidR="004B239E" w:rsidRPr="00CF6BAE" w:rsidRDefault="004B239E" w:rsidP="004B239E">
      <w:pPr>
        <w:rPr>
          <w:rFonts w:ascii="Avenir Next LT Pro" w:hAnsi="Avenir Next LT Pro"/>
        </w:rPr>
      </w:pPr>
    </w:p>
    <w:p w14:paraId="5CE51757" w14:textId="36790B21" w:rsidR="00F95277" w:rsidRDefault="00A90329" w:rsidP="004B239E">
      <w:pPr>
        <w:rPr>
          <w:rFonts w:ascii="Avenir Next LT Pro" w:hAnsi="Avenir Next LT Pro"/>
          <w:b/>
          <w:i/>
          <w:u w:val="single"/>
        </w:rPr>
      </w:pPr>
      <w:r w:rsidRPr="00A90329">
        <w:rPr>
          <w:rFonts w:ascii="Avenir Next LT Pro" w:hAnsi="Avenir Next LT Pro"/>
          <w:bCs/>
          <w:iCs/>
          <w:noProof/>
        </w:rPr>
        <w:drawing>
          <wp:inline distT="0" distB="0" distL="0" distR="0" wp14:anchorId="5CACCA3A" wp14:editId="155E53AC">
            <wp:extent cx="6315075" cy="9197046"/>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6324504" cy="9210778"/>
                    </a:xfrm>
                    <a:prstGeom prst="rect">
                      <a:avLst/>
                    </a:prstGeom>
                  </pic:spPr>
                </pic:pic>
              </a:graphicData>
            </a:graphic>
          </wp:inline>
        </w:drawing>
      </w:r>
    </w:p>
    <w:p w14:paraId="04471CC0" w14:textId="010D90DD" w:rsidR="00A90329" w:rsidRDefault="00914B6A" w:rsidP="004B239E">
      <w:pPr>
        <w:rPr>
          <w:rFonts w:ascii="Avenir Next LT Pro" w:hAnsi="Avenir Next LT Pro"/>
          <w:b/>
          <w:i/>
          <w:u w:val="single"/>
        </w:rPr>
      </w:pPr>
      <w:r w:rsidRPr="00541CAF">
        <w:rPr>
          <w:rFonts w:ascii="Avenir Next LT Pro" w:hAnsi="Avenir Next LT Pro"/>
          <w:b/>
          <w:i/>
        </w:rPr>
        <w:drawing>
          <wp:inline distT="0" distB="0" distL="0" distR="0" wp14:anchorId="007B1E78" wp14:editId="123C5B36">
            <wp:extent cx="9577070" cy="6508086"/>
            <wp:effectExtent l="0" t="8255"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9"/>
                    <a:stretch>
                      <a:fillRect/>
                    </a:stretch>
                  </pic:blipFill>
                  <pic:spPr>
                    <a:xfrm rot="16200000">
                      <a:off x="0" y="0"/>
                      <a:ext cx="9586336" cy="6514383"/>
                    </a:xfrm>
                    <a:prstGeom prst="rect">
                      <a:avLst/>
                    </a:prstGeom>
                  </pic:spPr>
                </pic:pic>
              </a:graphicData>
            </a:graphic>
          </wp:inline>
        </w:drawing>
      </w:r>
    </w:p>
    <w:p w14:paraId="62C55AE9" w14:textId="77777777" w:rsidR="00A90329" w:rsidRDefault="00A90329" w:rsidP="004B239E">
      <w:pPr>
        <w:rPr>
          <w:rFonts w:ascii="Avenir Next LT Pro" w:hAnsi="Avenir Next LT Pro"/>
          <w:b/>
          <w:i/>
          <w:u w:val="single"/>
        </w:rPr>
      </w:pPr>
    </w:p>
    <w:p w14:paraId="7B0DECA9" w14:textId="6A330E2F" w:rsidR="00A90329" w:rsidRDefault="00A90329" w:rsidP="004B239E">
      <w:pPr>
        <w:rPr>
          <w:rFonts w:ascii="Avenir Next LT Pro" w:hAnsi="Avenir Next LT Pro"/>
          <w:b/>
          <w:i/>
          <w:u w:val="single"/>
        </w:rPr>
      </w:pPr>
      <w:r w:rsidRPr="00A90329">
        <w:rPr>
          <w:rFonts w:ascii="Avenir Next LT Pro" w:hAnsi="Avenir Next LT Pro"/>
          <w:bCs/>
          <w:iCs/>
          <w:noProof/>
        </w:rPr>
        <w:drawing>
          <wp:inline distT="0" distB="0" distL="0" distR="0" wp14:anchorId="43B41AE8" wp14:editId="661DC2BE">
            <wp:extent cx="6515100" cy="9505638"/>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0"/>
                    <a:stretch>
                      <a:fillRect/>
                    </a:stretch>
                  </pic:blipFill>
                  <pic:spPr>
                    <a:xfrm>
                      <a:off x="0" y="0"/>
                      <a:ext cx="6535476" cy="9535367"/>
                    </a:xfrm>
                    <a:prstGeom prst="rect">
                      <a:avLst/>
                    </a:prstGeom>
                  </pic:spPr>
                </pic:pic>
              </a:graphicData>
            </a:graphic>
          </wp:inline>
        </w:drawing>
      </w:r>
    </w:p>
    <w:p w14:paraId="2197B1D0" w14:textId="77777777" w:rsidR="00A90329" w:rsidRDefault="00A90329" w:rsidP="004B239E">
      <w:pPr>
        <w:rPr>
          <w:rFonts w:ascii="Avenir Next LT Pro" w:hAnsi="Avenir Next LT Pro"/>
          <w:b/>
          <w:i/>
          <w:u w:val="single"/>
        </w:rPr>
      </w:pPr>
    </w:p>
    <w:p w14:paraId="6E20BC4A" w14:textId="71ED674A" w:rsidR="00A90329" w:rsidRDefault="00E329E9" w:rsidP="004B239E">
      <w:pPr>
        <w:rPr>
          <w:rFonts w:ascii="Avenir Next LT Pro" w:hAnsi="Avenir Next LT Pro"/>
          <w:b/>
          <w:i/>
          <w:u w:val="single"/>
        </w:rPr>
      </w:pPr>
      <w:r>
        <w:rPr>
          <w:rFonts w:ascii="Avenir Next LT Pro" w:hAnsi="Avenir Next LT Pro"/>
          <w:b/>
          <w:i/>
          <w:u w:val="single"/>
        </w:rPr>
        <w:t>Bill of Quantities</w:t>
      </w:r>
    </w:p>
    <w:p w14:paraId="3504B293" w14:textId="3BA08981" w:rsidR="00E329E9" w:rsidRDefault="00E329E9" w:rsidP="004B239E">
      <w:pPr>
        <w:rPr>
          <w:rFonts w:ascii="Avenir Next LT Pro" w:hAnsi="Avenir Next LT Pro"/>
          <w:b/>
          <w:i/>
          <w:u w:val="single"/>
        </w:rPr>
      </w:pPr>
    </w:p>
    <w:tbl>
      <w:tblPr>
        <w:tblW w:w="10480" w:type="dxa"/>
        <w:tblLook w:val="04A0" w:firstRow="1" w:lastRow="0" w:firstColumn="1" w:lastColumn="0" w:noHBand="0" w:noVBand="1"/>
      </w:tblPr>
      <w:tblGrid>
        <w:gridCol w:w="619"/>
        <w:gridCol w:w="5892"/>
        <w:gridCol w:w="858"/>
        <w:gridCol w:w="985"/>
        <w:gridCol w:w="850"/>
        <w:gridCol w:w="1276"/>
      </w:tblGrid>
      <w:tr w:rsidR="00E329E9" w:rsidRPr="00E329E9" w14:paraId="58834F15" w14:textId="77777777" w:rsidTr="00E329E9">
        <w:trPr>
          <w:trHeight w:val="255"/>
        </w:trPr>
        <w:tc>
          <w:tcPr>
            <w:tcW w:w="619" w:type="dxa"/>
            <w:tcBorders>
              <w:top w:val="single" w:sz="8" w:space="0" w:color="087838"/>
              <w:left w:val="single" w:sz="8" w:space="0" w:color="087838"/>
              <w:bottom w:val="nil"/>
              <w:right w:val="single" w:sz="4" w:space="0" w:color="087838"/>
            </w:tcBorders>
            <w:shd w:val="clear" w:color="000000" w:fill="A6CE38"/>
            <w:noWrap/>
            <w:hideMark/>
          </w:tcPr>
          <w:p w14:paraId="4870C3C2"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Item</w:t>
            </w:r>
          </w:p>
        </w:tc>
        <w:tc>
          <w:tcPr>
            <w:tcW w:w="5892" w:type="dxa"/>
            <w:tcBorders>
              <w:top w:val="single" w:sz="8" w:space="0" w:color="087838"/>
              <w:left w:val="nil"/>
              <w:bottom w:val="nil"/>
              <w:right w:val="single" w:sz="4" w:space="0" w:color="087838"/>
            </w:tcBorders>
            <w:shd w:val="clear" w:color="000000" w:fill="A6CE38"/>
            <w:hideMark/>
          </w:tcPr>
          <w:p w14:paraId="2912B66E" w14:textId="77777777" w:rsidR="00E329E9" w:rsidRPr="00E329E9" w:rsidRDefault="00E329E9" w:rsidP="00E329E9">
            <w:pPr>
              <w:spacing w:line="240" w:lineRule="auto"/>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Description</w:t>
            </w:r>
          </w:p>
        </w:tc>
        <w:tc>
          <w:tcPr>
            <w:tcW w:w="858" w:type="dxa"/>
            <w:tcBorders>
              <w:top w:val="single" w:sz="8" w:space="0" w:color="087838"/>
              <w:left w:val="nil"/>
              <w:bottom w:val="nil"/>
              <w:right w:val="single" w:sz="4" w:space="0" w:color="087838"/>
            </w:tcBorders>
            <w:shd w:val="clear" w:color="000000" w:fill="A6CE38"/>
            <w:noWrap/>
            <w:hideMark/>
          </w:tcPr>
          <w:p w14:paraId="4DED6257"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Unit</w:t>
            </w:r>
          </w:p>
        </w:tc>
        <w:tc>
          <w:tcPr>
            <w:tcW w:w="985" w:type="dxa"/>
            <w:tcBorders>
              <w:top w:val="single" w:sz="8" w:space="0" w:color="087838"/>
              <w:left w:val="nil"/>
              <w:bottom w:val="nil"/>
              <w:right w:val="single" w:sz="4" w:space="0" w:color="087838"/>
            </w:tcBorders>
            <w:shd w:val="clear" w:color="000000" w:fill="A6CE38"/>
            <w:noWrap/>
            <w:hideMark/>
          </w:tcPr>
          <w:p w14:paraId="26E28F47" w14:textId="4133BD79"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Qty </w:t>
            </w:r>
          </w:p>
        </w:tc>
        <w:tc>
          <w:tcPr>
            <w:tcW w:w="850" w:type="dxa"/>
            <w:tcBorders>
              <w:top w:val="single" w:sz="8" w:space="0" w:color="087838"/>
              <w:left w:val="nil"/>
              <w:bottom w:val="nil"/>
              <w:right w:val="single" w:sz="4" w:space="0" w:color="087838"/>
            </w:tcBorders>
            <w:shd w:val="clear" w:color="000000" w:fill="A6CE38"/>
            <w:noWrap/>
            <w:hideMark/>
          </w:tcPr>
          <w:p w14:paraId="5C9F714E"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Rate  </w:t>
            </w:r>
          </w:p>
        </w:tc>
        <w:tc>
          <w:tcPr>
            <w:tcW w:w="1276" w:type="dxa"/>
            <w:tcBorders>
              <w:top w:val="single" w:sz="8" w:space="0" w:color="087838"/>
              <w:left w:val="nil"/>
              <w:bottom w:val="nil"/>
              <w:right w:val="single" w:sz="8" w:space="0" w:color="087838"/>
            </w:tcBorders>
            <w:shd w:val="clear" w:color="000000" w:fill="A6CE38"/>
            <w:noWrap/>
            <w:hideMark/>
          </w:tcPr>
          <w:p w14:paraId="6BCAA75B"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Amount </w:t>
            </w:r>
          </w:p>
        </w:tc>
      </w:tr>
      <w:tr w:rsidR="00E329E9" w:rsidRPr="00E329E9" w14:paraId="2E32345E" w14:textId="77777777" w:rsidTr="00E329E9">
        <w:trPr>
          <w:trHeight w:val="2220"/>
        </w:trPr>
        <w:tc>
          <w:tcPr>
            <w:tcW w:w="619" w:type="dxa"/>
            <w:tcBorders>
              <w:top w:val="nil"/>
              <w:left w:val="single" w:sz="8" w:space="0" w:color="087838"/>
              <w:bottom w:val="nil"/>
              <w:right w:val="single" w:sz="4" w:space="0" w:color="087838"/>
            </w:tcBorders>
            <w:shd w:val="clear" w:color="auto" w:fill="auto"/>
            <w:noWrap/>
            <w:hideMark/>
          </w:tcPr>
          <w:p w14:paraId="407DD0B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single" w:sz="4" w:space="0" w:color="087838"/>
            </w:tcBorders>
            <w:shd w:val="clear" w:color="auto" w:fill="auto"/>
            <w:hideMark/>
          </w:tcPr>
          <w:p w14:paraId="7AB14B42" w14:textId="17C6D111" w:rsid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Note: This Bill of Quantities is split into 4 separate Sub-Bills (A-D) for different aspects of the work at Aganytok Health facility. For clarity and convenience all preliminaries are recorded </w:t>
            </w:r>
            <w:r w:rsidR="00A01C81" w:rsidRPr="00E329E9">
              <w:rPr>
                <w:rFonts w:ascii="Avenir Next LT Pro" w:eastAsia="Times New Roman" w:hAnsi="Avenir Next LT Pro" w:cs="Calibri"/>
                <w:color w:val="auto"/>
                <w:sz w:val="18"/>
                <w:szCs w:val="18"/>
                <w:lang w:val="en-GB" w:eastAsia="en-GB"/>
              </w:rPr>
              <w:t>here,</w:t>
            </w:r>
            <w:r w:rsidRPr="00E329E9">
              <w:rPr>
                <w:rFonts w:ascii="Avenir Next LT Pro" w:eastAsia="Times New Roman" w:hAnsi="Avenir Next LT Pro" w:cs="Calibri"/>
                <w:color w:val="auto"/>
                <w:sz w:val="18"/>
                <w:szCs w:val="18"/>
                <w:lang w:val="en-GB" w:eastAsia="en-GB"/>
              </w:rPr>
              <w:t xml:space="preserve"> and all other work is recorded on the sub-Bills:</w:t>
            </w:r>
          </w:p>
          <w:p w14:paraId="7B5E4FD3" w14:textId="62242D5E" w:rsidR="00E329E9" w:rsidRDefault="00E329E9" w:rsidP="00E329E9">
            <w:pPr>
              <w:pStyle w:val="ListParagraph"/>
              <w:numPr>
                <w:ilvl w:val="0"/>
                <w:numId w:val="20"/>
              </w:num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Bill A: Rehabilitation of two existing blocks consisting of maternity, consultation, dispensary, immunisation and dressing room. </w:t>
            </w:r>
          </w:p>
          <w:p w14:paraId="4E2394E5" w14:textId="77777777" w:rsidR="00E329E9" w:rsidRDefault="00E329E9" w:rsidP="00E329E9">
            <w:pPr>
              <w:pStyle w:val="ListParagraph"/>
              <w:numPr>
                <w:ilvl w:val="0"/>
                <w:numId w:val="20"/>
              </w:num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Bill B: Rehabilitation of existing 2-stance latrine block</w:t>
            </w:r>
          </w:p>
          <w:p w14:paraId="295A6475" w14:textId="77777777" w:rsidR="00E329E9" w:rsidRDefault="00E329E9" w:rsidP="00E329E9">
            <w:pPr>
              <w:pStyle w:val="ListParagraph"/>
              <w:numPr>
                <w:ilvl w:val="0"/>
                <w:numId w:val="20"/>
              </w:num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Bill C: Completion and upgrade of Incinerator</w:t>
            </w:r>
          </w:p>
          <w:p w14:paraId="36D0308E" w14:textId="77777777" w:rsidR="00E329E9" w:rsidRDefault="00E329E9" w:rsidP="00E329E9">
            <w:pPr>
              <w:pStyle w:val="ListParagraph"/>
              <w:numPr>
                <w:ilvl w:val="0"/>
                <w:numId w:val="20"/>
              </w:num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Bill D: Construction of Placenta pit</w:t>
            </w:r>
          </w:p>
          <w:p w14:paraId="35BDC305" w14:textId="23881667" w:rsidR="00E329E9" w:rsidRPr="00E329E9" w:rsidRDefault="00E329E9" w:rsidP="00E329E9">
            <w:pPr>
              <w:pStyle w:val="ListParagraph"/>
              <w:spacing w:line="240" w:lineRule="auto"/>
              <w:rPr>
                <w:rFonts w:ascii="Avenir Next LT Pro" w:eastAsia="Times New Roman" w:hAnsi="Avenir Next LT Pro" w:cs="Calibri"/>
                <w:color w:val="auto"/>
                <w:sz w:val="18"/>
                <w:szCs w:val="18"/>
                <w:lang w:val="en-GB" w:eastAsia="en-GB"/>
              </w:rPr>
            </w:pPr>
          </w:p>
        </w:tc>
        <w:tc>
          <w:tcPr>
            <w:tcW w:w="858" w:type="dxa"/>
            <w:tcBorders>
              <w:top w:val="nil"/>
              <w:left w:val="nil"/>
              <w:bottom w:val="nil"/>
              <w:right w:val="single" w:sz="4" w:space="0" w:color="087838"/>
            </w:tcBorders>
            <w:shd w:val="clear" w:color="auto" w:fill="auto"/>
            <w:noWrap/>
            <w:hideMark/>
          </w:tcPr>
          <w:p w14:paraId="4BEF60E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85" w:type="dxa"/>
            <w:tcBorders>
              <w:top w:val="nil"/>
              <w:left w:val="nil"/>
              <w:bottom w:val="nil"/>
              <w:right w:val="single" w:sz="4" w:space="0" w:color="087838"/>
            </w:tcBorders>
            <w:shd w:val="clear" w:color="auto" w:fill="auto"/>
            <w:noWrap/>
            <w:hideMark/>
          </w:tcPr>
          <w:p w14:paraId="396609D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1A952BB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67BBE44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5E76DF01" w14:textId="77777777" w:rsidTr="00E329E9">
        <w:trPr>
          <w:trHeight w:val="1785"/>
        </w:trPr>
        <w:tc>
          <w:tcPr>
            <w:tcW w:w="619" w:type="dxa"/>
            <w:tcBorders>
              <w:top w:val="nil"/>
              <w:left w:val="single" w:sz="8" w:space="0" w:color="087838"/>
              <w:bottom w:val="nil"/>
              <w:right w:val="single" w:sz="4" w:space="0" w:color="087838"/>
            </w:tcBorders>
            <w:shd w:val="clear" w:color="auto" w:fill="auto"/>
            <w:noWrap/>
            <w:hideMark/>
          </w:tcPr>
          <w:p w14:paraId="570FBE2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single" w:sz="4" w:space="0" w:color="087838"/>
            </w:tcBorders>
            <w:shd w:val="clear" w:color="auto" w:fill="auto"/>
            <w:hideMark/>
          </w:tcPr>
          <w:p w14:paraId="11FFE838"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The contractor must comply with all Government of South Sudan Health &amp; Safety requirements, Labour and other Laws, as well as sign up to GOAL's Code of Conduct and associated policies on protection of vulnerable individuals and the prevention of corruption. This construction is on a busy health facility site and the contractor will need to ensure that adequate Health &amp; Safety measures are in place to cordon off the work and protect the general public at all times.  </w:t>
            </w:r>
          </w:p>
        </w:tc>
        <w:tc>
          <w:tcPr>
            <w:tcW w:w="858" w:type="dxa"/>
            <w:tcBorders>
              <w:top w:val="nil"/>
              <w:left w:val="nil"/>
              <w:bottom w:val="nil"/>
              <w:right w:val="single" w:sz="4" w:space="0" w:color="087838"/>
            </w:tcBorders>
            <w:shd w:val="clear" w:color="auto" w:fill="auto"/>
            <w:noWrap/>
            <w:hideMark/>
          </w:tcPr>
          <w:p w14:paraId="217C695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85" w:type="dxa"/>
            <w:tcBorders>
              <w:top w:val="nil"/>
              <w:left w:val="nil"/>
              <w:bottom w:val="nil"/>
              <w:right w:val="single" w:sz="4" w:space="0" w:color="087838"/>
            </w:tcBorders>
            <w:shd w:val="clear" w:color="auto" w:fill="auto"/>
            <w:noWrap/>
            <w:hideMark/>
          </w:tcPr>
          <w:p w14:paraId="3CE1DC8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3FD65AD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1D68F47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298339FF" w14:textId="77777777" w:rsidTr="00E329E9">
        <w:trPr>
          <w:trHeight w:val="2145"/>
        </w:trPr>
        <w:tc>
          <w:tcPr>
            <w:tcW w:w="619" w:type="dxa"/>
            <w:tcBorders>
              <w:top w:val="nil"/>
              <w:left w:val="single" w:sz="8" w:space="0" w:color="087838"/>
              <w:bottom w:val="nil"/>
              <w:right w:val="single" w:sz="4" w:space="0" w:color="087838"/>
            </w:tcBorders>
            <w:shd w:val="clear" w:color="auto" w:fill="auto"/>
            <w:noWrap/>
            <w:hideMark/>
          </w:tcPr>
          <w:p w14:paraId="1156138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single" w:sz="4" w:space="0" w:color="087838"/>
            </w:tcBorders>
            <w:shd w:val="clear" w:color="auto" w:fill="auto"/>
            <w:hideMark/>
          </w:tcPr>
          <w:p w14:paraId="12DEE4D4" w14:textId="66181D1D" w:rsidR="00E329E9" w:rsidRDefault="00E329E9" w:rsidP="00E329E9">
            <w:pPr>
              <w:spacing w:line="240" w:lineRule="auto"/>
              <w:rPr>
                <w:rFonts w:ascii="Avenir Next LT Pro" w:eastAsia="Times New Roman" w:hAnsi="Avenir Next LT Pro" w:cs="Calibri"/>
                <w:b/>
                <w:bCs/>
                <w:color w:val="C00000"/>
                <w:sz w:val="18"/>
                <w:szCs w:val="18"/>
                <w:lang w:val="en-GB" w:eastAsia="en-GB"/>
              </w:rPr>
            </w:pPr>
            <w:r w:rsidRPr="00E329E9">
              <w:rPr>
                <w:rFonts w:ascii="Avenir Next LT Pro" w:eastAsia="Times New Roman" w:hAnsi="Avenir Next LT Pro" w:cs="Calibri"/>
                <w:b/>
                <w:bCs/>
                <w:color w:val="C00000"/>
                <w:sz w:val="18"/>
                <w:szCs w:val="18"/>
                <w:u w:val="single"/>
                <w:lang w:val="en-GB" w:eastAsia="en-GB"/>
              </w:rPr>
              <w:t>Contractors must visit the site and verify for themselves (at their own expense) that the quantities provided for in the attach Bill or Quantities are sufficient for the completion of the works as described</w:t>
            </w:r>
            <w:r w:rsidRPr="00E329E9">
              <w:rPr>
                <w:rFonts w:ascii="Avenir Next LT Pro" w:eastAsia="Times New Roman" w:hAnsi="Avenir Next LT Pro" w:cs="Calibri"/>
                <w:b/>
                <w:bCs/>
                <w:color w:val="C00000"/>
                <w:sz w:val="18"/>
                <w:szCs w:val="18"/>
                <w:lang w:val="en-GB" w:eastAsia="en-GB"/>
              </w:rPr>
              <w:t xml:space="preserve">. The total amount offered per Item is final and quantities will not be </w:t>
            </w:r>
            <w:r w:rsidR="00A01C81" w:rsidRPr="00E329E9">
              <w:rPr>
                <w:rFonts w:ascii="Avenir Next LT Pro" w:eastAsia="Times New Roman" w:hAnsi="Avenir Next LT Pro" w:cs="Calibri"/>
                <w:b/>
                <w:bCs/>
                <w:color w:val="C00000"/>
                <w:sz w:val="18"/>
                <w:szCs w:val="18"/>
                <w:lang w:val="en-GB" w:eastAsia="en-GB"/>
              </w:rPr>
              <w:t>remeasured,</w:t>
            </w:r>
            <w:r w:rsidRPr="00E329E9">
              <w:rPr>
                <w:rFonts w:ascii="Avenir Next LT Pro" w:eastAsia="Times New Roman" w:hAnsi="Avenir Next LT Pro" w:cs="Calibri"/>
                <w:b/>
                <w:bCs/>
                <w:color w:val="C00000"/>
                <w:sz w:val="18"/>
                <w:szCs w:val="18"/>
                <w:lang w:val="en-GB" w:eastAsia="en-GB"/>
              </w:rPr>
              <w:t xml:space="preserve"> and Amounts will </w:t>
            </w:r>
            <w:r w:rsidRPr="00E329E9">
              <w:rPr>
                <w:rFonts w:ascii="Avenir Next LT Pro" w:eastAsia="Times New Roman" w:hAnsi="Avenir Next LT Pro" w:cs="Calibri"/>
                <w:b/>
                <w:bCs/>
                <w:color w:val="C00000"/>
                <w:sz w:val="18"/>
                <w:szCs w:val="18"/>
                <w:u w:val="single"/>
                <w:lang w:val="en-GB" w:eastAsia="en-GB"/>
              </w:rPr>
              <w:t>NOT</w:t>
            </w:r>
            <w:r w:rsidRPr="00E329E9">
              <w:rPr>
                <w:rFonts w:ascii="Avenir Next LT Pro" w:eastAsia="Times New Roman" w:hAnsi="Avenir Next LT Pro" w:cs="Calibri"/>
                <w:b/>
                <w:bCs/>
                <w:color w:val="C00000"/>
                <w:sz w:val="18"/>
                <w:szCs w:val="18"/>
                <w:lang w:val="en-GB" w:eastAsia="en-GB"/>
              </w:rPr>
              <w:t xml:space="preserve"> be adjusted for any under measurement. The contractor shall bear all costs associated with the preparation and submission of his/her offer and GOAL will in no case be responsible or liable for these costs, regardless of the conduct or outcome of the procurement process.</w:t>
            </w:r>
          </w:p>
          <w:p w14:paraId="2E38575F" w14:textId="6BE387D5" w:rsidR="00E329E9" w:rsidRPr="00E329E9" w:rsidRDefault="00E329E9" w:rsidP="00E329E9">
            <w:pPr>
              <w:spacing w:line="240" w:lineRule="auto"/>
              <w:rPr>
                <w:rFonts w:ascii="Avenir Next LT Pro" w:eastAsia="Times New Roman" w:hAnsi="Avenir Next LT Pro" w:cs="Calibri"/>
                <w:b/>
                <w:bCs/>
                <w:color w:val="C00000"/>
                <w:sz w:val="18"/>
                <w:szCs w:val="18"/>
                <w:lang w:val="en-GB" w:eastAsia="en-GB"/>
              </w:rPr>
            </w:pPr>
          </w:p>
        </w:tc>
        <w:tc>
          <w:tcPr>
            <w:tcW w:w="858" w:type="dxa"/>
            <w:tcBorders>
              <w:top w:val="nil"/>
              <w:left w:val="nil"/>
              <w:bottom w:val="nil"/>
              <w:right w:val="single" w:sz="4" w:space="0" w:color="087838"/>
            </w:tcBorders>
            <w:shd w:val="clear" w:color="auto" w:fill="auto"/>
            <w:noWrap/>
            <w:hideMark/>
          </w:tcPr>
          <w:p w14:paraId="427CA0D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85" w:type="dxa"/>
            <w:tcBorders>
              <w:top w:val="nil"/>
              <w:left w:val="nil"/>
              <w:bottom w:val="nil"/>
              <w:right w:val="single" w:sz="4" w:space="0" w:color="087838"/>
            </w:tcBorders>
            <w:shd w:val="clear" w:color="auto" w:fill="auto"/>
            <w:noWrap/>
            <w:hideMark/>
          </w:tcPr>
          <w:p w14:paraId="423437D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684E3E9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1CC415C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6FBFA18F" w14:textId="77777777" w:rsidTr="00E329E9">
        <w:trPr>
          <w:trHeight w:val="1395"/>
        </w:trPr>
        <w:tc>
          <w:tcPr>
            <w:tcW w:w="619" w:type="dxa"/>
            <w:tcBorders>
              <w:top w:val="nil"/>
              <w:left w:val="single" w:sz="8" w:space="0" w:color="087838"/>
              <w:bottom w:val="nil"/>
              <w:right w:val="single" w:sz="4" w:space="0" w:color="087838"/>
            </w:tcBorders>
            <w:shd w:val="clear" w:color="auto" w:fill="auto"/>
            <w:noWrap/>
            <w:hideMark/>
          </w:tcPr>
          <w:p w14:paraId="2A54BDE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single" w:sz="4" w:space="0" w:color="087838"/>
            </w:tcBorders>
            <w:shd w:val="clear" w:color="auto" w:fill="auto"/>
            <w:hideMark/>
          </w:tcPr>
          <w:p w14:paraId="0DF0E085" w14:textId="77777777" w:rsid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The contractor and his/her personnel or agents will release and indemnify GOAL and his/her personnel and agents from, and against all, liability in respect or any site visits and will be responsible for personal injury (whether fatal or otherwise), loss of or damage to property and any other loss, damage, costs, and expenses however caused, associated with any site visit.</w:t>
            </w:r>
          </w:p>
          <w:p w14:paraId="1006580F" w14:textId="0BFD429B"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p>
        </w:tc>
        <w:tc>
          <w:tcPr>
            <w:tcW w:w="858" w:type="dxa"/>
            <w:tcBorders>
              <w:top w:val="nil"/>
              <w:left w:val="nil"/>
              <w:bottom w:val="nil"/>
              <w:right w:val="single" w:sz="4" w:space="0" w:color="087838"/>
            </w:tcBorders>
            <w:shd w:val="clear" w:color="auto" w:fill="auto"/>
            <w:noWrap/>
            <w:hideMark/>
          </w:tcPr>
          <w:p w14:paraId="5E6CE4B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85" w:type="dxa"/>
            <w:tcBorders>
              <w:top w:val="nil"/>
              <w:left w:val="nil"/>
              <w:bottom w:val="nil"/>
              <w:right w:val="single" w:sz="4" w:space="0" w:color="087838"/>
            </w:tcBorders>
            <w:shd w:val="clear" w:color="auto" w:fill="auto"/>
            <w:noWrap/>
            <w:hideMark/>
          </w:tcPr>
          <w:p w14:paraId="128EC28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09C8A50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716FF96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5F53B42D" w14:textId="77777777" w:rsidTr="00E329E9">
        <w:trPr>
          <w:trHeight w:val="255"/>
        </w:trPr>
        <w:tc>
          <w:tcPr>
            <w:tcW w:w="619" w:type="dxa"/>
            <w:tcBorders>
              <w:top w:val="nil"/>
              <w:left w:val="single" w:sz="8" w:space="0" w:color="087838"/>
              <w:bottom w:val="nil"/>
              <w:right w:val="single" w:sz="4" w:space="0" w:color="087838"/>
            </w:tcBorders>
            <w:shd w:val="clear" w:color="000000" w:fill="A6CE38"/>
            <w:noWrap/>
            <w:hideMark/>
          </w:tcPr>
          <w:p w14:paraId="25A5CD2F" w14:textId="77777777" w:rsidR="00E329E9" w:rsidRPr="00E329E9" w:rsidRDefault="00E329E9" w:rsidP="00E329E9">
            <w:pPr>
              <w:spacing w:line="240" w:lineRule="auto"/>
              <w:jc w:val="righ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1.00</w:t>
            </w:r>
          </w:p>
        </w:tc>
        <w:tc>
          <w:tcPr>
            <w:tcW w:w="5892" w:type="dxa"/>
            <w:tcBorders>
              <w:top w:val="nil"/>
              <w:left w:val="nil"/>
              <w:bottom w:val="nil"/>
              <w:right w:val="single" w:sz="4" w:space="0" w:color="087838"/>
            </w:tcBorders>
            <w:shd w:val="clear" w:color="000000" w:fill="A6CE38"/>
            <w:hideMark/>
          </w:tcPr>
          <w:p w14:paraId="64BD3CA5" w14:textId="77777777" w:rsidR="00E329E9" w:rsidRPr="00E329E9" w:rsidRDefault="00E329E9" w:rsidP="00E329E9">
            <w:pPr>
              <w:spacing w:line="240" w:lineRule="auto"/>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Preliminaries</w:t>
            </w:r>
          </w:p>
        </w:tc>
        <w:tc>
          <w:tcPr>
            <w:tcW w:w="858" w:type="dxa"/>
            <w:tcBorders>
              <w:top w:val="nil"/>
              <w:left w:val="nil"/>
              <w:bottom w:val="nil"/>
              <w:right w:val="single" w:sz="4" w:space="0" w:color="087838"/>
            </w:tcBorders>
            <w:shd w:val="clear" w:color="000000" w:fill="A6CE38"/>
            <w:noWrap/>
            <w:hideMark/>
          </w:tcPr>
          <w:p w14:paraId="4ACC651A"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c>
          <w:tcPr>
            <w:tcW w:w="985" w:type="dxa"/>
            <w:tcBorders>
              <w:top w:val="nil"/>
              <w:left w:val="nil"/>
              <w:bottom w:val="nil"/>
              <w:right w:val="single" w:sz="4" w:space="0" w:color="087838"/>
            </w:tcBorders>
            <w:shd w:val="clear" w:color="000000" w:fill="A6CE38"/>
            <w:noWrap/>
            <w:hideMark/>
          </w:tcPr>
          <w:p w14:paraId="1E4F6426" w14:textId="77777777" w:rsidR="00E329E9" w:rsidRPr="00E329E9" w:rsidRDefault="00E329E9" w:rsidP="00E329E9">
            <w:pPr>
              <w:spacing w:line="240" w:lineRule="auto"/>
              <w:jc w:val="right"/>
              <w:rPr>
                <w:rFonts w:ascii="Avenir Next LT Pro" w:eastAsia="Times New Roman" w:hAnsi="Avenir Next LT Pro" w:cs="Calibri"/>
                <w:color w:val="087838"/>
                <w:sz w:val="18"/>
                <w:szCs w:val="18"/>
                <w:lang w:val="en-GB" w:eastAsia="en-GB"/>
              </w:rPr>
            </w:pPr>
            <w:r w:rsidRPr="00E329E9">
              <w:rPr>
                <w:rFonts w:ascii="Avenir Next LT Pro" w:eastAsia="Times New Roman" w:hAnsi="Avenir Next LT Pro" w:cs="Calibri"/>
                <w:color w:val="087838"/>
                <w:sz w:val="18"/>
                <w:szCs w:val="18"/>
                <w:lang w:val="en-GB" w:eastAsia="en-GB"/>
              </w:rPr>
              <w:t> </w:t>
            </w:r>
          </w:p>
        </w:tc>
        <w:tc>
          <w:tcPr>
            <w:tcW w:w="850" w:type="dxa"/>
            <w:tcBorders>
              <w:top w:val="nil"/>
              <w:left w:val="nil"/>
              <w:bottom w:val="nil"/>
              <w:right w:val="single" w:sz="4" w:space="0" w:color="087838"/>
            </w:tcBorders>
            <w:shd w:val="clear" w:color="000000" w:fill="A6CE38"/>
            <w:noWrap/>
            <w:hideMark/>
          </w:tcPr>
          <w:p w14:paraId="66C1C724" w14:textId="77777777" w:rsidR="00E329E9" w:rsidRPr="00E329E9" w:rsidRDefault="00E329E9" w:rsidP="00E329E9">
            <w:pPr>
              <w:spacing w:line="240" w:lineRule="auto"/>
              <w:jc w:val="right"/>
              <w:rPr>
                <w:rFonts w:ascii="Avenir Next LT Pro" w:eastAsia="Times New Roman" w:hAnsi="Avenir Next LT Pro" w:cs="Calibri"/>
                <w:color w:val="087838"/>
                <w:sz w:val="18"/>
                <w:szCs w:val="18"/>
                <w:lang w:val="en-GB" w:eastAsia="en-GB"/>
              </w:rPr>
            </w:pPr>
            <w:r w:rsidRPr="00E329E9">
              <w:rPr>
                <w:rFonts w:ascii="Avenir Next LT Pro" w:eastAsia="Times New Roman" w:hAnsi="Avenir Next LT Pro" w:cs="Calibri"/>
                <w:color w:val="087838"/>
                <w:sz w:val="18"/>
                <w:szCs w:val="18"/>
                <w:lang w:val="en-GB" w:eastAsia="en-GB"/>
              </w:rPr>
              <w:t> </w:t>
            </w:r>
          </w:p>
        </w:tc>
        <w:tc>
          <w:tcPr>
            <w:tcW w:w="1276" w:type="dxa"/>
            <w:tcBorders>
              <w:top w:val="nil"/>
              <w:left w:val="nil"/>
              <w:bottom w:val="nil"/>
              <w:right w:val="single" w:sz="8" w:space="0" w:color="087838"/>
            </w:tcBorders>
            <w:shd w:val="clear" w:color="000000" w:fill="A6CE38"/>
            <w:noWrap/>
            <w:hideMark/>
          </w:tcPr>
          <w:p w14:paraId="330198E7" w14:textId="77777777" w:rsidR="00E329E9" w:rsidRPr="00E329E9" w:rsidRDefault="00E329E9" w:rsidP="00E329E9">
            <w:pPr>
              <w:spacing w:line="240" w:lineRule="auto"/>
              <w:jc w:val="right"/>
              <w:rPr>
                <w:rFonts w:ascii="Avenir Next LT Pro" w:eastAsia="Times New Roman" w:hAnsi="Avenir Next LT Pro" w:cs="Calibri"/>
                <w:color w:val="087838"/>
                <w:sz w:val="18"/>
                <w:szCs w:val="18"/>
                <w:lang w:val="en-GB" w:eastAsia="en-GB"/>
              </w:rPr>
            </w:pPr>
            <w:r w:rsidRPr="00E329E9">
              <w:rPr>
                <w:rFonts w:ascii="Avenir Next LT Pro" w:eastAsia="Times New Roman" w:hAnsi="Avenir Next LT Pro" w:cs="Calibri"/>
                <w:color w:val="087838"/>
                <w:sz w:val="18"/>
                <w:szCs w:val="18"/>
                <w:lang w:val="en-GB" w:eastAsia="en-GB"/>
              </w:rPr>
              <w:t> </w:t>
            </w:r>
          </w:p>
        </w:tc>
      </w:tr>
      <w:tr w:rsidR="00E329E9" w:rsidRPr="00E329E9" w14:paraId="3EA750C9" w14:textId="77777777" w:rsidTr="00E329E9">
        <w:trPr>
          <w:trHeight w:val="915"/>
        </w:trPr>
        <w:tc>
          <w:tcPr>
            <w:tcW w:w="619" w:type="dxa"/>
            <w:tcBorders>
              <w:top w:val="nil"/>
              <w:left w:val="single" w:sz="8" w:space="0" w:color="087838"/>
              <w:bottom w:val="nil"/>
              <w:right w:val="single" w:sz="4" w:space="0" w:color="087838"/>
            </w:tcBorders>
            <w:shd w:val="clear" w:color="auto" w:fill="auto"/>
            <w:noWrap/>
            <w:hideMark/>
          </w:tcPr>
          <w:p w14:paraId="29340F8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1.01</w:t>
            </w:r>
          </w:p>
        </w:tc>
        <w:tc>
          <w:tcPr>
            <w:tcW w:w="5892" w:type="dxa"/>
            <w:tcBorders>
              <w:top w:val="nil"/>
              <w:left w:val="nil"/>
              <w:bottom w:val="nil"/>
              <w:right w:val="single" w:sz="4" w:space="0" w:color="087838"/>
            </w:tcBorders>
            <w:shd w:val="clear" w:color="auto" w:fill="auto"/>
            <w:hideMark/>
          </w:tcPr>
          <w:p w14:paraId="4D442DBE"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Allow for the provision of all necessary equipment to ensure compliance with Government of South Sudan and GOAL Health &amp; Safety rules (appropriate PPE for all staff, material for protecting excavations, ladders etc. as required)</w:t>
            </w:r>
          </w:p>
        </w:tc>
        <w:tc>
          <w:tcPr>
            <w:tcW w:w="858" w:type="dxa"/>
            <w:tcBorders>
              <w:top w:val="nil"/>
              <w:left w:val="nil"/>
              <w:bottom w:val="nil"/>
              <w:right w:val="single" w:sz="4" w:space="0" w:color="087838"/>
            </w:tcBorders>
            <w:shd w:val="clear" w:color="auto" w:fill="auto"/>
            <w:noWrap/>
            <w:hideMark/>
          </w:tcPr>
          <w:p w14:paraId="4B9BB65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85" w:type="dxa"/>
            <w:tcBorders>
              <w:top w:val="nil"/>
              <w:left w:val="nil"/>
              <w:bottom w:val="nil"/>
              <w:right w:val="single" w:sz="4" w:space="0" w:color="087838"/>
            </w:tcBorders>
            <w:shd w:val="clear" w:color="auto" w:fill="auto"/>
            <w:noWrap/>
            <w:hideMark/>
          </w:tcPr>
          <w:p w14:paraId="2FAF7CD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nil"/>
              <w:left w:val="nil"/>
              <w:bottom w:val="nil"/>
              <w:right w:val="single" w:sz="4" w:space="0" w:color="087838"/>
            </w:tcBorders>
            <w:shd w:val="clear" w:color="auto" w:fill="auto"/>
            <w:noWrap/>
            <w:hideMark/>
          </w:tcPr>
          <w:p w14:paraId="7A558F1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3F5F1B4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051A239B" w14:textId="77777777" w:rsidTr="00E329E9">
        <w:trPr>
          <w:trHeight w:val="1020"/>
        </w:trPr>
        <w:tc>
          <w:tcPr>
            <w:tcW w:w="619" w:type="dxa"/>
            <w:tcBorders>
              <w:top w:val="nil"/>
              <w:left w:val="single" w:sz="8" w:space="0" w:color="087838"/>
              <w:bottom w:val="nil"/>
              <w:right w:val="single" w:sz="4" w:space="0" w:color="087838"/>
            </w:tcBorders>
            <w:shd w:val="clear" w:color="auto" w:fill="auto"/>
            <w:noWrap/>
            <w:hideMark/>
          </w:tcPr>
          <w:p w14:paraId="33D2F38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1.02</w:t>
            </w:r>
          </w:p>
        </w:tc>
        <w:tc>
          <w:tcPr>
            <w:tcW w:w="5892" w:type="dxa"/>
            <w:tcBorders>
              <w:top w:val="nil"/>
              <w:left w:val="nil"/>
              <w:bottom w:val="nil"/>
              <w:right w:val="single" w:sz="4" w:space="0" w:color="087838"/>
            </w:tcBorders>
            <w:shd w:val="clear" w:color="auto" w:fill="auto"/>
            <w:hideMark/>
          </w:tcPr>
          <w:p w14:paraId="3ED47674"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Mobilise to site all necessary materials, equipment and labour to complete the work within the agreed time frame and to the agreed quality. Allow for transferring between individual work locations and all other costs associated with facilitating the work</w:t>
            </w:r>
          </w:p>
        </w:tc>
        <w:tc>
          <w:tcPr>
            <w:tcW w:w="858" w:type="dxa"/>
            <w:tcBorders>
              <w:top w:val="nil"/>
              <w:left w:val="nil"/>
              <w:bottom w:val="nil"/>
              <w:right w:val="single" w:sz="4" w:space="0" w:color="087838"/>
            </w:tcBorders>
            <w:shd w:val="clear" w:color="auto" w:fill="auto"/>
            <w:noWrap/>
            <w:hideMark/>
          </w:tcPr>
          <w:p w14:paraId="77D10AC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85" w:type="dxa"/>
            <w:tcBorders>
              <w:top w:val="nil"/>
              <w:left w:val="nil"/>
              <w:bottom w:val="nil"/>
              <w:right w:val="single" w:sz="4" w:space="0" w:color="087838"/>
            </w:tcBorders>
            <w:shd w:val="clear" w:color="auto" w:fill="auto"/>
            <w:noWrap/>
            <w:hideMark/>
          </w:tcPr>
          <w:p w14:paraId="2996FE1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nil"/>
              <w:left w:val="nil"/>
              <w:bottom w:val="nil"/>
              <w:right w:val="single" w:sz="4" w:space="0" w:color="087838"/>
            </w:tcBorders>
            <w:shd w:val="clear" w:color="auto" w:fill="auto"/>
            <w:noWrap/>
            <w:hideMark/>
          </w:tcPr>
          <w:p w14:paraId="209F4A3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19EF1C3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56B116B2" w14:textId="77777777" w:rsidTr="00E329E9">
        <w:trPr>
          <w:trHeight w:val="645"/>
        </w:trPr>
        <w:tc>
          <w:tcPr>
            <w:tcW w:w="619" w:type="dxa"/>
            <w:tcBorders>
              <w:top w:val="nil"/>
              <w:left w:val="single" w:sz="8" w:space="0" w:color="087838"/>
              <w:bottom w:val="nil"/>
              <w:right w:val="single" w:sz="4" w:space="0" w:color="087838"/>
            </w:tcBorders>
            <w:shd w:val="clear" w:color="auto" w:fill="auto"/>
            <w:noWrap/>
            <w:hideMark/>
          </w:tcPr>
          <w:p w14:paraId="56D4989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1.03</w:t>
            </w:r>
          </w:p>
        </w:tc>
        <w:tc>
          <w:tcPr>
            <w:tcW w:w="5892" w:type="dxa"/>
            <w:tcBorders>
              <w:top w:val="nil"/>
              <w:left w:val="nil"/>
              <w:bottom w:val="nil"/>
              <w:right w:val="single" w:sz="4" w:space="0" w:color="087838"/>
            </w:tcBorders>
            <w:shd w:val="clear" w:color="auto" w:fill="auto"/>
            <w:hideMark/>
          </w:tcPr>
          <w:p w14:paraId="34EDF9C6"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Safely dismantle existing damaged structures and make good ready for rehabilitation work to commence</w:t>
            </w:r>
          </w:p>
        </w:tc>
        <w:tc>
          <w:tcPr>
            <w:tcW w:w="858" w:type="dxa"/>
            <w:tcBorders>
              <w:top w:val="nil"/>
              <w:left w:val="nil"/>
              <w:bottom w:val="nil"/>
              <w:right w:val="single" w:sz="4" w:space="0" w:color="087838"/>
            </w:tcBorders>
            <w:shd w:val="clear" w:color="auto" w:fill="auto"/>
            <w:noWrap/>
            <w:hideMark/>
          </w:tcPr>
          <w:p w14:paraId="2893E78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85" w:type="dxa"/>
            <w:tcBorders>
              <w:top w:val="nil"/>
              <w:left w:val="nil"/>
              <w:bottom w:val="nil"/>
              <w:right w:val="single" w:sz="4" w:space="0" w:color="087838"/>
            </w:tcBorders>
            <w:shd w:val="clear" w:color="auto" w:fill="auto"/>
            <w:noWrap/>
            <w:hideMark/>
          </w:tcPr>
          <w:p w14:paraId="4D256A7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nil"/>
              <w:left w:val="nil"/>
              <w:bottom w:val="nil"/>
              <w:right w:val="single" w:sz="4" w:space="0" w:color="087838"/>
            </w:tcBorders>
            <w:shd w:val="clear" w:color="auto" w:fill="auto"/>
            <w:noWrap/>
            <w:hideMark/>
          </w:tcPr>
          <w:p w14:paraId="2F7294A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59BD855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5E65212" w14:textId="77777777" w:rsidTr="00E329E9">
        <w:trPr>
          <w:trHeight w:val="615"/>
        </w:trPr>
        <w:tc>
          <w:tcPr>
            <w:tcW w:w="619" w:type="dxa"/>
            <w:tcBorders>
              <w:top w:val="nil"/>
              <w:left w:val="single" w:sz="8" w:space="0" w:color="087838"/>
              <w:bottom w:val="nil"/>
              <w:right w:val="single" w:sz="4" w:space="0" w:color="087838"/>
            </w:tcBorders>
            <w:shd w:val="clear" w:color="auto" w:fill="auto"/>
            <w:noWrap/>
            <w:hideMark/>
          </w:tcPr>
          <w:p w14:paraId="62C09E6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1.04</w:t>
            </w:r>
          </w:p>
        </w:tc>
        <w:tc>
          <w:tcPr>
            <w:tcW w:w="5892" w:type="dxa"/>
            <w:tcBorders>
              <w:top w:val="nil"/>
              <w:left w:val="nil"/>
              <w:bottom w:val="nil"/>
              <w:right w:val="single" w:sz="4" w:space="0" w:color="087838"/>
            </w:tcBorders>
            <w:shd w:val="clear" w:color="auto" w:fill="auto"/>
            <w:hideMark/>
          </w:tcPr>
          <w:p w14:paraId="128AADCB" w14:textId="77777777" w:rsidR="00E329E9" w:rsidRPr="00E329E9" w:rsidRDefault="00E329E9" w:rsidP="00E329E9">
            <w:pPr>
              <w:spacing w:line="240" w:lineRule="auto"/>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Clear the site, free from debris with all excess material spread on site or removed to return the site to habitable condition to the satisfaction of supervisor</w:t>
            </w:r>
          </w:p>
        </w:tc>
        <w:tc>
          <w:tcPr>
            <w:tcW w:w="858" w:type="dxa"/>
            <w:tcBorders>
              <w:top w:val="nil"/>
              <w:left w:val="nil"/>
              <w:bottom w:val="nil"/>
              <w:right w:val="single" w:sz="4" w:space="0" w:color="087838"/>
            </w:tcBorders>
            <w:shd w:val="clear" w:color="auto" w:fill="auto"/>
            <w:noWrap/>
            <w:hideMark/>
          </w:tcPr>
          <w:p w14:paraId="6D39F15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85" w:type="dxa"/>
            <w:tcBorders>
              <w:top w:val="nil"/>
              <w:left w:val="nil"/>
              <w:bottom w:val="nil"/>
              <w:right w:val="single" w:sz="4" w:space="0" w:color="087838"/>
            </w:tcBorders>
            <w:shd w:val="clear" w:color="auto" w:fill="auto"/>
            <w:noWrap/>
            <w:hideMark/>
          </w:tcPr>
          <w:p w14:paraId="62EC004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nil"/>
              <w:left w:val="nil"/>
              <w:bottom w:val="nil"/>
              <w:right w:val="single" w:sz="4" w:space="0" w:color="087838"/>
            </w:tcBorders>
            <w:shd w:val="clear" w:color="auto" w:fill="auto"/>
            <w:noWrap/>
            <w:hideMark/>
          </w:tcPr>
          <w:p w14:paraId="12D378D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55CF89C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2C7DBE5A" w14:textId="77777777" w:rsidTr="00E329E9">
        <w:trPr>
          <w:trHeight w:val="255"/>
        </w:trPr>
        <w:tc>
          <w:tcPr>
            <w:tcW w:w="619" w:type="dxa"/>
            <w:tcBorders>
              <w:top w:val="nil"/>
              <w:left w:val="single" w:sz="8" w:space="0" w:color="087838"/>
              <w:bottom w:val="nil"/>
              <w:right w:val="single" w:sz="4" w:space="0" w:color="087838"/>
            </w:tcBorders>
            <w:shd w:val="clear" w:color="000000" w:fill="D3E7D3"/>
            <w:noWrap/>
            <w:hideMark/>
          </w:tcPr>
          <w:p w14:paraId="3FE732C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1.00</w:t>
            </w:r>
          </w:p>
        </w:tc>
        <w:tc>
          <w:tcPr>
            <w:tcW w:w="5892" w:type="dxa"/>
            <w:tcBorders>
              <w:top w:val="nil"/>
              <w:left w:val="nil"/>
              <w:bottom w:val="nil"/>
              <w:right w:val="single" w:sz="4" w:space="0" w:color="087838"/>
            </w:tcBorders>
            <w:shd w:val="clear" w:color="000000" w:fill="D3E7D3"/>
            <w:hideMark/>
          </w:tcPr>
          <w:p w14:paraId="23943658" w14:textId="77777777" w:rsidR="00E329E9" w:rsidRPr="00E329E9" w:rsidRDefault="00E329E9" w:rsidP="00E329E9">
            <w:pPr>
              <w:spacing w:line="240" w:lineRule="auto"/>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8" w:type="dxa"/>
            <w:tcBorders>
              <w:top w:val="nil"/>
              <w:left w:val="nil"/>
              <w:bottom w:val="nil"/>
              <w:right w:val="single" w:sz="4" w:space="0" w:color="087838"/>
            </w:tcBorders>
            <w:shd w:val="clear" w:color="000000" w:fill="D3E7D3"/>
            <w:noWrap/>
            <w:hideMark/>
          </w:tcPr>
          <w:p w14:paraId="07F581F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85" w:type="dxa"/>
            <w:tcBorders>
              <w:top w:val="nil"/>
              <w:left w:val="nil"/>
              <w:bottom w:val="nil"/>
              <w:right w:val="single" w:sz="4" w:space="0" w:color="087838"/>
            </w:tcBorders>
            <w:shd w:val="clear" w:color="000000" w:fill="D3E7D3"/>
            <w:noWrap/>
            <w:hideMark/>
          </w:tcPr>
          <w:p w14:paraId="7087E32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000000" w:fill="D3E7D3"/>
            <w:noWrap/>
            <w:hideMark/>
          </w:tcPr>
          <w:p w14:paraId="28233E9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nil"/>
              <w:left w:val="nil"/>
              <w:bottom w:val="nil"/>
              <w:right w:val="single" w:sz="8" w:space="0" w:color="087838"/>
            </w:tcBorders>
            <w:shd w:val="clear" w:color="000000" w:fill="D3E7D3"/>
            <w:noWrap/>
            <w:hideMark/>
          </w:tcPr>
          <w:p w14:paraId="6B26043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01390719" w14:textId="77777777" w:rsidTr="00E329E9">
        <w:trPr>
          <w:trHeight w:val="270"/>
        </w:trPr>
        <w:tc>
          <w:tcPr>
            <w:tcW w:w="619" w:type="dxa"/>
            <w:tcBorders>
              <w:top w:val="nil"/>
              <w:left w:val="single" w:sz="8" w:space="0" w:color="087838"/>
              <w:bottom w:val="nil"/>
              <w:right w:val="single" w:sz="4" w:space="0" w:color="087838"/>
            </w:tcBorders>
            <w:shd w:val="clear" w:color="auto" w:fill="auto"/>
            <w:noWrap/>
            <w:hideMark/>
          </w:tcPr>
          <w:p w14:paraId="6EFC580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single" w:sz="4" w:space="0" w:color="087838"/>
            </w:tcBorders>
            <w:shd w:val="clear" w:color="auto" w:fill="auto"/>
            <w:hideMark/>
          </w:tcPr>
          <w:p w14:paraId="61CA4D33" w14:textId="77777777" w:rsidR="00E329E9" w:rsidRPr="00E329E9" w:rsidRDefault="00E329E9" w:rsidP="00E329E9">
            <w:pPr>
              <w:spacing w:line="240" w:lineRule="auto"/>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858" w:type="dxa"/>
            <w:tcBorders>
              <w:top w:val="nil"/>
              <w:left w:val="nil"/>
              <w:bottom w:val="nil"/>
              <w:right w:val="single" w:sz="4" w:space="0" w:color="087838"/>
            </w:tcBorders>
            <w:shd w:val="clear" w:color="auto" w:fill="auto"/>
            <w:noWrap/>
            <w:hideMark/>
          </w:tcPr>
          <w:p w14:paraId="2900882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85" w:type="dxa"/>
            <w:tcBorders>
              <w:top w:val="nil"/>
              <w:left w:val="nil"/>
              <w:bottom w:val="nil"/>
              <w:right w:val="single" w:sz="4" w:space="0" w:color="087838"/>
            </w:tcBorders>
            <w:shd w:val="clear" w:color="auto" w:fill="auto"/>
            <w:noWrap/>
            <w:hideMark/>
          </w:tcPr>
          <w:p w14:paraId="147405D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4211533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2DB12DD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bl>
    <w:p w14:paraId="345F2D6D" w14:textId="77777777" w:rsidR="00C826CB" w:rsidRDefault="00C826CB">
      <w:r>
        <w:br w:type="page"/>
      </w:r>
    </w:p>
    <w:tbl>
      <w:tblPr>
        <w:tblW w:w="10480" w:type="dxa"/>
        <w:tblLook w:val="04A0" w:firstRow="1" w:lastRow="0" w:firstColumn="1" w:lastColumn="0" w:noHBand="0" w:noVBand="1"/>
      </w:tblPr>
      <w:tblGrid>
        <w:gridCol w:w="619"/>
        <w:gridCol w:w="5892"/>
        <w:gridCol w:w="858"/>
        <w:gridCol w:w="985"/>
        <w:gridCol w:w="850"/>
        <w:gridCol w:w="1276"/>
      </w:tblGrid>
      <w:tr w:rsidR="00E329E9" w:rsidRPr="00E329E9" w14:paraId="6AB95097" w14:textId="77777777" w:rsidTr="00E329E9">
        <w:trPr>
          <w:trHeight w:val="255"/>
        </w:trPr>
        <w:tc>
          <w:tcPr>
            <w:tcW w:w="619" w:type="dxa"/>
            <w:tcBorders>
              <w:top w:val="single" w:sz="8" w:space="0" w:color="087838"/>
              <w:left w:val="single" w:sz="8" w:space="0" w:color="087838"/>
              <w:bottom w:val="nil"/>
              <w:right w:val="nil"/>
            </w:tcBorders>
            <w:shd w:val="clear" w:color="000000" w:fill="A6CE38"/>
            <w:noWrap/>
            <w:hideMark/>
          </w:tcPr>
          <w:p w14:paraId="03D20A13" w14:textId="7D795FDA"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c>
          <w:tcPr>
            <w:tcW w:w="5892" w:type="dxa"/>
            <w:tcBorders>
              <w:top w:val="single" w:sz="8" w:space="0" w:color="087838"/>
              <w:left w:val="nil"/>
              <w:bottom w:val="nil"/>
              <w:right w:val="nil"/>
            </w:tcBorders>
            <w:shd w:val="clear" w:color="000000" w:fill="A6CE38"/>
            <w:hideMark/>
          </w:tcPr>
          <w:p w14:paraId="2BD93307" w14:textId="77777777" w:rsidR="00E329E9" w:rsidRPr="00E329E9" w:rsidRDefault="00E329E9" w:rsidP="00E329E9">
            <w:pPr>
              <w:spacing w:line="240" w:lineRule="auto"/>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c>
          <w:tcPr>
            <w:tcW w:w="858" w:type="dxa"/>
            <w:tcBorders>
              <w:top w:val="single" w:sz="8" w:space="0" w:color="087838"/>
              <w:left w:val="nil"/>
              <w:bottom w:val="nil"/>
              <w:right w:val="nil"/>
            </w:tcBorders>
            <w:shd w:val="clear" w:color="000000" w:fill="A6CE38"/>
            <w:noWrap/>
            <w:hideMark/>
          </w:tcPr>
          <w:p w14:paraId="46875463"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c>
          <w:tcPr>
            <w:tcW w:w="985" w:type="dxa"/>
            <w:tcBorders>
              <w:top w:val="single" w:sz="8" w:space="0" w:color="087838"/>
              <w:left w:val="nil"/>
              <w:bottom w:val="nil"/>
              <w:right w:val="nil"/>
            </w:tcBorders>
            <w:shd w:val="clear" w:color="000000" w:fill="A6CE38"/>
            <w:noWrap/>
            <w:hideMark/>
          </w:tcPr>
          <w:p w14:paraId="50BD4766" w14:textId="77777777" w:rsidR="00E329E9" w:rsidRPr="00E329E9" w:rsidRDefault="00E329E9" w:rsidP="00E329E9">
            <w:pPr>
              <w:spacing w:line="240" w:lineRule="auto"/>
              <w:jc w:val="righ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c>
          <w:tcPr>
            <w:tcW w:w="850" w:type="dxa"/>
            <w:tcBorders>
              <w:top w:val="single" w:sz="8" w:space="0" w:color="087838"/>
              <w:left w:val="nil"/>
              <w:bottom w:val="nil"/>
              <w:right w:val="nil"/>
            </w:tcBorders>
            <w:shd w:val="clear" w:color="000000" w:fill="A6CE38"/>
            <w:noWrap/>
            <w:hideMark/>
          </w:tcPr>
          <w:p w14:paraId="0868E5BB" w14:textId="77777777" w:rsidR="00E329E9" w:rsidRPr="00E329E9" w:rsidRDefault="00E329E9" w:rsidP="00E329E9">
            <w:pPr>
              <w:spacing w:line="240" w:lineRule="auto"/>
              <w:jc w:val="righ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c>
          <w:tcPr>
            <w:tcW w:w="1276" w:type="dxa"/>
            <w:tcBorders>
              <w:top w:val="single" w:sz="8" w:space="0" w:color="087838"/>
              <w:left w:val="nil"/>
              <w:bottom w:val="nil"/>
              <w:right w:val="single" w:sz="8" w:space="0" w:color="087838"/>
            </w:tcBorders>
            <w:shd w:val="clear" w:color="000000" w:fill="A6CE38"/>
            <w:noWrap/>
            <w:hideMark/>
          </w:tcPr>
          <w:p w14:paraId="3B41E9F6" w14:textId="77777777" w:rsidR="00E329E9" w:rsidRPr="00E329E9" w:rsidRDefault="00E329E9" w:rsidP="00E329E9">
            <w:pPr>
              <w:spacing w:line="240" w:lineRule="auto"/>
              <w:jc w:val="righ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w:t>
            </w:r>
          </w:p>
        </w:tc>
      </w:tr>
      <w:tr w:rsidR="00E329E9" w:rsidRPr="00E329E9" w14:paraId="50D0C18E" w14:textId="77777777" w:rsidTr="00E329E9">
        <w:trPr>
          <w:trHeight w:val="600"/>
        </w:trPr>
        <w:tc>
          <w:tcPr>
            <w:tcW w:w="6511" w:type="dxa"/>
            <w:gridSpan w:val="2"/>
            <w:tcBorders>
              <w:top w:val="nil"/>
              <w:left w:val="single" w:sz="8" w:space="0" w:color="087838"/>
              <w:bottom w:val="nil"/>
              <w:right w:val="nil"/>
            </w:tcBorders>
            <w:shd w:val="clear" w:color="auto" w:fill="auto"/>
            <w:noWrap/>
            <w:hideMark/>
          </w:tcPr>
          <w:p w14:paraId="6255A2F8" w14:textId="77777777" w:rsidR="00E329E9" w:rsidRPr="00E329E9" w:rsidRDefault="00E329E9" w:rsidP="00E329E9">
            <w:pPr>
              <w:spacing w:line="240" w:lineRule="auto"/>
              <w:rPr>
                <w:rFonts w:ascii="Avenir Next LT Pro" w:eastAsia="Times New Roman" w:hAnsi="Avenir Next LT Pro" w:cs="Calibri"/>
                <w:b/>
                <w:bCs/>
                <w:color w:val="auto"/>
                <w:sz w:val="18"/>
                <w:szCs w:val="18"/>
                <w:u w:val="single"/>
                <w:lang w:val="en-GB" w:eastAsia="en-GB"/>
              </w:rPr>
            </w:pPr>
            <w:r w:rsidRPr="00E329E9">
              <w:rPr>
                <w:rFonts w:ascii="Avenir Next LT Pro" w:eastAsia="Times New Roman" w:hAnsi="Avenir Next LT Pro" w:cs="Calibri"/>
                <w:b/>
                <w:bCs/>
                <w:color w:val="auto"/>
                <w:sz w:val="18"/>
                <w:szCs w:val="18"/>
                <w:u w:val="single"/>
                <w:lang w:val="en-GB" w:eastAsia="en-GB"/>
              </w:rPr>
              <w:t>Collections</w:t>
            </w:r>
          </w:p>
        </w:tc>
        <w:tc>
          <w:tcPr>
            <w:tcW w:w="858" w:type="dxa"/>
            <w:tcBorders>
              <w:top w:val="nil"/>
              <w:left w:val="nil"/>
              <w:bottom w:val="nil"/>
              <w:right w:val="nil"/>
            </w:tcBorders>
            <w:shd w:val="clear" w:color="auto" w:fill="auto"/>
            <w:noWrap/>
            <w:hideMark/>
          </w:tcPr>
          <w:p w14:paraId="0A59F67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p>
        </w:tc>
        <w:tc>
          <w:tcPr>
            <w:tcW w:w="985" w:type="dxa"/>
            <w:tcBorders>
              <w:top w:val="nil"/>
              <w:left w:val="nil"/>
              <w:bottom w:val="nil"/>
              <w:right w:val="nil"/>
            </w:tcBorders>
            <w:shd w:val="clear" w:color="auto" w:fill="auto"/>
            <w:noWrap/>
            <w:hideMark/>
          </w:tcPr>
          <w:p w14:paraId="384FE135"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single" w:sz="4" w:space="0" w:color="087838"/>
            </w:tcBorders>
            <w:shd w:val="clear" w:color="auto" w:fill="auto"/>
            <w:noWrap/>
            <w:hideMark/>
          </w:tcPr>
          <w:p w14:paraId="6B7F82C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15C8BB9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06F4EDF0" w14:textId="77777777" w:rsidTr="00E329E9">
        <w:trPr>
          <w:trHeight w:val="600"/>
        </w:trPr>
        <w:tc>
          <w:tcPr>
            <w:tcW w:w="619" w:type="dxa"/>
            <w:tcBorders>
              <w:top w:val="nil"/>
              <w:left w:val="single" w:sz="8" w:space="0" w:color="087838"/>
              <w:bottom w:val="nil"/>
              <w:right w:val="nil"/>
            </w:tcBorders>
            <w:shd w:val="clear" w:color="auto" w:fill="auto"/>
            <w:noWrap/>
            <w:hideMark/>
          </w:tcPr>
          <w:p w14:paraId="739E458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nil"/>
            </w:tcBorders>
            <w:shd w:val="clear" w:color="auto" w:fill="auto"/>
            <w:noWrap/>
            <w:hideMark/>
          </w:tcPr>
          <w:p w14:paraId="19DEC0FC" w14:textId="77777777" w:rsidR="00E329E9" w:rsidRPr="00E329E9" w:rsidRDefault="00E329E9" w:rsidP="00E329E9">
            <w:pPr>
              <w:spacing w:line="240" w:lineRule="auto"/>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Preliminaries</w:t>
            </w:r>
          </w:p>
        </w:tc>
        <w:tc>
          <w:tcPr>
            <w:tcW w:w="858" w:type="dxa"/>
            <w:tcBorders>
              <w:top w:val="nil"/>
              <w:left w:val="nil"/>
              <w:bottom w:val="nil"/>
              <w:right w:val="nil"/>
            </w:tcBorders>
            <w:shd w:val="clear" w:color="auto" w:fill="auto"/>
            <w:noWrap/>
            <w:hideMark/>
          </w:tcPr>
          <w:p w14:paraId="119E552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p>
        </w:tc>
        <w:tc>
          <w:tcPr>
            <w:tcW w:w="985" w:type="dxa"/>
            <w:tcBorders>
              <w:top w:val="nil"/>
              <w:left w:val="nil"/>
              <w:bottom w:val="nil"/>
              <w:right w:val="nil"/>
            </w:tcBorders>
            <w:shd w:val="clear" w:color="auto" w:fill="auto"/>
            <w:noWrap/>
            <w:hideMark/>
          </w:tcPr>
          <w:p w14:paraId="02353EDE"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single" w:sz="4" w:space="0" w:color="087838"/>
            </w:tcBorders>
            <w:shd w:val="clear" w:color="auto" w:fill="auto"/>
            <w:noWrap/>
            <w:hideMark/>
          </w:tcPr>
          <w:p w14:paraId="4FB976A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000000" w:fill="D3E7D3"/>
            <w:noWrap/>
            <w:hideMark/>
          </w:tcPr>
          <w:p w14:paraId="1908F03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0D74FF3" w14:textId="77777777" w:rsidTr="00E329E9">
        <w:trPr>
          <w:trHeight w:val="600"/>
        </w:trPr>
        <w:tc>
          <w:tcPr>
            <w:tcW w:w="619" w:type="dxa"/>
            <w:tcBorders>
              <w:top w:val="nil"/>
              <w:left w:val="single" w:sz="8" w:space="0" w:color="087838"/>
              <w:bottom w:val="nil"/>
              <w:right w:val="nil"/>
            </w:tcBorders>
            <w:shd w:val="clear" w:color="auto" w:fill="auto"/>
            <w:noWrap/>
            <w:hideMark/>
          </w:tcPr>
          <w:p w14:paraId="7D58D63E" w14:textId="77777777" w:rsidR="00E329E9" w:rsidRPr="00E329E9" w:rsidRDefault="00E329E9" w:rsidP="00E329E9">
            <w:pPr>
              <w:spacing w:line="240" w:lineRule="auto"/>
              <w:jc w:val="center"/>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w:t>
            </w:r>
          </w:p>
        </w:tc>
        <w:tc>
          <w:tcPr>
            <w:tcW w:w="8585" w:type="dxa"/>
            <w:gridSpan w:val="4"/>
            <w:tcBorders>
              <w:top w:val="nil"/>
              <w:left w:val="nil"/>
              <w:bottom w:val="nil"/>
              <w:right w:val="single" w:sz="4" w:space="0" w:color="087838"/>
            </w:tcBorders>
            <w:shd w:val="clear" w:color="auto" w:fill="auto"/>
            <w:hideMark/>
          </w:tcPr>
          <w:p w14:paraId="5420025B" w14:textId="40AB0148"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Bill of Quantities A - Rehabilitation of two existing blocks consisting of maternity (Building 1) and consultation, dispensary, immunisation / dressing room (Building 2). </w:t>
            </w:r>
          </w:p>
        </w:tc>
        <w:tc>
          <w:tcPr>
            <w:tcW w:w="1276" w:type="dxa"/>
            <w:tcBorders>
              <w:top w:val="nil"/>
              <w:left w:val="nil"/>
              <w:bottom w:val="nil"/>
              <w:right w:val="single" w:sz="8" w:space="0" w:color="087838"/>
            </w:tcBorders>
            <w:shd w:val="clear" w:color="000000" w:fill="D3E7D3"/>
            <w:noWrap/>
            <w:hideMark/>
          </w:tcPr>
          <w:p w14:paraId="6B07446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5B576EFD" w14:textId="77777777" w:rsidTr="00E329E9">
        <w:trPr>
          <w:trHeight w:val="600"/>
        </w:trPr>
        <w:tc>
          <w:tcPr>
            <w:tcW w:w="619" w:type="dxa"/>
            <w:tcBorders>
              <w:top w:val="nil"/>
              <w:left w:val="single" w:sz="8" w:space="0" w:color="087838"/>
              <w:bottom w:val="nil"/>
              <w:right w:val="nil"/>
            </w:tcBorders>
            <w:shd w:val="clear" w:color="auto" w:fill="auto"/>
            <w:noWrap/>
            <w:hideMark/>
          </w:tcPr>
          <w:p w14:paraId="2F22E9EE" w14:textId="77777777" w:rsidR="00E329E9" w:rsidRPr="00E329E9" w:rsidRDefault="00E329E9" w:rsidP="00E329E9">
            <w:pPr>
              <w:spacing w:line="240" w:lineRule="auto"/>
              <w:jc w:val="center"/>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w:t>
            </w:r>
          </w:p>
        </w:tc>
        <w:tc>
          <w:tcPr>
            <w:tcW w:w="5892" w:type="dxa"/>
            <w:tcBorders>
              <w:top w:val="nil"/>
              <w:left w:val="nil"/>
              <w:bottom w:val="nil"/>
              <w:right w:val="nil"/>
            </w:tcBorders>
            <w:shd w:val="clear" w:color="auto" w:fill="auto"/>
            <w:noWrap/>
            <w:hideMark/>
          </w:tcPr>
          <w:p w14:paraId="69752254"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Bill B: Rehabilitation of existing 2-stance latrine block</w:t>
            </w:r>
          </w:p>
        </w:tc>
        <w:tc>
          <w:tcPr>
            <w:tcW w:w="858" w:type="dxa"/>
            <w:tcBorders>
              <w:top w:val="nil"/>
              <w:left w:val="nil"/>
              <w:bottom w:val="nil"/>
              <w:right w:val="nil"/>
            </w:tcBorders>
            <w:shd w:val="clear" w:color="auto" w:fill="auto"/>
            <w:noWrap/>
            <w:hideMark/>
          </w:tcPr>
          <w:p w14:paraId="4DB2ECA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85" w:type="dxa"/>
            <w:tcBorders>
              <w:top w:val="nil"/>
              <w:left w:val="nil"/>
              <w:bottom w:val="nil"/>
              <w:right w:val="nil"/>
            </w:tcBorders>
            <w:shd w:val="clear" w:color="auto" w:fill="auto"/>
            <w:noWrap/>
            <w:hideMark/>
          </w:tcPr>
          <w:p w14:paraId="642E5B7F"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single" w:sz="4" w:space="0" w:color="087838"/>
            </w:tcBorders>
            <w:shd w:val="clear" w:color="auto" w:fill="auto"/>
            <w:noWrap/>
            <w:hideMark/>
          </w:tcPr>
          <w:p w14:paraId="61790F3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000000" w:fill="D3E7D3"/>
            <w:noWrap/>
            <w:hideMark/>
          </w:tcPr>
          <w:p w14:paraId="7C4AC43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6771DEF7" w14:textId="77777777" w:rsidTr="00E329E9">
        <w:trPr>
          <w:trHeight w:val="600"/>
        </w:trPr>
        <w:tc>
          <w:tcPr>
            <w:tcW w:w="619" w:type="dxa"/>
            <w:tcBorders>
              <w:top w:val="nil"/>
              <w:left w:val="single" w:sz="8" w:space="0" w:color="087838"/>
              <w:bottom w:val="nil"/>
              <w:right w:val="nil"/>
            </w:tcBorders>
            <w:shd w:val="clear" w:color="auto" w:fill="auto"/>
            <w:noWrap/>
            <w:hideMark/>
          </w:tcPr>
          <w:p w14:paraId="4449D27A" w14:textId="77777777" w:rsidR="00E329E9" w:rsidRPr="00E329E9" w:rsidRDefault="00E329E9" w:rsidP="00E329E9">
            <w:pPr>
              <w:spacing w:line="240" w:lineRule="auto"/>
              <w:jc w:val="center"/>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w:t>
            </w:r>
          </w:p>
        </w:tc>
        <w:tc>
          <w:tcPr>
            <w:tcW w:w="5892" w:type="dxa"/>
            <w:tcBorders>
              <w:top w:val="nil"/>
              <w:left w:val="nil"/>
              <w:bottom w:val="nil"/>
              <w:right w:val="nil"/>
            </w:tcBorders>
            <w:shd w:val="clear" w:color="auto" w:fill="auto"/>
            <w:noWrap/>
            <w:hideMark/>
          </w:tcPr>
          <w:p w14:paraId="5F1C61BE"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Bill C: Rehabilitation and upgrade of Incinerator and fence</w:t>
            </w:r>
          </w:p>
        </w:tc>
        <w:tc>
          <w:tcPr>
            <w:tcW w:w="858" w:type="dxa"/>
            <w:tcBorders>
              <w:top w:val="nil"/>
              <w:left w:val="nil"/>
              <w:bottom w:val="nil"/>
              <w:right w:val="nil"/>
            </w:tcBorders>
            <w:shd w:val="clear" w:color="auto" w:fill="auto"/>
            <w:noWrap/>
            <w:hideMark/>
          </w:tcPr>
          <w:p w14:paraId="5EDEA48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85" w:type="dxa"/>
            <w:tcBorders>
              <w:top w:val="nil"/>
              <w:left w:val="nil"/>
              <w:bottom w:val="nil"/>
              <w:right w:val="nil"/>
            </w:tcBorders>
            <w:shd w:val="clear" w:color="auto" w:fill="auto"/>
            <w:noWrap/>
            <w:hideMark/>
          </w:tcPr>
          <w:p w14:paraId="1E5B3F44"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single" w:sz="4" w:space="0" w:color="087838"/>
            </w:tcBorders>
            <w:shd w:val="clear" w:color="auto" w:fill="auto"/>
            <w:noWrap/>
            <w:hideMark/>
          </w:tcPr>
          <w:p w14:paraId="2D96D43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000000" w:fill="D3E7D3"/>
            <w:noWrap/>
            <w:hideMark/>
          </w:tcPr>
          <w:p w14:paraId="0E582AE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05E5A09A" w14:textId="77777777" w:rsidTr="00E329E9">
        <w:trPr>
          <w:trHeight w:val="600"/>
        </w:trPr>
        <w:tc>
          <w:tcPr>
            <w:tcW w:w="619" w:type="dxa"/>
            <w:tcBorders>
              <w:top w:val="nil"/>
              <w:left w:val="single" w:sz="8" w:space="0" w:color="087838"/>
              <w:bottom w:val="nil"/>
              <w:right w:val="nil"/>
            </w:tcBorders>
            <w:shd w:val="clear" w:color="auto" w:fill="auto"/>
            <w:noWrap/>
            <w:hideMark/>
          </w:tcPr>
          <w:p w14:paraId="168392C8" w14:textId="77777777" w:rsidR="00E329E9" w:rsidRPr="00E329E9" w:rsidRDefault="00E329E9" w:rsidP="00E329E9">
            <w:pPr>
              <w:spacing w:line="240" w:lineRule="auto"/>
              <w:jc w:val="center"/>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w:t>
            </w:r>
          </w:p>
        </w:tc>
        <w:tc>
          <w:tcPr>
            <w:tcW w:w="5892" w:type="dxa"/>
            <w:tcBorders>
              <w:top w:val="nil"/>
              <w:left w:val="nil"/>
              <w:bottom w:val="nil"/>
              <w:right w:val="nil"/>
            </w:tcBorders>
            <w:shd w:val="clear" w:color="auto" w:fill="auto"/>
            <w:noWrap/>
            <w:hideMark/>
          </w:tcPr>
          <w:p w14:paraId="50A2CF75"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Bill D: Construction of Placenta pit</w:t>
            </w:r>
          </w:p>
        </w:tc>
        <w:tc>
          <w:tcPr>
            <w:tcW w:w="858" w:type="dxa"/>
            <w:tcBorders>
              <w:top w:val="nil"/>
              <w:left w:val="nil"/>
              <w:bottom w:val="nil"/>
              <w:right w:val="nil"/>
            </w:tcBorders>
            <w:shd w:val="clear" w:color="auto" w:fill="auto"/>
            <w:noWrap/>
            <w:hideMark/>
          </w:tcPr>
          <w:p w14:paraId="10FD9C5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85" w:type="dxa"/>
            <w:tcBorders>
              <w:top w:val="nil"/>
              <w:left w:val="nil"/>
              <w:bottom w:val="nil"/>
              <w:right w:val="nil"/>
            </w:tcBorders>
            <w:shd w:val="clear" w:color="auto" w:fill="auto"/>
            <w:noWrap/>
            <w:hideMark/>
          </w:tcPr>
          <w:p w14:paraId="6C62769C"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single" w:sz="4" w:space="0" w:color="087838"/>
            </w:tcBorders>
            <w:shd w:val="clear" w:color="auto" w:fill="auto"/>
            <w:noWrap/>
            <w:hideMark/>
          </w:tcPr>
          <w:p w14:paraId="186D3EC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000000" w:fill="D3E7D3"/>
            <w:noWrap/>
            <w:hideMark/>
          </w:tcPr>
          <w:p w14:paraId="320F095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4149072C" w14:textId="77777777" w:rsidTr="00E329E9">
        <w:trPr>
          <w:trHeight w:val="255"/>
        </w:trPr>
        <w:tc>
          <w:tcPr>
            <w:tcW w:w="619" w:type="dxa"/>
            <w:tcBorders>
              <w:top w:val="nil"/>
              <w:left w:val="single" w:sz="8" w:space="0" w:color="087838"/>
              <w:bottom w:val="nil"/>
              <w:right w:val="nil"/>
            </w:tcBorders>
            <w:shd w:val="clear" w:color="auto" w:fill="auto"/>
            <w:noWrap/>
            <w:hideMark/>
          </w:tcPr>
          <w:p w14:paraId="554EF98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nil"/>
              <w:right w:val="nil"/>
            </w:tcBorders>
            <w:shd w:val="clear" w:color="auto" w:fill="auto"/>
            <w:noWrap/>
            <w:hideMark/>
          </w:tcPr>
          <w:p w14:paraId="51C88C9C"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p>
        </w:tc>
        <w:tc>
          <w:tcPr>
            <w:tcW w:w="858" w:type="dxa"/>
            <w:tcBorders>
              <w:top w:val="nil"/>
              <w:left w:val="nil"/>
              <w:bottom w:val="nil"/>
              <w:right w:val="nil"/>
            </w:tcBorders>
            <w:shd w:val="clear" w:color="auto" w:fill="auto"/>
            <w:noWrap/>
            <w:hideMark/>
          </w:tcPr>
          <w:p w14:paraId="15C71637"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985" w:type="dxa"/>
            <w:tcBorders>
              <w:top w:val="nil"/>
              <w:left w:val="nil"/>
              <w:bottom w:val="nil"/>
              <w:right w:val="nil"/>
            </w:tcBorders>
            <w:shd w:val="clear" w:color="auto" w:fill="auto"/>
            <w:noWrap/>
            <w:hideMark/>
          </w:tcPr>
          <w:p w14:paraId="11ABF1C8"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single" w:sz="4" w:space="0" w:color="087838"/>
            </w:tcBorders>
            <w:shd w:val="clear" w:color="auto" w:fill="auto"/>
            <w:noWrap/>
            <w:hideMark/>
          </w:tcPr>
          <w:p w14:paraId="0C67492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nil"/>
              <w:bottom w:val="nil"/>
              <w:right w:val="single" w:sz="8" w:space="0" w:color="087838"/>
            </w:tcBorders>
            <w:shd w:val="clear" w:color="auto" w:fill="auto"/>
            <w:noWrap/>
            <w:hideMark/>
          </w:tcPr>
          <w:p w14:paraId="716EC35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1BF295A" w14:textId="77777777" w:rsidTr="00E329E9">
        <w:trPr>
          <w:trHeight w:val="255"/>
        </w:trPr>
        <w:tc>
          <w:tcPr>
            <w:tcW w:w="9204" w:type="dxa"/>
            <w:gridSpan w:val="5"/>
            <w:tcBorders>
              <w:top w:val="nil"/>
              <w:left w:val="single" w:sz="8" w:space="0" w:color="087838"/>
              <w:bottom w:val="nil"/>
              <w:right w:val="single" w:sz="4" w:space="0" w:color="087838"/>
            </w:tcBorders>
            <w:shd w:val="clear" w:color="000000" w:fill="D3E7D3"/>
            <w:noWrap/>
            <w:hideMark/>
          </w:tcPr>
          <w:p w14:paraId="29A4F4BC" w14:textId="77777777" w:rsidR="00E329E9" w:rsidRPr="00E329E9" w:rsidRDefault="00E329E9" w:rsidP="00E329E9">
            <w:pPr>
              <w:spacing w:line="240" w:lineRule="auto"/>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Total</w:t>
            </w:r>
          </w:p>
        </w:tc>
        <w:tc>
          <w:tcPr>
            <w:tcW w:w="1276" w:type="dxa"/>
            <w:tcBorders>
              <w:top w:val="nil"/>
              <w:left w:val="nil"/>
              <w:bottom w:val="nil"/>
              <w:right w:val="single" w:sz="8" w:space="0" w:color="087838"/>
            </w:tcBorders>
            <w:shd w:val="clear" w:color="000000" w:fill="D3E7D3"/>
            <w:noWrap/>
            <w:hideMark/>
          </w:tcPr>
          <w:p w14:paraId="384D8A4B"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02BA0A0E" w14:textId="77777777" w:rsidTr="00E329E9">
        <w:trPr>
          <w:trHeight w:val="270"/>
        </w:trPr>
        <w:tc>
          <w:tcPr>
            <w:tcW w:w="619" w:type="dxa"/>
            <w:tcBorders>
              <w:top w:val="nil"/>
              <w:left w:val="single" w:sz="8" w:space="0" w:color="087838"/>
              <w:bottom w:val="single" w:sz="8" w:space="0" w:color="087838"/>
              <w:right w:val="nil"/>
            </w:tcBorders>
            <w:shd w:val="clear" w:color="auto" w:fill="auto"/>
            <w:noWrap/>
            <w:hideMark/>
          </w:tcPr>
          <w:p w14:paraId="6DA22DD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2" w:type="dxa"/>
            <w:tcBorders>
              <w:top w:val="nil"/>
              <w:left w:val="nil"/>
              <w:bottom w:val="single" w:sz="8" w:space="0" w:color="087838"/>
              <w:right w:val="nil"/>
            </w:tcBorders>
            <w:shd w:val="clear" w:color="auto" w:fill="auto"/>
            <w:noWrap/>
            <w:hideMark/>
          </w:tcPr>
          <w:p w14:paraId="01C4C01D" w14:textId="77777777" w:rsidR="00E329E9" w:rsidRPr="00E329E9" w:rsidRDefault="00E329E9" w:rsidP="00E329E9">
            <w:pPr>
              <w:spacing w:line="240" w:lineRule="auto"/>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8" w:type="dxa"/>
            <w:tcBorders>
              <w:top w:val="nil"/>
              <w:left w:val="nil"/>
              <w:bottom w:val="single" w:sz="8" w:space="0" w:color="087838"/>
              <w:right w:val="nil"/>
            </w:tcBorders>
            <w:shd w:val="clear" w:color="auto" w:fill="auto"/>
            <w:noWrap/>
            <w:hideMark/>
          </w:tcPr>
          <w:p w14:paraId="740ABE8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85" w:type="dxa"/>
            <w:tcBorders>
              <w:top w:val="nil"/>
              <w:left w:val="nil"/>
              <w:bottom w:val="single" w:sz="8" w:space="0" w:color="087838"/>
              <w:right w:val="nil"/>
            </w:tcBorders>
            <w:shd w:val="clear" w:color="auto" w:fill="auto"/>
            <w:noWrap/>
            <w:hideMark/>
          </w:tcPr>
          <w:p w14:paraId="5B3BF80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single" w:sz="8" w:space="0" w:color="087838"/>
              <w:right w:val="nil"/>
            </w:tcBorders>
            <w:shd w:val="clear" w:color="auto" w:fill="auto"/>
            <w:noWrap/>
            <w:hideMark/>
          </w:tcPr>
          <w:p w14:paraId="26A794F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single" w:sz="4" w:space="0" w:color="087838"/>
              <w:bottom w:val="single" w:sz="8" w:space="0" w:color="087838"/>
              <w:right w:val="single" w:sz="8" w:space="0" w:color="087838"/>
            </w:tcBorders>
            <w:shd w:val="clear" w:color="auto" w:fill="auto"/>
            <w:noWrap/>
            <w:hideMark/>
          </w:tcPr>
          <w:p w14:paraId="060B835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bl>
    <w:p w14:paraId="18C7F8A6" w14:textId="4E5999FE" w:rsidR="00E329E9" w:rsidRDefault="00E329E9" w:rsidP="004B239E">
      <w:pPr>
        <w:rPr>
          <w:rFonts w:ascii="Avenir Next LT Pro" w:hAnsi="Avenir Next LT Pro"/>
          <w:b/>
          <w:i/>
          <w:u w:val="single"/>
        </w:rPr>
      </w:pPr>
    </w:p>
    <w:p w14:paraId="5E757452" w14:textId="5AFC5FD4" w:rsidR="00E329E9" w:rsidRDefault="00E329E9" w:rsidP="004B239E">
      <w:pPr>
        <w:rPr>
          <w:rFonts w:ascii="Avenir Next LT Pro" w:hAnsi="Avenir Next LT Pro"/>
          <w:b/>
          <w:i/>
          <w:u w:val="single"/>
        </w:rPr>
      </w:pPr>
    </w:p>
    <w:p w14:paraId="1D3A7718" w14:textId="77777777" w:rsidR="00E329E9" w:rsidRPr="00CF6BAE" w:rsidRDefault="00E329E9" w:rsidP="00E329E9">
      <w:pPr>
        <w:rPr>
          <w:rFonts w:ascii="Avenir Next LT Pro" w:hAnsi="Avenir Next LT Pro"/>
          <w:b/>
          <w:i/>
          <w:u w:val="single"/>
        </w:rPr>
      </w:pPr>
      <w:r w:rsidRPr="00CF6BAE">
        <w:rPr>
          <w:rFonts w:ascii="Avenir Next LT Pro" w:hAnsi="Avenir Next LT Pro"/>
          <w:b/>
          <w:i/>
          <w:u w:val="single"/>
        </w:rPr>
        <w:t>Note</w:t>
      </w:r>
    </w:p>
    <w:p w14:paraId="66F788FE" w14:textId="77777777" w:rsidR="00E329E9" w:rsidRPr="002F1003" w:rsidRDefault="00E329E9" w:rsidP="00E329E9"/>
    <w:p w14:paraId="414F57BB" w14:textId="77777777" w:rsidR="00E329E9" w:rsidRPr="002F1003" w:rsidRDefault="00E329E9" w:rsidP="00E329E9">
      <w:r w:rsidRPr="002F1003">
        <w:t xml:space="preserve">I confirm that my bid has a validity of 90 of days. </w:t>
      </w:r>
      <w:r w:rsidRPr="002F1003">
        <w:rPr>
          <w:i/>
          <w:iCs/>
        </w:rPr>
        <w:t xml:space="preserve">If your bid does not have this validity, please state what bid validity you offer. </w:t>
      </w:r>
    </w:p>
    <w:tbl>
      <w:tblPr>
        <w:tblStyle w:val="TableGrid"/>
        <w:tblW w:w="10194" w:type="dxa"/>
        <w:tblLook w:val="04A0" w:firstRow="1" w:lastRow="0" w:firstColumn="1" w:lastColumn="0" w:noHBand="0" w:noVBand="1"/>
      </w:tblPr>
      <w:tblGrid>
        <w:gridCol w:w="1073"/>
        <w:gridCol w:w="34"/>
        <w:gridCol w:w="4013"/>
        <w:gridCol w:w="1005"/>
        <w:gridCol w:w="4069"/>
      </w:tblGrid>
      <w:tr w:rsidR="00E329E9" w:rsidRPr="00CF6BAE" w14:paraId="76C3DFD5" w14:textId="77777777" w:rsidTr="00C21D7D">
        <w:trPr>
          <w:trHeight w:val="569"/>
        </w:trPr>
        <w:tc>
          <w:tcPr>
            <w:tcW w:w="1073" w:type="dxa"/>
            <w:tcBorders>
              <w:top w:val="nil"/>
              <w:left w:val="nil"/>
              <w:bottom w:val="nil"/>
              <w:right w:val="nil"/>
            </w:tcBorders>
            <w:vAlign w:val="center"/>
          </w:tcPr>
          <w:p w14:paraId="1BE58A83" w14:textId="77777777" w:rsidR="00E329E9" w:rsidRPr="00CF6BAE" w:rsidRDefault="00E329E9" w:rsidP="00C21D7D">
            <w:pPr>
              <w:tabs>
                <w:tab w:val="left" w:pos="-720"/>
                <w:tab w:val="left" w:pos="0"/>
                <w:tab w:val="left" w:pos="3402"/>
              </w:tabs>
              <w:suppressAutoHyphens/>
              <w:rPr>
                <w:rFonts w:ascii="Avenir Next LT Pro" w:hAnsi="Avenir Next LT Pro"/>
                <w:spacing w:val="-3"/>
              </w:rPr>
            </w:pPr>
            <w:r>
              <w:rPr>
                <w:rFonts w:ascii="Avenir Next LT Pro" w:hAnsi="Avenir Next LT Pro"/>
              </w:rPr>
              <w:t>Signed:</w:t>
            </w:r>
            <w:r w:rsidRPr="00CF6BAE">
              <w:rPr>
                <w:rFonts w:ascii="Avenir Next LT Pro" w:hAnsi="Avenir Next LT Pro"/>
              </w:rPr>
              <w:t xml:space="preserve">  </w:t>
            </w:r>
          </w:p>
        </w:tc>
        <w:tc>
          <w:tcPr>
            <w:tcW w:w="4047" w:type="dxa"/>
            <w:gridSpan w:val="2"/>
            <w:tcBorders>
              <w:top w:val="single" w:sz="48" w:space="0" w:color="FFFFFF"/>
              <w:left w:val="nil"/>
              <w:bottom w:val="single" w:sz="48" w:space="0" w:color="FFFFFF"/>
              <w:right w:val="nil"/>
            </w:tcBorders>
            <w:shd w:val="clear" w:color="auto" w:fill="D3E7D3"/>
            <w:vAlign w:val="center"/>
          </w:tcPr>
          <w:p w14:paraId="4FFF7471" w14:textId="77777777" w:rsidR="00E329E9" w:rsidRPr="00CF6BAE" w:rsidRDefault="00E329E9" w:rsidP="00C21D7D">
            <w:pPr>
              <w:tabs>
                <w:tab w:val="left" w:pos="-720"/>
                <w:tab w:val="left" w:pos="0"/>
                <w:tab w:val="left" w:pos="3402"/>
              </w:tabs>
              <w:suppressAutoHyphens/>
              <w:rPr>
                <w:rFonts w:ascii="Avenir Next LT Pro" w:hAnsi="Avenir Next LT Pro"/>
              </w:rPr>
            </w:pPr>
          </w:p>
        </w:tc>
        <w:tc>
          <w:tcPr>
            <w:tcW w:w="1005" w:type="dxa"/>
            <w:tcBorders>
              <w:top w:val="single" w:sz="48" w:space="0" w:color="FFFFFF"/>
              <w:left w:val="nil"/>
              <w:bottom w:val="single" w:sz="48" w:space="0" w:color="FFFFFF"/>
              <w:right w:val="nil"/>
            </w:tcBorders>
            <w:shd w:val="clear" w:color="auto" w:fill="auto"/>
            <w:vAlign w:val="center"/>
          </w:tcPr>
          <w:p w14:paraId="1622FD60" w14:textId="77777777" w:rsidR="00E329E9" w:rsidRPr="00CF6BAE" w:rsidRDefault="00E329E9" w:rsidP="00C21D7D">
            <w:pPr>
              <w:tabs>
                <w:tab w:val="left" w:pos="-720"/>
                <w:tab w:val="left" w:pos="0"/>
                <w:tab w:val="left" w:pos="3402"/>
              </w:tabs>
              <w:suppressAutoHyphens/>
              <w:rPr>
                <w:rFonts w:ascii="Avenir Next LT Pro" w:hAnsi="Avenir Next LT Pro"/>
              </w:rPr>
            </w:pPr>
            <w:r>
              <w:rPr>
                <w:rFonts w:ascii="Avenir Next LT Pro" w:hAnsi="Avenir Next LT Pro"/>
              </w:rPr>
              <w:t>Stamp</w:t>
            </w:r>
            <w:r w:rsidRPr="00CF6BAE">
              <w:rPr>
                <w:rFonts w:ascii="Avenir Next LT Pro" w:hAnsi="Avenir Next LT Pro"/>
              </w:rPr>
              <w:t>:</w:t>
            </w:r>
          </w:p>
        </w:tc>
        <w:tc>
          <w:tcPr>
            <w:tcW w:w="4069" w:type="dxa"/>
            <w:tcBorders>
              <w:top w:val="single" w:sz="48" w:space="0" w:color="FFFFFF"/>
              <w:left w:val="nil"/>
              <w:bottom w:val="single" w:sz="48" w:space="0" w:color="FFFFFF"/>
              <w:right w:val="nil"/>
            </w:tcBorders>
            <w:shd w:val="clear" w:color="auto" w:fill="D3E7D3"/>
            <w:vAlign w:val="center"/>
          </w:tcPr>
          <w:p w14:paraId="575F1C0C" w14:textId="77777777" w:rsidR="00E329E9" w:rsidRPr="00CF6BAE" w:rsidRDefault="00E329E9" w:rsidP="00C21D7D">
            <w:pPr>
              <w:tabs>
                <w:tab w:val="left" w:pos="-720"/>
                <w:tab w:val="left" w:pos="0"/>
                <w:tab w:val="left" w:pos="3402"/>
              </w:tabs>
              <w:suppressAutoHyphens/>
              <w:rPr>
                <w:rFonts w:ascii="Avenir Next LT Pro" w:hAnsi="Avenir Next LT Pro"/>
              </w:rPr>
            </w:pPr>
          </w:p>
        </w:tc>
      </w:tr>
      <w:tr w:rsidR="00E329E9" w:rsidRPr="00CF6BAE" w14:paraId="69609331" w14:textId="77777777" w:rsidTr="00C21D7D">
        <w:trPr>
          <w:trHeight w:val="569"/>
        </w:trPr>
        <w:tc>
          <w:tcPr>
            <w:tcW w:w="1107" w:type="dxa"/>
            <w:gridSpan w:val="2"/>
            <w:tcBorders>
              <w:top w:val="nil"/>
              <w:left w:val="nil"/>
              <w:bottom w:val="nil"/>
              <w:right w:val="nil"/>
            </w:tcBorders>
            <w:vAlign w:val="center"/>
          </w:tcPr>
          <w:p w14:paraId="536EE8A9" w14:textId="77777777" w:rsidR="00E329E9" w:rsidRPr="00CF6BAE" w:rsidRDefault="00E329E9" w:rsidP="00C21D7D">
            <w:pPr>
              <w:tabs>
                <w:tab w:val="left" w:pos="-720"/>
                <w:tab w:val="left" w:pos="0"/>
                <w:tab w:val="left" w:pos="3402"/>
              </w:tabs>
              <w:suppressAutoHyphens/>
              <w:rPr>
                <w:rFonts w:ascii="Avenir Next LT Pro" w:hAnsi="Avenir Next LT Pro"/>
                <w:spacing w:val="-3"/>
              </w:rPr>
            </w:pPr>
            <w:r w:rsidRPr="00CF6BAE">
              <w:rPr>
                <w:rFonts w:ascii="Avenir Next LT Pro" w:hAnsi="Avenir Next LT Pro"/>
              </w:rPr>
              <w:t xml:space="preserve">Print name:  </w:t>
            </w:r>
          </w:p>
        </w:tc>
        <w:tc>
          <w:tcPr>
            <w:tcW w:w="4013" w:type="dxa"/>
            <w:tcBorders>
              <w:top w:val="single" w:sz="48" w:space="0" w:color="FFFFFF"/>
              <w:left w:val="nil"/>
              <w:bottom w:val="single" w:sz="48" w:space="0" w:color="FFFFFF"/>
              <w:right w:val="nil"/>
            </w:tcBorders>
            <w:shd w:val="clear" w:color="auto" w:fill="D3E7D3"/>
            <w:vAlign w:val="center"/>
          </w:tcPr>
          <w:p w14:paraId="60E08604" w14:textId="77777777" w:rsidR="00E329E9" w:rsidRPr="00CF6BAE" w:rsidRDefault="00E329E9" w:rsidP="00C21D7D">
            <w:pPr>
              <w:tabs>
                <w:tab w:val="left" w:pos="-720"/>
                <w:tab w:val="left" w:pos="0"/>
                <w:tab w:val="left" w:pos="3402"/>
              </w:tabs>
              <w:suppressAutoHyphens/>
              <w:rPr>
                <w:rFonts w:ascii="Avenir Next LT Pro" w:hAnsi="Avenir Next LT Pro"/>
              </w:rPr>
            </w:pPr>
          </w:p>
        </w:tc>
        <w:tc>
          <w:tcPr>
            <w:tcW w:w="1005" w:type="dxa"/>
            <w:tcBorders>
              <w:top w:val="single" w:sz="48" w:space="0" w:color="FFFFFF"/>
              <w:left w:val="nil"/>
              <w:bottom w:val="single" w:sz="48" w:space="0" w:color="FFFFFF"/>
              <w:right w:val="nil"/>
            </w:tcBorders>
            <w:shd w:val="clear" w:color="auto" w:fill="auto"/>
            <w:vAlign w:val="center"/>
          </w:tcPr>
          <w:p w14:paraId="20823381" w14:textId="77777777" w:rsidR="00E329E9" w:rsidRPr="00CF6BAE" w:rsidRDefault="00E329E9" w:rsidP="00C21D7D">
            <w:pPr>
              <w:tabs>
                <w:tab w:val="left" w:pos="-720"/>
                <w:tab w:val="left" w:pos="0"/>
                <w:tab w:val="left" w:pos="3402"/>
              </w:tabs>
              <w:suppressAutoHyphens/>
              <w:rPr>
                <w:rFonts w:ascii="Avenir Next LT Pro" w:hAnsi="Avenir Next LT Pro"/>
              </w:rPr>
            </w:pPr>
            <w:r w:rsidRPr="00CF6BAE">
              <w:rPr>
                <w:rFonts w:ascii="Avenir Next LT Pro" w:hAnsi="Avenir Next LT Pro"/>
              </w:rPr>
              <w:t>Position:</w:t>
            </w:r>
          </w:p>
        </w:tc>
        <w:tc>
          <w:tcPr>
            <w:tcW w:w="4069" w:type="dxa"/>
            <w:tcBorders>
              <w:top w:val="single" w:sz="48" w:space="0" w:color="FFFFFF"/>
              <w:left w:val="nil"/>
              <w:bottom w:val="single" w:sz="48" w:space="0" w:color="FFFFFF"/>
              <w:right w:val="nil"/>
            </w:tcBorders>
            <w:shd w:val="clear" w:color="auto" w:fill="D3E7D3"/>
            <w:vAlign w:val="center"/>
          </w:tcPr>
          <w:p w14:paraId="3DFE8C7E" w14:textId="77777777" w:rsidR="00E329E9" w:rsidRPr="00CF6BAE" w:rsidRDefault="00E329E9" w:rsidP="00C21D7D">
            <w:pPr>
              <w:tabs>
                <w:tab w:val="left" w:pos="-720"/>
                <w:tab w:val="left" w:pos="0"/>
                <w:tab w:val="left" w:pos="3402"/>
              </w:tabs>
              <w:suppressAutoHyphens/>
              <w:rPr>
                <w:rFonts w:ascii="Avenir Next LT Pro" w:hAnsi="Avenir Next LT Pro"/>
              </w:rPr>
            </w:pPr>
          </w:p>
        </w:tc>
      </w:tr>
      <w:tr w:rsidR="00E329E9" w:rsidRPr="00CF6BAE" w14:paraId="154431E0" w14:textId="77777777" w:rsidTr="00C21D7D">
        <w:trPr>
          <w:trHeight w:val="690"/>
        </w:trPr>
        <w:tc>
          <w:tcPr>
            <w:tcW w:w="1107" w:type="dxa"/>
            <w:gridSpan w:val="2"/>
            <w:tcBorders>
              <w:top w:val="nil"/>
              <w:left w:val="nil"/>
              <w:bottom w:val="nil"/>
              <w:right w:val="nil"/>
            </w:tcBorders>
            <w:vAlign w:val="center"/>
          </w:tcPr>
          <w:p w14:paraId="38FB9B57" w14:textId="77777777" w:rsidR="00E329E9" w:rsidRPr="00CF6BAE" w:rsidRDefault="00E329E9" w:rsidP="00C21D7D">
            <w:pPr>
              <w:tabs>
                <w:tab w:val="left" w:pos="-720"/>
                <w:tab w:val="left" w:pos="0"/>
                <w:tab w:val="left" w:pos="3402"/>
              </w:tabs>
              <w:suppressAutoHyphens/>
              <w:rPr>
                <w:rFonts w:ascii="Avenir Next LT Pro" w:hAnsi="Avenir Next LT Pro"/>
              </w:rPr>
            </w:pPr>
            <w:r w:rsidRPr="00CF6BAE">
              <w:rPr>
                <w:rFonts w:ascii="Avenir Next LT Pro" w:hAnsi="Avenir Next LT Pro"/>
              </w:rPr>
              <w:t>Company Name:</w:t>
            </w:r>
          </w:p>
        </w:tc>
        <w:tc>
          <w:tcPr>
            <w:tcW w:w="4013" w:type="dxa"/>
            <w:tcBorders>
              <w:top w:val="single" w:sz="48" w:space="0" w:color="FFFFFF"/>
              <w:left w:val="nil"/>
              <w:bottom w:val="single" w:sz="48" w:space="0" w:color="FFFFFF"/>
              <w:right w:val="nil"/>
            </w:tcBorders>
            <w:shd w:val="clear" w:color="auto" w:fill="D3E7D3"/>
            <w:vAlign w:val="center"/>
          </w:tcPr>
          <w:p w14:paraId="27831899" w14:textId="77777777" w:rsidR="00E329E9" w:rsidRPr="00CF6BAE" w:rsidRDefault="00E329E9" w:rsidP="00C21D7D">
            <w:pPr>
              <w:tabs>
                <w:tab w:val="left" w:pos="-720"/>
                <w:tab w:val="left" w:pos="0"/>
                <w:tab w:val="left" w:pos="3402"/>
              </w:tabs>
              <w:suppressAutoHyphens/>
              <w:rPr>
                <w:rFonts w:ascii="Avenir Next LT Pro" w:hAnsi="Avenir Next LT Pro"/>
              </w:rPr>
            </w:pPr>
          </w:p>
        </w:tc>
        <w:tc>
          <w:tcPr>
            <w:tcW w:w="1005" w:type="dxa"/>
            <w:tcBorders>
              <w:top w:val="single" w:sz="48" w:space="0" w:color="FFFFFF"/>
              <w:left w:val="nil"/>
              <w:bottom w:val="single" w:sz="48" w:space="0" w:color="FFFFFF"/>
              <w:right w:val="nil"/>
            </w:tcBorders>
            <w:shd w:val="clear" w:color="auto" w:fill="auto"/>
            <w:vAlign w:val="center"/>
          </w:tcPr>
          <w:p w14:paraId="6B535DB3" w14:textId="77777777" w:rsidR="00E329E9" w:rsidRPr="00CF6BAE" w:rsidRDefault="00E329E9" w:rsidP="00C21D7D">
            <w:pPr>
              <w:tabs>
                <w:tab w:val="left" w:pos="-720"/>
                <w:tab w:val="left" w:pos="0"/>
                <w:tab w:val="left" w:pos="3402"/>
              </w:tabs>
              <w:suppressAutoHyphens/>
              <w:rPr>
                <w:rFonts w:ascii="Avenir Next LT Pro" w:hAnsi="Avenir Next LT Pro"/>
              </w:rPr>
            </w:pPr>
            <w:r w:rsidRPr="00CF6BAE">
              <w:rPr>
                <w:rFonts w:ascii="Avenir Next LT Pro" w:hAnsi="Avenir Next LT Pro"/>
              </w:rPr>
              <w:t>Date:</w:t>
            </w:r>
          </w:p>
        </w:tc>
        <w:tc>
          <w:tcPr>
            <w:tcW w:w="4069" w:type="dxa"/>
            <w:tcBorders>
              <w:top w:val="single" w:sz="48" w:space="0" w:color="FFFFFF"/>
              <w:left w:val="nil"/>
              <w:bottom w:val="single" w:sz="48" w:space="0" w:color="FFFFFF"/>
              <w:right w:val="nil"/>
            </w:tcBorders>
            <w:shd w:val="clear" w:color="auto" w:fill="D3E7D3"/>
            <w:vAlign w:val="center"/>
          </w:tcPr>
          <w:p w14:paraId="783E9E1A" w14:textId="77777777" w:rsidR="00E329E9" w:rsidRPr="00CF6BAE" w:rsidRDefault="00E329E9" w:rsidP="00C21D7D">
            <w:pPr>
              <w:tabs>
                <w:tab w:val="left" w:pos="-720"/>
                <w:tab w:val="left" w:pos="0"/>
                <w:tab w:val="left" w:pos="3402"/>
              </w:tabs>
              <w:suppressAutoHyphens/>
              <w:rPr>
                <w:rFonts w:ascii="Avenir Next LT Pro" w:hAnsi="Avenir Next LT Pro"/>
              </w:rPr>
            </w:pPr>
          </w:p>
        </w:tc>
      </w:tr>
    </w:tbl>
    <w:p w14:paraId="743A1D89" w14:textId="77777777" w:rsidR="00E329E9" w:rsidRPr="00CF6BAE" w:rsidRDefault="00E329E9" w:rsidP="00E329E9">
      <w:pPr>
        <w:rPr>
          <w:rFonts w:ascii="Avenir Next LT Pro" w:hAnsi="Avenir Next LT Pro"/>
        </w:rPr>
      </w:pPr>
    </w:p>
    <w:p w14:paraId="1EF53364" w14:textId="22AC4C54" w:rsidR="00E329E9" w:rsidRDefault="00E329E9" w:rsidP="004B239E">
      <w:pPr>
        <w:rPr>
          <w:rFonts w:ascii="Avenir Next LT Pro" w:hAnsi="Avenir Next LT Pro"/>
          <w:b/>
          <w:i/>
          <w:u w:val="single"/>
        </w:rPr>
      </w:pPr>
    </w:p>
    <w:p w14:paraId="46F8EBFC" w14:textId="2CEB39C9" w:rsidR="00E329E9" w:rsidRDefault="00E329E9" w:rsidP="004B239E">
      <w:pPr>
        <w:rPr>
          <w:rFonts w:ascii="Avenir Next LT Pro" w:hAnsi="Avenir Next LT Pro"/>
          <w:b/>
          <w:i/>
          <w:u w:val="single"/>
        </w:rPr>
      </w:pPr>
    </w:p>
    <w:p w14:paraId="57149295" w14:textId="4D4E7D56" w:rsidR="00C826CB" w:rsidRDefault="00C826CB">
      <w:pPr>
        <w:spacing w:after="160"/>
        <w:jc w:val="left"/>
        <w:rPr>
          <w:rFonts w:ascii="Avenir Next LT Pro" w:hAnsi="Avenir Next LT Pro"/>
          <w:b/>
          <w:i/>
          <w:u w:val="single"/>
        </w:rPr>
      </w:pPr>
      <w:r>
        <w:rPr>
          <w:rFonts w:ascii="Avenir Next LT Pro" w:hAnsi="Avenir Next LT Pro"/>
          <w:b/>
          <w:i/>
          <w:u w:val="single"/>
        </w:rPr>
        <w:br w:type="page"/>
      </w:r>
    </w:p>
    <w:p w14:paraId="572B2A80" w14:textId="77777777" w:rsidR="00E329E9" w:rsidRDefault="00E329E9" w:rsidP="004B239E">
      <w:pPr>
        <w:rPr>
          <w:rFonts w:ascii="Avenir Next LT Pro" w:hAnsi="Avenir Next LT Pro"/>
          <w:b/>
          <w:i/>
          <w:u w:val="single"/>
        </w:rPr>
      </w:pPr>
    </w:p>
    <w:tbl>
      <w:tblPr>
        <w:tblW w:w="10709" w:type="dxa"/>
        <w:tblLook w:val="04A0" w:firstRow="1" w:lastRow="0" w:firstColumn="1" w:lastColumn="0" w:noHBand="0" w:noVBand="1"/>
      </w:tblPr>
      <w:tblGrid>
        <w:gridCol w:w="841"/>
        <w:gridCol w:w="5899"/>
        <w:gridCol w:w="850"/>
        <w:gridCol w:w="993"/>
        <w:gridCol w:w="850"/>
        <w:gridCol w:w="1276"/>
      </w:tblGrid>
      <w:tr w:rsidR="00C826CB" w:rsidRPr="00E329E9" w14:paraId="3417FECF" w14:textId="77777777" w:rsidTr="00C34B38">
        <w:trPr>
          <w:trHeight w:val="255"/>
        </w:trPr>
        <w:tc>
          <w:tcPr>
            <w:tcW w:w="841" w:type="dxa"/>
            <w:tcBorders>
              <w:top w:val="single" w:sz="8" w:space="0" w:color="087838"/>
              <w:left w:val="single" w:sz="8" w:space="0" w:color="087838"/>
              <w:bottom w:val="single" w:sz="4" w:space="0" w:color="auto"/>
              <w:right w:val="single" w:sz="4" w:space="0" w:color="087838"/>
            </w:tcBorders>
            <w:shd w:val="clear" w:color="000000" w:fill="A6CE38"/>
            <w:noWrap/>
            <w:hideMark/>
          </w:tcPr>
          <w:p w14:paraId="579D95EE" w14:textId="425E728F"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bookmarkStart w:id="14" w:name="RANGE!A1:F57"/>
            <w:r w:rsidRPr="00E329E9">
              <w:rPr>
                <w:rFonts w:ascii="Avenir Next LT Pro" w:eastAsia="Times New Roman" w:hAnsi="Avenir Next LT Pro" w:cs="Calibri"/>
                <w:b/>
                <w:bCs/>
                <w:color w:val="087838"/>
                <w:sz w:val="18"/>
                <w:szCs w:val="18"/>
                <w:lang w:val="en-GB" w:eastAsia="en-GB"/>
              </w:rPr>
              <w:t>Item</w:t>
            </w:r>
            <w:bookmarkEnd w:id="14"/>
          </w:p>
        </w:tc>
        <w:tc>
          <w:tcPr>
            <w:tcW w:w="5899" w:type="dxa"/>
            <w:tcBorders>
              <w:top w:val="single" w:sz="8" w:space="0" w:color="087838"/>
              <w:left w:val="nil"/>
              <w:bottom w:val="single" w:sz="4" w:space="0" w:color="auto"/>
              <w:right w:val="single" w:sz="4" w:space="0" w:color="087838"/>
            </w:tcBorders>
            <w:shd w:val="clear" w:color="000000" w:fill="A6CE38"/>
            <w:hideMark/>
          </w:tcPr>
          <w:p w14:paraId="538DA599"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Description</w:t>
            </w:r>
          </w:p>
        </w:tc>
        <w:tc>
          <w:tcPr>
            <w:tcW w:w="850" w:type="dxa"/>
            <w:tcBorders>
              <w:top w:val="single" w:sz="8" w:space="0" w:color="087838"/>
              <w:left w:val="nil"/>
              <w:bottom w:val="single" w:sz="4" w:space="0" w:color="auto"/>
              <w:right w:val="single" w:sz="4" w:space="0" w:color="087838"/>
            </w:tcBorders>
            <w:shd w:val="clear" w:color="000000" w:fill="A6CE38"/>
            <w:noWrap/>
            <w:hideMark/>
          </w:tcPr>
          <w:p w14:paraId="7C16CC20"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Unit</w:t>
            </w:r>
          </w:p>
        </w:tc>
        <w:tc>
          <w:tcPr>
            <w:tcW w:w="993" w:type="dxa"/>
            <w:tcBorders>
              <w:top w:val="single" w:sz="8" w:space="0" w:color="087838"/>
              <w:left w:val="nil"/>
              <w:bottom w:val="single" w:sz="4" w:space="0" w:color="auto"/>
              <w:right w:val="single" w:sz="4" w:space="0" w:color="087838"/>
            </w:tcBorders>
            <w:shd w:val="clear" w:color="000000" w:fill="A6CE38"/>
            <w:noWrap/>
            <w:hideMark/>
          </w:tcPr>
          <w:p w14:paraId="11A1D6E6" w14:textId="42B0220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w:t>
            </w:r>
            <w:r w:rsidR="00C826CB">
              <w:rPr>
                <w:rFonts w:ascii="Avenir Next LT Pro" w:eastAsia="Times New Roman" w:hAnsi="Avenir Next LT Pro" w:cs="Calibri"/>
                <w:b/>
                <w:bCs/>
                <w:color w:val="087838"/>
                <w:sz w:val="18"/>
                <w:szCs w:val="18"/>
                <w:lang w:val="en-GB" w:eastAsia="en-GB"/>
              </w:rPr>
              <w:t>Qty</w:t>
            </w:r>
            <w:r w:rsidRPr="00E329E9">
              <w:rPr>
                <w:rFonts w:ascii="Avenir Next LT Pro" w:eastAsia="Times New Roman" w:hAnsi="Avenir Next LT Pro" w:cs="Calibri"/>
                <w:b/>
                <w:bCs/>
                <w:color w:val="087838"/>
                <w:sz w:val="18"/>
                <w:szCs w:val="18"/>
                <w:lang w:val="en-GB" w:eastAsia="en-GB"/>
              </w:rPr>
              <w:t xml:space="preserve"> </w:t>
            </w:r>
          </w:p>
        </w:tc>
        <w:tc>
          <w:tcPr>
            <w:tcW w:w="850" w:type="dxa"/>
            <w:tcBorders>
              <w:top w:val="single" w:sz="8" w:space="0" w:color="087838"/>
              <w:left w:val="nil"/>
              <w:bottom w:val="single" w:sz="4" w:space="0" w:color="auto"/>
              <w:right w:val="single" w:sz="4" w:space="0" w:color="087838"/>
            </w:tcBorders>
            <w:shd w:val="clear" w:color="000000" w:fill="A6CE38"/>
            <w:noWrap/>
            <w:hideMark/>
          </w:tcPr>
          <w:p w14:paraId="08BDDEFE"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Rate  </w:t>
            </w:r>
          </w:p>
        </w:tc>
        <w:tc>
          <w:tcPr>
            <w:tcW w:w="1276" w:type="dxa"/>
            <w:tcBorders>
              <w:top w:val="single" w:sz="8" w:space="0" w:color="087838"/>
              <w:left w:val="nil"/>
              <w:bottom w:val="single" w:sz="4" w:space="0" w:color="auto"/>
              <w:right w:val="single" w:sz="8" w:space="0" w:color="087838"/>
            </w:tcBorders>
            <w:shd w:val="clear" w:color="000000" w:fill="A6CE38"/>
            <w:noWrap/>
            <w:hideMark/>
          </w:tcPr>
          <w:p w14:paraId="77207AE8"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Amount </w:t>
            </w:r>
          </w:p>
        </w:tc>
      </w:tr>
      <w:tr w:rsidR="00C826CB" w:rsidRPr="00E329E9" w14:paraId="7C959607"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7970DA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18F3EAA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7DF5D6"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B4D058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DA16B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A70C7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4D0489FF"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1A98D3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09B6ECB"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xml:space="preserve">Bill of Quantities A - Rehabilitation of  two existing blocks consisting of maternity (Building 1) and consultation, dispensary, immunisation / dressing room (Building 2).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F6263B"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F25800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AD30C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B364BB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1E65819D"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22ECA8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181CCDE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12D7A1"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1E6F96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F9D96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017069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19857665"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372A2FF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1</w:t>
            </w:r>
          </w:p>
        </w:tc>
        <w:tc>
          <w:tcPr>
            <w:tcW w:w="5899" w:type="dxa"/>
            <w:tcBorders>
              <w:top w:val="single" w:sz="4" w:space="0" w:color="auto"/>
              <w:left w:val="single" w:sz="4" w:space="0" w:color="auto"/>
              <w:bottom w:val="single" w:sz="4" w:space="0" w:color="auto"/>
              <w:right w:val="single" w:sz="4" w:space="0" w:color="auto"/>
            </w:tcBorders>
            <w:shd w:val="clear" w:color="000000" w:fill="A6CE38"/>
            <w:hideMark/>
          </w:tcPr>
          <w:p w14:paraId="687DE41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Floor &amp; Aprons</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40A4921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A6CE38"/>
            <w:noWrap/>
            <w:hideMark/>
          </w:tcPr>
          <w:p w14:paraId="04852B4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03D977F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48DB20C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75ECA290"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01BBD1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1.01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331B7E7" w14:textId="1DEE27A1"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1: Make good all existing floors - replace and compact murram as needed and finish with 1:3 </w:t>
            </w:r>
            <w:r w:rsidR="00A01C81" w:rsidRPr="00E329E9">
              <w:rPr>
                <w:rFonts w:ascii="Avenir Next LT Pro" w:eastAsia="Times New Roman" w:hAnsi="Avenir Next LT Pro" w:cs="Calibri"/>
                <w:color w:val="auto"/>
                <w:sz w:val="18"/>
                <w:szCs w:val="18"/>
                <w:lang w:val="en-GB" w:eastAsia="en-GB"/>
              </w:rPr>
              <w:t>cement: sand</w:t>
            </w:r>
            <w:r w:rsidRPr="00E329E9">
              <w:rPr>
                <w:rFonts w:ascii="Avenir Next LT Pro" w:eastAsia="Times New Roman" w:hAnsi="Avenir Next LT Pro" w:cs="Calibri"/>
                <w:color w:val="auto"/>
                <w:sz w:val="18"/>
                <w:szCs w:val="18"/>
                <w:lang w:val="en-GB" w:eastAsia="en-GB"/>
              </w:rPr>
              <w:t xml:space="preserve"> mix screed finish (min 50mm th</w:t>
            </w:r>
            <w:r w:rsidR="00C34B38">
              <w:rPr>
                <w:rFonts w:ascii="Avenir Next LT Pro" w:eastAsia="Times New Roman" w:hAnsi="Avenir Next LT Pro" w:cs="Calibri"/>
                <w:color w:val="auto"/>
                <w:sz w:val="18"/>
                <w:szCs w:val="18"/>
                <w:lang w:val="en-GB" w:eastAsia="en-GB"/>
              </w:rPr>
              <w:t>ic</w:t>
            </w:r>
            <w:r w:rsidRPr="00E329E9">
              <w:rPr>
                <w:rFonts w:ascii="Avenir Next LT Pro" w:eastAsia="Times New Roman" w:hAnsi="Avenir Next LT Pro" w:cs="Calibri"/>
                <w:color w:val="auto"/>
                <w:sz w:val="18"/>
                <w:szCs w:val="18"/>
                <w:lang w:val="en-GB" w:eastAsia="en-GB"/>
              </w:rPr>
              <w:t>k) to match finished floor level throughout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68FAA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763A09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50.00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13CFB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146ED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7962D834"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2256F9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1.02</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135CDE4" w14:textId="3014EF0C"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1: Make good all existing veranda - replace and compact murram as needed and finish with 1:3 </w:t>
            </w:r>
            <w:r w:rsidR="00A01C81" w:rsidRPr="00E329E9">
              <w:rPr>
                <w:rFonts w:ascii="Avenir Next LT Pro" w:eastAsia="Times New Roman" w:hAnsi="Avenir Next LT Pro" w:cs="Calibri"/>
                <w:color w:val="auto"/>
                <w:sz w:val="18"/>
                <w:szCs w:val="18"/>
                <w:lang w:val="en-GB" w:eastAsia="en-GB"/>
              </w:rPr>
              <w:t>cement: sand</w:t>
            </w:r>
            <w:r w:rsidRPr="00E329E9">
              <w:rPr>
                <w:rFonts w:ascii="Avenir Next LT Pro" w:eastAsia="Times New Roman" w:hAnsi="Avenir Next LT Pro" w:cs="Calibri"/>
                <w:color w:val="auto"/>
                <w:sz w:val="18"/>
                <w:szCs w:val="18"/>
                <w:lang w:val="en-GB" w:eastAsia="en-GB"/>
              </w:rPr>
              <w:t xml:space="preserve"> mix screed finish (min 50mm th</w:t>
            </w:r>
            <w:r w:rsidR="00C34B38">
              <w:rPr>
                <w:rFonts w:ascii="Avenir Next LT Pro" w:eastAsia="Times New Roman" w:hAnsi="Avenir Next LT Pro" w:cs="Calibri"/>
                <w:color w:val="auto"/>
                <w:sz w:val="18"/>
                <w:szCs w:val="18"/>
                <w:lang w:val="en-GB" w:eastAsia="en-GB"/>
              </w:rPr>
              <w:t>ic</w:t>
            </w:r>
            <w:r w:rsidRPr="00E329E9">
              <w:rPr>
                <w:rFonts w:ascii="Avenir Next LT Pro" w:eastAsia="Times New Roman" w:hAnsi="Avenir Next LT Pro" w:cs="Calibri"/>
                <w:color w:val="auto"/>
                <w:sz w:val="18"/>
                <w:szCs w:val="18"/>
                <w:lang w:val="en-GB" w:eastAsia="en-GB"/>
              </w:rPr>
              <w:t>k) to match finished floor level throughout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2870D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27E50E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30.80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2F2BBD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51CB54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30B2D020"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00D2F4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1.03</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74DCE39B" w14:textId="36CF3E6B"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2: Make good all existing floors - replace and compact murram as needed and finish with 1:3 </w:t>
            </w:r>
            <w:r w:rsidR="00A01C81" w:rsidRPr="00E329E9">
              <w:rPr>
                <w:rFonts w:ascii="Avenir Next LT Pro" w:eastAsia="Times New Roman" w:hAnsi="Avenir Next LT Pro" w:cs="Calibri"/>
                <w:color w:val="auto"/>
                <w:sz w:val="18"/>
                <w:szCs w:val="18"/>
                <w:lang w:val="en-GB" w:eastAsia="en-GB"/>
              </w:rPr>
              <w:t>cement: sand</w:t>
            </w:r>
            <w:r w:rsidRPr="00E329E9">
              <w:rPr>
                <w:rFonts w:ascii="Avenir Next LT Pro" w:eastAsia="Times New Roman" w:hAnsi="Avenir Next LT Pro" w:cs="Calibri"/>
                <w:color w:val="auto"/>
                <w:sz w:val="18"/>
                <w:szCs w:val="18"/>
                <w:lang w:val="en-GB" w:eastAsia="en-GB"/>
              </w:rPr>
              <w:t xml:space="preserve"> mix screed finish (min 50mm th</w:t>
            </w:r>
            <w:r w:rsidR="00C34B38">
              <w:rPr>
                <w:rFonts w:ascii="Avenir Next LT Pro" w:eastAsia="Times New Roman" w:hAnsi="Avenir Next LT Pro" w:cs="Calibri"/>
                <w:color w:val="auto"/>
                <w:sz w:val="18"/>
                <w:szCs w:val="18"/>
                <w:lang w:val="en-GB" w:eastAsia="en-GB"/>
              </w:rPr>
              <w:t>ic</w:t>
            </w:r>
            <w:r w:rsidRPr="00E329E9">
              <w:rPr>
                <w:rFonts w:ascii="Avenir Next LT Pro" w:eastAsia="Times New Roman" w:hAnsi="Avenir Next LT Pro" w:cs="Calibri"/>
                <w:color w:val="auto"/>
                <w:sz w:val="18"/>
                <w:szCs w:val="18"/>
                <w:lang w:val="en-GB" w:eastAsia="en-GB"/>
              </w:rPr>
              <w:t>k) to match finished floor level throughout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149F7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735FF9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48.00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9AB3D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2F15E1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21C0390A"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6E7319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1.04</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7E656EA0" w14:textId="093CE4F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2: Make good all existing veranda - replace and compact murram as needed and finish with 1:3 </w:t>
            </w:r>
            <w:r w:rsidR="00A01C81" w:rsidRPr="00E329E9">
              <w:rPr>
                <w:rFonts w:ascii="Avenir Next LT Pro" w:eastAsia="Times New Roman" w:hAnsi="Avenir Next LT Pro" w:cs="Calibri"/>
                <w:color w:val="auto"/>
                <w:sz w:val="18"/>
                <w:szCs w:val="18"/>
                <w:lang w:val="en-GB" w:eastAsia="en-GB"/>
              </w:rPr>
              <w:t>cement: sand</w:t>
            </w:r>
            <w:r w:rsidRPr="00E329E9">
              <w:rPr>
                <w:rFonts w:ascii="Avenir Next LT Pro" w:eastAsia="Times New Roman" w:hAnsi="Avenir Next LT Pro" w:cs="Calibri"/>
                <w:color w:val="auto"/>
                <w:sz w:val="18"/>
                <w:szCs w:val="18"/>
                <w:lang w:val="en-GB" w:eastAsia="en-GB"/>
              </w:rPr>
              <w:t xml:space="preserve"> mix screed finish (min 50mm th</w:t>
            </w:r>
            <w:r w:rsidR="00C34B38">
              <w:rPr>
                <w:rFonts w:ascii="Avenir Next LT Pro" w:eastAsia="Times New Roman" w:hAnsi="Avenir Next LT Pro" w:cs="Calibri"/>
                <w:color w:val="auto"/>
                <w:sz w:val="18"/>
                <w:szCs w:val="18"/>
                <w:lang w:val="en-GB" w:eastAsia="en-GB"/>
              </w:rPr>
              <w:t>ic</w:t>
            </w:r>
            <w:r w:rsidRPr="00E329E9">
              <w:rPr>
                <w:rFonts w:ascii="Avenir Next LT Pro" w:eastAsia="Times New Roman" w:hAnsi="Avenir Next LT Pro" w:cs="Calibri"/>
                <w:color w:val="auto"/>
                <w:sz w:val="18"/>
                <w:szCs w:val="18"/>
                <w:lang w:val="en-GB" w:eastAsia="en-GB"/>
              </w:rPr>
              <w:t>k) to match finished floor level throughout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51DFF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40AF47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24.00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50F68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40EAAE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7BA3DF6C"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659008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7F7661AE"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8E4F3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D81C65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A233C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7A9E42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28E7C114"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8BF383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ADC1A6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EDB06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194D76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18538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E4A067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12E32B67"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5DE6E3D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2</w:t>
            </w:r>
          </w:p>
        </w:tc>
        <w:tc>
          <w:tcPr>
            <w:tcW w:w="5899" w:type="dxa"/>
            <w:tcBorders>
              <w:top w:val="single" w:sz="4" w:space="0" w:color="auto"/>
              <w:left w:val="single" w:sz="4" w:space="0" w:color="auto"/>
              <w:bottom w:val="single" w:sz="4" w:space="0" w:color="auto"/>
              <w:right w:val="single" w:sz="4" w:space="0" w:color="auto"/>
            </w:tcBorders>
            <w:shd w:val="clear" w:color="000000" w:fill="A6CE38"/>
            <w:hideMark/>
          </w:tcPr>
          <w:p w14:paraId="7DBEDB0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Walls</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1DE5C9C1"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A6CE38"/>
            <w:noWrap/>
            <w:hideMark/>
          </w:tcPr>
          <w:p w14:paraId="1379B0B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3E7DB19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771244B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4015D4F2"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004B8E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2.01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0364F6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Rake out cracks to existing walls, fill and make good plaster finish throughout with white cement and sand mix</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9037C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DB954B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F4C96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EDE454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224E96D0"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0971B5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2</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5FFF85E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C0F7C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DEFBAE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E32A8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5E376B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68603C07"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BFC755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5F2EE05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61354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045F68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0F7E0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863668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27039FDE"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4EEBB83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3</w:t>
            </w:r>
          </w:p>
        </w:tc>
        <w:tc>
          <w:tcPr>
            <w:tcW w:w="5899" w:type="dxa"/>
            <w:tcBorders>
              <w:top w:val="single" w:sz="4" w:space="0" w:color="auto"/>
              <w:left w:val="single" w:sz="4" w:space="0" w:color="auto"/>
              <w:bottom w:val="single" w:sz="4" w:space="0" w:color="auto"/>
              <w:right w:val="single" w:sz="4" w:space="0" w:color="auto"/>
            </w:tcBorders>
            <w:shd w:val="clear" w:color="000000" w:fill="A6CE38"/>
            <w:hideMark/>
          </w:tcPr>
          <w:p w14:paraId="4407613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Roofing</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6A28394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A6CE38"/>
            <w:noWrap/>
            <w:hideMark/>
          </w:tcPr>
          <w:p w14:paraId="242AB75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15C7FD7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3454746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4E6A9328" w14:textId="77777777" w:rsidTr="00C34B38">
        <w:trPr>
          <w:trHeight w:val="90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118BD7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3.01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D28A84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Building 1: Remove the existing old iron sheets, replace with new sheets 28 gauge corrugated on the two building blocks using j-screw nails. [Note areas are measured on flat and contractor should allow for pitch of the roof and overhang]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CCEB9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F77998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55.00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49084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ECECBB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56309A91" w14:textId="77777777" w:rsidTr="00C34B38">
        <w:trPr>
          <w:trHeight w:val="90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99C57A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3.02</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2DDB474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Building 2: Remove the existing old iron sheets, replace with new sheets 28 gauge corrugated on the two building blocks using j-screw nails. [Note areas are measured on flat and contractor should allow for pitch of the roof and overhang]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4A760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39F322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78.00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53D7D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48B11A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5A333707" w14:textId="77777777" w:rsidTr="00C34B38">
        <w:trPr>
          <w:trHeight w:val="102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1A68C4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3.03</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0D609DAC" w14:textId="5A7E6DE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1: Inspect timber roof members once roof is removed and replace any damaged or rotten timber. Ensure that wall plates are securely strapped to walls throughout. If </w:t>
            </w:r>
            <w:r w:rsidR="00C34B38" w:rsidRPr="00E329E9">
              <w:rPr>
                <w:rFonts w:ascii="Avenir Next LT Pro" w:eastAsia="Times New Roman" w:hAnsi="Avenir Next LT Pro" w:cs="Calibri"/>
                <w:color w:val="auto"/>
                <w:sz w:val="18"/>
                <w:szCs w:val="18"/>
                <w:lang w:val="en-GB" w:eastAsia="en-GB"/>
              </w:rPr>
              <w:t>necessary,</w:t>
            </w:r>
            <w:r w:rsidRPr="00E329E9">
              <w:rPr>
                <w:rFonts w:ascii="Avenir Next LT Pro" w:eastAsia="Times New Roman" w:hAnsi="Avenir Next LT Pro" w:cs="Calibri"/>
                <w:color w:val="auto"/>
                <w:sz w:val="18"/>
                <w:szCs w:val="18"/>
                <w:lang w:val="en-GB" w:eastAsia="en-GB"/>
              </w:rPr>
              <w:t xml:space="preserve"> add additional wall plates to ensure roof is adequately tied to the superstructure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8D781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4451BC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4803E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7C98D0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7C0453E6" w14:textId="77777777" w:rsidTr="00C34B38">
        <w:trPr>
          <w:trHeight w:val="102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9D2F54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3.04</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2D19DBE0" w14:textId="4783809F"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2: Inspect timber roof members once roof is removed and replace any damaged or rotten timber. Ensure that wall plates are securely strapped to walls throughout. If </w:t>
            </w:r>
            <w:r w:rsidR="00C34B38" w:rsidRPr="00E329E9">
              <w:rPr>
                <w:rFonts w:ascii="Avenir Next LT Pro" w:eastAsia="Times New Roman" w:hAnsi="Avenir Next LT Pro" w:cs="Calibri"/>
                <w:color w:val="auto"/>
                <w:sz w:val="18"/>
                <w:szCs w:val="18"/>
                <w:lang w:val="en-GB" w:eastAsia="en-GB"/>
              </w:rPr>
              <w:t>necessary,</w:t>
            </w:r>
            <w:r w:rsidRPr="00E329E9">
              <w:rPr>
                <w:rFonts w:ascii="Avenir Next LT Pro" w:eastAsia="Times New Roman" w:hAnsi="Avenir Next LT Pro" w:cs="Calibri"/>
                <w:color w:val="auto"/>
                <w:sz w:val="18"/>
                <w:szCs w:val="18"/>
                <w:lang w:val="en-GB" w:eastAsia="en-GB"/>
              </w:rPr>
              <w:t xml:space="preserve"> add additional wall plates to ensure roof is adequately tied to the superstructure</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14E3B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071887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8C85D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FF819D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06D5DCF0"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D1395F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3.05</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036DF96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1: Supply and install softboard ceiling sheets, 2.4m x 1.3m, 4mm thick to match existing. [Price to include for all nails/pins and trim to discretely fix ceiling in place]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06C7B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829117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50.00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8F2B5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17D814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66E443F8"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58989A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3.06</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18719FE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2: Supply and install softboard ceiling sheets, 2.4m x 1.3m, 4mm thick to match existing. [Price to include for all nails/pins and trim to discretely fix ceiling in place]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11616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7D179A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48.00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A34534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46BCEA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31A0530B"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E1076CE"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3</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8AAA46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7144DB"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56B45B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5DAA1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752E17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709FD3EF"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E9EAB6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5822898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02C44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531AA0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5458D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DFD29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6B1F0174"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3E925E2D"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4</w:t>
            </w:r>
          </w:p>
        </w:tc>
        <w:tc>
          <w:tcPr>
            <w:tcW w:w="5899" w:type="dxa"/>
            <w:tcBorders>
              <w:top w:val="single" w:sz="4" w:space="0" w:color="auto"/>
              <w:left w:val="single" w:sz="4" w:space="0" w:color="auto"/>
              <w:bottom w:val="single" w:sz="4" w:space="0" w:color="auto"/>
              <w:right w:val="single" w:sz="4" w:space="0" w:color="auto"/>
            </w:tcBorders>
            <w:shd w:val="clear" w:color="000000" w:fill="A6CE38"/>
            <w:hideMark/>
          </w:tcPr>
          <w:p w14:paraId="1033C2F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Fittings &amp; Openings</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2CCC00D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A6CE38"/>
            <w:noWrap/>
            <w:hideMark/>
          </w:tcPr>
          <w:p w14:paraId="2948C99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68697F8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324DBB8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29F8C412"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F87A4D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4.01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1CAD28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Repair/replaces sections and/or re-weld existing metal windows and frames and make good for painting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FA338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pcs</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5983A6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066D1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D950BF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64D7E9E6"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786A90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4.02</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140E434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Replace damaged/broken glass panes with clear acrylic sheet (min 3mm thk)</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37282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pcs</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90C063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57E9C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0AFD70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565D9DAD"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A3500A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4.03</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6E6720A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Building 1: Replace metal door and frame and make good for painting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5C3E3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pcs</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ECADF8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ED1B7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E42DE7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462E405F"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076C7E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4.04</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7DF720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Repair/replaces sections and/or re-weld existing metal doors and frames and make good for painting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27896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pcs</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1D034F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4.00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8C2F0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BF44CA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34145EA3"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76846D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4</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7672872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B72C3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829415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BC288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A6C9EC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31B2D2AF"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C7F4FF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0B2C35F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1E054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CBDBE3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368DF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5F0CB4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662613DB"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34495B7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5</w:t>
            </w:r>
          </w:p>
        </w:tc>
        <w:tc>
          <w:tcPr>
            <w:tcW w:w="5899" w:type="dxa"/>
            <w:tcBorders>
              <w:top w:val="single" w:sz="4" w:space="0" w:color="auto"/>
              <w:left w:val="single" w:sz="4" w:space="0" w:color="auto"/>
              <w:bottom w:val="single" w:sz="4" w:space="0" w:color="auto"/>
              <w:right w:val="single" w:sz="4" w:space="0" w:color="auto"/>
            </w:tcBorders>
            <w:shd w:val="clear" w:color="000000" w:fill="A6CE38"/>
            <w:hideMark/>
          </w:tcPr>
          <w:p w14:paraId="7D46C08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Electrical</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1E5565F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A6CE38"/>
            <w:noWrap/>
            <w:hideMark/>
          </w:tcPr>
          <w:p w14:paraId="4D34B97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7ABC388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21D0E676"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2F3E3A2D" w14:textId="77777777" w:rsidTr="00C34B38">
        <w:trPr>
          <w:trHeight w:val="120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DD4B45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5.01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4174A2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Provide all fixtures, fitting, cable and trunking to install the existing solar power supply system in immunisation room for cold chain and connect 8 Watt solar lights in the maternity, immunisation and consultation rooms. Wall and ceiling surfaces to be repaired as needed to make good all first and second fix.</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842D6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5CFB37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23F82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AF2CA0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264B6E5F"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14AA7F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5.02</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281988F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Provide and install ceiling fans (min 70cm radius) complete with variable speed control. Wall and ceiling surfaces to be repaired as needed to make good all first and second fix.</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A933D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pcs</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436B3F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3.00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A28F0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454DA6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0DA2790D"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6D5FAE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5</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A06E88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12510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7BACA1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E8953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CB0972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615990C7"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D0A93B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09D1522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48B1D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5DBC75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7A676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1DEF49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7D795FCB"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4414194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6</w:t>
            </w:r>
          </w:p>
        </w:tc>
        <w:tc>
          <w:tcPr>
            <w:tcW w:w="5899" w:type="dxa"/>
            <w:tcBorders>
              <w:top w:val="single" w:sz="4" w:space="0" w:color="auto"/>
              <w:left w:val="single" w:sz="4" w:space="0" w:color="auto"/>
              <w:bottom w:val="single" w:sz="4" w:space="0" w:color="auto"/>
              <w:right w:val="single" w:sz="4" w:space="0" w:color="auto"/>
            </w:tcBorders>
            <w:shd w:val="clear" w:color="000000" w:fill="A6CE38"/>
            <w:hideMark/>
          </w:tcPr>
          <w:p w14:paraId="521ABAB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Painting</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6679FD5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A6CE38"/>
            <w:noWrap/>
            <w:hideMark/>
          </w:tcPr>
          <w:p w14:paraId="70F8939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0B42453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0867497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65F5A0A3"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45CF69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6.01</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6D6CE4D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Fill all holes with filler and sand all wall surfaces to be painted - ready to receive paint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93A16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BA31CE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9947E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2691FC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6BE28006" w14:textId="77777777" w:rsidTr="00C34B38">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B206AA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6.02</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5A84F8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1: Supply and cream emulsion (min 2 coats - to match existing) to internal walls [Price to include for all brushes, rollers, Thinners, paraffin, masking tape and other accessories as needed]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00A79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52B389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120.00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62774D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2BA307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1CB78503" w14:textId="77777777" w:rsidTr="00C34B38">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B565FF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6.03</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6BAB5A7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2: Supply and apply cream emulsion (min 2 coats - to match existing) to internal walls [Price to include for all brushes, rollers, Thinners, paraffin, masking tape and other accessories as needed]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BA972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C4623E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144.00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DC92E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DFDCD3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27294107" w14:textId="77777777" w:rsidTr="00C34B38">
        <w:trPr>
          <w:trHeight w:val="105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776947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6.04</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2B2B556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1: Supply and apply 100% acrylic grey latex exterior paint (min 2 coats - Weather Guard or equivalent) (to match existing) to external walls [Price to include for all brushes, rollers, Thinners, paraffin, masking tape and other accessories as needed]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79248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A7AC7B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105.00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4BFF8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596042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60A07BEF" w14:textId="77777777" w:rsidTr="00C34B38">
        <w:trPr>
          <w:trHeight w:val="102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4B0779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6.05</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30E9CC9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Building 2: Supply and apply 100% acrylic grey latex exterior paint (min 2 coats - Weather Guard or equivalent) (to match existing) to external walls [Price to include for all brushes, rollers, Thinners, paraffin, masking tape and other accessories as needed]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5A1E1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0400C8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112.00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2E54A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072D69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2AA6C847" w14:textId="77777777" w:rsidTr="00C34B38">
        <w:trPr>
          <w:trHeight w:val="8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7BF686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6.06</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5515E6F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oil paint (min 2 coats - to match existing) to all metal work doors, windows, frames, roof structure members etc. [Price to include for all brushes, rollers, Thinners, paraffin, masking tape and other accessories as needed]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49F1D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3CE83D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34.00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A5A42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1984BF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3A93A8E4" w14:textId="77777777" w:rsidTr="00C34B38">
        <w:trPr>
          <w:trHeight w:val="64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B5E103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6.07</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2A06E8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soft white paint as directed on site [Price to include for all brushes, rollers, Thinners, paraffin, masking tape and other accessories as needed]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BC665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9AEEDC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E49A6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B0504B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48843F73"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DC311C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A 6</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4F8D450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9CDEB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21860B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43A86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AA008F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1FC9F46F" w14:textId="77777777" w:rsidTr="00C34B38">
        <w:trPr>
          <w:trHeight w:val="2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482EB3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hideMark/>
          </w:tcPr>
          <w:p w14:paraId="7D860E3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DC5C8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2D5728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98026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FA032C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E329E9" w14:paraId="4EC28F93"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1B319D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6EF447C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73110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5615B7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FEABD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F1409A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72B35CDF" w14:textId="77777777" w:rsidTr="00C34B38">
        <w:trPr>
          <w:trHeight w:val="420"/>
        </w:trPr>
        <w:tc>
          <w:tcPr>
            <w:tcW w:w="67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0AE0A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r w:rsidRPr="00E329E9">
              <w:rPr>
                <w:rFonts w:ascii="Avenir Next LT Pro" w:eastAsia="Times New Roman" w:hAnsi="Avenir Next LT Pro" w:cs="Calibri"/>
                <w:b/>
                <w:bCs/>
                <w:color w:val="auto"/>
                <w:sz w:val="18"/>
                <w:szCs w:val="18"/>
                <w:u w:val="single"/>
                <w:lang w:val="en-GB" w:eastAsia="en-GB"/>
              </w:rPr>
              <w:t>Collections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5A4AB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FF1A168"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3C9D278"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09C2E9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21A367B5" w14:textId="77777777" w:rsidTr="00C34B38">
        <w:trPr>
          <w:trHeight w:val="5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5FEBBF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1</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787CD9C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Floor &amp; Aprons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BC71B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063C7E9"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F8F93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07E202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48404B07" w14:textId="77777777" w:rsidTr="00C34B38">
        <w:trPr>
          <w:trHeight w:val="5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4CE5CC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2</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4BCAFA5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Walls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F2BB9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F135D7C"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F6186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013877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113258BD" w14:textId="77777777" w:rsidTr="00C34B38">
        <w:trPr>
          <w:trHeight w:val="5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58B15D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3</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23D2ED0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Roofing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DCA17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42AAC8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2A1C6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E904EF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5A57803E" w14:textId="77777777" w:rsidTr="00C34B38">
        <w:trPr>
          <w:trHeight w:val="5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382F99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4</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62ACFE4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Fittings &amp; Openings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A3B20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FF16DE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128CC4"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AEFE1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1C69D65C" w14:textId="77777777" w:rsidTr="00C34B38">
        <w:trPr>
          <w:trHeight w:val="5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9DF9EF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5</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42E25EC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Electrical</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5A7AC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7248AD2"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EE570F"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8EA55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E329E9" w14:paraId="4DE3AA79" w14:textId="77777777" w:rsidTr="00C34B38">
        <w:trPr>
          <w:trHeight w:val="5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35137C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A 6</w:t>
            </w:r>
          </w:p>
        </w:tc>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14:paraId="7DD6109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Painting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476F0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77A11B8"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067497"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FB3C04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E028039" w14:textId="77777777" w:rsidTr="00C34B38">
        <w:trPr>
          <w:trHeight w:val="555"/>
        </w:trPr>
        <w:tc>
          <w:tcPr>
            <w:tcW w:w="9433" w:type="dxa"/>
            <w:gridSpan w:val="5"/>
            <w:tcBorders>
              <w:top w:val="single" w:sz="4" w:space="0" w:color="auto"/>
              <w:left w:val="single" w:sz="4" w:space="0" w:color="auto"/>
              <w:bottom w:val="single" w:sz="4" w:space="0" w:color="auto"/>
              <w:right w:val="single" w:sz="4" w:space="0" w:color="auto"/>
            </w:tcBorders>
            <w:shd w:val="clear" w:color="000000" w:fill="D3E7D3"/>
            <w:hideMark/>
          </w:tcPr>
          <w:p w14:paraId="21353C6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xml:space="preserve">Total for Bill of Quantities A - Rehabilitation of  two existing blocks consisting of maternity (Building 1) and consultation, dispensary, immunisation / dressing room (Building 2). </w:t>
            </w:r>
          </w:p>
        </w:tc>
        <w:tc>
          <w:tcPr>
            <w:tcW w:w="1276" w:type="dxa"/>
            <w:tcBorders>
              <w:top w:val="single" w:sz="4" w:space="0" w:color="auto"/>
              <w:left w:val="single" w:sz="4" w:space="0" w:color="auto"/>
              <w:bottom w:val="single" w:sz="4" w:space="0" w:color="auto"/>
              <w:right w:val="single" w:sz="4" w:space="0" w:color="auto"/>
            </w:tcBorders>
            <w:shd w:val="clear" w:color="000000" w:fill="D3E7D3"/>
            <w:noWrap/>
            <w:hideMark/>
          </w:tcPr>
          <w:p w14:paraId="1259E71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bl>
    <w:p w14:paraId="6CB1A239" w14:textId="75A96162" w:rsidR="00E329E9" w:rsidRDefault="00E329E9" w:rsidP="004B239E">
      <w:pPr>
        <w:rPr>
          <w:rFonts w:ascii="Avenir Next LT Pro" w:hAnsi="Avenir Next LT Pro"/>
          <w:b/>
          <w:i/>
          <w:u w:val="single"/>
        </w:rPr>
      </w:pPr>
    </w:p>
    <w:tbl>
      <w:tblPr>
        <w:tblW w:w="10712" w:type="dxa"/>
        <w:tblLook w:val="04A0" w:firstRow="1" w:lastRow="0" w:firstColumn="1" w:lastColumn="0" w:noHBand="0" w:noVBand="1"/>
      </w:tblPr>
      <w:tblGrid>
        <w:gridCol w:w="841"/>
        <w:gridCol w:w="5953"/>
        <w:gridCol w:w="851"/>
        <w:gridCol w:w="850"/>
        <w:gridCol w:w="851"/>
        <w:gridCol w:w="1366"/>
      </w:tblGrid>
      <w:tr w:rsidR="00C826CB" w:rsidRPr="00C826CB" w14:paraId="6EE91DAA" w14:textId="77777777" w:rsidTr="00C826CB">
        <w:trPr>
          <w:trHeight w:val="255"/>
        </w:trPr>
        <w:tc>
          <w:tcPr>
            <w:tcW w:w="841" w:type="dxa"/>
            <w:tcBorders>
              <w:top w:val="single" w:sz="8" w:space="0" w:color="087838"/>
              <w:left w:val="single" w:sz="8" w:space="0" w:color="087838"/>
              <w:bottom w:val="nil"/>
              <w:right w:val="single" w:sz="4" w:space="0" w:color="087838"/>
            </w:tcBorders>
            <w:shd w:val="clear" w:color="000000" w:fill="A6CE38"/>
            <w:noWrap/>
            <w:hideMark/>
          </w:tcPr>
          <w:p w14:paraId="79AD18A9"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Item</w:t>
            </w:r>
          </w:p>
        </w:tc>
        <w:tc>
          <w:tcPr>
            <w:tcW w:w="5953" w:type="dxa"/>
            <w:tcBorders>
              <w:top w:val="single" w:sz="8" w:space="0" w:color="087838"/>
              <w:left w:val="nil"/>
              <w:bottom w:val="nil"/>
              <w:right w:val="single" w:sz="4" w:space="0" w:color="087838"/>
            </w:tcBorders>
            <w:shd w:val="clear" w:color="000000" w:fill="A6CE38"/>
            <w:hideMark/>
          </w:tcPr>
          <w:p w14:paraId="0097F413"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Description</w:t>
            </w:r>
          </w:p>
        </w:tc>
        <w:tc>
          <w:tcPr>
            <w:tcW w:w="851" w:type="dxa"/>
            <w:tcBorders>
              <w:top w:val="single" w:sz="8" w:space="0" w:color="087838"/>
              <w:left w:val="nil"/>
              <w:bottom w:val="nil"/>
              <w:right w:val="single" w:sz="4" w:space="0" w:color="087838"/>
            </w:tcBorders>
            <w:shd w:val="clear" w:color="000000" w:fill="A6CE38"/>
            <w:noWrap/>
            <w:hideMark/>
          </w:tcPr>
          <w:p w14:paraId="607B26EF"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Unit</w:t>
            </w:r>
          </w:p>
        </w:tc>
        <w:tc>
          <w:tcPr>
            <w:tcW w:w="850" w:type="dxa"/>
            <w:tcBorders>
              <w:top w:val="single" w:sz="8" w:space="0" w:color="087838"/>
              <w:left w:val="nil"/>
              <w:bottom w:val="nil"/>
              <w:right w:val="single" w:sz="4" w:space="0" w:color="087838"/>
            </w:tcBorders>
            <w:shd w:val="clear" w:color="000000" w:fill="A6CE38"/>
            <w:noWrap/>
            <w:hideMark/>
          </w:tcPr>
          <w:p w14:paraId="6F919B34" w14:textId="5D82820F"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w:t>
            </w:r>
            <w:r w:rsidR="00C826CB" w:rsidRPr="00C826CB">
              <w:rPr>
                <w:rFonts w:ascii="Avenir Next LT Pro" w:eastAsia="Times New Roman" w:hAnsi="Avenir Next LT Pro" w:cs="Calibri"/>
                <w:b/>
                <w:bCs/>
                <w:color w:val="087838"/>
                <w:sz w:val="18"/>
                <w:szCs w:val="18"/>
                <w:lang w:val="en-GB" w:eastAsia="en-GB"/>
              </w:rPr>
              <w:t>Qty</w:t>
            </w:r>
            <w:r w:rsidRPr="00E329E9">
              <w:rPr>
                <w:rFonts w:ascii="Avenir Next LT Pro" w:eastAsia="Times New Roman" w:hAnsi="Avenir Next LT Pro" w:cs="Calibri"/>
                <w:b/>
                <w:bCs/>
                <w:color w:val="087838"/>
                <w:sz w:val="18"/>
                <w:szCs w:val="18"/>
                <w:lang w:val="en-GB" w:eastAsia="en-GB"/>
              </w:rPr>
              <w:t xml:space="preserve"> </w:t>
            </w:r>
          </w:p>
        </w:tc>
        <w:tc>
          <w:tcPr>
            <w:tcW w:w="851" w:type="dxa"/>
            <w:tcBorders>
              <w:top w:val="single" w:sz="8" w:space="0" w:color="087838"/>
              <w:left w:val="nil"/>
              <w:bottom w:val="nil"/>
              <w:right w:val="single" w:sz="4" w:space="0" w:color="087838"/>
            </w:tcBorders>
            <w:shd w:val="clear" w:color="000000" w:fill="A6CE38"/>
            <w:noWrap/>
            <w:hideMark/>
          </w:tcPr>
          <w:p w14:paraId="3FFC1346"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Rate  </w:t>
            </w:r>
          </w:p>
        </w:tc>
        <w:tc>
          <w:tcPr>
            <w:tcW w:w="1366" w:type="dxa"/>
            <w:tcBorders>
              <w:top w:val="single" w:sz="8" w:space="0" w:color="087838"/>
              <w:left w:val="nil"/>
              <w:bottom w:val="nil"/>
              <w:right w:val="single" w:sz="8" w:space="0" w:color="087838"/>
            </w:tcBorders>
            <w:shd w:val="clear" w:color="000000" w:fill="A6CE38"/>
            <w:noWrap/>
            <w:hideMark/>
          </w:tcPr>
          <w:p w14:paraId="447C4829"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Amount </w:t>
            </w:r>
          </w:p>
        </w:tc>
      </w:tr>
      <w:tr w:rsidR="00C826CB" w:rsidRPr="00C826CB" w14:paraId="273E0CF9" w14:textId="77777777" w:rsidTr="00C826CB">
        <w:trPr>
          <w:trHeight w:val="255"/>
        </w:trPr>
        <w:tc>
          <w:tcPr>
            <w:tcW w:w="841" w:type="dxa"/>
            <w:tcBorders>
              <w:top w:val="nil"/>
              <w:left w:val="single" w:sz="8" w:space="0" w:color="087838"/>
              <w:bottom w:val="nil"/>
              <w:right w:val="single" w:sz="4" w:space="0" w:color="087838"/>
            </w:tcBorders>
            <w:shd w:val="clear" w:color="auto" w:fill="auto"/>
            <w:noWrap/>
            <w:hideMark/>
          </w:tcPr>
          <w:p w14:paraId="0023FB9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nil"/>
              <w:left w:val="nil"/>
              <w:bottom w:val="nil"/>
              <w:right w:val="single" w:sz="4" w:space="0" w:color="087838"/>
            </w:tcBorders>
            <w:shd w:val="clear" w:color="auto" w:fill="auto"/>
            <w:hideMark/>
          </w:tcPr>
          <w:p w14:paraId="7F78B5C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54E2D49C"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1D033ED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208D78B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6E5E004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287665B0" w14:textId="77777777" w:rsidTr="00C826CB">
        <w:trPr>
          <w:trHeight w:val="255"/>
        </w:trPr>
        <w:tc>
          <w:tcPr>
            <w:tcW w:w="841" w:type="dxa"/>
            <w:tcBorders>
              <w:top w:val="nil"/>
              <w:left w:val="single" w:sz="8" w:space="0" w:color="087838"/>
              <w:bottom w:val="nil"/>
              <w:right w:val="single" w:sz="4" w:space="0" w:color="087838"/>
            </w:tcBorders>
            <w:shd w:val="clear" w:color="auto" w:fill="auto"/>
            <w:noWrap/>
            <w:hideMark/>
          </w:tcPr>
          <w:p w14:paraId="12846A2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nil"/>
              <w:left w:val="nil"/>
              <w:bottom w:val="nil"/>
              <w:right w:val="single" w:sz="4" w:space="0" w:color="087838"/>
            </w:tcBorders>
            <w:shd w:val="clear" w:color="auto" w:fill="auto"/>
            <w:hideMark/>
          </w:tcPr>
          <w:p w14:paraId="7CE813E8"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Bill B: Rehabilitation of existing 2-stance latrine block</w:t>
            </w:r>
          </w:p>
        </w:tc>
        <w:tc>
          <w:tcPr>
            <w:tcW w:w="851" w:type="dxa"/>
            <w:tcBorders>
              <w:top w:val="nil"/>
              <w:left w:val="nil"/>
              <w:bottom w:val="nil"/>
              <w:right w:val="single" w:sz="4" w:space="0" w:color="087838"/>
            </w:tcBorders>
            <w:shd w:val="clear" w:color="auto" w:fill="auto"/>
            <w:noWrap/>
            <w:hideMark/>
          </w:tcPr>
          <w:p w14:paraId="6E5093A7"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243D6EE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63D513F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006B1E4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521AA693" w14:textId="77777777" w:rsidTr="00C826CB">
        <w:trPr>
          <w:trHeight w:val="255"/>
        </w:trPr>
        <w:tc>
          <w:tcPr>
            <w:tcW w:w="841" w:type="dxa"/>
            <w:tcBorders>
              <w:top w:val="nil"/>
              <w:left w:val="single" w:sz="8" w:space="0" w:color="087838"/>
              <w:bottom w:val="nil"/>
              <w:right w:val="single" w:sz="4" w:space="0" w:color="087838"/>
            </w:tcBorders>
            <w:shd w:val="clear" w:color="auto" w:fill="auto"/>
            <w:noWrap/>
            <w:hideMark/>
          </w:tcPr>
          <w:p w14:paraId="6127D22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nil"/>
              <w:left w:val="nil"/>
              <w:bottom w:val="nil"/>
              <w:right w:val="single" w:sz="4" w:space="0" w:color="087838"/>
            </w:tcBorders>
            <w:shd w:val="clear" w:color="auto" w:fill="auto"/>
            <w:hideMark/>
          </w:tcPr>
          <w:p w14:paraId="4FB4FC0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6D34F446"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238C24E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52718FE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69AAA22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1DA23137" w14:textId="77777777" w:rsidTr="00C826CB">
        <w:trPr>
          <w:trHeight w:val="255"/>
        </w:trPr>
        <w:tc>
          <w:tcPr>
            <w:tcW w:w="841" w:type="dxa"/>
            <w:tcBorders>
              <w:top w:val="nil"/>
              <w:left w:val="single" w:sz="8" w:space="0" w:color="087838"/>
              <w:bottom w:val="nil"/>
              <w:right w:val="single" w:sz="4" w:space="0" w:color="087838"/>
            </w:tcBorders>
            <w:shd w:val="clear" w:color="000000" w:fill="A6CE38"/>
            <w:noWrap/>
            <w:hideMark/>
          </w:tcPr>
          <w:p w14:paraId="6375466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1</w:t>
            </w:r>
          </w:p>
        </w:tc>
        <w:tc>
          <w:tcPr>
            <w:tcW w:w="5953" w:type="dxa"/>
            <w:tcBorders>
              <w:top w:val="nil"/>
              <w:left w:val="nil"/>
              <w:bottom w:val="nil"/>
              <w:right w:val="single" w:sz="4" w:space="0" w:color="087838"/>
            </w:tcBorders>
            <w:shd w:val="clear" w:color="000000" w:fill="A6CE38"/>
            <w:hideMark/>
          </w:tcPr>
          <w:p w14:paraId="251A673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Floor &amp; Aprons</w:t>
            </w:r>
          </w:p>
        </w:tc>
        <w:tc>
          <w:tcPr>
            <w:tcW w:w="851" w:type="dxa"/>
            <w:tcBorders>
              <w:top w:val="nil"/>
              <w:left w:val="nil"/>
              <w:bottom w:val="nil"/>
              <w:right w:val="single" w:sz="4" w:space="0" w:color="087838"/>
            </w:tcBorders>
            <w:shd w:val="clear" w:color="000000" w:fill="A6CE38"/>
            <w:noWrap/>
            <w:hideMark/>
          </w:tcPr>
          <w:p w14:paraId="00F73AC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000000" w:fill="A6CE38"/>
            <w:noWrap/>
            <w:hideMark/>
          </w:tcPr>
          <w:p w14:paraId="2796667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000000" w:fill="A6CE38"/>
            <w:noWrap/>
            <w:hideMark/>
          </w:tcPr>
          <w:p w14:paraId="4FE5C756"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nil"/>
              <w:left w:val="nil"/>
              <w:bottom w:val="nil"/>
              <w:right w:val="single" w:sz="8" w:space="0" w:color="087838"/>
            </w:tcBorders>
            <w:shd w:val="clear" w:color="000000" w:fill="A6CE38"/>
            <w:noWrap/>
            <w:hideMark/>
          </w:tcPr>
          <w:p w14:paraId="3D1D06F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3AB343E5" w14:textId="77777777" w:rsidTr="00C826CB">
        <w:trPr>
          <w:trHeight w:val="510"/>
        </w:trPr>
        <w:tc>
          <w:tcPr>
            <w:tcW w:w="841" w:type="dxa"/>
            <w:tcBorders>
              <w:top w:val="nil"/>
              <w:left w:val="single" w:sz="8" w:space="0" w:color="087838"/>
              <w:bottom w:val="nil"/>
              <w:right w:val="single" w:sz="4" w:space="0" w:color="087838"/>
            </w:tcBorders>
            <w:shd w:val="clear" w:color="auto" w:fill="auto"/>
            <w:noWrap/>
            <w:hideMark/>
          </w:tcPr>
          <w:p w14:paraId="7246D6E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1.01</w:t>
            </w:r>
          </w:p>
        </w:tc>
        <w:tc>
          <w:tcPr>
            <w:tcW w:w="5953" w:type="dxa"/>
            <w:tcBorders>
              <w:top w:val="nil"/>
              <w:left w:val="nil"/>
              <w:bottom w:val="nil"/>
              <w:right w:val="single" w:sz="4" w:space="0" w:color="087838"/>
            </w:tcBorders>
            <w:shd w:val="clear" w:color="auto" w:fill="auto"/>
            <w:hideMark/>
          </w:tcPr>
          <w:p w14:paraId="22AE760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Make good all existing floors and aprons with 1:3 cement:sand mix screed finished to match finished floor level throughout</w:t>
            </w:r>
          </w:p>
        </w:tc>
        <w:tc>
          <w:tcPr>
            <w:tcW w:w="851" w:type="dxa"/>
            <w:tcBorders>
              <w:top w:val="nil"/>
              <w:left w:val="nil"/>
              <w:bottom w:val="nil"/>
              <w:right w:val="single" w:sz="4" w:space="0" w:color="087838"/>
            </w:tcBorders>
            <w:shd w:val="clear" w:color="auto" w:fill="auto"/>
            <w:noWrap/>
            <w:hideMark/>
          </w:tcPr>
          <w:p w14:paraId="19F2501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nil"/>
              <w:left w:val="nil"/>
              <w:bottom w:val="nil"/>
              <w:right w:val="single" w:sz="4" w:space="0" w:color="087838"/>
            </w:tcBorders>
            <w:shd w:val="clear" w:color="auto" w:fill="auto"/>
            <w:noWrap/>
            <w:hideMark/>
          </w:tcPr>
          <w:p w14:paraId="7FF77DF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8.75 </w:t>
            </w:r>
          </w:p>
        </w:tc>
        <w:tc>
          <w:tcPr>
            <w:tcW w:w="851" w:type="dxa"/>
            <w:tcBorders>
              <w:top w:val="nil"/>
              <w:left w:val="nil"/>
              <w:bottom w:val="nil"/>
              <w:right w:val="single" w:sz="4" w:space="0" w:color="087838"/>
            </w:tcBorders>
            <w:shd w:val="clear" w:color="auto" w:fill="auto"/>
            <w:noWrap/>
            <w:hideMark/>
          </w:tcPr>
          <w:p w14:paraId="54A9218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777766E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491E44E9" w14:textId="77777777" w:rsidTr="00C826CB">
        <w:trPr>
          <w:trHeight w:val="270"/>
        </w:trPr>
        <w:tc>
          <w:tcPr>
            <w:tcW w:w="841" w:type="dxa"/>
            <w:tcBorders>
              <w:top w:val="nil"/>
              <w:left w:val="single" w:sz="8" w:space="0" w:color="087838"/>
              <w:bottom w:val="nil"/>
              <w:right w:val="single" w:sz="4" w:space="0" w:color="087838"/>
            </w:tcBorders>
            <w:shd w:val="clear" w:color="auto" w:fill="auto"/>
            <w:noWrap/>
            <w:hideMark/>
          </w:tcPr>
          <w:p w14:paraId="0A4086D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1</w:t>
            </w:r>
          </w:p>
        </w:tc>
        <w:tc>
          <w:tcPr>
            <w:tcW w:w="5953" w:type="dxa"/>
            <w:tcBorders>
              <w:top w:val="nil"/>
              <w:left w:val="nil"/>
              <w:bottom w:val="nil"/>
              <w:right w:val="single" w:sz="4" w:space="0" w:color="087838"/>
            </w:tcBorders>
            <w:shd w:val="clear" w:color="auto" w:fill="auto"/>
            <w:hideMark/>
          </w:tcPr>
          <w:p w14:paraId="6881364D"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nil"/>
              <w:left w:val="nil"/>
              <w:bottom w:val="nil"/>
              <w:right w:val="single" w:sz="4" w:space="0" w:color="087838"/>
            </w:tcBorders>
            <w:shd w:val="clear" w:color="auto" w:fill="auto"/>
            <w:noWrap/>
            <w:hideMark/>
          </w:tcPr>
          <w:p w14:paraId="400D062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4EB212B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208586D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nil"/>
              <w:bottom w:val="double" w:sz="6" w:space="0" w:color="auto"/>
              <w:right w:val="single" w:sz="8" w:space="0" w:color="087838"/>
            </w:tcBorders>
            <w:shd w:val="clear" w:color="auto" w:fill="auto"/>
            <w:noWrap/>
            <w:hideMark/>
          </w:tcPr>
          <w:p w14:paraId="3D92F06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153472D1" w14:textId="77777777" w:rsidTr="00C826CB">
        <w:trPr>
          <w:trHeight w:val="270"/>
        </w:trPr>
        <w:tc>
          <w:tcPr>
            <w:tcW w:w="841" w:type="dxa"/>
            <w:tcBorders>
              <w:top w:val="nil"/>
              <w:left w:val="single" w:sz="8" w:space="0" w:color="087838"/>
              <w:bottom w:val="nil"/>
              <w:right w:val="single" w:sz="4" w:space="0" w:color="087838"/>
            </w:tcBorders>
            <w:shd w:val="clear" w:color="auto" w:fill="auto"/>
            <w:noWrap/>
            <w:hideMark/>
          </w:tcPr>
          <w:p w14:paraId="29468B2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nil"/>
              <w:right w:val="single" w:sz="4" w:space="0" w:color="087838"/>
            </w:tcBorders>
            <w:shd w:val="clear" w:color="auto" w:fill="auto"/>
            <w:hideMark/>
          </w:tcPr>
          <w:p w14:paraId="1254BE8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581DB10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061C788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0D480AD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1FD3A38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43A856A9" w14:textId="77777777" w:rsidTr="00C826CB">
        <w:trPr>
          <w:trHeight w:val="255"/>
        </w:trPr>
        <w:tc>
          <w:tcPr>
            <w:tcW w:w="841" w:type="dxa"/>
            <w:tcBorders>
              <w:top w:val="nil"/>
              <w:left w:val="single" w:sz="8" w:space="0" w:color="087838"/>
              <w:bottom w:val="nil"/>
              <w:right w:val="single" w:sz="4" w:space="0" w:color="087838"/>
            </w:tcBorders>
            <w:shd w:val="clear" w:color="000000" w:fill="A6CE38"/>
            <w:noWrap/>
            <w:hideMark/>
          </w:tcPr>
          <w:p w14:paraId="1825856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2</w:t>
            </w:r>
          </w:p>
        </w:tc>
        <w:tc>
          <w:tcPr>
            <w:tcW w:w="5953" w:type="dxa"/>
            <w:tcBorders>
              <w:top w:val="nil"/>
              <w:left w:val="nil"/>
              <w:bottom w:val="nil"/>
              <w:right w:val="single" w:sz="4" w:space="0" w:color="087838"/>
            </w:tcBorders>
            <w:shd w:val="clear" w:color="000000" w:fill="A6CE38"/>
            <w:hideMark/>
          </w:tcPr>
          <w:p w14:paraId="727CAE11"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Walls</w:t>
            </w:r>
          </w:p>
        </w:tc>
        <w:tc>
          <w:tcPr>
            <w:tcW w:w="851" w:type="dxa"/>
            <w:tcBorders>
              <w:top w:val="nil"/>
              <w:left w:val="nil"/>
              <w:bottom w:val="nil"/>
              <w:right w:val="single" w:sz="4" w:space="0" w:color="087838"/>
            </w:tcBorders>
            <w:shd w:val="clear" w:color="000000" w:fill="A6CE38"/>
            <w:noWrap/>
            <w:hideMark/>
          </w:tcPr>
          <w:p w14:paraId="342EAB9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nil"/>
              <w:right w:val="single" w:sz="4" w:space="0" w:color="087838"/>
            </w:tcBorders>
            <w:shd w:val="clear" w:color="000000" w:fill="A6CE38"/>
            <w:noWrap/>
            <w:hideMark/>
          </w:tcPr>
          <w:p w14:paraId="7D79FC4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nil"/>
              <w:right w:val="single" w:sz="4" w:space="0" w:color="087838"/>
            </w:tcBorders>
            <w:shd w:val="clear" w:color="000000" w:fill="A6CE38"/>
            <w:noWrap/>
            <w:hideMark/>
          </w:tcPr>
          <w:p w14:paraId="4BD0E92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nil"/>
              <w:left w:val="nil"/>
              <w:bottom w:val="nil"/>
              <w:right w:val="single" w:sz="8" w:space="0" w:color="087838"/>
            </w:tcBorders>
            <w:shd w:val="clear" w:color="000000" w:fill="A6CE38"/>
            <w:noWrap/>
            <w:hideMark/>
          </w:tcPr>
          <w:p w14:paraId="288CFBE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74C98264" w14:textId="77777777" w:rsidTr="00C826CB">
        <w:trPr>
          <w:trHeight w:val="510"/>
        </w:trPr>
        <w:tc>
          <w:tcPr>
            <w:tcW w:w="841" w:type="dxa"/>
            <w:tcBorders>
              <w:top w:val="nil"/>
              <w:left w:val="single" w:sz="8" w:space="0" w:color="087838"/>
              <w:bottom w:val="nil"/>
              <w:right w:val="single" w:sz="4" w:space="0" w:color="087838"/>
            </w:tcBorders>
            <w:shd w:val="clear" w:color="auto" w:fill="auto"/>
            <w:noWrap/>
            <w:hideMark/>
          </w:tcPr>
          <w:p w14:paraId="2C115C6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2.01</w:t>
            </w:r>
          </w:p>
        </w:tc>
        <w:tc>
          <w:tcPr>
            <w:tcW w:w="5953" w:type="dxa"/>
            <w:tcBorders>
              <w:top w:val="nil"/>
              <w:left w:val="nil"/>
              <w:bottom w:val="nil"/>
              <w:right w:val="single" w:sz="4" w:space="0" w:color="087838"/>
            </w:tcBorders>
            <w:shd w:val="clear" w:color="auto" w:fill="auto"/>
            <w:hideMark/>
          </w:tcPr>
          <w:p w14:paraId="3112881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Rake out cracks to existing walls, fill and make good plaster finish throughout with white cement and sand mix</w:t>
            </w:r>
          </w:p>
        </w:tc>
        <w:tc>
          <w:tcPr>
            <w:tcW w:w="851" w:type="dxa"/>
            <w:tcBorders>
              <w:top w:val="nil"/>
              <w:left w:val="nil"/>
              <w:bottom w:val="nil"/>
              <w:right w:val="single" w:sz="4" w:space="0" w:color="087838"/>
            </w:tcBorders>
            <w:shd w:val="clear" w:color="auto" w:fill="auto"/>
            <w:noWrap/>
            <w:hideMark/>
          </w:tcPr>
          <w:p w14:paraId="2EFB24A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850" w:type="dxa"/>
            <w:tcBorders>
              <w:top w:val="nil"/>
              <w:left w:val="nil"/>
              <w:bottom w:val="nil"/>
              <w:right w:val="single" w:sz="4" w:space="0" w:color="087838"/>
            </w:tcBorders>
            <w:shd w:val="clear" w:color="auto" w:fill="auto"/>
            <w:noWrap/>
            <w:hideMark/>
          </w:tcPr>
          <w:p w14:paraId="73B92B9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nil"/>
              <w:left w:val="nil"/>
              <w:bottom w:val="nil"/>
              <w:right w:val="single" w:sz="4" w:space="0" w:color="087838"/>
            </w:tcBorders>
            <w:shd w:val="clear" w:color="auto" w:fill="auto"/>
            <w:noWrap/>
            <w:hideMark/>
          </w:tcPr>
          <w:p w14:paraId="21CB6BA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13EC8C2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50D7B8A2" w14:textId="77777777" w:rsidTr="00C826CB">
        <w:trPr>
          <w:trHeight w:val="270"/>
        </w:trPr>
        <w:tc>
          <w:tcPr>
            <w:tcW w:w="841" w:type="dxa"/>
            <w:tcBorders>
              <w:top w:val="nil"/>
              <w:left w:val="single" w:sz="8" w:space="0" w:color="087838"/>
              <w:bottom w:val="nil"/>
              <w:right w:val="single" w:sz="4" w:space="0" w:color="087838"/>
            </w:tcBorders>
            <w:shd w:val="clear" w:color="auto" w:fill="auto"/>
            <w:noWrap/>
            <w:hideMark/>
          </w:tcPr>
          <w:p w14:paraId="719C2871"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2</w:t>
            </w:r>
          </w:p>
        </w:tc>
        <w:tc>
          <w:tcPr>
            <w:tcW w:w="5953" w:type="dxa"/>
            <w:tcBorders>
              <w:top w:val="nil"/>
              <w:left w:val="nil"/>
              <w:bottom w:val="nil"/>
              <w:right w:val="single" w:sz="4" w:space="0" w:color="087838"/>
            </w:tcBorders>
            <w:shd w:val="clear" w:color="auto" w:fill="auto"/>
            <w:hideMark/>
          </w:tcPr>
          <w:p w14:paraId="0EC8697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nil"/>
              <w:left w:val="nil"/>
              <w:bottom w:val="nil"/>
              <w:right w:val="single" w:sz="4" w:space="0" w:color="087838"/>
            </w:tcBorders>
            <w:shd w:val="clear" w:color="auto" w:fill="auto"/>
            <w:noWrap/>
            <w:hideMark/>
          </w:tcPr>
          <w:p w14:paraId="3982E22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6D2AEFE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23421C7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nil"/>
              <w:bottom w:val="double" w:sz="6" w:space="0" w:color="auto"/>
              <w:right w:val="single" w:sz="8" w:space="0" w:color="087838"/>
            </w:tcBorders>
            <w:shd w:val="clear" w:color="auto" w:fill="auto"/>
            <w:noWrap/>
            <w:hideMark/>
          </w:tcPr>
          <w:p w14:paraId="3A4A5626"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0845BFED" w14:textId="77777777" w:rsidTr="00C826CB">
        <w:trPr>
          <w:trHeight w:val="270"/>
        </w:trPr>
        <w:tc>
          <w:tcPr>
            <w:tcW w:w="841" w:type="dxa"/>
            <w:tcBorders>
              <w:top w:val="nil"/>
              <w:left w:val="single" w:sz="8" w:space="0" w:color="087838"/>
              <w:bottom w:val="nil"/>
              <w:right w:val="single" w:sz="4" w:space="0" w:color="087838"/>
            </w:tcBorders>
            <w:shd w:val="clear" w:color="auto" w:fill="auto"/>
            <w:noWrap/>
            <w:hideMark/>
          </w:tcPr>
          <w:p w14:paraId="7ED30DF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nil"/>
              <w:right w:val="single" w:sz="4" w:space="0" w:color="087838"/>
            </w:tcBorders>
            <w:shd w:val="clear" w:color="auto" w:fill="auto"/>
            <w:hideMark/>
          </w:tcPr>
          <w:p w14:paraId="01CBCB4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0240F5F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nil"/>
              <w:right w:val="single" w:sz="4" w:space="0" w:color="087838"/>
            </w:tcBorders>
            <w:shd w:val="clear" w:color="auto" w:fill="auto"/>
            <w:noWrap/>
            <w:hideMark/>
          </w:tcPr>
          <w:p w14:paraId="1128186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nil"/>
              <w:right w:val="single" w:sz="4" w:space="0" w:color="087838"/>
            </w:tcBorders>
            <w:shd w:val="clear" w:color="auto" w:fill="auto"/>
            <w:noWrap/>
            <w:hideMark/>
          </w:tcPr>
          <w:p w14:paraId="4A3C65C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nil"/>
              <w:left w:val="nil"/>
              <w:bottom w:val="nil"/>
              <w:right w:val="single" w:sz="8" w:space="0" w:color="087838"/>
            </w:tcBorders>
            <w:shd w:val="clear" w:color="auto" w:fill="auto"/>
            <w:noWrap/>
            <w:hideMark/>
          </w:tcPr>
          <w:p w14:paraId="0A19510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1C8FC126" w14:textId="77777777" w:rsidTr="00C34B38">
        <w:trPr>
          <w:trHeight w:val="255"/>
        </w:trPr>
        <w:tc>
          <w:tcPr>
            <w:tcW w:w="841" w:type="dxa"/>
            <w:tcBorders>
              <w:top w:val="nil"/>
              <w:left w:val="single" w:sz="8" w:space="0" w:color="087838"/>
              <w:bottom w:val="single" w:sz="4" w:space="0" w:color="auto"/>
              <w:right w:val="single" w:sz="4" w:space="0" w:color="087838"/>
            </w:tcBorders>
            <w:shd w:val="clear" w:color="000000" w:fill="A6CE38"/>
            <w:noWrap/>
            <w:hideMark/>
          </w:tcPr>
          <w:p w14:paraId="76E0A6C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3</w:t>
            </w:r>
          </w:p>
        </w:tc>
        <w:tc>
          <w:tcPr>
            <w:tcW w:w="5953" w:type="dxa"/>
            <w:tcBorders>
              <w:top w:val="nil"/>
              <w:left w:val="nil"/>
              <w:bottom w:val="single" w:sz="4" w:space="0" w:color="auto"/>
              <w:right w:val="single" w:sz="4" w:space="0" w:color="087838"/>
            </w:tcBorders>
            <w:shd w:val="clear" w:color="000000" w:fill="A6CE38"/>
            <w:hideMark/>
          </w:tcPr>
          <w:p w14:paraId="236B55F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Roofing</w:t>
            </w:r>
          </w:p>
        </w:tc>
        <w:tc>
          <w:tcPr>
            <w:tcW w:w="851" w:type="dxa"/>
            <w:tcBorders>
              <w:top w:val="nil"/>
              <w:left w:val="nil"/>
              <w:bottom w:val="single" w:sz="4" w:space="0" w:color="auto"/>
              <w:right w:val="single" w:sz="4" w:space="0" w:color="087838"/>
            </w:tcBorders>
            <w:shd w:val="clear" w:color="000000" w:fill="A6CE38"/>
            <w:noWrap/>
            <w:hideMark/>
          </w:tcPr>
          <w:p w14:paraId="67CEDD8B"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single" w:sz="4" w:space="0" w:color="auto"/>
              <w:right w:val="single" w:sz="4" w:space="0" w:color="087838"/>
            </w:tcBorders>
            <w:shd w:val="clear" w:color="000000" w:fill="A6CE38"/>
            <w:noWrap/>
            <w:hideMark/>
          </w:tcPr>
          <w:p w14:paraId="06160966"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single" w:sz="4" w:space="0" w:color="auto"/>
              <w:right w:val="single" w:sz="4" w:space="0" w:color="087838"/>
            </w:tcBorders>
            <w:shd w:val="clear" w:color="000000" w:fill="A6CE38"/>
            <w:noWrap/>
            <w:hideMark/>
          </w:tcPr>
          <w:p w14:paraId="167330C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nil"/>
              <w:left w:val="nil"/>
              <w:bottom w:val="single" w:sz="4" w:space="0" w:color="auto"/>
              <w:right w:val="single" w:sz="8" w:space="0" w:color="087838"/>
            </w:tcBorders>
            <w:shd w:val="clear" w:color="000000" w:fill="A6CE38"/>
            <w:noWrap/>
            <w:hideMark/>
          </w:tcPr>
          <w:p w14:paraId="5C21ED0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7545A1E2" w14:textId="77777777" w:rsidTr="00C34B38">
        <w:trPr>
          <w:trHeight w:val="8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1F195D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3.01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C0E141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Remove the existing old iron sheets, replace with new sheets 28 gauge corrugated on the two building blocks using j-screw nails. [Note areas are measured on flat and contractor should allow for pitch of the roof and overhang]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324F4D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D2CBE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12.25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0E636C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3AD0BF3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3ADD83B4" w14:textId="77777777" w:rsidTr="00C34B38">
        <w:trPr>
          <w:trHeight w:val="11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B605EA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3.02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B1CEB3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Inspect timber roof members once roof is removed and replace any damaged or rotten timber. Ensure that wall plates are securely strapped to walls throughout. IF necessary add additional wall plates to ensure roof is adequately tied to the superstructure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77703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180D3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C1170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3F9E66E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7D95A939"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F12728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61C13CC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D446E1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3F2D4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B827D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7ADCA43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7E5A67FF"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189F3A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45548E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6DB7E4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88E70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814B57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2D82649B"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36FFF00C" w14:textId="77777777" w:rsidTr="00C34B38">
        <w:trPr>
          <w:trHeight w:val="255"/>
        </w:trPr>
        <w:tc>
          <w:tcPr>
            <w:tcW w:w="841" w:type="dxa"/>
            <w:tcBorders>
              <w:top w:val="single" w:sz="4" w:space="0" w:color="auto"/>
              <w:left w:val="single" w:sz="8" w:space="0" w:color="087838"/>
              <w:bottom w:val="single" w:sz="4" w:space="0" w:color="auto"/>
              <w:right w:val="single" w:sz="4" w:space="0" w:color="087838"/>
            </w:tcBorders>
            <w:shd w:val="clear" w:color="000000" w:fill="A6CE38"/>
            <w:noWrap/>
            <w:hideMark/>
          </w:tcPr>
          <w:p w14:paraId="6D548BB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4</w:t>
            </w:r>
          </w:p>
        </w:tc>
        <w:tc>
          <w:tcPr>
            <w:tcW w:w="5953" w:type="dxa"/>
            <w:tcBorders>
              <w:top w:val="single" w:sz="4" w:space="0" w:color="auto"/>
              <w:left w:val="nil"/>
              <w:bottom w:val="single" w:sz="4" w:space="0" w:color="auto"/>
              <w:right w:val="single" w:sz="4" w:space="0" w:color="087838"/>
            </w:tcBorders>
            <w:shd w:val="clear" w:color="000000" w:fill="A6CE38"/>
            <w:hideMark/>
          </w:tcPr>
          <w:p w14:paraId="5F818CED"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Fittings &amp; Openings</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0808540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nil"/>
              <w:bottom w:val="single" w:sz="4" w:space="0" w:color="auto"/>
              <w:right w:val="single" w:sz="4" w:space="0" w:color="087838"/>
            </w:tcBorders>
            <w:shd w:val="clear" w:color="000000" w:fill="A6CE38"/>
            <w:noWrap/>
            <w:hideMark/>
          </w:tcPr>
          <w:p w14:paraId="428BD0D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08D82C4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nil"/>
              <w:bottom w:val="single" w:sz="4" w:space="0" w:color="auto"/>
              <w:right w:val="single" w:sz="8" w:space="0" w:color="087838"/>
            </w:tcBorders>
            <w:shd w:val="clear" w:color="000000" w:fill="A6CE38"/>
            <w:noWrap/>
            <w:hideMark/>
          </w:tcPr>
          <w:p w14:paraId="6826E3D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55B0F756" w14:textId="77777777" w:rsidTr="00C34B38">
        <w:trPr>
          <w:trHeight w:val="61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3A8CBA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4.01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D98E66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Repair/replace sections and/or re-weld existing metal doors and frames and make good for painting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DCD0F5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pcs</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D2160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CA3146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3751BC4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1F6BC846"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10D8EA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025C861"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484D77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4A548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9A2CF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6ABAE83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56AC7683"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4EED8A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9FB6E5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C4E55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9FC78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DB635F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52425B1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316B8546"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314B698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5</w:t>
            </w:r>
          </w:p>
        </w:tc>
        <w:tc>
          <w:tcPr>
            <w:tcW w:w="5953" w:type="dxa"/>
            <w:tcBorders>
              <w:top w:val="single" w:sz="4" w:space="0" w:color="auto"/>
              <w:left w:val="single" w:sz="4" w:space="0" w:color="auto"/>
              <w:bottom w:val="single" w:sz="4" w:space="0" w:color="auto"/>
              <w:right w:val="single" w:sz="4" w:space="0" w:color="auto"/>
            </w:tcBorders>
            <w:shd w:val="clear" w:color="000000" w:fill="A6CE38"/>
            <w:hideMark/>
          </w:tcPr>
          <w:p w14:paraId="351CA6D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Painting</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2738E8B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4D45465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75A873D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000000" w:fill="A6CE38"/>
            <w:noWrap/>
            <w:hideMark/>
          </w:tcPr>
          <w:p w14:paraId="5A70B8B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1F37147B"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4E48FC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5.01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F6C3B0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Fill all holes with filler and sand all wall surfaces to be painted - ready to receive paint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62159C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7EFAA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A62585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39E4F27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1780CE3D" w14:textId="77777777" w:rsidTr="00C34B38">
        <w:trPr>
          <w:trHeight w:val="93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F19643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5.02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C2647E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cream emulsion (min 2 coats - to match existing) to internal walls [Price to include for all brushes, rollers, Thinners, paraffin, masking tape and other accessories as needed]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3A246E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871D2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20.00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75559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4D60D96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1BBF06D7" w14:textId="77777777" w:rsidTr="00C34B38">
        <w:trPr>
          <w:trHeight w:val="90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374A5C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5.03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6D08457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100% acrylic grey latex exterior paint (min 2 coats - Weather Guard or equivalent) (to match existing) to external walls [Price to include for all brushes, rollers, Thinners, paraffin, masking tape and other accessories as needed]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5DCA5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28127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20.00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5A501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35BFD79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7F196756" w14:textId="77777777" w:rsidTr="00C34B38">
        <w:trPr>
          <w:trHeight w:val="90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A761C0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5.04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01F168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oil paint (min 2 coats - to match existing) to all metal work doors, windows, frames, roof structure members etc. [Price to include for all brushes, rollers, Thinners, paraffin, masking tape and other accessories as needed]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B04A4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1D7A5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3.60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EEBA75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317F638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22130FA0"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C9E4AC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5</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FA7639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A3C97B"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754DA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8319F1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42B12CD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4D994B03"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04B31D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6FC3A7D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00BFAA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9B3D5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C8C412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1BACC1F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6DB972C0" w14:textId="77777777" w:rsidTr="00C34B38">
        <w:trPr>
          <w:trHeight w:val="255"/>
        </w:trPr>
        <w:tc>
          <w:tcPr>
            <w:tcW w:w="841" w:type="dxa"/>
            <w:tcBorders>
              <w:top w:val="single" w:sz="4" w:space="0" w:color="auto"/>
              <w:left w:val="single" w:sz="8" w:space="0" w:color="087838"/>
              <w:bottom w:val="single" w:sz="4" w:space="0" w:color="auto"/>
              <w:right w:val="single" w:sz="4" w:space="0" w:color="087838"/>
            </w:tcBorders>
            <w:shd w:val="clear" w:color="000000" w:fill="A6CE38"/>
            <w:noWrap/>
            <w:hideMark/>
          </w:tcPr>
          <w:p w14:paraId="0CDF93B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6</w:t>
            </w:r>
          </w:p>
        </w:tc>
        <w:tc>
          <w:tcPr>
            <w:tcW w:w="5953" w:type="dxa"/>
            <w:tcBorders>
              <w:top w:val="single" w:sz="4" w:space="0" w:color="auto"/>
              <w:left w:val="nil"/>
              <w:bottom w:val="single" w:sz="4" w:space="0" w:color="auto"/>
              <w:right w:val="single" w:sz="4" w:space="0" w:color="087838"/>
            </w:tcBorders>
            <w:shd w:val="clear" w:color="000000" w:fill="A6CE38"/>
            <w:hideMark/>
          </w:tcPr>
          <w:p w14:paraId="7832EDAE"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Empty Pit Latrine</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54D5255E"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nil"/>
              <w:bottom w:val="single" w:sz="4" w:space="0" w:color="auto"/>
              <w:right w:val="single" w:sz="4" w:space="0" w:color="087838"/>
            </w:tcBorders>
            <w:shd w:val="clear" w:color="000000" w:fill="A6CE38"/>
            <w:noWrap/>
            <w:hideMark/>
          </w:tcPr>
          <w:p w14:paraId="10077C6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0A3CAC4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nil"/>
              <w:bottom w:val="single" w:sz="4" w:space="0" w:color="auto"/>
              <w:right w:val="single" w:sz="8" w:space="0" w:color="087838"/>
            </w:tcBorders>
            <w:shd w:val="clear" w:color="000000" w:fill="A6CE38"/>
            <w:noWrap/>
            <w:hideMark/>
          </w:tcPr>
          <w:p w14:paraId="54A8E08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3C629421" w14:textId="77777777" w:rsidTr="00C34B38">
        <w:trPr>
          <w:trHeight w:val="64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E74314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6.01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A94330F"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Empty existing latrine pit with gully sucker and dispose of excrement and pit contents off-site in an environmentally sound manner.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277A96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ABB8C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DDC7FA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6F1965C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5DC5DCE8"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CD9942D"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 6</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216423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F5FBFD"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D0D68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BC1D22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14:paraId="25A8F4D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41250845" w14:textId="77777777" w:rsidTr="00C34B38">
        <w:trPr>
          <w:trHeight w:val="2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AB8935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65F9290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14:paraId="22A7C2C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18E7AF26"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14:paraId="0B37056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hideMark/>
          </w:tcPr>
          <w:p w14:paraId="58D6BD3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37BBF6E7" w14:textId="77777777" w:rsidTr="00C34B38">
        <w:trPr>
          <w:trHeight w:val="255"/>
        </w:trPr>
        <w:tc>
          <w:tcPr>
            <w:tcW w:w="841" w:type="dxa"/>
            <w:tcBorders>
              <w:top w:val="single" w:sz="4" w:space="0" w:color="auto"/>
              <w:left w:val="single" w:sz="8" w:space="0" w:color="087838"/>
              <w:bottom w:val="nil"/>
              <w:right w:val="nil"/>
            </w:tcBorders>
            <w:shd w:val="clear" w:color="auto" w:fill="auto"/>
            <w:noWrap/>
            <w:hideMark/>
          </w:tcPr>
          <w:p w14:paraId="44BB287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nil"/>
              <w:bottom w:val="nil"/>
              <w:right w:val="nil"/>
            </w:tcBorders>
            <w:shd w:val="clear" w:color="auto" w:fill="auto"/>
            <w:noWrap/>
            <w:hideMark/>
          </w:tcPr>
          <w:p w14:paraId="5B0D330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1" w:type="dxa"/>
            <w:tcBorders>
              <w:top w:val="single" w:sz="4" w:space="0" w:color="auto"/>
              <w:left w:val="nil"/>
              <w:bottom w:val="nil"/>
              <w:right w:val="nil"/>
            </w:tcBorders>
            <w:shd w:val="clear" w:color="auto" w:fill="auto"/>
            <w:noWrap/>
            <w:hideMark/>
          </w:tcPr>
          <w:p w14:paraId="246C6C4A"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nil"/>
              <w:bottom w:val="nil"/>
              <w:right w:val="nil"/>
            </w:tcBorders>
            <w:shd w:val="clear" w:color="auto" w:fill="auto"/>
            <w:noWrap/>
            <w:hideMark/>
          </w:tcPr>
          <w:p w14:paraId="6E83224E"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nil"/>
              <w:bottom w:val="nil"/>
              <w:right w:val="nil"/>
            </w:tcBorders>
            <w:shd w:val="clear" w:color="auto" w:fill="auto"/>
            <w:noWrap/>
            <w:hideMark/>
          </w:tcPr>
          <w:p w14:paraId="37C7F8D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single" w:sz="4" w:space="0" w:color="auto"/>
              <w:left w:val="single" w:sz="4" w:space="0" w:color="087838"/>
              <w:bottom w:val="nil"/>
              <w:right w:val="single" w:sz="8" w:space="0" w:color="087838"/>
            </w:tcBorders>
            <w:shd w:val="clear" w:color="auto" w:fill="auto"/>
            <w:noWrap/>
            <w:hideMark/>
          </w:tcPr>
          <w:p w14:paraId="0DA2C06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5037CFA9" w14:textId="77777777" w:rsidTr="00C826CB">
        <w:trPr>
          <w:trHeight w:val="255"/>
        </w:trPr>
        <w:tc>
          <w:tcPr>
            <w:tcW w:w="841" w:type="dxa"/>
            <w:tcBorders>
              <w:top w:val="nil"/>
              <w:left w:val="single" w:sz="8" w:space="0" w:color="087838"/>
              <w:bottom w:val="nil"/>
              <w:right w:val="nil"/>
            </w:tcBorders>
            <w:shd w:val="clear" w:color="auto" w:fill="auto"/>
            <w:noWrap/>
            <w:hideMark/>
          </w:tcPr>
          <w:p w14:paraId="40FBBA5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nil"/>
              <w:right w:val="nil"/>
            </w:tcBorders>
            <w:shd w:val="clear" w:color="auto" w:fill="auto"/>
            <w:noWrap/>
            <w:hideMark/>
          </w:tcPr>
          <w:p w14:paraId="1428347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1" w:type="dxa"/>
            <w:tcBorders>
              <w:top w:val="nil"/>
              <w:left w:val="nil"/>
              <w:bottom w:val="nil"/>
              <w:right w:val="nil"/>
            </w:tcBorders>
            <w:shd w:val="clear" w:color="auto" w:fill="auto"/>
            <w:noWrap/>
            <w:hideMark/>
          </w:tcPr>
          <w:p w14:paraId="6572383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nil"/>
            </w:tcBorders>
            <w:shd w:val="clear" w:color="auto" w:fill="auto"/>
            <w:noWrap/>
            <w:hideMark/>
          </w:tcPr>
          <w:p w14:paraId="69E34E2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hideMark/>
          </w:tcPr>
          <w:p w14:paraId="503AF707"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hideMark/>
          </w:tcPr>
          <w:p w14:paraId="0123A9D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bl>
    <w:p w14:paraId="3595B67B" w14:textId="77777777" w:rsidR="00C826CB" w:rsidRDefault="00C826CB">
      <w:r>
        <w:br w:type="page"/>
      </w:r>
    </w:p>
    <w:tbl>
      <w:tblPr>
        <w:tblW w:w="10720" w:type="dxa"/>
        <w:tblLook w:val="04A0" w:firstRow="1" w:lastRow="0" w:firstColumn="1" w:lastColumn="0" w:noHBand="0" w:noVBand="1"/>
      </w:tblPr>
      <w:tblGrid>
        <w:gridCol w:w="841"/>
        <w:gridCol w:w="5953"/>
        <w:gridCol w:w="851"/>
        <w:gridCol w:w="850"/>
        <w:gridCol w:w="851"/>
        <w:gridCol w:w="1366"/>
        <w:gridCol w:w="8"/>
      </w:tblGrid>
      <w:tr w:rsidR="00E329E9" w:rsidRPr="00E329E9" w14:paraId="6BB5B436" w14:textId="77777777" w:rsidTr="00C826CB">
        <w:trPr>
          <w:gridAfter w:val="1"/>
          <w:wAfter w:w="8" w:type="dxa"/>
          <w:trHeight w:val="555"/>
        </w:trPr>
        <w:tc>
          <w:tcPr>
            <w:tcW w:w="6794" w:type="dxa"/>
            <w:gridSpan w:val="2"/>
            <w:tcBorders>
              <w:top w:val="nil"/>
              <w:left w:val="single" w:sz="8" w:space="0" w:color="087838"/>
              <w:bottom w:val="nil"/>
              <w:right w:val="nil"/>
            </w:tcBorders>
            <w:shd w:val="clear" w:color="auto" w:fill="auto"/>
            <w:noWrap/>
            <w:hideMark/>
          </w:tcPr>
          <w:p w14:paraId="08265A78" w14:textId="54C5713B"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r w:rsidRPr="00E329E9">
              <w:rPr>
                <w:rFonts w:ascii="Avenir Next LT Pro" w:eastAsia="Times New Roman" w:hAnsi="Avenir Next LT Pro" w:cs="Calibri"/>
                <w:b/>
                <w:bCs/>
                <w:color w:val="auto"/>
                <w:sz w:val="18"/>
                <w:szCs w:val="18"/>
                <w:u w:val="single"/>
                <w:lang w:val="en-GB" w:eastAsia="en-GB"/>
              </w:rPr>
              <w:t>Collections</w:t>
            </w:r>
          </w:p>
        </w:tc>
        <w:tc>
          <w:tcPr>
            <w:tcW w:w="851" w:type="dxa"/>
            <w:tcBorders>
              <w:top w:val="nil"/>
              <w:left w:val="nil"/>
              <w:bottom w:val="nil"/>
              <w:right w:val="nil"/>
            </w:tcBorders>
            <w:shd w:val="clear" w:color="auto" w:fill="auto"/>
            <w:noWrap/>
            <w:hideMark/>
          </w:tcPr>
          <w:p w14:paraId="426964E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p>
        </w:tc>
        <w:tc>
          <w:tcPr>
            <w:tcW w:w="850" w:type="dxa"/>
            <w:tcBorders>
              <w:top w:val="nil"/>
              <w:left w:val="nil"/>
              <w:bottom w:val="nil"/>
              <w:right w:val="nil"/>
            </w:tcBorders>
            <w:shd w:val="clear" w:color="auto" w:fill="auto"/>
            <w:noWrap/>
            <w:hideMark/>
          </w:tcPr>
          <w:p w14:paraId="60505A9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hideMark/>
          </w:tcPr>
          <w:p w14:paraId="05B1266F"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hideMark/>
          </w:tcPr>
          <w:p w14:paraId="781C2B4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3E10C759" w14:textId="77777777" w:rsidTr="00C826CB">
        <w:trPr>
          <w:gridAfter w:val="1"/>
          <w:wAfter w:w="8" w:type="dxa"/>
          <w:trHeight w:val="555"/>
        </w:trPr>
        <w:tc>
          <w:tcPr>
            <w:tcW w:w="841" w:type="dxa"/>
            <w:tcBorders>
              <w:top w:val="nil"/>
              <w:left w:val="single" w:sz="8" w:space="0" w:color="087838"/>
              <w:bottom w:val="nil"/>
              <w:right w:val="nil"/>
            </w:tcBorders>
            <w:shd w:val="clear" w:color="auto" w:fill="auto"/>
            <w:noWrap/>
            <w:vAlign w:val="center"/>
            <w:hideMark/>
          </w:tcPr>
          <w:p w14:paraId="34CF5F0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1</w:t>
            </w:r>
          </w:p>
        </w:tc>
        <w:tc>
          <w:tcPr>
            <w:tcW w:w="5953" w:type="dxa"/>
            <w:tcBorders>
              <w:top w:val="nil"/>
              <w:left w:val="nil"/>
              <w:bottom w:val="nil"/>
              <w:right w:val="nil"/>
            </w:tcBorders>
            <w:shd w:val="clear" w:color="auto" w:fill="auto"/>
            <w:noWrap/>
            <w:vAlign w:val="center"/>
            <w:hideMark/>
          </w:tcPr>
          <w:p w14:paraId="127E2AB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Floor &amp; Aprons</w:t>
            </w:r>
          </w:p>
        </w:tc>
        <w:tc>
          <w:tcPr>
            <w:tcW w:w="851" w:type="dxa"/>
            <w:tcBorders>
              <w:top w:val="nil"/>
              <w:left w:val="nil"/>
              <w:bottom w:val="nil"/>
              <w:right w:val="nil"/>
            </w:tcBorders>
            <w:shd w:val="clear" w:color="auto" w:fill="auto"/>
            <w:noWrap/>
            <w:vAlign w:val="center"/>
            <w:hideMark/>
          </w:tcPr>
          <w:p w14:paraId="0D38D89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58DAD2B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5DD325A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085849B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64226C26" w14:textId="77777777" w:rsidTr="00C826CB">
        <w:trPr>
          <w:gridAfter w:val="1"/>
          <w:wAfter w:w="8" w:type="dxa"/>
          <w:trHeight w:val="555"/>
        </w:trPr>
        <w:tc>
          <w:tcPr>
            <w:tcW w:w="841" w:type="dxa"/>
            <w:tcBorders>
              <w:top w:val="nil"/>
              <w:left w:val="single" w:sz="8" w:space="0" w:color="087838"/>
              <w:bottom w:val="nil"/>
              <w:right w:val="nil"/>
            </w:tcBorders>
            <w:shd w:val="clear" w:color="auto" w:fill="auto"/>
            <w:noWrap/>
            <w:vAlign w:val="center"/>
            <w:hideMark/>
          </w:tcPr>
          <w:p w14:paraId="24BC815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2</w:t>
            </w:r>
          </w:p>
        </w:tc>
        <w:tc>
          <w:tcPr>
            <w:tcW w:w="5953" w:type="dxa"/>
            <w:tcBorders>
              <w:top w:val="nil"/>
              <w:left w:val="nil"/>
              <w:bottom w:val="nil"/>
              <w:right w:val="nil"/>
            </w:tcBorders>
            <w:shd w:val="clear" w:color="auto" w:fill="auto"/>
            <w:noWrap/>
            <w:vAlign w:val="center"/>
            <w:hideMark/>
          </w:tcPr>
          <w:p w14:paraId="6EB9CE0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Walls</w:t>
            </w:r>
          </w:p>
        </w:tc>
        <w:tc>
          <w:tcPr>
            <w:tcW w:w="851" w:type="dxa"/>
            <w:tcBorders>
              <w:top w:val="nil"/>
              <w:left w:val="nil"/>
              <w:bottom w:val="nil"/>
              <w:right w:val="nil"/>
            </w:tcBorders>
            <w:shd w:val="clear" w:color="auto" w:fill="auto"/>
            <w:noWrap/>
            <w:vAlign w:val="center"/>
            <w:hideMark/>
          </w:tcPr>
          <w:p w14:paraId="6922A97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71CBB429"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2ECB6DC0"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4D3E251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39115FF4" w14:textId="77777777" w:rsidTr="00C826CB">
        <w:trPr>
          <w:gridAfter w:val="1"/>
          <w:wAfter w:w="8" w:type="dxa"/>
          <w:trHeight w:val="555"/>
        </w:trPr>
        <w:tc>
          <w:tcPr>
            <w:tcW w:w="841" w:type="dxa"/>
            <w:tcBorders>
              <w:top w:val="nil"/>
              <w:left w:val="single" w:sz="8" w:space="0" w:color="087838"/>
              <w:bottom w:val="nil"/>
              <w:right w:val="nil"/>
            </w:tcBorders>
            <w:shd w:val="clear" w:color="auto" w:fill="auto"/>
            <w:noWrap/>
            <w:vAlign w:val="center"/>
            <w:hideMark/>
          </w:tcPr>
          <w:p w14:paraId="179BEAD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3</w:t>
            </w:r>
          </w:p>
        </w:tc>
        <w:tc>
          <w:tcPr>
            <w:tcW w:w="5953" w:type="dxa"/>
            <w:tcBorders>
              <w:top w:val="nil"/>
              <w:left w:val="nil"/>
              <w:bottom w:val="nil"/>
              <w:right w:val="nil"/>
            </w:tcBorders>
            <w:shd w:val="clear" w:color="auto" w:fill="auto"/>
            <w:noWrap/>
            <w:vAlign w:val="center"/>
            <w:hideMark/>
          </w:tcPr>
          <w:p w14:paraId="538DD9D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Roofing</w:t>
            </w:r>
          </w:p>
        </w:tc>
        <w:tc>
          <w:tcPr>
            <w:tcW w:w="851" w:type="dxa"/>
            <w:tcBorders>
              <w:top w:val="nil"/>
              <w:left w:val="nil"/>
              <w:bottom w:val="nil"/>
              <w:right w:val="nil"/>
            </w:tcBorders>
            <w:shd w:val="clear" w:color="auto" w:fill="auto"/>
            <w:noWrap/>
            <w:vAlign w:val="center"/>
            <w:hideMark/>
          </w:tcPr>
          <w:p w14:paraId="03EA870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574B491F"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7E4116D4"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2215CAC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7D907438" w14:textId="77777777" w:rsidTr="00C826CB">
        <w:trPr>
          <w:gridAfter w:val="1"/>
          <w:wAfter w:w="8" w:type="dxa"/>
          <w:trHeight w:val="555"/>
        </w:trPr>
        <w:tc>
          <w:tcPr>
            <w:tcW w:w="841" w:type="dxa"/>
            <w:tcBorders>
              <w:top w:val="nil"/>
              <w:left w:val="single" w:sz="8" w:space="0" w:color="087838"/>
              <w:bottom w:val="nil"/>
              <w:right w:val="nil"/>
            </w:tcBorders>
            <w:shd w:val="clear" w:color="auto" w:fill="auto"/>
            <w:noWrap/>
            <w:vAlign w:val="center"/>
            <w:hideMark/>
          </w:tcPr>
          <w:p w14:paraId="6A9AF2C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4</w:t>
            </w:r>
          </w:p>
        </w:tc>
        <w:tc>
          <w:tcPr>
            <w:tcW w:w="5953" w:type="dxa"/>
            <w:tcBorders>
              <w:top w:val="nil"/>
              <w:left w:val="nil"/>
              <w:bottom w:val="nil"/>
              <w:right w:val="nil"/>
            </w:tcBorders>
            <w:shd w:val="clear" w:color="auto" w:fill="auto"/>
            <w:noWrap/>
            <w:vAlign w:val="center"/>
            <w:hideMark/>
          </w:tcPr>
          <w:p w14:paraId="5561702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Fittings &amp; Openings</w:t>
            </w:r>
          </w:p>
        </w:tc>
        <w:tc>
          <w:tcPr>
            <w:tcW w:w="851" w:type="dxa"/>
            <w:tcBorders>
              <w:top w:val="nil"/>
              <w:left w:val="nil"/>
              <w:bottom w:val="nil"/>
              <w:right w:val="nil"/>
            </w:tcBorders>
            <w:shd w:val="clear" w:color="auto" w:fill="auto"/>
            <w:noWrap/>
            <w:vAlign w:val="center"/>
            <w:hideMark/>
          </w:tcPr>
          <w:p w14:paraId="16192FB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5F47356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49D86850"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0E26B23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77BC7672" w14:textId="77777777" w:rsidTr="00C826CB">
        <w:trPr>
          <w:gridAfter w:val="1"/>
          <w:wAfter w:w="8" w:type="dxa"/>
          <w:trHeight w:val="555"/>
        </w:trPr>
        <w:tc>
          <w:tcPr>
            <w:tcW w:w="841" w:type="dxa"/>
            <w:tcBorders>
              <w:top w:val="nil"/>
              <w:left w:val="single" w:sz="8" w:space="0" w:color="087838"/>
              <w:bottom w:val="nil"/>
              <w:right w:val="nil"/>
            </w:tcBorders>
            <w:shd w:val="clear" w:color="auto" w:fill="auto"/>
            <w:noWrap/>
            <w:vAlign w:val="center"/>
            <w:hideMark/>
          </w:tcPr>
          <w:p w14:paraId="29C7930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5</w:t>
            </w:r>
          </w:p>
        </w:tc>
        <w:tc>
          <w:tcPr>
            <w:tcW w:w="5953" w:type="dxa"/>
            <w:tcBorders>
              <w:top w:val="nil"/>
              <w:left w:val="nil"/>
              <w:bottom w:val="nil"/>
              <w:right w:val="nil"/>
            </w:tcBorders>
            <w:shd w:val="clear" w:color="auto" w:fill="auto"/>
            <w:noWrap/>
            <w:vAlign w:val="center"/>
            <w:hideMark/>
          </w:tcPr>
          <w:p w14:paraId="6860A28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Painting</w:t>
            </w:r>
          </w:p>
        </w:tc>
        <w:tc>
          <w:tcPr>
            <w:tcW w:w="851" w:type="dxa"/>
            <w:tcBorders>
              <w:top w:val="nil"/>
              <w:left w:val="nil"/>
              <w:bottom w:val="nil"/>
              <w:right w:val="nil"/>
            </w:tcBorders>
            <w:shd w:val="clear" w:color="auto" w:fill="auto"/>
            <w:noWrap/>
            <w:vAlign w:val="center"/>
            <w:hideMark/>
          </w:tcPr>
          <w:p w14:paraId="5E46E75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61268C9C"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1EED34DC"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0D119CE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1541DA17" w14:textId="77777777" w:rsidTr="00C826CB">
        <w:trPr>
          <w:gridAfter w:val="1"/>
          <w:wAfter w:w="8" w:type="dxa"/>
          <w:trHeight w:val="555"/>
        </w:trPr>
        <w:tc>
          <w:tcPr>
            <w:tcW w:w="841" w:type="dxa"/>
            <w:tcBorders>
              <w:top w:val="nil"/>
              <w:left w:val="single" w:sz="8" w:space="0" w:color="087838"/>
              <w:bottom w:val="nil"/>
              <w:right w:val="nil"/>
            </w:tcBorders>
            <w:shd w:val="clear" w:color="auto" w:fill="auto"/>
            <w:noWrap/>
            <w:vAlign w:val="center"/>
            <w:hideMark/>
          </w:tcPr>
          <w:p w14:paraId="1418E64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B 6</w:t>
            </w:r>
          </w:p>
        </w:tc>
        <w:tc>
          <w:tcPr>
            <w:tcW w:w="5953" w:type="dxa"/>
            <w:tcBorders>
              <w:top w:val="nil"/>
              <w:left w:val="nil"/>
              <w:bottom w:val="nil"/>
              <w:right w:val="nil"/>
            </w:tcBorders>
            <w:shd w:val="clear" w:color="auto" w:fill="auto"/>
            <w:noWrap/>
            <w:vAlign w:val="center"/>
            <w:hideMark/>
          </w:tcPr>
          <w:p w14:paraId="1A471D2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Empty Pit Latrine</w:t>
            </w:r>
          </w:p>
        </w:tc>
        <w:tc>
          <w:tcPr>
            <w:tcW w:w="851" w:type="dxa"/>
            <w:tcBorders>
              <w:top w:val="nil"/>
              <w:left w:val="nil"/>
              <w:bottom w:val="nil"/>
              <w:right w:val="nil"/>
            </w:tcBorders>
            <w:shd w:val="clear" w:color="auto" w:fill="auto"/>
            <w:noWrap/>
            <w:vAlign w:val="center"/>
            <w:hideMark/>
          </w:tcPr>
          <w:p w14:paraId="3536B94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0F6E137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0CEE5537"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2E47D84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C826CB" w:rsidRPr="00C826CB" w14:paraId="64C3DC3C" w14:textId="77777777" w:rsidTr="00C826CB">
        <w:trPr>
          <w:gridAfter w:val="1"/>
          <w:wAfter w:w="8" w:type="dxa"/>
          <w:trHeight w:val="255"/>
        </w:trPr>
        <w:tc>
          <w:tcPr>
            <w:tcW w:w="841" w:type="dxa"/>
            <w:tcBorders>
              <w:top w:val="nil"/>
              <w:left w:val="single" w:sz="8" w:space="0" w:color="087838"/>
              <w:bottom w:val="nil"/>
              <w:right w:val="nil"/>
            </w:tcBorders>
            <w:shd w:val="clear" w:color="auto" w:fill="auto"/>
            <w:noWrap/>
            <w:vAlign w:val="center"/>
            <w:hideMark/>
          </w:tcPr>
          <w:p w14:paraId="1A586F3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nil"/>
              <w:right w:val="nil"/>
            </w:tcBorders>
            <w:shd w:val="clear" w:color="auto" w:fill="auto"/>
            <w:noWrap/>
            <w:vAlign w:val="center"/>
            <w:hideMark/>
          </w:tcPr>
          <w:p w14:paraId="4DAF2FB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54C5D200"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44161A0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1EF131B9"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366" w:type="dxa"/>
            <w:tcBorders>
              <w:top w:val="nil"/>
              <w:left w:val="single" w:sz="4" w:space="0" w:color="087838"/>
              <w:bottom w:val="nil"/>
              <w:right w:val="single" w:sz="8" w:space="0" w:color="087838"/>
            </w:tcBorders>
            <w:shd w:val="clear" w:color="auto" w:fill="auto"/>
            <w:noWrap/>
            <w:vAlign w:val="center"/>
            <w:hideMark/>
          </w:tcPr>
          <w:p w14:paraId="260D3C0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462FE402" w14:textId="77777777" w:rsidTr="00C826CB">
        <w:trPr>
          <w:trHeight w:val="510"/>
        </w:trPr>
        <w:tc>
          <w:tcPr>
            <w:tcW w:w="9346" w:type="dxa"/>
            <w:gridSpan w:val="5"/>
            <w:tcBorders>
              <w:top w:val="nil"/>
              <w:left w:val="single" w:sz="8" w:space="0" w:color="087838"/>
              <w:bottom w:val="nil"/>
              <w:right w:val="nil"/>
            </w:tcBorders>
            <w:shd w:val="clear" w:color="000000" w:fill="D3E7D3"/>
            <w:vAlign w:val="center"/>
            <w:hideMark/>
          </w:tcPr>
          <w:p w14:paraId="48E4DCE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Total for Bill B: Rehabilitation of existing 2-stance latrine block</w:t>
            </w:r>
          </w:p>
        </w:tc>
        <w:tc>
          <w:tcPr>
            <w:tcW w:w="1374" w:type="dxa"/>
            <w:gridSpan w:val="2"/>
            <w:tcBorders>
              <w:top w:val="nil"/>
              <w:left w:val="single" w:sz="4" w:space="0" w:color="087838"/>
              <w:bottom w:val="nil"/>
              <w:right w:val="single" w:sz="8" w:space="0" w:color="087838"/>
            </w:tcBorders>
            <w:shd w:val="clear" w:color="000000" w:fill="D3E7D3"/>
            <w:noWrap/>
            <w:vAlign w:val="center"/>
            <w:hideMark/>
          </w:tcPr>
          <w:p w14:paraId="0EFACA4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C826CB" w:rsidRPr="00C826CB" w14:paraId="425297FB" w14:textId="77777777" w:rsidTr="00C826CB">
        <w:trPr>
          <w:gridAfter w:val="1"/>
          <w:wAfter w:w="8" w:type="dxa"/>
          <w:trHeight w:val="270"/>
        </w:trPr>
        <w:tc>
          <w:tcPr>
            <w:tcW w:w="841" w:type="dxa"/>
            <w:tcBorders>
              <w:top w:val="nil"/>
              <w:left w:val="single" w:sz="8" w:space="0" w:color="087838"/>
              <w:bottom w:val="single" w:sz="8" w:space="0" w:color="087838"/>
              <w:right w:val="nil"/>
            </w:tcBorders>
            <w:shd w:val="clear" w:color="auto" w:fill="auto"/>
            <w:noWrap/>
            <w:hideMark/>
          </w:tcPr>
          <w:p w14:paraId="364AFA1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single" w:sz="8" w:space="0" w:color="087838"/>
              <w:right w:val="nil"/>
            </w:tcBorders>
            <w:shd w:val="clear" w:color="auto" w:fill="auto"/>
            <w:noWrap/>
            <w:hideMark/>
          </w:tcPr>
          <w:p w14:paraId="756A1F1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single" w:sz="8" w:space="0" w:color="087838"/>
              <w:right w:val="nil"/>
            </w:tcBorders>
            <w:shd w:val="clear" w:color="auto" w:fill="auto"/>
            <w:noWrap/>
            <w:hideMark/>
          </w:tcPr>
          <w:p w14:paraId="0338DA6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single" w:sz="8" w:space="0" w:color="087838"/>
              <w:right w:val="nil"/>
            </w:tcBorders>
            <w:shd w:val="clear" w:color="auto" w:fill="auto"/>
            <w:noWrap/>
            <w:hideMark/>
          </w:tcPr>
          <w:p w14:paraId="371E874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single" w:sz="8" w:space="0" w:color="087838"/>
              <w:right w:val="nil"/>
            </w:tcBorders>
            <w:shd w:val="clear" w:color="auto" w:fill="auto"/>
            <w:noWrap/>
            <w:hideMark/>
          </w:tcPr>
          <w:p w14:paraId="293909B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366" w:type="dxa"/>
            <w:tcBorders>
              <w:top w:val="nil"/>
              <w:left w:val="single" w:sz="4" w:space="0" w:color="087838"/>
              <w:bottom w:val="single" w:sz="8" w:space="0" w:color="087838"/>
              <w:right w:val="single" w:sz="8" w:space="0" w:color="087838"/>
            </w:tcBorders>
            <w:shd w:val="clear" w:color="auto" w:fill="auto"/>
            <w:noWrap/>
            <w:hideMark/>
          </w:tcPr>
          <w:p w14:paraId="0C3758B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bl>
    <w:p w14:paraId="7E09F664" w14:textId="464C0123" w:rsidR="00E329E9" w:rsidRDefault="00E329E9" w:rsidP="004B239E">
      <w:pPr>
        <w:rPr>
          <w:rFonts w:ascii="Avenir Next LT Pro" w:hAnsi="Avenir Next LT Pro"/>
          <w:b/>
          <w:i/>
          <w:u w:val="single"/>
        </w:rPr>
      </w:pPr>
    </w:p>
    <w:p w14:paraId="6CD46657" w14:textId="2B671483" w:rsidR="00E329E9" w:rsidRDefault="00E329E9" w:rsidP="004B239E">
      <w:pPr>
        <w:rPr>
          <w:rFonts w:ascii="Avenir Next LT Pro" w:hAnsi="Avenir Next LT Pro"/>
          <w:b/>
          <w:i/>
          <w:u w:val="single"/>
        </w:rPr>
      </w:pPr>
    </w:p>
    <w:p w14:paraId="451EF2A9" w14:textId="77777777" w:rsidR="00756F43" w:rsidRDefault="00756F43">
      <w:r>
        <w:br w:type="page"/>
      </w:r>
    </w:p>
    <w:tbl>
      <w:tblPr>
        <w:tblW w:w="10622" w:type="dxa"/>
        <w:tblLook w:val="04A0" w:firstRow="1" w:lastRow="0" w:firstColumn="1" w:lastColumn="0" w:noHBand="0" w:noVBand="1"/>
      </w:tblPr>
      <w:tblGrid>
        <w:gridCol w:w="841"/>
        <w:gridCol w:w="5953"/>
        <w:gridCol w:w="851"/>
        <w:gridCol w:w="850"/>
        <w:gridCol w:w="851"/>
        <w:gridCol w:w="1276"/>
      </w:tblGrid>
      <w:tr w:rsidR="00756F43" w:rsidRPr="00E329E9" w14:paraId="750B15B4" w14:textId="77777777" w:rsidTr="00C34B38">
        <w:trPr>
          <w:trHeight w:val="255"/>
        </w:trPr>
        <w:tc>
          <w:tcPr>
            <w:tcW w:w="841" w:type="dxa"/>
            <w:tcBorders>
              <w:top w:val="single" w:sz="8" w:space="0" w:color="087838"/>
              <w:left w:val="single" w:sz="8" w:space="0" w:color="087838"/>
              <w:bottom w:val="single" w:sz="4" w:space="0" w:color="auto"/>
              <w:right w:val="single" w:sz="4" w:space="0" w:color="087838"/>
            </w:tcBorders>
            <w:shd w:val="clear" w:color="000000" w:fill="A6CE38"/>
            <w:noWrap/>
            <w:hideMark/>
          </w:tcPr>
          <w:p w14:paraId="2C352064" w14:textId="1B090C06"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Item</w:t>
            </w:r>
          </w:p>
        </w:tc>
        <w:tc>
          <w:tcPr>
            <w:tcW w:w="5953" w:type="dxa"/>
            <w:tcBorders>
              <w:top w:val="single" w:sz="8" w:space="0" w:color="087838"/>
              <w:left w:val="nil"/>
              <w:bottom w:val="single" w:sz="4" w:space="0" w:color="auto"/>
              <w:right w:val="single" w:sz="4" w:space="0" w:color="087838"/>
            </w:tcBorders>
            <w:shd w:val="clear" w:color="000000" w:fill="A6CE38"/>
            <w:hideMark/>
          </w:tcPr>
          <w:p w14:paraId="0D2857D3"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Description</w:t>
            </w:r>
          </w:p>
        </w:tc>
        <w:tc>
          <w:tcPr>
            <w:tcW w:w="851" w:type="dxa"/>
            <w:tcBorders>
              <w:top w:val="single" w:sz="8" w:space="0" w:color="087838"/>
              <w:left w:val="nil"/>
              <w:bottom w:val="single" w:sz="4" w:space="0" w:color="auto"/>
              <w:right w:val="single" w:sz="4" w:space="0" w:color="087838"/>
            </w:tcBorders>
            <w:shd w:val="clear" w:color="000000" w:fill="A6CE38"/>
            <w:noWrap/>
            <w:hideMark/>
          </w:tcPr>
          <w:p w14:paraId="5FBDF5AB"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Unit</w:t>
            </w:r>
          </w:p>
        </w:tc>
        <w:tc>
          <w:tcPr>
            <w:tcW w:w="850" w:type="dxa"/>
            <w:tcBorders>
              <w:top w:val="single" w:sz="8" w:space="0" w:color="087838"/>
              <w:left w:val="nil"/>
              <w:bottom w:val="single" w:sz="4" w:space="0" w:color="auto"/>
              <w:right w:val="single" w:sz="4" w:space="0" w:color="087838"/>
            </w:tcBorders>
            <w:shd w:val="clear" w:color="000000" w:fill="A6CE38"/>
            <w:noWrap/>
            <w:hideMark/>
          </w:tcPr>
          <w:p w14:paraId="15868DEB" w14:textId="335575B1"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w:t>
            </w:r>
            <w:r w:rsidR="00C826CB">
              <w:rPr>
                <w:rFonts w:ascii="Avenir Next LT Pro" w:eastAsia="Times New Roman" w:hAnsi="Avenir Next LT Pro" w:cs="Calibri"/>
                <w:b/>
                <w:bCs/>
                <w:color w:val="087838"/>
                <w:sz w:val="18"/>
                <w:szCs w:val="18"/>
                <w:lang w:val="en-GB" w:eastAsia="en-GB"/>
              </w:rPr>
              <w:t>Qty</w:t>
            </w:r>
            <w:r w:rsidRPr="00E329E9">
              <w:rPr>
                <w:rFonts w:ascii="Avenir Next LT Pro" w:eastAsia="Times New Roman" w:hAnsi="Avenir Next LT Pro" w:cs="Calibri"/>
                <w:b/>
                <w:bCs/>
                <w:color w:val="087838"/>
                <w:sz w:val="18"/>
                <w:szCs w:val="18"/>
                <w:lang w:val="en-GB" w:eastAsia="en-GB"/>
              </w:rPr>
              <w:t xml:space="preserve"> </w:t>
            </w:r>
          </w:p>
        </w:tc>
        <w:tc>
          <w:tcPr>
            <w:tcW w:w="851" w:type="dxa"/>
            <w:tcBorders>
              <w:top w:val="single" w:sz="8" w:space="0" w:color="087838"/>
              <w:left w:val="nil"/>
              <w:bottom w:val="single" w:sz="4" w:space="0" w:color="auto"/>
              <w:right w:val="single" w:sz="4" w:space="0" w:color="087838"/>
            </w:tcBorders>
            <w:shd w:val="clear" w:color="000000" w:fill="A6CE38"/>
            <w:noWrap/>
            <w:hideMark/>
          </w:tcPr>
          <w:p w14:paraId="65FF4051"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Rate  </w:t>
            </w:r>
          </w:p>
        </w:tc>
        <w:tc>
          <w:tcPr>
            <w:tcW w:w="1276" w:type="dxa"/>
            <w:tcBorders>
              <w:top w:val="single" w:sz="8" w:space="0" w:color="087838"/>
              <w:left w:val="nil"/>
              <w:bottom w:val="single" w:sz="4" w:space="0" w:color="auto"/>
              <w:right w:val="single" w:sz="8" w:space="0" w:color="087838"/>
            </w:tcBorders>
            <w:shd w:val="clear" w:color="000000" w:fill="A6CE38"/>
            <w:noWrap/>
            <w:hideMark/>
          </w:tcPr>
          <w:p w14:paraId="0C535C5D"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Amount </w:t>
            </w:r>
          </w:p>
        </w:tc>
      </w:tr>
      <w:tr w:rsidR="00E329E9" w:rsidRPr="00E329E9" w14:paraId="71523249"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54C83E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36C921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2CD159"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68132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B2C3F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115831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51E42360"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960182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68C4159"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Bill C: Rehabilitation and upgrade of Incinerator and fence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DB3ECCA"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8FEC2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E638E3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C541CD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3A3042CD"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82DF29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5C0671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3FCE32"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D6432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1DA499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E450DD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756F43" w:rsidRPr="00E329E9" w14:paraId="20C4F87E"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687F82B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1</w:t>
            </w:r>
          </w:p>
        </w:tc>
        <w:tc>
          <w:tcPr>
            <w:tcW w:w="5953" w:type="dxa"/>
            <w:tcBorders>
              <w:top w:val="single" w:sz="4" w:space="0" w:color="auto"/>
              <w:left w:val="single" w:sz="4" w:space="0" w:color="auto"/>
              <w:bottom w:val="single" w:sz="4" w:space="0" w:color="auto"/>
              <w:right w:val="single" w:sz="4" w:space="0" w:color="auto"/>
            </w:tcBorders>
            <w:shd w:val="clear" w:color="000000" w:fill="A6CE38"/>
            <w:hideMark/>
          </w:tcPr>
          <w:p w14:paraId="7EC6BB49"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Fencing</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290BD5AF"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46115F49"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23813CA7"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300090EF"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r>
      <w:tr w:rsidR="00E329E9" w:rsidRPr="00E329E9" w14:paraId="61AF7C73"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F7DC12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668DF85"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Excavate postholes and deposit in spoil heaps in suitable locations near site as agreed with the supervisor.</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53DB0B"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06F3C8"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1.35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C3481A"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BB1DE72"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08A1E532"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4463B1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555D01A"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Install 6 angle iron posts (min 2.4m long 55mm x 55mm x 4mm angle iron) predrilled to take 1.8m high chain-link fence on minimum 3 tension wires allowing for single door framed in posts.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1D3AC1"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63D8A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6.00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57A5C2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22DF87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338804DD"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5E25B3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7D26C0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Supply and install min 9 gauge galvanised chain-link fencing to perimeter on 3 strands (top, middle, bottom) of min 9 gauge galvanised tensioning wire.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E882076"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5244BB"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11.00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238922"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050B6F8"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5E03CEE2"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42F51A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1.04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65D355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install metal personnel door (1m wide) in chain-link fence.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0D3F5C3"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882BA8"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8FFA281"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09D381"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3EA0E03F"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32497D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1.05</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DE1972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oil paint (min 2 coats) plus primer as needed to all posts [Price to include for all brushes, rollers, thinners, paraffin, masking tape and other accessories as needed]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27085AB"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C4A414"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6.00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D73428"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F8D8C6"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14D4A5DE"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CC7B33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1.06</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43244A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oil paint (min 2 coats) plus primer as needed to metal door [Price to include for all brushes, rollers, thinners, paraffin, masking tape and other accessories as needed]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7FA88F"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724825"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6.00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46973F"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D2523A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69E9AC50"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CEBE92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15B424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0B36F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49C93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BB981D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B647B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51F15ACA"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48476CB"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8CE1BA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60750E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B6633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D09E80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017890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756F43" w:rsidRPr="00E329E9" w14:paraId="20E9C76F" w14:textId="77777777" w:rsidTr="00C34B38">
        <w:trPr>
          <w:trHeight w:val="255"/>
        </w:trPr>
        <w:tc>
          <w:tcPr>
            <w:tcW w:w="841" w:type="dxa"/>
            <w:tcBorders>
              <w:top w:val="single" w:sz="4" w:space="0" w:color="auto"/>
              <w:left w:val="single" w:sz="8" w:space="0" w:color="087838"/>
              <w:bottom w:val="single" w:sz="4" w:space="0" w:color="auto"/>
              <w:right w:val="single" w:sz="4" w:space="0" w:color="087838"/>
            </w:tcBorders>
            <w:shd w:val="clear" w:color="000000" w:fill="A6CE38"/>
            <w:noWrap/>
            <w:hideMark/>
          </w:tcPr>
          <w:p w14:paraId="3334D18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2</w:t>
            </w:r>
          </w:p>
        </w:tc>
        <w:tc>
          <w:tcPr>
            <w:tcW w:w="5953" w:type="dxa"/>
            <w:tcBorders>
              <w:top w:val="single" w:sz="4" w:space="0" w:color="auto"/>
              <w:left w:val="nil"/>
              <w:bottom w:val="single" w:sz="4" w:space="0" w:color="auto"/>
              <w:right w:val="single" w:sz="4" w:space="0" w:color="087838"/>
            </w:tcBorders>
            <w:shd w:val="clear" w:color="000000" w:fill="A6CE38"/>
            <w:hideMark/>
          </w:tcPr>
          <w:p w14:paraId="0C56C8DD"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Incinerator repair</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78648F30"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0" w:type="dxa"/>
            <w:tcBorders>
              <w:top w:val="single" w:sz="4" w:space="0" w:color="auto"/>
              <w:left w:val="nil"/>
              <w:bottom w:val="single" w:sz="4" w:space="0" w:color="auto"/>
              <w:right w:val="single" w:sz="4" w:space="0" w:color="087838"/>
            </w:tcBorders>
            <w:shd w:val="clear" w:color="000000" w:fill="A6CE38"/>
            <w:noWrap/>
            <w:hideMark/>
          </w:tcPr>
          <w:p w14:paraId="44D61A86"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64C46AB5"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1276" w:type="dxa"/>
            <w:tcBorders>
              <w:top w:val="single" w:sz="4" w:space="0" w:color="auto"/>
              <w:left w:val="nil"/>
              <w:bottom w:val="single" w:sz="4" w:space="0" w:color="auto"/>
              <w:right w:val="single" w:sz="8" w:space="0" w:color="087838"/>
            </w:tcBorders>
            <w:shd w:val="clear" w:color="000000" w:fill="A6CE38"/>
            <w:noWrap/>
            <w:hideMark/>
          </w:tcPr>
          <w:p w14:paraId="5E3E8E66"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r>
      <w:tr w:rsidR="00E329E9" w:rsidRPr="00E329E9" w14:paraId="2E8C0E46" w14:textId="77777777" w:rsidTr="00C34B38">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394A1C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2.01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80F0877"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Supply and install metal chimney pipe as shown on drawings. Price to include for all brackets fittings needed to fix the metal top plate of the incinerator, anchors and other fixing to ensure the chimney is stable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3C48769"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8B9A3E"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2.00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A900DC"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992C494"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2E4A3BA5" w14:textId="77777777" w:rsidTr="00C34B38">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E0C693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2.02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D2D88B9"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Supply, install and make good 8mm thk plate steel top door to the incinerator. Price to include for all brackets fittings needed to fix the metal top plate to the walls, including fixings for doors and support for chimney etc.</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6E2F2F4"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8F5B0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5A2D91B"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36FACF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36B9C931" w14:textId="77777777" w:rsidTr="00C34B38">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0DEF53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2.03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4723BBD"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Supply, install and make good 8mm thk plate steel front door to the incinerator. Price to include for all brackets fittings needed to fix the door to the walls, including fixings for doors and support for chimney etc.</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6A85C6"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9AB4AE"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C123015"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0CB6A4D"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6BB72ED7"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0681FA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5928AF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1E98B3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8E3E8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702A05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ACCBE8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36B80603" w14:textId="77777777" w:rsidTr="00C34B38">
        <w:trPr>
          <w:trHeight w:val="270"/>
        </w:trPr>
        <w:tc>
          <w:tcPr>
            <w:tcW w:w="841" w:type="dxa"/>
            <w:tcBorders>
              <w:top w:val="single" w:sz="4" w:space="0" w:color="auto"/>
              <w:left w:val="single" w:sz="8" w:space="0" w:color="087838"/>
              <w:bottom w:val="nil"/>
              <w:right w:val="single" w:sz="4" w:space="0" w:color="087838"/>
            </w:tcBorders>
            <w:shd w:val="clear" w:color="auto" w:fill="auto"/>
            <w:noWrap/>
            <w:hideMark/>
          </w:tcPr>
          <w:p w14:paraId="6D8CE57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nil"/>
              <w:bottom w:val="nil"/>
              <w:right w:val="single" w:sz="4" w:space="0" w:color="087838"/>
            </w:tcBorders>
            <w:shd w:val="clear" w:color="auto" w:fill="auto"/>
            <w:hideMark/>
          </w:tcPr>
          <w:p w14:paraId="514BEDB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nil"/>
              <w:bottom w:val="nil"/>
              <w:right w:val="single" w:sz="4" w:space="0" w:color="087838"/>
            </w:tcBorders>
            <w:shd w:val="clear" w:color="auto" w:fill="auto"/>
            <w:noWrap/>
            <w:hideMark/>
          </w:tcPr>
          <w:p w14:paraId="68EB0CB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nil"/>
              <w:bottom w:val="nil"/>
              <w:right w:val="single" w:sz="4" w:space="0" w:color="087838"/>
            </w:tcBorders>
            <w:shd w:val="clear" w:color="auto" w:fill="auto"/>
            <w:noWrap/>
            <w:hideMark/>
          </w:tcPr>
          <w:p w14:paraId="1C54ECF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nil"/>
              <w:bottom w:val="nil"/>
              <w:right w:val="single" w:sz="4" w:space="0" w:color="087838"/>
            </w:tcBorders>
            <w:shd w:val="clear" w:color="auto" w:fill="auto"/>
            <w:noWrap/>
            <w:hideMark/>
          </w:tcPr>
          <w:p w14:paraId="01141AC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nil"/>
              <w:bottom w:val="nil"/>
              <w:right w:val="single" w:sz="8" w:space="0" w:color="087838"/>
            </w:tcBorders>
            <w:shd w:val="clear" w:color="auto" w:fill="auto"/>
            <w:noWrap/>
            <w:hideMark/>
          </w:tcPr>
          <w:p w14:paraId="7B52E8C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756F43" w:rsidRPr="00E329E9" w14:paraId="226A5C84" w14:textId="77777777" w:rsidTr="00C34B38">
        <w:trPr>
          <w:trHeight w:val="255"/>
        </w:trPr>
        <w:tc>
          <w:tcPr>
            <w:tcW w:w="841" w:type="dxa"/>
            <w:tcBorders>
              <w:top w:val="nil"/>
              <w:left w:val="single" w:sz="8" w:space="0" w:color="087838"/>
              <w:bottom w:val="single" w:sz="4" w:space="0" w:color="auto"/>
              <w:right w:val="single" w:sz="4" w:space="0" w:color="087838"/>
            </w:tcBorders>
            <w:shd w:val="clear" w:color="000000" w:fill="A6CE38"/>
            <w:noWrap/>
            <w:hideMark/>
          </w:tcPr>
          <w:p w14:paraId="4CCB74A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3</w:t>
            </w:r>
          </w:p>
        </w:tc>
        <w:tc>
          <w:tcPr>
            <w:tcW w:w="5953" w:type="dxa"/>
            <w:tcBorders>
              <w:top w:val="nil"/>
              <w:left w:val="nil"/>
              <w:bottom w:val="single" w:sz="4" w:space="0" w:color="auto"/>
              <w:right w:val="single" w:sz="4" w:space="0" w:color="087838"/>
            </w:tcBorders>
            <w:shd w:val="clear" w:color="000000" w:fill="A6CE38"/>
            <w:hideMark/>
          </w:tcPr>
          <w:p w14:paraId="344658F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Roofing</w:t>
            </w:r>
          </w:p>
        </w:tc>
        <w:tc>
          <w:tcPr>
            <w:tcW w:w="851" w:type="dxa"/>
            <w:tcBorders>
              <w:top w:val="nil"/>
              <w:left w:val="nil"/>
              <w:bottom w:val="single" w:sz="4" w:space="0" w:color="auto"/>
              <w:right w:val="single" w:sz="4" w:space="0" w:color="087838"/>
            </w:tcBorders>
            <w:shd w:val="clear" w:color="000000" w:fill="A6CE38"/>
            <w:noWrap/>
            <w:hideMark/>
          </w:tcPr>
          <w:p w14:paraId="09D108EE"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single" w:sz="4" w:space="0" w:color="auto"/>
              <w:right w:val="single" w:sz="4" w:space="0" w:color="087838"/>
            </w:tcBorders>
            <w:shd w:val="clear" w:color="000000" w:fill="A6CE38"/>
            <w:noWrap/>
            <w:hideMark/>
          </w:tcPr>
          <w:p w14:paraId="3350413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single" w:sz="4" w:space="0" w:color="auto"/>
              <w:right w:val="single" w:sz="4" w:space="0" w:color="087838"/>
            </w:tcBorders>
            <w:shd w:val="clear" w:color="000000" w:fill="A6CE38"/>
            <w:noWrap/>
            <w:hideMark/>
          </w:tcPr>
          <w:p w14:paraId="28E2C20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nil"/>
              <w:left w:val="nil"/>
              <w:bottom w:val="single" w:sz="4" w:space="0" w:color="auto"/>
              <w:right w:val="single" w:sz="8" w:space="0" w:color="087838"/>
            </w:tcBorders>
            <w:shd w:val="clear" w:color="000000" w:fill="A6CE38"/>
            <w:noWrap/>
            <w:hideMark/>
          </w:tcPr>
          <w:p w14:paraId="1E39973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1268834C" w14:textId="77777777" w:rsidTr="00C34B38">
        <w:trPr>
          <w:trHeight w:val="127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56BF76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3.01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9FE7D15" w14:textId="6C9C2114"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install 28 Gauge corrugated galvanised iron roofing sheets fixed to </w:t>
            </w:r>
            <w:r w:rsidR="00F11E36">
              <w:rPr>
                <w:rFonts w:ascii="Avenir Next LT Pro" w:eastAsia="Times New Roman" w:hAnsi="Avenir Next LT Pro" w:cs="Calibri"/>
                <w:color w:val="auto"/>
                <w:sz w:val="18"/>
                <w:szCs w:val="18"/>
                <w:lang w:val="en-GB" w:eastAsia="en-GB"/>
              </w:rPr>
              <w:t>box section</w:t>
            </w:r>
            <w:r w:rsidRPr="00E329E9">
              <w:rPr>
                <w:rFonts w:ascii="Avenir Next LT Pro" w:eastAsia="Times New Roman" w:hAnsi="Avenir Next LT Pro" w:cs="Calibri"/>
                <w:color w:val="auto"/>
                <w:sz w:val="18"/>
                <w:szCs w:val="18"/>
                <w:lang w:val="en-GB" w:eastAsia="en-GB"/>
              </w:rPr>
              <w:t xml:space="preserve"> purlins with galvanised washer headed, </w:t>
            </w:r>
            <w:r w:rsidR="00C10048">
              <w:rPr>
                <w:rFonts w:ascii="Avenir Next LT Pro" w:eastAsia="Times New Roman" w:hAnsi="Avenir Next LT Pro" w:cs="Calibri"/>
                <w:color w:val="auto"/>
                <w:sz w:val="18"/>
                <w:szCs w:val="18"/>
                <w:lang w:val="en-GB" w:eastAsia="en-GB"/>
              </w:rPr>
              <w:t>J bolts</w:t>
            </w:r>
            <w:r w:rsidRPr="00E329E9">
              <w:rPr>
                <w:rFonts w:ascii="Avenir Next LT Pro" w:eastAsia="Times New Roman" w:hAnsi="Avenir Next LT Pro" w:cs="Calibri"/>
                <w:color w:val="auto"/>
                <w:sz w:val="18"/>
                <w:szCs w:val="18"/>
                <w:lang w:val="en-GB" w:eastAsia="en-GB"/>
              </w:rPr>
              <w:t xml:space="preserve"> at every two corrugations. [Price to include for all roofing </w:t>
            </w:r>
            <w:r w:rsidR="00C10048">
              <w:rPr>
                <w:rFonts w:ascii="Avenir Next LT Pro" w:eastAsia="Times New Roman" w:hAnsi="Avenir Next LT Pro" w:cs="Calibri"/>
                <w:color w:val="auto"/>
                <w:sz w:val="18"/>
                <w:szCs w:val="18"/>
                <w:lang w:val="en-GB" w:eastAsia="en-GB"/>
              </w:rPr>
              <w:t>fixings</w:t>
            </w:r>
            <w:r w:rsidRPr="00E329E9">
              <w:rPr>
                <w:rFonts w:ascii="Avenir Next LT Pro" w:eastAsia="Times New Roman" w:hAnsi="Avenir Next LT Pro" w:cs="Calibri"/>
                <w:color w:val="auto"/>
                <w:sz w:val="18"/>
                <w:szCs w:val="18"/>
                <w:lang w:val="en-GB" w:eastAsia="en-GB"/>
              </w:rPr>
              <w:t xml:space="preserve"> and washers required - Note areas are measured on flat and contractor should allow for pitch of the roof]. Roof to be dressed neatly around opening for incinerator chimney</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31192F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3F6C16"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9.00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2272D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49C7CB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05CBE19A" w14:textId="77777777" w:rsidTr="00C34B38">
        <w:trPr>
          <w:trHeight w:val="8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E81AAC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3.02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F81D95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Supply and install 3" diameter hollow steel posts to support lightweight roof. Price to include for post foundations, all brackets and fixings need to adequately secure roof structure with through nails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37C46F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BB091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4.00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59446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A2C77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6B9869A4" w14:textId="77777777" w:rsidTr="00C34B38">
        <w:trPr>
          <w:trHeight w:val="34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99A869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3.03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82A5128" w14:textId="24BE10D6"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install </w:t>
            </w:r>
            <w:r w:rsidR="00C10048">
              <w:rPr>
                <w:rFonts w:ascii="Avenir Next LT Pro" w:eastAsia="Times New Roman" w:hAnsi="Avenir Next LT Pro" w:cs="Calibri"/>
                <w:color w:val="auto"/>
                <w:sz w:val="18"/>
                <w:szCs w:val="18"/>
                <w:lang w:val="en-GB" w:eastAsia="en-GB"/>
              </w:rPr>
              <w:t xml:space="preserve">60 x 40mm </w:t>
            </w:r>
            <w:r w:rsidR="00C958FB">
              <w:rPr>
                <w:rFonts w:ascii="Avenir Next LT Pro" w:eastAsia="Times New Roman" w:hAnsi="Avenir Next LT Pro" w:cs="Calibri"/>
                <w:color w:val="auto"/>
                <w:sz w:val="18"/>
                <w:szCs w:val="18"/>
                <w:lang w:val="en-GB" w:eastAsia="en-GB"/>
              </w:rPr>
              <w:t xml:space="preserve">box section </w:t>
            </w:r>
            <w:r w:rsidRPr="00E329E9">
              <w:rPr>
                <w:rFonts w:ascii="Avenir Next LT Pro" w:eastAsia="Times New Roman" w:hAnsi="Avenir Next LT Pro" w:cs="Calibri"/>
                <w:color w:val="auto"/>
                <w:sz w:val="18"/>
                <w:szCs w:val="18"/>
                <w:lang w:val="en-GB" w:eastAsia="en-GB"/>
              </w:rPr>
              <w:t xml:space="preserve">between roof posts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A78409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52277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6.00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4C0AE7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EF1C17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56894526" w14:textId="77777777" w:rsidTr="00C34B38">
        <w:trPr>
          <w:trHeight w:val="5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119B03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3.04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618AF125" w14:textId="2B72E481"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install </w:t>
            </w:r>
            <w:r w:rsidR="00C958FB">
              <w:rPr>
                <w:rFonts w:ascii="Avenir Next LT Pro" w:eastAsia="Times New Roman" w:hAnsi="Avenir Next LT Pro" w:cs="Calibri"/>
                <w:color w:val="auto"/>
                <w:sz w:val="18"/>
                <w:szCs w:val="18"/>
                <w:lang w:val="en-GB" w:eastAsia="en-GB"/>
              </w:rPr>
              <w:t xml:space="preserve">60 x 40mm box section </w:t>
            </w:r>
            <w:r w:rsidRPr="00E329E9">
              <w:rPr>
                <w:rFonts w:ascii="Avenir Next LT Pro" w:eastAsia="Times New Roman" w:hAnsi="Avenir Next LT Pro" w:cs="Calibri"/>
                <w:color w:val="auto"/>
                <w:sz w:val="18"/>
                <w:szCs w:val="18"/>
                <w:lang w:val="en-GB" w:eastAsia="en-GB"/>
              </w:rPr>
              <w:t xml:space="preserve">batons ensuring they are securely fastened to beams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A52023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2CCA4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15.00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590A1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EE5F23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470A155B"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B2EACAD"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8A35BE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0AE00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413E4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BFF7D3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3747DC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2E786DF7"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8E22AA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78A7C3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CD25E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32C39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185463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0E2F907"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756F43" w:rsidRPr="00E329E9" w14:paraId="68326F5F" w14:textId="77777777" w:rsidTr="00C34B38">
        <w:trPr>
          <w:trHeight w:val="255"/>
        </w:trPr>
        <w:tc>
          <w:tcPr>
            <w:tcW w:w="841" w:type="dxa"/>
            <w:tcBorders>
              <w:top w:val="single" w:sz="4" w:space="0" w:color="auto"/>
              <w:left w:val="single" w:sz="8" w:space="0" w:color="087838"/>
              <w:bottom w:val="single" w:sz="4" w:space="0" w:color="auto"/>
              <w:right w:val="single" w:sz="4" w:space="0" w:color="087838"/>
            </w:tcBorders>
            <w:shd w:val="clear" w:color="000000" w:fill="A6CE38"/>
            <w:noWrap/>
            <w:hideMark/>
          </w:tcPr>
          <w:p w14:paraId="5D1F703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4</w:t>
            </w:r>
          </w:p>
        </w:tc>
        <w:tc>
          <w:tcPr>
            <w:tcW w:w="5953" w:type="dxa"/>
            <w:tcBorders>
              <w:top w:val="single" w:sz="4" w:space="0" w:color="auto"/>
              <w:left w:val="nil"/>
              <w:bottom w:val="single" w:sz="4" w:space="0" w:color="auto"/>
              <w:right w:val="single" w:sz="4" w:space="0" w:color="087838"/>
            </w:tcBorders>
            <w:shd w:val="clear" w:color="000000" w:fill="A6CE38"/>
            <w:hideMark/>
          </w:tcPr>
          <w:p w14:paraId="1A203BB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Painting</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619F46C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nil"/>
              <w:bottom w:val="single" w:sz="4" w:space="0" w:color="auto"/>
              <w:right w:val="single" w:sz="4" w:space="0" w:color="087838"/>
            </w:tcBorders>
            <w:shd w:val="clear" w:color="000000" w:fill="A6CE38"/>
            <w:noWrap/>
            <w:hideMark/>
          </w:tcPr>
          <w:p w14:paraId="366BFB3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nil"/>
              <w:bottom w:val="single" w:sz="4" w:space="0" w:color="auto"/>
              <w:right w:val="single" w:sz="4" w:space="0" w:color="087838"/>
            </w:tcBorders>
            <w:shd w:val="clear" w:color="000000" w:fill="A6CE38"/>
            <w:noWrap/>
            <w:hideMark/>
          </w:tcPr>
          <w:p w14:paraId="6791578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nil"/>
              <w:bottom w:val="single" w:sz="4" w:space="0" w:color="auto"/>
              <w:right w:val="single" w:sz="8" w:space="0" w:color="087838"/>
            </w:tcBorders>
            <w:shd w:val="clear" w:color="000000" w:fill="A6CE38"/>
            <w:noWrap/>
            <w:hideMark/>
          </w:tcPr>
          <w:p w14:paraId="4DD7BB1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12E639E7"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1E78AE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4.01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AC9396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Prepare metal surfaces of roof structure ready for painting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4AD05B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item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C0B4F1"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EA406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0B60B8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423BC33A" w14:textId="77777777" w:rsidTr="00C34B38">
        <w:trPr>
          <w:trHeight w:val="8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5481B6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4.02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A4EFE2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Supply and apply oil paint (to match existing) to all metalwork doors, posts, roof structure members etc. [Price to include for all brushes, rollers, Thinners, paraffin, masking tape and other accessories as needed]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78F49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m</w:t>
            </w:r>
            <w:r w:rsidRPr="00E329E9">
              <w:rPr>
                <w:rFonts w:ascii="Avenir Next LT Pro" w:eastAsia="Times New Roman" w:hAnsi="Avenir Next LT Pro" w:cs="Calibri"/>
                <w:color w:val="auto"/>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4AFC5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2.82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BFB97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33B3A6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26F8FB27"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9BD6B3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C 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2C6694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0C1BC4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60064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5DE4EA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C7D1E1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30DE83FC"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91E03A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F7EBA2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BB7D1D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F9177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0070B1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940AAA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1DFAC946" w14:textId="77777777" w:rsidTr="00C34B38">
        <w:trPr>
          <w:trHeight w:val="525"/>
        </w:trPr>
        <w:tc>
          <w:tcPr>
            <w:tcW w:w="67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7A231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r w:rsidRPr="00E329E9">
              <w:rPr>
                <w:rFonts w:ascii="Avenir Next LT Pro" w:eastAsia="Times New Roman" w:hAnsi="Avenir Next LT Pro" w:cs="Calibri"/>
                <w:b/>
                <w:bCs/>
                <w:color w:val="auto"/>
                <w:sz w:val="18"/>
                <w:szCs w:val="18"/>
                <w:u w:val="single"/>
                <w:lang w:val="en-GB" w:eastAsia="en-GB"/>
              </w:rPr>
              <w:t>Collections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FA0898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C838D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83A3AB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CEA924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3BFC0456" w14:textId="77777777" w:rsidTr="00C34B38">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323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FD4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Fencing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E36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02F33"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700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6E5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44DFB02B" w14:textId="77777777" w:rsidTr="00C34B38">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183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6F3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Incinerator repair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43A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95B1"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855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F0C8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7541401" w14:textId="77777777" w:rsidTr="00C34B38">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2C6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408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Roofing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AEC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989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2691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675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0F4CEABD" w14:textId="77777777" w:rsidTr="00C34B38">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021F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C 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3ABA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Painting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75A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03F4"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C718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D8E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2A6EC4AD" w14:textId="77777777" w:rsidTr="00C34B38">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1FD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4F8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7CCF"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BC6E"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3C0B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631B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6C9B3C26" w14:textId="77777777" w:rsidTr="00C34B38">
        <w:trPr>
          <w:trHeight w:val="540"/>
        </w:trPr>
        <w:tc>
          <w:tcPr>
            <w:tcW w:w="9346" w:type="dxa"/>
            <w:gridSpan w:val="5"/>
            <w:tcBorders>
              <w:top w:val="single" w:sz="4" w:space="0" w:color="auto"/>
              <w:left w:val="single" w:sz="4" w:space="0" w:color="auto"/>
              <w:bottom w:val="single" w:sz="4" w:space="0" w:color="auto"/>
              <w:right w:val="single" w:sz="4" w:space="0" w:color="auto"/>
            </w:tcBorders>
            <w:shd w:val="clear" w:color="000000" w:fill="D3E7D3"/>
            <w:vAlign w:val="center"/>
            <w:hideMark/>
          </w:tcPr>
          <w:p w14:paraId="767BF05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Total for Bill C: Rehabilitation and upgrade of Incinerator and fence</w:t>
            </w:r>
          </w:p>
        </w:tc>
        <w:tc>
          <w:tcPr>
            <w:tcW w:w="1276" w:type="dxa"/>
            <w:tcBorders>
              <w:top w:val="single" w:sz="4" w:space="0" w:color="auto"/>
              <w:left w:val="single" w:sz="4" w:space="0" w:color="auto"/>
              <w:bottom w:val="single" w:sz="4" w:space="0" w:color="auto"/>
              <w:right w:val="single" w:sz="4" w:space="0" w:color="auto"/>
            </w:tcBorders>
            <w:shd w:val="clear" w:color="000000" w:fill="D3E7D3"/>
            <w:noWrap/>
            <w:vAlign w:val="center"/>
            <w:hideMark/>
          </w:tcPr>
          <w:p w14:paraId="0BC05576"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5B6088E5"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A5F650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14:paraId="58B4AF9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6C1F89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6AC1E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9D76D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FE5BBB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bl>
    <w:p w14:paraId="2C8AB7A3" w14:textId="1C899708" w:rsidR="00E329E9" w:rsidRDefault="00E329E9" w:rsidP="004B239E">
      <w:pPr>
        <w:rPr>
          <w:rFonts w:ascii="Avenir Next LT Pro" w:hAnsi="Avenir Next LT Pro"/>
          <w:b/>
          <w:i/>
          <w:u w:val="single"/>
        </w:rPr>
      </w:pPr>
    </w:p>
    <w:p w14:paraId="6573D935" w14:textId="2860B526" w:rsidR="00E329E9" w:rsidRDefault="00E329E9" w:rsidP="004B239E">
      <w:pPr>
        <w:rPr>
          <w:rFonts w:ascii="Avenir Next LT Pro" w:hAnsi="Avenir Next LT Pro"/>
          <w:b/>
          <w:i/>
          <w:u w:val="single"/>
        </w:rPr>
      </w:pPr>
    </w:p>
    <w:p w14:paraId="62A2DEBE" w14:textId="77777777" w:rsidR="00756F43" w:rsidRDefault="00756F43">
      <w:r>
        <w:br w:type="page"/>
      </w:r>
    </w:p>
    <w:tbl>
      <w:tblPr>
        <w:tblW w:w="10622" w:type="dxa"/>
        <w:tblLook w:val="04A0" w:firstRow="1" w:lastRow="0" w:firstColumn="1" w:lastColumn="0" w:noHBand="0" w:noVBand="1"/>
      </w:tblPr>
      <w:tblGrid>
        <w:gridCol w:w="841"/>
        <w:gridCol w:w="5953"/>
        <w:gridCol w:w="851"/>
        <w:gridCol w:w="850"/>
        <w:gridCol w:w="851"/>
        <w:gridCol w:w="1276"/>
      </w:tblGrid>
      <w:tr w:rsidR="00756F43" w:rsidRPr="00E329E9" w14:paraId="4C64463D" w14:textId="77777777" w:rsidTr="00756F43">
        <w:trPr>
          <w:trHeight w:val="255"/>
        </w:trPr>
        <w:tc>
          <w:tcPr>
            <w:tcW w:w="841" w:type="dxa"/>
            <w:tcBorders>
              <w:top w:val="single" w:sz="8" w:space="0" w:color="087838"/>
              <w:left w:val="single" w:sz="8" w:space="0" w:color="087838"/>
              <w:bottom w:val="nil"/>
              <w:right w:val="single" w:sz="4" w:space="0" w:color="087838"/>
            </w:tcBorders>
            <w:shd w:val="clear" w:color="000000" w:fill="A6CE38"/>
            <w:noWrap/>
            <w:hideMark/>
          </w:tcPr>
          <w:p w14:paraId="36095E71" w14:textId="074AFB99"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Item</w:t>
            </w:r>
          </w:p>
        </w:tc>
        <w:tc>
          <w:tcPr>
            <w:tcW w:w="5953" w:type="dxa"/>
            <w:tcBorders>
              <w:top w:val="single" w:sz="8" w:space="0" w:color="087838"/>
              <w:left w:val="nil"/>
              <w:bottom w:val="nil"/>
              <w:right w:val="single" w:sz="4" w:space="0" w:color="087838"/>
            </w:tcBorders>
            <w:shd w:val="clear" w:color="000000" w:fill="A6CE38"/>
            <w:hideMark/>
          </w:tcPr>
          <w:p w14:paraId="2078DB1D" w14:textId="77777777" w:rsidR="00E329E9" w:rsidRPr="00E329E9" w:rsidRDefault="00E329E9" w:rsidP="00E329E9">
            <w:pPr>
              <w:spacing w:line="240" w:lineRule="auto"/>
              <w:jc w:val="left"/>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Description</w:t>
            </w:r>
          </w:p>
        </w:tc>
        <w:tc>
          <w:tcPr>
            <w:tcW w:w="851" w:type="dxa"/>
            <w:tcBorders>
              <w:top w:val="single" w:sz="8" w:space="0" w:color="087838"/>
              <w:left w:val="nil"/>
              <w:bottom w:val="nil"/>
              <w:right w:val="single" w:sz="4" w:space="0" w:color="087838"/>
            </w:tcBorders>
            <w:shd w:val="clear" w:color="000000" w:fill="A6CE38"/>
            <w:noWrap/>
            <w:hideMark/>
          </w:tcPr>
          <w:p w14:paraId="577AA01B"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Unit</w:t>
            </w:r>
          </w:p>
        </w:tc>
        <w:tc>
          <w:tcPr>
            <w:tcW w:w="850" w:type="dxa"/>
            <w:tcBorders>
              <w:top w:val="single" w:sz="8" w:space="0" w:color="087838"/>
              <w:left w:val="nil"/>
              <w:bottom w:val="nil"/>
              <w:right w:val="single" w:sz="4" w:space="0" w:color="087838"/>
            </w:tcBorders>
            <w:shd w:val="clear" w:color="000000" w:fill="A6CE38"/>
            <w:noWrap/>
            <w:hideMark/>
          </w:tcPr>
          <w:p w14:paraId="165D0AF8" w14:textId="55ED61E3"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w:t>
            </w:r>
            <w:r w:rsidR="00756F43">
              <w:rPr>
                <w:rFonts w:ascii="Avenir Next LT Pro" w:eastAsia="Times New Roman" w:hAnsi="Avenir Next LT Pro" w:cs="Calibri"/>
                <w:b/>
                <w:bCs/>
                <w:color w:val="087838"/>
                <w:sz w:val="18"/>
                <w:szCs w:val="18"/>
                <w:lang w:val="en-GB" w:eastAsia="en-GB"/>
              </w:rPr>
              <w:t>Qty</w:t>
            </w:r>
            <w:r w:rsidRPr="00E329E9">
              <w:rPr>
                <w:rFonts w:ascii="Avenir Next LT Pro" w:eastAsia="Times New Roman" w:hAnsi="Avenir Next LT Pro" w:cs="Calibri"/>
                <w:b/>
                <w:bCs/>
                <w:color w:val="087838"/>
                <w:sz w:val="18"/>
                <w:szCs w:val="18"/>
                <w:lang w:val="en-GB" w:eastAsia="en-GB"/>
              </w:rPr>
              <w:t xml:space="preserve"> </w:t>
            </w:r>
          </w:p>
        </w:tc>
        <w:tc>
          <w:tcPr>
            <w:tcW w:w="851" w:type="dxa"/>
            <w:tcBorders>
              <w:top w:val="single" w:sz="8" w:space="0" w:color="087838"/>
              <w:left w:val="nil"/>
              <w:bottom w:val="nil"/>
              <w:right w:val="single" w:sz="4" w:space="0" w:color="087838"/>
            </w:tcBorders>
            <w:shd w:val="clear" w:color="000000" w:fill="A6CE38"/>
            <w:noWrap/>
            <w:hideMark/>
          </w:tcPr>
          <w:p w14:paraId="0A7A99CC"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Rate  </w:t>
            </w:r>
          </w:p>
        </w:tc>
        <w:tc>
          <w:tcPr>
            <w:tcW w:w="1276" w:type="dxa"/>
            <w:tcBorders>
              <w:top w:val="single" w:sz="8" w:space="0" w:color="087838"/>
              <w:left w:val="nil"/>
              <w:bottom w:val="nil"/>
              <w:right w:val="single" w:sz="8" w:space="0" w:color="087838"/>
            </w:tcBorders>
            <w:shd w:val="clear" w:color="000000" w:fill="A6CE38"/>
            <w:noWrap/>
            <w:hideMark/>
          </w:tcPr>
          <w:p w14:paraId="1C6AE873" w14:textId="77777777" w:rsidR="00E329E9" w:rsidRPr="00E329E9" w:rsidRDefault="00E329E9" w:rsidP="00E329E9">
            <w:pPr>
              <w:spacing w:line="240" w:lineRule="auto"/>
              <w:jc w:val="center"/>
              <w:rPr>
                <w:rFonts w:ascii="Avenir Next LT Pro" w:eastAsia="Times New Roman" w:hAnsi="Avenir Next LT Pro" w:cs="Calibri"/>
                <w:b/>
                <w:bCs/>
                <w:color w:val="087838"/>
                <w:sz w:val="18"/>
                <w:szCs w:val="18"/>
                <w:lang w:val="en-GB" w:eastAsia="en-GB"/>
              </w:rPr>
            </w:pPr>
            <w:r w:rsidRPr="00E329E9">
              <w:rPr>
                <w:rFonts w:ascii="Avenir Next LT Pro" w:eastAsia="Times New Roman" w:hAnsi="Avenir Next LT Pro" w:cs="Calibri"/>
                <w:b/>
                <w:bCs/>
                <w:color w:val="087838"/>
                <w:sz w:val="18"/>
                <w:szCs w:val="18"/>
                <w:lang w:val="en-GB" w:eastAsia="en-GB"/>
              </w:rPr>
              <w:t xml:space="preserve"> Amount </w:t>
            </w:r>
          </w:p>
        </w:tc>
      </w:tr>
      <w:tr w:rsidR="00E329E9" w:rsidRPr="00E329E9" w14:paraId="38F4DD5C" w14:textId="77777777" w:rsidTr="00C34B38">
        <w:trPr>
          <w:trHeight w:val="255"/>
        </w:trPr>
        <w:tc>
          <w:tcPr>
            <w:tcW w:w="841" w:type="dxa"/>
            <w:tcBorders>
              <w:top w:val="nil"/>
              <w:left w:val="single" w:sz="8" w:space="0" w:color="087838"/>
              <w:bottom w:val="single" w:sz="4" w:space="0" w:color="auto"/>
              <w:right w:val="single" w:sz="4" w:space="0" w:color="087838"/>
            </w:tcBorders>
            <w:shd w:val="clear" w:color="auto" w:fill="auto"/>
            <w:noWrap/>
            <w:hideMark/>
          </w:tcPr>
          <w:p w14:paraId="3DE7706C"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nil"/>
              <w:left w:val="nil"/>
              <w:bottom w:val="single" w:sz="4" w:space="0" w:color="auto"/>
              <w:right w:val="single" w:sz="4" w:space="0" w:color="087838"/>
            </w:tcBorders>
            <w:shd w:val="clear" w:color="auto" w:fill="auto"/>
            <w:hideMark/>
          </w:tcPr>
          <w:p w14:paraId="72D0A60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single" w:sz="4" w:space="0" w:color="auto"/>
              <w:right w:val="single" w:sz="4" w:space="0" w:color="087838"/>
            </w:tcBorders>
            <w:shd w:val="clear" w:color="auto" w:fill="auto"/>
            <w:noWrap/>
            <w:hideMark/>
          </w:tcPr>
          <w:p w14:paraId="497EC06C"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nil"/>
              <w:left w:val="nil"/>
              <w:bottom w:val="single" w:sz="4" w:space="0" w:color="auto"/>
              <w:right w:val="single" w:sz="4" w:space="0" w:color="087838"/>
            </w:tcBorders>
            <w:shd w:val="clear" w:color="auto" w:fill="auto"/>
            <w:noWrap/>
            <w:hideMark/>
          </w:tcPr>
          <w:p w14:paraId="1EA8D39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nil"/>
              <w:left w:val="nil"/>
              <w:bottom w:val="single" w:sz="4" w:space="0" w:color="auto"/>
              <w:right w:val="single" w:sz="4" w:space="0" w:color="087838"/>
            </w:tcBorders>
            <w:shd w:val="clear" w:color="auto" w:fill="auto"/>
            <w:noWrap/>
            <w:hideMark/>
          </w:tcPr>
          <w:p w14:paraId="4DC91D78"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nil"/>
              <w:left w:val="nil"/>
              <w:bottom w:val="single" w:sz="4" w:space="0" w:color="auto"/>
              <w:right w:val="single" w:sz="8" w:space="0" w:color="087838"/>
            </w:tcBorders>
            <w:shd w:val="clear" w:color="auto" w:fill="auto"/>
            <w:noWrap/>
            <w:hideMark/>
          </w:tcPr>
          <w:p w14:paraId="377C5C7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0F17797E"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24DCE3D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91EA67F"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Bill D: Construction of Placenta pit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7E630BA"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E81A34"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41ED1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7309D8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4D11C78C"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29C948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BFA5935" w14:textId="77777777" w:rsidR="00E329E9" w:rsidRPr="00E329E9" w:rsidRDefault="00E329E9" w:rsidP="00E329E9">
            <w:pPr>
              <w:spacing w:line="240" w:lineRule="auto"/>
              <w:jc w:val="center"/>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Pit 1m deep, 2m long and 1m wide internally</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E3D0424"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D4DAA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D42E93"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40BA05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5B67CFF4"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3E211F5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7BB885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6A85F7" w14:textId="77777777" w:rsidR="00E329E9" w:rsidRPr="00E329E9" w:rsidRDefault="00E329E9" w:rsidP="00E329E9">
            <w:pPr>
              <w:spacing w:line="240" w:lineRule="auto"/>
              <w:jc w:val="center"/>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A2211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DBFFF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9F8733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756F43" w:rsidRPr="00E329E9" w14:paraId="4EF2659D"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38A1A37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1</w:t>
            </w:r>
          </w:p>
        </w:tc>
        <w:tc>
          <w:tcPr>
            <w:tcW w:w="5953" w:type="dxa"/>
            <w:tcBorders>
              <w:top w:val="single" w:sz="4" w:space="0" w:color="auto"/>
              <w:left w:val="single" w:sz="4" w:space="0" w:color="auto"/>
              <w:bottom w:val="single" w:sz="4" w:space="0" w:color="auto"/>
              <w:right w:val="single" w:sz="4" w:space="0" w:color="auto"/>
            </w:tcBorders>
            <w:shd w:val="clear" w:color="000000" w:fill="A6CE38"/>
            <w:hideMark/>
          </w:tcPr>
          <w:p w14:paraId="2C093F03"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Excavation</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79C318B3"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4C977739"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69C5AAA2"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5F2FFC64"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r>
      <w:tr w:rsidR="00E329E9" w:rsidRPr="00E329E9" w14:paraId="156E9266"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431175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1.01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A59669C"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Excavate topsoil (~150mm thk) and depositing in spoil heaps in suitable locations near site as agreed with the supervisor. To be returned to sides of finished pit and finished level with surrounding ground on completion of work</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C227C4"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7C73C7"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0.54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A727083"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353158D"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6B5B10E8" w14:textId="77777777" w:rsidTr="00C34B38">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DF3142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1.02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159898C"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Excavate the pit to a depth of 1.25m below original ground level including all necessary working space, include for support to the sides of excavation as may be necessary depositing excavated materials as directed by the supervisor</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FE5DC1"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5FA129"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4.49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6B6845A"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3003E18"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7CE77D0C" w14:textId="77777777" w:rsidTr="00C34B38">
        <w:trPr>
          <w:trHeight w:val="2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FA48D9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1.03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6D8B6B2"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Level and ram the bottom of the excavation of the pit ready to receive base concrete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E5802A"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729941"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3.59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C6E5630"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FED47C6"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72169168"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7B53AF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EA39DB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5E792E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FCBFE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E5ADC0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EB7F3F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6C579978"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6D544C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1EBC8C3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5AFDF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CE594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243E37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17B256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756F43" w:rsidRPr="00E329E9" w14:paraId="2CC47967"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77A77D61"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2</w:t>
            </w:r>
          </w:p>
        </w:tc>
        <w:tc>
          <w:tcPr>
            <w:tcW w:w="5953" w:type="dxa"/>
            <w:tcBorders>
              <w:top w:val="single" w:sz="4" w:space="0" w:color="auto"/>
              <w:left w:val="single" w:sz="4" w:space="0" w:color="auto"/>
              <w:bottom w:val="single" w:sz="4" w:space="0" w:color="auto"/>
              <w:right w:val="single" w:sz="4" w:space="0" w:color="auto"/>
            </w:tcBorders>
            <w:shd w:val="clear" w:color="000000" w:fill="A6CE38"/>
            <w:hideMark/>
          </w:tcPr>
          <w:p w14:paraId="6F81FBE1"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Foundations &amp; Base Slab</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68A8DA80"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30D352C4"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361B031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45536E8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003EF94F" w14:textId="77777777" w:rsidTr="00C34B38">
        <w:trPr>
          <w:trHeight w:val="2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872330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2.01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01C0F0D"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Blind the bottom of the pit with a 100mm thk layer of lean mix 1:3:6 concrete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7A1D18"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BB047A"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0.20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3A77F6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BCE9BE2"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2C31677C"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AEEF4C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C30A50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136AFC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A025E7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EF6AE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E5E28F"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4572B680"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E5BCA3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269E62B"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3AFC40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003A8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8D21BCB"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F8110E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756F43" w:rsidRPr="00E329E9" w14:paraId="1B0A0AD3"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5CD0301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3.00</w:t>
            </w:r>
          </w:p>
        </w:tc>
        <w:tc>
          <w:tcPr>
            <w:tcW w:w="5953" w:type="dxa"/>
            <w:tcBorders>
              <w:top w:val="single" w:sz="4" w:space="0" w:color="auto"/>
              <w:left w:val="single" w:sz="4" w:space="0" w:color="auto"/>
              <w:bottom w:val="single" w:sz="4" w:space="0" w:color="auto"/>
              <w:right w:val="single" w:sz="4" w:space="0" w:color="auto"/>
            </w:tcBorders>
            <w:shd w:val="clear" w:color="000000" w:fill="A6CE38"/>
            <w:hideMark/>
          </w:tcPr>
          <w:p w14:paraId="39D15877"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Walls &amp; Substructure</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2F3BA7F8" w14:textId="77777777" w:rsidR="00E329E9" w:rsidRPr="00E329E9" w:rsidRDefault="00E329E9" w:rsidP="00E329E9">
            <w:pPr>
              <w:spacing w:line="240" w:lineRule="auto"/>
              <w:jc w:val="lef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1EA7ADA9"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21BDFAB2"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10475163" w14:textId="77777777" w:rsidR="00E329E9" w:rsidRPr="00E329E9" w:rsidRDefault="00E329E9" w:rsidP="00E329E9">
            <w:pPr>
              <w:spacing w:line="240" w:lineRule="auto"/>
              <w:jc w:val="right"/>
              <w:rPr>
                <w:rFonts w:ascii="Avenir Next LT Pro" w:eastAsia="Times New Roman" w:hAnsi="Avenir Next LT Pro" w:cs="Calibri"/>
                <w:b/>
                <w:bCs/>
                <w:color w:val="000000"/>
                <w:sz w:val="18"/>
                <w:szCs w:val="18"/>
                <w:lang w:val="en-GB" w:eastAsia="en-GB"/>
              </w:rPr>
            </w:pPr>
            <w:r w:rsidRPr="00E329E9">
              <w:rPr>
                <w:rFonts w:ascii="Avenir Next LT Pro" w:eastAsia="Times New Roman" w:hAnsi="Avenir Next LT Pro" w:cs="Calibri"/>
                <w:b/>
                <w:bCs/>
                <w:color w:val="000000"/>
                <w:sz w:val="18"/>
                <w:szCs w:val="18"/>
                <w:lang w:val="en-GB" w:eastAsia="en-GB"/>
              </w:rPr>
              <w:t> </w:t>
            </w:r>
          </w:p>
        </w:tc>
      </w:tr>
      <w:tr w:rsidR="00E329E9" w:rsidRPr="00E329E9" w14:paraId="3D96D621" w14:textId="77777777" w:rsidTr="00C34B38">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B4DFB8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3.01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9B7FADC"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Supply and lay 230mm thick header course burnt brickwork to form sub-structure walls in cement:sand mortar, mix 1:4 from blinding to underside of cap slab</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21F8B0A"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25AC3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6.92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4B981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615637F"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4BD07F22"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5EA1856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3.02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587C351"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Backfill pit walls with excavated soil and ram in layers not exceed 450mm</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45CE0C6"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Item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2810EE"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E1E3DD2"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9368671"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1D7697BA"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18AA0C4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3.03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4EA5B9DD"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Plaster Internal walls of pit with 1:4 cement:sand 15mm thk throughout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6D8245C"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F7A56D"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6.00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39235CA"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B267580"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3F4CFBDB" w14:textId="77777777" w:rsidTr="00C34B38">
        <w:trPr>
          <w:trHeight w:val="114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9A7877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3.04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B040830"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Cast 100mm thk reinforced concrete pit slab with 1:2:4 20mm agg mix. Reinforced with A252 mesh or equivalent cut bar reinforcement.</w:t>
            </w:r>
            <w:r w:rsidRPr="00E329E9">
              <w:rPr>
                <w:rFonts w:ascii="Avenir Next LT Pro" w:eastAsia="Times New Roman" w:hAnsi="Avenir Next LT Pro" w:cs="Calibri"/>
                <w:color w:val="000000"/>
                <w:sz w:val="18"/>
                <w:szCs w:val="18"/>
                <w:lang w:val="en-GB" w:eastAsia="en-GB"/>
              </w:rPr>
              <w:br/>
              <w:t xml:space="preserve">Note that reinforcement across the access chamber should be detailed with 45 deg spay bars minimum length 500mm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4BB093B" w14:textId="77777777" w:rsidR="00E329E9" w:rsidRPr="00E329E9" w:rsidRDefault="00E329E9" w:rsidP="00E329E9">
            <w:pPr>
              <w:spacing w:line="240" w:lineRule="auto"/>
              <w:jc w:val="lef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m</w:t>
            </w:r>
            <w:r w:rsidRPr="00E329E9">
              <w:rPr>
                <w:rFonts w:ascii="Avenir Next LT Pro" w:eastAsia="Times New Roman" w:hAnsi="Avenir Next LT Pro" w:cs="Calibri"/>
                <w:color w:val="000000"/>
                <w:sz w:val="18"/>
                <w:szCs w:val="18"/>
                <w:vertAlign w:val="superscript"/>
                <w:lang w:val="en-GB"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5DF692"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xml:space="preserve">                  0.36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DC92C95"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9C03F65" w14:textId="77777777" w:rsidR="00E329E9" w:rsidRPr="00E329E9" w:rsidRDefault="00E329E9" w:rsidP="00E329E9">
            <w:pPr>
              <w:spacing w:line="240" w:lineRule="auto"/>
              <w:jc w:val="right"/>
              <w:rPr>
                <w:rFonts w:ascii="Avenir Next LT Pro" w:eastAsia="Times New Roman" w:hAnsi="Avenir Next LT Pro" w:cs="Calibri"/>
                <w:color w:val="000000"/>
                <w:sz w:val="18"/>
                <w:szCs w:val="18"/>
                <w:lang w:val="en-GB" w:eastAsia="en-GB"/>
              </w:rPr>
            </w:pPr>
            <w:r w:rsidRPr="00E329E9">
              <w:rPr>
                <w:rFonts w:ascii="Avenir Next LT Pro" w:eastAsia="Times New Roman" w:hAnsi="Avenir Next LT Pro" w:cs="Calibri"/>
                <w:color w:val="000000"/>
                <w:sz w:val="18"/>
                <w:szCs w:val="18"/>
                <w:lang w:val="en-GB" w:eastAsia="en-GB"/>
              </w:rPr>
              <w:t> </w:t>
            </w:r>
          </w:p>
        </w:tc>
      </w:tr>
      <w:tr w:rsidR="00E329E9" w:rsidRPr="00E329E9" w14:paraId="255ED07F"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0766C53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CA7D15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1645E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84863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1D908C"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E3F16E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172DB633"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171688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6C425C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EA7DF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EE4BE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BE3F14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2AD233E"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756F43" w:rsidRPr="00E329E9" w14:paraId="0C8B94FF"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000000" w:fill="A6CE38"/>
            <w:noWrap/>
            <w:hideMark/>
          </w:tcPr>
          <w:p w14:paraId="4FB3909A"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4.00</w:t>
            </w:r>
          </w:p>
        </w:tc>
        <w:tc>
          <w:tcPr>
            <w:tcW w:w="5953" w:type="dxa"/>
            <w:tcBorders>
              <w:top w:val="single" w:sz="4" w:space="0" w:color="auto"/>
              <w:left w:val="single" w:sz="4" w:space="0" w:color="auto"/>
              <w:bottom w:val="single" w:sz="4" w:space="0" w:color="auto"/>
              <w:right w:val="single" w:sz="4" w:space="0" w:color="auto"/>
            </w:tcBorders>
            <w:shd w:val="clear" w:color="000000" w:fill="A6CE38"/>
            <w:hideMark/>
          </w:tcPr>
          <w:p w14:paraId="36BF4820"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Fittings &amp; Openings</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633EC7D8"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A6CE38"/>
            <w:noWrap/>
            <w:hideMark/>
          </w:tcPr>
          <w:p w14:paraId="7A858999"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A6CE38"/>
            <w:noWrap/>
            <w:hideMark/>
          </w:tcPr>
          <w:p w14:paraId="6FFCB48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A6CE38"/>
            <w:noWrap/>
            <w:hideMark/>
          </w:tcPr>
          <w:p w14:paraId="4CA5B7DE"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2194D047" w14:textId="77777777" w:rsidTr="00C34B38">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1DFA9D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4.01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C838794"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Fabricate (including painting) and install metal door and frame 0.5m x 0.5m square within the depth of the reinforced concrete pit slab</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CF516E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7B6E9C"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74F2B58"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33E8C2F"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0D39AFD7" w14:textId="77777777" w:rsidTr="00C34B38">
        <w:trPr>
          <w:trHeight w:val="25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6506E82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4.02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505922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Install 100mm dia uPVC vent pipe as indicated in drawings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C609B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706A62"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xml:space="preserve">                  1.00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4ADF97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147DEC4"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6211281F" w14:textId="77777777" w:rsidTr="00C34B38">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791B8C24"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D 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0DC3465"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Sub-Total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D2CF2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61B11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D34905"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A52F37"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2E5B2D67" w14:textId="77777777" w:rsidTr="00C34B38">
        <w:trPr>
          <w:trHeight w:val="285"/>
        </w:trPr>
        <w:tc>
          <w:tcPr>
            <w:tcW w:w="841" w:type="dxa"/>
            <w:tcBorders>
              <w:top w:val="single" w:sz="4" w:space="0" w:color="auto"/>
              <w:left w:val="single" w:sz="4" w:space="0" w:color="auto"/>
              <w:bottom w:val="single" w:sz="4" w:space="0" w:color="auto"/>
              <w:right w:val="single" w:sz="4" w:space="0" w:color="auto"/>
            </w:tcBorders>
            <w:shd w:val="clear" w:color="auto" w:fill="auto"/>
            <w:noWrap/>
            <w:hideMark/>
          </w:tcPr>
          <w:p w14:paraId="473D109E"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CB351B2"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651DA67"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3478DD"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10D68CA"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A79D131" w14:textId="77777777" w:rsidR="00E329E9" w:rsidRPr="00E329E9" w:rsidRDefault="00E329E9" w:rsidP="00E329E9">
            <w:pPr>
              <w:spacing w:line="240" w:lineRule="auto"/>
              <w:jc w:val="righ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2CB646B3" w14:textId="77777777" w:rsidTr="00C34B38">
        <w:trPr>
          <w:trHeight w:val="255"/>
        </w:trPr>
        <w:tc>
          <w:tcPr>
            <w:tcW w:w="841" w:type="dxa"/>
            <w:tcBorders>
              <w:top w:val="single" w:sz="4" w:space="0" w:color="auto"/>
              <w:left w:val="single" w:sz="8" w:space="0" w:color="087838"/>
              <w:bottom w:val="nil"/>
              <w:right w:val="nil"/>
            </w:tcBorders>
            <w:shd w:val="clear" w:color="auto" w:fill="auto"/>
            <w:noWrap/>
            <w:hideMark/>
          </w:tcPr>
          <w:p w14:paraId="7AE99D4F"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single" w:sz="4" w:space="0" w:color="auto"/>
              <w:left w:val="nil"/>
              <w:bottom w:val="nil"/>
              <w:right w:val="nil"/>
            </w:tcBorders>
            <w:shd w:val="clear" w:color="auto" w:fill="auto"/>
            <w:hideMark/>
          </w:tcPr>
          <w:p w14:paraId="6F44D82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nil"/>
              <w:bottom w:val="nil"/>
              <w:right w:val="nil"/>
            </w:tcBorders>
            <w:shd w:val="clear" w:color="auto" w:fill="auto"/>
            <w:noWrap/>
            <w:hideMark/>
          </w:tcPr>
          <w:p w14:paraId="3F265FE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single" w:sz="4" w:space="0" w:color="auto"/>
              <w:left w:val="nil"/>
              <w:bottom w:val="nil"/>
              <w:right w:val="nil"/>
            </w:tcBorders>
            <w:shd w:val="clear" w:color="auto" w:fill="auto"/>
            <w:noWrap/>
            <w:hideMark/>
          </w:tcPr>
          <w:p w14:paraId="3E3A499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single" w:sz="4" w:space="0" w:color="auto"/>
              <w:left w:val="nil"/>
              <w:bottom w:val="nil"/>
              <w:right w:val="single" w:sz="4" w:space="0" w:color="087838"/>
            </w:tcBorders>
            <w:shd w:val="clear" w:color="auto" w:fill="auto"/>
            <w:noWrap/>
            <w:hideMark/>
          </w:tcPr>
          <w:p w14:paraId="5D25AE1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single" w:sz="4" w:space="0" w:color="auto"/>
              <w:left w:val="nil"/>
              <w:bottom w:val="nil"/>
              <w:right w:val="single" w:sz="8" w:space="0" w:color="087838"/>
            </w:tcBorders>
            <w:shd w:val="clear" w:color="auto" w:fill="auto"/>
            <w:noWrap/>
            <w:hideMark/>
          </w:tcPr>
          <w:p w14:paraId="0994CE2D"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62635089" w14:textId="77777777" w:rsidTr="00756F43">
        <w:trPr>
          <w:trHeight w:val="555"/>
        </w:trPr>
        <w:tc>
          <w:tcPr>
            <w:tcW w:w="6794" w:type="dxa"/>
            <w:gridSpan w:val="2"/>
            <w:tcBorders>
              <w:top w:val="nil"/>
              <w:left w:val="single" w:sz="8" w:space="0" w:color="087838"/>
              <w:bottom w:val="nil"/>
              <w:right w:val="nil"/>
            </w:tcBorders>
            <w:shd w:val="clear" w:color="auto" w:fill="auto"/>
            <w:noWrap/>
            <w:hideMark/>
          </w:tcPr>
          <w:p w14:paraId="67C31D43"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r w:rsidRPr="00E329E9">
              <w:rPr>
                <w:rFonts w:ascii="Avenir Next LT Pro" w:eastAsia="Times New Roman" w:hAnsi="Avenir Next LT Pro" w:cs="Calibri"/>
                <w:b/>
                <w:bCs/>
                <w:color w:val="auto"/>
                <w:sz w:val="18"/>
                <w:szCs w:val="18"/>
                <w:u w:val="single"/>
                <w:lang w:val="en-GB" w:eastAsia="en-GB"/>
              </w:rPr>
              <w:t>Collections</w:t>
            </w:r>
          </w:p>
        </w:tc>
        <w:tc>
          <w:tcPr>
            <w:tcW w:w="851" w:type="dxa"/>
            <w:tcBorders>
              <w:top w:val="nil"/>
              <w:left w:val="nil"/>
              <w:bottom w:val="nil"/>
              <w:right w:val="nil"/>
            </w:tcBorders>
            <w:shd w:val="clear" w:color="auto" w:fill="auto"/>
            <w:noWrap/>
            <w:hideMark/>
          </w:tcPr>
          <w:p w14:paraId="4346842F"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u w:val="single"/>
                <w:lang w:val="en-GB" w:eastAsia="en-GB"/>
              </w:rPr>
            </w:pPr>
          </w:p>
        </w:tc>
        <w:tc>
          <w:tcPr>
            <w:tcW w:w="850" w:type="dxa"/>
            <w:tcBorders>
              <w:top w:val="nil"/>
              <w:left w:val="nil"/>
              <w:bottom w:val="nil"/>
              <w:right w:val="nil"/>
            </w:tcBorders>
            <w:shd w:val="clear" w:color="auto" w:fill="auto"/>
            <w:noWrap/>
            <w:hideMark/>
          </w:tcPr>
          <w:p w14:paraId="0349C7AF"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hideMark/>
          </w:tcPr>
          <w:p w14:paraId="407E386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nil"/>
              <w:left w:val="single" w:sz="4" w:space="0" w:color="087838"/>
              <w:bottom w:val="nil"/>
              <w:right w:val="single" w:sz="8" w:space="0" w:color="087838"/>
            </w:tcBorders>
            <w:shd w:val="clear" w:color="auto" w:fill="auto"/>
            <w:noWrap/>
            <w:hideMark/>
          </w:tcPr>
          <w:p w14:paraId="45477BC0"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2B6DC8DF" w14:textId="77777777" w:rsidTr="00756F43">
        <w:trPr>
          <w:trHeight w:val="555"/>
        </w:trPr>
        <w:tc>
          <w:tcPr>
            <w:tcW w:w="841" w:type="dxa"/>
            <w:tcBorders>
              <w:top w:val="nil"/>
              <w:left w:val="single" w:sz="8" w:space="0" w:color="087838"/>
              <w:bottom w:val="nil"/>
              <w:right w:val="nil"/>
            </w:tcBorders>
            <w:shd w:val="clear" w:color="auto" w:fill="auto"/>
            <w:noWrap/>
            <w:vAlign w:val="center"/>
            <w:hideMark/>
          </w:tcPr>
          <w:p w14:paraId="1715852B"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1.00</w:t>
            </w:r>
          </w:p>
        </w:tc>
        <w:tc>
          <w:tcPr>
            <w:tcW w:w="5953" w:type="dxa"/>
            <w:tcBorders>
              <w:top w:val="nil"/>
              <w:left w:val="nil"/>
              <w:bottom w:val="nil"/>
              <w:right w:val="nil"/>
            </w:tcBorders>
            <w:shd w:val="clear" w:color="auto" w:fill="auto"/>
            <w:noWrap/>
            <w:vAlign w:val="center"/>
            <w:hideMark/>
          </w:tcPr>
          <w:p w14:paraId="2FA27D9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Excavation</w:t>
            </w:r>
          </w:p>
        </w:tc>
        <w:tc>
          <w:tcPr>
            <w:tcW w:w="851" w:type="dxa"/>
            <w:tcBorders>
              <w:top w:val="nil"/>
              <w:left w:val="nil"/>
              <w:bottom w:val="nil"/>
              <w:right w:val="nil"/>
            </w:tcBorders>
            <w:shd w:val="clear" w:color="auto" w:fill="auto"/>
            <w:noWrap/>
            <w:vAlign w:val="center"/>
            <w:hideMark/>
          </w:tcPr>
          <w:p w14:paraId="07B8E1D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5ABC1891"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7D07665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nil"/>
              <w:left w:val="single" w:sz="4" w:space="0" w:color="087838"/>
              <w:bottom w:val="nil"/>
              <w:right w:val="single" w:sz="8" w:space="0" w:color="087838"/>
            </w:tcBorders>
            <w:shd w:val="clear" w:color="auto" w:fill="auto"/>
            <w:noWrap/>
            <w:vAlign w:val="center"/>
            <w:hideMark/>
          </w:tcPr>
          <w:p w14:paraId="1FEEE90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3F0F4E12" w14:textId="77777777" w:rsidTr="00756F43">
        <w:trPr>
          <w:trHeight w:val="555"/>
        </w:trPr>
        <w:tc>
          <w:tcPr>
            <w:tcW w:w="841" w:type="dxa"/>
            <w:tcBorders>
              <w:top w:val="nil"/>
              <w:left w:val="single" w:sz="8" w:space="0" w:color="087838"/>
              <w:bottom w:val="nil"/>
              <w:right w:val="nil"/>
            </w:tcBorders>
            <w:shd w:val="clear" w:color="auto" w:fill="auto"/>
            <w:noWrap/>
            <w:vAlign w:val="center"/>
            <w:hideMark/>
          </w:tcPr>
          <w:p w14:paraId="2DBFD00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2.00</w:t>
            </w:r>
          </w:p>
        </w:tc>
        <w:tc>
          <w:tcPr>
            <w:tcW w:w="5953" w:type="dxa"/>
            <w:tcBorders>
              <w:top w:val="nil"/>
              <w:left w:val="nil"/>
              <w:bottom w:val="nil"/>
              <w:right w:val="nil"/>
            </w:tcBorders>
            <w:shd w:val="clear" w:color="auto" w:fill="auto"/>
            <w:noWrap/>
            <w:vAlign w:val="center"/>
            <w:hideMark/>
          </w:tcPr>
          <w:p w14:paraId="329B8AA9"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Foundations &amp; Base Slab</w:t>
            </w:r>
          </w:p>
        </w:tc>
        <w:tc>
          <w:tcPr>
            <w:tcW w:w="851" w:type="dxa"/>
            <w:tcBorders>
              <w:top w:val="nil"/>
              <w:left w:val="nil"/>
              <w:bottom w:val="nil"/>
              <w:right w:val="nil"/>
            </w:tcBorders>
            <w:shd w:val="clear" w:color="auto" w:fill="auto"/>
            <w:noWrap/>
            <w:vAlign w:val="center"/>
            <w:hideMark/>
          </w:tcPr>
          <w:p w14:paraId="1423362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25E08DCB"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32AC7D9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nil"/>
              <w:left w:val="single" w:sz="4" w:space="0" w:color="087838"/>
              <w:bottom w:val="nil"/>
              <w:right w:val="single" w:sz="8" w:space="0" w:color="087838"/>
            </w:tcBorders>
            <w:shd w:val="clear" w:color="auto" w:fill="auto"/>
            <w:noWrap/>
            <w:vAlign w:val="center"/>
            <w:hideMark/>
          </w:tcPr>
          <w:p w14:paraId="1E5BB3D9"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4C49D1BD" w14:textId="77777777" w:rsidTr="00756F43">
        <w:trPr>
          <w:trHeight w:val="555"/>
        </w:trPr>
        <w:tc>
          <w:tcPr>
            <w:tcW w:w="841" w:type="dxa"/>
            <w:tcBorders>
              <w:top w:val="nil"/>
              <w:left w:val="single" w:sz="8" w:space="0" w:color="087838"/>
              <w:bottom w:val="nil"/>
              <w:right w:val="nil"/>
            </w:tcBorders>
            <w:shd w:val="clear" w:color="auto" w:fill="auto"/>
            <w:noWrap/>
            <w:vAlign w:val="center"/>
            <w:hideMark/>
          </w:tcPr>
          <w:p w14:paraId="4932D1E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3.00</w:t>
            </w:r>
          </w:p>
        </w:tc>
        <w:tc>
          <w:tcPr>
            <w:tcW w:w="5953" w:type="dxa"/>
            <w:tcBorders>
              <w:top w:val="nil"/>
              <w:left w:val="nil"/>
              <w:bottom w:val="nil"/>
              <w:right w:val="nil"/>
            </w:tcBorders>
            <w:shd w:val="clear" w:color="auto" w:fill="auto"/>
            <w:noWrap/>
            <w:vAlign w:val="center"/>
            <w:hideMark/>
          </w:tcPr>
          <w:p w14:paraId="3DAB115D"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Walls &amp; Substructure</w:t>
            </w:r>
          </w:p>
        </w:tc>
        <w:tc>
          <w:tcPr>
            <w:tcW w:w="851" w:type="dxa"/>
            <w:tcBorders>
              <w:top w:val="nil"/>
              <w:left w:val="nil"/>
              <w:bottom w:val="nil"/>
              <w:right w:val="nil"/>
            </w:tcBorders>
            <w:shd w:val="clear" w:color="auto" w:fill="auto"/>
            <w:noWrap/>
            <w:vAlign w:val="center"/>
            <w:hideMark/>
          </w:tcPr>
          <w:p w14:paraId="66C5E81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516582E3"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3E5B11B6"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nil"/>
              <w:left w:val="single" w:sz="4" w:space="0" w:color="087838"/>
              <w:bottom w:val="nil"/>
              <w:right w:val="single" w:sz="8" w:space="0" w:color="087838"/>
            </w:tcBorders>
            <w:shd w:val="clear" w:color="auto" w:fill="auto"/>
            <w:noWrap/>
            <w:vAlign w:val="center"/>
            <w:hideMark/>
          </w:tcPr>
          <w:p w14:paraId="46C34563"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7599A2D0" w14:textId="77777777" w:rsidTr="00756F43">
        <w:trPr>
          <w:trHeight w:val="555"/>
        </w:trPr>
        <w:tc>
          <w:tcPr>
            <w:tcW w:w="841" w:type="dxa"/>
            <w:tcBorders>
              <w:top w:val="nil"/>
              <w:left w:val="single" w:sz="8" w:space="0" w:color="087838"/>
              <w:bottom w:val="nil"/>
              <w:right w:val="nil"/>
            </w:tcBorders>
            <w:shd w:val="clear" w:color="auto" w:fill="auto"/>
            <w:noWrap/>
            <w:vAlign w:val="center"/>
            <w:hideMark/>
          </w:tcPr>
          <w:p w14:paraId="47001348"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D 4.00</w:t>
            </w:r>
          </w:p>
        </w:tc>
        <w:tc>
          <w:tcPr>
            <w:tcW w:w="5953" w:type="dxa"/>
            <w:tcBorders>
              <w:top w:val="nil"/>
              <w:left w:val="nil"/>
              <w:bottom w:val="nil"/>
              <w:right w:val="nil"/>
            </w:tcBorders>
            <w:shd w:val="clear" w:color="auto" w:fill="auto"/>
            <w:noWrap/>
            <w:vAlign w:val="center"/>
            <w:hideMark/>
          </w:tcPr>
          <w:p w14:paraId="68F07FE7"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Fittings &amp; Openings</w:t>
            </w:r>
          </w:p>
        </w:tc>
        <w:tc>
          <w:tcPr>
            <w:tcW w:w="851" w:type="dxa"/>
            <w:tcBorders>
              <w:top w:val="nil"/>
              <w:left w:val="nil"/>
              <w:bottom w:val="nil"/>
              <w:right w:val="nil"/>
            </w:tcBorders>
            <w:shd w:val="clear" w:color="auto" w:fill="auto"/>
            <w:noWrap/>
            <w:vAlign w:val="center"/>
            <w:hideMark/>
          </w:tcPr>
          <w:p w14:paraId="6D67BD72"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3FDBBA45"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6B85CCA5"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nil"/>
              <w:left w:val="single" w:sz="4" w:space="0" w:color="087838"/>
              <w:bottom w:val="nil"/>
              <w:right w:val="single" w:sz="8" w:space="0" w:color="087838"/>
            </w:tcBorders>
            <w:shd w:val="clear" w:color="auto" w:fill="auto"/>
            <w:noWrap/>
            <w:vAlign w:val="center"/>
            <w:hideMark/>
          </w:tcPr>
          <w:p w14:paraId="0708BF25"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68A9B93" w14:textId="77777777" w:rsidTr="00756F43">
        <w:trPr>
          <w:trHeight w:val="255"/>
        </w:trPr>
        <w:tc>
          <w:tcPr>
            <w:tcW w:w="841" w:type="dxa"/>
            <w:tcBorders>
              <w:top w:val="nil"/>
              <w:left w:val="single" w:sz="8" w:space="0" w:color="087838"/>
              <w:bottom w:val="nil"/>
              <w:right w:val="nil"/>
            </w:tcBorders>
            <w:shd w:val="clear" w:color="auto" w:fill="auto"/>
            <w:noWrap/>
            <w:vAlign w:val="center"/>
            <w:hideMark/>
          </w:tcPr>
          <w:p w14:paraId="2208047E"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nil"/>
              <w:right w:val="nil"/>
            </w:tcBorders>
            <w:shd w:val="clear" w:color="auto" w:fill="auto"/>
            <w:noWrap/>
            <w:vAlign w:val="center"/>
            <w:hideMark/>
          </w:tcPr>
          <w:p w14:paraId="28A1243A"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48F77F5D"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0" w:type="dxa"/>
            <w:tcBorders>
              <w:top w:val="nil"/>
              <w:left w:val="nil"/>
              <w:bottom w:val="nil"/>
              <w:right w:val="nil"/>
            </w:tcBorders>
            <w:shd w:val="clear" w:color="auto" w:fill="auto"/>
            <w:noWrap/>
            <w:vAlign w:val="center"/>
            <w:hideMark/>
          </w:tcPr>
          <w:p w14:paraId="59DDF8C3"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851" w:type="dxa"/>
            <w:tcBorders>
              <w:top w:val="nil"/>
              <w:left w:val="nil"/>
              <w:bottom w:val="nil"/>
              <w:right w:val="nil"/>
            </w:tcBorders>
            <w:shd w:val="clear" w:color="auto" w:fill="auto"/>
            <w:noWrap/>
            <w:vAlign w:val="center"/>
            <w:hideMark/>
          </w:tcPr>
          <w:p w14:paraId="339D32D9" w14:textId="77777777" w:rsidR="00E329E9" w:rsidRPr="00E329E9" w:rsidRDefault="00E329E9" w:rsidP="00E329E9">
            <w:pPr>
              <w:spacing w:line="240" w:lineRule="auto"/>
              <w:jc w:val="left"/>
              <w:rPr>
                <w:rFonts w:ascii="Avenir Next LT Pro" w:eastAsia="Times New Roman" w:hAnsi="Avenir Next LT Pro" w:cs="Times New Roman"/>
                <w:color w:val="auto"/>
                <w:sz w:val="18"/>
                <w:szCs w:val="18"/>
                <w:lang w:val="en-GB" w:eastAsia="en-GB"/>
              </w:rPr>
            </w:pPr>
          </w:p>
        </w:tc>
        <w:tc>
          <w:tcPr>
            <w:tcW w:w="1276" w:type="dxa"/>
            <w:tcBorders>
              <w:top w:val="nil"/>
              <w:left w:val="single" w:sz="4" w:space="0" w:color="087838"/>
              <w:bottom w:val="nil"/>
              <w:right w:val="single" w:sz="8" w:space="0" w:color="087838"/>
            </w:tcBorders>
            <w:shd w:val="clear" w:color="auto" w:fill="auto"/>
            <w:noWrap/>
            <w:vAlign w:val="center"/>
            <w:hideMark/>
          </w:tcPr>
          <w:p w14:paraId="30B478CA" w14:textId="77777777" w:rsidR="00E329E9" w:rsidRPr="00E329E9" w:rsidRDefault="00E329E9" w:rsidP="00E329E9">
            <w:pPr>
              <w:spacing w:line="240" w:lineRule="auto"/>
              <w:jc w:val="righ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r w:rsidR="00E329E9" w:rsidRPr="00E329E9" w14:paraId="1502BCE5" w14:textId="77777777" w:rsidTr="00756F43">
        <w:trPr>
          <w:trHeight w:val="255"/>
        </w:trPr>
        <w:tc>
          <w:tcPr>
            <w:tcW w:w="9346" w:type="dxa"/>
            <w:gridSpan w:val="5"/>
            <w:tcBorders>
              <w:top w:val="nil"/>
              <w:left w:val="single" w:sz="8" w:space="0" w:color="087838"/>
              <w:bottom w:val="nil"/>
              <w:right w:val="nil"/>
            </w:tcBorders>
            <w:shd w:val="clear" w:color="000000" w:fill="D3E7D3"/>
            <w:vAlign w:val="center"/>
            <w:hideMark/>
          </w:tcPr>
          <w:p w14:paraId="5E7F271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Total for Bill D: Construction of Placenta pit</w:t>
            </w:r>
          </w:p>
        </w:tc>
        <w:tc>
          <w:tcPr>
            <w:tcW w:w="1276" w:type="dxa"/>
            <w:tcBorders>
              <w:top w:val="nil"/>
              <w:left w:val="single" w:sz="4" w:space="0" w:color="087838"/>
              <w:bottom w:val="nil"/>
              <w:right w:val="single" w:sz="8" w:space="0" w:color="087838"/>
            </w:tcBorders>
            <w:shd w:val="clear" w:color="000000" w:fill="D3E7D3"/>
            <w:noWrap/>
            <w:vAlign w:val="center"/>
            <w:hideMark/>
          </w:tcPr>
          <w:p w14:paraId="4F0BDBF9" w14:textId="77777777" w:rsidR="00E329E9" w:rsidRPr="00E329E9" w:rsidRDefault="00E329E9" w:rsidP="00E329E9">
            <w:pPr>
              <w:spacing w:line="240" w:lineRule="auto"/>
              <w:jc w:val="left"/>
              <w:rPr>
                <w:rFonts w:ascii="Avenir Next LT Pro" w:eastAsia="Times New Roman" w:hAnsi="Avenir Next LT Pro" w:cs="Calibri"/>
                <w:b/>
                <w:bCs/>
                <w:color w:val="auto"/>
                <w:sz w:val="18"/>
                <w:szCs w:val="18"/>
                <w:lang w:val="en-GB" w:eastAsia="en-GB"/>
              </w:rPr>
            </w:pPr>
            <w:r w:rsidRPr="00E329E9">
              <w:rPr>
                <w:rFonts w:ascii="Avenir Next LT Pro" w:eastAsia="Times New Roman" w:hAnsi="Avenir Next LT Pro" w:cs="Calibri"/>
                <w:b/>
                <w:bCs/>
                <w:color w:val="auto"/>
                <w:sz w:val="18"/>
                <w:szCs w:val="18"/>
                <w:lang w:val="en-GB" w:eastAsia="en-GB"/>
              </w:rPr>
              <w:t> </w:t>
            </w:r>
          </w:p>
        </w:tc>
      </w:tr>
      <w:tr w:rsidR="00E329E9" w:rsidRPr="00E329E9" w14:paraId="4F4840F3" w14:textId="77777777" w:rsidTr="00756F43">
        <w:trPr>
          <w:trHeight w:val="270"/>
        </w:trPr>
        <w:tc>
          <w:tcPr>
            <w:tcW w:w="841" w:type="dxa"/>
            <w:tcBorders>
              <w:top w:val="nil"/>
              <w:left w:val="single" w:sz="8" w:space="0" w:color="087838"/>
              <w:bottom w:val="single" w:sz="8" w:space="0" w:color="087838"/>
              <w:right w:val="nil"/>
            </w:tcBorders>
            <w:shd w:val="clear" w:color="auto" w:fill="auto"/>
            <w:noWrap/>
            <w:hideMark/>
          </w:tcPr>
          <w:p w14:paraId="25156413"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5953" w:type="dxa"/>
            <w:tcBorders>
              <w:top w:val="nil"/>
              <w:left w:val="nil"/>
              <w:bottom w:val="single" w:sz="8" w:space="0" w:color="087838"/>
              <w:right w:val="nil"/>
            </w:tcBorders>
            <w:shd w:val="clear" w:color="auto" w:fill="auto"/>
            <w:noWrap/>
            <w:hideMark/>
          </w:tcPr>
          <w:p w14:paraId="40AD004C"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single" w:sz="8" w:space="0" w:color="087838"/>
              <w:right w:val="nil"/>
            </w:tcBorders>
            <w:shd w:val="clear" w:color="auto" w:fill="auto"/>
            <w:noWrap/>
            <w:hideMark/>
          </w:tcPr>
          <w:p w14:paraId="47F143D1"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0" w:type="dxa"/>
            <w:tcBorders>
              <w:top w:val="nil"/>
              <w:left w:val="nil"/>
              <w:bottom w:val="single" w:sz="8" w:space="0" w:color="087838"/>
              <w:right w:val="nil"/>
            </w:tcBorders>
            <w:shd w:val="clear" w:color="auto" w:fill="auto"/>
            <w:noWrap/>
            <w:hideMark/>
          </w:tcPr>
          <w:p w14:paraId="0DC38B76"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851" w:type="dxa"/>
            <w:tcBorders>
              <w:top w:val="nil"/>
              <w:left w:val="nil"/>
              <w:bottom w:val="single" w:sz="8" w:space="0" w:color="087838"/>
              <w:right w:val="nil"/>
            </w:tcBorders>
            <w:shd w:val="clear" w:color="auto" w:fill="auto"/>
            <w:noWrap/>
            <w:hideMark/>
          </w:tcPr>
          <w:p w14:paraId="21C9DBE0"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c>
          <w:tcPr>
            <w:tcW w:w="1276" w:type="dxa"/>
            <w:tcBorders>
              <w:top w:val="nil"/>
              <w:left w:val="single" w:sz="4" w:space="0" w:color="087838"/>
              <w:bottom w:val="single" w:sz="8" w:space="0" w:color="087838"/>
              <w:right w:val="single" w:sz="8" w:space="0" w:color="087838"/>
            </w:tcBorders>
            <w:shd w:val="clear" w:color="auto" w:fill="auto"/>
            <w:noWrap/>
            <w:hideMark/>
          </w:tcPr>
          <w:p w14:paraId="5804E815" w14:textId="77777777" w:rsidR="00E329E9" w:rsidRPr="00E329E9" w:rsidRDefault="00E329E9" w:rsidP="00E329E9">
            <w:pPr>
              <w:spacing w:line="240" w:lineRule="auto"/>
              <w:jc w:val="left"/>
              <w:rPr>
                <w:rFonts w:ascii="Avenir Next LT Pro" w:eastAsia="Times New Roman" w:hAnsi="Avenir Next LT Pro" w:cs="Calibri"/>
                <w:color w:val="auto"/>
                <w:sz w:val="18"/>
                <w:szCs w:val="18"/>
                <w:lang w:val="en-GB" w:eastAsia="en-GB"/>
              </w:rPr>
            </w:pPr>
            <w:r w:rsidRPr="00E329E9">
              <w:rPr>
                <w:rFonts w:ascii="Avenir Next LT Pro" w:eastAsia="Times New Roman" w:hAnsi="Avenir Next LT Pro" w:cs="Calibri"/>
                <w:color w:val="auto"/>
                <w:sz w:val="18"/>
                <w:szCs w:val="18"/>
                <w:lang w:val="en-GB" w:eastAsia="en-GB"/>
              </w:rPr>
              <w:t> </w:t>
            </w:r>
          </w:p>
        </w:tc>
      </w:tr>
    </w:tbl>
    <w:p w14:paraId="2112460D" w14:textId="77777777" w:rsidR="00E329E9" w:rsidRDefault="00E329E9" w:rsidP="004B239E">
      <w:pPr>
        <w:rPr>
          <w:rFonts w:ascii="Avenir Next LT Pro" w:hAnsi="Avenir Next LT Pro"/>
          <w:b/>
          <w:i/>
          <w:u w:val="single"/>
        </w:rPr>
      </w:pPr>
    </w:p>
    <w:p w14:paraId="7D53E4AF" w14:textId="7229BCB1" w:rsidR="00D25657" w:rsidRDefault="00D25657" w:rsidP="00C97123">
      <w:pPr>
        <w:pStyle w:val="AnnexHeading"/>
        <w:ind w:hanging="720"/>
      </w:pPr>
      <w:r>
        <w:t>GOAL Standard Terms &amp; Conditions</w:t>
      </w:r>
      <w:r w:rsidR="006F3B78">
        <w:t xml:space="preserve"> </w:t>
      </w:r>
      <w:r w:rsidR="006F3B78" w:rsidRPr="0034636A">
        <w:rPr>
          <w:color w:val="C00000"/>
        </w:rPr>
        <w:t xml:space="preserve">– this section MUST be </w:t>
      </w:r>
      <w:r w:rsidR="006F3B78">
        <w:rPr>
          <w:color w:val="C00000"/>
        </w:rPr>
        <w:t>Signed</w:t>
      </w:r>
      <w:r w:rsidR="006F3B78" w:rsidRPr="0034636A">
        <w:rPr>
          <w:color w:val="C00000"/>
        </w:rPr>
        <w:t xml:space="preserve"> &amp; Submitted</w:t>
      </w:r>
    </w:p>
    <w:p w14:paraId="35261E31" w14:textId="77777777" w:rsidR="0099563C" w:rsidRDefault="0099563C" w:rsidP="009C0D4B">
      <w:pPr>
        <w:pStyle w:val="TCHeadding"/>
        <w:sectPr w:rsidR="0099563C" w:rsidSect="0099563C">
          <w:footerReference w:type="default" r:id="rId21"/>
          <w:type w:val="continuous"/>
          <w:pgSz w:w="11907" w:h="16840" w:code="9"/>
          <w:pgMar w:top="709" w:right="992" w:bottom="851" w:left="720" w:header="709" w:footer="552" w:gutter="0"/>
          <w:cols w:space="294"/>
          <w:titlePg/>
          <w:docGrid w:linePitch="360"/>
        </w:sectPr>
      </w:pPr>
    </w:p>
    <w:p w14:paraId="3B10F53A" w14:textId="77777777" w:rsidR="009C0D4B" w:rsidRPr="00863895" w:rsidRDefault="009C0D4B" w:rsidP="0034636A">
      <w:pPr>
        <w:pStyle w:val="TCHeadding"/>
        <w:ind w:left="284"/>
      </w:pPr>
      <w:r w:rsidRPr="00863895">
        <w:t>SCOPE AND APPLICABILITY</w:t>
      </w:r>
    </w:p>
    <w:p w14:paraId="149C7E20" w14:textId="77777777" w:rsidR="009C0D4B" w:rsidRPr="00AA75B0" w:rsidRDefault="009C0D4B" w:rsidP="009C0D4B">
      <w:pPr>
        <w:pStyle w:val="TCText"/>
        <w:rPr>
          <w:rFonts w:cs="Arial"/>
        </w:rPr>
      </w:pPr>
      <w:r w:rsidRPr="00AA75B0">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529F531D" w14:textId="77777777" w:rsidR="009C0D4B" w:rsidRPr="00AA75B0" w:rsidRDefault="009C0D4B" w:rsidP="0034636A">
      <w:pPr>
        <w:pStyle w:val="TCHeadding"/>
        <w:ind w:left="284"/>
      </w:pPr>
      <w:r w:rsidRPr="00AA75B0">
        <w:t>LEGAL STATUS</w:t>
      </w:r>
    </w:p>
    <w:p w14:paraId="45444FEF" w14:textId="77777777" w:rsidR="009C0D4B" w:rsidRPr="00AA75B0" w:rsidRDefault="009C0D4B" w:rsidP="009C0D4B">
      <w:pPr>
        <w:pStyle w:val="TCText"/>
        <w:rPr>
          <w:rFonts w:cs="Tahoma"/>
        </w:rPr>
      </w:pPr>
      <w:r w:rsidRPr="00AA75B0">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8BB59D7" w14:textId="77777777" w:rsidR="009C0D4B" w:rsidRPr="00AA75B0" w:rsidRDefault="009C0D4B" w:rsidP="0034636A">
      <w:pPr>
        <w:pStyle w:val="TCHeadding"/>
        <w:ind w:left="284"/>
      </w:pPr>
      <w:r w:rsidRPr="00AA75B0">
        <w:t>SUB-CONTRACTING</w:t>
      </w:r>
    </w:p>
    <w:p w14:paraId="76727B06" w14:textId="77777777" w:rsidR="009C0D4B" w:rsidRPr="00AA75B0" w:rsidRDefault="009C0D4B" w:rsidP="009C0D4B">
      <w:pPr>
        <w:pStyle w:val="TCText"/>
      </w:pPr>
      <w:r w:rsidRPr="00AA75B0">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0E680EE" w14:textId="77777777" w:rsidR="009C0D4B" w:rsidRPr="00AA75B0" w:rsidRDefault="009C0D4B" w:rsidP="0034636A">
      <w:pPr>
        <w:pStyle w:val="TCHeadding"/>
        <w:ind w:left="284"/>
      </w:pPr>
      <w:r w:rsidRPr="00AA75B0">
        <w:t>ASSIGNMENT OF PERSONNEL</w:t>
      </w:r>
    </w:p>
    <w:p w14:paraId="45ECE5BB" w14:textId="77777777" w:rsidR="009C0D4B" w:rsidRPr="00AA75B0" w:rsidRDefault="009C0D4B" w:rsidP="009C0D4B">
      <w:pPr>
        <w:pStyle w:val="TCText"/>
      </w:pPr>
      <w:r w:rsidRPr="00AA75B0">
        <w:t>The Service provider/contractor shall not assign any persons other than those accepted by GOAL for work performed under this Contract.</w:t>
      </w:r>
    </w:p>
    <w:p w14:paraId="2C360469" w14:textId="77777777" w:rsidR="009C0D4B" w:rsidRPr="00AA75B0" w:rsidRDefault="009C0D4B" w:rsidP="0034636A">
      <w:pPr>
        <w:pStyle w:val="TCHeadding"/>
        <w:ind w:left="284"/>
      </w:pPr>
      <w:r w:rsidRPr="00AA75B0">
        <w:t>OBLIGATIONS</w:t>
      </w:r>
    </w:p>
    <w:p w14:paraId="2F5402F1" w14:textId="77777777" w:rsidR="009C0D4B" w:rsidRPr="00AA75B0" w:rsidRDefault="009C0D4B" w:rsidP="009C0D4B">
      <w:pPr>
        <w:pStyle w:val="TCText"/>
      </w:pPr>
      <w:r w:rsidRPr="00AA75B0">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501A660" w14:textId="77777777" w:rsidR="009C0D4B" w:rsidRPr="00AA75B0" w:rsidRDefault="009C0D4B" w:rsidP="0034636A">
      <w:pPr>
        <w:pStyle w:val="TCHeadding"/>
        <w:ind w:left="284"/>
      </w:pPr>
      <w:r w:rsidRPr="00AA75B0">
        <w:t>SERVICE PROVIDER/CONTRACTOR'S RESPONSIBILITY FOR EMPLOYEES</w:t>
      </w:r>
    </w:p>
    <w:p w14:paraId="6B588E02" w14:textId="77777777" w:rsidR="009C0D4B" w:rsidRPr="00AA75B0" w:rsidRDefault="009C0D4B" w:rsidP="009C0D4B">
      <w:pPr>
        <w:pStyle w:val="TCText"/>
      </w:pPr>
      <w:r w:rsidRPr="00AA75B0">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3F4CDA76" w14:textId="77777777" w:rsidR="009C0D4B" w:rsidRPr="00AA75B0" w:rsidRDefault="009C0D4B" w:rsidP="009C0D4B">
      <w:pPr>
        <w:pStyle w:val="TCHeadding"/>
      </w:pPr>
      <w:r w:rsidRPr="00AA75B0">
        <w:t>ACCEPTANCE AND ACKNOWLEDGEMENT</w:t>
      </w:r>
    </w:p>
    <w:p w14:paraId="0265C4E7" w14:textId="77777777" w:rsidR="009C0D4B" w:rsidRPr="00AA75B0" w:rsidRDefault="009C0D4B" w:rsidP="009C0D4B">
      <w:pPr>
        <w:pStyle w:val="TCText"/>
      </w:pPr>
      <w:r w:rsidRPr="00AA75B0">
        <w:t>Initiation of service or works under this contract by the service provider/contractor shall constitute acceptance of the contract, including all terms and conditions herein contained or otherwise incorporated by reference.</w:t>
      </w:r>
    </w:p>
    <w:p w14:paraId="153F71D7" w14:textId="77777777" w:rsidR="009C0D4B" w:rsidRPr="00AA75B0" w:rsidRDefault="009C0D4B" w:rsidP="0034636A">
      <w:pPr>
        <w:pStyle w:val="TCHeadding"/>
        <w:ind w:left="284"/>
      </w:pPr>
      <w:r w:rsidRPr="00AA75B0">
        <w:t>WARRANTY</w:t>
      </w:r>
    </w:p>
    <w:p w14:paraId="3DFF071F" w14:textId="77777777" w:rsidR="009C0D4B" w:rsidRPr="00AA75B0" w:rsidRDefault="009C0D4B" w:rsidP="009C0D4B">
      <w:pPr>
        <w:pStyle w:val="TCText"/>
      </w:pPr>
      <w:r w:rsidRPr="00AA75B0">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7BC0FBB6" w14:textId="77777777" w:rsidR="009C0D4B" w:rsidRPr="00AA75B0" w:rsidRDefault="009C0D4B" w:rsidP="009C0D4B">
      <w:pPr>
        <w:pStyle w:val="TCText"/>
      </w:pPr>
      <w:r w:rsidRPr="00AA75B0">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58571F3" w14:textId="77777777" w:rsidR="009C0D4B" w:rsidRPr="00AA75B0" w:rsidRDefault="009C0D4B" w:rsidP="0034636A">
      <w:pPr>
        <w:pStyle w:val="TCHeadding"/>
        <w:ind w:left="284"/>
      </w:pPr>
      <w:r w:rsidRPr="00AA75B0">
        <w:t>CHECKS AND AUDIT</w:t>
      </w:r>
    </w:p>
    <w:p w14:paraId="5B71426E" w14:textId="77777777" w:rsidR="009C0D4B" w:rsidRPr="00AA75B0" w:rsidRDefault="009C0D4B" w:rsidP="009C0D4B">
      <w:pPr>
        <w:pStyle w:val="TCText"/>
      </w:pPr>
      <w:r w:rsidRPr="00AA75B0">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230E56EC" w14:textId="77777777" w:rsidR="009C0D4B" w:rsidRPr="00AA75B0" w:rsidRDefault="009C0D4B" w:rsidP="009C0D4B">
      <w:pPr>
        <w:pStyle w:val="TCText"/>
      </w:pPr>
    </w:p>
    <w:p w14:paraId="782950DB" w14:textId="77777777" w:rsidR="009C0D4B" w:rsidRPr="00AA75B0" w:rsidRDefault="009C0D4B" w:rsidP="009C0D4B">
      <w:pPr>
        <w:pStyle w:val="TCText"/>
      </w:pPr>
      <w:r w:rsidRPr="00AA75B0">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40FD971" w14:textId="77777777" w:rsidR="009C0D4B" w:rsidRPr="00AA75B0" w:rsidRDefault="009C0D4B" w:rsidP="009C0D4B">
      <w:pPr>
        <w:pStyle w:val="TCText"/>
      </w:pPr>
      <w:r w:rsidRPr="00AA75B0">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4F15B5DE" w14:textId="77777777" w:rsidR="009C0D4B" w:rsidRPr="00AA75B0" w:rsidRDefault="009C0D4B" w:rsidP="009C0D4B">
      <w:pPr>
        <w:pStyle w:val="TCText"/>
      </w:pPr>
      <w:r w:rsidRPr="00AA75B0">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EEEDC1E" w14:textId="77777777" w:rsidR="009C0D4B" w:rsidRPr="00AA75B0" w:rsidRDefault="009C0D4B" w:rsidP="009C0D4B">
      <w:pPr>
        <w:pStyle w:val="TCText"/>
      </w:pPr>
      <w:r w:rsidRPr="00AA75B0">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7C7F35E6" w14:textId="77777777" w:rsidR="009C0D4B" w:rsidRPr="00DA51F1" w:rsidRDefault="009C0D4B" w:rsidP="0034636A">
      <w:pPr>
        <w:pStyle w:val="TCHeadding"/>
        <w:ind w:left="284"/>
      </w:pPr>
      <w:r w:rsidRPr="00DA51F1">
        <w:t>RULE OF ORIGIN AND NATIONALITY</w:t>
      </w:r>
    </w:p>
    <w:p w14:paraId="3743B1F0" w14:textId="77777777" w:rsidR="009C0D4B" w:rsidRPr="00AA75B0" w:rsidRDefault="009C0D4B" w:rsidP="009C0D4B">
      <w:pPr>
        <w:pStyle w:val="TCText"/>
      </w:pPr>
      <w:r w:rsidRPr="00AA75B0">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3B0E27EB" w14:textId="77777777" w:rsidR="009C0D4B" w:rsidRPr="00AA75B0" w:rsidRDefault="009C0D4B" w:rsidP="009C0D4B">
      <w:pPr>
        <w:pStyle w:val="TCText"/>
      </w:pPr>
      <w:r w:rsidRPr="00AA75B0">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291E3325" w14:textId="77777777" w:rsidR="009C0D4B" w:rsidRPr="00AA75B0" w:rsidRDefault="009C0D4B" w:rsidP="0034636A">
      <w:pPr>
        <w:pStyle w:val="TCHeadding"/>
        <w:ind w:left="284"/>
      </w:pPr>
      <w:r w:rsidRPr="00AA75B0">
        <w:t>INSPECTION</w:t>
      </w:r>
    </w:p>
    <w:p w14:paraId="069CE4F1" w14:textId="77777777" w:rsidR="009C0D4B" w:rsidRPr="00AA75B0" w:rsidRDefault="009C0D4B" w:rsidP="009C0D4B">
      <w:pPr>
        <w:pStyle w:val="TCText"/>
      </w:pPr>
      <w:r w:rsidRPr="00AA75B0">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4C07A480" w14:textId="77777777" w:rsidR="009C0D4B" w:rsidRPr="00AA75B0" w:rsidRDefault="009C0D4B" w:rsidP="0034636A">
      <w:pPr>
        <w:pStyle w:val="TCHeadding"/>
        <w:ind w:left="284"/>
      </w:pPr>
      <w:r w:rsidRPr="00AA75B0">
        <w:t>FORCE MAJEURE</w:t>
      </w:r>
    </w:p>
    <w:p w14:paraId="5C3EB01E" w14:textId="77777777" w:rsidR="009C0D4B" w:rsidRPr="00AA75B0" w:rsidRDefault="009C0D4B" w:rsidP="009C0D4B">
      <w:pPr>
        <w:pStyle w:val="TCText"/>
      </w:pPr>
      <w:r w:rsidRPr="00AA75B0">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BF76522" w14:textId="77777777" w:rsidR="009C0D4B" w:rsidRPr="00AA75B0" w:rsidRDefault="009C0D4B" w:rsidP="009C0D4B">
      <w:pPr>
        <w:pStyle w:val="TCText"/>
      </w:pPr>
      <w:r w:rsidRPr="00AA75B0">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CEFBB52" w14:textId="77777777" w:rsidR="009C0D4B" w:rsidRPr="00AA75B0" w:rsidRDefault="009C0D4B" w:rsidP="009C0D4B">
      <w:pPr>
        <w:pStyle w:val="TCText"/>
      </w:pPr>
      <w:r w:rsidRPr="00AA75B0">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3F1F6E7" w14:textId="77777777" w:rsidR="009C0D4B" w:rsidRPr="00AA75B0" w:rsidRDefault="009C0D4B" w:rsidP="0034636A">
      <w:pPr>
        <w:pStyle w:val="TCHeadding"/>
        <w:ind w:left="284"/>
      </w:pPr>
      <w:r w:rsidRPr="00AA75B0">
        <w:t>DEFAULT</w:t>
      </w:r>
    </w:p>
    <w:p w14:paraId="5499EC02" w14:textId="77777777" w:rsidR="009C0D4B" w:rsidRPr="00AA75B0" w:rsidRDefault="009C0D4B" w:rsidP="009C0D4B">
      <w:pPr>
        <w:pStyle w:val="TCText"/>
      </w:pPr>
      <w:r w:rsidRPr="00AA75B0">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FFFFEBD" w14:textId="77777777" w:rsidR="009C0D4B" w:rsidRPr="00AA75B0" w:rsidRDefault="009C0D4B" w:rsidP="0034636A">
      <w:pPr>
        <w:pStyle w:val="TCHeadding"/>
        <w:ind w:left="284"/>
      </w:pPr>
      <w:r w:rsidRPr="00AA75B0">
        <w:t>REJECTION</w:t>
      </w:r>
    </w:p>
    <w:p w14:paraId="0ADC75BA" w14:textId="77777777" w:rsidR="009C0D4B" w:rsidRPr="00AA75B0" w:rsidRDefault="009C0D4B" w:rsidP="009C0D4B">
      <w:pPr>
        <w:pStyle w:val="TCText"/>
      </w:pPr>
      <w:r w:rsidRPr="00AA75B0">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69D049C" w14:textId="77777777" w:rsidR="009C0D4B" w:rsidRPr="00AA75B0" w:rsidRDefault="009C0D4B" w:rsidP="009C0D4B">
      <w:pPr>
        <w:pStyle w:val="TCText"/>
      </w:pPr>
      <w:r w:rsidRPr="00AA75B0">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0C6BCAD" w14:textId="77777777" w:rsidR="009C0D4B" w:rsidRPr="00AA75B0" w:rsidRDefault="009C0D4B" w:rsidP="009C0D4B">
      <w:pPr>
        <w:pStyle w:val="TCText"/>
      </w:pPr>
      <w:r w:rsidRPr="00AA75B0">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340F0D2" w14:textId="77777777" w:rsidR="009C0D4B" w:rsidRPr="00AA75B0" w:rsidRDefault="009C0D4B" w:rsidP="009C0D4B">
      <w:pPr>
        <w:pStyle w:val="TCText"/>
      </w:pPr>
      <w:r w:rsidRPr="00AA75B0">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5D637610" w14:textId="77777777" w:rsidR="009C0D4B" w:rsidRPr="00983B57" w:rsidRDefault="009C0D4B" w:rsidP="0034636A">
      <w:pPr>
        <w:pStyle w:val="TCHeadding"/>
        <w:ind w:left="284"/>
      </w:pPr>
      <w:r w:rsidRPr="00983B57">
        <w:t>LIQUIDATED DAMAGES</w:t>
      </w:r>
    </w:p>
    <w:p w14:paraId="4BB5327B" w14:textId="77777777" w:rsidR="009C0D4B" w:rsidRPr="00983B57" w:rsidRDefault="009C0D4B" w:rsidP="009C0D4B">
      <w:pPr>
        <w:pStyle w:val="TCText"/>
      </w:pPr>
      <w:r w:rsidRPr="00983B57">
        <w:t xml:space="preserve">Late completion of works,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15E7D64" w14:textId="77777777" w:rsidR="009C0D4B" w:rsidRPr="00983B57" w:rsidRDefault="009C0D4B" w:rsidP="009C0D4B">
      <w:pPr>
        <w:pStyle w:val="TCText"/>
      </w:pPr>
      <w:r w:rsidRPr="00983B57">
        <w:t>ACCEPTANCE OF WORK COMPLETED AFTER THE DUE DATE SHALL NOT BE DEEMED A WAIVER OF GOAL’S RIGHTS TO HOLD THE SUPPLIER LIABLE FOR ANY LOSS AND/OR DAMAGE RESULTED THEREFROM, NOR SHALL IT ACT AS A MODIFICATION OF THE SUPPLIER’S OBLIGATIONS IN ACCORDANCE WITH ANY CLAUSE IN THIS CONTRACT.</w:t>
      </w:r>
    </w:p>
    <w:p w14:paraId="20FD1D9A" w14:textId="77777777" w:rsidR="009C0D4B" w:rsidRPr="00AA75B0" w:rsidRDefault="009C0D4B" w:rsidP="0034636A">
      <w:pPr>
        <w:pStyle w:val="TCHeadding"/>
        <w:ind w:left="284"/>
      </w:pPr>
      <w:r w:rsidRPr="00AA75B0">
        <w:t>AMENDMENTS</w:t>
      </w:r>
    </w:p>
    <w:p w14:paraId="2965603C" w14:textId="77777777" w:rsidR="009C0D4B" w:rsidRPr="00AA75B0" w:rsidRDefault="009C0D4B" w:rsidP="009C0D4B">
      <w:pPr>
        <w:pStyle w:val="TCText"/>
      </w:pPr>
      <w:r w:rsidRPr="00AA75B0">
        <w:t>No change in or modification of this Contract shall be made except by prior agreement between GOAL and the Service provider/contractor.</w:t>
      </w:r>
    </w:p>
    <w:p w14:paraId="3129A11F" w14:textId="77777777" w:rsidR="009C0D4B" w:rsidRPr="00AA75B0" w:rsidRDefault="009C0D4B" w:rsidP="0034636A">
      <w:pPr>
        <w:pStyle w:val="TCHeadding"/>
        <w:ind w:left="284"/>
      </w:pPr>
      <w:r w:rsidRPr="00AA75B0">
        <w:t>ASSIGNMENTS &amp; INSOLVENCY</w:t>
      </w:r>
    </w:p>
    <w:p w14:paraId="2516F0C0" w14:textId="77777777" w:rsidR="009C0D4B" w:rsidRPr="00AA75B0" w:rsidRDefault="009C0D4B" w:rsidP="009C0D4B">
      <w:pPr>
        <w:pStyle w:val="TCText"/>
      </w:pPr>
      <w:r w:rsidRPr="00AA75B0">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A75B0">
        <w:tab/>
      </w:r>
    </w:p>
    <w:p w14:paraId="7C1EC6B5" w14:textId="77777777" w:rsidR="009C0D4B" w:rsidRPr="00AA75B0" w:rsidRDefault="009C0D4B" w:rsidP="009C0D4B">
      <w:pPr>
        <w:pStyle w:val="TCText"/>
      </w:pPr>
      <w:r w:rsidRPr="00AA75B0">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3BA04DA" w14:textId="77777777" w:rsidR="009C0D4B" w:rsidRPr="00AA75B0" w:rsidRDefault="009C0D4B" w:rsidP="0034636A">
      <w:pPr>
        <w:pStyle w:val="TCHeadding"/>
        <w:ind w:left="284"/>
      </w:pPr>
      <w:r w:rsidRPr="00AA75B0">
        <w:t>PAYMENT</w:t>
      </w:r>
    </w:p>
    <w:p w14:paraId="5259016D" w14:textId="77777777" w:rsidR="009C0D4B" w:rsidRPr="00AA75B0" w:rsidRDefault="009C0D4B" w:rsidP="009C0D4B">
      <w:pPr>
        <w:pStyle w:val="TCText"/>
      </w:pPr>
      <w:r w:rsidRPr="00AA75B0">
        <w:t>The Service provider/contractor shall invoice GOAL and the terms of payment shall be thirty (30) working days after GOAL has internally confirmed acceptance of services/works and presentation of a legal invoice.</w:t>
      </w:r>
    </w:p>
    <w:p w14:paraId="3B989175" w14:textId="77777777" w:rsidR="009C0D4B" w:rsidRPr="00AA75B0" w:rsidRDefault="009C0D4B" w:rsidP="0034636A">
      <w:pPr>
        <w:pStyle w:val="TCHeadding"/>
        <w:ind w:left="284"/>
      </w:pPr>
      <w:r w:rsidRPr="00AA75B0">
        <w:t xml:space="preserve">ANTI-BRIBERY/CORRUPTION </w:t>
      </w:r>
    </w:p>
    <w:p w14:paraId="67110DB1" w14:textId="77777777" w:rsidR="009C0D4B" w:rsidRPr="00AA75B0" w:rsidRDefault="009C0D4B" w:rsidP="009C0D4B">
      <w:pPr>
        <w:pStyle w:val="TCText"/>
      </w:pPr>
      <w:r w:rsidRPr="00AA75B0">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1447377D" w14:textId="77777777" w:rsidR="009C0D4B" w:rsidRPr="00AA75B0" w:rsidRDefault="009C0D4B" w:rsidP="009C0D4B">
      <w:pPr>
        <w:pStyle w:val="TCText"/>
      </w:pPr>
      <w:r w:rsidRPr="00AA75B0">
        <w:t>The Service provider/contractor shall have and maintain in place throughout the term of any contract with GOAL its own policies and procedures to ensure compliance with the Relevant Requirements.</w:t>
      </w:r>
    </w:p>
    <w:p w14:paraId="0B287760" w14:textId="77777777" w:rsidR="009C0D4B" w:rsidRPr="00AA75B0" w:rsidRDefault="009C0D4B" w:rsidP="009C0D4B">
      <w:pPr>
        <w:pStyle w:val="TCText"/>
      </w:pPr>
      <w:r w:rsidRPr="00AA75B0">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A7863DC" w14:textId="77777777" w:rsidR="009C0D4B" w:rsidRPr="00AA75B0" w:rsidRDefault="009C0D4B" w:rsidP="0034636A">
      <w:pPr>
        <w:pStyle w:val="TCHeadding"/>
        <w:ind w:left="284"/>
      </w:pPr>
      <w:r w:rsidRPr="00AA75B0">
        <w:t>ANTI-PERSONNEL MINES</w:t>
      </w:r>
    </w:p>
    <w:p w14:paraId="679BBB6C" w14:textId="77777777" w:rsidR="009C0D4B" w:rsidRPr="00AA75B0" w:rsidRDefault="009C0D4B" w:rsidP="009C0D4B">
      <w:pPr>
        <w:pStyle w:val="TCText"/>
      </w:pPr>
      <w:r w:rsidRPr="00AA75B0">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C720988" w14:textId="77777777" w:rsidR="009C0D4B" w:rsidRPr="00AA75B0" w:rsidRDefault="009C0D4B" w:rsidP="0034636A">
      <w:pPr>
        <w:pStyle w:val="TCHeadding"/>
        <w:ind w:left="284"/>
      </w:pPr>
      <w:r w:rsidRPr="00AA75B0">
        <w:t>ETHICAL PROCUREMENT AND PROCUREMENT PRACTICE</w:t>
      </w:r>
    </w:p>
    <w:p w14:paraId="1DE48472" w14:textId="77777777" w:rsidR="009C0D4B" w:rsidRPr="00AA75B0" w:rsidRDefault="009C0D4B" w:rsidP="009C0D4B">
      <w:pPr>
        <w:pStyle w:val="TCText"/>
      </w:pPr>
      <w:r w:rsidRPr="00AA75B0">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2B9BB51" w14:textId="77777777" w:rsidR="009C0D4B" w:rsidRPr="00AA75B0" w:rsidRDefault="009C0D4B" w:rsidP="0034636A">
      <w:pPr>
        <w:pStyle w:val="TCHeadding"/>
        <w:ind w:left="284"/>
      </w:pPr>
      <w:r w:rsidRPr="00AA75B0">
        <w:t>OFFICIALS NOT TO BENEFIT</w:t>
      </w:r>
    </w:p>
    <w:p w14:paraId="0A53EB38" w14:textId="77777777" w:rsidR="009C0D4B" w:rsidRPr="00AA75B0" w:rsidRDefault="009C0D4B" w:rsidP="009C0D4B">
      <w:pPr>
        <w:pStyle w:val="TCText"/>
      </w:pPr>
      <w:r w:rsidRPr="00AA75B0">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073802F" w14:textId="77777777" w:rsidR="009C0D4B" w:rsidRPr="00AA75B0" w:rsidRDefault="009C0D4B" w:rsidP="0034636A">
      <w:pPr>
        <w:pStyle w:val="TCHeadding"/>
        <w:ind w:left="284"/>
      </w:pPr>
      <w:r w:rsidRPr="00AA75B0">
        <w:t>PRIOR NEGOTIATIONS SUPERSEDED BY CONTRACT</w:t>
      </w:r>
    </w:p>
    <w:p w14:paraId="7A0977CB" w14:textId="77777777" w:rsidR="009C0D4B" w:rsidRPr="00AA75B0" w:rsidRDefault="009C0D4B" w:rsidP="009C0D4B">
      <w:pPr>
        <w:pStyle w:val="TCText"/>
      </w:pPr>
      <w:r w:rsidRPr="00AA75B0">
        <w:t>This Contract supersedes all communications, representations, arrangements, negotiations, requests for proposals and proposals related to the subject matter of this Contract.</w:t>
      </w:r>
    </w:p>
    <w:p w14:paraId="58459617" w14:textId="77777777" w:rsidR="009C0D4B" w:rsidRPr="00AA75B0" w:rsidRDefault="009C0D4B" w:rsidP="0034636A">
      <w:pPr>
        <w:pStyle w:val="TCHeadding"/>
        <w:ind w:left="284"/>
      </w:pPr>
      <w:r w:rsidRPr="00AA75B0">
        <w:t>INTELLECTUAL PROPERTY INFRINGEMENT</w:t>
      </w:r>
    </w:p>
    <w:p w14:paraId="009BC734" w14:textId="77777777" w:rsidR="009C0D4B" w:rsidRPr="00AA75B0" w:rsidRDefault="009C0D4B" w:rsidP="009C0D4B">
      <w:pPr>
        <w:pStyle w:val="TCText"/>
      </w:pPr>
      <w:r w:rsidRPr="00AA75B0">
        <w:t xml:space="preserve">The Service provider/contractor warrants that the use or supply by GOAL of the services sold under this Contract does not infringe on any patent, design, trade-name or trade-mark.  </w:t>
      </w:r>
    </w:p>
    <w:p w14:paraId="7335B702" w14:textId="77777777" w:rsidR="009C0D4B" w:rsidRPr="00AA75B0" w:rsidRDefault="009C0D4B" w:rsidP="009C0D4B">
      <w:pPr>
        <w:pStyle w:val="TCText"/>
      </w:pPr>
      <w:r w:rsidRPr="00AA75B0">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EBAAC81" w14:textId="77777777" w:rsidR="009C0D4B" w:rsidRPr="00AA75B0" w:rsidRDefault="009C0D4B" w:rsidP="009C0D4B">
      <w:pPr>
        <w:pStyle w:val="TCText"/>
      </w:pPr>
      <w:r w:rsidRPr="00AA75B0">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0A78C215" w14:textId="77777777" w:rsidR="009C0D4B" w:rsidRPr="00AA75B0" w:rsidRDefault="009C0D4B" w:rsidP="009C0D4B">
      <w:pPr>
        <w:pStyle w:val="TCText"/>
      </w:pPr>
      <w:r w:rsidRPr="00AA75B0">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5BA64C9" w14:textId="77777777" w:rsidR="009C0D4B" w:rsidRPr="00AA75B0" w:rsidRDefault="009C0D4B" w:rsidP="0034636A">
      <w:pPr>
        <w:pStyle w:val="TCHeadding"/>
        <w:ind w:left="284"/>
      </w:pPr>
      <w:r w:rsidRPr="00AA75B0">
        <w:t>TITLE RIGHTS</w:t>
      </w:r>
    </w:p>
    <w:p w14:paraId="6AB965F5" w14:textId="77777777" w:rsidR="009C0D4B" w:rsidRPr="00AA75B0" w:rsidRDefault="009C0D4B" w:rsidP="009C0D4B">
      <w:pPr>
        <w:pStyle w:val="TCText"/>
      </w:pPr>
      <w:r w:rsidRPr="00AA75B0">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65895A45" w14:textId="77777777" w:rsidR="009C0D4B" w:rsidRPr="00AA75B0" w:rsidRDefault="009C0D4B" w:rsidP="009C0D4B">
      <w:pPr>
        <w:pStyle w:val="TCText"/>
      </w:pPr>
      <w:r w:rsidRPr="00AA75B0">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158E2FB" w14:textId="77777777" w:rsidR="009C0D4B" w:rsidRPr="00AA75B0" w:rsidRDefault="009C0D4B" w:rsidP="0034636A">
      <w:pPr>
        <w:pStyle w:val="TCHeadding"/>
        <w:ind w:left="284"/>
      </w:pPr>
      <w:r w:rsidRPr="00AA75B0">
        <w:t>TITLE TO EQUIPMENT</w:t>
      </w:r>
    </w:p>
    <w:p w14:paraId="2A088FD3" w14:textId="77777777" w:rsidR="009C0D4B" w:rsidRDefault="009C0D4B" w:rsidP="009C0D4B">
      <w:pPr>
        <w:pStyle w:val="TCText"/>
      </w:pPr>
      <w:r w:rsidRPr="00AA75B0">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58266EC" w14:textId="77777777" w:rsidR="009C0D4B" w:rsidRPr="0034636A" w:rsidRDefault="009C0D4B" w:rsidP="0034636A">
      <w:pPr>
        <w:pStyle w:val="TCHeadding"/>
        <w:ind w:left="284"/>
      </w:pPr>
      <w:r w:rsidRPr="0034636A">
        <w:t>PACKING</w:t>
      </w:r>
    </w:p>
    <w:p w14:paraId="16B33A56" w14:textId="77777777" w:rsidR="009C0D4B" w:rsidRPr="00983B57" w:rsidRDefault="009C0D4B" w:rsidP="009C0D4B">
      <w:pPr>
        <w:pStyle w:val="TCText"/>
      </w:pPr>
      <w:r w:rsidRPr="00983B57">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4D1BD78" w14:textId="77777777" w:rsidR="009C0D4B" w:rsidRPr="00AA75B0" w:rsidRDefault="009C0D4B" w:rsidP="0034636A">
      <w:pPr>
        <w:pStyle w:val="TCHeadding"/>
        <w:ind w:left="284"/>
      </w:pPr>
      <w:r w:rsidRPr="00AA75B0">
        <w:t>SHIPMENT AND DELIVERY</w:t>
      </w:r>
    </w:p>
    <w:p w14:paraId="2D5EA8B2" w14:textId="77777777" w:rsidR="009C0D4B" w:rsidRPr="00AA75B0" w:rsidRDefault="009C0D4B" w:rsidP="009C0D4B">
      <w:pPr>
        <w:pStyle w:val="TCText"/>
      </w:pPr>
      <w:r w:rsidRPr="00AA75B0">
        <w:t>All services and works shall be delivered at the agreed place of delivery as stated in the Contract, at the Service provider/contractor's risk, unless otherwise provided for in the Contract.</w:t>
      </w:r>
    </w:p>
    <w:p w14:paraId="237A7122" w14:textId="77777777" w:rsidR="009C0D4B" w:rsidRPr="00AA75B0" w:rsidRDefault="009C0D4B" w:rsidP="0034636A">
      <w:pPr>
        <w:pStyle w:val="TCHeadding"/>
        <w:ind w:left="284"/>
      </w:pPr>
      <w:r w:rsidRPr="00AA75B0">
        <w:t>INSURANCE</w:t>
      </w:r>
    </w:p>
    <w:p w14:paraId="2B52EF3C" w14:textId="77777777" w:rsidR="009C0D4B" w:rsidRPr="00AA75B0" w:rsidRDefault="009C0D4B" w:rsidP="009C0D4B">
      <w:pPr>
        <w:pStyle w:val="TCText"/>
      </w:pPr>
      <w:r w:rsidRPr="00AA75B0">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7B08805" w14:textId="77777777" w:rsidR="009C0D4B" w:rsidRPr="00AA75B0" w:rsidRDefault="009C0D4B" w:rsidP="0034636A">
      <w:pPr>
        <w:pStyle w:val="TCHeadding"/>
        <w:ind w:left="284"/>
      </w:pPr>
      <w:r w:rsidRPr="00AA75B0">
        <w:t>INDEMNIFICATION</w:t>
      </w:r>
    </w:p>
    <w:p w14:paraId="3A5EFCA3" w14:textId="77777777" w:rsidR="009C0D4B" w:rsidRPr="00AA75B0" w:rsidRDefault="009C0D4B" w:rsidP="009C0D4B">
      <w:pPr>
        <w:pStyle w:val="TCText"/>
      </w:pPr>
      <w:r w:rsidRPr="00AA75B0">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90EC45E" w14:textId="77777777" w:rsidR="009C0D4B" w:rsidRPr="00AA75B0" w:rsidRDefault="009C0D4B" w:rsidP="009C0D4B">
      <w:pPr>
        <w:pStyle w:val="TCText"/>
      </w:pPr>
      <w:r w:rsidRPr="00AA75B0">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6902B1A" w14:textId="77777777" w:rsidR="009C0D4B" w:rsidRPr="00AA75B0" w:rsidRDefault="009C0D4B" w:rsidP="009C0D4B">
      <w:pPr>
        <w:pStyle w:val="TCText"/>
      </w:pPr>
    </w:p>
    <w:p w14:paraId="13D2864D" w14:textId="77777777" w:rsidR="009C0D4B" w:rsidRPr="00AA75B0" w:rsidRDefault="009C0D4B" w:rsidP="009C0D4B">
      <w:pPr>
        <w:pStyle w:val="TCText"/>
      </w:pPr>
      <w:r w:rsidRPr="00AA75B0">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E76E336" w14:textId="77777777" w:rsidR="009C0D4B" w:rsidRPr="00AA75B0" w:rsidRDefault="009C0D4B" w:rsidP="0034636A">
      <w:pPr>
        <w:pStyle w:val="TCHeadding"/>
        <w:ind w:left="284"/>
      </w:pPr>
      <w:r w:rsidRPr="00AA75B0">
        <w:t>TERMINATION OF CONTRACT</w:t>
      </w:r>
    </w:p>
    <w:p w14:paraId="01F73AAE" w14:textId="77777777" w:rsidR="009C0D4B" w:rsidRPr="00AA75B0" w:rsidRDefault="009C0D4B" w:rsidP="009C0D4B">
      <w:pPr>
        <w:pStyle w:val="TCText"/>
      </w:pPr>
      <w:r w:rsidRPr="00AA75B0">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492D133" w14:textId="77777777" w:rsidR="009C0D4B" w:rsidRPr="00AA75B0" w:rsidRDefault="009C0D4B" w:rsidP="009C0D4B">
      <w:pPr>
        <w:pStyle w:val="TCText"/>
      </w:pPr>
      <w:r w:rsidRPr="00AA75B0">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0F70368C" w14:textId="77777777" w:rsidR="009C0D4B" w:rsidRPr="00AA75B0" w:rsidRDefault="009C0D4B" w:rsidP="009C0D4B">
      <w:pPr>
        <w:pStyle w:val="TCText"/>
      </w:pPr>
      <w:r w:rsidRPr="00AA75B0">
        <w:t>This contract shall be automatically terminated, and the Service provider/contractor shall have no right to any form of compensation, if it emerges that the award or execution of the contract has given rise to unusual commercial expenses.</w:t>
      </w:r>
    </w:p>
    <w:p w14:paraId="5EE958FD" w14:textId="77777777" w:rsidR="009C0D4B" w:rsidRPr="00AA75B0" w:rsidRDefault="009C0D4B" w:rsidP="009C0D4B">
      <w:pPr>
        <w:pStyle w:val="TCText"/>
      </w:pPr>
      <w:r w:rsidRPr="00AA75B0">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907BF16" w14:textId="77777777" w:rsidR="009C0D4B" w:rsidRPr="00AA75B0" w:rsidRDefault="009C0D4B" w:rsidP="009C0D4B">
      <w:pPr>
        <w:pStyle w:val="TCText"/>
      </w:pPr>
      <w:r w:rsidRPr="00AA75B0">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793A70A0" w14:textId="77777777" w:rsidR="009C0D4B" w:rsidRPr="00AA75B0" w:rsidRDefault="009C0D4B" w:rsidP="0034636A">
      <w:pPr>
        <w:pStyle w:val="TCHeadding"/>
        <w:ind w:left="284"/>
      </w:pPr>
      <w:bookmarkStart w:id="15" w:name="_Ref51062866"/>
      <w:r w:rsidRPr="00AA75B0">
        <w:t>DATA PROTECTION</w:t>
      </w:r>
      <w:bookmarkEnd w:id="15"/>
    </w:p>
    <w:p w14:paraId="51FFAED2" w14:textId="240A62FA" w:rsidR="009C0D4B" w:rsidRPr="00AA75B0" w:rsidRDefault="009C0D4B" w:rsidP="009C0D4B">
      <w:pPr>
        <w:pStyle w:val="TCText"/>
      </w:pPr>
      <w:r w:rsidRPr="00AA75B0">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983B57">
        <w:rPr>
          <w:b/>
          <w:bCs w:val="0"/>
        </w:rPr>
        <w:t>Data Protection Legislation</w:t>
      </w:r>
      <w:r w:rsidRPr="00AA75B0">
        <w:t xml:space="preserve">”)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w:t>
      </w:r>
      <w:r w:rsidRPr="00AA75B0">
        <w:fldChar w:fldCharType="begin"/>
      </w:r>
      <w:r w:rsidRPr="00AA75B0">
        <w:instrText xml:space="preserve"> REF _Ref51062866 \r \h  \* MERGEFORMAT </w:instrText>
      </w:r>
      <w:r w:rsidRPr="00AA75B0">
        <w:fldChar w:fldCharType="separate"/>
      </w:r>
      <w:r w:rsidR="009650D8">
        <w:t>32</w:t>
      </w:r>
      <w:r w:rsidRPr="00AA75B0">
        <w:fldChar w:fldCharType="end"/>
      </w:r>
      <w:r w:rsidRPr="00AA75B0">
        <w:t xml:space="preserve"> will have the meaning set out in the Data Protection Legislation as defined above.</w:t>
      </w:r>
    </w:p>
    <w:p w14:paraId="58E2A280" w14:textId="77777777" w:rsidR="009C0D4B" w:rsidRPr="00AA75B0" w:rsidRDefault="009C0D4B" w:rsidP="0034636A">
      <w:pPr>
        <w:pStyle w:val="TCHeadding"/>
        <w:ind w:left="284"/>
      </w:pPr>
      <w:r w:rsidRPr="00AA75B0">
        <w:t>CONFIDENTIALITY</w:t>
      </w:r>
    </w:p>
    <w:p w14:paraId="0980FE24" w14:textId="77777777" w:rsidR="009C0D4B" w:rsidRPr="00AA75B0" w:rsidRDefault="009C0D4B" w:rsidP="009C0D4B">
      <w:pPr>
        <w:pStyle w:val="TCText"/>
      </w:pPr>
      <w:r w:rsidRPr="00AA75B0">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4A2654C" w14:textId="77777777" w:rsidR="009C0D4B" w:rsidRPr="00AA75B0" w:rsidRDefault="009C0D4B" w:rsidP="0034636A">
      <w:pPr>
        <w:pStyle w:val="TCHeadding"/>
        <w:ind w:left="284"/>
      </w:pPr>
      <w:r w:rsidRPr="00AA75B0">
        <w:t>DISPUTES - ARBITRATION</w:t>
      </w:r>
    </w:p>
    <w:p w14:paraId="5514F39E" w14:textId="77777777" w:rsidR="009C0D4B" w:rsidRPr="00AA75B0" w:rsidRDefault="009C0D4B" w:rsidP="009C0D4B">
      <w:pPr>
        <w:pStyle w:val="TCText"/>
      </w:pPr>
      <w:r w:rsidRPr="00AA75B0">
        <w:t>Any claim or controversy arising out of or relating to this or any contract resulting here from, or to the breach, termination or invalidity thereof, shall be, unless settled amicably through negotiation, submitted to arbitration in accordance with Irish law.</w:t>
      </w:r>
    </w:p>
    <w:p w14:paraId="1FD2DA87" w14:textId="77777777" w:rsidR="009C0D4B" w:rsidRPr="00AA75B0" w:rsidRDefault="009C0D4B" w:rsidP="0034636A">
      <w:pPr>
        <w:pStyle w:val="TCHeadding"/>
        <w:ind w:left="284"/>
      </w:pPr>
      <w:r w:rsidRPr="00AA75B0">
        <w:t>SETTLEMENT OF DISPUTES</w:t>
      </w:r>
    </w:p>
    <w:p w14:paraId="7716369F" w14:textId="77777777" w:rsidR="009C0D4B" w:rsidRPr="00AA75B0" w:rsidRDefault="009C0D4B" w:rsidP="009C0D4B">
      <w:pPr>
        <w:pStyle w:val="TCText"/>
      </w:pPr>
      <w:r w:rsidRPr="00AA75B0">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A3A59D7" w14:textId="77777777" w:rsidR="009C0D4B" w:rsidRPr="00AA75B0" w:rsidRDefault="009C0D4B" w:rsidP="009C0D4B">
      <w:pPr>
        <w:pStyle w:val="TCText"/>
      </w:pPr>
      <w:r w:rsidRPr="00AA75B0">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B954C1F" w14:textId="77777777" w:rsidR="009C0D4B" w:rsidRPr="00AA75B0" w:rsidRDefault="009C0D4B" w:rsidP="0034636A">
      <w:pPr>
        <w:pStyle w:val="TCHeadding"/>
        <w:ind w:left="284"/>
      </w:pPr>
      <w:r w:rsidRPr="00AA75B0">
        <w:t>WITHHOLDING TAX</w:t>
      </w:r>
    </w:p>
    <w:p w14:paraId="499611E2" w14:textId="77777777" w:rsidR="009C0D4B" w:rsidRPr="00AA75B0" w:rsidRDefault="009C0D4B" w:rsidP="009C0D4B">
      <w:pPr>
        <w:pStyle w:val="TCText"/>
      </w:pPr>
      <w:r w:rsidRPr="00AA75B0">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1D38F607" w14:textId="77777777" w:rsidR="009C0D4B" w:rsidRPr="00AA75B0" w:rsidRDefault="009C0D4B" w:rsidP="0034636A">
      <w:pPr>
        <w:pStyle w:val="TCHeadding"/>
        <w:ind w:left="284"/>
      </w:pPr>
      <w:r w:rsidRPr="00AA75B0">
        <w:t>GOVERNING LAW AND JURISDICTION</w:t>
      </w:r>
    </w:p>
    <w:p w14:paraId="2D4325BD" w14:textId="77777777" w:rsidR="009C0D4B" w:rsidRPr="00AA75B0" w:rsidRDefault="009C0D4B" w:rsidP="009C0D4B">
      <w:pPr>
        <w:pStyle w:val="TCText"/>
      </w:pPr>
      <w:r w:rsidRPr="00AA75B0">
        <w:t>These Terms and Conditions shall be governed by the laws of Ireland and subject to the exclusive jurisdiction of the Irish Courts.</w:t>
      </w:r>
    </w:p>
    <w:p w14:paraId="040B8A2C" w14:textId="77777777" w:rsidR="009C0D4B" w:rsidRPr="00AA75B0" w:rsidRDefault="009C0D4B" w:rsidP="0034636A">
      <w:pPr>
        <w:pStyle w:val="TCHeadding"/>
        <w:ind w:left="284"/>
      </w:pPr>
      <w:r w:rsidRPr="00AA75B0">
        <w:t>BANK GUARANTEE</w:t>
      </w:r>
    </w:p>
    <w:p w14:paraId="49C06A8A" w14:textId="77777777" w:rsidR="009C0D4B" w:rsidRPr="00AA75B0" w:rsidRDefault="009C0D4B" w:rsidP="009C0D4B">
      <w:pPr>
        <w:pStyle w:val="TCText"/>
      </w:pPr>
      <w:r w:rsidRPr="00AA75B0">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5C3FE94" w14:textId="77777777" w:rsidR="009C0D4B" w:rsidRPr="00AA75B0" w:rsidRDefault="009C0D4B" w:rsidP="0034636A">
      <w:pPr>
        <w:pStyle w:val="TCHeadding"/>
        <w:ind w:left="284"/>
      </w:pPr>
      <w:r w:rsidRPr="00AA75B0">
        <w:t>ENVIRONMENTAL STANDARDS</w:t>
      </w:r>
    </w:p>
    <w:p w14:paraId="7B0A7AC8" w14:textId="77777777" w:rsidR="009C0D4B" w:rsidRPr="00AA75B0" w:rsidRDefault="009C0D4B" w:rsidP="009C0D4B">
      <w:pPr>
        <w:pStyle w:val="TCText"/>
      </w:pPr>
      <w:r w:rsidRPr="00AA75B0">
        <w:t>Service provider/contractors should as a minimum, comply with all statutory and other legal requirements relating to environmental impacts of their business. Areas which should be considered are:</w:t>
      </w:r>
    </w:p>
    <w:p w14:paraId="5C155725" w14:textId="77777777" w:rsidR="009C0D4B" w:rsidRPr="00AA75B0" w:rsidRDefault="009C0D4B" w:rsidP="00A37CE9">
      <w:pPr>
        <w:pStyle w:val="TCText"/>
        <w:numPr>
          <w:ilvl w:val="0"/>
          <w:numId w:val="16"/>
        </w:numPr>
      </w:pPr>
      <w:r w:rsidRPr="00AA75B0">
        <w:t>Waste Management</w:t>
      </w:r>
    </w:p>
    <w:p w14:paraId="39BD1676" w14:textId="77777777" w:rsidR="009C0D4B" w:rsidRPr="00AA75B0" w:rsidRDefault="009C0D4B" w:rsidP="00A37CE9">
      <w:pPr>
        <w:pStyle w:val="TCText"/>
        <w:numPr>
          <w:ilvl w:val="0"/>
          <w:numId w:val="16"/>
        </w:numPr>
      </w:pPr>
      <w:r w:rsidRPr="00AA75B0">
        <w:t>Packaging and Paper</w:t>
      </w:r>
    </w:p>
    <w:p w14:paraId="2613758D" w14:textId="77777777" w:rsidR="009C0D4B" w:rsidRPr="00AA75B0" w:rsidRDefault="009C0D4B" w:rsidP="00A37CE9">
      <w:pPr>
        <w:pStyle w:val="TCText"/>
        <w:numPr>
          <w:ilvl w:val="0"/>
          <w:numId w:val="16"/>
        </w:numPr>
      </w:pPr>
      <w:r w:rsidRPr="00AA75B0">
        <w:t>Conservation</w:t>
      </w:r>
    </w:p>
    <w:p w14:paraId="53915D0A" w14:textId="77777777" w:rsidR="009C0D4B" w:rsidRPr="00AA75B0" w:rsidRDefault="009C0D4B" w:rsidP="00A37CE9">
      <w:pPr>
        <w:pStyle w:val="TCText"/>
        <w:numPr>
          <w:ilvl w:val="0"/>
          <w:numId w:val="16"/>
        </w:numPr>
      </w:pPr>
      <w:r w:rsidRPr="00AA75B0">
        <w:t>Energy Use</w:t>
      </w:r>
    </w:p>
    <w:p w14:paraId="0AAB3907" w14:textId="77777777" w:rsidR="009C0D4B" w:rsidRPr="00AA75B0" w:rsidRDefault="009C0D4B" w:rsidP="00A37CE9">
      <w:pPr>
        <w:pStyle w:val="TCText"/>
        <w:numPr>
          <w:ilvl w:val="0"/>
          <w:numId w:val="16"/>
        </w:numPr>
      </w:pPr>
      <w:r w:rsidRPr="00AA75B0">
        <w:t>Sustainability</w:t>
      </w:r>
    </w:p>
    <w:p w14:paraId="65B786B3" w14:textId="77777777" w:rsidR="009C0D4B" w:rsidRPr="00AA75B0" w:rsidRDefault="009C0D4B" w:rsidP="0034636A">
      <w:pPr>
        <w:pStyle w:val="TCHeadding"/>
        <w:ind w:left="284"/>
      </w:pPr>
      <w:r w:rsidRPr="00AA75B0">
        <w:t xml:space="preserve">HUMAN TRAFFICKING </w:t>
      </w:r>
    </w:p>
    <w:p w14:paraId="4CB773F8" w14:textId="77777777" w:rsidR="009C0D4B" w:rsidRPr="00AA75B0" w:rsidRDefault="009C0D4B" w:rsidP="009C0D4B">
      <w:pPr>
        <w:pStyle w:val="TCText"/>
      </w:pPr>
      <w:r w:rsidRPr="00AA75B0">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34E8BCFF" w14:textId="77777777" w:rsidR="009C0D4B" w:rsidRPr="00AA75B0" w:rsidRDefault="009C0D4B" w:rsidP="00A37CE9">
      <w:pPr>
        <w:pStyle w:val="TCText"/>
        <w:numPr>
          <w:ilvl w:val="0"/>
          <w:numId w:val="17"/>
        </w:numPr>
      </w:pPr>
      <w:r w:rsidRPr="00AA75B0">
        <w:t xml:space="preserve">Engage in severe forms of trafficking in persons during the period of performance of the contract; </w:t>
      </w:r>
    </w:p>
    <w:p w14:paraId="5FA75C8D" w14:textId="77777777" w:rsidR="009C0D4B" w:rsidRPr="00AA75B0" w:rsidRDefault="009C0D4B" w:rsidP="00A37CE9">
      <w:pPr>
        <w:pStyle w:val="TCText"/>
        <w:numPr>
          <w:ilvl w:val="0"/>
          <w:numId w:val="17"/>
        </w:numPr>
      </w:pPr>
      <w:r w:rsidRPr="00AA75B0">
        <w:t xml:space="preserve">Procure commercial sex acts during the period of performance of the contract; </w:t>
      </w:r>
    </w:p>
    <w:p w14:paraId="329665DD" w14:textId="77777777" w:rsidR="009C0D4B" w:rsidRPr="00AA75B0" w:rsidRDefault="009C0D4B" w:rsidP="00A37CE9">
      <w:pPr>
        <w:pStyle w:val="TCText"/>
        <w:numPr>
          <w:ilvl w:val="0"/>
          <w:numId w:val="17"/>
        </w:numPr>
      </w:pPr>
      <w:r w:rsidRPr="00AA75B0">
        <w:t xml:space="preserve">Use forced labour in the performance of the contract; </w:t>
      </w:r>
    </w:p>
    <w:p w14:paraId="4ECEA48E" w14:textId="77777777" w:rsidR="009C0D4B" w:rsidRPr="00AA75B0" w:rsidRDefault="009C0D4B" w:rsidP="00A37CE9">
      <w:pPr>
        <w:pStyle w:val="TCText"/>
        <w:numPr>
          <w:ilvl w:val="0"/>
          <w:numId w:val="17"/>
        </w:numPr>
      </w:pPr>
      <w:r w:rsidRPr="00AA75B0">
        <w:t xml:space="preserve">Destroy, conceal, confiscate, or otherwise deny access by an employee to the employee’s identity or immigration documents, such as passports or drivers' licenses, regardless of issuing authority; </w:t>
      </w:r>
    </w:p>
    <w:p w14:paraId="688BAA2F" w14:textId="77777777" w:rsidR="009C0D4B" w:rsidRPr="00AA75B0" w:rsidRDefault="009C0D4B" w:rsidP="009C0D4B">
      <w:pPr>
        <w:pStyle w:val="TCText"/>
      </w:pPr>
      <w:r w:rsidRPr="00AA75B0">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510CBBAB" w14:textId="77777777" w:rsidR="009C0D4B" w:rsidRPr="00AA75B0" w:rsidRDefault="009C0D4B" w:rsidP="009C0D4B">
      <w:pPr>
        <w:pStyle w:val="TCText"/>
      </w:pPr>
      <w:r w:rsidRPr="00AA75B0">
        <w:t>Should the Service provider/contractor become aware of, or suspect, human trafficking activities during the execution of the contract the Contractor must immediately inform GOAL to enable appropriate action to be taken.</w:t>
      </w:r>
    </w:p>
    <w:p w14:paraId="70886CDB" w14:textId="77777777" w:rsidR="009C0D4B" w:rsidRDefault="009C0D4B" w:rsidP="009C0D4B">
      <w:pPr>
        <w:pStyle w:val="TCText"/>
      </w:pPr>
      <w:r w:rsidRPr="00AA75B0">
        <w:t>In respect to any contract funded by the UK Government the Service provider/contractor is expected to be familiar with the terms of the UK Modern-Slavery Act 2015, and to abide by the conditions of the Act.</w:t>
      </w:r>
    </w:p>
    <w:p w14:paraId="5E805966" w14:textId="30F3245F" w:rsidR="009C0D4B" w:rsidRPr="00AB0ECA" w:rsidRDefault="00107091" w:rsidP="009C0D4B">
      <w:pPr>
        <w:pStyle w:val="ListParagraph"/>
        <w:spacing w:line="240" w:lineRule="auto"/>
        <w:ind w:left="0"/>
        <w:rPr>
          <w:b/>
          <w:bCs/>
          <w:sz w:val="16"/>
          <w:szCs w:val="16"/>
          <w:lang w:eastAsia="en-AU"/>
        </w:rPr>
      </w:pPr>
      <w:r>
        <w:rPr>
          <w:rFonts w:ascii="Avenir Next LT Pro" w:hAnsi="Avenir Next LT Pro" w:cstheme="minorHAnsi"/>
          <w:bCs/>
          <w:color w:val="auto"/>
          <w:sz w:val="16"/>
          <w:szCs w:val="16"/>
          <w:lang w:eastAsia="en-AU"/>
        </w:rPr>
        <w:br w:type="column"/>
      </w:r>
      <w:r w:rsidR="009C0D4B" w:rsidRPr="00AB0ECA">
        <w:rPr>
          <w:b/>
          <w:sz w:val="16"/>
          <w:szCs w:val="16"/>
          <w:lang w:eastAsia="en-AU"/>
        </w:rPr>
        <w:t>These Terms and Conditions are hereby acknowledged and agreed by:</w:t>
      </w:r>
    </w:p>
    <w:p w14:paraId="7CF284EE" w14:textId="77777777" w:rsidR="009C0D4B" w:rsidRDefault="009C0D4B" w:rsidP="009C0D4B">
      <w:pPr>
        <w:pStyle w:val="ListParagraph"/>
        <w:spacing w:line="240" w:lineRule="auto"/>
        <w:ind w:left="0"/>
        <w:rPr>
          <w:rFonts w:ascii="Calibri" w:hAnsi="Calibri" w:cs="Calibri"/>
        </w:rPr>
      </w:pPr>
    </w:p>
    <w:tbl>
      <w:tblPr>
        <w:tblStyle w:val="TableGrid"/>
        <w:tblW w:w="0" w:type="auto"/>
        <w:tblLook w:val="04A0" w:firstRow="1" w:lastRow="0" w:firstColumn="1" w:lastColumn="0" w:noHBand="0" w:noVBand="1"/>
      </w:tblPr>
      <w:tblGrid>
        <w:gridCol w:w="1262"/>
        <w:gridCol w:w="3678"/>
      </w:tblGrid>
      <w:tr w:rsidR="009C0D4B" w:rsidRPr="00900637" w14:paraId="18FA95BC" w14:textId="77777777" w:rsidTr="00DA59BD">
        <w:tc>
          <w:tcPr>
            <w:tcW w:w="1271" w:type="dxa"/>
            <w:shd w:val="clear" w:color="auto" w:fill="D3E7D3"/>
          </w:tcPr>
          <w:p w14:paraId="7EE2875B" w14:textId="77777777" w:rsidR="009C0D4B" w:rsidRPr="00900637" w:rsidRDefault="009C0D4B" w:rsidP="00DA59BD">
            <w:pPr>
              <w:pStyle w:val="ListParagraph"/>
              <w:ind w:left="0"/>
              <w:rPr>
                <w:rFonts w:cs="Calibri"/>
                <w:b/>
                <w:bCs/>
                <w:sz w:val="16"/>
                <w:szCs w:val="16"/>
              </w:rPr>
            </w:pPr>
            <w:r w:rsidRPr="00900637">
              <w:rPr>
                <w:rFonts w:cs="Calibri"/>
                <w:b/>
                <w:sz w:val="16"/>
                <w:szCs w:val="16"/>
              </w:rPr>
              <w:t>On behalf of</w:t>
            </w:r>
          </w:p>
        </w:tc>
        <w:tc>
          <w:tcPr>
            <w:tcW w:w="3765" w:type="dxa"/>
            <w:shd w:val="clear" w:color="auto" w:fill="auto"/>
          </w:tcPr>
          <w:p w14:paraId="536FB9A6" w14:textId="77777777" w:rsidR="009C0D4B" w:rsidRDefault="009C0D4B" w:rsidP="00DA59BD">
            <w:pPr>
              <w:pStyle w:val="ListParagraph"/>
              <w:ind w:left="0"/>
              <w:rPr>
                <w:rFonts w:cs="Calibri"/>
                <w:i/>
                <w:iCs/>
                <w:sz w:val="16"/>
                <w:szCs w:val="16"/>
              </w:rPr>
            </w:pPr>
          </w:p>
          <w:p w14:paraId="0031FE6F" w14:textId="77777777" w:rsidR="009C0D4B" w:rsidRPr="00900637" w:rsidRDefault="009C0D4B" w:rsidP="00DA59BD">
            <w:pPr>
              <w:pStyle w:val="ListParagraph"/>
              <w:ind w:left="0"/>
              <w:rPr>
                <w:rFonts w:cs="Calibri"/>
                <w:i/>
                <w:iCs/>
                <w:sz w:val="16"/>
                <w:szCs w:val="16"/>
              </w:rPr>
            </w:pPr>
          </w:p>
        </w:tc>
      </w:tr>
      <w:tr w:rsidR="009C0D4B" w:rsidRPr="00900637" w14:paraId="72175FAC" w14:textId="77777777" w:rsidTr="00DA59BD">
        <w:tc>
          <w:tcPr>
            <w:tcW w:w="1271" w:type="dxa"/>
            <w:shd w:val="clear" w:color="auto" w:fill="D3E7D3"/>
          </w:tcPr>
          <w:p w14:paraId="604F039F" w14:textId="77777777" w:rsidR="009C0D4B" w:rsidRPr="00900637" w:rsidRDefault="009C0D4B" w:rsidP="00DA59BD">
            <w:pPr>
              <w:pStyle w:val="ListParagraph"/>
              <w:ind w:left="0"/>
              <w:rPr>
                <w:rFonts w:cs="Calibri"/>
                <w:b/>
                <w:bCs/>
                <w:sz w:val="16"/>
                <w:szCs w:val="16"/>
              </w:rPr>
            </w:pPr>
            <w:r w:rsidRPr="00900637">
              <w:rPr>
                <w:rFonts w:cs="Calibri"/>
                <w:b/>
                <w:sz w:val="16"/>
                <w:szCs w:val="16"/>
              </w:rPr>
              <w:t>Name</w:t>
            </w:r>
          </w:p>
        </w:tc>
        <w:tc>
          <w:tcPr>
            <w:tcW w:w="3765" w:type="dxa"/>
          </w:tcPr>
          <w:p w14:paraId="524AC70E" w14:textId="77777777" w:rsidR="009C0D4B" w:rsidRDefault="009C0D4B" w:rsidP="00DA59BD">
            <w:pPr>
              <w:pStyle w:val="ListParagraph"/>
              <w:ind w:left="0"/>
              <w:rPr>
                <w:rFonts w:cs="Calibri"/>
                <w:sz w:val="16"/>
                <w:szCs w:val="16"/>
              </w:rPr>
            </w:pPr>
          </w:p>
          <w:p w14:paraId="19C33D67" w14:textId="77777777" w:rsidR="009C0D4B" w:rsidRPr="00900637" w:rsidRDefault="009C0D4B" w:rsidP="00DA59BD">
            <w:pPr>
              <w:pStyle w:val="ListParagraph"/>
              <w:ind w:left="0"/>
              <w:rPr>
                <w:rFonts w:cs="Calibri"/>
                <w:sz w:val="16"/>
                <w:szCs w:val="16"/>
              </w:rPr>
            </w:pPr>
          </w:p>
        </w:tc>
      </w:tr>
      <w:tr w:rsidR="009C0D4B" w:rsidRPr="00900637" w14:paraId="7EF40CC6" w14:textId="77777777" w:rsidTr="00DA59BD">
        <w:tc>
          <w:tcPr>
            <w:tcW w:w="1271" w:type="dxa"/>
            <w:shd w:val="clear" w:color="auto" w:fill="D3E7D3"/>
          </w:tcPr>
          <w:p w14:paraId="05BE3FBA" w14:textId="77777777" w:rsidR="009C0D4B" w:rsidRPr="00900637" w:rsidRDefault="009C0D4B" w:rsidP="00DA59BD">
            <w:pPr>
              <w:pStyle w:val="ListParagraph"/>
              <w:ind w:left="0"/>
              <w:rPr>
                <w:rFonts w:cs="Calibri"/>
                <w:b/>
                <w:bCs/>
                <w:sz w:val="16"/>
                <w:szCs w:val="16"/>
              </w:rPr>
            </w:pPr>
            <w:r w:rsidRPr="00900637">
              <w:rPr>
                <w:rFonts w:cs="Calibri"/>
                <w:b/>
                <w:sz w:val="16"/>
                <w:szCs w:val="16"/>
              </w:rPr>
              <w:t>Signature</w:t>
            </w:r>
          </w:p>
        </w:tc>
        <w:tc>
          <w:tcPr>
            <w:tcW w:w="3765" w:type="dxa"/>
          </w:tcPr>
          <w:p w14:paraId="6E9F67F5" w14:textId="77777777" w:rsidR="009C0D4B" w:rsidRPr="00900637" w:rsidRDefault="009C0D4B" w:rsidP="00DA59BD">
            <w:pPr>
              <w:pStyle w:val="ListParagraph"/>
              <w:ind w:left="0"/>
              <w:rPr>
                <w:rFonts w:cs="Calibri"/>
                <w:sz w:val="16"/>
                <w:szCs w:val="16"/>
              </w:rPr>
            </w:pPr>
          </w:p>
          <w:p w14:paraId="74641457" w14:textId="77777777" w:rsidR="009C0D4B" w:rsidRDefault="009C0D4B" w:rsidP="00DA59BD">
            <w:pPr>
              <w:pStyle w:val="ListParagraph"/>
              <w:ind w:left="0"/>
              <w:rPr>
                <w:rFonts w:cs="Calibri"/>
                <w:sz w:val="16"/>
                <w:szCs w:val="16"/>
              </w:rPr>
            </w:pPr>
          </w:p>
          <w:p w14:paraId="3E6D5500" w14:textId="77777777" w:rsidR="009C0D4B" w:rsidRPr="00900637" w:rsidRDefault="009C0D4B" w:rsidP="00DA59BD">
            <w:pPr>
              <w:pStyle w:val="ListParagraph"/>
              <w:ind w:left="0"/>
              <w:rPr>
                <w:rFonts w:cs="Calibri"/>
                <w:sz w:val="16"/>
                <w:szCs w:val="16"/>
              </w:rPr>
            </w:pPr>
          </w:p>
          <w:p w14:paraId="0362C389" w14:textId="77777777" w:rsidR="009C0D4B" w:rsidRPr="00900637" w:rsidRDefault="009C0D4B" w:rsidP="00DA59BD">
            <w:pPr>
              <w:pStyle w:val="ListParagraph"/>
              <w:ind w:left="0"/>
              <w:rPr>
                <w:rFonts w:cs="Calibri"/>
                <w:sz w:val="16"/>
                <w:szCs w:val="16"/>
              </w:rPr>
            </w:pPr>
          </w:p>
        </w:tc>
      </w:tr>
      <w:tr w:rsidR="009C0D4B" w:rsidRPr="00900637" w14:paraId="52BA6CF5" w14:textId="77777777" w:rsidTr="00DA59BD">
        <w:tc>
          <w:tcPr>
            <w:tcW w:w="1271" w:type="dxa"/>
            <w:shd w:val="clear" w:color="auto" w:fill="D3E7D3"/>
          </w:tcPr>
          <w:p w14:paraId="739AF5FF" w14:textId="77777777" w:rsidR="009C0D4B" w:rsidRPr="00900637" w:rsidRDefault="009C0D4B" w:rsidP="00DA59BD">
            <w:pPr>
              <w:pStyle w:val="ListParagraph"/>
              <w:ind w:left="0"/>
              <w:rPr>
                <w:rFonts w:cs="Calibri"/>
                <w:b/>
                <w:bCs/>
                <w:sz w:val="16"/>
                <w:szCs w:val="16"/>
              </w:rPr>
            </w:pPr>
            <w:r w:rsidRPr="00900637">
              <w:rPr>
                <w:rFonts w:cs="Calibri"/>
                <w:b/>
                <w:sz w:val="16"/>
                <w:szCs w:val="16"/>
              </w:rPr>
              <w:t>Date</w:t>
            </w:r>
          </w:p>
        </w:tc>
        <w:tc>
          <w:tcPr>
            <w:tcW w:w="3765" w:type="dxa"/>
          </w:tcPr>
          <w:p w14:paraId="1ADC3166" w14:textId="77777777" w:rsidR="009C0D4B" w:rsidRDefault="009C0D4B" w:rsidP="00DA59BD">
            <w:pPr>
              <w:pStyle w:val="ListParagraph"/>
              <w:ind w:left="0"/>
              <w:rPr>
                <w:rFonts w:cs="Calibri"/>
                <w:sz w:val="16"/>
                <w:szCs w:val="16"/>
              </w:rPr>
            </w:pPr>
          </w:p>
          <w:p w14:paraId="0C5FCFFA" w14:textId="77777777" w:rsidR="009C0D4B" w:rsidRPr="00900637" w:rsidRDefault="009C0D4B" w:rsidP="00DA59BD">
            <w:pPr>
              <w:pStyle w:val="ListParagraph"/>
              <w:ind w:left="0"/>
              <w:rPr>
                <w:rFonts w:cs="Calibri"/>
                <w:sz w:val="16"/>
                <w:szCs w:val="16"/>
              </w:rPr>
            </w:pPr>
          </w:p>
        </w:tc>
      </w:tr>
      <w:tr w:rsidR="009C0D4B" w:rsidRPr="00900637" w14:paraId="7ED3E1DD" w14:textId="77777777" w:rsidTr="00DA59BD">
        <w:tc>
          <w:tcPr>
            <w:tcW w:w="1271" w:type="dxa"/>
            <w:shd w:val="clear" w:color="auto" w:fill="D3E7D3"/>
          </w:tcPr>
          <w:p w14:paraId="54F2C340" w14:textId="77777777" w:rsidR="009C0D4B" w:rsidRPr="00900637" w:rsidRDefault="009C0D4B" w:rsidP="00DA59BD">
            <w:pPr>
              <w:pStyle w:val="ListParagraph"/>
              <w:ind w:left="0"/>
              <w:rPr>
                <w:rFonts w:cs="Calibri"/>
                <w:b/>
                <w:bCs/>
                <w:sz w:val="16"/>
                <w:szCs w:val="16"/>
              </w:rPr>
            </w:pPr>
            <w:r w:rsidRPr="00900637">
              <w:rPr>
                <w:rFonts w:cs="Calibri"/>
                <w:b/>
                <w:sz w:val="16"/>
                <w:szCs w:val="16"/>
              </w:rPr>
              <w:t>Place</w:t>
            </w:r>
          </w:p>
        </w:tc>
        <w:tc>
          <w:tcPr>
            <w:tcW w:w="3765" w:type="dxa"/>
          </w:tcPr>
          <w:p w14:paraId="00395CB3" w14:textId="77777777" w:rsidR="009C0D4B" w:rsidRDefault="009C0D4B" w:rsidP="00DA59BD">
            <w:pPr>
              <w:pStyle w:val="ListParagraph"/>
              <w:ind w:left="0"/>
              <w:rPr>
                <w:rFonts w:cs="Calibri"/>
                <w:sz w:val="16"/>
                <w:szCs w:val="16"/>
              </w:rPr>
            </w:pPr>
          </w:p>
          <w:p w14:paraId="33A5E877" w14:textId="77777777" w:rsidR="009C0D4B" w:rsidRPr="00900637" w:rsidRDefault="009C0D4B" w:rsidP="00DA59BD">
            <w:pPr>
              <w:pStyle w:val="ListParagraph"/>
              <w:ind w:left="0"/>
              <w:rPr>
                <w:rFonts w:cs="Calibri"/>
                <w:sz w:val="16"/>
                <w:szCs w:val="16"/>
              </w:rPr>
            </w:pPr>
          </w:p>
        </w:tc>
      </w:tr>
    </w:tbl>
    <w:p w14:paraId="218CD233" w14:textId="77777777" w:rsidR="009C0D4B" w:rsidRDefault="009C0D4B" w:rsidP="009C0D4B">
      <w:pPr>
        <w:pStyle w:val="TCText"/>
        <w:sectPr w:rsidR="009C0D4B" w:rsidSect="0034636A">
          <w:type w:val="continuous"/>
          <w:pgSz w:w="11907" w:h="16840" w:code="9"/>
          <w:pgMar w:top="709" w:right="992" w:bottom="851" w:left="720" w:header="709" w:footer="552" w:gutter="0"/>
          <w:cols w:num="2" w:space="294"/>
          <w:titlePg/>
          <w:docGrid w:linePitch="360"/>
        </w:sectPr>
      </w:pPr>
    </w:p>
    <w:p w14:paraId="3268AC32" w14:textId="015E8837" w:rsidR="009C0D4B" w:rsidRPr="00E50AF1" w:rsidRDefault="009C0D4B" w:rsidP="005932EA">
      <w:pPr>
        <w:pStyle w:val="AnnexHeading"/>
        <w:ind w:hanging="720"/>
      </w:pPr>
      <w:r w:rsidRPr="00E50AF1">
        <w:t>Supplier Code of Conduct</w:t>
      </w:r>
      <w:r w:rsidR="006F3B78">
        <w:t xml:space="preserve"> </w:t>
      </w:r>
      <w:r w:rsidR="006F3B78" w:rsidRPr="0034636A">
        <w:rPr>
          <w:color w:val="C00000"/>
        </w:rPr>
        <w:t xml:space="preserve">– this section MUST be </w:t>
      </w:r>
      <w:r w:rsidR="006F3B78">
        <w:rPr>
          <w:color w:val="C00000"/>
        </w:rPr>
        <w:t>Signed</w:t>
      </w:r>
      <w:r w:rsidR="006F3B78" w:rsidRPr="0034636A">
        <w:rPr>
          <w:color w:val="C00000"/>
        </w:rPr>
        <w:t xml:space="preserve"> &amp; Submitted</w:t>
      </w:r>
    </w:p>
    <w:p w14:paraId="74A2C072" w14:textId="77777777" w:rsidR="009C0D4B" w:rsidRPr="00900637" w:rsidRDefault="009C0D4B" w:rsidP="009C0D4B">
      <w:pPr>
        <w:spacing w:line="240" w:lineRule="auto"/>
        <w:rPr>
          <w:sz w:val="18"/>
          <w:szCs w:val="18"/>
        </w:rPr>
      </w:pPr>
      <w:r w:rsidRPr="00900637">
        <w:rPr>
          <w:rFonts w:cs="Calibri"/>
          <w:sz w:val="18"/>
          <w:szCs w:val="18"/>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900637">
        <w:rPr>
          <w:sz w:val="18"/>
          <w:szCs w:val="18"/>
        </w:rPr>
        <w:t xml:space="preserve">This Supplier Code of Conduct should be read in conjunction with the relevant contract entered into between the Supplier and GOAL (“Contract”), GOAL’s Terms and Conditions for Contracts for Procurement of Goods or Services (as applicable), </w:t>
      </w:r>
      <w:r w:rsidRPr="00900637">
        <w:rPr>
          <w:rFonts w:cs="Calibri"/>
          <w:sz w:val="18"/>
          <w:szCs w:val="18"/>
        </w:rPr>
        <w:t xml:space="preserve">and any other GOAL policy which GOAL may send the Supplier from time to time during the Contract. </w:t>
      </w:r>
    </w:p>
    <w:p w14:paraId="22BDBDCB" w14:textId="77777777" w:rsidR="009C0D4B" w:rsidRPr="00900637" w:rsidRDefault="009C0D4B" w:rsidP="009C0D4B">
      <w:pPr>
        <w:spacing w:line="240" w:lineRule="auto"/>
        <w:rPr>
          <w:sz w:val="18"/>
          <w:szCs w:val="18"/>
        </w:rPr>
      </w:pPr>
    </w:p>
    <w:p w14:paraId="6426C945" w14:textId="77777777" w:rsidR="009C0D4B" w:rsidRPr="00900637" w:rsidRDefault="009C0D4B" w:rsidP="009C0D4B">
      <w:pPr>
        <w:spacing w:line="240" w:lineRule="auto"/>
        <w:rPr>
          <w:sz w:val="18"/>
          <w:szCs w:val="18"/>
        </w:rPr>
      </w:pPr>
      <w:r w:rsidRPr="00900637">
        <w:rPr>
          <w:rFonts w:cs="Calibri"/>
          <w:sz w:val="18"/>
          <w:szCs w:val="18"/>
        </w:rPr>
        <w:t>Each supplier of GOAL (“</w:t>
      </w:r>
      <w:r w:rsidRPr="00900637">
        <w:rPr>
          <w:sz w:val="18"/>
          <w:szCs w:val="18"/>
        </w:rPr>
        <w:t>Supplier”</w:t>
      </w:r>
      <w:r w:rsidRPr="00900637">
        <w:rPr>
          <w:rFonts w:cs="Calibri"/>
          <w:sz w:val="18"/>
          <w:szCs w:val="18"/>
        </w:rPr>
        <w:t xml:space="preserve">) is </w:t>
      </w:r>
      <w:r w:rsidRPr="00900637">
        <w:rPr>
          <w:sz w:val="18"/>
          <w:szCs w:val="18"/>
        </w:rPr>
        <w:t xml:space="preserve">expected to comply with the following Supplier Code of Conduct and is responsible for </w:t>
      </w:r>
      <w:r w:rsidRPr="00900637">
        <w:rPr>
          <w:rFonts w:cs="Calibri"/>
          <w:sz w:val="18"/>
          <w:szCs w:val="18"/>
        </w:rPr>
        <w:t>requiring</w:t>
      </w:r>
      <w:r w:rsidRPr="00900637">
        <w:rPr>
          <w:sz w:val="18"/>
          <w:szCs w:val="18"/>
        </w:rPr>
        <w:t xml:space="preserve"> </w:t>
      </w:r>
      <w:r w:rsidRPr="00900637">
        <w:rPr>
          <w:rFonts w:cstheme="majorHAnsi"/>
          <w:sz w:val="18"/>
          <w:szCs w:val="18"/>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3F044292" w14:textId="77777777" w:rsidR="009C0D4B" w:rsidRPr="00900637" w:rsidRDefault="009C0D4B" w:rsidP="009C0D4B">
      <w:pPr>
        <w:spacing w:line="240" w:lineRule="auto"/>
        <w:rPr>
          <w:sz w:val="18"/>
          <w:szCs w:val="18"/>
        </w:rPr>
      </w:pPr>
    </w:p>
    <w:p w14:paraId="217AA119" w14:textId="77777777" w:rsidR="009C0D4B" w:rsidRDefault="009C0D4B" w:rsidP="002469DC">
      <w:pPr>
        <w:pBdr>
          <w:bottom w:val="single" w:sz="4" w:space="1" w:color="auto"/>
        </w:pBdr>
        <w:spacing w:line="240" w:lineRule="auto"/>
        <w:rPr>
          <w:rFonts w:cstheme="majorHAnsi"/>
          <w:sz w:val="18"/>
          <w:szCs w:val="18"/>
        </w:rPr>
      </w:pPr>
      <w:r w:rsidRPr="00900637">
        <w:rPr>
          <w:rFonts w:cs="Calibri"/>
          <w:sz w:val="18"/>
          <w:szCs w:val="18"/>
        </w:rPr>
        <w:t xml:space="preserve">The Supplier Code of Conduct applies to all Suppliers who are requested by GOAL to sign it and all Third Parties who must confirm that they uphold its standards as far as applicable to their status.  </w:t>
      </w:r>
      <w:r w:rsidRPr="00900637">
        <w:rPr>
          <w:sz w:val="18"/>
          <w:szCs w:val="18"/>
        </w:rPr>
        <w:t xml:space="preserve">GOAL recognises that reaching some of the standards in this </w:t>
      </w:r>
      <w:r w:rsidRPr="00900637">
        <w:rPr>
          <w:rFonts w:cs="Calibri"/>
          <w:sz w:val="18"/>
          <w:szCs w:val="18"/>
        </w:rPr>
        <w:t xml:space="preserve">Supplier </w:t>
      </w:r>
      <w:r w:rsidRPr="00900637">
        <w:rPr>
          <w:sz w:val="18"/>
          <w:szCs w:val="18"/>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900637">
        <w:rPr>
          <w:rFonts w:cstheme="majorHAnsi"/>
          <w:sz w:val="18"/>
          <w:szCs w:val="18"/>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8F5C850" w14:textId="77777777" w:rsidR="002469DC" w:rsidRDefault="002469DC" w:rsidP="002469DC">
      <w:pPr>
        <w:pBdr>
          <w:bottom w:val="single" w:sz="4" w:space="1" w:color="auto"/>
        </w:pBdr>
        <w:spacing w:line="240" w:lineRule="auto"/>
        <w:rPr>
          <w:rFonts w:cstheme="majorHAnsi"/>
          <w:sz w:val="18"/>
          <w:szCs w:val="18"/>
        </w:rPr>
      </w:pPr>
    </w:p>
    <w:p w14:paraId="3602D7BF" w14:textId="77777777" w:rsidR="00B7287F" w:rsidRPr="00900637" w:rsidRDefault="00B7287F" w:rsidP="002469DC">
      <w:pPr>
        <w:spacing w:line="240" w:lineRule="auto"/>
        <w:rPr>
          <w:rFonts w:cstheme="majorHAnsi"/>
          <w:sz w:val="18"/>
          <w:szCs w:val="18"/>
        </w:rPr>
      </w:pPr>
    </w:p>
    <w:p w14:paraId="16D41F89" w14:textId="77777777" w:rsidR="0072427B" w:rsidRDefault="0072427B" w:rsidP="00A37CE9">
      <w:pPr>
        <w:pStyle w:val="TCHeadding"/>
        <w:numPr>
          <w:ilvl w:val="0"/>
          <w:numId w:val="19"/>
        </w:numPr>
        <w:ind w:left="284"/>
        <w:sectPr w:rsidR="0072427B" w:rsidSect="00107091">
          <w:headerReference w:type="default" r:id="rId22"/>
          <w:footerReference w:type="default" r:id="rId23"/>
          <w:pgSz w:w="11906" w:h="16838" w:code="9"/>
          <w:pgMar w:top="1135" w:right="992" w:bottom="1135" w:left="720" w:header="680" w:footer="431" w:gutter="0"/>
          <w:cols w:space="294"/>
          <w:docGrid w:linePitch="360"/>
        </w:sectPr>
      </w:pPr>
    </w:p>
    <w:p w14:paraId="15A2D68B" w14:textId="77777777" w:rsidR="009C0D4B" w:rsidRPr="000C73D2" w:rsidRDefault="009C0D4B" w:rsidP="00A37CE9">
      <w:pPr>
        <w:pStyle w:val="TCHeadding"/>
        <w:numPr>
          <w:ilvl w:val="0"/>
          <w:numId w:val="19"/>
        </w:numPr>
        <w:ind w:left="284"/>
      </w:pPr>
      <w:r w:rsidRPr="000C73D2">
        <w:t>RESPECT FOR HUMAN RIGHTS</w:t>
      </w:r>
    </w:p>
    <w:p w14:paraId="230D47D9" w14:textId="77777777" w:rsidR="009C0D4B" w:rsidRPr="000C73D2" w:rsidRDefault="009C0D4B" w:rsidP="009C0D4B">
      <w:pPr>
        <w:pStyle w:val="TCText"/>
      </w:pPr>
      <w:r w:rsidRPr="000C73D2">
        <w:t>The Supplier represents and warrants that neither it nor any Third Party violates the fundamental human rights as set out in the European Convention on Human Rights from 1950 (as may be amended from time to time) including all protocols to the convention.</w:t>
      </w:r>
    </w:p>
    <w:p w14:paraId="4F8A0FE5" w14:textId="77777777" w:rsidR="009C0D4B" w:rsidRPr="000C73D2" w:rsidRDefault="009C0D4B" w:rsidP="009C0D4B">
      <w:pPr>
        <w:pStyle w:val="TCText"/>
      </w:pPr>
      <w:r w:rsidRPr="000C73D2">
        <w:t xml:space="preserve">The Supplier represents and warrants that it will have respect for all fundamental human rights and, in particular, it will respect the dignity and worth of all persons including respect for the equal rights of men and women. </w:t>
      </w:r>
    </w:p>
    <w:p w14:paraId="7E90A9A4" w14:textId="77777777" w:rsidR="009C0D4B" w:rsidRPr="000C73D2" w:rsidRDefault="009C0D4B" w:rsidP="009C0D4B">
      <w:pPr>
        <w:pStyle w:val="TCText"/>
      </w:pPr>
      <w:r w:rsidRPr="000C73D2">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0EC8F689" w14:textId="77777777" w:rsidR="009C0D4B" w:rsidRPr="00DA51F1" w:rsidRDefault="009C0D4B" w:rsidP="00A37CE9">
      <w:pPr>
        <w:pStyle w:val="TCHeadding"/>
        <w:numPr>
          <w:ilvl w:val="0"/>
          <w:numId w:val="19"/>
        </w:numPr>
        <w:ind w:left="284"/>
      </w:pPr>
      <w:r w:rsidRPr="00DA51F1">
        <w:t>ILLEGAL ACTIVITY</w:t>
      </w:r>
    </w:p>
    <w:p w14:paraId="4EA6A648" w14:textId="77777777" w:rsidR="009C0D4B" w:rsidRPr="000C73D2" w:rsidRDefault="009C0D4B" w:rsidP="009C0D4B">
      <w:pPr>
        <w:pStyle w:val="TCText"/>
      </w:pPr>
      <w:r w:rsidRPr="000C73D2">
        <w:t xml:space="preserve">The Supplier represents and warrants that neither it nor any Third Party are engaged in any sort of illegal activities. </w:t>
      </w:r>
    </w:p>
    <w:p w14:paraId="6A46010E" w14:textId="77777777" w:rsidR="009C0D4B" w:rsidRPr="000C73D2" w:rsidRDefault="009C0D4B" w:rsidP="009C0D4B">
      <w:pPr>
        <w:pStyle w:val="TCText"/>
      </w:pPr>
      <w:r w:rsidRPr="000C73D2">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AA35B51" w14:textId="77777777" w:rsidR="009C0D4B" w:rsidRPr="000C73D2" w:rsidRDefault="009C0D4B" w:rsidP="009C0D4B">
      <w:pPr>
        <w:pStyle w:val="TCText"/>
      </w:pPr>
      <w:r w:rsidRPr="000C73D2">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07F2F51E" w14:textId="77777777" w:rsidR="009C0D4B" w:rsidRPr="00DA51F1" w:rsidRDefault="009C0D4B" w:rsidP="00A37CE9">
      <w:pPr>
        <w:pStyle w:val="TCHeadding"/>
        <w:numPr>
          <w:ilvl w:val="0"/>
          <w:numId w:val="19"/>
        </w:numPr>
        <w:ind w:left="284"/>
      </w:pPr>
      <w:r w:rsidRPr="00DA51F1">
        <w:t>ANTI-CORRUPTION, ANTI-BRIBERY, ANTI-FRAUD, ANTI-MONEY LAUNDERING &amp; CONFLICT OF INTEREST</w:t>
      </w:r>
    </w:p>
    <w:p w14:paraId="0EB22657" w14:textId="77777777" w:rsidR="009C0D4B" w:rsidRPr="000C73D2" w:rsidRDefault="009C0D4B" w:rsidP="009C0D4B">
      <w:pPr>
        <w:pStyle w:val="TCText"/>
      </w:pPr>
      <w:r w:rsidRPr="000C73D2">
        <w:t>GOAL has zero tolerance for corruption, bribery, fraud, and money laundering.</w:t>
      </w:r>
    </w:p>
    <w:p w14:paraId="6375920C" w14:textId="77777777" w:rsidR="009C0D4B" w:rsidRPr="000C73D2" w:rsidRDefault="009C0D4B" w:rsidP="009C0D4B">
      <w:pPr>
        <w:pStyle w:val="TCText"/>
      </w:pPr>
      <w:r w:rsidRPr="000C73D2">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3070CA46" w14:textId="77777777" w:rsidR="009C0D4B" w:rsidRPr="000C73D2" w:rsidRDefault="009C0D4B" w:rsidP="009C0D4B">
      <w:pPr>
        <w:pStyle w:val="TCText"/>
      </w:pPr>
      <w:r w:rsidRPr="000C73D2">
        <w:t>Corruption includes benefiting from gifts, advantages, and sexual favours. Therefore, the Supplier and all its Third Parties shall not:</w:t>
      </w:r>
    </w:p>
    <w:p w14:paraId="720CB931" w14:textId="77777777" w:rsidR="009C0D4B" w:rsidRPr="000C73D2" w:rsidRDefault="009C0D4B" w:rsidP="00A37CE9">
      <w:pPr>
        <w:pStyle w:val="TCText"/>
        <w:numPr>
          <w:ilvl w:val="0"/>
          <w:numId w:val="18"/>
        </w:numPr>
        <w:ind w:left="426"/>
      </w:pPr>
      <w:r w:rsidRPr="000C73D2">
        <w:t xml:space="preserve">Exchange money, employment, goods, or services for sexual activity. This includes any exchange of assistance that is due to beneficiaries of assistance.  </w:t>
      </w:r>
    </w:p>
    <w:p w14:paraId="6D297DDD" w14:textId="77777777" w:rsidR="009C0D4B" w:rsidRPr="000C73D2" w:rsidRDefault="009C0D4B" w:rsidP="00A37CE9">
      <w:pPr>
        <w:pStyle w:val="TCText"/>
        <w:numPr>
          <w:ilvl w:val="0"/>
          <w:numId w:val="18"/>
        </w:numPr>
        <w:ind w:left="426"/>
      </w:pPr>
      <w:r w:rsidRPr="000C73D2">
        <w:t xml:space="preserve">Engage in any sexual relationships with beneficiaries of assistance since they are based on inherently unequal power dynamics. </w:t>
      </w:r>
    </w:p>
    <w:p w14:paraId="6BCE8B3B" w14:textId="77777777" w:rsidR="009C0D4B" w:rsidRPr="000C73D2" w:rsidRDefault="009C0D4B" w:rsidP="009C0D4B">
      <w:pPr>
        <w:pStyle w:val="TCText"/>
      </w:pPr>
      <w:r w:rsidRPr="000C73D2">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6DC051B0" w14:textId="77777777" w:rsidR="009C0D4B" w:rsidRPr="00DA51F1" w:rsidRDefault="009C0D4B" w:rsidP="00A37CE9">
      <w:pPr>
        <w:pStyle w:val="TCHeadding"/>
        <w:numPr>
          <w:ilvl w:val="0"/>
          <w:numId w:val="19"/>
        </w:numPr>
        <w:ind w:left="284"/>
      </w:pPr>
      <w:r w:rsidRPr="00DA51F1">
        <w:t>TERRORISM</w:t>
      </w:r>
    </w:p>
    <w:p w14:paraId="060AC580" w14:textId="77777777" w:rsidR="009C0D4B" w:rsidRPr="00900637" w:rsidRDefault="009C0D4B" w:rsidP="009C0D4B">
      <w:pPr>
        <w:pStyle w:val="TCText"/>
      </w:pPr>
      <w:r w:rsidRPr="00900637">
        <w:t xml:space="preserve">The Supplier represents and warrants that neither it nor any of its Third Parties are engaged in any transactions with, and/or the provisions of resources and support to, individuals and organizations associated with terrorism. </w:t>
      </w:r>
    </w:p>
    <w:p w14:paraId="66477D04" w14:textId="77777777" w:rsidR="009C0D4B" w:rsidRPr="00900637" w:rsidRDefault="009C0D4B" w:rsidP="009C0D4B">
      <w:pPr>
        <w:pStyle w:val="TCText"/>
      </w:pPr>
      <w:r w:rsidRPr="00900637">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5F93E129" w14:textId="77777777" w:rsidR="009C0D4B" w:rsidRPr="00DA51F1" w:rsidRDefault="009C0D4B" w:rsidP="00A37CE9">
      <w:pPr>
        <w:pStyle w:val="TCHeadding"/>
        <w:numPr>
          <w:ilvl w:val="0"/>
          <w:numId w:val="19"/>
        </w:numPr>
        <w:ind w:left="284"/>
      </w:pPr>
      <w:r w:rsidRPr="00DA51F1">
        <w:t>ENVIRONMENT</w:t>
      </w:r>
    </w:p>
    <w:p w14:paraId="4731D283" w14:textId="77777777" w:rsidR="009C0D4B" w:rsidRPr="00900637" w:rsidRDefault="009C0D4B" w:rsidP="009C0D4B">
      <w:pPr>
        <w:pStyle w:val="TCText"/>
      </w:pPr>
      <w:r w:rsidRPr="00900637">
        <w:t>The Supplier represents and warrants that neither it nor any Third Party are violating any international environmental agreements.</w:t>
      </w:r>
    </w:p>
    <w:p w14:paraId="5D65C5A7" w14:textId="77777777" w:rsidR="009C0D4B" w:rsidRPr="00900637" w:rsidRDefault="009C0D4B" w:rsidP="009C0D4B">
      <w:pPr>
        <w:pStyle w:val="TCText"/>
      </w:pPr>
      <w:r w:rsidRPr="00900637">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245C7E3F" w14:textId="77777777" w:rsidR="009C0D4B" w:rsidRPr="00DA51F1" w:rsidRDefault="009C0D4B" w:rsidP="00A37CE9">
      <w:pPr>
        <w:pStyle w:val="TCHeadding"/>
        <w:numPr>
          <w:ilvl w:val="0"/>
          <w:numId w:val="19"/>
        </w:numPr>
        <w:ind w:left="284"/>
      </w:pPr>
      <w:r w:rsidRPr="00DA51F1">
        <w:t>MINES AND WEAPONS</w:t>
      </w:r>
    </w:p>
    <w:p w14:paraId="0B6403EB" w14:textId="77777777" w:rsidR="009C0D4B" w:rsidRPr="00900637" w:rsidRDefault="009C0D4B" w:rsidP="009C0D4B">
      <w:pPr>
        <w:pStyle w:val="TCText"/>
      </w:pPr>
      <w:r w:rsidRPr="00900637">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16F6F75C" w14:textId="77777777" w:rsidR="009C0D4B" w:rsidRPr="00900637" w:rsidRDefault="009C0D4B" w:rsidP="009C0D4B">
      <w:pPr>
        <w:pStyle w:val="TCText"/>
      </w:pPr>
      <w:r w:rsidRPr="00900637">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1B7C459D" w14:textId="77777777" w:rsidR="009C0D4B" w:rsidRPr="00DA51F1" w:rsidRDefault="009C0D4B" w:rsidP="00A37CE9">
      <w:pPr>
        <w:pStyle w:val="TCHeadding"/>
        <w:numPr>
          <w:ilvl w:val="0"/>
          <w:numId w:val="19"/>
        </w:numPr>
        <w:ind w:left="284"/>
      </w:pPr>
      <w:r w:rsidRPr="00DA51F1">
        <w:t>CHILD AND ADULT SAFEGUARDING</w:t>
      </w:r>
    </w:p>
    <w:p w14:paraId="09874C90" w14:textId="77777777" w:rsidR="009C0D4B" w:rsidRPr="00900637" w:rsidRDefault="009C0D4B" w:rsidP="009C0D4B">
      <w:pPr>
        <w:pStyle w:val="TCText"/>
      </w:pPr>
      <w:r w:rsidRPr="00900637">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2690F074" w14:textId="77777777" w:rsidR="009C0D4B" w:rsidRPr="00900637" w:rsidRDefault="009C0D4B" w:rsidP="009C0D4B">
      <w:pPr>
        <w:pStyle w:val="TCText"/>
      </w:pPr>
      <w:r w:rsidRPr="00900637">
        <w:t>Specifically, the Supplier and all its Third Parties will not:</w:t>
      </w:r>
    </w:p>
    <w:p w14:paraId="21655833" w14:textId="77777777" w:rsidR="009C0D4B" w:rsidRPr="00900637" w:rsidRDefault="009C0D4B" w:rsidP="00A37CE9">
      <w:pPr>
        <w:pStyle w:val="TCText"/>
        <w:numPr>
          <w:ilvl w:val="0"/>
          <w:numId w:val="18"/>
        </w:numPr>
        <w:ind w:left="426"/>
      </w:pPr>
      <w:r w:rsidRPr="00900637">
        <w:t xml:space="preserve">Engage in sexual activity with anyone under the age of 18, regardless of the age of consent locally (mistaken belief of age being no defence). </w:t>
      </w:r>
    </w:p>
    <w:p w14:paraId="47F56FFF" w14:textId="77777777" w:rsidR="009C0D4B" w:rsidRPr="00900637" w:rsidRDefault="009C0D4B" w:rsidP="00A37CE9">
      <w:pPr>
        <w:pStyle w:val="TCText"/>
        <w:numPr>
          <w:ilvl w:val="0"/>
          <w:numId w:val="18"/>
        </w:numPr>
        <w:ind w:left="426"/>
      </w:pPr>
      <w:r w:rsidRPr="00900637">
        <w:t>Sexually abuse or exploit children.</w:t>
      </w:r>
    </w:p>
    <w:p w14:paraId="2DD670D0" w14:textId="77777777" w:rsidR="009C0D4B" w:rsidRPr="00900637" w:rsidRDefault="009C0D4B" w:rsidP="00A37CE9">
      <w:pPr>
        <w:pStyle w:val="TCText"/>
        <w:numPr>
          <w:ilvl w:val="0"/>
          <w:numId w:val="18"/>
        </w:numPr>
        <w:ind w:left="426"/>
      </w:pPr>
      <w:r w:rsidRPr="00900637">
        <w:t xml:space="preserve">Subject a child to physical, emotional, or psychological abuse, or neglect. </w:t>
      </w:r>
    </w:p>
    <w:p w14:paraId="16B2B9FA" w14:textId="77777777" w:rsidR="009C0D4B" w:rsidRPr="00900637" w:rsidRDefault="009C0D4B" w:rsidP="00A37CE9">
      <w:pPr>
        <w:pStyle w:val="TCText"/>
        <w:numPr>
          <w:ilvl w:val="0"/>
          <w:numId w:val="18"/>
        </w:numPr>
        <w:ind w:left="426"/>
      </w:pPr>
      <w:r w:rsidRPr="00900637">
        <w:t>Engage in any commercially exploitative activities with children including child labour or trafficking.</w:t>
      </w:r>
    </w:p>
    <w:p w14:paraId="61955A33" w14:textId="77777777" w:rsidR="009C0D4B" w:rsidRPr="00900637" w:rsidRDefault="009C0D4B" w:rsidP="00A37CE9">
      <w:pPr>
        <w:pStyle w:val="TCText"/>
        <w:numPr>
          <w:ilvl w:val="0"/>
          <w:numId w:val="18"/>
        </w:numPr>
        <w:ind w:left="426"/>
      </w:pPr>
      <w:r w:rsidRPr="00900637">
        <w:t xml:space="preserve">Sexually abuse or exploit vulnerable adults. </w:t>
      </w:r>
    </w:p>
    <w:p w14:paraId="39B24113" w14:textId="77777777" w:rsidR="009C0D4B" w:rsidRPr="00900637" w:rsidRDefault="009C0D4B" w:rsidP="00A37CE9">
      <w:pPr>
        <w:pStyle w:val="TCText"/>
        <w:numPr>
          <w:ilvl w:val="0"/>
          <w:numId w:val="18"/>
        </w:numPr>
        <w:ind w:left="426"/>
      </w:pPr>
      <w:r w:rsidRPr="00900637">
        <w:t>Subject a vulnerable adult to physical, emotional, or psychological abuse, or neglect.</w:t>
      </w:r>
    </w:p>
    <w:p w14:paraId="06775AFC" w14:textId="77777777" w:rsidR="009C0D4B" w:rsidRPr="00DA51F1" w:rsidRDefault="009C0D4B" w:rsidP="00A37CE9">
      <w:pPr>
        <w:pStyle w:val="TCHeadding"/>
        <w:numPr>
          <w:ilvl w:val="0"/>
          <w:numId w:val="19"/>
        </w:numPr>
        <w:ind w:left="284"/>
      </w:pPr>
      <w:r w:rsidRPr="00DA51F1">
        <w:t>CHILD PROTECTION</w:t>
      </w:r>
    </w:p>
    <w:p w14:paraId="2BEA2A4C" w14:textId="77777777" w:rsidR="009C0D4B" w:rsidRPr="00900637" w:rsidRDefault="009C0D4B" w:rsidP="009C0D4B">
      <w:pPr>
        <w:pStyle w:val="TCText"/>
      </w:pPr>
      <w:r w:rsidRPr="00900637">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51657AA7" w14:textId="77777777" w:rsidR="009C0D4B" w:rsidRPr="00900637" w:rsidRDefault="009C0D4B" w:rsidP="009C0D4B">
      <w:pPr>
        <w:pStyle w:val="TCText"/>
      </w:pPr>
      <w:r w:rsidRPr="00900637">
        <w:t xml:space="preserve">The Supplier represents and warrants that it and all its Third Parties will comply with this requirement, and that it will raise any concerns or suspicions they have, actual or perceived, of any breach of this clause directly to GOAL. </w:t>
      </w:r>
    </w:p>
    <w:p w14:paraId="3D1F38BA" w14:textId="77777777" w:rsidR="009C0D4B" w:rsidRPr="00DA51F1" w:rsidRDefault="009C0D4B" w:rsidP="00A37CE9">
      <w:pPr>
        <w:pStyle w:val="TCHeadding"/>
        <w:numPr>
          <w:ilvl w:val="0"/>
          <w:numId w:val="19"/>
        </w:numPr>
        <w:ind w:left="284"/>
      </w:pPr>
      <w:r w:rsidRPr="00DA51F1">
        <w:t>FORCED LABOUR</w:t>
      </w:r>
    </w:p>
    <w:p w14:paraId="71D00C29" w14:textId="77777777" w:rsidR="009C0D4B" w:rsidRPr="00900637" w:rsidRDefault="009C0D4B" w:rsidP="009C0D4B">
      <w:pPr>
        <w:pStyle w:val="TCText"/>
      </w:pPr>
      <w:r w:rsidRPr="00900637">
        <w:t>The Supplier represents and warrants that employment is freely chosen and neither it nor any Third Party are using any form of forced, bonded or compulsory labour.</w:t>
      </w:r>
    </w:p>
    <w:p w14:paraId="556F83DE" w14:textId="77777777" w:rsidR="009C0D4B" w:rsidRPr="00DA51F1" w:rsidRDefault="009C0D4B" w:rsidP="00A37CE9">
      <w:pPr>
        <w:pStyle w:val="TCHeadding"/>
        <w:numPr>
          <w:ilvl w:val="0"/>
          <w:numId w:val="19"/>
        </w:numPr>
        <w:ind w:left="284"/>
      </w:pPr>
      <w:r w:rsidRPr="00DA51F1">
        <w:t>WORKING CONDITIONS</w:t>
      </w:r>
    </w:p>
    <w:p w14:paraId="3222C8F8" w14:textId="77777777" w:rsidR="009C0D4B" w:rsidRPr="00900637" w:rsidRDefault="009C0D4B" w:rsidP="009C0D4B">
      <w:pPr>
        <w:pStyle w:val="TCText"/>
      </w:pPr>
      <w:r w:rsidRPr="00900637">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B84AC74" w14:textId="77777777" w:rsidR="009C0D4B" w:rsidRPr="00900637" w:rsidRDefault="009C0D4B" w:rsidP="009C0D4B">
      <w:pPr>
        <w:pStyle w:val="TCText"/>
      </w:pPr>
      <w:r w:rsidRPr="00900637">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BD8E098" w14:textId="77777777" w:rsidR="009C0D4B" w:rsidRPr="00DA51F1" w:rsidRDefault="009C0D4B" w:rsidP="00A37CE9">
      <w:pPr>
        <w:pStyle w:val="TCHeadding"/>
        <w:numPr>
          <w:ilvl w:val="0"/>
          <w:numId w:val="19"/>
        </w:numPr>
        <w:ind w:left="284"/>
      </w:pPr>
      <w:r w:rsidRPr="00DA51F1">
        <w:t>DISCRIMINATION IN WORKING CONDITIONS</w:t>
      </w:r>
    </w:p>
    <w:p w14:paraId="3A2CE3D6" w14:textId="77777777" w:rsidR="009C0D4B" w:rsidRPr="00900637" w:rsidRDefault="009C0D4B" w:rsidP="009C0D4B">
      <w:pPr>
        <w:pStyle w:val="TCText"/>
      </w:pPr>
      <w:r w:rsidRPr="00B25F60">
        <w:t>The Supplier represents and warrants that neither it nor any Third Party</w:t>
      </w:r>
      <w:r w:rsidRPr="00900637">
        <w:t xml:space="preserve"> are discriminating any of its workers regarding race, colour, gender, language, political or other opinion, caste, national or social origin, property, birth, union affiliation, sexual orientation, health status, age, disability, or other distinguishing characteristics.</w:t>
      </w:r>
    </w:p>
    <w:p w14:paraId="672D608E" w14:textId="77777777" w:rsidR="009C0D4B" w:rsidRPr="00900637" w:rsidRDefault="009C0D4B" w:rsidP="009C0D4B">
      <w:pPr>
        <w:pStyle w:val="TCText"/>
      </w:pPr>
      <w:r w:rsidRPr="00900637">
        <w:t>The Supplier represents and warrants that neither it nor any Third Party are making employment-related decisions, from hiring to termination and retirement which are not based only on relevant and objective criteria.</w:t>
      </w:r>
    </w:p>
    <w:p w14:paraId="52DE234B" w14:textId="77777777" w:rsidR="009C0D4B" w:rsidRPr="00DA51F1" w:rsidRDefault="009C0D4B" w:rsidP="00A37CE9">
      <w:pPr>
        <w:pStyle w:val="TCHeadding"/>
        <w:numPr>
          <w:ilvl w:val="0"/>
          <w:numId w:val="19"/>
        </w:numPr>
        <w:ind w:left="284"/>
      </w:pPr>
      <w:r w:rsidRPr="00DA51F1">
        <w:t>TRANSPARENCY, HONESTY, INTEGRITY AND ACCOUNTABILITY</w:t>
      </w:r>
    </w:p>
    <w:p w14:paraId="2EFCC9D1" w14:textId="77777777" w:rsidR="009C0D4B" w:rsidRPr="00900637" w:rsidRDefault="009C0D4B" w:rsidP="009C0D4B">
      <w:pPr>
        <w:pStyle w:val="TCText"/>
      </w:pPr>
      <w:r w:rsidRPr="00900637">
        <w:t xml:space="preserve">The Supplier represents and warrants that it and any Third Party shall uphold the highest standards of integrity, honesty and transparency. </w:t>
      </w:r>
    </w:p>
    <w:p w14:paraId="32D71B09" w14:textId="77777777" w:rsidR="009C0D4B" w:rsidRPr="00900637" w:rsidRDefault="009C0D4B" w:rsidP="009C0D4B">
      <w:pPr>
        <w:pStyle w:val="TCText"/>
      </w:pPr>
      <w:r w:rsidRPr="00900637">
        <w:t>The Supplier undertakes a duty of full disclosure of any relevant material at any time and at the sole discretion of GOAL for GOAL to examine any alleged breach of this Supplier Code of Conduct.</w:t>
      </w:r>
    </w:p>
    <w:p w14:paraId="01350662" w14:textId="77777777" w:rsidR="009C0D4B" w:rsidRPr="00DA51F1" w:rsidRDefault="009C0D4B" w:rsidP="00A37CE9">
      <w:pPr>
        <w:pStyle w:val="TCHeadding"/>
        <w:numPr>
          <w:ilvl w:val="0"/>
          <w:numId w:val="19"/>
        </w:numPr>
        <w:ind w:left="284"/>
      </w:pPr>
      <w:r w:rsidRPr="00DA51F1">
        <w:t>HUMAN TRAFFICKING &amp; MODERN SLAVERY</w:t>
      </w:r>
    </w:p>
    <w:p w14:paraId="6A429678" w14:textId="77777777" w:rsidR="009C0D4B" w:rsidRPr="00900637" w:rsidRDefault="009C0D4B" w:rsidP="009C0D4B">
      <w:pPr>
        <w:pStyle w:val="TCText"/>
      </w:pPr>
      <w:r w:rsidRPr="00900637">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179374A1" w14:textId="77777777" w:rsidR="009C0D4B" w:rsidRPr="00900637" w:rsidRDefault="009C0D4B" w:rsidP="009C0D4B">
      <w:pPr>
        <w:pStyle w:val="TCText"/>
      </w:pPr>
      <w:r w:rsidRPr="00900637">
        <w:t>Suppliers and their employees, and Third Parties (including labour recruiters, brokers, and agents) shall not:</w:t>
      </w:r>
    </w:p>
    <w:p w14:paraId="0EEE0D2C" w14:textId="77777777" w:rsidR="009C0D4B" w:rsidRPr="00900637" w:rsidRDefault="009C0D4B" w:rsidP="00A37CE9">
      <w:pPr>
        <w:pStyle w:val="TCText"/>
        <w:numPr>
          <w:ilvl w:val="0"/>
          <w:numId w:val="18"/>
        </w:numPr>
        <w:ind w:left="426"/>
      </w:pPr>
      <w:r w:rsidRPr="00900637">
        <w:t>Engage in trafficking in persons during the period of performance of the contract.</w:t>
      </w:r>
    </w:p>
    <w:p w14:paraId="5D7C0BCD" w14:textId="77777777" w:rsidR="009C0D4B" w:rsidRPr="00900637" w:rsidRDefault="009C0D4B" w:rsidP="00A37CE9">
      <w:pPr>
        <w:pStyle w:val="TCText"/>
        <w:numPr>
          <w:ilvl w:val="0"/>
          <w:numId w:val="18"/>
        </w:numPr>
        <w:ind w:left="426"/>
      </w:pPr>
      <w:r w:rsidRPr="00900637">
        <w:t xml:space="preserve">Procure commercial sex acts during the period of performance of the contract. </w:t>
      </w:r>
    </w:p>
    <w:p w14:paraId="7ADDA7DD" w14:textId="77777777" w:rsidR="009C0D4B" w:rsidRPr="00900637" w:rsidRDefault="009C0D4B" w:rsidP="00A37CE9">
      <w:pPr>
        <w:pStyle w:val="TCText"/>
        <w:numPr>
          <w:ilvl w:val="0"/>
          <w:numId w:val="18"/>
        </w:numPr>
        <w:ind w:left="426"/>
      </w:pPr>
      <w:r w:rsidRPr="00900637">
        <w:t xml:space="preserve">Use forced labour in the performance of the Contract. </w:t>
      </w:r>
    </w:p>
    <w:p w14:paraId="247DB4CF" w14:textId="77777777" w:rsidR="009C0D4B" w:rsidRPr="00900637" w:rsidRDefault="009C0D4B" w:rsidP="00A37CE9">
      <w:pPr>
        <w:pStyle w:val="TCText"/>
        <w:numPr>
          <w:ilvl w:val="0"/>
          <w:numId w:val="18"/>
        </w:numPr>
        <w:ind w:left="426"/>
      </w:pPr>
      <w:r w:rsidRPr="00900637">
        <w:t xml:space="preserve">Destroy, conceal, confiscate, or otherwise deny access by an employee to the employee’s identity or immigration documents, regardless of issuing authority. </w:t>
      </w:r>
    </w:p>
    <w:p w14:paraId="058E35DB" w14:textId="77777777" w:rsidR="009C0D4B" w:rsidRPr="00900637" w:rsidRDefault="009C0D4B" w:rsidP="00A37CE9">
      <w:pPr>
        <w:pStyle w:val="TCText"/>
        <w:numPr>
          <w:ilvl w:val="0"/>
          <w:numId w:val="18"/>
        </w:numPr>
        <w:ind w:left="426"/>
      </w:pPr>
      <w:r w:rsidRPr="00900637">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3BB4BF11" w14:textId="77777777" w:rsidR="009C0D4B" w:rsidRPr="00900637" w:rsidRDefault="009C0D4B" w:rsidP="00A37CE9">
      <w:pPr>
        <w:pStyle w:val="TCText"/>
        <w:numPr>
          <w:ilvl w:val="0"/>
          <w:numId w:val="18"/>
        </w:numPr>
        <w:ind w:left="426"/>
      </w:pPr>
      <w:r w:rsidRPr="00900637">
        <w:t>Charge recruitment fees to employees or potential employees</w:t>
      </w:r>
    </w:p>
    <w:p w14:paraId="2012C4F9" w14:textId="77777777" w:rsidR="009C0D4B" w:rsidRPr="00900637" w:rsidRDefault="009C0D4B" w:rsidP="00A37CE9">
      <w:pPr>
        <w:pStyle w:val="TCText"/>
        <w:numPr>
          <w:ilvl w:val="0"/>
          <w:numId w:val="18"/>
        </w:numPr>
        <w:ind w:left="426"/>
      </w:pPr>
      <w:r w:rsidRPr="00900637">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0B1B371D" w14:textId="77777777" w:rsidR="009C0D4B" w:rsidRPr="00900637" w:rsidRDefault="009C0D4B" w:rsidP="00A37CE9">
      <w:pPr>
        <w:pStyle w:val="TCText"/>
        <w:numPr>
          <w:ilvl w:val="0"/>
          <w:numId w:val="18"/>
        </w:numPr>
        <w:ind w:left="426"/>
      </w:pPr>
      <w:r w:rsidRPr="00900637">
        <w:t>Where applicable, fail to provide or arrange housing that fails to meet national standards for housing and safety</w:t>
      </w:r>
    </w:p>
    <w:p w14:paraId="2E1DFEEC" w14:textId="77777777" w:rsidR="009C0D4B" w:rsidRPr="00900637" w:rsidRDefault="009C0D4B" w:rsidP="00A37CE9">
      <w:pPr>
        <w:pStyle w:val="TCText"/>
        <w:numPr>
          <w:ilvl w:val="0"/>
          <w:numId w:val="18"/>
        </w:numPr>
        <w:ind w:left="426"/>
      </w:pPr>
      <w:r w:rsidRPr="00900637">
        <w:t xml:space="preserve">Fail to provide an employment contract, recruitment agreement or other required work document in writing, in a language the employee understands, as required by law. </w:t>
      </w:r>
    </w:p>
    <w:p w14:paraId="4FC95DBA" w14:textId="77777777" w:rsidR="009C0D4B" w:rsidRPr="00900637" w:rsidRDefault="009C0D4B" w:rsidP="009C0D4B">
      <w:pPr>
        <w:pStyle w:val="TCText"/>
      </w:pPr>
      <w:r w:rsidRPr="00900637">
        <w:t>Should the Supplier become aware of, or suspect, human trafficking activities during the execution of the contract the Contractor must immediately inform GOAL to enable appropriate action to be taken.</w:t>
      </w:r>
    </w:p>
    <w:p w14:paraId="7B1D9909" w14:textId="77777777" w:rsidR="009C0D4B" w:rsidRPr="00DA51F1" w:rsidRDefault="009C0D4B" w:rsidP="00A37CE9">
      <w:pPr>
        <w:pStyle w:val="TCHeadding"/>
        <w:numPr>
          <w:ilvl w:val="0"/>
          <w:numId w:val="19"/>
        </w:numPr>
        <w:ind w:left="284"/>
      </w:pPr>
      <w:r w:rsidRPr="00DA51F1">
        <w:t>WHISTLEBLOWING AND REPORTING</w:t>
      </w:r>
    </w:p>
    <w:p w14:paraId="3984E0C3" w14:textId="77777777" w:rsidR="009C0D4B" w:rsidRPr="00900637" w:rsidRDefault="009C0D4B" w:rsidP="009C0D4B">
      <w:pPr>
        <w:pStyle w:val="TCText"/>
      </w:pPr>
      <w:r w:rsidRPr="00900637">
        <w:t>The Supplier represents and warrants that it and any Third Party shall raise any genuine concerns about actual or perceived wrongdoing by GOAL staff members, board members, partners of GOAL, other suppliers, contractors, volunteers, and communities.</w:t>
      </w:r>
    </w:p>
    <w:p w14:paraId="39AF614C" w14:textId="77777777" w:rsidR="009C0D4B" w:rsidRDefault="009C0D4B" w:rsidP="009C0D4B">
      <w:pPr>
        <w:pStyle w:val="TCText"/>
      </w:pPr>
      <w:r w:rsidRPr="00900637">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4" w:history="1">
        <w:r w:rsidRPr="00900637">
          <w:rPr>
            <w:color w:val="0070C0"/>
            <w:u w:val="single"/>
          </w:rPr>
          <w:t>speakup@goal.ie</w:t>
        </w:r>
      </w:hyperlink>
      <w:r w:rsidRPr="00900637">
        <w:t xml:space="preserve"> to raise any legal or ethical issues or concerns; or through the externally managed hotline, </w:t>
      </w:r>
      <w:r w:rsidRPr="00900637">
        <w:rPr>
          <w:b/>
          <w:bCs w:val="0"/>
        </w:rPr>
        <w:t xml:space="preserve">Safecall: </w:t>
      </w:r>
      <w:hyperlink r:id="rId25" w:history="1">
        <w:r w:rsidRPr="00900637">
          <w:rPr>
            <w:color w:val="0070C0"/>
            <w:u w:val="single"/>
          </w:rPr>
          <w:t>www.safecall.co.uk/report</w:t>
        </w:r>
      </w:hyperlink>
      <w:r w:rsidRPr="00900637">
        <w:rPr>
          <w:b/>
          <w:bCs w:val="0"/>
        </w:rPr>
        <w:t xml:space="preserve">,  </w:t>
      </w:r>
      <w:hyperlink r:id="rId26" w:history="1">
        <w:r w:rsidRPr="009078CB">
          <w:rPr>
            <w:color w:val="0070C0"/>
            <w:u w:val="single"/>
          </w:rPr>
          <w:t>g</w:t>
        </w:r>
        <w:r w:rsidRPr="00900637">
          <w:rPr>
            <w:color w:val="0070C0"/>
            <w:u w:val="single"/>
          </w:rPr>
          <w:t>oal@safecall.co.uk</w:t>
        </w:r>
      </w:hyperlink>
      <w:r w:rsidRPr="00900637">
        <w:t xml:space="preserve">., </w:t>
      </w:r>
    </w:p>
    <w:p w14:paraId="18346CE4" w14:textId="77777777" w:rsidR="009C0D4B" w:rsidRPr="00DA51F1" w:rsidRDefault="009C0D4B" w:rsidP="00A37CE9">
      <w:pPr>
        <w:pStyle w:val="TCHeadding"/>
        <w:numPr>
          <w:ilvl w:val="0"/>
          <w:numId w:val="19"/>
        </w:numPr>
        <w:ind w:left="284"/>
      </w:pPr>
      <w:r w:rsidRPr="00DA51F1">
        <w:t>BREACH</w:t>
      </w:r>
    </w:p>
    <w:p w14:paraId="2E4216DC" w14:textId="77777777" w:rsidR="009C0D4B" w:rsidRPr="00900637" w:rsidRDefault="009C0D4B" w:rsidP="009C0D4B">
      <w:pPr>
        <w:pStyle w:val="TCText"/>
      </w:pPr>
      <w:r w:rsidRPr="00DA51F1">
        <w:t>Any breach of the representations and warranties of this Supplier Code</w:t>
      </w:r>
      <w:r w:rsidRPr="00900637">
        <w:t xml:space="preserv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the Contract with the Supplier immediately at no cost to GOAL. Upon such termination, 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3873B9F5" w14:textId="77777777" w:rsidR="009C0D4B" w:rsidRPr="00900637" w:rsidRDefault="009C0D4B" w:rsidP="009C0D4B">
      <w:pPr>
        <w:pStyle w:val="ListParagraph"/>
        <w:spacing w:line="240" w:lineRule="auto"/>
        <w:ind w:left="0"/>
        <w:rPr>
          <w:sz w:val="16"/>
          <w:szCs w:val="16"/>
          <w:lang w:eastAsia="en-AU"/>
        </w:rPr>
      </w:pPr>
    </w:p>
    <w:p w14:paraId="4AB1C325" w14:textId="77777777" w:rsidR="009C0D4B" w:rsidRPr="00AB0ECA" w:rsidRDefault="009C0D4B" w:rsidP="009C0D4B">
      <w:pPr>
        <w:pStyle w:val="ListParagraph"/>
        <w:spacing w:line="240" w:lineRule="auto"/>
        <w:ind w:left="0"/>
        <w:rPr>
          <w:b/>
          <w:bCs/>
          <w:sz w:val="16"/>
          <w:szCs w:val="16"/>
          <w:lang w:eastAsia="en-AU"/>
        </w:rPr>
      </w:pPr>
      <w:r w:rsidRPr="00AB0ECA">
        <w:rPr>
          <w:b/>
          <w:sz w:val="16"/>
          <w:szCs w:val="16"/>
          <w:lang w:eastAsia="en-AU"/>
        </w:rPr>
        <w:t>This Supplier Code of Conduct is hereby acknowledged and agreed by:</w:t>
      </w:r>
    </w:p>
    <w:p w14:paraId="209845CC" w14:textId="77777777" w:rsidR="009C0D4B" w:rsidRDefault="009C0D4B" w:rsidP="009C0D4B">
      <w:pPr>
        <w:pStyle w:val="ListParagraph"/>
        <w:spacing w:line="240" w:lineRule="auto"/>
        <w:ind w:left="0"/>
        <w:rPr>
          <w:rFonts w:ascii="Calibri" w:hAnsi="Calibri" w:cs="Calibri"/>
        </w:rPr>
      </w:pPr>
    </w:p>
    <w:tbl>
      <w:tblPr>
        <w:tblStyle w:val="TableGrid"/>
        <w:tblW w:w="0" w:type="auto"/>
        <w:tblLook w:val="04A0" w:firstRow="1" w:lastRow="0" w:firstColumn="1" w:lastColumn="0" w:noHBand="0" w:noVBand="1"/>
      </w:tblPr>
      <w:tblGrid>
        <w:gridCol w:w="1262"/>
        <w:gridCol w:w="3678"/>
      </w:tblGrid>
      <w:tr w:rsidR="009C0D4B" w:rsidRPr="00900637" w14:paraId="33A95558" w14:textId="77777777" w:rsidTr="00DA59BD">
        <w:tc>
          <w:tcPr>
            <w:tcW w:w="1271" w:type="dxa"/>
            <w:shd w:val="clear" w:color="auto" w:fill="D3E7D3"/>
          </w:tcPr>
          <w:p w14:paraId="0CBA7768" w14:textId="77777777" w:rsidR="009C0D4B" w:rsidRPr="00900637" w:rsidRDefault="009C0D4B" w:rsidP="00DA59BD">
            <w:pPr>
              <w:pStyle w:val="ListParagraph"/>
              <w:ind w:left="0"/>
              <w:rPr>
                <w:rFonts w:cs="Calibri"/>
                <w:b/>
                <w:bCs/>
                <w:sz w:val="16"/>
                <w:szCs w:val="16"/>
              </w:rPr>
            </w:pPr>
            <w:r w:rsidRPr="00900637">
              <w:rPr>
                <w:rFonts w:cs="Calibri"/>
                <w:b/>
                <w:sz w:val="16"/>
                <w:szCs w:val="16"/>
              </w:rPr>
              <w:t>On behalf of</w:t>
            </w:r>
          </w:p>
        </w:tc>
        <w:tc>
          <w:tcPr>
            <w:tcW w:w="3765" w:type="dxa"/>
            <w:shd w:val="clear" w:color="auto" w:fill="auto"/>
          </w:tcPr>
          <w:p w14:paraId="68839184" w14:textId="77777777" w:rsidR="009C0D4B" w:rsidRDefault="009C0D4B" w:rsidP="00DA59BD">
            <w:pPr>
              <w:pStyle w:val="ListParagraph"/>
              <w:ind w:left="0"/>
              <w:rPr>
                <w:rFonts w:cs="Calibri"/>
                <w:i/>
                <w:iCs/>
                <w:sz w:val="16"/>
                <w:szCs w:val="16"/>
              </w:rPr>
            </w:pPr>
          </w:p>
          <w:p w14:paraId="1A7272C3" w14:textId="77777777" w:rsidR="009C0D4B" w:rsidRPr="00900637" w:rsidRDefault="009C0D4B" w:rsidP="00DA59BD">
            <w:pPr>
              <w:pStyle w:val="ListParagraph"/>
              <w:ind w:left="0"/>
              <w:rPr>
                <w:rFonts w:cs="Calibri"/>
                <w:i/>
                <w:iCs/>
                <w:sz w:val="16"/>
                <w:szCs w:val="16"/>
              </w:rPr>
            </w:pPr>
          </w:p>
        </w:tc>
      </w:tr>
      <w:tr w:rsidR="009C0D4B" w:rsidRPr="00900637" w14:paraId="23C38509" w14:textId="77777777" w:rsidTr="00DA59BD">
        <w:tc>
          <w:tcPr>
            <w:tcW w:w="1271" w:type="dxa"/>
            <w:shd w:val="clear" w:color="auto" w:fill="D3E7D3"/>
          </w:tcPr>
          <w:p w14:paraId="023BD4C8" w14:textId="77777777" w:rsidR="009C0D4B" w:rsidRPr="00900637" w:rsidRDefault="009C0D4B" w:rsidP="00DA59BD">
            <w:pPr>
              <w:pStyle w:val="ListParagraph"/>
              <w:ind w:left="0"/>
              <w:rPr>
                <w:rFonts w:cs="Calibri"/>
                <w:b/>
                <w:bCs/>
                <w:sz w:val="16"/>
                <w:szCs w:val="16"/>
              </w:rPr>
            </w:pPr>
            <w:r w:rsidRPr="00900637">
              <w:rPr>
                <w:rFonts w:cs="Calibri"/>
                <w:b/>
                <w:sz w:val="16"/>
                <w:szCs w:val="16"/>
              </w:rPr>
              <w:t>Name</w:t>
            </w:r>
          </w:p>
        </w:tc>
        <w:tc>
          <w:tcPr>
            <w:tcW w:w="3765" w:type="dxa"/>
          </w:tcPr>
          <w:p w14:paraId="4C5EBEE4" w14:textId="77777777" w:rsidR="009C0D4B" w:rsidRDefault="009C0D4B" w:rsidP="00DA59BD">
            <w:pPr>
              <w:pStyle w:val="ListParagraph"/>
              <w:ind w:left="0"/>
              <w:rPr>
                <w:rFonts w:cs="Calibri"/>
                <w:sz w:val="16"/>
                <w:szCs w:val="16"/>
              </w:rPr>
            </w:pPr>
          </w:p>
          <w:p w14:paraId="69CE208C" w14:textId="77777777" w:rsidR="009C0D4B" w:rsidRPr="00900637" w:rsidRDefault="009C0D4B" w:rsidP="00DA59BD">
            <w:pPr>
              <w:pStyle w:val="ListParagraph"/>
              <w:ind w:left="0"/>
              <w:rPr>
                <w:rFonts w:cs="Calibri"/>
                <w:sz w:val="16"/>
                <w:szCs w:val="16"/>
              </w:rPr>
            </w:pPr>
          </w:p>
        </w:tc>
      </w:tr>
      <w:tr w:rsidR="009C0D4B" w:rsidRPr="00900637" w14:paraId="0D657F67" w14:textId="77777777" w:rsidTr="00DA59BD">
        <w:tc>
          <w:tcPr>
            <w:tcW w:w="1271" w:type="dxa"/>
            <w:shd w:val="clear" w:color="auto" w:fill="D3E7D3"/>
          </w:tcPr>
          <w:p w14:paraId="1ED36C82" w14:textId="77777777" w:rsidR="009C0D4B" w:rsidRPr="00900637" w:rsidRDefault="009C0D4B" w:rsidP="00DA59BD">
            <w:pPr>
              <w:pStyle w:val="ListParagraph"/>
              <w:ind w:left="0"/>
              <w:rPr>
                <w:rFonts w:cs="Calibri"/>
                <w:b/>
                <w:bCs/>
                <w:sz w:val="16"/>
                <w:szCs w:val="16"/>
              </w:rPr>
            </w:pPr>
            <w:r w:rsidRPr="00900637">
              <w:rPr>
                <w:rFonts w:cs="Calibri"/>
                <w:b/>
                <w:sz w:val="16"/>
                <w:szCs w:val="16"/>
              </w:rPr>
              <w:t>Signature</w:t>
            </w:r>
          </w:p>
        </w:tc>
        <w:tc>
          <w:tcPr>
            <w:tcW w:w="3765" w:type="dxa"/>
          </w:tcPr>
          <w:p w14:paraId="2FF68095" w14:textId="77777777" w:rsidR="009C0D4B" w:rsidRPr="00900637" w:rsidRDefault="009C0D4B" w:rsidP="00DA59BD">
            <w:pPr>
              <w:pStyle w:val="ListParagraph"/>
              <w:ind w:left="0"/>
              <w:rPr>
                <w:rFonts w:cs="Calibri"/>
                <w:sz w:val="16"/>
                <w:szCs w:val="16"/>
              </w:rPr>
            </w:pPr>
          </w:p>
          <w:p w14:paraId="1EAFA74D" w14:textId="77777777" w:rsidR="009C0D4B" w:rsidRDefault="009C0D4B" w:rsidP="00DA59BD">
            <w:pPr>
              <w:pStyle w:val="ListParagraph"/>
              <w:ind w:left="0"/>
              <w:rPr>
                <w:rFonts w:cs="Calibri"/>
                <w:sz w:val="16"/>
                <w:szCs w:val="16"/>
              </w:rPr>
            </w:pPr>
          </w:p>
          <w:p w14:paraId="53B20046" w14:textId="77777777" w:rsidR="009C0D4B" w:rsidRPr="00900637" w:rsidRDefault="009C0D4B" w:rsidP="00DA59BD">
            <w:pPr>
              <w:pStyle w:val="ListParagraph"/>
              <w:ind w:left="0"/>
              <w:rPr>
                <w:rFonts w:cs="Calibri"/>
                <w:sz w:val="16"/>
                <w:szCs w:val="16"/>
              </w:rPr>
            </w:pPr>
          </w:p>
          <w:p w14:paraId="6EC16C52" w14:textId="77777777" w:rsidR="009C0D4B" w:rsidRPr="00900637" w:rsidRDefault="009C0D4B" w:rsidP="00DA59BD">
            <w:pPr>
              <w:pStyle w:val="ListParagraph"/>
              <w:ind w:left="0"/>
              <w:rPr>
                <w:rFonts w:cs="Calibri"/>
                <w:sz w:val="16"/>
                <w:szCs w:val="16"/>
              </w:rPr>
            </w:pPr>
          </w:p>
        </w:tc>
      </w:tr>
      <w:tr w:rsidR="009C0D4B" w:rsidRPr="00900637" w14:paraId="33E22CCC" w14:textId="77777777" w:rsidTr="00DA59BD">
        <w:tc>
          <w:tcPr>
            <w:tcW w:w="1271" w:type="dxa"/>
            <w:shd w:val="clear" w:color="auto" w:fill="D3E7D3"/>
          </w:tcPr>
          <w:p w14:paraId="09D53E68" w14:textId="77777777" w:rsidR="009C0D4B" w:rsidRPr="00900637" w:rsidRDefault="009C0D4B" w:rsidP="00DA59BD">
            <w:pPr>
              <w:pStyle w:val="ListParagraph"/>
              <w:ind w:left="0"/>
              <w:rPr>
                <w:rFonts w:cs="Calibri"/>
                <w:b/>
                <w:bCs/>
                <w:sz w:val="16"/>
                <w:szCs w:val="16"/>
              </w:rPr>
            </w:pPr>
            <w:r w:rsidRPr="00900637">
              <w:rPr>
                <w:rFonts w:cs="Calibri"/>
                <w:b/>
                <w:sz w:val="16"/>
                <w:szCs w:val="16"/>
              </w:rPr>
              <w:t>Date</w:t>
            </w:r>
          </w:p>
        </w:tc>
        <w:tc>
          <w:tcPr>
            <w:tcW w:w="3765" w:type="dxa"/>
          </w:tcPr>
          <w:p w14:paraId="54C7C0CB" w14:textId="77777777" w:rsidR="009C0D4B" w:rsidRDefault="009C0D4B" w:rsidP="00DA59BD">
            <w:pPr>
              <w:pStyle w:val="ListParagraph"/>
              <w:ind w:left="0"/>
              <w:rPr>
                <w:rFonts w:cs="Calibri"/>
                <w:sz w:val="16"/>
                <w:szCs w:val="16"/>
              </w:rPr>
            </w:pPr>
          </w:p>
          <w:p w14:paraId="0E3C219D" w14:textId="77777777" w:rsidR="009C0D4B" w:rsidRPr="00900637" w:rsidRDefault="009C0D4B" w:rsidP="00DA59BD">
            <w:pPr>
              <w:pStyle w:val="ListParagraph"/>
              <w:ind w:left="0"/>
              <w:rPr>
                <w:rFonts w:cs="Calibri"/>
                <w:sz w:val="16"/>
                <w:szCs w:val="16"/>
              </w:rPr>
            </w:pPr>
          </w:p>
        </w:tc>
      </w:tr>
      <w:tr w:rsidR="009C0D4B" w:rsidRPr="00900637" w14:paraId="466107F5" w14:textId="77777777" w:rsidTr="00DA59BD">
        <w:tc>
          <w:tcPr>
            <w:tcW w:w="1271" w:type="dxa"/>
            <w:shd w:val="clear" w:color="auto" w:fill="D3E7D3"/>
          </w:tcPr>
          <w:p w14:paraId="06DD60C2" w14:textId="77777777" w:rsidR="009C0D4B" w:rsidRPr="00900637" w:rsidRDefault="009C0D4B" w:rsidP="00DA59BD">
            <w:pPr>
              <w:pStyle w:val="ListParagraph"/>
              <w:ind w:left="0"/>
              <w:rPr>
                <w:rFonts w:cs="Calibri"/>
                <w:b/>
                <w:bCs/>
                <w:sz w:val="16"/>
                <w:szCs w:val="16"/>
              </w:rPr>
            </w:pPr>
            <w:r w:rsidRPr="00900637">
              <w:rPr>
                <w:rFonts w:cs="Calibri"/>
                <w:b/>
                <w:sz w:val="16"/>
                <w:szCs w:val="16"/>
              </w:rPr>
              <w:t>Place</w:t>
            </w:r>
          </w:p>
        </w:tc>
        <w:tc>
          <w:tcPr>
            <w:tcW w:w="3765" w:type="dxa"/>
          </w:tcPr>
          <w:p w14:paraId="75D5B35D" w14:textId="77777777" w:rsidR="009C0D4B" w:rsidRDefault="009C0D4B" w:rsidP="00DA59BD">
            <w:pPr>
              <w:pStyle w:val="ListParagraph"/>
              <w:ind w:left="0"/>
              <w:rPr>
                <w:rFonts w:cs="Calibri"/>
                <w:sz w:val="16"/>
                <w:szCs w:val="16"/>
              </w:rPr>
            </w:pPr>
          </w:p>
          <w:p w14:paraId="224EDC2A" w14:textId="77777777" w:rsidR="009C0D4B" w:rsidRPr="00900637" w:rsidRDefault="009C0D4B" w:rsidP="00DA59BD">
            <w:pPr>
              <w:pStyle w:val="ListParagraph"/>
              <w:ind w:left="0"/>
              <w:rPr>
                <w:rFonts w:cs="Calibri"/>
                <w:sz w:val="16"/>
                <w:szCs w:val="16"/>
              </w:rPr>
            </w:pPr>
          </w:p>
        </w:tc>
      </w:tr>
    </w:tbl>
    <w:p w14:paraId="2A34898A" w14:textId="77777777" w:rsidR="00141083" w:rsidRPr="001A7F77" w:rsidRDefault="00141083" w:rsidP="006F3B78"/>
    <w:sectPr w:rsidR="00141083" w:rsidRPr="001A7F77" w:rsidSect="0072427B">
      <w:type w:val="continuous"/>
      <w:pgSz w:w="11906" w:h="16838" w:code="9"/>
      <w:pgMar w:top="1135" w:right="992" w:bottom="1135" w:left="720" w:header="680" w:footer="431" w:gutter="0"/>
      <w:cols w:num="2" w:space="2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0BDC" w14:textId="77777777" w:rsidR="002D7C26" w:rsidRDefault="002D7C26" w:rsidP="00E12BE8">
      <w:r>
        <w:separator/>
      </w:r>
    </w:p>
  </w:endnote>
  <w:endnote w:type="continuationSeparator" w:id="0">
    <w:p w14:paraId="17A16CE1" w14:textId="77777777" w:rsidR="002D7C26" w:rsidRDefault="002D7C26" w:rsidP="00E12BE8">
      <w:r>
        <w:continuationSeparator/>
      </w:r>
    </w:p>
  </w:endnote>
  <w:endnote w:type="continuationNotice" w:id="1">
    <w:p w14:paraId="2EB22A9E" w14:textId="77777777" w:rsidR="002D7C26" w:rsidRDefault="002D7C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230418372"/>
      <w:docPartObj>
        <w:docPartGallery w:val="Page Numbers (Bottom of Page)"/>
        <w:docPartUnique/>
      </w:docPartObj>
    </w:sdtPr>
    <w:sdtEndPr/>
    <w:sdtContent>
      <w:sdt>
        <w:sdtPr>
          <w:rPr>
            <w:b/>
            <w:bCs/>
            <w:sz w:val="16"/>
            <w:szCs w:val="16"/>
          </w:rPr>
          <w:id w:val="-1769616900"/>
          <w:docPartObj>
            <w:docPartGallery w:val="Page Numbers (Top of Page)"/>
            <w:docPartUnique/>
          </w:docPartObj>
        </w:sdtPr>
        <w:sdtEndPr/>
        <w:sdtContent>
          <w:p w14:paraId="79346502" w14:textId="0612B800" w:rsidR="0099563C" w:rsidRPr="0099563C" w:rsidRDefault="0099563C" w:rsidP="0099563C">
            <w:pPr>
              <w:pStyle w:val="Footer"/>
              <w:pBdr>
                <w:top w:val="single" w:sz="4" w:space="1" w:color="auto"/>
              </w:pBdr>
              <w:jc w:val="right"/>
              <w:rPr>
                <w:b/>
                <w:bCs/>
                <w:sz w:val="16"/>
                <w:szCs w:val="16"/>
              </w:rPr>
            </w:pPr>
            <w:r w:rsidRPr="0099563C">
              <w:rPr>
                <w:b/>
                <w:bCs/>
                <w:sz w:val="16"/>
                <w:szCs w:val="16"/>
              </w:rPr>
              <w:t xml:space="preserve">Page </w:t>
            </w:r>
            <w:r w:rsidRPr="0099563C">
              <w:rPr>
                <w:b/>
                <w:bCs/>
                <w:sz w:val="16"/>
                <w:szCs w:val="16"/>
              </w:rPr>
              <w:fldChar w:fldCharType="begin"/>
            </w:r>
            <w:r w:rsidRPr="0099563C">
              <w:rPr>
                <w:b/>
                <w:bCs/>
                <w:sz w:val="16"/>
                <w:szCs w:val="16"/>
              </w:rPr>
              <w:instrText xml:space="preserve"> PAGE </w:instrText>
            </w:r>
            <w:r w:rsidRPr="0099563C">
              <w:rPr>
                <w:b/>
                <w:bCs/>
                <w:sz w:val="16"/>
                <w:szCs w:val="16"/>
              </w:rPr>
              <w:fldChar w:fldCharType="separate"/>
            </w:r>
            <w:r w:rsidRPr="0099563C">
              <w:rPr>
                <w:b/>
                <w:bCs/>
                <w:noProof/>
                <w:sz w:val="16"/>
                <w:szCs w:val="16"/>
              </w:rPr>
              <w:t>2</w:t>
            </w:r>
            <w:r w:rsidRPr="0099563C">
              <w:rPr>
                <w:b/>
                <w:bCs/>
                <w:sz w:val="16"/>
                <w:szCs w:val="16"/>
              </w:rPr>
              <w:fldChar w:fldCharType="end"/>
            </w:r>
            <w:r w:rsidRPr="0099563C">
              <w:rPr>
                <w:b/>
                <w:bCs/>
                <w:sz w:val="16"/>
                <w:szCs w:val="16"/>
              </w:rPr>
              <w:t xml:space="preserve"> of </w:t>
            </w:r>
            <w:r w:rsidRPr="0099563C">
              <w:rPr>
                <w:b/>
                <w:bCs/>
                <w:sz w:val="16"/>
                <w:szCs w:val="16"/>
              </w:rPr>
              <w:fldChar w:fldCharType="begin"/>
            </w:r>
            <w:r w:rsidRPr="0099563C">
              <w:rPr>
                <w:b/>
                <w:bCs/>
                <w:sz w:val="16"/>
                <w:szCs w:val="16"/>
              </w:rPr>
              <w:instrText xml:space="preserve"> NUMPAGES  </w:instrText>
            </w:r>
            <w:r w:rsidRPr="0099563C">
              <w:rPr>
                <w:b/>
                <w:bCs/>
                <w:sz w:val="16"/>
                <w:szCs w:val="16"/>
              </w:rPr>
              <w:fldChar w:fldCharType="separate"/>
            </w:r>
            <w:r w:rsidRPr="0099563C">
              <w:rPr>
                <w:b/>
                <w:bCs/>
                <w:noProof/>
                <w:sz w:val="16"/>
                <w:szCs w:val="16"/>
              </w:rPr>
              <w:t>2</w:t>
            </w:r>
            <w:r w:rsidRPr="0099563C">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828165425"/>
      <w:docPartObj>
        <w:docPartGallery w:val="Page Numbers (Bottom of Page)"/>
        <w:docPartUnique/>
      </w:docPartObj>
    </w:sdtPr>
    <w:sdtEndPr/>
    <w:sdtContent>
      <w:sdt>
        <w:sdtPr>
          <w:rPr>
            <w:b/>
            <w:bCs/>
            <w:sz w:val="16"/>
            <w:szCs w:val="16"/>
          </w:rPr>
          <w:id w:val="1728636285"/>
          <w:docPartObj>
            <w:docPartGallery w:val="Page Numbers (Top of Page)"/>
            <w:docPartUnique/>
          </w:docPartObj>
        </w:sdtPr>
        <w:sdtEndPr/>
        <w:sdtContent>
          <w:p w14:paraId="5F129B79" w14:textId="77777777" w:rsidR="00C26927" w:rsidRPr="00D25657" w:rsidRDefault="00C26927" w:rsidP="00723437">
            <w:pPr>
              <w:pStyle w:val="Footer"/>
              <w:pBdr>
                <w:top w:val="single" w:sz="4" w:space="1" w:color="auto"/>
              </w:pBdr>
              <w:jc w:val="right"/>
              <w:rPr>
                <w:b/>
                <w:bCs/>
                <w:sz w:val="16"/>
                <w:szCs w:val="16"/>
              </w:rPr>
            </w:pPr>
            <w:r w:rsidRPr="00D25657">
              <w:rPr>
                <w:b/>
                <w:bCs/>
                <w:sz w:val="16"/>
                <w:szCs w:val="16"/>
              </w:rPr>
              <w:t xml:space="preserve">Page </w:t>
            </w:r>
            <w:r w:rsidRPr="00D25657">
              <w:rPr>
                <w:b/>
                <w:bCs/>
                <w:sz w:val="16"/>
                <w:szCs w:val="16"/>
              </w:rPr>
              <w:fldChar w:fldCharType="begin"/>
            </w:r>
            <w:r w:rsidRPr="00D25657">
              <w:rPr>
                <w:b/>
                <w:bCs/>
                <w:sz w:val="16"/>
                <w:szCs w:val="16"/>
              </w:rPr>
              <w:instrText xml:space="preserve"> PAGE </w:instrText>
            </w:r>
            <w:r w:rsidRPr="00D25657">
              <w:rPr>
                <w:b/>
                <w:bCs/>
                <w:sz w:val="16"/>
                <w:szCs w:val="16"/>
              </w:rPr>
              <w:fldChar w:fldCharType="separate"/>
            </w:r>
            <w:r w:rsidR="000715E2" w:rsidRPr="00D25657">
              <w:rPr>
                <w:b/>
                <w:bCs/>
                <w:noProof/>
                <w:sz w:val="16"/>
                <w:szCs w:val="16"/>
              </w:rPr>
              <w:t>2</w:t>
            </w:r>
            <w:r w:rsidRPr="00D25657">
              <w:rPr>
                <w:b/>
                <w:bCs/>
                <w:sz w:val="16"/>
                <w:szCs w:val="16"/>
              </w:rPr>
              <w:fldChar w:fldCharType="end"/>
            </w:r>
            <w:r w:rsidRPr="00D25657">
              <w:rPr>
                <w:b/>
                <w:bCs/>
                <w:sz w:val="16"/>
                <w:szCs w:val="16"/>
              </w:rPr>
              <w:t xml:space="preserve"> of </w:t>
            </w:r>
            <w:r w:rsidRPr="00D25657">
              <w:rPr>
                <w:b/>
                <w:bCs/>
                <w:sz w:val="16"/>
                <w:szCs w:val="16"/>
              </w:rPr>
              <w:fldChar w:fldCharType="begin"/>
            </w:r>
            <w:r w:rsidRPr="00D25657">
              <w:rPr>
                <w:b/>
                <w:bCs/>
                <w:sz w:val="16"/>
                <w:szCs w:val="16"/>
              </w:rPr>
              <w:instrText xml:space="preserve"> NUMPAGES  </w:instrText>
            </w:r>
            <w:r w:rsidRPr="00D25657">
              <w:rPr>
                <w:b/>
                <w:bCs/>
                <w:sz w:val="16"/>
                <w:szCs w:val="16"/>
              </w:rPr>
              <w:fldChar w:fldCharType="separate"/>
            </w:r>
            <w:r w:rsidR="000715E2" w:rsidRPr="00D25657">
              <w:rPr>
                <w:b/>
                <w:bCs/>
                <w:noProof/>
                <w:sz w:val="16"/>
                <w:szCs w:val="16"/>
              </w:rPr>
              <w:t>8</w:t>
            </w:r>
            <w:r w:rsidRPr="00D25657">
              <w:rPr>
                <w:b/>
                <w:bCs/>
                <w:sz w:val="16"/>
                <w:szCs w:val="16"/>
              </w:rPr>
              <w:fldChar w:fldCharType="end"/>
            </w:r>
          </w:p>
        </w:sdtContent>
      </w:sdt>
    </w:sdtContent>
  </w:sdt>
  <w:p w14:paraId="67E36565" w14:textId="77777777" w:rsidR="00C26927" w:rsidRDefault="00C26927" w:rsidP="00E1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FFDF" w14:textId="77777777" w:rsidR="002D7C26" w:rsidRDefault="002D7C26" w:rsidP="00E12BE8">
      <w:r>
        <w:separator/>
      </w:r>
    </w:p>
  </w:footnote>
  <w:footnote w:type="continuationSeparator" w:id="0">
    <w:p w14:paraId="02C8C2EB" w14:textId="77777777" w:rsidR="002D7C26" w:rsidRDefault="002D7C26" w:rsidP="00E12BE8">
      <w:r>
        <w:continuationSeparator/>
      </w:r>
    </w:p>
  </w:footnote>
  <w:footnote w:type="continuationNotice" w:id="1">
    <w:p w14:paraId="3AF2841D" w14:textId="77777777" w:rsidR="002D7C26" w:rsidRDefault="002D7C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D2EE" w14:textId="64E388A3" w:rsidR="00C26927" w:rsidRPr="0028113A" w:rsidRDefault="0028113A" w:rsidP="00D25657">
    <w:pPr>
      <w:pStyle w:val="Header"/>
      <w:jc w:val="right"/>
      <w:rPr>
        <w:b/>
        <w:bCs/>
        <w:sz w:val="16"/>
        <w:szCs w:val="16"/>
        <w:lang w:val="en-US"/>
      </w:rPr>
    </w:pPr>
    <w:r>
      <w:rPr>
        <w:b/>
        <w:bCs/>
        <w:sz w:val="16"/>
        <w:szCs w:val="16"/>
        <w:lang w:val="en-US"/>
      </w:rPr>
      <w:t>KAJ-X-0114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E3C57"/>
    <w:multiLevelType w:val="hybridMultilevel"/>
    <w:tmpl w:val="4374118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D7E50"/>
    <w:multiLevelType w:val="hybridMultilevel"/>
    <w:tmpl w:val="42E4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221E"/>
    <w:multiLevelType w:val="hybridMultilevel"/>
    <w:tmpl w:val="98DE1FEC"/>
    <w:lvl w:ilvl="0" w:tplc="E69A2A7C">
      <w:start w:val="1"/>
      <w:numFmt w:val="decimal"/>
      <w:pStyle w:val="AnnexHeading"/>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171A6"/>
    <w:multiLevelType w:val="hybridMultilevel"/>
    <w:tmpl w:val="87F8CDC2"/>
    <w:lvl w:ilvl="0" w:tplc="18090001">
      <w:start w:val="1"/>
      <w:numFmt w:val="bullet"/>
      <w:lvlText w:val=""/>
      <w:lvlJc w:val="left"/>
      <w:pPr>
        <w:ind w:left="765" w:hanging="360"/>
      </w:pPr>
      <w:rPr>
        <w:rFonts w:ascii="Symbol" w:hAnsi="Symbol" w:cs="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cs="Wingdings" w:hint="default"/>
      </w:rPr>
    </w:lvl>
    <w:lvl w:ilvl="3" w:tplc="18090001" w:tentative="1">
      <w:start w:val="1"/>
      <w:numFmt w:val="bullet"/>
      <w:lvlText w:val=""/>
      <w:lvlJc w:val="left"/>
      <w:pPr>
        <w:ind w:left="2925" w:hanging="360"/>
      </w:pPr>
      <w:rPr>
        <w:rFonts w:ascii="Symbol" w:hAnsi="Symbol" w:cs="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cs="Wingdings" w:hint="default"/>
      </w:rPr>
    </w:lvl>
    <w:lvl w:ilvl="6" w:tplc="18090001" w:tentative="1">
      <w:start w:val="1"/>
      <w:numFmt w:val="bullet"/>
      <w:lvlText w:val=""/>
      <w:lvlJc w:val="left"/>
      <w:pPr>
        <w:ind w:left="5085" w:hanging="360"/>
      </w:pPr>
      <w:rPr>
        <w:rFonts w:ascii="Symbol" w:hAnsi="Symbol" w:cs="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cs="Wingdings" w:hint="default"/>
      </w:rPr>
    </w:lvl>
  </w:abstractNum>
  <w:abstractNum w:abstractNumId="5" w15:restartNumberingAfterBreak="0">
    <w:nsid w:val="15F925AB"/>
    <w:multiLevelType w:val="multilevel"/>
    <w:tmpl w:val="CE587A4E"/>
    <w:styleLink w:val="Style1"/>
    <w:lvl w:ilvl="0">
      <w:start w:val="1"/>
      <w:numFmt w:val="decimal"/>
      <w:lvlText w:val="Annex %1"/>
      <w:lvlJc w:val="left"/>
      <w:pPr>
        <w:ind w:left="432" w:hanging="432"/>
      </w:pPr>
      <w:rPr>
        <w:rFonts w:ascii="Avenir Next LT Pro" w:hAnsi="Avenir Next LT Pro" w:hint="default"/>
        <w:b/>
        <w:i w:val="0"/>
        <w:caps/>
        <w:strike w:val="0"/>
        <w:dstrike w:val="0"/>
        <w:vanish w:val="0"/>
        <w:color w:val="auto"/>
        <w:sz w:val="24"/>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69191B"/>
    <w:multiLevelType w:val="hybridMultilevel"/>
    <w:tmpl w:val="A7EA56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E911A5"/>
    <w:multiLevelType w:val="hybridMultilevel"/>
    <w:tmpl w:val="31A4C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55CB2"/>
    <w:multiLevelType w:val="hybridMultilevel"/>
    <w:tmpl w:val="A3C68A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A27484"/>
    <w:multiLevelType w:val="hybridMultilevel"/>
    <w:tmpl w:val="686441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1C213C"/>
    <w:multiLevelType w:val="hybridMultilevel"/>
    <w:tmpl w:val="490A81B2"/>
    <w:lvl w:ilvl="0" w:tplc="25E4ECC6">
      <w:start w:val="1"/>
      <w:numFmt w:val="decimal"/>
      <w:pStyle w:val="TCHeadd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C61141"/>
    <w:multiLevelType w:val="hybridMultilevel"/>
    <w:tmpl w:val="2720593A"/>
    <w:lvl w:ilvl="0" w:tplc="08090001">
      <w:start w:val="1"/>
      <w:numFmt w:val="bullet"/>
      <w:lvlText w:val=""/>
      <w:lvlJc w:val="left"/>
      <w:pPr>
        <w:ind w:left="410" w:hanging="360"/>
      </w:pPr>
      <w:rPr>
        <w:rFonts w:ascii="Symbol" w:hAnsi="Symbol" w:hint="default"/>
      </w:r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5"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74DB4E19"/>
    <w:multiLevelType w:val="hybridMultilevel"/>
    <w:tmpl w:val="B956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D4B7B30"/>
    <w:multiLevelType w:val="multilevel"/>
    <w:tmpl w:val="A12A2F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EA00700"/>
    <w:multiLevelType w:val="hybridMultilevel"/>
    <w:tmpl w:val="6616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15"/>
  </w:num>
  <w:num w:numId="5">
    <w:abstractNumId w:val="6"/>
  </w:num>
  <w:num w:numId="6">
    <w:abstractNumId w:val="18"/>
  </w:num>
  <w:num w:numId="7">
    <w:abstractNumId w:val="2"/>
  </w:num>
  <w:num w:numId="8">
    <w:abstractNumId w:val="5"/>
  </w:num>
  <w:num w:numId="9">
    <w:abstractNumId w:val="3"/>
  </w:num>
  <w:num w:numId="10">
    <w:abstractNumId w:val="9"/>
  </w:num>
  <w:num w:numId="11">
    <w:abstractNumId w:val="8"/>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0"/>
  </w:num>
  <w:num w:numId="17">
    <w:abstractNumId w:val="7"/>
  </w:num>
  <w:num w:numId="18">
    <w:abstractNumId w:val="16"/>
  </w:num>
  <w:num w:numId="19">
    <w:abstractNumId w:val="11"/>
    <w:lvlOverride w:ilvl="0">
      <w:startOverride w:val="1"/>
    </w:lvlOverride>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6667"/>
    <w:rsid w:val="00012B66"/>
    <w:rsid w:val="00012EDF"/>
    <w:rsid w:val="00014D4C"/>
    <w:rsid w:val="00015602"/>
    <w:rsid w:val="00016212"/>
    <w:rsid w:val="00023BBD"/>
    <w:rsid w:val="000318AD"/>
    <w:rsid w:val="0003268B"/>
    <w:rsid w:val="0003332A"/>
    <w:rsid w:val="000353AF"/>
    <w:rsid w:val="00036F01"/>
    <w:rsid w:val="00040CBA"/>
    <w:rsid w:val="0004212F"/>
    <w:rsid w:val="000454C0"/>
    <w:rsid w:val="000515F8"/>
    <w:rsid w:val="00052556"/>
    <w:rsid w:val="0005556B"/>
    <w:rsid w:val="00057BEC"/>
    <w:rsid w:val="000615FB"/>
    <w:rsid w:val="0006165B"/>
    <w:rsid w:val="00061B56"/>
    <w:rsid w:val="000705E9"/>
    <w:rsid w:val="0007149D"/>
    <w:rsid w:val="000715E2"/>
    <w:rsid w:val="00073875"/>
    <w:rsid w:val="000739F0"/>
    <w:rsid w:val="00073C78"/>
    <w:rsid w:val="00075062"/>
    <w:rsid w:val="0008230D"/>
    <w:rsid w:val="00082EE6"/>
    <w:rsid w:val="00084435"/>
    <w:rsid w:val="0008500B"/>
    <w:rsid w:val="000866B9"/>
    <w:rsid w:val="000878E4"/>
    <w:rsid w:val="00093BE9"/>
    <w:rsid w:val="000A3077"/>
    <w:rsid w:val="000A38F8"/>
    <w:rsid w:val="000A770F"/>
    <w:rsid w:val="000B55A6"/>
    <w:rsid w:val="000B57B7"/>
    <w:rsid w:val="000C2372"/>
    <w:rsid w:val="000C5A66"/>
    <w:rsid w:val="000D0716"/>
    <w:rsid w:val="000D3D99"/>
    <w:rsid w:val="000D6FB5"/>
    <w:rsid w:val="000D70E0"/>
    <w:rsid w:val="000D79B1"/>
    <w:rsid w:val="000E37FC"/>
    <w:rsid w:val="000E3C0F"/>
    <w:rsid w:val="000E7440"/>
    <w:rsid w:val="000F5AF1"/>
    <w:rsid w:val="00101883"/>
    <w:rsid w:val="001046E8"/>
    <w:rsid w:val="00107091"/>
    <w:rsid w:val="00107E29"/>
    <w:rsid w:val="00115EB6"/>
    <w:rsid w:val="00120857"/>
    <w:rsid w:val="00121704"/>
    <w:rsid w:val="001219C7"/>
    <w:rsid w:val="001226CA"/>
    <w:rsid w:val="00123D88"/>
    <w:rsid w:val="00124845"/>
    <w:rsid w:val="00126093"/>
    <w:rsid w:val="00126C79"/>
    <w:rsid w:val="0013092D"/>
    <w:rsid w:val="00131ADC"/>
    <w:rsid w:val="00133C78"/>
    <w:rsid w:val="00135F2D"/>
    <w:rsid w:val="0013719A"/>
    <w:rsid w:val="00141083"/>
    <w:rsid w:val="001421F8"/>
    <w:rsid w:val="00147CAF"/>
    <w:rsid w:val="00150AFC"/>
    <w:rsid w:val="0015139F"/>
    <w:rsid w:val="00153CFB"/>
    <w:rsid w:val="00155FA7"/>
    <w:rsid w:val="0015765B"/>
    <w:rsid w:val="0016035F"/>
    <w:rsid w:val="001624EA"/>
    <w:rsid w:val="001658BD"/>
    <w:rsid w:val="0016754F"/>
    <w:rsid w:val="00172B41"/>
    <w:rsid w:val="001755F5"/>
    <w:rsid w:val="00177681"/>
    <w:rsid w:val="00181F45"/>
    <w:rsid w:val="00183921"/>
    <w:rsid w:val="00185890"/>
    <w:rsid w:val="001864F0"/>
    <w:rsid w:val="00187C57"/>
    <w:rsid w:val="001A1AF6"/>
    <w:rsid w:val="001A4BC1"/>
    <w:rsid w:val="001A65F4"/>
    <w:rsid w:val="001A7436"/>
    <w:rsid w:val="001A7F77"/>
    <w:rsid w:val="001B2237"/>
    <w:rsid w:val="001B7249"/>
    <w:rsid w:val="001C27E4"/>
    <w:rsid w:val="001C3146"/>
    <w:rsid w:val="001D1E39"/>
    <w:rsid w:val="001D42C2"/>
    <w:rsid w:val="001E2A89"/>
    <w:rsid w:val="001E3B8A"/>
    <w:rsid w:val="001E5E49"/>
    <w:rsid w:val="001F375C"/>
    <w:rsid w:val="001F69C2"/>
    <w:rsid w:val="0020248A"/>
    <w:rsid w:val="0020456C"/>
    <w:rsid w:val="00207BBC"/>
    <w:rsid w:val="00215C61"/>
    <w:rsid w:val="00216613"/>
    <w:rsid w:val="00216811"/>
    <w:rsid w:val="002208C3"/>
    <w:rsid w:val="0022115A"/>
    <w:rsid w:val="0022167C"/>
    <w:rsid w:val="00222FB6"/>
    <w:rsid w:val="002240C9"/>
    <w:rsid w:val="002240CA"/>
    <w:rsid w:val="002267B9"/>
    <w:rsid w:val="00230DA7"/>
    <w:rsid w:val="00232EF8"/>
    <w:rsid w:val="00233B5D"/>
    <w:rsid w:val="002369A3"/>
    <w:rsid w:val="002417E7"/>
    <w:rsid w:val="002469DC"/>
    <w:rsid w:val="002503E9"/>
    <w:rsid w:val="00253FFE"/>
    <w:rsid w:val="00257A45"/>
    <w:rsid w:val="0026033A"/>
    <w:rsid w:val="0026181C"/>
    <w:rsid w:val="00264309"/>
    <w:rsid w:val="00274224"/>
    <w:rsid w:val="0027498B"/>
    <w:rsid w:val="00280852"/>
    <w:rsid w:val="0028113A"/>
    <w:rsid w:val="00282429"/>
    <w:rsid w:val="002851BF"/>
    <w:rsid w:val="00285DF9"/>
    <w:rsid w:val="00286A5D"/>
    <w:rsid w:val="00293505"/>
    <w:rsid w:val="00295FA3"/>
    <w:rsid w:val="00296748"/>
    <w:rsid w:val="002A45D2"/>
    <w:rsid w:val="002A70AF"/>
    <w:rsid w:val="002B20F6"/>
    <w:rsid w:val="002B416E"/>
    <w:rsid w:val="002B6FC4"/>
    <w:rsid w:val="002B7C8D"/>
    <w:rsid w:val="002C376B"/>
    <w:rsid w:val="002C3B7B"/>
    <w:rsid w:val="002C6707"/>
    <w:rsid w:val="002C6A3F"/>
    <w:rsid w:val="002D454B"/>
    <w:rsid w:val="002D7C26"/>
    <w:rsid w:val="002E3175"/>
    <w:rsid w:val="002F57DB"/>
    <w:rsid w:val="002F5E21"/>
    <w:rsid w:val="002F66DD"/>
    <w:rsid w:val="003024C0"/>
    <w:rsid w:val="00306F1E"/>
    <w:rsid w:val="003072A7"/>
    <w:rsid w:val="00311999"/>
    <w:rsid w:val="003121D4"/>
    <w:rsid w:val="00312999"/>
    <w:rsid w:val="00314B49"/>
    <w:rsid w:val="00317B58"/>
    <w:rsid w:val="00324C86"/>
    <w:rsid w:val="00325058"/>
    <w:rsid w:val="003278E5"/>
    <w:rsid w:val="003325DC"/>
    <w:rsid w:val="00332A9F"/>
    <w:rsid w:val="00333665"/>
    <w:rsid w:val="00334B91"/>
    <w:rsid w:val="00334C85"/>
    <w:rsid w:val="00334F20"/>
    <w:rsid w:val="00337236"/>
    <w:rsid w:val="003404A2"/>
    <w:rsid w:val="0034246E"/>
    <w:rsid w:val="00344D93"/>
    <w:rsid w:val="0034600A"/>
    <w:rsid w:val="0034636A"/>
    <w:rsid w:val="003469B0"/>
    <w:rsid w:val="00351FB4"/>
    <w:rsid w:val="0035676A"/>
    <w:rsid w:val="0036083A"/>
    <w:rsid w:val="00361A89"/>
    <w:rsid w:val="00363670"/>
    <w:rsid w:val="00367348"/>
    <w:rsid w:val="00380A19"/>
    <w:rsid w:val="003819BC"/>
    <w:rsid w:val="00381A38"/>
    <w:rsid w:val="00382775"/>
    <w:rsid w:val="003850B4"/>
    <w:rsid w:val="00390CE6"/>
    <w:rsid w:val="00392611"/>
    <w:rsid w:val="00393E0B"/>
    <w:rsid w:val="003A4DF6"/>
    <w:rsid w:val="003A77A5"/>
    <w:rsid w:val="003B009B"/>
    <w:rsid w:val="003B5160"/>
    <w:rsid w:val="003C28AB"/>
    <w:rsid w:val="003C5760"/>
    <w:rsid w:val="003D4CEF"/>
    <w:rsid w:val="003E0011"/>
    <w:rsid w:val="003E2069"/>
    <w:rsid w:val="003F2ADC"/>
    <w:rsid w:val="003F388C"/>
    <w:rsid w:val="00400887"/>
    <w:rsid w:val="0040589C"/>
    <w:rsid w:val="004063B1"/>
    <w:rsid w:val="0041229D"/>
    <w:rsid w:val="00412A66"/>
    <w:rsid w:val="00413B50"/>
    <w:rsid w:val="00413B8F"/>
    <w:rsid w:val="00416AB1"/>
    <w:rsid w:val="0042244E"/>
    <w:rsid w:val="00434AC8"/>
    <w:rsid w:val="004355A9"/>
    <w:rsid w:val="00440C7C"/>
    <w:rsid w:val="0044107D"/>
    <w:rsid w:val="00446496"/>
    <w:rsid w:val="00453F1B"/>
    <w:rsid w:val="004577C9"/>
    <w:rsid w:val="00466559"/>
    <w:rsid w:val="00467CCE"/>
    <w:rsid w:val="00472E51"/>
    <w:rsid w:val="00475D58"/>
    <w:rsid w:val="00480EDE"/>
    <w:rsid w:val="00481B83"/>
    <w:rsid w:val="0048219F"/>
    <w:rsid w:val="00483B41"/>
    <w:rsid w:val="0048599F"/>
    <w:rsid w:val="00487F9B"/>
    <w:rsid w:val="00495BA2"/>
    <w:rsid w:val="004964E4"/>
    <w:rsid w:val="004A2FED"/>
    <w:rsid w:val="004A338A"/>
    <w:rsid w:val="004B239E"/>
    <w:rsid w:val="004B592C"/>
    <w:rsid w:val="004B6DE1"/>
    <w:rsid w:val="004B7DCE"/>
    <w:rsid w:val="004C3845"/>
    <w:rsid w:val="004C6622"/>
    <w:rsid w:val="004D126D"/>
    <w:rsid w:val="004D175F"/>
    <w:rsid w:val="004D4359"/>
    <w:rsid w:val="004D515D"/>
    <w:rsid w:val="004D7C9C"/>
    <w:rsid w:val="004F0E18"/>
    <w:rsid w:val="004F27F6"/>
    <w:rsid w:val="004F2AB0"/>
    <w:rsid w:val="004F7032"/>
    <w:rsid w:val="005020F0"/>
    <w:rsid w:val="005023F2"/>
    <w:rsid w:val="00504C2F"/>
    <w:rsid w:val="005158DF"/>
    <w:rsid w:val="00520147"/>
    <w:rsid w:val="00520454"/>
    <w:rsid w:val="00520F28"/>
    <w:rsid w:val="00520F95"/>
    <w:rsid w:val="005215ED"/>
    <w:rsid w:val="0052383A"/>
    <w:rsid w:val="0052432D"/>
    <w:rsid w:val="00524726"/>
    <w:rsid w:val="005270C9"/>
    <w:rsid w:val="0052748B"/>
    <w:rsid w:val="005324FD"/>
    <w:rsid w:val="00541CAF"/>
    <w:rsid w:val="00543085"/>
    <w:rsid w:val="005439CD"/>
    <w:rsid w:val="00543D30"/>
    <w:rsid w:val="00544E12"/>
    <w:rsid w:val="0054729E"/>
    <w:rsid w:val="00550419"/>
    <w:rsid w:val="00550B93"/>
    <w:rsid w:val="005524B4"/>
    <w:rsid w:val="005558B8"/>
    <w:rsid w:val="005560F8"/>
    <w:rsid w:val="0055785C"/>
    <w:rsid w:val="00562232"/>
    <w:rsid w:val="00562234"/>
    <w:rsid w:val="00562AD7"/>
    <w:rsid w:val="00562BDD"/>
    <w:rsid w:val="005646A2"/>
    <w:rsid w:val="00564B49"/>
    <w:rsid w:val="00565C84"/>
    <w:rsid w:val="0056620E"/>
    <w:rsid w:val="0057144D"/>
    <w:rsid w:val="00573AAE"/>
    <w:rsid w:val="00575F7C"/>
    <w:rsid w:val="00586C9F"/>
    <w:rsid w:val="00590318"/>
    <w:rsid w:val="00591809"/>
    <w:rsid w:val="005932EA"/>
    <w:rsid w:val="005A484B"/>
    <w:rsid w:val="005A4F12"/>
    <w:rsid w:val="005A5EC0"/>
    <w:rsid w:val="005A7B80"/>
    <w:rsid w:val="005B0732"/>
    <w:rsid w:val="005B145E"/>
    <w:rsid w:val="005B22EA"/>
    <w:rsid w:val="005B3D49"/>
    <w:rsid w:val="005C6667"/>
    <w:rsid w:val="005C6972"/>
    <w:rsid w:val="005D3BF4"/>
    <w:rsid w:val="005D6674"/>
    <w:rsid w:val="005E25FE"/>
    <w:rsid w:val="005E5847"/>
    <w:rsid w:val="005F0317"/>
    <w:rsid w:val="005F0D0C"/>
    <w:rsid w:val="005F2B0C"/>
    <w:rsid w:val="005F307D"/>
    <w:rsid w:val="005F50C2"/>
    <w:rsid w:val="005F6E93"/>
    <w:rsid w:val="005F7DEC"/>
    <w:rsid w:val="006042D8"/>
    <w:rsid w:val="006070B5"/>
    <w:rsid w:val="00612177"/>
    <w:rsid w:val="00613DD7"/>
    <w:rsid w:val="00616B3A"/>
    <w:rsid w:val="00621B24"/>
    <w:rsid w:val="0062504C"/>
    <w:rsid w:val="00627DB5"/>
    <w:rsid w:val="00630A77"/>
    <w:rsid w:val="00633C5D"/>
    <w:rsid w:val="00634038"/>
    <w:rsid w:val="006340C8"/>
    <w:rsid w:val="00636464"/>
    <w:rsid w:val="00636E2B"/>
    <w:rsid w:val="006421C8"/>
    <w:rsid w:val="00647223"/>
    <w:rsid w:val="00647EA3"/>
    <w:rsid w:val="006503A4"/>
    <w:rsid w:val="0065147A"/>
    <w:rsid w:val="00655C97"/>
    <w:rsid w:val="00655CF1"/>
    <w:rsid w:val="006570AE"/>
    <w:rsid w:val="00662024"/>
    <w:rsid w:val="006720DD"/>
    <w:rsid w:val="0067321E"/>
    <w:rsid w:val="00673AD0"/>
    <w:rsid w:val="0068638B"/>
    <w:rsid w:val="00691BC5"/>
    <w:rsid w:val="006A1F67"/>
    <w:rsid w:val="006A2989"/>
    <w:rsid w:val="006A3068"/>
    <w:rsid w:val="006A6DCD"/>
    <w:rsid w:val="006A7F73"/>
    <w:rsid w:val="006B0DC8"/>
    <w:rsid w:val="006B10A8"/>
    <w:rsid w:val="006B3FA0"/>
    <w:rsid w:val="006B46AB"/>
    <w:rsid w:val="006B5E49"/>
    <w:rsid w:val="006B5F6C"/>
    <w:rsid w:val="006B7049"/>
    <w:rsid w:val="006D1397"/>
    <w:rsid w:val="006E31BE"/>
    <w:rsid w:val="006E4994"/>
    <w:rsid w:val="006E4A5C"/>
    <w:rsid w:val="006E56F6"/>
    <w:rsid w:val="006F3B78"/>
    <w:rsid w:val="006F4F41"/>
    <w:rsid w:val="006F62DE"/>
    <w:rsid w:val="007016DC"/>
    <w:rsid w:val="00702BA1"/>
    <w:rsid w:val="00703982"/>
    <w:rsid w:val="00711E8E"/>
    <w:rsid w:val="00711FBB"/>
    <w:rsid w:val="0071490E"/>
    <w:rsid w:val="00723437"/>
    <w:rsid w:val="0072427B"/>
    <w:rsid w:val="00724BB5"/>
    <w:rsid w:val="00726173"/>
    <w:rsid w:val="007334B5"/>
    <w:rsid w:val="007335ED"/>
    <w:rsid w:val="00734691"/>
    <w:rsid w:val="0073558D"/>
    <w:rsid w:val="00740A6A"/>
    <w:rsid w:val="007467AD"/>
    <w:rsid w:val="007552F3"/>
    <w:rsid w:val="00756BEC"/>
    <w:rsid w:val="00756F43"/>
    <w:rsid w:val="0076085B"/>
    <w:rsid w:val="00760DED"/>
    <w:rsid w:val="00764FBC"/>
    <w:rsid w:val="00773FA6"/>
    <w:rsid w:val="00775B2E"/>
    <w:rsid w:val="00775D93"/>
    <w:rsid w:val="00777875"/>
    <w:rsid w:val="00780EF0"/>
    <w:rsid w:val="007822B3"/>
    <w:rsid w:val="00782597"/>
    <w:rsid w:val="007871CF"/>
    <w:rsid w:val="0079103A"/>
    <w:rsid w:val="00792898"/>
    <w:rsid w:val="007945AA"/>
    <w:rsid w:val="00795DAD"/>
    <w:rsid w:val="007A44CB"/>
    <w:rsid w:val="007A48EE"/>
    <w:rsid w:val="007A4AD7"/>
    <w:rsid w:val="007A6BD5"/>
    <w:rsid w:val="007A744B"/>
    <w:rsid w:val="007B1CFB"/>
    <w:rsid w:val="007C10A7"/>
    <w:rsid w:val="007C14DF"/>
    <w:rsid w:val="007C38C7"/>
    <w:rsid w:val="007C569A"/>
    <w:rsid w:val="007C61AB"/>
    <w:rsid w:val="007C68C7"/>
    <w:rsid w:val="007D10E4"/>
    <w:rsid w:val="007D755F"/>
    <w:rsid w:val="007D7796"/>
    <w:rsid w:val="007E0CBE"/>
    <w:rsid w:val="007E15D5"/>
    <w:rsid w:val="007E378A"/>
    <w:rsid w:val="007F1833"/>
    <w:rsid w:val="007F41A4"/>
    <w:rsid w:val="007F5E28"/>
    <w:rsid w:val="007F5E90"/>
    <w:rsid w:val="008003E3"/>
    <w:rsid w:val="0080241E"/>
    <w:rsid w:val="00803599"/>
    <w:rsid w:val="0081195F"/>
    <w:rsid w:val="0081537B"/>
    <w:rsid w:val="00823E88"/>
    <w:rsid w:val="00832671"/>
    <w:rsid w:val="00832FD4"/>
    <w:rsid w:val="00833113"/>
    <w:rsid w:val="00840420"/>
    <w:rsid w:val="008503DA"/>
    <w:rsid w:val="00850CE4"/>
    <w:rsid w:val="00851984"/>
    <w:rsid w:val="0085681C"/>
    <w:rsid w:val="00860D7D"/>
    <w:rsid w:val="008638CA"/>
    <w:rsid w:val="00863F25"/>
    <w:rsid w:val="00865B63"/>
    <w:rsid w:val="0086723F"/>
    <w:rsid w:val="0087158E"/>
    <w:rsid w:val="008738BD"/>
    <w:rsid w:val="00873B7A"/>
    <w:rsid w:val="0087686C"/>
    <w:rsid w:val="00877FA9"/>
    <w:rsid w:val="00881FB3"/>
    <w:rsid w:val="0088229C"/>
    <w:rsid w:val="00890DEB"/>
    <w:rsid w:val="0089490D"/>
    <w:rsid w:val="00896E2B"/>
    <w:rsid w:val="008A4263"/>
    <w:rsid w:val="008A439C"/>
    <w:rsid w:val="008A74A3"/>
    <w:rsid w:val="008B1CF5"/>
    <w:rsid w:val="008B60AC"/>
    <w:rsid w:val="008C08D8"/>
    <w:rsid w:val="008C27D9"/>
    <w:rsid w:val="008C4194"/>
    <w:rsid w:val="008D03B1"/>
    <w:rsid w:val="008D2E9C"/>
    <w:rsid w:val="008D300A"/>
    <w:rsid w:val="008D4B40"/>
    <w:rsid w:val="008E0737"/>
    <w:rsid w:val="008E0999"/>
    <w:rsid w:val="008E2D99"/>
    <w:rsid w:val="008E3652"/>
    <w:rsid w:val="008E3667"/>
    <w:rsid w:val="008E6CD7"/>
    <w:rsid w:val="008F0B49"/>
    <w:rsid w:val="008F38BA"/>
    <w:rsid w:val="008F63DB"/>
    <w:rsid w:val="008F6DE6"/>
    <w:rsid w:val="008F7F03"/>
    <w:rsid w:val="009043FB"/>
    <w:rsid w:val="0090515B"/>
    <w:rsid w:val="00914B6A"/>
    <w:rsid w:val="00916925"/>
    <w:rsid w:val="009218AC"/>
    <w:rsid w:val="00926CF6"/>
    <w:rsid w:val="009354B1"/>
    <w:rsid w:val="00936B19"/>
    <w:rsid w:val="0093716B"/>
    <w:rsid w:val="009508F2"/>
    <w:rsid w:val="009542F5"/>
    <w:rsid w:val="00955373"/>
    <w:rsid w:val="00956297"/>
    <w:rsid w:val="00960296"/>
    <w:rsid w:val="00960FDF"/>
    <w:rsid w:val="009610B5"/>
    <w:rsid w:val="00962803"/>
    <w:rsid w:val="00962B86"/>
    <w:rsid w:val="009650D8"/>
    <w:rsid w:val="009659D6"/>
    <w:rsid w:val="009660EF"/>
    <w:rsid w:val="009674D7"/>
    <w:rsid w:val="0096750A"/>
    <w:rsid w:val="00991974"/>
    <w:rsid w:val="00992444"/>
    <w:rsid w:val="0099530C"/>
    <w:rsid w:val="0099533A"/>
    <w:rsid w:val="0099563C"/>
    <w:rsid w:val="009964D5"/>
    <w:rsid w:val="00997BA4"/>
    <w:rsid w:val="009A2230"/>
    <w:rsid w:val="009A47D3"/>
    <w:rsid w:val="009A526F"/>
    <w:rsid w:val="009A5A61"/>
    <w:rsid w:val="009A6626"/>
    <w:rsid w:val="009A7FDF"/>
    <w:rsid w:val="009B054C"/>
    <w:rsid w:val="009B12EB"/>
    <w:rsid w:val="009B2C87"/>
    <w:rsid w:val="009B3586"/>
    <w:rsid w:val="009B589A"/>
    <w:rsid w:val="009B7298"/>
    <w:rsid w:val="009B76FF"/>
    <w:rsid w:val="009C0D4B"/>
    <w:rsid w:val="009C5A94"/>
    <w:rsid w:val="009C7D5E"/>
    <w:rsid w:val="009D0469"/>
    <w:rsid w:val="009D0C43"/>
    <w:rsid w:val="009D4FA6"/>
    <w:rsid w:val="009E0673"/>
    <w:rsid w:val="009E067D"/>
    <w:rsid w:val="009E1238"/>
    <w:rsid w:val="009E3F7F"/>
    <w:rsid w:val="009E405E"/>
    <w:rsid w:val="009F1113"/>
    <w:rsid w:val="009F2535"/>
    <w:rsid w:val="009F4299"/>
    <w:rsid w:val="009F5F2F"/>
    <w:rsid w:val="009F6004"/>
    <w:rsid w:val="009F7F42"/>
    <w:rsid w:val="00A01C81"/>
    <w:rsid w:val="00A024C0"/>
    <w:rsid w:val="00A07B4A"/>
    <w:rsid w:val="00A10CCE"/>
    <w:rsid w:val="00A1645E"/>
    <w:rsid w:val="00A25B87"/>
    <w:rsid w:val="00A26D74"/>
    <w:rsid w:val="00A273D6"/>
    <w:rsid w:val="00A278CB"/>
    <w:rsid w:val="00A36145"/>
    <w:rsid w:val="00A37CE9"/>
    <w:rsid w:val="00A37F95"/>
    <w:rsid w:val="00A44FDB"/>
    <w:rsid w:val="00A45C72"/>
    <w:rsid w:val="00A53C46"/>
    <w:rsid w:val="00A55709"/>
    <w:rsid w:val="00A62DB5"/>
    <w:rsid w:val="00A70715"/>
    <w:rsid w:val="00A73929"/>
    <w:rsid w:val="00A744F9"/>
    <w:rsid w:val="00A747F6"/>
    <w:rsid w:val="00A769A2"/>
    <w:rsid w:val="00A8182F"/>
    <w:rsid w:val="00A818EE"/>
    <w:rsid w:val="00A81FE4"/>
    <w:rsid w:val="00A86145"/>
    <w:rsid w:val="00A901BE"/>
    <w:rsid w:val="00A90329"/>
    <w:rsid w:val="00A91A21"/>
    <w:rsid w:val="00A97358"/>
    <w:rsid w:val="00A978BC"/>
    <w:rsid w:val="00AA0DB9"/>
    <w:rsid w:val="00AA1A5C"/>
    <w:rsid w:val="00AA5AC9"/>
    <w:rsid w:val="00AB6BB0"/>
    <w:rsid w:val="00AB7DA9"/>
    <w:rsid w:val="00AC6954"/>
    <w:rsid w:val="00AD0B04"/>
    <w:rsid w:val="00AD1C5D"/>
    <w:rsid w:val="00AE1808"/>
    <w:rsid w:val="00AE2DA4"/>
    <w:rsid w:val="00AE4A94"/>
    <w:rsid w:val="00AE6CC5"/>
    <w:rsid w:val="00AE7764"/>
    <w:rsid w:val="00AF0216"/>
    <w:rsid w:val="00AF3C21"/>
    <w:rsid w:val="00AF4FF1"/>
    <w:rsid w:val="00AF5E73"/>
    <w:rsid w:val="00B01ECB"/>
    <w:rsid w:val="00B129EA"/>
    <w:rsid w:val="00B1335D"/>
    <w:rsid w:val="00B1393B"/>
    <w:rsid w:val="00B25D6B"/>
    <w:rsid w:val="00B26831"/>
    <w:rsid w:val="00B30EEC"/>
    <w:rsid w:val="00B349E9"/>
    <w:rsid w:val="00B36481"/>
    <w:rsid w:val="00B4079E"/>
    <w:rsid w:val="00B4314F"/>
    <w:rsid w:val="00B5091B"/>
    <w:rsid w:val="00B5260D"/>
    <w:rsid w:val="00B52D9A"/>
    <w:rsid w:val="00B53823"/>
    <w:rsid w:val="00B5501B"/>
    <w:rsid w:val="00B55E97"/>
    <w:rsid w:val="00B6251C"/>
    <w:rsid w:val="00B66695"/>
    <w:rsid w:val="00B66B9C"/>
    <w:rsid w:val="00B672BC"/>
    <w:rsid w:val="00B70BD5"/>
    <w:rsid w:val="00B71290"/>
    <w:rsid w:val="00B7287F"/>
    <w:rsid w:val="00B73538"/>
    <w:rsid w:val="00B77044"/>
    <w:rsid w:val="00B77A57"/>
    <w:rsid w:val="00B84DA3"/>
    <w:rsid w:val="00B944A0"/>
    <w:rsid w:val="00B95AC0"/>
    <w:rsid w:val="00B9670E"/>
    <w:rsid w:val="00B97E4C"/>
    <w:rsid w:val="00BA29F3"/>
    <w:rsid w:val="00BB6EA2"/>
    <w:rsid w:val="00BC4063"/>
    <w:rsid w:val="00BD02C3"/>
    <w:rsid w:val="00BD382C"/>
    <w:rsid w:val="00BD6231"/>
    <w:rsid w:val="00BE021C"/>
    <w:rsid w:val="00BE4D59"/>
    <w:rsid w:val="00BE715B"/>
    <w:rsid w:val="00BE793D"/>
    <w:rsid w:val="00BF4E8A"/>
    <w:rsid w:val="00BF7041"/>
    <w:rsid w:val="00BF712E"/>
    <w:rsid w:val="00C00431"/>
    <w:rsid w:val="00C0230D"/>
    <w:rsid w:val="00C03010"/>
    <w:rsid w:val="00C03C77"/>
    <w:rsid w:val="00C054A5"/>
    <w:rsid w:val="00C10048"/>
    <w:rsid w:val="00C11542"/>
    <w:rsid w:val="00C13A34"/>
    <w:rsid w:val="00C223FD"/>
    <w:rsid w:val="00C25AD5"/>
    <w:rsid w:val="00C2613C"/>
    <w:rsid w:val="00C26927"/>
    <w:rsid w:val="00C33BDB"/>
    <w:rsid w:val="00C34B38"/>
    <w:rsid w:val="00C37F0F"/>
    <w:rsid w:val="00C40542"/>
    <w:rsid w:val="00C413AC"/>
    <w:rsid w:val="00C5396E"/>
    <w:rsid w:val="00C53D5F"/>
    <w:rsid w:val="00C56630"/>
    <w:rsid w:val="00C57EDB"/>
    <w:rsid w:val="00C61CD8"/>
    <w:rsid w:val="00C63E68"/>
    <w:rsid w:val="00C66DEC"/>
    <w:rsid w:val="00C67FAC"/>
    <w:rsid w:val="00C705EC"/>
    <w:rsid w:val="00C737DC"/>
    <w:rsid w:val="00C826CB"/>
    <w:rsid w:val="00C82B0E"/>
    <w:rsid w:val="00C9004F"/>
    <w:rsid w:val="00C92605"/>
    <w:rsid w:val="00C958FB"/>
    <w:rsid w:val="00C97123"/>
    <w:rsid w:val="00CA3232"/>
    <w:rsid w:val="00CB0EDD"/>
    <w:rsid w:val="00CB2A2F"/>
    <w:rsid w:val="00CB2C40"/>
    <w:rsid w:val="00CB35E6"/>
    <w:rsid w:val="00CB7B88"/>
    <w:rsid w:val="00CC09C3"/>
    <w:rsid w:val="00CC49BC"/>
    <w:rsid w:val="00CC4BC9"/>
    <w:rsid w:val="00CC4CF9"/>
    <w:rsid w:val="00CC6788"/>
    <w:rsid w:val="00CD2F55"/>
    <w:rsid w:val="00CE0A2A"/>
    <w:rsid w:val="00CE1AF8"/>
    <w:rsid w:val="00CE51B7"/>
    <w:rsid w:val="00CE7AE2"/>
    <w:rsid w:val="00CF12CF"/>
    <w:rsid w:val="00CF15B3"/>
    <w:rsid w:val="00CF1744"/>
    <w:rsid w:val="00CF174E"/>
    <w:rsid w:val="00D03522"/>
    <w:rsid w:val="00D03F46"/>
    <w:rsid w:val="00D0513D"/>
    <w:rsid w:val="00D0774B"/>
    <w:rsid w:val="00D077FB"/>
    <w:rsid w:val="00D13035"/>
    <w:rsid w:val="00D14517"/>
    <w:rsid w:val="00D1555D"/>
    <w:rsid w:val="00D16888"/>
    <w:rsid w:val="00D25081"/>
    <w:rsid w:val="00D25657"/>
    <w:rsid w:val="00D322FF"/>
    <w:rsid w:val="00D356B7"/>
    <w:rsid w:val="00D36B10"/>
    <w:rsid w:val="00D403E8"/>
    <w:rsid w:val="00D44A54"/>
    <w:rsid w:val="00D47ED2"/>
    <w:rsid w:val="00D50EBD"/>
    <w:rsid w:val="00D55708"/>
    <w:rsid w:val="00D61A7C"/>
    <w:rsid w:val="00D63929"/>
    <w:rsid w:val="00D64865"/>
    <w:rsid w:val="00D74A0E"/>
    <w:rsid w:val="00D80189"/>
    <w:rsid w:val="00D84A5F"/>
    <w:rsid w:val="00D85D9B"/>
    <w:rsid w:val="00D9342E"/>
    <w:rsid w:val="00D93B00"/>
    <w:rsid w:val="00D95FD2"/>
    <w:rsid w:val="00D966C5"/>
    <w:rsid w:val="00D9709B"/>
    <w:rsid w:val="00D97829"/>
    <w:rsid w:val="00DA0C15"/>
    <w:rsid w:val="00DA1C6C"/>
    <w:rsid w:val="00DA48D5"/>
    <w:rsid w:val="00DB10B4"/>
    <w:rsid w:val="00DB47C0"/>
    <w:rsid w:val="00DB613D"/>
    <w:rsid w:val="00DB7804"/>
    <w:rsid w:val="00DC078D"/>
    <w:rsid w:val="00DC1402"/>
    <w:rsid w:val="00DC31C2"/>
    <w:rsid w:val="00DC6B7C"/>
    <w:rsid w:val="00DC7B60"/>
    <w:rsid w:val="00DD26A5"/>
    <w:rsid w:val="00DD6062"/>
    <w:rsid w:val="00DD6E2F"/>
    <w:rsid w:val="00DE034C"/>
    <w:rsid w:val="00DE0759"/>
    <w:rsid w:val="00DE2FEF"/>
    <w:rsid w:val="00DE6894"/>
    <w:rsid w:val="00DF2781"/>
    <w:rsid w:val="00DF2972"/>
    <w:rsid w:val="00DF4618"/>
    <w:rsid w:val="00DF519D"/>
    <w:rsid w:val="00DF6525"/>
    <w:rsid w:val="00DF6FF8"/>
    <w:rsid w:val="00DF7697"/>
    <w:rsid w:val="00E12BE8"/>
    <w:rsid w:val="00E160F2"/>
    <w:rsid w:val="00E1624E"/>
    <w:rsid w:val="00E16406"/>
    <w:rsid w:val="00E16A80"/>
    <w:rsid w:val="00E239BD"/>
    <w:rsid w:val="00E241E5"/>
    <w:rsid w:val="00E249FC"/>
    <w:rsid w:val="00E25ED5"/>
    <w:rsid w:val="00E26F0C"/>
    <w:rsid w:val="00E30352"/>
    <w:rsid w:val="00E329E9"/>
    <w:rsid w:val="00E32D69"/>
    <w:rsid w:val="00E36E07"/>
    <w:rsid w:val="00E41A65"/>
    <w:rsid w:val="00E458A4"/>
    <w:rsid w:val="00E5032C"/>
    <w:rsid w:val="00E60167"/>
    <w:rsid w:val="00E60D45"/>
    <w:rsid w:val="00E632FF"/>
    <w:rsid w:val="00E67CE3"/>
    <w:rsid w:val="00E71B9D"/>
    <w:rsid w:val="00E7323C"/>
    <w:rsid w:val="00E752BB"/>
    <w:rsid w:val="00E774F2"/>
    <w:rsid w:val="00E7759D"/>
    <w:rsid w:val="00E80723"/>
    <w:rsid w:val="00E80F00"/>
    <w:rsid w:val="00E833C1"/>
    <w:rsid w:val="00E8358D"/>
    <w:rsid w:val="00E85104"/>
    <w:rsid w:val="00E854AE"/>
    <w:rsid w:val="00E8570A"/>
    <w:rsid w:val="00E87E7E"/>
    <w:rsid w:val="00E91CA8"/>
    <w:rsid w:val="00E92147"/>
    <w:rsid w:val="00E93A2B"/>
    <w:rsid w:val="00EA2BC6"/>
    <w:rsid w:val="00EA54E7"/>
    <w:rsid w:val="00EB3332"/>
    <w:rsid w:val="00EB3F2A"/>
    <w:rsid w:val="00EB4251"/>
    <w:rsid w:val="00EB7BE9"/>
    <w:rsid w:val="00EC047E"/>
    <w:rsid w:val="00EC1AFA"/>
    <w:rsid w:val="00EC2B9E"/>
    <w:rsid w:val="00EC2BDE"/>
    <w:rsid w:val="00EC33D6"/>
    <w:rsid w:val="00EC3D9D"/>
    <w:rsid w:val="00EC48B7"/>
    <w:rsid w:val="00EC60FF"/>
    <w:rsid w:val="00EC783A"/>
    <w:rsid w:val="00ED68F1"/>
    <w:rsid w:val="00ED7E68"/>
    <w:rsid w:val="00EE1801"/>
    <w:rsid w:val="00EE190F"/>
    <w:rsid w:val="00EF04AC"/>
    <w:rsid w:val="00EF13A0"/>
    <w:rsid w:val="00EF62FA"/>
    <w:rsid w:val="00F00886"/>
    <w:rsid w:val="00F034AF"/>
    <w:rsid w:val="00F05615"/>
    <w:rsid w:val="00F056EF"/>
    <w:rsid w:val="00F073C4"/>
    <w:rsid w:val="00F0744F"/>
    <w:rsid w:val="00F11E36"/>
    <w:rsid w:val="00F1378E"/>
    <w:rsid w:val="00F137B5"/>
    <w:rsid w:val="00F1557F"/>
    <w:rsid w:val="00F16B48"/>
    <w:rsid w:val="00F2796B"/>
    <w:rsid w:val="00F3087D"/>
    <w:rsid w:val="00F32268"/>
    <w:rsid w:val="00F47974"/>
    <w:rsid w:val="00F5190D"/>
    <w:rsid w:val="00F562F7"/>
    <w:rsid w:val="00F61176"/>
    <w:rsid w:val="00F63BBC"/>
    <w:rsid w:val="00F63F0E"/>
    <w:rsid w:val="00F67D6C"/>
    <w:rsid w:val="00F67E48"/>
    <w:rsid w:val="00F7124D"/>
    <w:rsid w:val="00F71A8F"/>
    <w:rsid w:val="00F7684D"/>
    <w:rsid w:val="00F7746E"/>
    <w:rsid w:val="00F8357B"/>
    <w:rsid w:val="00F854F6"/>
    <w:rsid w:val="00F90F7C"/>
    <w:rsid w:val="00F925BF"/>
    <w:rsid w:val="00F93E87"/>
    <w:rsid w:val="00F95277"/>
    <w:rsid w:val="00F964D9"/>
    <w:rsid w:val="00FA3407"/>
    <w:rsid w:val="00FA3490"/>
    <w:rsid w:val="00FA49A6"/>
    <w:rsid w:val="00FB0358"/>
    <w:rsid w:val="00FB051B"/>
    <w:rsid w:val="00FB0888"/>
    <w:rsid w:val="00FB0C82"/>
    <w:rsid w:val="00FC4C6C"/>
    <w:rsid w:val="00FC6FEF"/>
    <w:rsid w:val="00FD6908"/>
    <w:rsid w:val="00FE1153"/>
    <w:rsid w:val="00FE4AAC"/>
    <w:rsid w:val="00FF0DF5"/>
    <w:rsid w:val="0ADEFBB0"/>
    <w:rsid w:val="13BAAAC9"/>
    <w:rsid w:val="175A0536"/>
    <w:rsid w:val="2E2359D6"/>
    <w:rsid w:val="341AAE75"/>
    <w:rsid w:val="36397C48"/>
    <w:rsid w:val="36C214A6"/>
    <w:rsid w:val="3EB5EB26"/>
    <w:rsid w:val="40053CB4"/>
    <w:rsid w:val="449A0FDC"/>
    <w:rsid w:val="51DC2F02"/>
    <w:rsid w:val="56C54A80"/>
    <w:rsid w:val="59E16E8B"/>
    <w:rsid w:val="5E37C76C"/>
    <w:rsid w:val="5F15EED2"/>
    <w:rsid w:val="6004C7AD"/>
    <w:rsid w:val="60A46531"/>
    <w:rsid w:val="64FA1388"/>
    <w:rsid w:val="6D768266"/>
    <w:rsid w:val="706894C1"/>
    <w:rsid w:val="7517CBCF"/>
    <w:rsid w:val="7B6E2B2B"/>
    <w:rsid w:val="7C6BA1F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CB"/>
    <w:pPr>
      <w:spacing w:after="0"/>
      <w:jc w:val="both"/>
    </w:pPr>
    <w:rPr>
      <w:rFonts w:ascii="Avenir Next LT Pro Light" w:hAnsi="Avenir Next LT Pro Light"/>
      <w:color w:val="434543"/>
      <w:sz w:val="20"/>
      <w:szCs w:val="20"/>
    </w:rPr>
  </w:style>
  <w:style w:type="paragraph" w:styleId="Heading1">
    <w:name w:val="heading 1"/>
    <w:basedOn w:val="Normal"/>
    <w:next w:val="Normal"/>
    <w:link w:val="Heading1Char"/>
    <w:uiPriority w:val="9"/>
    <w:qFormat/>
    <w:rsid w:val="00E12BE8"/>
    <w:pPr>
      <w:keepNext/>
      <w:keepLines/>
      <w:numPr>
        <w:numId w:val="6"/>
      </w:numPr>
      <w:pBdr>
        <w:bottom w:val="single" w:sz="4" w:space="1" w:color="595959" w:themeColor="text1" w:themeTint="A6"/>
      </w:pBdr>
      <w:spacing w:before="360"/>
      <w:outlineLvl w:val="0"/>
    </w:pPr>
    <w:rPr>
      <w:rFonts w:eastAsiaTheme="majorEastAsia" w:cstheme="majorBidi"/>
      <w:b/>
      <w:bCs/>
      <w:smallCaps/>
    </w:rPr>
  </w:style>
  <w:style w:type="paragraph" w:styleId="Heading2">
    <w:name w:val="heading 2"/>
    <w:basedOn w:val="Normal"/>
    <w:next w:val="Normal"/>
    <w:link w:val="Heading2Char"/>
    <w:uiPriority w:val="9"/>
    <w:unhideWhenUsed/>
    <w:qFormat/>
    <w:rsid w:val="00E12BE8"/>
    <w:pPr>
      <w:keepNext/>
      <w:keepLines/>
      <w:numPr>
        <w:ilvl w:val="1"/>
        <w:numId w:val="6"/>
      </w:numPr>
      <w:spacing w:before="360"/>
      <w:outlineLvl w:val="1"/>
    </w:pPr>
    <w:rPr>
      <w:rFonts w:eastAsiaTheme="majorEastAsia" w:cstheme="majorBidi"/>
      <w:b/>
      <w:bCs/>
      <w:smallCaps/>
    </w:rPr>
  </w:style>
  <w:style w:type="paragraph" w:styleId="Heading3">
    <w:name w:val="heading 3"/>
    <w:basedOn w:val="Normal"/>
    <w:next w:val="Normal"/>
    <w:link w:val="Heading3Char"/>
    <w:uiPriority w:val="9"/>
    <w:unhideWhenUsed/>
    <w:qFormat/>
    <w:rsid w:val="00E12BE8"/>
    <w:pPr>
      <w:keepNext/>
      <w:keepLines/>
      <w:numPr>
        <w:ilvl w:val="2"/>
        <w:numId w:val="6"/>
      </w:numPr>
      <w:spacing w:before="200"/>
      <w:outlineLvl w:val="2"/>
    </w:pPr>
    <w:rPr>
      <w:rFonts w:eastAsiaTheme="majorEastAsia" w:cstheme="majorBidi"/>
      <w:b/>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E8"/>
    <w:rPr>
      <w:rFonts w:ascii="Avenir Next LT Pro Light" w:eastAsiaTheme="majorEastAsia" w:hAnsi="Avenir Next LT Pro Light" w:cstheme="majorBidi"/>
      <w:b/>
      <w:bCs/>
      <w:smallCaps/>
      <w:color w:val="434543"/>
      <w:sz w:val="20"/>
      <w:szCs w:val="20"/>
    </w:rPr>
  </w:style>
  <w:style w:type="character" w:customStyle="1" w:styleId="Heading2Char">
    <w:name w:val="Heading 2 Char"/>
    <w:basedOn w:val="DefaultParagraphFont"/>
    <w:link w:val="Heading2"/>
    <w:uiPriority w:val="9"/>
    <w:rsid w:val="00E12BE8"/>
    <w:rPr>
      <w:rFonts w:ascii="Avenir Next LT Pro Light" w:eastAsiaTheme="majorEastAsia" w:hAnsi="Avenir Next LT Pro Light" w:cstheme="majorBidi"/>
      <w:b/>
      <w:bCs/>
      <w:smallCaps/>
      <w:color w:val="434543"/>
      <w:sz w:val="20"/>
      <w:szCs w:val="20"/>
    </w:rPr>
  </w:style>
  <w:style w:type="character" w:customStyle="1" w:styleId="Heading3Char">
    <w:name w:val="Heading 3 Char"/>
    <w:basedOn w:val="DefaultParagraphFont"/>
    <w:link w:val="Heading3"/>
    <w:uiPriority w:val="9"/>
    <w:rsid w:val="00E12BE8"/>
    <w:rPr>
      <w:rFonts w:ascii="Avenir Next LT Pro Light" w:eastAsiaTheme="majorEastAsia" w:hAnsi="Avenir Next LT Pro Light" w:cstheme="majorBidi"/>
      <w:b/>
      <w:color w:val="434543"/>
      <w:sz w:val="20"/>
      <w:szCs w:val="20"/>
    </w:rPr>
  </w:style>
  <w:style w:type="character" w:customStyle="1" w:styleId="Heading4Char">
    <w:name w:val="Heading 4 Char"/>
    <w:basedOn w:val="DefaultParagraphFont"/>
    <w:link w:val="Heading4"/>
    <w:uiPriority w:val="9"/>
    <w:rsid w:val="00FB051B"/>
    <w:rPr>
      <w:rFonts w:ascii="Avenir Next LT Pro Light" w:eastAsiaTheme="majorEastAsia" w:hAnsi="Avenir Next LT Pro Light" w:cstheme="majorBidi"/>
      <w:bCs/>
      <w:iCs/>
      <w:color w:val="000000" w:themeColor="text1"/>
      <w:sz w:val="20"/>
      <w:szCs w:val="20"/>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sz w:val="20"/>
      <w:szCs w:val="20"/>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sz w:val="20"/>
      <w:szCs w:val="20"/>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line="240" w:lineRule="auto"/>
    </w:pPr>
    <w:rPr>
      <w:rFonts w:ascii="Courier New" w:eastAsia="Times New Roman" w:hAnsi="Courier New" w:cs="Times New Roman"/>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12BE8"/>
    <w:pPr>
      <w:spacing w:line="240" w:lineRule="auto"/>
      <w:contextualSpacing/>
      <w:jc w:val="center"/>
    </w:pPr>
    <w:rPr>
      <w:rFonts w:ascii="Avenir Next LT Pro" w:eastAsiaTheme="majorEastAsia" w:hAnsi="Avenir Next LT Pro" w:cstheme="majorBidi"/>
      <w:b/>
      <w:bCs/>
      <w:color w:val="000000" w:themeColor="text1"/>
      <w:sz w:val="28"/>
      <w:szCs w:val="28"/>
    </w:rPr>
  </w:style>
  <w:style w:type="character" w:customStyle="1" w:styleId="TitleChar">
    <w:name w:val="Title Char"/>
    <w:basedOn w:val="DefaultParagraphFont"/>
    <w:link w:val="Title"/>
    <w:uiPriority w:val="10"/>
    <w:rsid w:val="00E12BE8"/>
    <w:rPr>
      <w:rFonts w:ascii="Avenir Next LT Pro" w:eastAsiaTheme="majorEastAsia" w:hAnsi="Avenir Next LT Pro" w:cstheme="majorBidi"/>
      <w:b/>
      <w:bCs/>
      <w:color w:val="000000" w:themeColor="text1"/>
      <w:sz w:val="28"/>
      <w:szCs w:val="28"/>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line="240" w:lineRule="auto"/>
    </w:pPr>
    <w:rPr>
      <w:rFonts w:ascii="Arial" w:eastAsia="Times New Roman" w:hAnsi="Arial" w:cs="Times New Roman"/>
      <w:color w:val="000000"/>
      <w:lang w:val="en-US"/>
    </w:rPr>
  </w:style>
  <w:style w:type="paragraph" w:customStyle="1" w:styleId="TableContents">
    <w:name w:val="Table Contents"/>
    <w:basedOn w:val="Normal"/>
    <w:rsid w:val="00EE1801"/>
    <w:pPr>
      <w:suppressLineNumbers/>
      <w:suppressAutoHyphens/>
      <w:spacing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pPr>
    <w:rPr>
      <w:rFonts w:ascii="Times New Roman" w:eastAsia="Times New Roman" w:hAnsi="Times New Roman" w:cs="Times New Roman"/>
      <w:sz w:val="24"/>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lang w:val="en-US"/>
    </w:rPr>
  </w:style>
  <w:style w:type="paragraph" w:customStyle="1" w:styleId="ACLevel1">
    <w:name w:val="AC Level 1"/>
    <w:basedOn w:val="Normal"/>
    <w:rsid w:val="00EE1801"/>
    <w:pPr>
      <w:tabs>
        <w:tab w:val="num" w:pos="720"/>
      </w:tabs>
      <w:spacing w:line="240" w:lineRule="auto"/>
      <w:ind w:left="720" w:hanging="720"/>
    </w:pPr>
    <w:rPr>
      <w:rFonts w:ascii="Times New Roman" w:eastAsia="Times New Roman" w:hAnsi="Times New Roman" w:cs="Times New Roman"/>
    </w:rPr>
  </w:style>
  <w:style w:type="paragraph" w:customStyle="1" w:styleId="ACLevel20">
    <w:name w:val="AC Level 2"/>
    <w:basedOn w:val="Normal"/>
    <w:rsid w:val="00EE1801"/>
    <w:pPr>
      <w:numPr>
        <w:ilvl w:val="1"/>
        <w:numId w:val="3"/>
      </w:numPr>
      <w:spacing w:line="240" w:lineRule="auto"/>
    </w:pPr>
    <w:rPr>
      <w:rFonts w:ascii="Times New Roman" w:eastAsia="Times New Roman" w:hAnsi="Times New Roman" w:cs="Times New Roman"/>
    </w:rPr>
  </w:style>
  <w:style w:type="paragraph" w:customStyle="1" w:styleId="ACLevel3">
    <w:name w:val="AC Level 3"/>
    <w:basedOn w:val="Normal"/>
    <w:rsid w:val="00EE1801"/>
    <w:pPr>
      <w:numPr>
        <w:ilvl w:val="2"/>
        <w:numId w:val="3"/>
      </w:numPr>
      <w:spacing w:line="240" w:lineRule="auto"/>
    </w:pPr>
    <w:rPr>
      <w:rFonts w:ascii="Times New Roman" w:eastAsia="Times New Roman" w:hAnsi="Times New Roman" w:cs="Times New Roman"/>
    </w:rPr>
  </w:style>
  <w:style w:type="paragraph" w:customStyle="1" w:styleId="ACLevel4">
    <w:name w:val="AC Level 4"/>
    <w:basedOn w:val="Normal"/>
    <w:rsid w:val="00EE1801"/>
    <w:pPr>
      <w:numPr>
        <w:ilvl w:val="3"/>
        <w:numId w:val="3"/>
      </w:numPr>
      <w:spacing w:line="240" w:lineRule="auto"/>
    </w:pPr>
    <w:rPr>
      <w:rFonts w:ascii="Times New Roman" w:eastAsia="Times New Roman" w:hAnsi="Times New Roman" w:cs="Times New Roman"/>
    </w:rPr>
  </w:style>
  <w:style w:type="paragraph" w:customStyle="1" w:styleId="ACLevel5">
    <w:name w:val="AC Level 5"/>
    <w:basedOn w:val="Normal"/>
    <w:rsid w:val="00EE1801"/>
    <w:pPr>
      <w:numPr>
        <w:ilvl w:val="4"/>
        <w:numId w:val="3"/>
      </w:numPr>
      <w:spacing w:line="240" w:lineRule="auto"/>
    </w:pPr>
    <w:rPr>
      <w:rFonts w:ascii="Times New Roman" w:eastAsia="Times New Roman" w:hAnsi="Times New Roman" w:cs="Times New Roman"/>
    </w:rPr>
  </w:style>
  <w:style w:type="paragraph" w:customStyle="1" w:styleId="default">
    <w:name w:val="default"/>
    <w:basedOn w:val="Normal"/>
    <w:rsid w:val="00EE1801"/>
    <w:pPr>
      <w:autoSpaceDE w:val="0"/>
      <w:autoSpaceDN w:val="0"/>
      <w:spacing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pPr>
    <w:rPr>
      <w:rFonts w:ascii="Times New Roman" w:eastAsia="Times New Roman" w:hAnsi="Times New Roman" w:cs="Times New Roman"/>
      <w:sz w:val="24"/>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table" w:customStyle="1" w:styleId="TableGrid0">
    <w:name w:val="TableGrid"/>
    <w:rsid w:val="00960296"/>
    <w:pPr>
      <w:spacing w:after="0" w:line="240" w:lineRule="auto"/>
    </w:pPr>
    <w:tblPr>
      <w:tblCellMar>
        <w:top w:w="0" w:type="dxa"/>
        <w:left w:w="0" w:type="dxa"/>
        <w:bottom w:w="0" w:type="dxa"/>
        <w:right w:w="0" w:type="dxa"/>
      </w:tblCellMar>
    </w:tblPr>
  </w:style>
  <w:style w:type="table" w:customStyle="1" w:styleId="TableGrid1">
    <w:name w:val="Table Grid1"/>
    <w:basedOn w:val="TableNormal"/>
    <w:next w:val="TableGrid"/>
    <w:uiPriority w:val="39"/>
    <w:rsid w:val="00AA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4246E"/>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nnexHeading">
    <w:name w:val="Annex Heading"/>
    <w:basedOn w:val="Heading1"/>
    <w:link w:val="AnnexHeadingChar"/>
    <w:qFormat/>
    <w:rsid w:val="001A7F77"/>
    <w:pPr>
      <w:numPr>
        <w:numId w:val="9"/>
      </w:numPr>
    </w:pPr>
  </w:style>
  <w:style w:type="numbering" w:customStyle="1" w:styleId="Style1">
    <w:name w:val="Style1"/>
    <w:uiPriority w:val="99"/>
    <w:rsid w:val="001A7F77"/>
    <w:pPr>
      <w:numPr>
        <w:numId w:val="8"/>
      </w:numPr>
    </w:pPr>
  </w:style>
  <w:style w:type="character" w:customStyle="1" w:styleId="AnnexHeadingChar">
    <w:name w:val="Annex Heading Char"/>
    <w:basedOn w:val="Heading1Char"/>
    <w:link w:val="AnnexHeading"/>
    <w:rsid w:val="001A7F77"/>
    <w:rPr>
      <w:rFonts w:ascii="Avenir Next LT Pro Light" w:eastAsiaTheme="majorEastAsia" w:hAnsi="Avenir Next LT Pro Light" w:cstheme="majorBidi"/>
      <w:b/>
      <w:bCs/>
      <w:smallCaps/>
      <w:color w:val="434543"/>
      <w:sz w:val="20"/>
      <w:szCs w:val="20"/>
    </w:rPr>
  </w:style>
  <w:style w:type="character" w:customStyle="1" w:styleId="ListParagraphChar">
    <w:name w:val="List Paragraph Char"/>
    <w:basedOn w:val="DefaultParagraphFont"/>
    <w:link w:val="ListParagraph"/>
    <w:uiPriority w:val="34"/>
    <w:rsid w:val="00DF6525"/>
    <w:rPr>
      <w:rFonts w:ascii="Avenir Next LT Pro Light" w:hAnsi="Avenir Next LT Pro Light"/>
      <w:color w:val="434543"/>
      <w:sz w:val="20"/>
      <w:szCs w:val="20"/>
    </w:rPr>
  </w:style>
  <w:style w:type="paragraph" w:customStyle="1" w:styleId="Appendix">
    <w:name w:val="Appendix"/>
    <w:basedOn w:val="Heading1"/>
    <w:link w:val="AppendixChar"/>
    <w:autoRedefine/>
    <w:qFormat/>
    <w:rsid w:val="009C0D4B"/>
    <w:pPr>
      <w:keepLines w:val="0"/>
      <w:numPr>
        <w:numId w:val="0"/>
      </w:numPr>
      <w:pBdr>
        <w:bottom w:val="single" w:sz="18" w:space="1" w:color="A6CE38"/>
      </w:pBdr>
      <w:spacing w:before="0" w:after="80" w:line="276" w:lineRule="auto"/>
      <w:jc w:val="center"/>
    </w:pPr>
    <w:rPr>
      <w:rFonts w:ascii="Avenir Next LT Pro" w:hAnsi="Avenir Next LT Pro" w:cs="Times New Roman"/>
      <w:color w:val="087838"/>
      <w:u w:val="dotted"/>
      <w:lang w:val="en"/>
    </w:rPr>
  </w:style>
  <w:style w:type="character" w:customStyle="1" w:styleId="AppendixChar">
    <w:name w:val="Appendix Char"/>
    <w:basedOn w:val="Heading1Char"/>
    <w:link w:val="Appendix"/>
    <w:rsid w:val="009C0D4B"/>
    <w:rPr>
      <w:rFonts w:ascii="Avenir Next LT Pro" w:eastAsiaTheme="majorEastAsia" w:hAnsi="Avenir Next LT Pro" w:cs="Times New Roman"/>
      <w:b/>
      <w:bCs/>
      <w:smallCaps/>
      <w:color w:val="087838"/>
      <w:sz w:val="20"/>
      <w:szCs w:val="20"/>
      <w:u w:val="dotted"/>
      <w:lang w:val="en"/>
    </w:rPr>
  </w:style>
  <w:style w:type="paragraph" w:customStyle="1" w:styleId="TCHeadding">
    <w:name w:val="T&amp;C Headding"/>
    <w:basedOn w:val="ListParagraph"/>
    <w:link w:val="TCHeaddingChar"/>
    <w:qFormat/>
    <w:rsid w:val="009C0D4B"/>
    <w:pPr>
      <w:keepNext/>
      <w:numPr>
        <w:numId w:val="15"/>
      </w:numPr>
      <w:spacing w:line="240" w:lineRule="auto"/>
    </w:pPr>
    <w:rPr>
      <w:rFonts w:ascii="Avenir Next LT Pro" w:hAnsi="Avenir Next LT Pro" w:cstheme="minorHAnsi"/>
      <w:b/>
      <w:color w:val="auto"/>
      <w:sz w:val="16"/>
      <w:szCs w:val="16"/>
      <w:lang w:eastAsia="en-AU"/>
    </w:rPr>
  </w:style>
  <w:style w:type="paragraph" w:customStyle="1" w:styleId="TCText">
    <w:name w:val="T&amp;C Text"/>
    <w:basedOn w:val="ListParagraph"/>
    <w:link w:val="TCTextChar"/>
    <w:qFormat/>
    <w:rsid w:val="009C0D4B"/>
    <w:pPr>
      <w:spacing w:before="120" w:after="120" w:line="276" w:lineRule="auto"/>
      <w:ind w:left="0"/>
    </w:pPr>
    <w:rPr>
      <w:rFonts w:ascii="Avenir Next LT Pro" w:hAnsi="Avenir Next LT Pro" w:cstheme="minorHAnsi"/>
      <w:bCs/>
      <w:color w:val="auto"/>
      <w:sz w:val="16"/>
      <w:szCs w:val="16"/>
      <w:lang w:eastAsia="en-AU"/>
    </w:rPr>
  </w:style>
  <w:style w:type="character" w:customStyle="1" w:styleId="TCHeaddingChar">
    <w:name w:val="T&amp;C Headding Char"/>
    <w:basedOn w:val="DefaultParagraphFont"/>
    <w:link w:val="TCHeadding"/>
    <w:rsid w:val="009C0D4B"/>
    <w:rPr>
      <w:rFonts w:ascii="Avenir Next LT Pro" w:hAnsi="Avenir Next LT Pro" w:cstheme="minorHAnsi"/>
      <w:b/>
      <w:sz w:val="16"/>
      <w:szCs w:val="16"/>
      <w:lang w:eastAsia="en-AU"/>
    </w:rPr>
  </w:style>
  <w:style w:type="character" w:customStyle="1" w:styleId="TCTextChar">
    <w:name w:val="T&amp;C Text Char"/>
    <w:basedOn w:val="DefaultParagraphFont"/>
    <w:link w:val="TCText"/>
    <w:rsid w:val="009C0D4B"/>
    <w:rPr>
      <w:rFonts w:ascii="Avenir Next LT Pro" w:hAnsi="Avenir Next LT Pro" w:cstheme="minorHAnsi"/>
      <w:bCs/>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249">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8185651">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305045">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12896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7301978">
      <w:bodyDiv w:val="1"/>
      <w:marLeft w:val="0"/>
      <w:marRight w:val="0"/>
      <w:marTop w:val="0"/>
      <w:marBottom w:val="0"/>
      <w:divBdr>
        <w:top w:val="none" w:sz="0" w:space="0" w:color="auto"/>
        <w:left w:val="none" w:sz="0" w:space="0" w:color="auto"/>
        <w:bottom w:val="none" w:sz="0" w:space="0" w:color="auto"/>
        <w:right w:val="none" w:sz="0" w:space="0" w:color="auto"/>
      </w:divBdr>
    </w:div>
    <w:div w:id="1048455871">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12795392">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4.png"/><Relationship Id="rId26" Type="http://schemas.openxmlformats.org/officeDocument/2006/relationships/hyperlink" Target="mailto:goal@safecall.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image" Target="media/image3.svg"/><Relationship Id="rId25" Type="http://schemas.openxmlformats.org/officeDocument/2006/relationships/hyperlink" Target="http://www.safecall.co.uk/repor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peakup@goal.ie" TargetMode="External"/><Relationship Id="rId5" Type="http://schemas.openxmlformats.org/officeDocument/2006/relationships/numbering" Target="numbering.xml"/><Relationship Id="rId15" Type="http://schemas.openxmlformats.org/officeDocument/2006/relationships/hyperlink" Target="mailto:procurements@ss.goal.i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s@ss.goal.i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c8cd6171-0a1d-4bb9-9b1c-6bb9418e2375">
      <UserInfo>
        <DisplayName>Benjamin Williams</DisplayName>
        <AccountId>70</AccountId>
        <AccountType/>
      </UserInfo>
      <UserInfo>
        <DisplayName>Victoria Minah</DisplayName>
        <AccountId>180</AccountId>
        <AccountType/>
      </UserInfo>
    </SharedWithUsers>
    <MediaServiceOCR xmlns="f9371cf5-ecb4-48df-9fb7-d141a218b988" xsi:nil="true"/>
    <SharedWithDetails xmlns="c8cd6171-0a1d-4bb9-9b1c-6bb9418e2375" xsi:nil="true"/>
    <MediaServiceAutoTags xmlns="f9371cf5-ecb4-48df-9fb7-d141a218b9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494D94DBED743AB33F80F0CFEEF68" ma:contentTypeVersion="11" ma:contentTypeDescription="Create a new document." ma:contentTypeScope="" ma:versionID="c280b583f28299152e9088063a58a682">
  <xsd:schema xmlns:xsd="http://www.w3.org/2001/XMLSchema" xmlns:xs="http://www.w3.org/2001/XMLSchema" xmlns:p="http://schemas.microsoft.com/office/2006/metadata/properties" xmlns:ns2="f9371cf5-ecb4-48df-9fb7-d141a218b988" xmlns:ns3="c8cd6171-0a1d-4bb9-9b1c-6bb9418e2375" targetNamespace="http://schemas.microsoft.com/office/2006/metadata/properties" ma:root="true" ma:fieldsID="5eae166a48466bbf7453a279e144b9a6" ns2:_="" ns3:_="">
    <xsd:import namespace="f9371cf5-ecb4-48df-9fb7-d141a218b988"/>
    <xsd:import namespace="c8cd6171-0a1d-4bb9-9b1c-6bb9418e2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1cf5-ecb4-48df-9fb7-d141a218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6171-0a1d-4bb9-9b1c-6bb9418e2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E87BF-D129-4CA9-B222-DA170A7CAFD6}">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c8cd6171-0a1d-4bb9-9b1c-6bb9418e2375"/>
    <ds:schemaRef ds:uri="f9371cf5-ecb4-48df-9fb7-d141a218b988"/>
  </ds:schemaRefs>
</ds:datastoreItem>
</file>

<file path=customXml/itemProps3.xml><?xml version="1.0" encoding="utf-8"?>
<ds:datastoreItem xmlns:ds="http://schemas.openxmlformats.org/officeDocument/2006/customXml" ds:itemID="{E6947CED-B0F5-4261-9170-9BE4D5661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1cf5-ecb4-48df-9fb7-d141a218b988"/>
    <ds:schemaRef ds:uri="c8cd6171-0a1d-4bb9-9b1c-6bb9418e2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12578</Words>
  <Characters>71701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Steve McEneaney</cp:lastModifiedBy>
  <cp:revision>10</cp:revision>
  <cp:lastPrinted>2022-01-05T09:39:00Z</cp:lastPrinted>
  <dcterms:created xsi:type="dcterms:W3CDTF">2022-01-18T11:36:00Z</dcterms:created>
  <dcterms:modified xsi:type="dcterms:W3CDTF">2022-01-19T08:06:00Z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0x0101000A1494D94DBED743AB33F80F0CFEEF68</vt:lpwstr>
  </property>
  <property fmtid="{D5CDD505-2E9C-101B-9397-08002B2CF9AE}" pid="3" name="FileLeafRef">
    <vt:lpwstr>Appendix 1I RFO template.docx</vt:lpwstr>
  </property>
</Properties>
</file>