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5733E" w:rsidRPr="00DE64F8" w14:paraId="4CFEA100" w14:textId="77777777" w:rsidTr="00A53631">
        <w:trPr>
          <w:trHeight w:val="282"/>
        </w:trPr>
        <w:tc>
          <w:tcPr>
            <w:tcW w:w="9180" w:type="dxa"/>
            <w:shd w:val="clear" w:color="auto" w:fill="93D300"/>
          </w:tcPr>
          <w:p w14:paraId="4081C20F" w14:textId="77777777" w:rsidR="00C5733E" w:rsidRPr="00DE64F8" w:rsidRDefault="00C5733E" w:rsidP="00A53631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5F7357E3" w14:textId="77777777" w:rsidR="00C5733E" w:rsidRDefault="00C5733E" w:rsidP="00C5733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DBDDF9" wp14:editId="18DF4DC2">
            <wp:simplePos x="0" y="0"/>
            <wp:positionH relativeFrom="page">
              <wp:posOffset>5092700</wp:posOffset>
            </wp:positionH>
            <wp:positionV relativeFrom="paragraph">
              <wp:posOffset>-1583369</wp:posOffset>
            </wp:positionV>
            <wp:extent cx="1938655" cy="1116957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1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F85F7" w14:textId="77777777" w:rsidR="00C5733E" w:rsidRPr="004E7FB6" w:rsidRDefault="00C5733E" w:rsidP="00C5733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4E7FB6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73C34126" w14:textId="77777777" w:rsidR="00C5733E" w:rsidRPr="004E7FB6" w:rsidRDefault="00C5733E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24A748A4" w14:textId="77777777" w:rsidR="00C5733E" w:rsidRPr="004E7FB6" w:rsidRDefault="00C5733E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42F02C66" w14:textId="77777777" w:rsidR="007358CD" w:rsidRDefault="00C5733E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</w:t>
      </w:r>
      <w:r w:rsidR="007358CD">
        <w:rPr>
          <w:rFonts w:eastAsia="MS Mincho" w:cstheme="minorHAnsi"/>
          <w:sz w:val="20"/>
          <w:szCs w:val="20"/>
          <w:lang w:val="en-US"/>
        </w:rPr>
        <w:t>:</w:t>
      </w:r>
    </w:p>
    <w:p w14:paraId="5265A12D" w14:textId="77777777" w:rsidR="007358CD" w:rsidRDefault="007358CD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01A8A67C" w14:textId="12E410CF" w:rsidR="00C5733E" w:rsidRDefault="00C5733E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 xml:space="preserve"> </w:t>
      </w:r>
      <w:r>
        <w:rPr>
          <w:rFonts w:eastAsia="MS Mincho" w:cstheme="minorHAnsi"/>
          <w:sz w:val="20"/>
          <w:szCs w:val="20"/>
          <w:lang w:val="en-US"/>
        </w:rPr>
        <w:t xml:space="preserve">supply </w:t>
      </w:r>
      <w:r w:rsidR="00DB49A1">
        <w:rPr>
          <w:rFonts w:eastAsia="MS Mincho" w:cstheme="minorHAnsi"/>
          <w:sz w:val="20"/>
          <w:szCs w:val="20"/>
          <w:lang w:val="en-US"/>
        </w:rPr>
        <w:t>of caterpillar</w:t>
      </w:r>
      <w:r w:rsidR="0066361E">
        <w:rPr>
          <w:rFonts w:eastAsia="MS Mincho" w:cstheme="minorHAnsi"/>
          <w:sz w:val="20"/>
          <w:szCs w:val="20"/>
          <w:lang w:val="en-US"/>
        </w:rPr>
        <w:t xml:space="preserve"> equipment</w:t>
      </w:r>
      <w:r w:rsidR="007358CD">
        <w:rPr>
          <w:rFonts w:eastAsia="MS Mincho" w:cstheme="minorHAnsi"/>
          <w:sz w:val="20"/>
          <w:szCs w:val="20"/>
          <w:lang w:val="en-US"/>
        </w:rPr>
        <w:t xml:space="preserve">’s </w:t>
      </w:r>
      <w:r w:rsidR="0066361E">
        <w:rPr>
          <w:rFonts w:eastAsia="MS Mincho" w:cstheme="minorHAnsi"/>
          <w:sz w:val="20"/>
          <w:szCs w:val="20"/>
          <w:lang w:val="en-US"/>
        </w:rPr>
        <w:t xml:space="preserve">spare parts and </w:t>
      </w:r>
      <w:r w:rsidRPr="004E7FB6">
        <w:rPr>
          <w:rFonts w:eastAsia="MS Mincho" w:cstheme="minorHAnsi"/>
          <w:sz w:val="20"/>
          <w:szCs w:val="20"/>
          <w:lang w:val="en-US"/>
        </w:rPr>
        <w:t>provision of</w:t>
      </w:r>
      <w:r>
        <w:rPr>
          <w:rFonts w:eastAsia="MS Mincho" w:cstheme="minorHAnsi"/>
          <w:sz w:val="20"/>
          <w:szCs w:val="20"/>
          <w:lang w:val="en-US"/>
        </w:rPr>
        <w:t xml:space="preserve"> </w:t>
      </w:r>
      <w:r w:rsidR="0066361E">
        <w:rPr>
          <w:rFonts w:eastAsia="MS Mincho" w:cstheme="minorHAnsi"/>
          <w:sz w:val="20"/>
          <w:szCs w:val="20"/>
          <w:lang w:val="en-US"/>
        </w:rPr>
        <w:t xml:space="preserve">technical services for repair and </w:t>
      </w:r>
      <w:r w:rsidR="00DB49A1">
        <w:rPr>
          <w:rFonts w:eastAsia="MS Mincho" w:cstheme="minorHAnsi"/>
          <w:sz w:val="20"/>
          <w:szCs w:val="20"/>
          <w:lang w:val="en-US"/>
        </w:rPr>
        <w:t xml:space="preserve">maintenance of the </w:t>
      </w:r>
      <w:r w:rsidR="007358CD">
        <w:rPr>
          <w:rFonts w:eastAsia="MS Mincho" w:cstheme="minorHAnsi"/>
          <w:sz w:val="20"/>
          <w:szCs w:val="20"/>
          <w:lang w:val="en-US"/>
        </w:rPr>
        <w:t xml:space="preserve">said </w:t>
      </w:r>
      <w:r w:rsidR="00DB49A1">
        <w:rPr>
          <w:rFonts w:eastAsia="MS Mincho" w:cstheme="minorHAnsi"/>
          <w:sz w:val="20"/>
          <w:szCs w:val="20"/>
          <w:lang w:val="en-US"/>
        </w:rPr>
        <w:t xml:space="preserve">equipment.  This is with an intention of getting into long term </w:t>
      </w:r>
    </w:p>
    <w:p w14:paraId="1B39638D" w14:textId="77777777" w:rsidR="007358CD" w:rsidRDefault="007358CD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</w:tblGrid>
      <w:tr w:rsidR="00397380" w14:paraId="4215A5B0" w14:textId="77777777" w:rsidTr="00397380">
        <w:tc>
          <w:tcPr>
            <w:tcW w:w="535" w:type="dxa"/>
            <w:shd w:val="clear" w:color="auto" w:fill="A6A6A6" w:themeFill="background1" w:themeFillShade="A6"/>
          </w:tcPr>
          <w:p w14:paraId="3E078930" w14:textId="77777777" w:rsidR="00397380" w:rsidRPr="0003213C" w:rsidRDefault="00397380" w:rsidP="00A53631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6030" w:type="dxa"/>
            <w:shd w:val="clear" w:color="auto" w:fill="A6A6A6" w:themeFill="background1" w:themeFillShade="A6"/>
          </w:tcPr>
          <w:p w14:paraId="4226BB5F" w14:textId="77777777" w:rsidR="00397380" w:rsidRPr="0003213C" w:rsidRDefault="00397380" w:rsidP="00A53631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</w:tr>
      <w:tr w:rsidR="00397380" w14:paraId="18FE90B8" w14:textId="77777777" w:rsidTr="00397380">
        <w:tc>
          <w:tcPr>
            <w:tcW w:w="535" w:type="dxa"/>
          </w:tcPr>
          <w:p w14:paraId="538220BC" w14:textId="77777777" w:rsidR="00397380" w:rsidRDefault="00397380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30" w:type="dxa"/>
          </w:tcPr>
          <w:p w14:paraId="29B0CBF0" w14:textId="7E8C7A5E" w:rsidR="00397380" w:rsidRDefault="00397380" w:rsidP="007358CD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Provision of technical services for repair and maintenance of caterpillar equipment.</w:t>
            </w:r>
          </w:p>
          <w:p w14:paraId="422EB74B" w14:textId="3461DEE5" w:rsidR="00397380" w:rsidRDefault="00397380" w:rsidP="007358CD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397380" w14:paraId="221CA1E7" w14:textId="77777777" w:rsidTr="00397380">
        <w:tc>
          <w:tcPr>
            <w:tcW w:w="535" w:type="dxa"/>
          </w:tcPr>
          <w:p w14:paraId="7902ADC5" w14:textId="77777777" w:rsidR="00397380" w:rsidRDefault="00397380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30" w:type="dxa"/>
          </w:tcPr>
          <w:p w14:paraId="57B3C5B4" w14:textId="77777777" w:rsidR="00397380" w:rsidRDefault="00397380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Supply of assorted construction materials</w:t>
            </w:r>
          </w:p>
          <w:p w14:paraId="76D150FB" w14:textId="4C399271" w:rsidR="00397380" w:rsidRDefault="00397380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397380" w14:paraId="6DCB8755" w14:textId="77777777" w:rsidTr="00397380">
        <w:tc>
          <w:tcPr>
            <w:tcW w:w="535" w:type="dxa"/>
          </w:tcPr>
          <w:p w14:paraId="3F7BDEE1" w14:textId="77777777" w:rsidR="00397380" w:rsidRDefault="00397380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30" w:type="dxa"/>
          </w:tcPr>
          <w:p w14:paraId="1342430C" w14:textId="77777777" w:rsidR="00397380" w:rsidRDefault="00397380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Supply of cylinder GP stick (201-7080)</w:t>
            </w:r>
          </w:p>
          <w:p w14:paraId="0E222DEA" w14:textId="6E3F7396" w:rsidR="00397380" w:rsidRDefault="00397380" w:rsidP="00A53631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</w:tbl>
    <w:p w14:paraId="0844B65E" w14:textId="77777777" w:rsidR="00C5733E" w:rsidRDefault="00C5733E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4F14F14A" w14:textId="77777777" w:rsidR="00C5733E" w:rsidRPr="00547CEE" w:rsidRDefault="00C5733E" w:rsidP="00C5733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MS Mincho" w:cstheme="minorHAnsi"/>
          <w:b/>
          <w:bCs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 xml:space="preserve">Deadline of submission is </w:t>
      </w:r>
      <w:r w:rsidRPr="00547CEE">
        <w:rPr>
          <w:rFonts w:eastAsia="MS Mincho" w:cstheme="minorHAnsi"/>
          <w:b/>
          <w:bCs/>
          <w:sz w:val="20"/>
          <w:szCs w:val="20"/>
        </w:rPr>
        <w:t>3</w:t>
      </w:r>
      <w:r w:rsidRPr="00547CEE">
        <w:rPr>
          <w:rFonts w:eastAsia="MS Mincho" w:cstheme="minorHAnsi"/>
          <w:b/>
          <w:bCs/>
          <w:sz w:val="20"/>
          <w:szCs w:val="20"/>
          <w:vertAlign w:val="superscript"/>
        </w:rPr>
        <w:t>rd</w:t>
      </w:r>
      <w:r w:rsidRPr="00547CEE">
        <w:rPr>
          <w:rFonts w:eastAsia="MS Mincho" w:cstheme="minorHAnsi"/>
          <w:b/>
          <w:bCs/>
          <w:sz w:val="20"/>
          <w:szCs w:val="20"/>
        </w:rPr>
        <w:t xml:space="preserve"> June, 2022</w:t>
      </w:r>
      <w:r>
        <w:rPr>
          <w:rFonts w:eastAsia="MS Mincho" w:cstheme="minorHAnsi"/>
          <w:b/>
          <w:bCs/>
          <w:sz w:val="20"/>
          <w:szCs w:val="20"/>
        </w:rPr>
        <w:t>.</w:t>
      </w:r>
    </w:p>
    <w:p w14:paraId="7179861C" w14:textId="77777777" w:rsidR="00C5733E" w:rsidRDefault="00C5733E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5E1AE565" w14:textId="6C6C7F10" w:rsidR="00C5733E" w:rsidRPr="00547CEE" w:rsidRDefault="00C5733E" w:rsidP="00C5733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MS Mincho" w:cstheme="minorHAnsi"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>Detailed tender document to be picked from</w:t>
      </w:r>
      <w:r w:rsidR="00017DD3">
        <w:rPr>
          <w:rFonts w:eastAsia="MS Mincho" w:cstheme="minorHAnsi"/>
          <w:sz w:val="20"/>
          <w:szCs w:val="20"/>
        </w:rPr>
        <w:t>:</w:t>
      </w:r>
    </w:p>
    <w:p w14:paraId="48DF2C08" w14:textId="77777777" w:rsidR="00C5733E" w:rsidRDefault="00C5733E" w:rsidP="00C5733E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14:paraId="34A90EAA" w14:textId="77777777" w:rsidR="00C5733E" w:rsidRPr="004E7FB6" w:rsidRDefault="00C5733E" w:rsidP="00C5733E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>AAH-I/UNHCR Logistic Base, Juba South Sudan</w:t>
      </w:r>
    </w:p>
    <w:p w14:paraId="54A46ED7" w14:textId="77777777" w:rsidR="00C5733E" w:rsidRPr="004E7FB6" w:rsidRDefault="00C5733E" w:rsidP="00C5733E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Near JIT Supermarket, </w:t>
      </w:r>
    </w:p>
    <w:p w14:paraId="433D1B34" w14:textId="77777777" w:rsidR="00C5733E" w:rsidRPr="004E7FB6" w:rsidRDefault="00C5733E" w:rsidP="00C5733E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AAH-I South Sudan. </w:t>
      </w:r>
    </w:p>
    <w:p w14:paraId="1A495F5A" w14:textId="77777777" w:rsidR="00C5733E" w:rsidRDefault="00C5733E" w:rsidP="00C5733E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14:paraId="2859609B" w14:textId="77777777" w:rsidR="00C5733E" w:rsidRDefault="00C5733E" w:rsidP="00C5733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7B67EB34" w14:textId="77777777" w:rsidR="00D0337E" w:rsidRDefault="00D0337E"/>
    <w:sectPr w:rsidR="00D0337E" w:rsidSect="004469EB">
      <w:headerReference w:type="default" r:id="rId6"/>
      <w:footerReference w:type="default" r:id="rId7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AE83" w14:textId="77777777" w:rsidR="004469EB" w:rsidRDefault="00017DD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14:paraId="2BCB969B" w14:textId="77777777" w:rsidR="004469EB" w:rsidRDefault="00017DD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DD13" w14:textId="77777777" w:rsidR="00547CEE" w:rsidRPr="0035144B" w:rsidRDefault="00017DD3" w:rsidP="00547CEE">
    <w:pPr>
      <w:spacing w:after="0" w:line="240" w:lineRule="auto"/>
      <w:ind w:left="-706" w:firstLine="706"/>
      <w:rPr>
        <w:rFonts w:ascii="Myriad Pro Light" w:hAnsi="Myriad Pro Light"/>
        <w:b/>
        <w:bCs/>
        <w:sz w:val="20"/>
        <w:szCs w:val="20"/>
      </w:rPr>
    </w:pPr>
    <w:r>
      <w:rPr>
        <w:rFonts w:ascii="Myriad Pro Light" w:hAnsi="Myriad Pro Light"/>
        <w:b/>
        <w:bCs/>
        <w:sz w:val="20"/>
        <w:szCs w:val="20"/>
      </w:rPr>
      <w:t>AAHI</w:t>
    </w:r>
    <w:r w:rsidRPr="0035144B">
      <w:rPr>
        <w:rFonts w:ascii="Myriad Pro Light" w:hAnsi="Myriad Pro Light"/>
        <w:b/>
        <w:bCs/>
        <w:sz w:val="20"/>
        <w:szCs w:val="20"/>
      </w:rPr>
      <w:t>-South Sudan</w:t>
    </w:r>
  </w:p>
  <w:p w14:paraId="074BF454" w14:textId="77777777" w:rsidR="00547CEE" w:rsidRDefault="00017DD3" w:rsidP="00547CEE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35144B">
      <w:rPr>
        <w:rFonts w:ascii="Myriad Pro Light" w:hAnsi="Myriad Pro Light"/>
        <w:b/>
        <w:bCs/>
        <w:sz w:val="20"/>
        <w:szCs w:val="20"/>
      </w:rPr>
      <w:t>Juba Office:</w:t>
    </w:r>
    <w:r w:rsidRPr="00026523">
      <w:rPr>
        <w:rFonts w:ascii="Myriad Pro Light" w:hAnsi="Myriad Pro Light"/>
        <w:sz w:val="20"/>
        <w:szCs w:val="20"/>
      </w:rPr>
      <w:t xml:space="preserve"> </w:t>
    </w:r>
    <w:r w:rsidRPr="006462AE">
      <w:rPr>
        <w:rFonts w:ascii="Myriad Pro Light" w:hAnsi="Myriad Pro Light"/>
        <w:b/>
        <w:sz w:val="18"/>
        <w:szCs w:val="18"/>
      </w:rPr>
      <w:t xml:space="preserve">Hai Gabat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14:paraId="07E8E681" w14:textId="77777777" w:rsidR="00547CEE" w:rsidRDefault="00017DD3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14:paraId="0CDF87E2" w14:textId="77777777" w:rsidR="00547CEE" w:rsidRDefault="00017DD3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14:paraId="766C923C" w14:textId="77777777" w:rsidR="00547CEE" w:rsidRDefault="00017DD3" w:rsidP="00547CEE">
    <w:pPr>
      <w:spacing w:after="0" w:line="240" w:lineRule="auto"/>
      <w:ind w:left="-706" w:firstLine="706"/>
      <w:rPr>
        <w:rFonts w:ascii="Myriad Pro Light" w:eastAsia="MS Mincho" w:hAnsi="Myriad Pro Light" w:cs="Times New Roman"/>
        <w:b/>
        <w:lang w:val="en-US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14:paraId="3E32FD49" w14:textId="77777777" w:rsidR="00547CEE" w:rsidRDefault="00017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760"/>
    <w:multiLevelType w:val="hybridMultilevel"/>
    <w:tmpl w:val="A28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06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3E"/>
    <w:rsid w:val="00017DD3"/>
    <w:rsid w:val="00397380"/>
    <w:rsid w:val="0066361E"/>
    <w:rsid w:val="007358CD"/>
    <w:rsid w:val="00C5733E"/>
    <w:rsid w:val="00D0337E"/>
    <w:rsid w:val="00D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6F53"/>
  <w15:chartTrackingRefBased/>
  <w15:docId w15:val="{8B568432-4AE6-4073-BD94-FFE060BA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3E"/>
    <w:rPr>
      <w:lang w:val="en-GB"/>
    </w:rPr>
  </w:style>
  <w:style w:type="paragraph" w:styleId="ListParagraph">
    <w:name w:val="List Paragraph"/>
    <w:basedOn w:val="Normal"/>
    <w:uiPriority w:val="34"/>
    <w:qFormat/>
    <w:rsid w:val="00C5733E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C5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73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2022-05-20T12:05:00Z</dcterms:created>
  <dcterms:modified xsi:type="dcterms:W3CDTF">2022-05-20T13:05:00Z</dcterms:modified>
</cp:coreProperties>
</file>