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A157" w14:textId="77777777" w:rsidR="00160AC6" w:rsidRDefault="00160AC6" w:rsidP="005478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57765584"/>
    </w:p>
    <w:p w14:paraId="75FD1800" w14:textId="2B15DCE8" w:rsidR="00160AC6" w:rsidRDefault="001E02F5" w:rsidP="0087354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Invitation for </w:t>
      </w:r>
      <w:r w:rsidR="00170698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>id</w:t>
      </w:r>
      <w:r w:rsidR="00481CAD">
        <w:rPr>
          <w:rFonts w:asciiTheme="minorHAnsi" w:hAnsiTheme="minorHAnsi" w:cstheme="minorHAnsi"/>
          <w:b/>
          <w:sz w:val="22"/>
          <w:szCs w:val="22"/>
        </w:rPr>
        <w:t>s</w:t>
      </w:r>
      <w:r w:rsidR="008D560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8D56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41AA">
        <w:rPr>
          <w:rFonts w:asciiTheme="minorHAnsi" w:hAnsiTheme="minorHAnsi" w:cstheme="minorHAnsi"/>
          <w:b/>
          <w:sz w:val="22"/>
          <w:szCs w:val="22"/>
        </w:rPr>
        <w:t>Farming as</w:t>
      </w:r>
      <w:r w:rsidR="00873A8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6341AA">
        <w:rPr>
          <w:rFonts w:asciiTheme="minorHAnsi" w:hAnsiTheme="minorHAnsi" w:cstheme="minorHAnsi"/>
          <w:b/>
          <w:sz w:val="22"/>
          <w:szCs w:val="22"/>
        </w:rPr>
        <w:t xml:space="preserve"> Business (F</w:t>
      </w:r>
      <w:r w:rsidR="00873A84">
        <w:rPr>
          <w:rFonts w:asciiTheme="minorHAnsi" w:hAnsiTheme="minorHAnsi" w:cstheme="minorHAnsi"/>
          <w:b/>
          <w:sz w:val="22"/>
          <w:szCs w:val="22"/>
        </w:rPr>
        <w:t>aa</w:t>
      </w:r>
      <w:r w:rsidR="006341AA">
        <w:rPr>
          <w:rFonts w:asciiTheme="minorHAnsi" w:hAnsiTheme="minorHAnsi" w:cstheme="minorHAnsi"/>
          <w:b/>
          <w:sz w:val="22"/>
          <w:szCs w:val="22"/>
        </w:rPr>
        <w:t>B) Train</w:t>
      </w:r>
      <w:r>
        <w:rPr>
          <w:rFonts w:asciiTheme="minorHAnsi" w:hAnsiTheme="minorHAnsi" w:cstheme="minorHAnsi"/>
          <w:b/>
          <w:sz w:val="22"/>
          <w:szCs w:val="22"/>
        </w:rPr>
        <w:t>er</w:t>
      </w:r>
      <w:r w:rsidR="006341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2F0B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873549">
        <w:rPr>
          <w:rFonts w:asciiTheme="minorHAnsi" w:hAnsiTheme="minorHAnsi" w:cstheme="minorHAnsi"/>
          <w:b/>
          <w:sz w:val="22"/>
          <w:szCs w:val="22"/>
        </w:rPr>
        <w:t>the Community</w:t>
      </w:r>
      <w:r w:rsidR="006341AA">
        <w:rPr>
          <w:rFonts w:asciiTheme="minorHAnsi" w:hAnsiTheme="minorHAnsi" w:cstheme="minorHAnsi"/>
          <w:b/>
          <w:sz w:val="22"/>
          <w:szCs w:val="22"/>
        </w:rPr>
        <w:t xml:space="preserve"> Farming Program (CFP)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BC9CFD" w14:textId="77777777" w:rsidR="00160AC6" w:rsidRDefault="00160AC6" w:rsidP="005478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CA1A7F" w14:textId="047ECB33" w:rsidR="00A72243" w:rsidRPr="00744BAE" w:rsidRDefault="00160AC6" w:rsidP="00160AC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Terms of Reference </w:t>
      </w:r>
      <w:r w:rsidR="00A12162">
        <w:rPr>
          <w:rFonts w:asciiTheme="minorHAnsi" w:hAnsiTheme="minorHAnsi" w:cstheme="minorHAnsi"/>
          <w:b/>
          <w:sz w:val="22"/>
          <w:szCs w:val="22"/>
        </w:rPr>
        <w:t xml:space="preserve">(TOR) </w:t>
      </w:r>
      <w:r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6341AA">
        <w:rPr>
          <w:rFonts w:asciiTheme="minorHAnsi" w:hAnsiTheme="minorHAnsi" w:cstheme="minorHAnsi"/>
          <w:b/>
          <w:sz w:val="22"/>
          <w:szCs w:val="22"/>
        </w:rPr>
        <w:t xml:space="preserve">Trainer/Facilitator </w:t>
      </w:r>
    </w:p>
    <w:p w14:paraId="549BB262" w14:textId="77777777" w:rsidR="00160AC6" w:rsidRDefault="00160AC6" w:rsidP="005478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13615" w14:textId="00C87C0A" w:rsidR="00647F58" w:rsidRPr="00744BAE" w:rsidRDefault="00160AC6" w:rsidP="005478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Proposed Start Date: </w:t>
      </w:r>
      <w:r w:rsidR="006341AA">
        <w:rPr>
          <w:rFonts w:asciiTheme="minorHAnsi" w:hAnsiTheme="minorHAnsi" w:cstheme="minorHAnsi"/>
          <w:b/>
          <w:sz w:val="22"/>
          <w:szCs w:val="22"/>
        </w:rPr>
        <w:t>April 1, 2024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Location: Unity State Region, South Sudan </w:t>
      </w:r>
    </w:p>
    <w:p w14:paraId="56A41C8F" w14:textId="77777777" w:rsidR="00270758" w:rsidRPr="00744BAE" w:rsidRDefault="00270758" w:rsidP="005478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972865" w14:textId="560B0602" w:rsidR="00812189" w:rsidRDefault="00AE78CE" w:rsidP="005478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BAE"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="00812189" w:rsidRPr="00744BAE">
        <w:rPr>
          <w:rFonts w:asciiTheme="minorHAnsi" w:hAnsiTheme="minorHAnsi" w:cstheme="minorHAnsi"/>
          <w:b/>
          <w:sz w:val="22"/>
          <w:szCs w:val="22"/>
        </w:rPr>
        <w:t>Background</w:t>
      </w:r>
    </w:p>
    <w:p w14:paraId="7FF26472" w14:textId="77777777" w:rsidR="00963BC3" w:rsidRPr="00744BAE" w:rsidRDefault="00963BC3" w:rsidP="005478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855925" w14:textId="08054CE0" w:rsidR="00096C42" w:rsidRDefault="00160AC6" w:rsidP="00096C4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South </w:t>
      </w:r>
      <w:r w:rsidR="002C78B2">
        <w:rPr>
          <w:rFonts w:asciiTheme="minorHAnsi" w:hAnsiTheme="minorHAnsi" w:cstheme="minorHAnsi"/>
          <w:sz w:val="22"/>
          <w:szCs w:val="22"/>
        </w:rPr>
        <w:t>Sudan</w:t>
      </w:r>
      <w:r w:rsidR="00F36B4D">
        <w:rPr>
          <w:rFonts w:asciiTheme="minorHAnsi" w:hAnsiTheme="minorHAnsi" w:cstheme="minorHAnsi"/>
          <w:sz w:val="22"/>
          <w:szCs w:val="22"/>
        </w:rPr>
        <w:t>’s</w:t>
      </w:r>
      <w:r w:rsidR="002C78B2">
        <w:rPr>
          <w:rFonts w:asciiTheme="minorHAnsi" w:hAnsiTheme="minorHAnsi" w:cstheme="minorHAnsi"/>
          <w:sz w:val="22"/>
          <w:szCs w:val="22"/>
        </w:rPr>
        <w:t xml:space="preserve"> Unity </w:t>
      </w:r>
      <w:r w:rsidR="00A4464E">
        <w:rPr>
          <w:rFonts w:asciiTheme="minorHAnsi" w:hAnsiTheme="minorHAnsi" w:cstheme="minorHAnsi"/>
          <w:sz w:val="22"/>
          <w:szCs w:val="22"/>
        </w:rPr>
        <w:t>S</w:t>
      </w:r>
      <w:r w:rsidR="002C78B2">
        <w:rPr>
          <w:rFonts w:asciiTheme="minorHAnsi" w:hAnsiTheme="minorHAnsi" w:cstheme="minorHAnsi"/>
          <w:sz w:val="22"/>
          <w:szCs w:val="22"/>
        </w:rPr>
        <w:t xml:space="preserve">tate </w:t>
      </w:r>
      <w:r>
        <w:rPr>
          <w:rFonts w:asciiTheme="minorHAnsi" w:hAnsiTheme="minorHAnsi" w:cstheme="minorHAnsi"/>
          <w:sz w:val="22"/>
          <w:szCs w:val="22"/>
        </w:rPr>
        <w:t>experienced conflict between the central government of Sudan and the Sudan People’s Liberation Movement/Army-North (SPLM/A-N) from 2011 to 2016. The 2011 conflict gave way</w:t>
      </w:r>
      <w:r w:rsidR="0015109B" w:rsidRPr="00744BAE">
        <w:rPr>
          <w:rFonts w:asciiTheme="minorHAnsi" w:hAnsiTheme="minorHAnsi" w:cstheme="minorHAnsi"/>
          <w:sz w:val="22"/>
          <w:szCs w:val="22"/>
        </w:rPr>
        <w:t xml:space="preserve"> to a </w:t>
      </w:r>
      <w:r>
        <w:rPr>
          <w:rFonts w:asciiTheme="minorHAnsi" w:hAnsiTheme="minorHAnsi" w:cstheme="minorHAnsi"/>
          <w:sz w:val="22"/>
          <w:szCs w:val="22"/>
        </w:rPr>
        <w:t>humanitarian crisis with</w:t>
      </w:r>
      <w:r w:rsidR="0015109B" w:rsidRPr="00744BAE">
        <w:rPr>
          <w:rFonts w:asciiTheme="minorHAnsi" w:hAnsiTheme="minorHAnsi" w:cstheme="minorHAnsi"/>
          <w:sz w:val="22"/>
          <w:szCs w:val="22"/>
        </w:rPr>
        <w:t xml:space="preserve"> large-scale internal </w:t>
      </w:r>
      <w:r w:rsidR="00E0292F" w:rsidRPr="00744BAE">
        <w:rPr>
          <w:rFonts w:asciiTheme="minorHAnsi" w:hAnsiTheme="minorHAnsi" w:cstheme="minorHAnsi"/>
          <w:sz w:val="22"/>
          <w:szCs w:val="22"/>
        </w:rPr>
        <w:t xml:space="preserve">displacement </w:t>
      </w:r>
      <w:r w:rsidR="00D02305" w:rsidRPr="00744BAE">
        <w:rPr>
          <w:rFonts w:asciiTheme="minorHAnsi" w:hAnsiTheme="minorHAnsi" w:cstheme="minorHAnsi"/>
          <w:sz w:val="22"/>
          <w:szCs w:val="22"/>
        </w:rPr>
        <w:t xml:space="preserve">within </w:t>
      </w:r>
      <w:r>
        <w:rPr>
          <w:rFonts w:asciiTheme="minorHAnsi" w:hAnsiTheme="minorHAnsi" w:cstheme="minorHAnsi"/>
          <w:sz w:val="22"/>
          <w:szCs w:val="22"/>
        </w:rPr>
        <w:t>Unity State, South Sudan</w:t>
      </w:r>
      <w:r w:rsidR="00BC54A9">
        <w:rPr>
          <w:rFonts w:asciiTheme="minorHAnsi" w:hAnsiTheme="minorHAnsi" w:cstheme="minorHAnsi"/>
          <w:sz w:val="22"/>
          <w:szCs w:val="22"/>
        </w:rPr>
        <w:t xml:space="preserve">. </w:t>
      </w:r>
      <w:r w:rsidR="00575719" w:rsidRPr="00575719">
        <w:rPr>
          <w:rFonts w:asciiTheme="minorHAnsi" w:hAnsiTheme="minorHAnsi" w:cstheme="minorHAnsi"/>
          <w:sz w:val="22"/>
          <w:szCs w:val="22"/>
        </w:rPr>
        <w:t>Since 2012, S</w:t>
      </w:r>
      <w:r w:rsidR="006F2D96">
        <w:rPr>
          <w:rFonts w:asciiTheme="minorHAnsi" w:hAnsiTheme="minorHAnsi" w:cstheme="minorHAnsi"/>
          <w:sz w:val="22"/>
          <w:szCs w:val="22"/>
        </w:rPr>
        <w:t xml:space="preserve">amaritan’s </w:t>
      </w:r>
      <w:r w:rsidR="00575719" w:rsidRPr="00575719">
        <w:rPr>
          <w:rFonts w:asciiTheme="minorHAnsi" w:hAnsiTheme="minorHAnsi" w:cstheme="minorHAnsi"/>
          <w:sz w:val="22"/>
          <w:szCs w:val="22"/>
        </w:rPr>
        <w:t>P</w:t>
      </w:r>
      <w:r w:rsidR="006F2D96">
        <w:rPr>
          <w:rFonts w:asciiTheme="minorHAnsi" w:hAnsiTheme="minorHAnsi" w:cstheme="minorHAnsi"/>
          <w:sz w:val="22"/>
          <w:szCs w:val="22"/>
        </w:rPr>
        <w:t>urse</w:t>
      </w:r>
      <w:r w:rsidR="00575719" w:rsidRPr="00575719">
        <w:rPr>
          <w:rFonts w:asciiTheme="minorHAnsi" w:hAnsiTheme="minorHAnsi" w:cstheme="minorHAnsi"/>
          <w:sz w:val="22"/>
          <w:szCs w:val="22"/>
        </w:rPr>
        <w:t xml:space="preserve"> has provided emergency agricultural support in the program area, aimed at helping households cope with conflict-related disruptions to their agricultural livelihoods</w:t>
      </w:r>
      <w:r w:rsidR="00955FE9">
        <w:rPr>
          <w:rFonts w:asciiTheme="minorHAnsi" w:hAnsiTheme="minorHAnsi" w:cstheme="minorHAnsi"/>
          <w:sz w:val="22"/>
          <w:szCs w:val="22"/>
        </w:rPr>
        <w:t>,</w:t>
      </w:r>
      <w:r w:rsidR="00575719" w:rsidRPr="00575719">
        <w:rPr>
          <w:rFonts w:asciiTheme="minorHAnsi" w:hAnsiTheme="minorHAnsi" w:cstheme="minorHAnsi"/>
          <w:sz w:val="22"/>
          <w:szCs w:val="22"/>
        </w:rPr>
        <w:t xml:space="preserve"> and improving household food security.</w:t>
      </w:r>
      <w:r w:rsidR="00824CB2">
        <w:rPr>
          <w:rFonts w:asciiTheme="minorHAnsi" w:hAnsiTheme="minorHAnsi" w:cstheme="minorHAnsi"/>
          <w:sz w:val="22"/>
          <w:szCs w:val="22"/>
        </w:rPr>
        <w:t xml:space="preserve"> </w:t>
      </w:r>
      <w:r w:rsidR="00096C42">
        <w:rPr>
          <w:rFonts w:asciiTheme="minorHAnsi" w:hAnsiTheme="minorHAnsi" w:cstheme="minorHAnsi"/>
          <w:sz w:val="22"/>
          <w:szCs w:val="22"/>
        </w:rPr>
        <w:t>T</w:t>
      </w:r>
      <w:r w:rsidR="00F40714">
        <w:rPr>
          <w:rFonts w:asciiTheme="minorHAnsi" w:hAnsiTheme="minorHAnsi" w:cstheme="minorHAnsi"/>
          <w:sz w:val="22"/>
          <w:szCs w:val="22"/>
        </w:rPr>
        <w:t>o date</w:t>
      </w:r>
      <w:r w:rsidR="006F2D96">
        <w:rPr>
          <w:rFonts w:asciiTheme="minorHAnsi" w:hAnsiTheme="minorHAnsi" w:cstheme="minorHAnsi"/>
          <w:sz w:val="22"/>
          <w:szCs w:val="22"/>
        </w:rPr>
        <w:t>,</w:t>
      </w:r>
      <w:r w:rsidR="00F40714">
        <w:rPr>
          <w:rFonts w:asciiTheme="minorHAnsi" w:hAnsiTheme="minorHAnsi" w:cstheme="minorHAnsi"/>
          <w:sz w:val="22"/>
          <w:szCs w:val="22"/>
        </w:rPr>
        <w:t xml:space="preserve"> the program has provided </w:t>
      </w:r>
      <w:r w:rsidR="00096C42">
        <w:rPr>
          <w:rFonts w:asciiTheme="minorHAnsi" w:hAnsiTheme="minorHAnsi" w:cstheme="minorHAnsi"/>
          <w:sz w:val="22"/>
          <w:szCs w:val="22"/>
        </w:rPr>
        <w:t>support</w:t>
      </w:r>
      <w:r w:rsidR="00F40714">
        <w:rPr>
          <w:rFonts w:asciiTheme="minorHAnsi" w:hAnsiTheme="minorHAnsi" w:cstheme="minorHAnsi"/>
          <w:sz w:val="22"/>
          <w:szCs w:val="22"/>
        </w:rPr>
        <w:t xml:space="preserve"> through</w:t>
      </w:r>
      <w:r w:rsidR="00096C42">
        <w:rPr>
          <w:rFonts w:asciiTheme="minorHAnsi" w:hAnsiTheme="minorHAnsi" w:cstheme="minorHAnsi"/>
          <w:sz w:val="22"/>
          <w:szCs w:val="22"/>
        </w:rPr>
        <w:t xml:space="preserve"> </w:t>
      </w:r>
      <w:r w:rsidR="006F2D96">
        <w:rPr>
          <w:rFonts w:asciiTheme="minorHAnsi" w:hAnsiTheme="minorHAnsi" w:cstheme="minorHAnsi"/>
          <w:sz w:val="22"/>
          <w:szCs w:val="22"/>
        </w:rPr>
        <w:t xml:space="preserve">the </w:t>
      </w:r>
      <w:r w:rsidR="00096C42" w:rsidRPr="00575719">
        <w:rPr>
          <w:rFonts w:asciiTheme="minorHAnsi" w:hAnsiTheme="minorHAnsi" w:cstheme="minorHAnsi"/>
          <w:sz w:val="22"/>
          <w:szCs w:val="22"/>
        </w:rPr>
        <w:t>General Seed Distribution (GSD) program which has provided seeds</w:t>
      </w:r>
      <w:r w:rsidR="006F2D96">
        <w:rPr>
          <w:rFonts w:asciiTheme="minorHAnsi" w:hAnsiTheme="minorHAnsi" w:cstheme="minorHAnsi"/>
          <w:sz w:val="22"/>
          <w:szCs w:val="22"/>
        </w:rPr>
        <w:t xml:space="preserve">, </w:t>
      </w:r>
      <w:r w:rsidR="00096C42" w:rsidRPr="00575719">
        <w:rPr>
          <w:rFonts w:asciiTheme="minorHAnsi" w:hAnsiTheme="minorHAnsi" w:cstheme="minorHAnsi"/>
          <w:sz w:val="22"/>
          <w:szCs w:val="22"/>
        </w:rPr>
        <w:t>tools</w:t>
      </w:r>
      <w:r w:rsidR="00824CB2">
        <w:rPr>
          <w:rFonts w:asciiTheme="minorHAnsi" w:hAnsiTheme="minorHAnsi" w:cstheme="minorHAnsi"/>
          <w:sz w:val="22"/>
          <w:szCs w:val="22"/>
        </w:rPr>
        <w:t>,</w:t>
      </w:r>
      <w:r w:rsidR="00096C42" w:rsidRPr="00575719">
        <w:rPr>
          <w:rFonts w:asciiTheme="minorHAnsi" w:hAnsiTheme="minorHAnsi" w:cstheme="minorHAnsi"/>
          <w:sz w:val="22"/>
          <w:szCs w:val="22"/>
        </w:rPr>
        <w:t xml:space="preserve"> </w:t>
      </w:r>
      <w:r w:rsidR="00096C42">
        <w:rPr>
          <w:rFonts w:asciiTheme="minorHAnsi" w:hAnsiTheme="minorHAnsi" w:cstheme="minorHAnsi"/>
          <w:sz w:val="22"/>
          <w:szCs w:val="22"/>
        </w:rPr>
        <w:t xml:space="preserve">and training </w:t>
      </w:r>
      <w:r w:rsidR="00096C42" w:rsidRPr="00575719">
        <w:rPr>
          <w:rFonts w:asciiTheme="minorHAnsi" w:hAnsiTheme="minorHAnsi" w:cstheme="minorHAnsi"/>
          <w:sz w:val="22"/>
          <w:szCs w:val="22"/>
        </w:rPr>
        <w:t>to farmers</w:t>
      </w:r>
      <w:r w:rsidR="00096C42">
        <w:rPr>
          <w:rFonts w:asciiTheme="minorHAnsi" w:hAnsiTheme="minorHAnsi" w:cstheme="minorHAnsi"/>
          <w:sz w:val="22"/>
          <w:szCs w:val="22"/>
        </w:rPr>
        <w:t xml:space="preserve">. In 2015, </w:t>
      </w:r>
      <w:r w:rsidR="00096C42" w:rsidRPr="00096C42">
        <w:rPr>
          <w:rFonts w:asciiTheme="minorHAnsi" w:hAnsiTheme="minorHAnsi" w:cstheme="minorHAnsi"/>
          <w:sz w:val="22"/>
          <w:szCs w:val="22"/>
        </w:rPr>
        <w:t>Samaritan's Purse</w:t>
      </w:r>
      <w:r w:rsidR="00096C42">
        <w:rPr>
          <w:rFonts w:asciiTheme="minorHAnsi" w:hAnsiTheme="minorHAnsi" w:cstheme="minorHAnsi"/>
          <w:sz w:val="22"/>
          <w:szCs w:val="22"/>
        </w:rPr>
        <w:t xml:space="preserve"> started a </w:t>
      </w:r>
      <w:r w:rsidR="00096C42" w:rsidRPr="00575719">
        <w:rPr>
          <w:rFonts w:asciiTheme="minorHAnsi" w:hAnsiTheme="minorHAnsi" w:cstheme="minorHAnsi"/>
          <w:sz w:val="22"/>
          <w:szCs w:val="22"/>
        </w:rPr>
        <w:t>Community Farm Program (CFP)</w:t>
      </w:r>
      <w:r w:rsidR="00096C42">
        <w:rPr>
          <w:rFonts w:asciiTheme="minorHAnsi" w:hAnsiTheme="minorHAnsi" w:cstheme="minorHAnsi"/>
          <w:sz w:val="22"/>
          <w:szCs w:val="22"/>
        </w:rPr>
        <w:t xml:space="preserve"> that helped </w:t>
      </w:r>
      <w:r w:rsidR="00096C42" w:rsidRPr="00575719">
        <w:rPr>
          <w:rFonts w:asciiTheme="minorHAnsi" w:hAnsiTheme="minorHAnsi" w:cstheme="minorHAnsi"/>
          <w:sz w:val="22"/>
          <w:szCs w:val="22"/>
        </w:rPr>
        <w:t xml:space="preserve">farmers organize into groups </w:t>
      </w:r>
      <w:r w:rsidR="00096C42">
        <w:rPr>
          <w:rFonts w:asciiTheme="minorHAnsi" w:hAnsiTheme="minorHAnsi" w:cstheme="minorHAnsi"/>
          <w:sz w:val="22"/>
          <w:szCs w:val="22"/>
        </w:rPr>
        <w:t>to</w:t>
      </w:r>
      <w:r w:rsidR="00096C42" w:rsidRPr="00575719">
        <w:rPr>
          <w:rFonts w:asciiTheme="minorHAnsi" w:hAnsiTheme="minorHAnsi" w:cstheme="minorHAnsi"/>
          <w:sz w:val="22"/>
          <w:szCs w:val="22"/>
        </w:rPr>
        <w:t xml:space="preserve"> receive</w:t>
      </w:r>
      <w:r w:rsidR="00096C42">
        <w:rPr>
          <w:rFonts w:asciiTheme="minorHAnsi" w:hAnsiTheme="minorHAnsi" w:cstheme="minorHAnsi"/>
          <w:sz w:val="22"/>
          <w:szCs w:val="22"/>
        </w:rPr>
        <w:t xml:space="preserve"> </w:t>
      </w:r>
      <w:r w:rsidR="00096C42" w:rsidRPr="00575719">
        <w:rPr>
          <w:rFonts w:asciiTheme="minorHAnsi" w:hAnsiTheme="minorHAnsi" w:cstheme="minorHAnsi"/>
          <w:sz w:val="22"/>
          <w:szCs w:val="22"/>
        </w:rPr>
        <w:t xml:space="preserve">support </w:t>
      </w:r>
      <w:r w:rsidR="006F2D96">
        <w:rPr>
          <w:rFonts w:asciiTheme="minorHAnsi" w:hAnsiTheme="minorHAnsi" w:cstheme="minorHAnsi"/>
          <w:sz w:val="22"/>
          <w:szCs w:val="22"/>
        </w:rPr>
        <w:t>in repairing</w:t>
      </w:r>
      <w:r w:rsidR="00096C42" w:rsidRPr="00575719">
        <w:rPr>
          <w:rFonts w:asciiTheme="minorHAnsi" w:hAnsiTheme="minorHAnsi" w:cstheme="minorHAnsi"/>
          <w:sz w:val="22"/>
          <w:szCs w:val="22"/>
        </w:rPr>
        <w:t xml:space="preserve"> community tractors, along with</w:t>
      </w:r>
      <w:r w:rsidR="006F2D96">
        <w:rPr>
          <w:rFonts w:asciiTheme="minorHAnsi" w:hAnsiTheme="minorHAnsi" w:cstheme="minorHAnsi"/>
          <w:sz w:val="22"/>
          <w:szCs w:val="22"/>
        </w:rPr>
        <w:t xml:space="preserve"> assistance in the form of </w:t>
      </w:r>
      <w:r w:rsidR="006F2D96" w:rsidRPr="00575719">
        <w:rPr>
          <w:rFonts w:asciiTheme="minorHAnsi" w:hAnsiTheme="minorHAnsi" w:cstheme="minorHAnsi"/>
          <w:sz w:val="22"/>
          <w:szCs w:val="22"/>
        </w:rPr>
        <w:t>fuel</w:t>
      </w:r>
      <w:r w:rsidR="00096C42" w:rsidRPr="00575719">
        <w:rPr>
          <w:rFonts w:asciiTheme="minorHAnsi" w:hAnsiTheme="minorHAnsi" w:cstheme="minorHAnsi"/>
          <w:sz w:val="22"/>
          <w:szCs w:val="22"/>
        </w:rPr>
        <w:t xml:space="preserve"> and seeds (for first-year beneficiaries), to facilitate mechanized plowing of beneficiaries’ plots.</w:t>
      </w:r>
      <w:r w:rsidR="001D201F">
        <w:rPr>
          <w:rFonts w:asciiTheme="minorHAnsi" w:hAnsiTheme="minorHAnsi" w:cstheme="minorHAnsi"/>
          <w:sz w:val="22"/>
          <w:szCs w:val="22"/>
        </w:rPr>
        <w:t xml:space="preserve"> Currently</w:t>
      </w:r>
      <w:r w:rsidR="00824CB2">
        <w:rPr>
          <w:rFonts w:asciiTheme="minorHAnsi" w:hAnsiTheme="minorHAnsi" w:cstheme="minorHAnsi"/>
          <w:sz w:val="22"/>
          <w:szCs w:val="22"/>
        </w:rPr>
        <w:t>,</w:t>
      </w:r>
      <w:r w:rsidR="001D201F">
        <w:rPr>
          <w:rFonts w:asciiTheme="minorHAnsi" w:hAnsiTheme="minorHAnsi" w:cstheme="minorHAnsi"/>
          <w:sz w:val="22"/>
          <w:szCs w:val="22"/>
        </w:rPr>
        <w:t xml:space="preserve"> there </w:t>
      </w:r>
      <w:r w:rsidR="006F2D96">
        <w:rPr>
          <w:rFonts w:asciiTheme="minorHAnsi" w:hAnsiTheme="minorHAnsi" w:cstheme="minorHAnsi"/>
          <w:sz w:val="22"/>
          <w:szCs w:val="22"/>
        </w:rPr>
        <w:t xml:space="preserve">are </w:t>
      </w:r>
      <w:r w:rsidR="001D201F">
        <w:rPr>
          <w:rFonts w:asciiTheme="minorHAnsi" w:hAnsiTheme="minorHAnsi" w:cstheme="minorHAnsi"/>
          <w:sz w:val="22"/>
          <w:szCs w:val="22"/>
        </w:rPr>
        <w:t>over 16 schemes across the program areas organized into farmer</w:t>
      </w:r>
      <w:r w:rsidR="00B3311E">
        <w:rPr>
          <w:rFonts w:asciiTheme="minorHAnsi" w:hAnsiTheme="minorHAnsi" w:cstheme="minorHAnsi"/>
          <w:sz w:val="22"/>
          <w:szCs w:val="22"/>
        </w:rPr>
        <w:t>’</w:t>
      </w:r>
      <w:r w:rsidR="001D201F">
        <w:rPr>
          <w:rFonts w:asciiTheme="minorHAnsi" w:hAnsiTheme="minorHAnsi" w:cstheme="minorHAnsi"/>
          <w:sz w:val="22"/>
          <w:szCs w:val="22"/>
        </w:rPr>
        <w:t xml:space="preserve"> groups</w:t>
      </w:r>
      <w:r w:rsidR="006F2D96">
        <w:rPr>
          <w:rFonts w:asciiTheme="minorHAnsi" w:hAnsiTheme="minorHAnsi" w:cstheme="minorHAnsi"/>
          <w:sz w:val="22"/>
          <w:szCs w:val="22"/>
        </w:rPr>
        <w:t>,</w:t>
      </w:r>
      <w:r w:rsidR="001D201F">
        <w:rPr>
          <w:rFonts w:asciiTheme="minorHAnsi" w:hAnsiTheme="minorHAnsi" w:cstheme="minorHAnsi"/>
          <w:sz w:val="22"/>
          <w:szCs w:val="22"/>
        </w:rPr>
        <w:t xml:space="preserve"> each with over 500 farmers.</w:t>
      </w:r>
      <w:r w:rsidR="00096C42">
        <w:rPr>
          <w:rFonts w:asciiTheme="minorHAnsi" w:hAnsiTheme="minorHAnsi" w:cstheme="minorHAnsi"/>
          <w:sz w:val="22"/>
          <w:szCs w:val="22"/>
        </w:rPr>
        <w:t xml:space="preserve"> </w:t>
      </w:r>
      <w:r w:rsidR="003551DA" w:rsidRPr="003551DA">
        <w:rPr>
          <w:rFonts w:asciiTheme="minorHAnsi" w:hAnsiTheme="minorHAnsi" w:cstheme="minorHAnsi"/>
          <w:sz w:val="22"/>
          <w:szCs w:val="22"/>
        </w:rPr>
        <w:t xml:space="preserve">The </w:t>
      </w:r>
      <w:r w:rsidR="009E7ED1">
        <w:rPr>
          <w:rFonts w:asciiTheme="minorHAnsi" w:hAnsiTheme="minorHAnsi" w:cstheme="minorHAnsi"/>
          <w:sz w:val="22"/>
          <w:szCs w:val="22"/>
        </w:rPr>
        <w:t xml:space="preserve">capacity building </w:t>
      </w:r>
      <w:r w:rsidR="003551DA" w:rsidRPr="003551DA">
        <w:rPr>
          <w:rFonts w:asciiTheme="minorHAnsi" w:hAnsiTheme="minorHAnsi" w:cstheme="minorHAnsi"/>
          <w:sz w:val="22"/>
          <w:szCs w:val="22"/>
        </w:rPr>
        <w:t xml:space="preserve">will target 150 participants </w:t>
      </w:r>
      <w:r w:rsidR="00C371E8">
        <w:rPr>
          <w:rFonts w:asciiTheme="minorHAnsi" w:hAnsiTheme="minorHAnsi" w:cstheme="minorHAnsi"/>
          <w:sz w:val="22"/>
          <w:szCs w:val="22"/>
        </w:rPr>
        <w:t>who</w:t>
      </w:r>
      <w:r w:rsidR="003551DA" w:rsidRPr="003551DA">
        <w:rPr>
          <w:rFonts w:asciiTheme="minorHAnsi" w:hAnsiTheme="minorHAnsi" w:cstheme="minorHAnsi"/>
          <w:sz w:val="22"/>
          <w:szCs w:val="22"/>
        </w:rPr>
        <w:t xml:space="preserve"> will be providing tractor services to farmers</w:t>
      </w:r>
      <w:r w:rsidR="00FB7F0C">
        <w:rPr>
          <w:rFonts w:asciiTheme="minorHAnsi" w:hAnsiTheme="minorHAnsi" w:cstheme="minorHAnsi"/>
          <w:sz w:val="22"/>
          <w:szCs w:val="22"/>
        </w:rPr>
        <w:t>,</w:t>
      </w:r>
      <w:r w:rsidR="003551DA" w:rsidRPr="003551DA">
        <w:rPr>
          <w:rFonts w:asciiTheme="minorHAnsi" w:hAnsiTheme="minorHAnsi" w:cstheme="minorHAnsi"/>
          <w:sz w:val="22"/>
          <w:szCs w:val="22"/>
        </w:rPr>
        <w:t xml:space="preserve"> including farmer groups/cooperative leadership committees (current beneficiaries of CFP</w:t>
      </w:r>
      <w:r w:rsidR="009E7ED1">
        <w:rPr>
          <w:rFonts w:asciiTheme="minorHAnsi" w:hAnsiTheme="minorHAnsi" w:cstheme="minorHAnsi"/>
          <w:sz w:val="22"/>
          <w:szCs w:val="22"/>
        </w:rPr>
        <w:t xml:space="preserve"> tractors</w:t>
      </w:r>
      <w:r w:rsidR="003551DA" w:rsidRPr="003551DA">
        <w:rPr>
          <w:rFonts w:asciiTheme="minorHAnsi" w:hAnsiTheme="minorHAnsi" w:cstheme="minorHAnsi"/>
          <w:sz w:val="22"/>
          <w:szCs w:val="22"/>
        </w:rPr>
        <w:t>), and private tractor owners</w:t>
      </w:r>
      <w:r w:rsidR="000D38B4">
        <w:rPr>
          <w:rFonts w:asciiTheme="minorHAnsi" w:hAnsiTheme="minorHAnsi" w:cstheme="minorHAnsi"/>
          <w:sz w:val="22"/>
          <w:szCs w:val="22"/>
        </w:rPr>
        <w:t xml:space="preserve"> and </w:t>
      </w:r>
      <w:r w:rsidR="003551DA" w:rsidRPr="003551DA">
        <w:rPr>
          <w:rFonts w:asciiTheme="minorHAnsi" w:hAnsiTheme="minorHAnsi" w:cstheme="minorHAnsi"/>
          <w:sz w:val="22"/>
          <w:szCs w:val="22"/>
        </w:rPr>
        <w:t>individuals/groups providing mechanized plo</w:t>
      </w:r>
      <w:r w:rsidR="00C371E8">
        <w:rPr>
          <w:rFonts w:asciiTheme="minorHAnsi" w:hAnsiTheme="minorHAnsi" w:cstheme="minorHAnsi"/>
          <w:sz w:val="22"/>
          <w:szCs w:val="22"/>
        </w:rPr>
        <w:t>w</w:t>
      </w:r>
      <w:r w:rsidR="003551DA" w:rsidRPr="003551DA">
        <w:rPr>
          <w:rFonts w:asciiTheme="minorHAnsi" w:hAnsiTheme="minorHAnsi" w:cstheme="minorHAnsi"/>
          <w:sz w:val="22"/>
          <w:szCs w:val="22"/>
        </w:rPr>
        <w:t>ing services to the community.</w:t>
      </w:r>
      <w:r w:rsidR="00223DAB">
        <w:rPr>
          <w:rFonts w:asciiTheme="minorHAnsi" w:hAnsiTheme="minorHAnsi" w:cstheme="minorHAnsi"/>
          <w:sz w:val="22"/>
          <w:szCs w:val="22"/>
        </w:rPr>
        <w:t xml:space="preserve"> </w:t>
      </w:r>
      <w:r w:rsidR="00CA109B" w:rsidRPr="00CA109B">
        <w:rPr>
          <w:rFonts w:asciiTheme="minorHAnsi" w:hAnsiTheme="minorHAnsi" w:cstheme="minorHAnsi"/>
          <w:sz w:val="22"/>
          <w:szCs w:val="22"/>
        </w:rPr>
        <w:t xml:space="preserve">The 150 participants will be distributed as follows: 50 commercial tractor owners (service providers) and 100 leaders from the groups running the community </w:t>
      </w:r>
      <w:r w:rsidR="00DE4EC4" w:rsidRPr="00CA109B">
        <w:rPr>
          <w:rFonts w:asciiTheme="minorHAnsi" w:hAnsiTheme="minorHAnsi" w:cstheme="minorHAnsi"/>
          <w:sz w:val="22"/>
          <w:szCs w:val="22"/>
        </w:rPr>
        <w:t>tractors.</w:t>
      </w:r>
      <w:r w:rsidR="00DE4EC4">
        <w:rPr>
          <w:rFonts w:asciiTheme="minorHAnsi" w:hAnsiTheme="minorHAnsi" w:cstheme="minorHAnsi"/>
          <w:sz w:val="22"/>
          <w:szCs w:val="22"/>
        </w:rPr>
        <w:t xml:space="preserve"> The</w:t>
      </w:r>
      <w:r w:rsidR="000B4F0A">
        <w:rPr>
          <w:rFonts w:asciiTheme="minorHAnsi" w:hAnsiTheme="minorHAnsi" w:cstheme="minorHAnsi"/>
          <w:sz w:val="22"/>
          <w:szCs w:val="22"/>
        </w:rPr>
        <w:t xml:space="preserve"> </w:t>
      </w:r>
      <w:r w:rsidR="00F40714">
        <w:rPr>
          <w:rFonts w:asciiTheme="minorHAnsi" w:hAnsiTheme="minorHAnsi" w:cstheme="minorHAnsi"/>
          <w:sz w:val="22"/>
          <w:szCs w:val="22"/>
        </w:rPr>
        <w:t>CFP</w:t>
      </w:r>
      <w:r w:rsidR="00F40714" w:rsidRPr="00F40714">
        <w:rPr>
          <w:rFonts w:asciiTheme="minorHAnsi" w:hAnsiTheme="minorHAnsi" w:cstheme="minorHAnsi"/>
          <w:sz w:val="22"/>
          <w:szCs w:val="22"/>
        </w:rPr>
        <w:t xml:space="preserve"> aimed at helping households increase their agricultural output</w:t>
      </w:r>
      <w:r w:rsidR="00A72036">
        <w:rPr>
          <w:rFonts w:asciiTheme="minorHAnsi" w:hAnsiTheme="minorHAnsi" w:cstheme="minorHAnsi"/>
          <w:sz w:val="22"/>
          <w:szCs w:val="22"/>
        </w:rPr>
        <w:t>,</w:t>
      </w:r>
      <w:r w:rsidR="00F40714" w:rsidRPr="00F40714">
        <w:rPr>
          <w:rFonts w:asciiTheme="minorHAnsi" w:hAnsiTheme="minorHAnsi" w:cstheme="minorHAnsi"/>
          <w:sz w:val="22"/>
          <w:szCs w:val="22"/>
        </w:rPr>
        <w:t xml:space="preserve"> </w:t>
      </w:r>
      <w:r w:rsidR="006F2D96">
        <w:rPr>
          <w:rFonts w:asciiTheme="minorHAnsi" w:hAnsiTheme="minorHAnsi" w:cstheme="minorHAnsi"/>
          <w:sz w:val="22"/>
          <w:szCs w:val="22"/>
        </w:rPr>
        <w:t>and</w:t>
      </w:r>
      <w:r w:rsidR="00F40714" w:rsidRPr="00F40714">
        <w:rPr>
          <w:rFonts w:asciiTheme="minorHAnsi" w:hAnsiTheme="minorHAnsi" w:cstheme="minorHAnsi"/>
          <w:sz w:val="22"/>
          <w:szCs w:val="22"/>
        </w:rPr>
        <w:t xml:space="preserve"> achiev</w:t>
      </w:r>
      <w:r w:rsidR="00D17725">
        <w:rPr>
          <w:rFonts w:asciiTheme="minorHAnsi" w:hAnsiTheme="minorHAnsi" w:cstheme="minorHAnsi"/>
          <w:sz w:val="22"/>
          <w:szCs w:val="22"/>
        </w:rPr>
        <w:t>ing</w:t>
      </w:r>
      <w:r w:rsidR="00F40714" w:rsidRPr="00F40714">
        <w:rPr>
          <w:rFonts w:asciiTheme="minorHAnsi" w:hAnsiTheme="minorHAnsi" w:cstheme="minorHAnsi"/>
          <w:sz w:val="22"/>
          <w:szCs w:val="22"/>
        </w:rPr>
        <w:t xml:space="preserve"> improved food security</w:t>
      </w:r>
      <w:r w:rsidR="00F40714">
        <w:rPr>
          <w:rFonts w:asciiTheme="minorHAnsi" w:hAnsiTheme="minorHAnsi" w:cstheme="minorHAnsi"/>
          <w:sz w:val="22"/>
          <w:szCs w:val="22"/>
        </w:rPr>
        <w:t xml:space="preserve"> </w:t>
      </w:r>
      <w:r w:rsidR="006F2D96">
        <w:rPr>
          <w:rFonts w:asciiTheme="minorHAnsi" w:hAnsiTheme="minorHAnsi" w:cstheme="minorHAnsi"/>
          <w:sz w:val="22"/>
          <w:szCs w:val="22"/>
        </w:rPr>
        <w:t>for</w:t>
      </w:r>
      <w:r w:rsidR="00F40714">
        <w:rPr>
          <w:rFonts w:asciiTheme="minorHAnsi" w:hAnsiTheme="minorHAnsi" w:cstheme="minorHAnsi"/>
          <w:sz w:val="22"/>
          <w:szCs w:val="22"/>
        </w:rPr>
        <w:t xml:space="preserve"> conflict</w:t>
      </w:r>
      <w:r w:rsidR="00824CB2">
        <w:rPr>
          <w:rFonts w:asciiTheme="minorHAnsi" w:hAnsiTheme="minorHAnsi" w:cstheme="minorHAnsi"/>
          <w:sz w:val="22"/>
          <w:szCs w:val="22"/>
        </w:rPr>
        <w:t>-</w:t>
      </w:r>
      <w:r w:rsidR="00F40714">
        <w:rPr>
          <w:rFonts w:asciiTheme="minorHAnsi" w:hAnsiTheme="minorHAnsi" w:cstheme="minorHAnsi"/>
          <w:sz w:val="22"/>
          <w:szCs w:val="22"/>
        </w:rPr>
        <w:t xml:space="preserve">affected </w:t>
      </w:r>
      <w:r w:rsidR="006F2D96">
        <w:rPr>
          <w:rFonts w:asciiTheme="minorHAnsi" w:hAnsiTheme="minorHAnsi" w:cstheme="minorHAnsi"/>
          <w:sz w:val="22"/>
          <w:szCs w:val="22"/>
        </w:rPr>
        <w:t>h</w:t>
      </w:r>
      <w:r w:rsidR="00F40714">
        <w:rPr>
          <w:rFonts w:asciiTheme="minorHAnsi" w:hAnsiTheme="minorHAnsi" w:cstheme="minorHAnsi"/>
          <w:sz w:val="22"/>
          <w:szCs w:val="22"/>
        </w:rPr>
        <w:t>ouseholds</w:t>
      </w:r>
      <w:r w:rsidR="00942EF3">
        <w:rPr>
          <w:rFonts w:asciiTheme="minorHAnsi" w:hAnsiTheme="minorHAnsi" w:cstheme="minorHAnsi"/>
          <w:sz w:val="22"/>
          <w:szCs w:val="22"/>
        </w:rPr>
        <w:t xml:space="preserve"> through mechanized farming</w:t>
      </w:r>
      <w:r w:rsidR="00F40714">
        <w:rPr>
          <w:rFonts w:asciiTheme="minorHAnsi" w:hAnsiTheme="minorHAnsi" w:cstheme="minorHAnsi"/>
          <w:sz w:val="22"/>
          <w:szCs w:val="22"/>
        </w:rPr>
        <w:t>. Through the years</w:t>
      </w:r>
      <w:r w:rsidR="00132F1B">
        <w:rPr>
          <w:rFonts w:asciiTheme="minorHAnsi" w:hAnsiTheme="minorHAnsi" w:cstheme="minorHAnsi"/>
          <w:sz w:val="22"/>
          <w:szCs w:val="22"/>
        </w:rPr>
        <w:t>,</w:t>
      </w:r>
      <w:r w:rsidR="00F40714">
        <w:rPr>
          <w:rFonts w:asciiTheme="minorHAnsi" w:hAnsiTheme="minorHAnsi" w:cstheme="minorHAnsi"/>
          <w:sz w:val="22"/>
          <w:szCs w:val="22"/>
        </w:rPr>
        <w:t xml:space="preserve"> the program has trained tractor operators</w:t>
      </w:r>
      <w:r w:rsidR="007A53C3">
        <w:rPr>
          <w:rFonts w:asciiTheme="minorHAnsi" w:hAnsiTheme="minorHAnsi" w:cstheme="minorHAnsi"/>
          <w:sz w:val="22"/>
          <w:szCs w:val="22"/>
        </w:rPr>
        <w:t xml:space="preserve"> and mechanics,</w:t>
      </w:r>
      <w:r w:rsidR="00F40714">
        <w:rPr>
          <w:rFonts w:asciiTheme="minorHAnsi" w:hAnsiTheme="minorHAnsi" w:cstheme="minorHAnsi"/>
          <w:sz w:val="22"/>
          <w:szCs w:val="22"/>
        </w:rPr>
        <w:t xml:space="preserve"> organized farmers into small producer groups,</w:t>
      </w:r>
      <w:r w:rsidR="00824CB2">
        <w:rPr>
          <w:rFonts w:asciiTheme="minorHAnsi" w:hAnsiTheme="minorHAnsi" w:cstheme="minorHAnsi"/>
          <w:sz w:val="22"/>
          <w:szCs w:val="22"/>
        </w:rPr>
        <w:t xml:space="preserve"> and</w:t>
      </w:r>
      <w:r w:rsidR="00F40714">
        <w:rPr>
          <w:rFonts w:asciiTheme="minorHAnsi" w:hAnsiTheme="minorHAnsi" w:cstheme="minorHAnsi"/>
          <w:sz w:val="22"/>
          <w:szCs w:val="22"/>
        </w:rPr>
        <w:t xml:space="preserve"> </w:t>
      </w:r>
      <w:r w:rsidR="007A53C3">
        <w:rPr>
          <w:rFonts w:asciiTheme="minorHAnsi" w:hAnsiTheme="minorHAnsi" w:cstheme="minorHAnsi"/>
          <w:sz w:val="22"/>
          <w:szCs w:val="22"/>
        </w:rPr>
        <w:t>trained leadership</w:t>
      </w:r>
      <w:r w:rsidR="00F40714">
        <w:rPr>
          <w:rFonts w:asciiTheme="minorHAnsi" w:hAnsiTheme="minorHAnsi" w:cstheme="minorHAnsi"/>
          <w:sz w:val="22"/>
          <w:szCs w:val="22"/>
        </w:rPr>
        <w:t xml:space="preserve"> committees in cooperative management and financial literacy</w:t>
      </w:r>
      <w:r w:rsidR="00132F1B">
        <w:rPr>
          <w:rFonts w:asciiTheme="minorHAnsi" w:hAnsiTheme="minorHAnsi" w:cstheme="minorHAnsi"/>
          <w:sz w:val="22"/>
          <w:szCs w:val="22"/>
        </w:rPr>
        <w:t>,</w:t>
      </w:r>
      <w:r w:rsidR="007A53C3">
        <w:rPr>
          <w:rFonts w:asciiTheme="minorHAnsi" w:hAnsiTheme="minorHAnsi" w:cstheme="minorHAnsi"/>
          <w:sz w:val="22"/>
          <w:szCs w:val="22"/>
        </w:rPr>
        <w:t xml:space="preserve"> as one sustainability strategy</w:t>
      </w:r>
      <w:r w:rsidR="00F407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C89B85" w14:textId="25DF8887" w:rsidR="00575719" w:rsidRDefault="00575719" w:rsidP="00765D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44DD34" w14:textId="4D1625B4" w:rsidR="004C31DA" w:rsidRPr="00744BAE" w:rsidRDefault="00AE78CE" w:rsidP="00547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44BAE">
        <w:rPr>
          <w:rFonts w:cstheme="minorHAnsi"/>
          <w:b/>
        </w:rPr>
        <w:t xml:space="preserve">B. </w:t>
      </w:r>
      <w:r w:rsidR="00BB2748">
        <w:rPr>
          <w:rFonts w:cstheme="minorHAnsi"/>
          <w:b/>
        </w:rPr>
        <w:t>Training</w:t>
      </w:r>
      <w:r w:rsidR="009E28F2">
        <w:rPr>
          <w:rFonts w:cstheme="minorHAnsi"/>
          <w:b/>
        </w:rPr>
        <w:t xml:space="preserve"> </w:t>
      </w:r>
      <w:r w:rsidRPr="00744BAE">
        <w:rPr>
          <w:rFonts w:cstheme="minorHAnsi"/>
          <w:b/>
        </w:rPr>
        <w:t>Purpose</w:t>
      </w:r>
      <w:r w:rsidR="004C31DA" w:rsidRPr="00744BAE">
        <w:rPr>
          <w:rFonts w:cstheme="minorHAnsi"/>
          <w:b/>
        </w:rPr>
        <w:t xml:space="preserve"> </w:t>
      </w:r>
      <w:r w:rsidR="009E28F2">
        <w:rPr>
          <w:rFonts w:cstheme="minorHAnsi"/>
          <w:b/>
        </w:rPr>
        <w:t xml:space="preserve">and Objectives </w:t>
      </w:r>
    </w:p>
    <w:p w14:paraId="6D0809BC" w14:textId="783B891B" w:rsidR="00DA37FA" w:rsidRDefault="00BB2748" w:rsidP="00DE4EC4">
      <w:pPr>
        <w:spacing w:line="240" w:lineRule="auto"/>
        <w:jc w:val="both"/>
        <w:rPr>
          <w:rFonts w:cstheme="minorHAnsi"/>
        </w:rPr>
      </w:pPr>
      <w:r w:rsidRPr="00BB2748">
        <w:rPr>
          <w:rFonts w:cstheme="minorHAnsi"/>
        </w:rPr>
        <w:t>Beginning in 2015, with the support provided to CFP beneficiaries, Samaritan’s Purse decided it would be appropriate to begin a three-year handover process to return the tractors to their community owners</w:t>
      </w:r>
      <w:r w:rsidR="001F5263">
        <w:rPr>
          <w:rFonts w:cstheme="minorHAnsi"/>
        </w:rPr>
        <w:t xml:space="preserve"> (individuals, </w:t>
      </w:r>
      <w:r w:rsidR="00D87B5B">
        <w:rPr>
          <w:rFonts w:cstheme="minorHAnsi"/>
        </w:rPr>
        <w:t xml:space="preserve">farm groups, </w:t>
      </w:r>
      <w:r w:rsidR="00DE4EC4">
        <w:rPr>
          <w:rFonts w:cstheme="minorHAnsi"/>
        </w:rPr>
        <w:t>and cooperatives</w:t>
      </w:r>
      <w:r w:rsidR="00D87B5B">
        <w:rPr>
          <w:rFonts w:cstheme="minorHAnsi"/>
        </w:rPr>
        <w:t>)</w:t>
      </w:r>
      <w:r w:rsidRPr="00BB2748">
        <w:rPr>
          <w:rFonts w:cstheme="minorHAnsi"/>
        </w:rPr>
        <w:t>.</w:t>
      </w:r>
      <w:r w:rsidR="001D201F" w:rsidRPr="00387DF5">
        <w:rPr>
          <w:rFonts w:cstheme="minorHAnsi"/>
        </w:rPr>
        <w:t xml:space="preserve">  </w:t>
      </w:r>
      <w:r w:rsidR="008A45D7">
        <w:rPr>
          <w:rFonts w:cstheme="minorHAnsi"/>
        </w:rPr>
        <w:t>In 2023</w:t>
      </w:r>
      <w:r w:rsidR="00824CB2">
        <w:rPr>
          <w:rFonts w:cstheme="minorHAnsi"/>
        </w:rPr>
        <w:t>,</w:t>
      </w:r>
      <w:r w:rsidR="001D201F" w:rsidRPr="00387DF5">
        <w:rPr>
          <w:rFonts w:cstheme="minorHAnsi"/>
        </w:rPr>
        <w:t xml:space="preserve"> Samaritan's Purse introduced a cost share </w:t>
      </w:r>
      <w:r w:rsidR="00AE69EA">
        <w:rPr>
          <w:rFonts w:cstheme="minorHAnsi"/>
        </w:rPr>
        <w:t>in which</w:t>
      </w:r>
      <w:r w:rsidR="001D201F" w:rsidRPr="00387DF5">
        <w:rPr>
          <w:rFonts w:cstheme="minorHAnsi"/>
        </w:rPr>
        <w:t xml:space="preserve"> farmers </w:t>
      </w:r>
      <w:r w:rsidR="00AE69EA">
        <w:rPr>
          <w:rFonts w:cstheme="minorHAnsi"/>
        </w:rPr>
        <w:t>must</w:t>
      </w:r>
      <w:r w:rsidR="001D201F" w:rsidRPr="00387DF5">
        <w:rPr>
          <w:rFonts w:cstheme="minorHAnsi"/>
        </w:rPr>
        <w:t xml:space="preserve"> contribute </w:t>
      </w:r>
      <w:r w:rsidR="008A45D7">
        <w:rPr>
          <w:rFonts w:cstheme="minorHAnsi"/>
        </w:rPr>
        <w:t xml:space="preserve">a </w:t>
      </w:r>
      <w:r w:rsidR="001D201F" w:rsidRPr="00387DF5">
        <w:rPr>
          <w:rFonts w:cstheme="minorHAnsi"/>
        </w:rPr>
        <w:t xml:space="preserve">percentage </w:t>
      </w:r>
      <w:r w:rsidR="00D56945">
        <w:rPr>
          <w:rFonts w:cstheme="minorHAnsi"/>
        </w:rPr>
        <w:t xml:space="preserve">of the plowing cost, </w:t>
      </w:r>
      <w:r w:rsidR="001D201F" w:rsidRPr="00387DF5">
        <w:rPr>
          <w:rFonts w:cstheme="minorHAnsi"/>
        </w:rPr>
        <w:t xml:space="preserve">that goes towards meeting </w:t>
      </w:r>
      <w:r w:rsidR="008A45D7">
        <w:rPr>
          <w:rFonts w:cstheme="minorHAnsi"/>
        </w:rPr>
        <w:t xml:space="preserve">the </w:t>
      </w:r>
      <w:r w:rsidR="001D201F" w:rsidRPr="00387DF5">
        <w:rPr>
          <w:rFonts w:cstheme="minorHAnsi"/>
        </w:rPr>
        <w:t>repair services</w:t>
      </w:r>
      <w:r w:rsidR="008A45D7">
        <w:rPr>
          <w:rFonts w:cstheme="minorHAnsi"/>
        </w:rPr>
        <w:t xml:space="preserve"> for the tractors</w:t>
      </w:r>
      <w:r w:rsidR="001D201F" w:rsidRPr="00387DF5">
        <w:rPr>
          <w:rFonts w:cstheme="minorHAnsi"/>
        </w:rPr>
        <w:t xml:space="preserve">. </w:t>
      </w:r>
      <w:r w:rsidR="00DA37FA">
        <w:rPr>
          <w:rFonts w:cstheme="minorHAnsi"/>
        </w:rPr>
        <w:t xml:space="preserve">In 2023, </w:t>
      </w:r>
      <w:r w:rsidR="00DA37FA" w:rsidRPr="00DA37FA">
        <w:rPr>
          <w:rFonts w:cstheme="minorHAnsi"/>
        </w:rPr>
        <w:t>Samaritan's Purse</w:t>
      </w:r>
      <w:r w:rsidR="00DA37FA">
        <w:rPr>
          <w:rFonts w:cstheme="minorHAnsi"/>
        </w:rPr>
        <w:t xml:space="preserve"> piloted commercial tractor service providers through the voucher modality</w:t>
      </w:r>
      <w:r w:rsidR="00914277">
        <w:rPr>
          <w:rFonts w:cstheme="minorHAnsi"/>
        </w:rPr>
        <w:t>,</w:t>
      </w:r>
      <w:r w:rsidR="00DA37FA">
        <w:rPr>
          <w:rFonts w:cstheme="minorHAnsi"/>
        </w:rPr>
        <w:t xml:space="preserve"> which yield</w:t>
      </w:r>
      <w:r w:rsidR="008A45D7">
        <w:rPr>
          <w:rFonts w:cstheme="minorHAnsi"/>
        </w:rPr>
        <w:t>ed</w:t>
      </w:r>
      <w:r w:rsidR="00DA37FA">
        <w:rPr>
          <w:rFonts w:cstheme="minorHAnsi"/>
        </w:rPr>
        <w:t xml:space="preserve"> promising results. </w:t>
      </w:r>
    </w:p>
    <w:p w14:paraId="0DAED37C" w14:textId="774797E7" w:rsidR="00DE4774" w:rsidRDefault="00387DF5" w:rsidP="00DE4EC4">
      <w:pPr>
        <w:spacing w:line="240" w:lineRule="auto"/>
        <w:jc w:val="both"/>
        <w:rPr>
          <w:rFonts w:cstheme="minorHAnsi"/>
        </w:rPr>
      </w:pPr>
      <w:r w:rsidRPr="00387DF5">
        <w:rPr>
          <w:rFonts w:cstheme="minorHAnsi"/>
        </w:rPr>
        <w:t>Samaritan's Purse wishes to introduce farmer demand</w:t>
      </w:r>
      <w:r w:rsidR="00E213EE">
        <w:rPr>
          <w:rFonts w:cstheme="minorHAnsi"/>
        </w:rPr>
        <w:t>-</w:t>
      </w:r>
      <w:r w:rsidRPr="00387DF5">
        <w:rPr>
          <w:rFonts w:cstheme="minorHAnsi"/>
        </w:rPr>
        <w:t xml:space="preserve">driven plowing services </w:t>
      </w:r>
      <w:r w:rsidR="008A45D7">
        <w:rPr>
          <w:rFonts w:cstheme="minorHAnsi"/>
        </w:rPr>
        <w:t>for</w:t>
      </w:r>
      <w:r w:rsidRPr="00387DF5">
        <w:rPr>
          <w:rFonts w:cstheme="minorHAnsi"/>
        </w:rPr>
        <w:t xml:space="preserve"> the community</w:t>
      </w:r>
      <w:r w:rsidR="008A45D7">
        <w:rPr>
          <w:rFonts w:cstheme="minorHAnsi"/>
        </w:rPr>
        <w:t>,</w:t>
      </w:r>
      <w:r w:rsidRPr="00387DF5">
        <w:rPr>
          <w:rFonts w:cstheme="minorHAnsi"/>
        </w:rPr>
        <w:t xml:space="preserve"> given the support </w:t>
      </w:r>
      <w:r w:rsidR="008A45D7">
        <w:rPr>
          <w:rFonts w:cstheme="minorHAnsi"/>
        </w:rPr>
        <w:t xml:space="preserve">shown </w:t>
      </w:r>
      <w:r w:rsidRPr="00387DF5">
        <w:rPr>
          <w:rFonts w:cstheme="minorHAnsi"/>
        </w:rPr>
        <w:t xml:space="preserve">over the years. In preparation </w:t>
      </w:r>
      <w:r w:rsidR="003422F6">
        <w:rPr>
          <w:rFonts w:cstheme="minorHAnsi"/>
        </w:rPr>
        <w:t>for</w:t>
      </w:r>
      <w:r w:rsidRPr="00387DF5">
        <w:rPr>
          <w:rFonts w:cstheme="minorHAnsi"/>
        </w:rPr>
        <w:t xml:space="preserve"> handing over the </w:t>
      </w:r>
      <w:r w:rsidR="00DE4774">
        <w:rPr>
          <w:rFonts w:cstheme="minorHAnsi"/>
        </w:rPr>
        <w:t>community tractors</w:t>
      </w:r>
      <w:r w:rsidRPr="00387DF5">
        <w:rPr>
          <w:rFonts w:cstheme="minorHAnsi"/>
        </w:rPr>
        <w:t xml:space="preserve"> to</w:t>
      </w:r>
      <w:r w:rsidR="008A45D7">
        <w:rPr>
          <w:rFonts w:cstheme="minorHAnsi"/>
        </w:rPr>
        <w:t xml:space="preserve"> the</w:t>
      </w:r>
      <w:r w:rsidRPr="00387DF5">
        <w:rPr>
          <w:rFonts w:cstheme="minorHAnsi"/>
        </w:rPr>
        <w:t xml:space="preserve"> beneficiaries, Samaritan's Purse wishes to </w:t>
      </w:r>
      <w:r w:rsidR="008A45D7">
        <w:rPr>
          <w:rFonts w:cstheme="minorHAnsi"/>
        </w:rPr>
        <w:t>equip</w:t>
      </w:r>
      <w:r w:rsidRPr="00387DF5">
        <w:rPr>
          <w:rFonts w:cstheme="minorHAnsi"/>
        </w:rPr>
        <w:t xml:space="preserve"> both </w:t>
      </w:r>
      <w:bookmarkStart w:id="1" w:name="_Hlk159001492"/>
      <w:r w:rsidRPr="00387DF5">
        <w:rPr>
          <w:rFonts w:cstheme="minorHAnsi"/>
        </w:rPr>
        <w:t>commercial tractor owners</w:t>
      </w:r>
      <w:r w:rsidR="00DE4774">
        <w:rPr>
          <w:rFonts w:cstheme="minorHAnsi"/>
        </w:rPr>
        <w:t xml:space="preserve"> (service </w:t>
      </w:r>
      <w:r w:rsidR="00873549">
        <w:rPr>
          <w:rFonts w:cstheme="minorHAnsi"/>
        </w:rPr>
        <w:t>providers)</w:t>
      </w:r>
      <w:r w:rsidR="00873549" w:rsidRPr="00387DF5">
        <w:rPr>
          <w:rFonts w:cstheme="minorHAnsi"/>
        </w:rPr>
        <w:t xml:space="preserve"> and</w:t>
      </w:r>
      <w:r w:rsidRPr="00387DF5">
        <w:rPr>
          <w:rFonts w:cstheme="minorHAnsi"/>
        </w:rPr>
        <w:t xml:space="preserve"> </w:t>
      </w:r>
      <w:r w:rsidR="008A45D7">
        <w:rPr>
          <w:rFonts w:cstheme="minorHAnsi"/>
        </w:rPr>
        <w:t xml:space="preserve">the leadership </w:t>
      </w:r>
      <w:r w:rsidR="00D04363">
        <w:rPr>
          <w:rFonts w:cstheme="minorHAnsi"/>
        </w:rPr>
        <w:t>of</w:t>
      </w:r>
      <w:r w:rsidR="008A45D7">
        <w:rPr>
          <w:rFonts w:cstheme="minorHAnsi"/>
        </w:rPr>
        <w:t xml:space="preserve"> the groups running the </w:t>
      </w:r>
      <w:r w:rsidRPr="00387DF5">
        <w:rPr>
          <w:rFonts w:cstheme="minorHAnsi"/>
        </w:rPr>
        <w:t xml:space="preserve">community </w:t>
      </w:r>
      <w:r w:rsidR="00873549" w:rsidRPr="00387DF5">
        <w:rPr>
          <w:rFonts w:cstheme="minorHAnsi"/>
        </w:rPr>
        <w:t>tractors</w:t>
      </w:r>
      <w:bookmarkEnd w:id="1"/>
      <w:r w:rsidR="00873549" w:rsidRPr="00387DF5">
        <w:rPr>
          <w:rFonts w:cstheme="minorHAnsi"/>
        </w:rPr>
        <w:t xml:space="preserve"> with</w:t>
      </w:r>
      <w:r w:rsidR="00DA37FA">
        <w:rPr>
          <w:rFonts w:cstheme="minorHAnsi"/>
        </w:rPr>
        <w:t xml:space="preserve"> business skills.</w:t>
      </w:r>
      <w:r w:rsidR="00C262FB">
        <w:rPr>
          <w:rFonts w:cstheme="minorHAnsi"/>
        </w:rPr>
        <w:t xml:space="preserve"> </w:t>
      </w:r>
    </w:p>
    <w:p w14:paraId="6917217D" w14:textId="64ADD5C0" w:rsidR="006341AA" w:rsidRPr="003740B7" w:rsidRDefault="00AB541D" w:rsidP="00DE4EC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The goal of consultancy</w:t>
      </w:r>
      <w:r w:rsidR="003740B7">
        <w:rPr>
          <w:rFonts w:cstheme="minorHAnsi"/>
        </w:rPr>
        <w:t xml:space="preserve">/training services is </w:t>
      </w:r>
      <w:r w:rsidR="00387DF5" w:rsidRPr="00387DF5">
        <w:rPr>
          <w:rFonts w:cstheme="minorHAnsi"/>
        </w:rPr>
        <w:t xml:space="preserve">to empower beneficiaries to practice farming as a </w:t>
      </w:r>
      <w:r w:rsidR="003740B7" w:rsidRPr="00387DF5">
        <w:rPr>
          <w:rFonts w:cstheme="minorHAnsi"/>
        </w:rPr>
        <w:t>business</w:t>
      </w:r>
      <w:r w:rsidR="003740B7">
        <w:rPr>
          <w:rFonts w:cstheme="minorHAnsi"/>
        </w:rPr>
        <w:t>,</w:t>
      </w:r>
      <w:r w:rsidR="003740B7" w:rsidRPr="00AB541D">
        <w:rPr>
          <w:rFonts w:cstheme="minorHAnsi"/>
        </w:rPr>
        <w:t xml:space="preserve"> imparting skill</w:t>
      </w:r>
      <w:r w:rsidR="008A45D7">
        <w:rPr>
          <w:rFonts w:cstheme="minorHAnsi"/>
        </w:rPr>
        <w:t>s</w:t>
      </w:r>
      <w:r w:rsidRPr="00AB541D">
        <w:rPr>
          <w:rFonts w:cstheme="minorHAnsi"/>
        </w:rPr>
        <w:t xml:space="preserve"> </w:t>
      </w:r>
      <w:r w:rsidR="00E213EE">
        <w:rPr>
          <w:rFonts w:cstheme="minorHAnsi"/>
        </w:rPr>
        <w:t>i</w:t>
      </w:r>
      <w:r w:rsidRPr="00AB541D">
        <w:rPr>
          <w:rFonts w:cstheme="minorHAnsi"/>
        </w:rPr>
        <w:t xml:space="preserve">n </w:t>
      </w:r>
      <w:r w:rsidR="00624422">
        <w:rPr>
          <w:rFonts w:cstheme="minorHAnsi"/>
        </w:rPr>
        <w:t xml:space="preserve">the </w:t>
      </w:r>
      <w:r w:rsidRPr="00AB541D">
        <w:rPr>
          <w:rFonts w:cstheme="minorHAnsi"/>
        </w:rPr>
        <w:t>commercial business mindset, record keeping, enterprise budgeting, and marketing.</w:t>
      </w:r>
      <w:r w:rsidR="00387DF5" w:rsidRPr="00387DF5">
        <w:rPr>
          <w:rFonts w:cstheme="minorHAnsi"/>
        </w:rPr>
        <w:t xml:space="preserve"> </w:t>
      </w:r>
    </w:p>
    <w:p w14:paraId="4C4469FE" w14:textId="35380664" w:rsidR="001D201F" w:rsidRDefault="00DA37FA" w:rsidP="00DE4EC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overall goal is to see farmers </w:t>
      </w:r>
      <w:r w:rsidR="00C262FB" w:rsidRPr="00C262FB">
        <w:rPr>
          <w:rFonts w:cstheme="minorHAnsi"/>
        </w:rPr>
        <w:t>make more money from farming, tak</w:t>
      </w:r>
      <w:r w:rsidR="008A45D7">
        <w:rPr>
          <w:rFonts w:cstheme="minorHAnsi"/>
        </w:rPr>
        <w:t>ing</w:t>
      </w:r>
      <w:r w:rsidR="00C262FB" w:rsidRPr="00C262FB">
        <w:rPr>
          <w:rFonts w:cstheme="minorHAnsi"/>
        </w:rPr>
        <w:t xml:space="preserve"> advantage of new opportunities, adapt</w:t>
      </w:r>
      <w:r w:rsidR="008A45D7">
        <w:rPr>
          <w:rFonts w:cstheme="minorHAnsi"/>
        </w:rPr>
        <w:t>ing</w:t>
      </w:r>
      <w:r w:rsidR="00C262FB" w:rsidRPr="00C262FB">
        <w:rPr>
          <w:rFonts w:cstheme="minorHAnsi"/>
        </w:rPr>
        <w:t xml:space="preserve"> their farming businesses to market changes, and improv</w:t>
      </w:r>
      <w:r w:rsidR="008A45D7">
        <w:rPr>
          <w:rFonts w:cstheme="minorHAnsi"/>
        </w:rPr>
        <w:t>ing</w:t>
      </w:r>
      <w:r w:rsidR="00C262FB" w:rsidRPr="00C262FB">
        <w:rPr>
          <w:rFonts w:cstheme="minorHAnsi"/>
        </w:rPr>
        <w:t xml:space="preserve"> efficiency and profitabilit</w:t>
      </w:r>
      <w:r w:rsidR="00C262FB">
        <w:rPr>
          <w:rFonts w:cstheme="minorHAnsi"/>
        </w:rPr>
        <w:t xml:space="preserve">y. </w:t>
      </w:r>
      <w:r w:rsidR="00387DF5" w:rsidRPr="00387DF5">
        <w:rPr>
          <w:rFonts w:cstheme="minorHAnsi"/>
        </w:rPr>
        <w:t xml:space="preserve">This is not a </w:t>
      </w:r>
      <w:r w:rsidR="00A32D7E">
        <w:rPr>
          <w:rFonts w:cstheme="minorHAnsi"/>
        </w:rPr>
        <w:t xml:space="preserve">donor </w:t>
      </w:r>
      <w:r w:rsidR="00387DF5" w:rsidRPr="00387DF5">
        <w:rPr>
          <w:rFonts w:cstheme="minorHAnsi"/>
        </w:rPr>
        <w:t>requirement</w:t>
      </w:r>
      <w:r w:rsidR="00A32D7E">
        <w:rPr>
          <w:rFonts w:cstheme="minorHAnsi"/>
        </w:rPr>
        <w:t>;</w:t>
      </w:r>
      <w:r w:rsidR="00387DF5" w:rsidRPr="00387DF5">
        <w:rPr>
          <w:rFonts w:cstheme="minorHAnsi"/>
        </w:rPr>
        <w:t xml:space="preserve"> </w:t>
      </w:r>
      <w:r w:rsidR="008A45D7">
        <w:rPr>
          <w:rFonts w:cstheme="minorHAnsi"/>
        </w:rPr>
        <w:t>h</w:t>
      </w:r>
      <w:r w:rsidR="00387DF5" w:rsidRPr="00387DF5">
        <w:rPr>
          <w:rFonts w:cstheme="minorHAnsi"/>
        </w:rPr>
        <w:t>owever, Samaritan’s Purse see</w:t>
      </w:r>
      <w:r w:rsidR="008A45D7">
        <w:rPr>
          <w:rFonts w:cstheme="minorHAnsi"/>
        </w:rPr>
        <w:t>s</w:t>
      </w:r>
      <w:r w:rsidR="00387DF5" w:rsidRPr="00387DF5">
        <w:rPr>
          <w:rFonts w:cstheme="minorHAnsi"/>
        </w:rPr>
        <w:t xml:space="preserve"> this approach as a path from direct emergency response to self-reliance</w:t>
      </w:r>
      <w:r w:rsidR="006341AA">
        <w:rPr>
          <w:rFonts w:cstheme="minorHAnsi"/>
        </w:rPr>
        <w:t xml:space="preserve">. </w:t>
      </w:r>
      <w:r w:rsidR="00387DF5" w:rsidRPr="00387DF5">
        <w:rPr>
          <w:rFonts w:cstheme="minorHAnsi"/>
        </w:rPr>
        <w:t xml:space="preserve"> </w:t>
      </w:r>
    </w:p>
    <w:p w14:paraId="0F19E006" w14:textId="21B4FB2E" w:rsidR="00815DE5" w:rsidRPr="00E01267" w:rsidRDefault="008A45D7" w:rsidP="00547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The </w:t>
      </w:r>
      <w:r w:rsidR="00815DE5" w:rsidRPr="00E01267">
        <w:rPr>
          <w:rFonts w:cstheme="minorHAnsi"/>
        </w:rPr>
        <w:t xml:space="preserve">Specific Objectives Include: </w:t>
      </w:r>
    </w:p>
    <w:p w14:paraId="128576B4" w14:textId="73174852" w:rsidR="00C262FB" w:rsidRPr="00C262FB" w:rsidRDefault="00C262FB" w:rsidP="00C262F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262FB">
        <w:rPr>
          <w:rFonts w:cstheme="minorHAnsi"/>
        </w:rPr>
        <w:t>T</w:t>
      </w:r>
      <w:r>
        <w:rPr>
          <w:rFonts w:cstheme="minorHAnsi"/>
        </w:rPr>
        <w:t xml:space="preserve">o </w:t>
      </w:r>
      <w:r w:rsidRPr="00C262FB">
        <w:rPr>
          <w:rFonts w:cstheme="minorHAnsi"/>
        </w:rPr>
        <w:t>impart</w:t>
      </w:r>
      <w:r>
        <w:rPr>
          <w:rFonts w:cstheme="minorHAnsi"/>
        </w:rPr>
        <w:t xml:space="preserve"> </w:t>
      </w:r>
      <w:r w:rsidRPr="00C262FB">
        <w:rPr>
          <w:rFonts w:cstheme="minorHAnsi"/>
        </w:rPr>
        <w:t xml:space="preserve">skills </w:t>
      </w:r>
      <w:r w:rsidR="009E7ED1">
        <w:rPr>
          <w:rFonts w:cstheme="minorHAnsi"/>
        </w:rPr>
        <w:t xml:space="preserve">to 150 participants </w:t>
      </w:r>
      <w:r w:rsidR="00E213EE">
        <w:rPr>
          <w:rFonts w:cstheme="minorHAnsi"/>
        </w:rPr>
        <w:t>i</w:t>
      </w:r>
      <w:r w:rsidRPr="00C262FB">
        <w:rPr>
          <w:rFonts w:cstheme="minorHAnsi"/>
        </w:rPr>
        <w:t xml:space="preserve">n </w:t>
      </w:r>
      <w:r w:rsidR="00342613">
        <w:rPr>
          <w:rFonts w:cstheme="minorHAnsi"/>
        </w:rPr>
        <w:t xml:space="preserve">the </w:t>
      </w:r>
      <w:r w:rsidRPr="00C262FB">
        <w:rPr>
          <w:rFonts w:cstheme="minorHAnsi"/>
        </w:rPr>
        <w:t xml:space="preserve">commercial business mindset, record keeping, enterprise budgeting, and marketing. </w:t>
      </w:r>
    </w:p>
    <w:p w14:paraId="08BA343D" w14:textId="412107F4" w:rsidR="00C262FB" w:rsidRDefault="00C262FB" w:rsidP="00C262F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To </w:t>
      </w:r>
      <w:r w:rsidRPr="00C262FB">
        <w:rPr>
          <w:rFonts w:cstheme="minorHAnsi"/>
        </w:rPr>
        <w:t>help farmers learn and improve their business knowledge, attitude and skills.</w:t>
      </w:r>
    </w:p>
    <w:p w14:paraId="292ED371" w14:textId="011E3D22" w:rsidR="00C87E46" w:rsidRPr="003740B7" w:rsidRDefault="003C6E0A" w:rsidP="003740B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p</w:t>
      </w:r>
      <w:r w:rsidR="003740B7">
        <w:rPr>
          <w:rFonts w:cstheme="minorHAnsi"/>
        </w:rPr>
        <w:t xml:space="preserve">repare participants to take </w:t>
      </w:r>
      <w:r w:rsidR="003740B7" w:rsidRPr="003740B7">
        <w:rPr>
          <w:rFonts w:cstheme="minorHAnsi"/>
        </w:rPr>
        <w:t xml:space="preserve">advantage of market opportunities </w:t>
      </w:r>
      <w:r w:rsidR="003740B7">
        <w:rPr>
          <w:rFonts w:cstheme="minorHAnsi"/>
        </w:rPr>
        <w:t xml:space="preserve">to become </w:t>
      </w:r>
      <w:r w:rsidR="003740B7" w:rsidRPr="003740B7">
        <w:rPr>
          <w:rFonts w:cstheme="minorHAnsi"/>
        </w:rPr>
        <w:t>better decision</w:t>
      </w:r>
      <w:r w:rsidR="00E213EE">
        <w:rPr>
          <w:rFonts w:cstheme="minorHAnsi"/>
        </w:rPr>
        <w:t>-</w:t>
      </w:r>
      <w:r w:rsidR="003740B7" w:rsidRPr="003740B7">
        <w:rPr>
          <w:rFonts w:cstheme="minorHAnsi"/>
        </w:rPr>
        <w:t xml:space="preserve">makers and </w:t>
      </w:r>
      <w:r>
        <w:rPr>
          <w:rFonts w:cstheme="minorHAnsi"/>
        </w:rPr>
        <w:t>competitors</w:t>
      </w:r>
      <w:r w:rsidR="003740B7" w:rsidRPr="003740B7">
        <w:rPr>
          <w:rFonts w:cstheme="minorHAnsi"/>
        </w:rPr>
        <w:t xml:space="preserve"> in </w:t>
      </w:r>
      <w:r w:rsidR="00146530">
        <w:rPr>
          <w:rFonts w:cstheme="minorHAnsi"/>
        </w:rPr>
        <w:t xml:space="preserve">a </w:t>
      </w:r>
      <w:r w:rsidR="003740B7" w:rsidRPr="003740B7">
        <w:rPr>
          <w:rFonts w:cstheme="minorHAnsi"/>
        </w:rPr>
        <w:t>new</w:t>
      </w:r>
      <w:r w:rsidR="003740B7">
        <w:rPr>
          <w:rFonts w:cstheme="minorHAnsi"/>
        </w:rPr>
        <w:t xml:space="preserve"> business</w:t>
      </w:r>
      <w:r w:rsidR="003740B7" w:rsidRPr="003740B7">
        <w:rPr>
          <w:rFonts w:cstheme="minorHAnsi"/>
        </w:rPr>
        <w:t xml:space="preserve"> environment.</w:t>
      </w:r>
      <w:r w:rsidR="00C87E46" w:rsidRPr="003740B7">
        <w:rPr>
          <w:rFonts w:cstheme="minorHAnsi"/>
        </w:rPr>
        <w:t xml:space="preserve">  </w:t>
      </w:r>
    </w:p>
    <w:p w14:paraId="638476AE" w14:textId="2E8CBE82" w:rsidR="009E28F2" w:rsidRDefault="009E28F2" w:rsidP="009E28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754CAD" w14:textId="720EB78D" w:rsidR="009E28F2" w:rsidRPr="009E28F2" w:rsidRDefault="009E28F2" w:rsidP="009E28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E28F2">
        <w:rPr>
          <w:rFonts w:cstheme="minorHAnsi"/>
          <w:b/>
        </w:rPr>
        <w:t>C</w:t>
      </w:r>
      <w:r w:rsidRPr="00445134">
        <w:rPr>
          <w:rFonts w:cstheme="minorHAnsi"/>
          <w:b/>
        </w:rPr>
        <w:t xml:space="preserve">. </w:t>
      </w:r>
      <w:r w:rsidR="00BB2748">
        <w:rPr>
          <w:rFonts w:cstheme="minorHAnsi"/>
          <w:b/>
        </w:rPr>
        <w:t>Training</w:t>
      </w:r>
      <w:r w:rsidRPr="00445134">
        <w:rPr>
          <w:rFonts w:cstheme="minorHAnsi"/>
          <w:b/>
        </w:rPr>
        <w:t xml:space="preserve"> </w:t>
      </w:r>
      <w:r w:rsidR="008F14D9">
        <w:rPr>
          <w:rFonts w:cstheme="minorHAnsi"/>
          <w:b/>
        </w:rPr>
        <w:t>Point</w:t>
      </w:r>
      <w:r w:rsidRPr="00445134">
        <w:rPr>
          <w:rFonts w:cstheme="minorHAnsi"/>
          <w:b/>
        </w:rPr>
        <w:t>s</w:t>
      </w:r>
      <w:r w:rsidR="00035F6F">
        <w:rPr>
          <w:rFonts w:cstheme="minorHAnsi"/>
          <w:b/>
        </w:rPr>
        <w:t>/</w:t>
      </w:r>
      <w:r w:rsidR="00323D4D">
        <w:rPr>
          <w:rFonts w:cstheme="minorHAnsi"/>
          <w:b/>
        </w:rPr>
        <w:t>S</w:t>
      </w:r>
      <w:r w:rsidR="00035F6F">
        <w:rPr>
          <w:rFonts w:cstheme="minorHAnsi"/>
          <w:b/>
        </w:rPr>
        <w:t xml:space="preserve">cope of </w:t>
      </w:r>
      <w:r w:rsidR="00323D4D">
        <w:rPr>
          <w:rFonts w:cstheme="minorHAnsi"/>
          <w:b/>
        </w:rPr>
        <w:t>W</w:t>
      </w:r>
      <w:r w:rsidR="00035F6F">
        <w:rPr>
          <w:rFonts w:cstheme="minorHAnsi"/>
          <w:b/>
        </w:rPr>
        <w:t>ork</w:t>
      </w:r>
    </w:p>
    <w:p w14:paraId="205AF461" w14:textId="0A0585CD" w:rsidR="00323D4D" w:rsidRDefault="006341AA" w:rsidP="00327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899">
        <w:rPr>
          <w:rFonts w:cstheme="minorHAnsi"/>
        </w:rPr>
        <w:t xml:space="preserve">The training </w:t>
      </w:r>
      <w:r w:rsidR="00BE3658" w:rsidRPr="00327899">
        <w:rPr>
          <w:rFonts w:cstheme="minorHAnsi"/>
        </w:rPr>
        <w:t xml:space="preserve">content </w:t>
      </w:r>
      <w:r w:rsidRPr="00327899">
        <w:rPr>
          <w:rFonts w:cstheme="minorHAnsi"/>
        </w:rPr>
        <w:t xml:space="preserve">should </w:t>
      </w:r>
      <w:r w:rsidR="00327899" w:rsidRPr="00327899">
        <w:rPr>
          <w:rFonts w:cstheme="minorHAnsi"/>
        </w:rPr>
        <w:t>a</w:t>
      </w:r>
      <w:r w:rsidR="00BB2748">
        <w:rPr>
          <w:rFonts w:cstheme="minorHAnsi"/>
        </w:rPr>
        <w:t>ddress</w:t>
      </w:r>
      <w:r w:rsidR="00327899" w:rsidRPr="00327899">
        <w:rPr>
          <w:rFonts w:cstheme="minorHAnsi"/>
        </w:rPr>
        <w:t xml:space="preserve"> </w:t>
      </w:r>
      <w:r w:rsidR="00DE4774">
        <w:rPr>
          <w:rFonts w:cstheme="minorHAnsi"/>
        </w:rPr>
        <w:t>but not</w:t>
      </w:r>
      <w:r w:rsidR="00E213EE">
        <w:rPr>
          <w:rFonts w:cstheme="minorHAnsi"/>
        </w:rPr>
        <w:t xml:space="preserve"> be</w:t>
      </w:r>
      <w:r w:rsidR="00DE4774">
        <w:rPr>
          <w:rFonts w:cstheme="minorHAnsi"/>
        </w:rPr>
        <w:t xml:space="preserve"> limited to</w:t>
      </w:r>
      <w:r w:rsidRPr="00327899">
        <w:rPr>
          <w:rFonts w:cstheme="minorHAnsi"/>
        </w:rPr>
        <w:t xml:space="preserve"> the following </w:t>
      </w:r>
      <w:r w:rsidR="00BB2748">
        <w:rPr>
          <w:rFonts w:cstheme="minorHAnsi"/>
        </w:rPr>
        <w:t>points</w:t>
      </w:r>
      <w:r w:rsidR="00824CB2">
        <w:rPr>
          <w:rFonts w:cstheme="minorHAnsi"/>
        </w:rPr>
        <w:t>:</w:t>
      </w:r>
    </w:p>
    <w:p w14:paraId="2779643D" w14:textId="22C2A5AF" w:rsidR="00815DE5" w:rsidRPr="00327899" w:rsidRDefault="006341AA" w:rsidP="00327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899">
        <w:rPr>
          <w:rFonts w:cstheme="minorHAnsi"/>
        </w:rPr>
        <w:t xml:space="preserve"> </w:t>
      </w:r>
    </w:p>
    <w:p w14:paraId="5F77C235" w14:textId="46776A46" w:rsidR="00873A84" w:rsidRPr="00873A84" w:rsidRDefault="00873A84" w:rsidP="00873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73A84">
        <w:rPr>
          <w:rFonts w:cstheme="minorHAnsi"/>
        </w:rPr>
        <w:t>Module 1</w:t>
      </w:r>
      <w:r w:rsidR="00DE4774">
        <w:rPr>
          <w:rFonts w:cstheme="minorHAnsi"/>
        </w:rPr>
        <w:t>.</w:t>
      </w:r>
      <w:r w:rsidRPr="00873A84">
        <w:rPr>
          <w:rFonts w:cstheme="minorHAnsi"/>
        </w:rPr>
        <w:t xml:space="preserve"> </w:t>
      </w:r>
      <w:r w:rsidRPr="00873A84">
        <w:rPr>
          <w:rFonts w:cstheme="minorHAnsi"/>
          <w:color w:val="000000" w:themeColor="text1"/>
        </w:rPr>
        <w:t xml:space="preserve">Creating a </w:t>
      </w:r>
      <w:r w:rsidR="00146530">
        <w:rPr>
          <w:rFonts w:cstheme="minorHAnsi"/>
          <w:color w:val="000000" w:themeColor="text1"/>
        </w:rPr>
        <w:t>c</w:t>
      </w:r>
      <w:r w:rsidRPr="00873A84">
        <w:rPr>
          <w:rFonts w:cstheme="minorHAnsi"/>
          <w:color w:val="000000" w:themeColor="text1"/>
        </w:rPr>
        <w:t xml:space="preserve">ommercial </w:t>
      </w:r>
      <w:r w:rsidR="00146530">
        <w:rPr>
          <w:rFonts w:cstheme="minorHAnsi"/>
          <w:color w:val="000000" w:themeColor="text1"/>
        </w:rPr>
        <w:t>f</w:t>
      </w:r>
      <w:r w:rsidRPr="00873A84">
        <w:rPr>
          <w:rFonts w:cstheme="minorHAnsi"/>
          <w:color w:val="000000" w:themeColor="text1"/>
        </w:rPr>
        <w:t xml:space="preserve">arming </w:t>
      </w:r>
      <w:r w:rsidR="00146530">
        <w:rPr>
          <w:rFonts w:cstheme="minorHAnsi"/>
          <w:color w:val="000000" w:themeColor="text1"/>
        </w:rPr>
        <w:t>m</w:t>
      </w:r>
      <w:r w:rsidRPr="00873A84">
        <w:rPr>
          <w:rFonts w:cstheme="minorHAnsi"/>
          <w:color w:val="000000" w:themeColor="text1"/>
        </w:rPr>
        <w:t>indset</w:t>
      </w:r>
      <w:r w:rsidR="00146530">
        <w:rPr>
          <w:rFonts w:cstheme="minorHAnsi"/>
          <w:color w:val="000000" w:themeColor="text1"/>
        </w:rPr>
        <w:t>,</w:t>
      </w:r>
      <w:r w:rsidR="003740B7">
        <w:rPr>
          <w:rFonts w:cstheme="minorHAnsi"/>
          <w:color w:val="000000" w:themeColor="text1"/>
        </w:rPr>
        <w:t xml:space="preserve"> (transitioning from subsistence farming to commercial farming)</w:t>
      </w:r>
      <w:r w:rsidR="00DE4774">
        <w:rPr>
          <w:rFonts w:cstheme="minorHAnsi"/>
          <w:color w:val="000000" w:themeColor="text1"/>
        </w:rPr>
        <w:t xml:space="preserve"> with emphasis on the following</w:t>
      </w:r>
      <w:r w:rsidR="00146530">
        <w:rPr>
          <w:rFonts w:cstheme="minorHAnsi"/>
          <w:color w:val="000000" w:themeColor="text1"/>
        </w:rPr>
        <w:t>:</w:t>
      </w:r>
    </w:p>
    <w:p w14:paraId="2DBFF6D8" w14:textId="0E4FBCC4" w:rsidR="00873A84" w:rsidRDefault="00873A84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bookmarkStart w:id="2" w:name="_Hlk133882152"/>
      <w:bookmarkStart w:id="3" w:name="_Hlk129163349"/>
      <w:bookmarkStart w:id="4" w:name="_Hlk129163094"/>
      <w:r w:rsidRPr="00873A84">
        <w:rPr>
          <w:rFonts w:cstheme="minorHAnsi"/>
          <w:color w:val="000000" w:themeColor="text1"/>
        </w:rPr>
        <w:t xml:space="preserve">What </w:t>
      </w:r>
      <w:r w:rsidR="00146530">
        <w:rPr>
          <w:rFonts w:cstheme="minorHAnsi"/>
          <w:color w:val="000000" w:themeColor="text1"/>
        </w:rPr>
        <w:t>m</w:t>
      </w:r>
      <w:r w:rsidRPr="00873A84">
        <w:rPr>
          <w:rFonts w:cstheme="minorHAnsi"/>
          <w:color w:val="000000" w:themeColor="text1"/>
        </w:rPr>
        <w:t xml:space="preserve">akes up </w:t>
      </w:r>
      <w:r w:rsidR="00146530">
        <w:rPr>
          <w:rFonts w:cstheme="minorHAnsi"/>
          <w:color w:val="000000" w:themeColor="text1"/>
        </w:rPr>
        <w:t>a f</w:t>
      </w:r>
      <w:r w:rsidRPr="00873A84">
        <w:rPr>
          <w:rFonts w:cstheme="minorHAnsi"/>
          <w:color w:val="000000" w:themeColor="text1"/>
        </w:rPr>
        <w:t>arm</w:t>
      </w:r>
      <w:r w:rsidR="00146530">
        <w:rPr>
          <w:rFonts w:cstheme="minorHAnsi"/>
          <w:color w:val="000000" w:themeColor="text1"/>
        </w:rPr>
        <w:t>ing</w:t>
      </w:r>
      <w:r w:rsidRPr="00873A84">
        <w:rPr>
          <w:rFonts w:cstheme="minorHAnsi"/>
          <w:color w:val="000000" w:themeColor="text1"/>
        </w:rPr>
        <w:t xml:space="preserve"> </w:t>
      </w:r>
      <w:r w:rsidR="00146530">
        <w:rPr>
          <w:rFonts w:cstheme="minorHAnsi"/>
          <w:color w:val="000000" w:themeColor="text1"/>
        </w:rPr>
        <w:t>b</w:t>
      </w:r>
      <w:r w:rsidRPr="00873A84">
        <w:rPr>
          <w:rFonts w:cstheme="minorHAnsi"/>
          <w:color w:val="000000" w:themeColor="text1"/>
        </w:rPr>
        <w:t>usiness</w:t>
      </w:r>
      <w:r w:rsidR="00146530">
        <w:rPr>
          <w:rFonts w:cstheme="minorHAnsi"/>
          <w:color w:val="000000" w:themeColor="text1"/>
        </w:rPr>
        <w:t>?</w:t>
      </w:r>
    </w:p>
    <w:p w14:paraId="41C5091E" w14:textId="0084AD3F" w:rsidR="00873A84" w:rsidRDefault="00873A84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Changes in farming practices over the years</w:t>
      </w:r>
      <w:r w:rsidR="004A44AC">
        <w:rPr>
          <w:rFonts w:cstheme="minorHAnsi"/>
          <w:color w:val="000000" w:themeColor="text1"/>
        </w:rPr>
        <w:t xml:space="preserve"> in </w:t>
      </w:r>
      <w:r w:rsidR="00146530">
        <w:rPr>
          <w:rFonts w:cstheme="minorHAnsi"/>
          <w:color w:val="000000" w:themeColor="text1"/>
        </w:rPr>
        <w:t xml:space="preserve">the </w:t>
      </w:r>
      <w:r w:rsidR="004A44AC">
        <w:rPr>
          <w:rFonts w:cstheme="minorHAnsi"/>
          <w:color w:val="000000" w:themeColor="text1"/>
        </w:rPr>
        <w:t>implementation area</w:t>
      </w:r>
      <w:r w:rsidR="00146530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</w:p>
    <w:p w14:paraId="532E4050" w14:textId="11EC227D" w:rsidR="00873A84" w:rsidRDefault="00873A84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73A84">
        <w:rPr>
          <w:rFonts w:cstheme="minorHAnsi"/>
          <w:color w:val="000000" w:themeColor="text1"/>
        </w:rPr>
        <w:t xml:space="preserve">The </w:t>
      </w:r>
      <w:r w:rsidR="00146530">
        <w:rPr>
          <w:rFonts w:cstheme="minorHAnsi"/>
          <w:color w:val="000000" w:themeColor="text1"/>
        </w:rPr>
        <w:t>f</w:t>
      </w:r>
      <w:r w:rsidRPr="00873A84">
        <w:rPr>
          <w:rFonts w:cstheme="minorHAnsi"/>
          <w:color w:val="000000" w:themeColor="text1"/>
        </w:rPr>
        <w:t>arm</w:t>
      </w:r>
      <w:r w:rsidR="00146530">
        <w:rPr>
          <w:rFonts w:cstheme="minorHAnsi"/>
          <w:color w:val="000000" w:themeColor="text1"/>
        </w:rPr>
        <w:t>ing</w:t>
      </w:r>
      <w:r w:rsidRPr="00873A84">
        <w:rPr>
          <w:rFonts w:cstheme="minorHAnsi"/>
          <w:color w:val="000000" w:themeColor="text1"/>
        </w:rPr>
        <w:t xml:space="preserve"> </w:t>
      </w:r>
      <w:r w:rsidR="00146530">
        <w:rPr>
          <w:rFonts w:cstheme="minorHAnsi"/>
          <w:color w:val="000000" w:themeColor="text1"/>
        </w:rPr>
        <w:t>b</w:t>
      </w:r>
      <w:r w:rsidRPr="00873A84">
        <w:rPr>
          <w:rFonts w:cstheme="minorHAnsi"/>
          <w:color w:val="000000" w:themeColor="text1"/>
        </w:rPr>
        <w:t xml:space="preserve">usiness </w:t>
      </w:r>
      <w:r w:rsidR="00146530">
        <w:rPr>
          <w:rFonts w:cstheme="minorHAnsi"/>
          <w:color w:val="000000" w:themeColor="text1"/>
        </w:rPr>
        <w:t>c</w:t>
      </w:r>
      <w:r w:rsidRPr="00873A84">
        <w:rPr>
          <w:rFonts w:cstheme="minorHAnsi"/>
          <w:color w:val="000000" w:themeColor="text1"/>
        </w:rPr>
        <w:t>ycle</w:t>
      </w:r>
      <w:r w:rsidR="00AF2EF4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using CFP as an illustration</w:t>
      </w:r>
      <w:r w:rsidR="00146530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</w:p>
    <w:p w14:paraId="58050807" w14:textId="267E5BF1" w:rsidR="00873A84" w:rsidRDefault="00873A84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73A84">
        <w:rPr>
          <w:rFonts w:cstheme="minorHAnsi"/>
          <w:color w:val="000000" w:themeColor="text1"/>
        </w:rPr>
        <w:t xml:space="preserve">Characteristics of a </w:t>
      </w:r>
      <w:r w:rsidR="00146530">
        <w:rPr>
          <w:rFonts w:cstheme="minorHAnsi"/>
          <w:color w:val="000000" w:themeColor="text1"/>
        </w:rPr>
        <w:t>b</w:t>
      </w:r>
      <w:r w:rsidRPr="00873A84">
        <w:rPr>
          <w:rFonts w:cstheme="minorHAnsi"/>
          <w:color w:val="000000" w:themeColor="text1"/>
        </w:rPr>
        <w:t xml:space="preserve">usiness </w:t>
      </w:r>
      <w:r w:rsidR="00146530">
        <w:rPr>
          <w:rFonts w:cstheme="minorHAnsi"/>
          <w:color w:val="000000" w:themeColor="text1"/>
        </w:rPr>
        <w:t>p</w:t>
      </w:r>
      <w:r w:rsidRPr="00873A84">
        <w:rPr>
          <w:rFonts w:cstheme="minorHAnsi"/>
          <w:color w:val="000000" w:themeColor="text1"/>
        </w:rPr>
        <w:t>erson</w:t>
      </w:r>
      <w:r>
        <w:rPr>
          <w:rFonts w:cstheme="minorHAnsi"/>
          <w:color w:val="000000" w:themeColor="text1"/>
        </w:rPr>
        <w:t xml:space="preserve"> or group</w:t>
      </w:r>
      <w:r w:rsidR="00146530">
        <w:rPr>
          <w:rFonts w:cstheme="minorHAnsi"/>
          <w:color w:val="000000" w:themeColor="text1"/>
        </w:rPr>
        <w:t>.</w:t>
      </w:r>
    </w:p>
    <w:p w14:paraId="4C469ED5" w14:textId="3C592005" w:rsidR="00873A84" w:rsidRDefault="00873A84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Pr="00873A84">
        <w:rPr>
          <w:rFonts w:cstheme="minorHAnsi"/>
          <w:color w:val="000000" w:themeColor="text1"/>
        </w:rPr>
        <w:t>mportant aspects of a farm</w:t>
      </w:r>
      <w:r w:rsidR="00146530">
        <w:rPr>
          <w:rFonts w:cstheme="minorHAnsi"/>
          <w:color w:val="000000" w:themeColor="text1"/>
        </w:rPr>
        <w:t>ing</w:t>
      </w:r>
      <w:r w:rsidRPr="00873A84">
        <w:rPr>
          <w:rFonts w:cstheme="minorHAnsi"/>
          <w:color w:val="000000" w:themeColor="text1"/>
        </w:rPr>
        <w:t xml:space="preserve"> business</w:t>
      </w:r>
      <w:r w:rsidR="00146530">
        <w:rPr>
          <w:rFonts w:cstheme="minorHAnsi"/>
          <w:color w:val="000000" w:themeColor="text1"/>
        </w:rPr>
        <w:t>.</w:t>
      </w:r>
    </w:p>
    <w:p w14:paraId="505131DC" w14:textId="77777777" w:rsidR="00873A84" w:rsidRDefault="00873A84" w:rsidP="00873A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5E009D7" w14:textId="16DAD8B3" w:rsidR="00873A84" w:rsidRPr="00873A84" w:rsidRDefault="00873A84" w:rsidP="00873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73A84">
        <w:rPr>
          <w:rFonts w:cstheme="minorHAnsi"/>
          <w:color w:val="000000" w:themeColor="text1"/>
        </w:rPr>
        <w:t>Module 2</w:t>
      </w:r>
      <w:r w:rsidR="00DE4774">
        <w:rPr>
          <w:rFonts w:cstheme="minorHAnsi"/>
          <w:color w:val="000000" w:themeColor="text1"/>
        </w:rPr>
        <w:t>.</w:t>
      </w:r>
      <w:r w:rsidRPr="00873A84">
        <w:rPr>
          <w:rFonts w:cstheme="minorHAnsi"/>
          <w:color w:val="000000" w:themeColor="text1"/>
        </w:rPr>
        <w:t xml:space="preserve"> Farm </w:t>
      </w:r>
      <w:r w:rsidR="00146530">
        <w:rPr>
          <w:rFonts w:cstheme="minorHAnsi"/>
          <w:color w:val="000000" w:themeColor="text1"/>
        </w:rPr>
        <w:t>r</w:t>
      </w:r>
      <w:r w:rsidRPr="00873A84">
        <w:rPr>
          <w:rFonts w:cstheme="minorHAnsi"/>
          <w:color w:val="000000" w:themeColor="text1"/>
        </w:rPr>
        <w:t xml:space="preserve">ecord </w:t>
      </w:r>
      <w:r w:rsidR="00146530">
        <w:rPr>
          <w:rFonts w:cstheme="minorHAnsi"/>
          <w:color w:val="000000" w:themeColor="text1"/>
        </w:rPr>
        <w:t>k</w:t>
      </w:r>
      <w:r w:rsidRPr="00873A84">
        <w:rPr>
          <w:rFonts w:cstheme="minorHAnsi"/>
          <w:color w:val="000000" w:themeColor="text1"/>
        </w:rPr>
        <w:t>eeping</w:t>
      </w:r>
      <w:r w:rsidR="00146530">
        <w:rPr>
          <w:rFonts w:cstheme="minorHAnsi"/>
          <w:color w:val="000000" w:themeColor="text1"/>
        </w:rPr>
        <w:t xml:space="preserve"> </w:t>
      </w:r>
      <w:r w:rsidR="00840B3E">
        <w:rPr>
          <w:rFonts w:cstheme="minorHAnsi"/>
          <w:color w:val="000000" w:themeColor="text1"/>
        </w:rPr>
        <w:t>–</w:t>
      </w:r>
      <w:r w:rsidR="00873549">
        <w:rPr>
          <w:rFonts w:cstheme="minorHAnsi"/>
          <w:color w:val="000000" w:themeColor="text1"/>
        </w:rPr>
        <w:t xml:space="preserve"> this</w:t>
      </w:r>
      <w:r w:rsidR="00BE3658">
        <w:rPr>
          <w:rFonts w:cstheme="minorHAnsi"/>
          <w:color w:val="000000" w:themeColor="text1"/>
        </w:rPr>
        <w:t xml:space="preserve"> module should a</w:t>
      </w:r>
      <w:r w:rsidR="00BC6D61">
        <w:rPr>
          <w:rFonts w:cstheme="minorHAnsi"/>
          <w:color w:val="000000" w:themeColor="text1"/>
        </w:rPr>
        <w:t>ddress</w:t>
      </w:r>
      <w:r w:rsidR="00BE3658">
        <w:rPr>
          <w:rFonts w:cstheme="minorHAnsi"/>
          <w:color w:val="000000" w:themeColor="text1"/>
        </w:rPr>
        <w:t xml:space="preserve"> the following </w:t>
      </w:r>
      <w:r w:rsidR="00F37E7C">
        <w:rPr>
          <w:rFonts w:cstheme="minorHAnsi"/>
          <w:color w:val="000000" w:themeColor="text1"/>
        </w:rPr>
        <w:t>points</w:t>
      </w:r>
      <w:r w:rsidR="00BE3658">
        <w:rPr>
          <w:rFonts w:cstheme="minorHAnsi"/>
          <w:color w:val="000000" w:themeColor="text1"/>
        </w:rPr>
        <w:t xml:space="preserve"> </w:t>
      </w:r>
    </w:p>
    <w:p w14:paraId="6183630C" w14:textId="6F2ECD57" w:rsidR="00873A84" w:rsidRDefault="00873A84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73A84">
        <w:rPr>
          <w:rFonts w:cstheme="minorHAnsi"/>
          <w:color w:val="000000" w:themeColor="text1"/>
        </w:rPr>
        <w:t xml:space="preserve">What is a </w:t>
      </w:r>
      <w:r w:rsidR="00146530">
        <w:rPr>
          <w:rFonts w:cstheme="minorHAnsi"/>
          <w:color w:val="000000" w:themeColor="text1"/>
        </w:rPr>
        <w:t>r</w:t>
      </w:r>
      <w:r w:rsidRPr="00873A84">
        <w:rPr>
          <w:rFonts w:cstheme="minorHAnsi"/>
          <w:color w:val="000000" w:themeColor="text1"/>
        </w:rPr>
        <w:t>ecord?</w:t>
      </w:r>
    </w:p>
    <w:p w14:paraId="7BE4FC61" w14:textId="19185EAD" w:rsidR="00873A84" w:rsidRDefault="00873A84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73A84">
        <w:rPr>
          <w:rFonts w:cstheme="minorHAnsi"/>
          <w:color w:val="000000" w:themeColor="text1"/>
        </w:rPr>
        <w:t xml:space="preserve">Why </w:t>
      </w:r>
      <w:r w:rsidR="00146530">
        <w:rPr>
          <w:rFonts w:cstheme="minorHAnsi"/>
          <w:color w:val="000000" w:themeColor="text1"/>
        </w:rPr>
        <w:t>k</w:t>
      </w:r>
      <w:r w:rsidRPr="00873A84">
        <w:rPr>
          <w:rFonts w:cstheme="minorHAnsi"/>
          <w:color w:val="000000" w:themeColor="text1"/>
        </w:rPr>
        <w:t xml:space="preserve">eep </w:t>
      </w:r>
      <w:r w:rsidR="00146530">
        <w:rPr>
          <w:rFonts w:cstheme="minorHAnsi"/>
          <w:color w:val="000000" w:themeColor="text1"/>
        </w:rPr>
        <w:t>r</w:t>
      </w:r>
      <w:r w:rsidRPr="00873A84">
        <w:rPr>
          <w:rFonts w:cstheme="minorHAnsi"/>
          <w:color w:val="000000" w:themeColor="text1"/>
        </w:rPr>
        <w:t>ecords?</w:t>
      </w:r>
    </w:p>
    <w:p w14:paraId="0BABE3C9" w14:textId="08FB9DB9" w:rsidR="00873A84" w:rsidRDefault="00873A84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73A84">
        <w:rPr>
          <w:rFonts w:cstheme="minorHAnsi"/>
          <w:color w:val="000000" w:themeColor="text1"/>
        </w:rPr>
        <w:t xml:space="preserve">Advantages of </w:t>
      </w:r>
      <w:r w:rsidR="00146530">
        <w:rPr>
          <w:rFonts w:cstheme="minorHAnsi"/>
          <w:color w:val="000000" w:themeColor="text1"/>
        </w:rPr>
        <w:t>r</w:t>
      </w:r>
      <w:r w:rsidRPr="00873A84">
        <w:rPr>
          <w:rFonts w:cstheme="minorHAnsi"/>
          <w:color w:val="000000" w:themeColor="text1"/>
        </w:rPr>
        <w:t xml:space="preserve">ecord </w:t>
      </w:r>
      <w:r w:rsidR="00146530">
        <w:rPr>
          <w:rFonts w:cstheme="minorHAnsi"/>
          <w:color w:val="000000" w:themeColor="text1"/>
        </w:rPr>
        <w:t>k</w:t>
      </w:r>
      <w:r w:rsidRPr="00873A84">
        <w:rPr>
          <w:rFonts w:cstheme="minorHAnsi"/>
          <w:color w:val="000000" w:themeColor="text1"/>
        </w:rPr>
        <w:t>eeping</w:t>
      </w:r>
      <w:r w:rsidR="00146530">
        <w:rPr>
          <w:rFonts w:cstheme="minorHAnsi"/>
          <w:color w:val="000000" w:themeColor="text1"/>
        </w:rPr>
        <w:t>.</w:t>
      </w:r>
    </w:p>
    <w:p w14:paraId="43A29095" w14:textId="0758CBED" w:rsidR="00873A84" w:rsidRDefault="00AB541D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B541D">
        <w:rPr>
          <w:rFonts w:cstheme="minorHAnsi"/>
          <w:color w:val="000000" w:themeColor="text1"/>
        </w:rPr>
        <w:t xml:space="preserve">Consequences of </w:t>
      </w:r>
      <w:r w:rsidR="00146530">
        <w:rPr>
          <w:rFonts w:cstheme="minorHAnsi"/>
          <w:color w:val="000000" w:themeColor="text1"/>
        </w:rPr>
        <w:t>p</w:t>
      </w:r>
      <w:r w:rsidRPr="00AB541D">
        <w:rPr>
          <w:rFonts w:cstheme="minorHAnsi"/>
          <w:color w:val="000000" w:themeColor="text1"/>
        </w:rPr>
        <w:t xml:space="preserve">oor </w:t>
      </w:r>
      <w:r w:rsidR="00146530">
        <w:rPr>
          <w:rFonts w:cstheme="minorHAnsi"/>
          <w:color w:val="000000" w:themeColor="text1"/>
        </w:rPr>
        <w:t>r</w:t>
      </w:r>
      <w:r w:rsidRPr="00AB541D">
        <w:rPr>
          <w:rFonts w:cstheme="minorHAnsi"/>
          <w:color w:val="000000" w:themeColor="text1"/>
        </w:rPr>
        <w:t>ecord</w:t>
      </w:r>
      <w:r w:rsidR="00146530">
        <w:rPr>
          <w:rFonts w:cstheme="minorHAnsi"/>
          <w:color w:val="000000" w:themeColor="text1"/>
        </w:rPr>
        <w:t xml:space="preserve"> keeping.</w:t>
      </w:r>
    </w:p>
    <w:p w14:paraId="3F975963" w14:textId="5E566D68" w:rsidR="00873A84" w:rsidRDefault="00AB541D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B541D">
        <w:rPr>
          <w:rFonts w:cstheme="minorHAnsi"/>
          <w:color w:val="000000" w:themeColor="text1"/>
        </w:rPr>
        <w:t xml:space="preserve">Types of </w:t>
      </w:r>
      <w:r w:rsidR="00146530">
        <w:rPr>
          <w:rFonts w:cstheme="minorHAnsi"/>
          <w:color w:val="000000" w:themeColor="text1"/>
        </w:rPr>
        <w:t>f</w:t>
      </w:r>
      <w:r w:rsidRPr="00AB541D">
        <w:rPr>
          <w:rFonts w:cstheme="minorHAnsi"/>
          <w:color w:val="000000" w:themeColor="text1"/>
        </w:rPr>
        <w:t>arm</w:t>
      </w:r>
      <w:r w:rsidR="00146530">
        <w:rPr>
          <w:rFonts w:cstheme="minorHAnsi"/>
          <w:color w:val="000000" w:themeColor="text1"/>
        </w:rPr>
        <w:t>ing</w:t>
      </w:r>
      <w:r w:rsidRPr="00AB541D">
        <w:rPr>
          <w:rFonts w:cstheme="minorHAnsi"/>
          <w:color w:val="000000" w:themeColor="text1"/>
        </w:rPr>
        <w:t xml:space="preserve"> </w:t>
      </w:r>
      <w:r w:rsidR="00146530">
        <w:rPr>
          <w:rFonts w:cstheme="minorHAnsi"/>
          <w:color w:val="000000" w:themeColor="text1"/>
        </w:rPr>
        <w:t>b</w:t>
      </w:r>
      <w:r w:rsidRPr="00AB541D">
        <w:rPr>
          <w:rFonts w:cstheme="minorHAnsi"/>
          <w:color w:val="000000" w:themeColor="text1"/>
        </w:rPr>
        <w:t xml:space="preserve">usiness </w:t>
      </w:r>
      <w:r w:rsidR="00146530">
        <w:rPr>
          <w:rFonts w:cstheme="minorHAnsi"/>
          <w:color w:val="000000" w:themeColor="text1"/>
        </w:rPr>
        <w:t>r</w:t>
      </w:r>
      <w:r w:rsidRPr="00AB541D">
        <w:rPr>
          <w:rFonts w:cstheme="minorHAnsi"/>
          <w:color w:val="000000" w:themeColor="text1"/>
        </w:rPr>
        <w:t>ecords</w:t>
      </w:r>
      <w:r w:rsidR="00146530">
        <w:rPr>
          <w:rFonts w:cstheme="minorHAnsi"/>
          <w:color w:val="000000" w:themeColor="text1"/>
        </w:rPr>
        <w:t>.</w:t>
      </w:r>
    </w:p>
    <w:p w14:paraId="03BF5071" w14:textId="64748262" w:rsidR="003740B7" w:rsidRPr="00BE3658" w:rsidRDefault="003740B7" w:rsidP="00BE36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BE3658">
        <w:rPr>
          <w:rFonts w:cstheme="minorHAnsi"/>
          <w:color w:val="000000" w:themeColor="text1"/>
        </w:rPr>
        <w:t>Th</w:t>
      </w:r>
      <w:r w:rsidR="00BE3658" w:rsidRPr="00BE3658">
        <w:rPr>
          <w:rFonts w:cstheme="minorHAnsi"/>
          <w:color w:val="000000" w:themeColor="text1"/>
        </w:rPr>
        <w:t xml:space="preserve">e content should prepare the participants to </w:t>
      </w:r>
      <w:r w:rsidR="00146530">
        <w:rPr>
          <w:rFonts w:cstheme="minorHAnsi"/>
          <w:color w:val="000000" w:themeColor="text1"/>
        </w:rPr>
        <w:t>a</w:t>
      </w:r>
      <w:r w:rsidRPr="00BE3658">
        <w:rPr>
          <w:rFonts w:cstheme="minorHAnsi"/>
          <w:color w:val="000000" w:themeColor="text1"/>
        </w:rPr>
        <w:t>ppreciate the importance of record keeping</w:t>
      </w:r>
      <w:r w:rsidR="00BE3658" w:rsidRPr="00BE3658">
        <w:rPr>
          <w:rFonts w:cstheme="minorHAnsi"/>
          <w:color w:val="000000" w:themeColor="text1"/>
        </w:rPr>
        <w:t>, k</w:t>
      </w:r>
      <w:r w:rsidRPr="00BE3658">
        <w:rPr>
          <w:rFonts w:cstheme="minorHAnsi"/>
          <w:color w:val="000000" w:themeColor="text1"/>
        </w:rPr>
        <w:t>now the various types of farm business records and use farm records in farm</w:t>
      </w:r>
      <w:r w:rsidR="00146530">
        <w:rPr>
          <w:rFonts w:cstheme="minorHAnsi"/>
          <w:color w:val="000000" w:themeColor="text1"/>
        </w:rPr>
        <w:t>ing</w:t>
      </w:r>
      <w:r w:rsidRPr="00BE3658">
        <w:rPr>
          <w:rFonts w:cstheme="minorHAnsi"/>
          <w:color w:val="000000" w:themeColor="text1"/>
        </w:rPr>
        <w:t xml:space="preserve"> business management</w:t>
      </w:r>
      <w:r w:rsidR="00146530">
        <w:rPr>
          <w:rFonts w:cstheme="minorHAnsi"/>
          <w:color w:val="000000" w:themeColor="text1"/>
        </w:rPr>
        <w:t>.</w:t>
      </w:r>
    </w:p>
    <w:p w14:paraId="4278109B" w14:textId="77777777" w:rsidR="00BE3658" w:rsidRDefault="00BE3658" w:rsidP="00AB5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83A98AE" w14:textId="70ED7DE9" w:rsidR="00AB541D" w:rsidRPr="00AB541D" w:rsidRDefault="00AB541D" w:rsidP="00AB5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B541D">
        <w:rPr>
          <w:rFonts w:cstheme="minorHAnsi"/>
          <w:color w:val="000000" w:themeColor="text1"/>
        </w:rPr>
        <w:t>M</w:t>
      </w:r>
      <w:r w:rsidR="008F56D1">
        <w:rPr>
          <w:rFonts w:cstheme="minorHAnsi"/>
          <w:color w:val="000000" w:themeColor="text1"/>
        </w:rPr>
        <w:t xml:space="preserve">odule </w:t>
      </w:r>
      <w:r w:rsidRPr="00AB541D">
        <w:rPr>
          <w:rFonts w:cstheme="minorHAnsi"/>
          <w:color w:val="000000" w:themeColor="text1"/>
        </w:rPr>
        <w:t>3</w:t>
      </w:r>
      <w:r w:rsidR="008F56D1">
        <w:rPr>
          <w:rFonts w:cstheme="minorHAnsi"/>
          <w:color w:val="000000" w:themeColor="text1"/>
        </w:rPr>
        <w:t>.</w:t>
      </w:r>
      <w:r w:rsidRPr="00AB541D">
        <w:rPr>
          <w:rFonts w:cstheme="minorHAnsi"/>
          <w:color w:val="000000" w:themeColor="text1"/>
        </w:rPr>
        <w:t xml:space="preserve"> Farm </w:t>
      </w:r>
      <w:r w:rsidR="00146530">
        <w:rPr>
          <w:rFonts w:cstheme="minorHAnsi"/>
          <w:color w:val="000000" w:themeColor="text1"/>
        </w:rPr>
        <w:t>e</w:t>
      </w:r>
      <w:r w:rsidRPr="00AB541D">
        <w:rPr>
          <w:rFonts w:cstheme="minorHAnsi"/>
          <w:color w:val="000000" w:themeColor="text1"/>
        </w:rPr>
        <w:t xml:space="preserve">nterprise </w:t>
      </w:r>
      <w:r w:rsidR="00146530">
        <w:rPr>
          <w:rFonts w:cstheme="minorHAnsi"/>
          <w:color w:val="000000" w:themeColor="text1"/>
        </w:rPr>
        <w:t>b</w:t>
      </w:r>
      <w:r w:rsidRPr="00AB541D">
        <w:rPr>
          <w:rFonts w:cstheme="minorHAnsi"/>
          <w:color w:val="000000" w:themeColor="text1"/>
        </w:rPr>
        <w:t>udgeting</w:t>
      </w:r>
    </w:p>
    <w:p w14:paraId="1F12034A" w14:textId="5AE65F71" w:rsidR="00873A84" w:rsidRDefault="00AB541D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B541D">
        <w:rPr>
          <w:rFonts w:cstheme="minorHAnsi"/>
          <w:color w:val="000000" w:themeColor="text1"/>
        </w:rPr>
        <w:t xml:space="preserve">What is </w:t>
      </w:r>
      <w:r w:rsidR="00146530">
        <w:rPr>
          <w:rFonts w:cstheme="minorHAnsi"/>
          <w:color w:val="000000" w:themeColor="text1"/>
        </w:rPr>
        <w:t>f</w:t>
      </w:r>
      <w:r w:rsidRPr="00AB541D">
        <w:rPr>
          <w:rFonts w:cstheme="minorHAnsi"/>
          <w:color w:val="000000" w:themeColor="text1"/>
        </w:rPr>
        <w:t xml:space="preserve">arm </w:t>
      </w:r>
      <w:r w:rsidR="00146530">
        <w:rPr>
          <w:rFonts w:cstheme="minorHAnsi"/>
          <w:color w:val="000000" w:themeColor="text1"/>
        </w:rPr>
        <w:t>b</w:t>
      </w:r>
      <w:r w:rsidRPr="00AB541D">
        <w:rPr>
          <w:rFonts w:cstheme="minorHAnsi"/>
          <w:color w:val="000000" w:themeColor="text1"/>
        </w:rPr>
        <w:t>udgeting?</w:t>
      </w:r>
    </w:p>
    <w:p w14:paraId="179D91BD" w14:textId="52E862E4" w:rsidR="00AB541D" w:rsidRDefault="00AB541D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B541D">
        <w:rPr>
          <w:rFonts w:cstheme="minorHAnsi"/>
          <w:color w:val="000000" w:themeColor="text1"/>
        </w:rPr>
        <w:t xml:space="preserve">Components of a </w:t>
      </w:r>
      <w:r w:rsidR="00146530">
        <w:rPr>
          <w:rFonts w:cstheme="minorHAnsi"/>
          <w:color w:val="000000" w:themeColor="text1"/>
        </w:rPr>
        <w:t>farming b</w:t>
      </w:r>
      <w:r w:rsidRPr="00AB541D">
        <w:rPr>
          <w:rFonts w:cstheme="minorHAnsi"/>
          <w:color w:val="000000" w:themeColor="text1"/>
        </w:rPr>
        <w:t>udget</w:t>
      </w:r>
      <w:r w:rsidR="00146530">
        <w:rPr>
          <w:rFonts w:cstheme="minorHAnsi"/>
          <w:color w:val="000000" w:themeColor="text1"/>
        </w:rPr>
        <w:t>.</w:t>
      </w:r>
    </w:p>
    <w:p w14:paraId="1DBAF63A" w14:textId="54487B54" w:rsidR="00AB541D" w:rsidRDefault="00AB541D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B541D">
        <w:rPr>
          <w:rFonts w:cstheme="minorHAnsi"/>
          <w:color w:val="000000" w:themeColor="text1"/>
        </w:rPr>
        <w:t xml:space="preserve">The </w:t>
      </w:r>
      <w:r w:rsidR="00146530">
        <w:rPr>
          <w:rFonts w:cstheme="minorHAnsi"/>
          <w:color w:val="000000" w:themeColor="text1"/>
        </w:rPr>
        <w:t>p</w:t>
      </w:r>
      <w:r w:rsidRPr="00AB541D">
        <w:rPr>
          <w:rFonts w:cstheme="minorHAnsi"/>
          <w:color w:val="000000" w:themeColor="text1"/>
        </w:rPr>
        <w:t xml:space="preserve">rocess of </w:t>
      </w:r>
      <w:r w:rsidR="00146530">
        <w:rPr>
          <w:rFonts w:cstheme="minorHAnsi"/>
          <w:color w:val="000000" w:themeColor="text1"/>
        </w:rPr>
        <w:t>b</w:t>
      </w:r>
      <w:r w:rsidRPr="00AB541D">
        <w:rPr>
          <w:rFonts w:cstheme="minorHAnsi"/>
          <w:color w:val="000000" w:themeColor="text1"/>
        </w:rPr>
        <w:t>udgeting</w:t>
      </w:r>
      <w:r w:rsidR="00840B3E">
        <w:rPr>
          <w:rFonts w:cstheme="minorHAnsi"/>
          <w:color w:val="000000" w:themeColor="text1"/>
        </w:rPr>
        <w:t>,</w:t>
      </w:r>
      <w:r w:rsidRPr="00AB541D">
        <w:t xml:space="preserve"> </w:t>
      </w:r>
      <w:r>
        <w:t>includ</w:t>
      </w:r>
      <w:r w:rsidR="00840B3E">
        <w:t>ing</w:t>
      </w:r>
      <w:r>
        <w:t xml:space="preserve"> </w:t>
      </w:r>
      <w:r w:rsidR="00146530">
        <w:rPr>
          <w:rFonts w:cstheme="minorHAnsi"/>
          <w:color w:val="000000" w:themeColor="text1"/>
        </w:rPr>
        <w:t>e</w:t>
      </w:r>
      <w:r w:rsidRPr="00AB541D">
        <w:rPr>
          <w:rFonts w:cstheme="minorHAnsi"/>
          <w:color w:val="000000" w:themeColor="text1"/>
        </w:rPr>
        <w:t xml:space="preserve">xamples of </w:t>
      </w:r>
      <w:r w:rsidR="00146530">
        <w:rPr>
          <w:rFonts w:cstheme="minorHAnsi"/>
          <w:color w:val="000000" w:themeColor="text1"/>
        </w:rPr>
        <w:t xml:space="preserve">farm </w:t>
      </w:r>
      <w:r w:rsidR="008B2764">
        <w:rPr>
          <w:rFonts w:cstheme="minorHAnsi"/>
          <w:color w:val="000000" w:themeColor="text1"/>
        </w:rPr>
        <w:t>e</w:t>
      </w:r>
      <w:r w:rsidRPr="00AB541D">
        <w:rPr>
          <w:rFonts w:cstheme="minorHAnsi"/>
          <w:color w:val="000000" w:themeColor="text1"/>
        </w:rPr>
        <w:t xml:space="preserve">nterprise </w:t>
      </w:r>
      <w:r w:rsidR="00146530">
        <w:rPr>
          <w:rFonts w:cstheme="minorHAnsi"/>
          <w:color w:val="000000" w:themeColor="text1"/>
        </w:rPr>
        <w:t>b</w:t>
      </w:r>
      <w:r w:rsidRPr="00AB541D">
        <w:rPr>
          <w:rFonts w:cstheme="minorHAnsi"/>
          <w:color w:val="000000" w:themeColor="text1"/>
        </w:rPr>
        <w:t>udgets</w:t>
      </w:r>
      <w:r w:rsidR="00146530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</w:p>
    <w:p w14:paraId="58432311" w14:textId="0C6F7141" w:rsidR="008B2764" w:rsidRDefault="00AB541D" w:rsidP="00BE36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B541D">
        <w:rPr>
          <w:rFonts w:cstheme="minorHAnsi"/>
          <w:color w:val="000000" w:themeColor="text1"/>
        </w:rPr>
        <w:t xml:space="preserve">Determining the </w:t>
      </w:r>
      <w:r w:rsidR="008B2764">
        <w:rPr>
          <w:rFonts w:cstheme="minorHAnsi"/>
          <w:color w:val="000000" w:themeColor="text1"/>
        </w:rPr>
        <w:t>m</w:t>
      </w:r>
      <w:r w:rsidRPr="00AB541D">
        <w:rPr>
          <w:rFonts w:cstheme="minorHAnsi"/>
          <w:color w:val="000000" w:themeColor="text1"/>
        </w:rPr>
        <w:t xml:space="preserve">inimum </w:t>
      </w:r>
      <w:r w:rsidR="008B2764">
        <w:rPr>
          <w:rFonts w:cstheme="minorHAnsi"/>
          <w:color w:val="000000" w:themeColor="text1"/>
        </w:rPr>
        <w:t>p</w:t>
      </w:r>
      <w:r w:rsidRPr="00AB541D">
        <w:rPr>
          <w:rFonts w:cstheme="minorHAnsi"/>
          <w:color w:val="000000" w:themeColor="text1"/>
        </w:rPr>
        <w:t xml:space="preserve">rice and </w:t>
      </w:r>
      <w:r w:rsidR="008B2764">
        <w:rPr>
          <w:rFonts w:cstheme="minorHAnsi"/>
          <w:color w:val="000000" w:themeColor="text1"/>
        </w:rPr>
        <w:t>y</w:t>
      </w:r>
      <w:r w:rsidRPr="00AB541D">
        <w:rPr>
          <w:rFonts w:cstheme="minorHAnsi"/>
          <w:color w:val="000000" w:themeColor="text1"/>
        </w:rPr>
        <w:t xml:space="preserve">ield for the </w:t>
      </w:r>
      <w:r w:rsidR="008B2764">
        <w:rPr>
          <w:rFonts w:cstheme="minorHAnsi"/>
          <w:color w:val="000000" w:themeColor="text1"/>
        </w:rPr>
        <w:t>e</w:t>
      </w:r>
      <w:r w:rsidRPr="00AB541D">
        <w:rPr>
          <w:rFonts w:cstheme="minorHAnsi"/>
          <w:color w:val="000000" w:themeColor="text1"/>
        </w:rPr>
        <w:t>nterprise</w:t>
      </w:r>
      <w:r w:rsidR="008B2764">
        <w:rPr>
          <w:rFonts w:cstheme="minorHAnsi"/>
          <w:color w:val="000000" w:themeColor="text1"/>
        </w:rPr>
        <w:t>.</w:t>
      </w:r>
    </w:p>
    <w:p w14:paraId="43AD82BB" w14:textId="654662A4" w:rsidR="00BE3658" w:rsidRDefault="00AB541D" w:rsidP="008B27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B541D">
        <w:rPr>
          <w:rFonts w:cstheme="minorHAnsi"/>
          <w:color w:val="000000" w:themeColor="text1"/>
        </w:rPr>
        <w:t xml:space="preserve"> </w:t>
      </w:r>
    </w:p>
    <w:p w14:paraId="665D78F1" w14:textId="7BB02CB0" w:rsidR="00BE3658" w:rsidRDefault="00BE3658" w:rsidP="00BE36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BE3658">
        <w:rPr>
          <w:rFonts w:cstheme="minorHAnsi"/>
          <w:color w:val="000000" w:themeColor="text1"/>
        </w:rPr>
        <w:t>The content should prepare the participants to</w:t>
      </w:r>
      <w:r w:rsidR="005770EE">
        <w:rPr>
          <w:rFonts w:cstheme="minorHAnsi"/>
          <w:color w:val="000000" w:themeColor="text1"/>
        </w:rPr>
        <w:t>:</w:t>
      </w:r>
      <w:r>
        <w:rPr>
          <w:rFonts w:cstheme="minorHAnsi"/>
          <w:color w:val="000000" w:themeColor="text1"/>
        </w:rPr>
        <w:t xml:space="preserve"> </w:t>
      </w:r>
    </w:p>
    <w:p w14:paraId="2CFA164D" w14:textId="347144AC" w:rsidR="00BE3658" w:rsidRPr="00BE3658" w:rsidRDefault="00BE3658" w:rsidP="00BE36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i</w:t>
      </w:r>
      <w:proofErr w:type="spellEnd"/>
      <w:r>
        <w:rPr>
          <w:rFonts w:cstheme="minorHAnsi"/>
          <w:color w:val="000000" w:themeColor="text1"/>
        </w:rPr>
        <w:t xml:space="preserve">. </w:t>
      </w:r>
      <w:r w:rsidR="005770EE">
        <w:rPr>
          <w:rFonts w:cstheme="minorHAnsi"/>
          <w:color w:val="000000" w:themeColor="text1"/>
        </w:rPr>
        <w:t>Understand that b</w:t>
      </w:r>
      <w:r w:rsidRPr="00BE3658">
        <w:rPr>
          <w:rFonts w:cstheme="minorHAnsi"/>
          <w:color w:val="000000" w:themeColor="text1"/>
        </w:rPr>
        <w:t>udget</w:t>
      </w:r>
      <w:r w:rsidR="005770EE">
        <w:rPr>
          <w:rFonts w:cstheme="minorHAnsi"/>
          <w:color w:val="000000" w:themeColor="text1"/>
        </w:rPr>
        <w:t>ing</w:t>
      </w:r>
      <w:r w:rsidR="00E213EE">
        <w:rPr>
          <w:rFonts w:cstheme="minorHAnsi"/>
          <w:color w:val="000000" w:themeColor="text1"/>
        </w:rPr>
        <w:t xml:space="preserve"> is</w:t>
      </w:r>
      <w:r w:rsidRPr="00BE3658">
        <w:rPr>
          <w:rFonts w:cstheme="minorHAnsi"/>
          <w:color w:val="000000" w:themeColor="text1"/>
        </w:rPr>
        <w:t xml:space="preserve"> one of the critical planning tools/techniques</w:t>
      </w:r>
      <w:r w:rsidR="008B2764">
        <w:rPr>
          <w:rFonts w:cstheme="minorHAnsi"/>
          <w:color w:val="000000" w:themeColor="text1"/>
        </w:rPr>
        <w:t>.</w:t>
      </w:r>
    </w:p>
    <w:p w14:paraId="113654DA" w14:textId="78645598" w:rsidR="00BE3658" w:rsidRPr="00BE3658" w:rsidRDefault="00BE3658" w:rsidP="00BE36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BE3658">
        <w:rPr>
          <w:rFonts w:cstheme="minorHAnsi"/>
          <w:color w:val="000000" w:themeColor="text1"/>
        </w:rPr>
        <w:t>ii. Understand the different types of budgets and their applicability in farm business</w:t>
      </w:r>
      <w:r w:rsidR="005770EE">
        <w:rPr>
          <w:rFonts w:cstheme="minorHAnsi"/>
          <w:color w:val="000000" w:themeColor="text1"/>
        </w:rPr>
        <w:t>es</w:t>
      </w:r>
      <w:r w:rsidR="008B2764">
        <w:rPr>
          <w:rFonts w:cstheme="minorHAnsi"/>
          <w:color w:val="000000" w:themeColor="text1"/>
        </w:rPr>
        <w:t>.</w:t>
      </w:r>
    </w:p>
    <w:p w14:paraId="04585A1B" w14:textId="44C61CD1" w:rsidR="00BE3658" w:rsidRPr="00BE3658" w:rsidRDefault="00BE3658" w:rsidP="00BE36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BE3658">
        <w:rPr>
          <w:rFonts w:cstheme="minorHAnsi"/>
          <w:color w:val="000000" w:themeColor="text1"/>
        </w:rPr>
        <w:t>iv. Demonstrate budgeting procedures and not</w:t>
      </w:r>
      <w:r w:rsidR="008B2764">
        <w:rPr>
          <w:rFonts w:cstheme="minorHAnsi"/>
          <w:color w:val="000000" w:themeColor="text1"/>
        </w:rPr>
        <w:t>e</w:t>
      </w:r>
      <w:r w:rsidRPr="00BE3658">
        <w:rPr>
          <w:rFonts w:cstheme="minorHAnsi"/>
          <w:color w:val="000000" w:themeColor="text1"/>
        </w:rPr>
        <w:t xml:space="preserve"> budgetary components</w:t>
      </w:r>
      <w:r w:rsidR="008B2764">
        <w:rPr>
          <w:rFonts w:cstheme="minorHAnsi"/>
          <w:color w:val="000000" w:themeColor="text1"/>
        </w:rPr>
        <w:t>.</w:t>
      </w:r>
    </w:p>
    <w:p w14:paraId="0C6FFAC3" w14:textId="77777777" w:rsidR="005F68D3" w:rsidRDefault="00BE3658" w:rsidP="00BE3658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 w:rsidRPr="00BE3658">
        <w:rPr>
          <w:rFonts w:cstheme="minorHAnsi"/>
          <w:color w:val="000000" w:themeColor="text1"/>
        </w:rPr>
        <w:t>v. Develop and use the various farm budget</w:t>
      </w:r>
      <w:r w:rsidR="008B2764">
        <w:rPr>
          <w:rFonts w:cstheme="minorHAnsi"/>
          <w:color w:val="000000" w:themeColor="text1"/>
        </w:rPr>
        <w:t>s.</w:t>
      </w:r>
      <w:r w:rsidR="005F68D3" w:rsidRPr="005F68D3">
        <w:t xml:space="preserve"> </w:t>
      </w:r>
    </w:p>
    <w:p w14:paraId="07940E6E" w14:textId="22FF42A0" w:rsidR="00AB541D" w:rsidRDefault="005F68D3" w:rsidP="00BE36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vi. </w:t>
      </w:r>
      <w:r w:rsidR="00CA109B"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</w:rPr>
        <w:t>alculate</w:t>
      </w:r>
      <w:r w:rsidRPr="005F68D3">
        <w:rPr>
          <w:rFonts w:cstheme="minorHAnsi"/>
          <w:color w:val="000000" w:themeColor="text1"/>
        </w:rPr>
        <w:t xml:space="preserve"> </w:t>
      </w:r>
      <w:r w:rsidR="00CA109B">
        <w:rPr>
          <w:rFonts w:cstheme="minorHAnsi"/>
          <w:color w:val="000000" w:themeColor="text1"/>
        </w:rPr>
        <w:t xml:space="preserve">the </w:t>
      </w:r>
      <w:r w:rsidRPr="005F68D3">
        <w:rPr>
          <w:rFonts w:cstheme="minorHAnsi"/>
          <w:color w:val="000000" w:themeColor="text1"/>
        </w:rPr>
        <w:t xml:space="preserve">price per hour </w:t>
      </w:r>
      <w:r>
        <w:rPr>
          <w:rFonts w:cstheme="minorHAnsi"/>
          <w:color w:val="000000" w:themeColor="text1"/>
        </w:rPr>
        <w:t xml:space="preserve">for </w:t>
      </w:r>
      <w:r w:rsidRPr="005F68D3">
        <w:rPr>
          <w:rFonts w:cstheme="minorHAnsi"/>
          <w:color w:val="000000" w:themeColor="text1"/>
        </w:rPr>
        <w:t>the services offered</w:t>
      </w:r>
      <w:r w:rsidR="00DF74FA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</w:p>
    <w:p w14:paraId="1F556E6A" w14:textId="2B79A17D" w:rsidR="00BE3658" w:rsidRDefault="00BE3658" w:rsidP="00BE36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66DDA90" w14:textId="692173D0" w:rsidR="00AB541D" w:rsidRPr="00AB541D" w:rsidRDefault="00AB541D" w:rsidP="00AB5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B541D">
        <w:rPr>
          <w:rFonts w:cstheme="minorHAnsi"/>
          <w:color w:val="000000" w:themeColor="text1"/>
        </w:rPr>
        <w:t>M</w:t>
      </w:r>
      <w:r w:rsidR="008F56D1">
        <w:rPr>
          <w:rFonts w:cstheme="minorHAnsi"/>
          <w:color w:val="000000" w:themeColor="text1"/>
        </w:rPr>
        <w:t>odule</w:t>
      </w:r>
      <w:r w:rsidRPr="00AB541D">
        <w:rPr>
          <w:rFonts w:cstheme="minorHAnsi"/>
          <w:color w:val="000000" w:themeColor="text1"/>
        </w:rPr>
        <w:t xml:space="preserve"> 4</w:t>
      </w:r>
      <w:r w:rsidR="008F56D1">
        <w:rPr>
          <w:rFonts w:cstheme="minorHAnsi"/>
          <w:color w:val="000000" w:themeColor="text1"/>
        </w:rPr>
        <w:t>.</w:t>
      </w:r>
      <w:r w:rsidRPr="00AB541D">
        <w:rPr>
          <w:rFonts w:cstheme="minorHAnsi"/>
          <w:color w:val="000000" w:themeColor="text1"/>
        </w:rPr>
        <w:t xml:space="preserve"> Marketing and </w:t>
      </w:r>
      <w:r w:rsidR="0083212D">
        <w:rPr>
          <w:rFonts w:cstheme="minorHAnsi"/>
          <w:color w:val="000000" w:themeColor="text1"/>
        </w:rPr>
        <w:t>m</w:t>
      </w:r>
      <w:r w:rsidRPr="00AB541D">
        <w:rPr>
          <w:rFonts w:cstheme="minorHAnsi"/>
          <w:color w:val="000000" w:themeColor="text1"/>
        </w:rPr>
        <w:t>arkets</w:t>
      </w:r>
    </w:p>
    <w:p w14:paraId="02437E14" w14:textId="54BD7479" w:rsidR="00AB541D" w:rsidRDefault="00AB541D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Group business</w:t>
      </w:r>
      <w:r w:rsidR="008B2764">
        <w:rPr>
          <w:rFonts w:cstheme="minorHAnsi"/>
          <w:color w:val="000000" w:themeColor="text1"/>
        </w:rPr>
        <w:t>es</w:t>
      </w:r>
      <w:r>
        <w:rPr>
          <w:rFonts w:cstheme="minorHAnsi"/>
          <w:color w:val="000000" w:themeColor="text1"/>
        </w:rPr>
        <w:t xml:space="preserve"> vs</w:t>
      </w:r>
      <w:r w:rsidR="0083212D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individual business</w:t>
      </w:r>
      <w:r w:rsidR="008B2764">
        <w:rPr>
          <w:rFonts w:cstheme="minorHAnsi"/>
          <w:color w:val="000000" w:themeColor="text1"/>
        </w:rPr>
        <w:t>es.</w:t>
      </w:r>
      <w:r>
        <w:rPr>
          <w:rFonts w:cstheme="minorHAnsi"/>
          <w:color w:val="000000" w:themeColor="text1"/>
        </w:rPr>
        <w:t xml:space="preserve"> </w:t>
      </w:r>
    </w:p>
    <w:p w14:paraId="62AE72CA" w14:textId="45127F3D" w:rsidR="00AB541D" w:rsidRDefault="00AB541D" w:rsidP="00D47A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B541D">
        <w:rPr>
          <w:rFonts w:cstheme="minorHAnsi"/>
          <w:color w:val="000000" w:themeColor="text1"/>
        </w:rPr>
        <w:t xml:space="preserve">Assessing </w:t>
      </w:r>
      <w:r w:rsidR="008B2764">
        <w:rPr>
          <w:rFonts w:cstheme="minorHAnsi"/>
          <w:color w:val="000000" w:themeColor="text1"/>
        </w:rPr>
        <w:t>g</w:t>
      </w:r>
      <w:r w:rsidRPr="00AB541D">
        <w:rPr>
          <w:rFonts w:cstheme="minorHAnsi"/>
          <w:color w:val="000000" w:themeColor="text1"/>
        </w:rPr>
        <w:t xml:space="preserve">roup </w:t>
      </w:r>
      <w:r w:rsidR="008B2764">
        <w:rPr>
          <w:rFonts w:cstheme="minorHAnsi"/>
          <w:color w:val="000000" w:themeColor="text1"/>
        </w:rPr>
        <w:t>s</w:t>
      </w:r>
      <w:r w:rsidRPr="00AB541D">
        <w:rPr>
          <w:rFonts w:cstheme="minorHAnsi"/>
          <w:color w:val="000000" w:themeColor="text1"/>
        </w:rPr>
        <w:t>elling/</w:t>
      </w:r>
      <w:r w:rsidR="008B2764">
        <w:rPr>
          <w:rFonts w:cstheme="minorHAnsi"/>
          <w:color w:val="000000" w:themeColor="text1"/>
        </w:rPr>
        <w:t>b</w:t>
      </w:r>
      <w:r w:rsidRPr="00AB541D">
        <w:rPr>
          <w:rFonts w:cstheme="minorHAnsi"/>
          <w:color w:val="000000" w:themeColor="text1"/>
        </w:rPr>
        <w:t>uying</w:t>
      </w:r>
      <w:r w:rsidR="008B2764">
        <w:rPr>
          <w:rFonts w:cstheme="minorHAnsi"/>
          <w:color w:val="000000" w:themeColor="text1"/>
        </w:rPr>
        <w:t>.</w:t>
      </w:r>
    </w:p>
    <w:p w14:paraId="6E8B306D" w14:textId="60BBAEE2" w:rsidR="008B2764" w:rsidRDefault="008B2764" w:rsidP="008B27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B310C70" w14:textId="057CCB9C" w:rsidR="00824CB2" w:rsidRPr="00DE4EC4" w:rsidRDefault="005F68D3" w:rsidP="00DE4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68D3">
        <w:rPr>
          <w:rFonts w:cstheme="minorHAnsi"/>
          <w:color w:val="000000" w:themeColor="text1"/>
        </w:rPr>
        <w:t>Through capacity building tasks</w:t>
      </w:r>
      <w:r w:rsidR="00FA0253">
        <w:rPr>
          <w:rFonts w:cstheme="minorHAnsi"/>
          <w:color w:val="000000" w:themeColor="text1"/>
        </w:rPr>
        <w:t xml:space="preserve"> and</w:t>
      </w:r>
      <w:r w:rsidRPr="005F68D3">
        <w:rPr>
          <w:rFonts w:cstheme="minorHAnsi"/>
          <w:color w:val="000000" w:themeColor="text1"/>
        </w:rPr>
        <w:t xml:space="preserve"> </w:t>
      </w:r>
      <w:r w:rsidR="00705B6D">
        <w:rPr>
          <w:rFonts w:cstheme="minorHAnsi"/>
          <w:color w:val="000000" w:themeColor="text1"/>
        </w:rPr>
        <w:t xml:space="preserve">a </w:t>
      </w:r>
      <w:r w:rsidRPr="005F68D3">
        <w:rPr>
          <w:rFonts w:cstheme="minorHAnsi"/>
          <w:color w:val="000000" w:themeColor="text1"/>
        </w:rPr>
        <w:t>participatory approach, the consultant</w:t>
      </w:r>
      <w:r w:rsidR="00FA09B2">
        <w:rPr>
          <w:rFonts w:cstheme="minorHAnsi"/>
          <w:color w:val="000000" w:themeColor="text1"/>
        </w:rPr>
        <w:t>, together with</w:t>
      </w:r>
      <w:r w:rsidR="00FA0253">
        <w:rPr>
          <w:rFonts w:cstheme="minorHAnsi"/>
          <w:color w:val="000000" w:themeColor="text1"/>
        </w:rPr>
        <w:t xml:space="preserve"> </w:t>
      </w:r>
      <w:r w:rsidR="00947085">
        <w:rPr>
          <w:rFonts w:cstheme="minorHAnsi"/>
          <w:color w:val="000000" w:themeColor="text1"/>
        </w:rPr>
        <w:t xml:space="preserve">the </w:t>
      </w:r>
      <w:r w:rsidRPr="005F68D3">
        <w:rPr>
          <w:rFonts w:cstheme="minorHAnsi"/>
          <w:color w:val="000000" w:themeColor="text1"/>
        </w:rPr>
        <w:t>beneficiaries</w:t>
      </w:r>
      <w:r w:rsidR="00FA09B2">
        <w:rPr>
          <w:rFonts w:cstheme="minorHAnsi"/>
          <w:color w:val="000000" w:themeColor="text1"/>
        </w:rPr>
        <w:t>,</w:t>
      </w:r>
      <w:r w:rsidRPr="005F68D3">
        <w:rPr>
          <w:rFonts w:cstheme="minorHAnsi"/>
          <w:color w:val="000000" w:themeColor="text1"/>
        </w:rPr>
        <w:t xml:space="preserve"> </w:t>
      </w:r>
      <w:r w:rsidR="00FA09B2">
        <w:rPr>
          <w:rFonts w:cstheme="minorHAnsi"/>
          <w:color w:val="000000" w:themeColor="text1"/>
        </w:rPr>
        <w:t xml:space="preserve">will </w:t>
      </w:r>
      <w:r w:rsidRPr="005F68D3">
        <w:rPr>
          <w:rFonts w:cstheme="minorHAnsi"/>
          <w:color w:val="000000" w:themeColor="text1"/>
        </w:rPr>
        <w:t>define the best marketing mix (4Ps) for selling the plo</w:t>
      </w:r>
      <w:r w:rsidR="007E3839">
        <w:rPr>
          <w:rFonts w:cstheme="minorHAnsi"/>
          <w:color w:val="000000" w:themeColor="text1"/>
        </w:rPr>
        <w:t>w</w:t>
      </w:r>
      <w:r w:rsidRPr="005F68D3">
        <w:rPr>
          <w:rFonts w:cstheme="minorHAnsi"/>
          <w:color w:val="000000" w:themeColor="text1"/>
        </w:rPr>
        <w:t>ing services and reaching the target (potential) customers</w:t>
      </w:r>
      <w:r w:rsidR="007E3839">
        <w:rPr>
          <w:rFonts w:cstheme="minorHAnsi"/>
          <w:color w:val="000000" w:themeColor="text1"/>
        </w:rPr>
        <w:t>.</w:t>
      </w:r>
    </w:p>
    <w:p w14:paraId="262B3764" w14:textId="77777777" w:rsidR="00873549" w:rsidRDefault="00873549" w:rsidP="00BE36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bookmarkEnd w:id="2"/>
    <w:bookmarkEnd w:id="3"/>
    <w:bookmarkEnd w:id="4"/>
    <w:p w14:paraId="0DEFC4C0" w14:textId="1552A9A6" w:rsidR="0063586D" w:rsidRPr="00744BAE" w:rsidRDefault="009E28F2" w:rsidP="0054783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D</w:t>
      </w:r>
      <w:r w:rsidR="00BC7251" w:rsidRPr="00744BAE">
        <w:rPr>
          <w:rFonts w:cstheme="minorHAnsi"/>
          <w:b/>
        </w:rPr>
        <w:t xml:space="preserve">. </w:t>
      </w:r>
      <w:r w:rsidR="0063586D" w:rsidRPr="00744BAE">
        <w:rPr>
          <w:rFonts w:cstheme="minorHAnsi"/>
          <w:b/>
        </w:rPr>
        <w:t xml:space="preserve">Methodology and </w:t>
      </w:r>
      <w:r>
        <w:rPr>
          <w:rFonts w:cstheme="minorHAnsi"/>
          <w:b/>
        </w:rPr>
        <w:t xml:space="preserve">Work Plan </w:t>
      </w:r>
    </w:p>
    <w:p w14:paraId="3F100541" w14:textId="0ED89137" w:rsidR="00DE4774" w:rsidRDefault="00DE4774" w:rsidP="00DE4EC4">
      <w:pPr>
        <w:spacing w:line="240" w:lineRule="auto"/>
        <w:jc w:val="both"/>
      </w:pPr>
      <w:r w:rsidRPr="00744BAE">
        <w:rPr>
          <w:rFonts w:cstheme="minorHAnsi"/>
        </w:rPr>
        <w:t xml:space="preserve">The </w:t>
      </w:r>
      <w:r>
        <w:rPr>
          <w:rFonts w:cstheme="minorHAnsi"/>
        </w:rPr>
        <w:t xml:space="preserve">business </w:t>
      </w:r>
      <w:r w:rsidRPr="00744BAE">
        <w:rPr>
          <w:rFonts w:cstheme="minorHAnsi"/>
        </w:rPr>
        <w:t xml:space="preserve">consultant </w:t>
      </w:r>
      <w:r>
        <w:rPr>
          <w:rFonts w:cstheme="minorHAnsi"/>
        </w:rPr>
        <w:t xml:space="preserve">or trainer </w:t>
      </w:r>
      <w:r>
        <w:t xml:space="preserve">is expected to articulate a comprehensive approach for orchestrating the training sessions, </w:t>
      </w:r>
      <w:r>
        <w:rPr>
          <w:rFonts w:cstheme="minorHAnsi"/>
        </w:rPr>
        <w:t>tools and methodologies suitable for smallholder farmers</w:t>
      </w:r>
      <w:r w:rsidR="00904888">
        <w:rPr>
          <w:rFonts w:cstheme="minorHAnsi"/>
        </w:rPr>
        <w:t>’</w:t>
      </w:r>
      <w:r>
        <w:rPr>
          <w:rFonts w:cstheme="minorHAnsi"/>
        </w:rPr>
        <w:t xml:space="preserve"> learning. </w:t>
      </w:r>
      <w:r>
        <w:t>This involves integrating interactive methods to elevate the overall learning experience, particularly tailored to commercial tractor services.</w:t>
      </w:r>
      <w:r>
        <w:rPr>
          <w:rFonts w:cstheme="minorHAnsi"/>
        </w:rPr>
        <w:t xml:space="preserve"> It should be noted that the participants may not have </w:t>
      </w:r>
      <w:r w:rsidR="004E66EF">
        <w:rPr>
          <w:rFonts w:cstheme="minorHAnsi"/>
        </w:rPr>
        <w:t xml:space="preserve">a </w:t>
      </w:r>
      <w:r>
        <w:rPr>
          <w:rFonts w:cstheme="minorHAnsi"/>
        </w:rPr>
        <w:t>high school education</w:t>
      </w:r>
      <w:r w:rsidR="004E66EF">
        <w:rPr>
          <w:rFonts w:cstheme="minorHAnsi"/>
        </w:rPr>
        <w:t>,</w:t>
      </w:r>
      <w:r>
        <w:rPr>
          <w:rFonts w:cstheme="minorHAnsi"/>
        </w:rPr>
        <w:t xml:space="preserve"> and the few learned individuals speak and write Arabic. </w:t>
      </w:r>
    </w:p>
    <w:p w14:paraId="6C2CCA99" w14:textId="59B372EE" w:rsidR="001D791C" w:rsidRDefault="00372F3C" w:rsidP="00DE4EC4">
      <w:pPr>
        <w:spacing w:after="0" w:line="240" w:lineRule="auto"/>
        <w:jc w:val="both"/>
        <w:rPr>
          <w:rFonts w:cstheme="minorHAnsi"/>
        </w:rPr>
      </w:pPr>
      <w:r w:rsidRPr="00744BAE">
        <w:rPr>
          <w:rFonts w:cstheme="minorHAnsi"/>
        </w:rPr>
        <w:t>Th</w:t>
      </w:r>
      <w:r w:rsidRPr="00372C27">
        <w:rPr>
          <w:rFonts w:cstheme="minorHAnsi"/>
        </w:rPr>
        <w:t xml:space="preserve">e </w:t>
      </w:r>
      <w:r w:rsidR="009A58D2">
        <w:rPr>
          <w:rFonts w:cstheme="minorHAnsi"/>
        </w:rPr>
        <w:t xml:space="preserve">training </w:t>
      </w:r>
      <w:r w:rsidRPr="00372C27">
        <w:rPr>
          <w:rFonts w:cstheme="minorHAnsi"/>
        </w:rPr>
        <w:t xml:space="preserve">will take a maximum of </w:t>
      </w:r>
      <w:r w:rsidR="009A58D2">
        <w:rPr>
          <w:rFonts w:cstheme="minorHAnsi"/>
        </w:rPr>
        <w:t>20</w:t>
      </w:r>
      <w:r w:rsidRPr="00372C27">
        <w:rPr>
          <w:rFonts w:cstheme="minorHAnsi"/>
        </w:rPr>
        <w:t xml:space="preserve"> days</w:t>
      </w:r>
      <w:r w:rsidR="004E66EF">
        <w:rPr>
          <w:rFonts w:cstheme="minorHAnsi"/>
        </w:rPr>
        <w:t>,</w:t>
      </w:r>
      <w:r w:rsidRPr="00372C27">
        <w:rPr>
          <w:rFonts w:cstheme="minorHAnsi"/>
        </w:rPr>
        <w:t xml:space="preserve"> including </w:t>
      </w:r>
      <w:r w:rsidR="008B2764">
        <w:rPr>
          <w:rFonts w:cstheme="minorHAnsi"/>
        </w:rPr>
        <w:t xml:space="preserve">the submission of the </w:t>
      </w:r>
      <w:r w:rsidR="009A58D2">
        <w:rPr>
          <w:rFonts w:cstheme="minorHAnsi"/>
        </w:rPr>
        <w:t xml:space="preserve">training </w:t>
      </w:r>
      <w:r w:rsidRPr="00372C27">
        <w:rPr>
          <w:rFonts w:cstheme="minorHAnsi"/>
        </w:rPr>
        <w:t>report</w:t>
      </w:r>
      <w:r w:rsidR="008B2764">
        <w:rPr>
          <w:rFonts w:cstheme="minorHAnsi"/>
        </w:rPr>
        <w:t>.</w:t>
      </w:r>
      <w:r w:rsidRPr="00372C27">
        <w:rPr>
          <w:rFonts w:cstheme="minorHAnsi"/>
        </w:rPr>
        <w:t xml:space="preserve"> </w:t>
      </w:r>
      <w:r w:rsidR="007E66A9" w:rsidRPr="00372C27">
        <w:rPr>
          <w:rFonts w:cstheme="minorHAnsi"/>
        </w:rPr>
        <w:t xml:space="preserve"> </w:t>
      </w:r>
      <w:r w:rsidRPr="00372C27">
        <w:rPr>
          <w:rFonts w:cstheme="minorHAnsi"/>
        </w:rPr>
        <w:t xml:space="preserve"> As such, prior to commencing</w:t>
      </w:r>
      <w:r w:rsidR="008B2764">
        <w:rPr>
          <w:rFonts w:cstheme="minorHAnsi"/>
        </w:rPr>
        <w:t xml:space="preserve"> the work</w:t>
      </w:r>
      <w:r w:rsidRPr="00372C27">
        <w:rPr>
          <w:rFonts w:cstheme="minorHAnsi"/>
        </w:rPr>
        <w:t>, t</w:t>
      </w:r>
      <w:r w:rsidR="00EA297A" w:rsidRPr="00372C27">
        <w:rPr>
          <w:rFonts w:cstheme="minorHAnsi"/>
        </w:rPr>
        <w:t xml:space="preserve">he consultant will be required to submit a </w:t>
      </w:r>
      <w:r w:rsidR="009A58D2">
        <w:rPr>
          <w:rFonts w:cstheme="minorHAnsi"/>
        </w:rPr>
        <w:t xml:space="preserve">training manual for review and approval. </w:t>
      </w:r>
    </w:p>
    <w:p w14:paraId="544CFA10" w14:textId="77777777" w:rsidR="00DE4EC4" w:rsidRPr="00744BAE" w:rsidRDefault="00DE4EC4" w:rsidP="00DE4EC4">
      <w:pPr>
        <w:spacing w:after="0" w:line="240" w:lineRule="auto"/>
        <w:jc w:val="both"/>
        <w:rPr>
          <w:rFonts w:cstheme="minorHAnsi"/>
          <w:color w:val="000000"/>
        </w:rPr>
      </w:pPr>
    </w:p>
    <w:p w14:paraId="383FBBFB" w14:textId="2547AC18" w:rsidR="0015068F" w:rsidRDefault="007E66A9" w:rsidP="00DE4EC4">
      <w:pPr>
        <w:spacing w:line="240" w:lineRule="auto"/>
        <w:jc w:val="both"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>I</w:t>
      </w:r>
      <w:r w:rsidRPr="00744BAE">
        <w:rPr>
          <w:rFonts w:cstheme="minorHAnsi"/>
          <w:b/>
          <w:i/>
          <w:color w:val="000000"/>
        </w:rPr>
        <w:t>deal start date</w:t>
      </w:r>
      <w:r w:rsidR="00B643F1">
        <w:rPr>
          <w:rFonts w:cstheme="minorHAnsi"/>
          <w:b/>
          <w:i/>
          <w:color w:val="000000"/>
        </w:rPr>
        <w:t xml:space="preserve"> for </w:t>
      </w:r>
      <w:r w:rsidR="00CC1212">
        <w:rPr>
          <w:rFonts w:cstheme="minorHAnsi"/>
          <w:b/>
          <w:i/>
          <w:color w:val="000000"/>
        </w:rPr>
        <w:t>t</w:t>
      </w:r>
      <w:r w:rsidR="00873549">
        <w:rPr>
          <w:rFonts w:cstheme="minorHAnsi"/>
          <w:b/>
          <w:i/>
          <w:color w:val="000000"/>
        </w:rPr>
        <w:t>raining: April</w:t>
      </w:r>
      <w:r w:rsidR="00EC3339">
        <w:rPr>
          <w:rFonts w:cstheme="minorHAnsi"/>
          <w:b/>
          <w:i/>
          <w:color w:val="000000"/>
        </w:rPr>
        <w:t xml:space="preserve"> 1</w:t>
      </w:r>
      <w:r w:rsidR="00967DA4">
        <w:rPr>
          <w:rFonts w:cstheme="minorHAnsi"/>
          <w:b/>
          <w:i/>
          <w:color w:val="000000"/>
        </w:rPr>
        <w:t>,</w:t>
      </w:r>
      <w:r w:rsidR="00C82A7F">
        <w:rPr>
          <w:rFonts w:cstheme="minorHAnsi"/>
          <w:b/>
          <w:i/>
          <w:color w:val="000000"/>
        </w:rPr>
        <w:t xml:space="preserve"> 202</w:t>
      </w:r>
      <w:r w:rsidR="00967DA4">
        <w:rPr>
          <w:rFonts w:cstheme="minorHAnsi"/>
          <w:b/>
          <w:i/>
          <w:color w:val="000000"/>
        </w:rPr>
        <w:t>4</w:t>
      </w:r>
      <w:r>
        <w:rPr>
          <w:rFonts w:cstheme="minorHAnsi"/>
          <w:b/>
          <w:i/>
          <w:color w:val="000000"/>
        </w:rPr>
        <w:t xml:space="preserve"> </w:t>
      </w:r>
      <w:r w:rsidRPr="00744BAE">
        <w:rPr>
          <w:rFonts w:cstheme="minorHAnsi"/>
          <w:b/>
          <w:i/>
          <w:color w:val="000000"/>
        </w:rPr>
        <w:t xml:space="preserve"> </w:t>
      </w:r>
    </w:p>
    <w:p w14:paraId="3C93F764" w14:textId="6D641390" w:rsidR="001D791C" w:rsidRDefault="009E28F2" w:rsidP="0054783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E</w:t>
      </w:r>
      <w:r w:rsidR="00BC7251" w:rsidRPr="00744BAE">
        <w:rPr>
          <w:rFonts w:cstheme="minorHAnsi"/>
          <w:b/>
        </w:rPr>
        <w:t xml:space="preserve">. </w:t>
      </w:r>
      <w:r>
        <w:rPr>
          <w:rFonts w:cstheme="minorHAnsi"/>
          <w:b/>
        </w:rPr>
        <w:t>Stakeholder</w:t>
      </w:r>
      <w:r w:rsidR="00082CA3">
        <w:rPr>
          <w:rFonts w:cstheme="minorHAnsi"/>
          <w:b/>
        </w:rPr>
        <w:t xml:space="preserve"> Engagement</w:t>
      </w:r>
      <w:r w:rsidR="001D791C" w:rsidRPr="00744BAE">
        <w:rPr>
          <w:rFonts w:cstheme="minorHAnsi"/>
          <w:b/>
        </w:rPr>
        <w:t xml:space="preserve">  </w:t>
      </w:r>
    </w:p>
    <w:p w14:paraId="539AE7A9" w14:textId="7EFBA7C8" w:rsidR="005B04C2" w:rsidRPr="00744BAE" w:rsidRDefault="009A58D2" w:rsidP="00DE4EC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 addition to CFP beneficiaries</w:t>
      </w:r>
      <w:r w:rsidR="00DE4774">
        <w:rPr>
          <w:rFonts w:cstheme="minorHAnsi"/>
        </w:rPr>
        <w:t xml:space="preserve">, </w:t>
      </w:r>
      <w:r w:rsidR="008B2764">
        <w:rPr>
          <w:rFonts w:cstheme="minorHAnsi"/>
        </w:rPr>
        <w:t xml:space="preserve">other stakeholders include the following: </w:t>
      </w:r>
      <w:r w:rsidR="00DE4774">
        <w:rPr>
          <w:rFonts w:cstheme="minorHAnsi"/>
        </w:rPr>
        <w:t>private tractor service providers</w:t>
      </w:r>
      <w:r>
        <w:rPr>
          <w:rFonts w:cstheme="minorHAnsi"/>
        </w:rPr>
        <w:t xml:space="preserve">, </w:t>
      </w:r>
      <w:r w:rsidR="00103CD6">
        <w:rPr>
          <w:rFonts w:cstheme="minorHAnsi"/>
        </w:rPr>
        <w:t xml:space="preserve">the </w:t>
      </w:r>
      <w:r w:rsidR="009E28F2">
        <w:rPr>
          <w:rFonts w:cstheme="minorHAnsi"/>
        </w:rPr>
        <w:t>Secretar</w:t>
      </w:r>
      <w:r w:rsidR="00E213EE">
        <w:rPr>
          <w:rFonts w:cstheme="minorHAnsi"/>
        </w:rPr>
        <w:t>iat</w:t>
      </w:r>
      <w:r w:rsidR="009E28F2">
        <w:rPr>
          <w:rFonts w:cstheme="minorHAnsi"/>
        </w:rPr>
        <w:t xml:space="preserve"> of Agriculture (</w:t>
      </w:r>
      <w:proofErr w:type="spellStart"/>
      <w:r w:rsidR="009E28F2" w:rsidRPr="00744BAE">
        <w:rPr>
          <w:rFonts w:cstheme="minorHAnsi"/>
        </w:rPr>
        <w:t>SoA</w:t>
      </w:r>
      <w:proofErr w:type="spellEnd"/>
      <w:r w:rsidR="009E28F2">
        <w:rPr>
          <w:rFonts w:cstheme="minorHAnsi"/>
        </w:rPr>
        <w:t>)</w:t>
      </w:r>
      <w:r w:rsidR="009E28F2" w:rsidRPr="00744BAE">
        <w:rPr>
          <w:rFonts w:cstheme="minorHAnsi"/>
        </w:rPr>
        <w:t>,</w:t>
      </w:r>
      <w:r w:rsidR="009E28F2">
        <w:rPr>
          <w:rFonts w:cstheme="minorHAnsi"/>
        </w:rPr>
        <w:t xml:space="preserve"> </w:t>
      </w:r>
      <w:proofErr w:type="spellStart"/>
      <w:r w:rsidR="00103CD6">
        <w:rPr>
          <w:rFonts w:cstheme="minorHAnsi"/>
        </w:rPr>
        <w:t>p</w:t>
      </w:r>
      <w:r w:rsidR="008B2764">
        <w:rPr>
          <w:rFonts w:cstheme="minorHAnsi"/>
        </w:rPr>
        <w:t>ayam</w:t>
      </w:r>
      <w:proofErr w:type="spellEnd"/>
      <w:r w:rsidR="00DE4774">
        <w:rPr>
          <w:rFonts w:cstheme="minorHAnsi"/>
        </w:rPr>
        <w:t xml:space="preserve"> leaders </w:t>
      </w:r>
      <w:r w:rsidR="00DE4774" w:rsidRPr="005938B5">
        <w:rPr>
          <w:rFonts w:cstheme="minorHAnsi"/>
        </w:rPr>
        <w:t>and</w:t>
      </w:r>
      <w:r w:rsidR="009E28F2" w:rsidRPr="005938B5">
        <w:rPr>
          <w:rFonts w:cstheme="minorHAnsi"/>
        </w:rPr>
        <w:t xml:space="preserve"> </w:t>
      </w:r>
      <w:r w:rsidR="00103CD6" w:rsidRPr="005938B5">
        <w:rPr>
          <w:rFonts w:cstheme="minorHAnsi"/>
        </w:rPr>
        <w:t xml:space="preserve">the </w:t>
      </w:r>
      <w:r w:rsidR="009E28F2" w:rsidRPr="005938B5">
        <w:rPr>
          <w:rFonts w:cstheme="minorHAnsi"/>
        </w:rPr>
        <w:t>business community</w:t>
      </w:r>
      <w:r w:rsidR="00DE4774" w:rsidRPr="005938B5">
        <w:rPr>
          <w:rFonts w:cstheme="minorHAnsi"/>
        </w:rPr>
        <w:t>.</w:t>
      </w:r>
      <w:r w:rsidR="00DE4774">
        <w:rPr>
          <w:rFonts w:cstheme="minorHAnsi"/>
        </w:rPr>
        <w:t xml:space="preserve"> </w:t>
      </w:r>
    </w:p>
    <w:p w14:paraId="2FC8BC69" w14:textId="77777777" w:rsidR="005B3312" w:rsidRDefault="005B3312" w:rsidP="00547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6A34E78" w14:textId="0B4467EC" w:rsidR="00EE405A" w:rsidRDefault="009E28F2" w:rsidP="00547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</w:t>
      </w:r>
      <w:r w:rsidR="00BC7251" w:rsidRPr="00744BAE">
        <w:rPr>
          <w:rFonts w:cstheme="minorHAnsi"/>
          <w:b/>
        </w:rPr>
        <w:t xml:space="preserve">. </w:t>
      </w:r>
      <w:r w:rsidR="00EE405A" w:rsidRPr="00744BAE">
        <w:rPr>
          <w:rFonts w:cstheme="minorHAnsi"/>
          <w:b/>
        </w:rPr>
        <w:t xml:space="preserve">Expected </w:t>
      </w:r>
      <w:r w:rsidR="00144666">
        <w:rPr>
          <w:rFonts w:cstheme="minorHAnsi"/>
          <w:b/>
        </w:rPr>
        <w:t>D</w:t>
      </w:r>
      <w:r w:rsidR="00EE405A" w:rsidRPr="00744BAE">
        <w:rPr>
          <w:rFonts w:cstheme="minorHAnsi"/>
          <w:b/>
        </w:rPr>
        <w:t xml:space="preserve">eliverables </w:t>
      </w:r>
    </w:p>
    <w:p w14:paraId="4E5F6C61" w14:textId="45A1A1E6" w:rsidR="006B02DB" w:rsidRDefault="006B02DB" w:rsidP="00DE4EC4">
      <w:pPr>
        <w:spacing w:line="240" w:lineRule="auto"/>
        <w:jc w:val="both"/>
      </w:pPr>
      <w:r>
        <w:t>Training Content Ou</w:t>
      </w:r>
      <w:bookmarkStart w:id="5" w:name="_GoBack"/>
      <w:bookmarkEnd w:id="5"/>
      <w:r>
        <w:t>tline:</w:t>
      </w:r>
      <w:r w:rsidR="008B2764">
        <w:t xml:space="preserve"> The consultant/trainer will </w:t>
      </w:r>
      <w:r w:rsidR="006C2C29">
        <w:t>p</w:t>
      </w:r>
      <w:r>
        <w:t xml:space="preserve">rovide a detailed outline of the training content (outlined in </w:t>
      </w:r>
      <w:r w:rsidR="006C2C29">
        <w:t>S</w:t>
      </w:r>
      <w:r>
        <w:t xml:space="preserve">ection </w:t>
      </w:r>
      <w:r w:rsidR="006C2C29">
        <w:t>C</w:t>
      </w:r>
      <w:r>
        <w:t xml:space="preserve"> above), ensuring its direct relevance to practical skills development for the participants.</w:t>
      </w:r>
    </w:p>
    <w:p w14:paraId="3DCDA3CC" w14:textId="20D761B3" w:rsidR="006B02DB" w:rsidRDefault="006B02DB" w:rsidP="00DE4EC4">
      <w:pPr>
        <w:spacing w:line="240" w:lineRule="auto"/>
        <w:jc w:val="both"/>
      </w:pPr>
      <w:r>
        <w:t xml:space="preserve">Interactive Training Materials: </w:t>
      </w:r>
      <w:r w:rsidR="008B2764">
        <w:t>The consultant/trainer will d</w:t>
      </w:r>
      <w:r>
        <w:t xml:space="preserve">evelop and supply engaging training materials that cater </w:t>
      </w:r>
      <w:r w:rsidR="00E213EE">
        <w:t>to</w:t>
      </w:r>
      <w:r>
        <w:t xml:space="preserve"> the learning preferences of </w:t>
      </w:r>
      <w:r w:rsidR="005B1515">
        <w:t xml:space="preserve">the </w:t>
      </w:r>
      <w:r w:rsidR="00873549">
        <w:t>CFP participants</w:t>
      </w:r>
      <w:r w:rsidR="008F56D1">
        <w:t xml:space="preserve"> </w:t>
      </w:r>
      <w:r w:rsidR="006C2C29">
        <w:t xml:space="preserve">and </w:t>
      </w:r>
      <w:r w:rsidR="008F56D1">
        <w:t xml:space="preserve">commercial tractor service providers, </w:t>
      </w:r>
      <w:r>
        <w:t>promoting interactive learning experiences</w:t>
      </w:r>
      <w:r w:rsidR="006B7033">
        <w:t xml:space="preserve"> and mechanism</w:t>
      </w:r>
      <w:r w:rsidR="00612B95">
        <w:t>s</w:t>
      </w:r>
      <w:r w:rsidR="006B7033">
        <w:t xml:space="preserve"> to measure the effectiveness of the training</w:t>
      </w:r>
      <w:r w:rsidR="00612B95">
        <w:t>,</w:t>
      </w:r>
      <w:r w:rsidR="006B7033">
        <w:t xml:space="preserve"> such as pre/post</w:t>
      </w:r>
      <w:r w:rsidR="00F248BA">
        <w:t>-</w:t>
      </w:r>
      <w:r w:rsidR="006B7033">
        <w:t>tests</w:t>
      </w:r>
      <w:r>
        <w:t xml:space="preserve">. </w:t>
      </w:r>
    </w:p>
    <w:p w14:paraId="18F0C98B" w14:textId="50C1097F" w:rsidR="00B62DE7" w:rsidRPr="00DE4EC4" w:rsidRDefault="009A58D2" w:rsidP="008F56D1">
      <w:pPr>
        <w:pStyle w:val="CommentText"/>
        <w:jc w:val="both"/>
        <w:rPr>
          <w:b/>
          <w:sz w:val="22"/>
        </w:rPr>
      </w:pPr>
      <w:r>
        <w:rPr>
          <w:rFonts w:cstheme="minorHAnsi"/>
          <w:sz w:val="22"/>
          <w:szCs w:val="22"/>
        </w:rPr>
        <w:t xml:space="preserve"> </w:t>
      </w:r>
      <w:r w:rsidR="00635BD7" w:rsidRPr="00744BAE">
        <w:rPr>
          <w:rFonts w:cstheme="minorHAnsi"/>
        </w:rPr>
        <w:t xml:space="preserve"> </w:t>
      </w:r>
      <w:r w:rsidR="009E28F2" w:rsidRPr="00DE4EC4">
        <w:rPr>
          <w:b/>
          <w:sz w:val="22"/>
        </w:rPr>
        <w:t>G</w:t>
      </w:r>
      <w:r w:rsidR="00BC7251" w:rsidRPr="00DE4EC4">
        <w:rPr>
          <w:b/>
          <w:sz w:val="22"/>
        </w:rPr>
        <w:t xml:space="preserve">. </w:t>
      </w:r>
      <w:r w:rsidR="006243F9" w:rsidRPr="00DE4EC4">
        <w:rPr>
          <w:b/>
          <w:sz w:val="22"/>
        </w:rPr>
        <w:t>Evaluation Budget and P</w:t>
      </w:r>
      <w:r w:rsidR="00274271" w:rsidRPr="00DE4EC4">
        <w:rPr>
          <w:b/>
          <w:sz w:val="22"/>
        </w:rPr>
        <w:t>roposed Payment Schedule</w:t>
      </w:r>
    </w:p>
    <w:p w14:paraId="6499EB52" w14:textId="01CBE1DA" w:rsidR="007A473D" w:rsidRDefault="00274271" w:rsidP="00547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44BAE">
        <w:rPr>
          <w:rFonts w:cstheme="minorHAnsi"/>
        </w:rPr>
        <w:t xml:space="preserve">Applicants will be required to submit a proposal including a detailed </w:t>
      </w:r>
      <w:r w:rsidR="006243F9">
        <w:rPr>
          <w:rFonts w:cstheme="minorHAnsi"/>
        </w:rPr>
        <w:t>budget</w:t>
      </w:r>
      <w:r w:rsidR="0051194D">
        <w:rPr>
          <w:rFonts w:cstheme="minorHAnsi"/>
        </w:rPr>
        <w:t xml:space="preserve">, specifying </w:t>
      </w:r>
      <w:r w:rsidR="00E213EE">
        <w:rPr>
          <w:rFonts w:cstheme="minorHAnsi"/>
        </w:rPr>
        <w:t xml:space="preserve">the </w:t>
      </w:r>
      <w:r w:rsidR="005B1515">
        <w:rPr>
          <w:rFonts w:cstheme="minorHAnsi"/>
        </w:rPr>
        <w:t xml:space="preserve">number of days for the </w:t>
      </w:r>
      <w:r w:rsidR="00873549">
        <w:rPr>
          <w:rFonts w:cstheme="minorHAnsi"/>
        </w:rPr>
        <w:t>training and</w:t>
      </w:r>
      <w:r w:rsidR="005B1515">
        <w:rPr>
          <w:rFonts w:cstheme="minorHAnsi"/>
        </w:rPr>
        <w:t xml:space="preserve"> their</w:t>
      </w:r>
      <w:r w:rsidR="0051194D">
        <w:rPr>
          <w:rFonts w:cstheme="minorHAnsi"/>
        </w:rPr>
        <w:t xml:space="preserve"> rate per day</w:t>
      </w:r>
      <w:r w:rsidR="006243F9">
        <w:rPr>
          <w:rFonts w:cstheme="minorHAnsi"/>
        </w:rPr>
        <w:t>. T</w:t>
      </w:r>
      <w:r w:rsidRPr="00744BAE">
        <w:rPr>
          <w:rFonts w:cstheme="minorHAnsi"/>
        </w:rPr>
        <w:t>he budget will be reviewed as part of the approval process. Upon selection</w:t>
      </w:r>
      <w:r w:rsidR="006243F9">
        <w:rPr>
          <w:rFonts w:cstheme="minorHAnsi"/>
        </w:rPr>
        <w:t xml:space="preserve"> and approval of the consultant</w:t>
      </w:r>
      <w:r w:rsidR="00967DA4">
        <w:rPr>
          <w:rFonts w:cstheme="minorHAnsi"/>
        </w:rPr>
        <w:t>/trainer</w:t>
      </w:r>
      <w:r w:rsidR="005B1515">
        <w:rPr>
          <w:rFonts w:cstheme="minorHAnsi"/>
        </w:rPr>
        <w:t>,</w:t>
      </w:r>
      <w:r w:rsidR="00967DA4">
        <w:rPr>
          <w:rFonts w:cstheme="minorHAnsi"/>
        </w:rPr>
        <w:t xml:space="preserve"> </w:t>
      </w:r>
      <w:r w:rsidR="006243F9">
        <w:rPr>
          <w:rFonts w:cstheme="minorHAnsi"/>
        </w:rPr>
        <w:t>S</w:t>
      </w:r>
      <w:r w:rsidR="007A473D" w:rsidRPr="00744BAE">
        <w:rPr>
          <w:rFonts w:cstheme="minorHAnsi"/>
          <w:color w:val="000000"/>
        </w:rPr>
        <w:t xml:space="preserve">amaritan’s Purse will cover the cost of international </w:t>
      </w:r>
      <w:r w:rsidR="008F56D1" w:rsidRPr="00744BAE">
        <w:rPr>
          <w:rFonts w:cstheme="minorHAnsi"/>
          <w:color w:val="000000"/>
        </w:rPr>
        <w:t>airfare</w:t>
      </w:r>
      <w:r w:rsidR="007A473D" w:rsidRPr="00744BAE">
        <w:rPr>
          <w:rFonts w:cstheme="minorHAnsi"/>
          <w:color w:val="000000"/>
        </w:rPr>
        <w:t>, in-country accommodation</w:t>
      </w:r>
      <w:r w:rsidR="005B1515">
        <w:rPr>
          <w:rFonts w:cstheme="minorHAnsi"/>
          <w:color w:val="000000"/>
        </w:rPr>
        <w:t>, meals</w:t>
      </w:r>
      <w:r w:rsidR="007A473D" w:rsidRPr="00744BAE">
        <w:rPr>
          <w:rFonts w:cstheme="minorHAnsi"/>
          <w:color w:val="000000"/>
        </w:rPr>
        <w:t>, and in-country travel</w:t>
      </w:r>
      <w:r w:rsidR="00C920F7" w:rsidRPr="00744BAE">
        <w:rPr>
          <w:rFonts w:cstheme="minorHAnsi"/>
          <w:color w:val="000000"/>
        </w:rPr>
        <w:t xml:space="preserve"> for a </w:t>
      </w:r>
      <w:r w:rsidR="007A473D" w:rsidRPr="00744BAE">
        <w:rPr>
          <w:rFonts w:cstheme="minorHAnsi"/>
          <w:color w:val="000000"/>
        </w:rPr>
        <w:t xml:space="preserve">maximum of </w:t>
      </w:r>
      <w:r w:rsidR="009A58D2">
        <w:rPr>
          <w:rFonts w:cstheme="minorHAnsi"/>
          <w:color w:val="000000"/>
        </w:rPr>
        <w:t>2</w:t>
      </w:r>
      <w:r w:rsidR="007A473D" w:rsidRPr="00744BAE">
        <w:rPr>
          <w:rFonts w:cstheme="minorHAnsi"/>
          <w:color w:val="000000"/>
        </w:rPr>
        <w:t>0 working day</w:t>
      </w:r>
      <w:r w:rsidR="005B1515">
        <w:rPr>
          <w:rFonts w:cstheme="minorHAnsi"/>
          <w:color w:val="000000"/>
        </w:rPr>
        <w:t>s</w:t>
      </w:r>
      <w:r w:rsidR="009A1EE7">
        <w:rPr>
          <w:rFonts w:cstheme="minorHAnsi"/>
          <w:color w:val="000000"/>
        </w:rPr>
        <w:t>,</w:t>
      </w:r>
      <w:r w:rsidR="007A473D" w:rsidRPr="00744BAE">
        <w:rPr>
          <w:rFonts w:cstheme="minorHAnsi"/>
          <w:color w:val="000000"/>
        </w:rPr>
        <w:t xml:space="preserve"> inclusive of </w:t>
      </w:r>
      <w:r w:rsidR="009A1EE7">
        <w:rPr>
          <w:rFonts w:cstheme="minorHAnsi"/>
          <w:color w:val="000000"/>
        </w:rPr>
        <w:t xml:space="preserve">the </w:t>
      </w:r>
      <w:r w:rsidR="007A473D" w:rsidRPr="00744BAE">
        <w:rPr>
          <w:rFonts w:cstheme="minorHAnsi"/>
          <w:color w:val="000000"/>
        </w:rPr>
        <w:t>first travel date to South Sudan and</w:t>
      </w:r>
      <w:r w:rsidR="005B1515">
        <w:rPr>
          <w:rFonts w:cstheme="minorHAnsi"/>
          <w:color w:val="000000"/>
        </w:rPr>
        <w:t xml:space="preserve"> submission of the </w:t>
      </w:r>
      <w:r w:rsidR="005B1515" w:rsidRPr="00744BAE">
        <w:rPr>
          <w:rFonts w:cstheme="minorHAnsi"/>
          <w:color w:val="000000"/>
        </w:rPr>
        <w:t>final</w:t>
      </w:r>
      <w:r w:rsidR="007A473D" w:rsidRPr="00744BAE">
        <w:rPr>
          <w:rFonts w:cstheme="minorHAnsi"/>
          <w:color w:val="000000"/>
        </w:rPr>
        <w:t xml:space="preserve"> </w:t>
      </w:r>
      <w:r w:rsidR="00873549" w:rsidRPr="00744BAE">
        <w:rPr>
          <w:rFonts w:cstheme="minorHAnsi"/>
          <w:color w:val="000000"/>
        </w:rPr>
        <w:t>report</w:t>
      </w:r>
      <w:r w:rsidR="00873549">
        <w:rPr>
          <w:rFonts w:cstheme="minorHAnsi"/>
          <w:color w:val="000000"/>
        </w:rPr>
        <w:t>.</w:t>
      </w:r>
      <w:r w:rsidR="007A473D" w:rsidRPr="00744BAE">
        <w:rPr>
          <w:rFonts w:cstheme="minorHAnsi"/>
          <w:color w:val="000000"/>
        </w:rPr>
        <w:t xml:space="preserve"> This is estimated based on deliverables under this TOR and previous experience working with consultants. The </w:t>
      </w:r>
      <w:r w:rsidR="006243F9">
        <w:rPr>
          <w:rFonts w:cstheme="minorHAnsi"/>
          <w:color w:val="000000"/>
        </w:rPr>
        <w:t>number of days, however, may be</w:t>
      </w:r>
      <w:r w:rsidR="007A473D" w:rsidRPr="00744BAE">
        <w:rPr>
          <w:rFonts w:cstheme="minorHAnsi"/>
          <w:color w:val="000000"/>
        </w:rPr>
        <w:t xml:space="preserve"> negotiated based on the number of days</w:t>
      </w:r>
      <w:r w:rsidR="005B1515">
        <w:rPr>
          <w:rFonts w:cstheme="minorHAnsi"/>
          <w:color w:val="000000"/>
        </w:rPr>
        <w:t xml:space="preserve"> the</w:t>
      </w:r>
      <w:r w:rsidR="007A473D" w:rsidRPr="00744BAE">
        <w:rPr>
          <w:rFonts w:cstheme="minorHAnsi"/>
          <w:color w:val="000000"/>
        </w:rPr>
        <w:t xml:space="preserve"> consultants estimate to complete this assignment. </w:t>
      </w:r>
    </w:p>
    <w:p w14:paraId="20ABA0C6" w14:textId="77777777" w:rsidR="006243F9" w:rsidRPr="00744BAE" w:rsidRDefault="006243F9" w:rsidP="00547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932FA77" w14:textId="77777777" w:rsidR="001A6842" w:rsidRPr="00744BAE" w:rsidRDefault="001A6842" w:rsidP="00547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44BAE">
        <w:rPr>
          <w:rFonts w:cstheme="minorHAnsi"/>
          <w:color w:val="000000"/>
        </w:rPr>
        <w:t xml:space="preserve">The proposed payment schedule details are as follows: </w:t>
      </w:r>
    </w:p>
    <w:p w14:paraId="659E80A4" w14:textId="05A42929" w:rsidR="008F56D1" w:rsidRDefault="008F56D1" w:rsidP="008F56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10</w:t>
      </w:r>
      <w:r w:rsidRPr="00744BAE">
        <w:rPr>
          <w:rFonts w:cstheme="minorHAnsi"/>
          <w:color w:val="000000"/>
        </w:rPr>
        <w:t>% upon sign</w:t>
      </w:r>
      <w:r w:rsidR="005B1515">
        <w:rPr>
          <w:rFonts w:cstheme="minorHAnsi"/>
          <w:color w:val="000000"/>
        </w:rPr>
        <w:t>ing</w:t>
      </w:r>
      <w:r w:rsidRPr="00744BAE">
        <w:rPr>
          <w:rFonts w:cstheme="minorHAnsi"/>
          <w:color w:val="000000"/>
        </w:rPr>
        <w:t xml:space="preserve"> </w:t>
      </w:r>
      <w:r w:rsidR="00E213EE">
        <w:rPr>
          <w:rFonts w:cstheme="minorHAnsi"/>
          <w:color w:val="000000"/>
        </w:rPr>
        <w:t xml:space="preserve">the </w:t>
      </w:r>
      <w:r w:rsidRPr="00744BAE">
        <w:rPr>
          <w:rFonts w:cstheme="minorHAnsi"/>
          <w:color w:val="000000"/>
        </w:rPr>
        <w:t>contract and agreed plan of operations</w:t>
      </w:r>
      <w:r w:rsidR="005B1515">
        <w:rPr>
          <w:rFonts w:cstheme="minorHAnsi"/>
          <w:color w:val="000000"/>
        </w:rPr>
        <w:t>.</w:t>
      </w:r>
      <w:r w:rsidRPr="00744BAE">
        <w:rPr>
          <w:rFonts w:cstheme="minorHAnsi"/>
          <w:color w:val="000000"/>
        </w:rPr>
        <w:t xml:space="preserve"> </w:t>
      </w:r>
    </w:p>
    <w:p w14:paraId="0CBA03E6" w14:textId="419D07F8" w:rsidR="008F56D1" w:rsidRPr="00744BAE" w:rsidRDefault="008F56D1" w:rsidP="008F56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15% upon approval of training content and materials</w:t>
      </w:r>
      <w:r w:rsidR="005B1515">
        <w:rPr>
          <w:rFonts w:cstheme="minorHAnsi"/>
          <w:color w:val="000000"/>
        </w:rPr>
        <w:t>.</w:t>
      </w:r>
    </w:p>
    <w:p w14:paraId="57344CBE" w14:textId="404793F4" w:rsidR="008F56D1" w:rsidRPr="00744BAE" w:rsidRDefault="008F56D1" w:rsidP="008F56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75</w:t>
      </w:r>
      <w:r w:rsidRPr="00744BAE">
        <w:rPr>
          <w:rFonts w:cstheme="minorHAnsi"/>
          <w:color w:val="000000"/>
        </w:rPr>
        <w:t xml:space="preserve">% </w:t>
      </w:r>
      <w:r>
        <w:rPr>
          <w:rFonts w:cstheme="minorHAnsi"/>
          <w:color w:val="000000"/>
        </w:rPr>
        <w:t>upon submitting the final training report and any other deliverables</w:t>
      </w:r>
      <w:r w:rsidR="005B1515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0EAFB605" w14:textId="77777777" w:rsidR="00DE4EC4" w:rsidRDefault="00DE4EC4" w:rsidP="005478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C91075" w14:textId="53A2269A" w:rsidR="00274271" w:rsidRPr="00744BAE" w:rsidRDefault="009E28F2" w:rsidP="005478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BC7251" w:rsidRPr="00744BA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74271" w:rsidRPr="00744BAE">
        <w:rPr>
          <w:rFonts w:asciiTheme="minorHAnsi" w:hAnsiTheme="minorHAnsi" w:cstheme="minorHAnsi"/>
          <w:b/>
          <w:bCs/>
          <w:sz w:val="22"/>
          <w:szCs w:val="22"/>
        </w:rPr>
        <w:t xml:space="preserve">Data Ownership and Confidentiality </w:t>
      </w:r>
    </w:p>
    <w:p w14:paraId="4C6E7F87" w14:textId="05CBCFE2" w:rsidR="00274271" w:rsidRPr="00744BAE" w:rsidRDefault="007E66A9" w:rsidP="00DE4EC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All intellectual property produced as part of this assessment will</w:t>
      </w:r>
      <w:r w:rsidRPr="00744BAE">
        <w:rPr>
          <w:rFonts w:cstheme="minorHAnsi"/>
        </w:rPr>
        <w:t xml:space="preserve"> be owned by Samaritan’s Purse. </w:t>
      </w:r>
      <w:r w:rsidR="00274271" w:rsidRPr="00744BAE">
        <w:rPr>
          <w:rFonts w:cstheme="minorHAnsi"/>
        </w:rPr>
        <w:t xml:space="preserve">All documents passed to the consultant remain the property of </w:t>
      </w:r>
      <w:r w:rsidR="00540BDC" w:rsidRPr="00744BAE">
        <w:rPr>
          <w:rFonts w:cstheme="minorHAnsi"/>
        </w:rPr>
        <w:t>Samaritan’s Purse</w:t>
      </w:r>
      <w:r w:rsidR="00274271" w:rsidRPr="00744BAE">
        <w:rPr>
          <w:rFonts w:cstheme="minorHAnsi"/>
        </w:rPr>
        <w:t xml:space="preserve"> and are required to be considered</w:t>
      </w:r>
      <w:r>
        <w:rPr>
          <w:rFonts w:cstheme="minorHAnsi"/>
        </w:rPr>
        <w:t xml:space="preserve"> strictly confidential</w:t>
      </w:r>
      <w:r w:rsidR="00274271" w:rsidRPr="00744BAE">
        <w:rPr>
          <w:rFonts w:cstheme="minorHAnsi"/>
        </w:rPr>
        <w:t xml:space="preserve">. The </w:t>
      </w:r>
      <w:r>
        <w:rPr>
          <w:rFonts w:cstheme="minorHAnsi"/>
        </w:rPr>
        <w:t xml:space="preserve">documents will not </w:t>
      </w:r>
      <w:r w:rsidR="00274271" w:rsidRPr="00744BAE">
        <w:rPr>
          <w:rFonts w:cstheme="minorHAnsi"/>
        </w:rPr>
        <w:t>be shared with a third party without the prior agreement</w:t>
      </w:r>
      <w:r w:rsidR="005B1515">
        <w:rPr>
          <w:rFonts w:cstheme="minorHAnsi"/>
        </w:rPr>
        <w:t xml:space="preserve"> and authorization</w:t>
      </w:r>
      <w:r w:rsidR="00274271" w:rsidRPr="00744BAE">
        <w:rPr>
          <w:rFonts w:cstheme="minorHAnsi"/>
        </w:rPr>
        <w:t xml:space="preserve"> </w:t>
      </w:r>
      <w:r w:rsidR="00873549" w:rsidRPr="00744BAE">
        <w:rPr>
          <w:rFonts w:cstheme="minorHAnsi"/>
        </w:rPr>
        <w:t>of Samaritan’s</w:t>
      </w:r>
      <w:r w:rsidR="00540BDC" w:rsidRPr="00744BAE">
        <w:rPr>
          <w:rFonts w:cstheme="minorHAnsi"/>
        </w:rPr>
        <w:t xml:space="preserve"> Purse</w:t>
      </w:r>
      <w:r w:rsidR="007C1A50" w:rsidRPr="00744BAE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744BAE">
        <w:rPr>
          <w:rFonts w:cstheme="minorHAnsi"/>
        </w:rPr>
        <w:t xml:space="preserve">The consultant will not be allowed, without prior authorization in writing, to present any of the results as his or her own work or to make use of the </w:t>
      </w:r>
      <w:r w:rsidR="00942EF3">
        <w:rPr>
          <w:rFonts w:cstheme="minorHAnsi"/>
        </w:rPr>
        <w:t>training</w:t>
      </w:r>
      <w:r w:rsidRPr="00744BAE">
        <w:rPr>
          <w:rFonts w:cstheme="minorHAnsi"/>
        </w:rPr>
        <w:t xml:space="preserve"> results for private publication purposes or otherwise.</w:t>
      </w:r>
    </w:p>
    <w:p w14:paraId="351D3CE1" w14:textId="07452721" w:rsidR="00274271" w:rsidRPr="00744BAE" w:rsidRDefault="009E28F2" w:rsidP="00547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I</w:t>
      </w:r>
      <w:r w:rsidR="00F97571" w:rsidRPr="00744BAE">
        <w:rPr>
          <w:rFonts w:cstheme="minorHAnsi"/>
          <w:b/>
        </w:rPr>
        <w:t xml:space="preserve">. </w:t>
      </w:r>
      <w:r w:rsidR="007E66A9">
        <w:rPr>
          <w:rFonts w:cstheme="minorHAnsi"/>
          <w:b/>
        </w:rPr>
        <w:t xml:space="preserve">Consultant Profile </w:t>
      </w:r>
    </w:p>
    <w:p w14:paraId="67E97385" w14:textId="4937D0D5" w:rsidR="008F56D1" w:rsidRPr="00372C27" w:rsidRDefault="008F56D1" w:rsidP="008F56D1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Minimum of </w:t>
      </w:r>
      <w:r w:rsidR="005B1515">
        <w:rPr>
          <w:rFonts w:asciiTheme="minorHAnsi" w:hAnsiTheme="minorHAnsi" w:cstheme="minorHAnsi"/>
          <w:sz w:val="22"/>
          <w:szCs w:val="22"/>
        </w:rPr>
        <w:t xml:space="preserve">a </w:t>
      </w:r>
      <w:r w:rsidRPr="00744BAE">
        <w:rPr>
          <w:rFonts w:asciiTheme="minorHAnsi" w:hAnsiTheme="minorHAnsi" w:cstheme="minorHAnsi"/>
          <w:sz w:val="22"/>
          <w:szCs w:val="22"/>
        </w:rPr>
        <w:t xml:space="preserve">university degree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5B1515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icro</w:t>
      </w:r>
      <w:r w:rsidR="005B1515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inance, </w:t>
      </w:r>
      <w:r w:rsidR="005B1515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ntrepreneurship, </w:t>
      </w:r>
      <w:r w:rsidR="005B151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gricultur</w:t>
      </w:r>
      <w:r w:rsidR="005B1515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extension, </w:t>
      </w:r>
      <w:r w:rsidR="005B151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gribusiness, </w:t>
      </w:r>
      <w:r w:rsidR="005B151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griculture economics, development studies</w:t>
      </w:r>
      <w:r w:rsidR="00E213EE">
        <w:rPr>
          <w:rFonts w:asciiTheme="minorHAnsi" w:hAnsiTheme="minorHAnsi" w:cstheme="minorHAnsi"/>
          <w:sz w:val="22"/>
          <w:szCs w:val="22"/>
        </w:rPr>
        <w:t xml:space="preserve">, </w:t>
      </w:r>
      <w:r w:rsidRPr="00744BAE">
        <w:rPr>
          <w:rFonts w:asciiTheme="minorHAnsi" w:hAnsiTheme="minorHAnsi" w:cstheme="minorHAnsi"/>
          <w:sz w:val="22"/>
          <w:szCs w:val="22"/>
        </w:rPr>
        <w:t xml:space="preserve">or </w:t>
      </w:r>
      <w:r w:rsidRPr="00372C27">
        <w:rPr>
          <w:rFonts w:asciiTheme="minorHAnsi" w:hAnsiTheme="minorHAnsi" w:cstheme="minorHAnsi"/>
          <w:sz w:val="22"/>
          <w:szCs w:val="22"/>
        </w:rPr>
        <w:t xml:space="preserve">other related subject area. </w:t>
      </w:r>
    </w:p>
    <w:p w14:paraId="34FE52A6" w14:textId="76F2CE3B" w:rsidR="00F30AA2" w:rsidRPr="00372C27" w:rsidRDefault="00F30AA2" w:rsidP="00F30AA2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2C27">
        <w:rPr>
          <w:rFonts w:asciiTheme="minorHAnsi" w:hAnsiTheme="minorHAnsi" w:cstheme="minorHAnsi"/>
          <w:sz w:val="22"/>
          <w:szCs w:val="22"/>
        </w:rPr>
        <w:t>Prior experience</w:t>
      </w:r>
      <w:r w:rsidR="00763206" w:rsidRPr="00372C27">
        <w:rPr>
          <w:rFonts w:asciiTheme="minorHAnsi" w:hAnsiTheme="minorHAnsi" w:cstheme="minorHAnsi"/>
          <w:sz w:val="22"/>
          <w:szCs w:val="22"/>
        </w:rPr>
        <w:t xml:space="preserve"> and/or training</w:t>
      </w:r>
      <w:r w:rsidRPr="00372C27">
        <w:rPr>
          <w:rFonts w:asciiTheme="minorHAnsi" w:hAnsiTheme="minorHAnsi" w:cstheme="minorHAnsi"/>
          <w:sz w:val="22"/>
          <w:szCs w:val="22"/>
        </w:rPr>
        <w:t xml:space="preserve"> </w:t>
      </w:r>
      <w:r w:rsidR="005B1515">
        <w:rPr>
          <w:rFonts w:asciiTheme="minorHAnsi" w:hAnsiTheme="minorHAnsi" w:cstheme="minorHAnsi"/>
          <w:sz w:val="22"/>
          <w:szCs w:val="22"/>
        </w:rPr>
        <w:t xml:space="preserve">in </w:t>
      </w:r>
      <w:r w:rsidRPr="00372C27">
        <w:rPr>
          <w:rFonts w:asciiTheme="minorHAnsi" w:hAnsiTheme="minorHAnsi" w:cstheme="minorHAnsi"/>
          <w:sz w:val="22"/>
          <w:szCs w:val="22"/>
        </w:rPr>
        <w:t xml:space="preserve">conducting </w:t>
      </w:r>
      <w:r w:rsidR="005B1515">
        <w:rPr>
          <w:rFonts w:asciiTheme="minorHAnsi" w:hAnsiTheme="minorHAnsi" w:cstheme="minorHAnsi"/>
          <w:sz w:val="22"/>
          <w:szCs w:val="22"/>
        </w:rPr>
        <w:t>f</w:t>
      </w:r>
      <w:r w:rsidR="00942EF3">
        <w:rPr>
          <w:rFonts w:asciiTheme="minorHAnsi" w:hAnsiTheme="minorHAnsi" w:cstheme="minorHAnsi"/>
          <w:sz w:val="22"/>
          <w:szCs w:val="22"/>
        </w:rPr>
        <w:t xml:space="preserve">arming as a </w:t>
      </w:r>
      <w:r w:rsidR="005B1515">
        <w:rPr>
          <w:rFonts w:asciiTheme="minorHAnsi" w:hAnsiTheme="minorHAnsi" w:cstheme="minorHAnsi"/>
          <w:sz w:val="22"/>
          <w:szCs w:val="22"/>
        </w:rPr>
        <w:t>b</w:t>
      </w:r>
      <w:r w:rsidR="00942EF3">
        <w:rPr>
          <w:rFonts w:asciiTheme="minorHAnsi" w:hAnsiTheme="minorHAnsi" w:cstheme="minorHAnsi"/>
          <w:sz w:val="22"/>
          <w:szCs w:val="22"/>
        </w:rPr>
        <w:t xml:space="preserve">usiness </w:t>
      </w:r>
      <w:r w:rsidR="003D2429">
        <w:rPr>
          <w:rFonts w:asciiTheme="minorHAnsi" w:hAnsiTheme="minorHAnsi" w:cstheme="minorHAnsi"/>
          <w:sz w:val="22"/>
          <w:szCs w:val="22"/>
        </w:rPr>
        <w:t xml:space="preserve">training </w:t>
      </w:r>
      <w:r w:rsidR="00817C1E">
        <w:rPr>
          <w:rFonts w:asciiTheme="minorHAnsi" w:hAnsiTheme="minorHAnsi" w:cstheme="minorHAnsi"/>
          <w:sz w:val="22"/>
          <w:szCs w:val="22"/>
        </w:rPr>
        <w:t>for</w:t>
      </w:r>
      <w:r w:rsidR="00942EF3">
        <w:rPr>
          <w:rFonts w:asciiTheme="minorHAnsi" w:hAnsiTheme="minorHAnsi" w:cstheme="minorHAnsi"/>
          <w:sz w:val="22"/>
          <w:szCs w:val="22"/>
        </w:rPr>
        <w:t xml:space="preserve"> smallholder farmers is </w:t>
      </w:r>
      <w:r w:rsidRPr="00372C27">
        <w:rPr>
          <w:rFonts w:asciiTheme="minorHAnsi" w:hAnsiTheme="minorHAnsi" w:cstheme="minorHAnsi"/>
          <w:sz w:val="22"/>
          <w:szCs w:val="22"/>
        </w:rPr>
        <w:t xml:space="preserve">strongly preferred. </w:t>
      </w:r>
    </w:p>
    <w:p w14:paraId="2E8EDC50" w14:textId="5BDEA6C5" w:rsidR="00F30AA2" w:rsidRPr="00F30AA2" w:rsidRDefault="00F30AA2" w:rsidP="00F30AA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72C27">
        <w:rPr>
          <w:rFonts w:cstheme="minorHAnsi"/>
          <w:color w:val="000000"/>
        </w:rPr>
        <w:t xml:space="preserve">Verbal fluency and written proficiency in English </w:t>
      </w:r>
      <w:r w:rsidR="005B1515">
        <w:rPr>
          <w:rFonts w:cstheme="minorHAnsi"/>
          <w:color w:val="000000"/>
        </w:rPr>
        <w:t xml:space="preserve">is a must </w:t>
      </w:r>
      <w:r w:rsidRPr="00372C27">
        <w:rPr>
          <w:rFonts w:cstheme="minorHAnsi"/>
          <w:color w:val="000000"/>
        </w:rPr>
        <w:t>(fluency in Arabic is not a requirement</w:t>
      </w:r>
      <w:r w:rsidR="001C071E">
        <w:rPr>
          <w:rFonts w:cstheme="minorHAnsi"/>
          <w:color w:val="000000"/>
        </w:rPr>
        <w:t>,</w:t>
      </w:r>
      <w:r w:rsidRPr="00372C27">
        <w:rPr>
          <w:rFonts w:cstheme="minorHAnsi"/>
          <w:color w:val="000000"/>
        </w:rPr>
        <w:t xml:space="preserve"> as Samaritan’s </w:t>
      </w:r>
      <w:r>
        <w:rPr>
          <w:rFonts w:cstheme="minorHAnsi"/>
          <w:color w:val="000000"/>
        </w:rPr>
        <w:t xml:space="preserve">Purse will facilitate translation services if needed). </w:t>
      </w:r>
    </w:p>
    <w:p w14:paraId="31ADECC0" w14:textId="18EAA9DC" w:rsidR="007E66A9" w:rsidRPr="005F4406" w:rsidRDefault="007E66A9" w:rsidP="00DE4EC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  <w:r w:rsidRPr="00F37E7C">
        <w:rPr>
          <w:rFonts w:cstheme="minorHAnsi"/>
        </w:rPr>
        <w:t xml:space="preserve">Contextual awareness of the </w:t>
      </w:r>
      <w:r w:rsidR="00F30AA2" w:rsidRPr="00F37E7C">
        <w:rPr>
          <w:rFonts w:cstheme="minorHAnsi"/>
        </w:rPr>
        <w:t xml:space="preserve">region to guide </w:t>
      </w:r>
      <w:r w:rsidR="0022267C" w:rsidRPr="00F37E7C">
        <w:rPr>
          <w:rFonts w:cstheme="minorHAnsi"/>
        </w:rPr>
        <w:t xml:space="preserve">the </w:t>
      </w:r>
      <w:r w:rsidR="00942EF3" w:rsidRPr="00F37E7C">
        <w:rPr>
          <w:rFonts w:cstheme="minorHAnsi"/>
        </w:rPr>
        <w:t xml:space="preserve">training manual design </w:t>
      </w:r>
      <w:r w:rsidR="005B1515" w:rsidRPr="00F37E7C">
        <w:rPr>
          <w:rFonts w:cstheme="minorHAnsi"/>
        </w:rPr>
        <w:t>will be an asset</w:t>
      </w:r>
      <w:r w:rsidR="00F37E7C" w:rsidRPr="00F37E7C">
        <w:rPr>
          <w:rFonts w:cstheme="minorHAnsi"/>
        </w:rPr>
        <w:t>.</w:t>
      </w:r>
      <w:r w:rsidR="005B1515" w:rsidRPr="00F37E7C">
        <w:rPr>
          <w:rFonts w:cstheme="minorHAnsi"/>
        </w:rPr>
        <w:t xml:space="preserve"> </w:t>
      </w:r>
    </w:p>
    <w:p w14:paraId="7D832958" w14:textId="699F5102" w:rsidR="005F4406" w:rsidRPr="005F4406" w:rsidRDefault="005F4406" w:rsidP="00DE4EC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F4406">
        <w:rPr>
          <w:rFonts w:cstheme="minorHAnsi"/>
          <w:color w:val="000000"/>
        </w:rPr>
        <w:t xml:space="preserve">Business training institutes or colleges highly encouraged to apply </w:t>
      </w:r>
    </w:p>
    <w:p w14:paraId="20706684" w14:textId="77777777" w:rsidR="007E66A9" w:rsidRPr="008F56D1" w:rsidRDefault="007E66A9" w:rsidP="00547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bookmarkEnd w:id="0"/>
    <w:p w14:paraId="5A966F26" w14:textId="1CEEFA69" w:rsidR="00910E32" w:rsidRPr="008F56D1" w:rsidRDefault="00910E32" w:rsidP="00547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sectPr w:rsidR="00910E32" w:rsidRPr="008F56D1" w:rsidSect="00C1090C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40F7494" w16cex:dateUtc="2024-02-22T14:01:00Z"/>
  <w16cex:commentExtensible w16cex:durableId="07151D00" w16cex:dateUtc="2024-02-22T14:03:00Z"/>
  <w16cex:commentExtensible w16cex:durableId="4F10B0D5" w16cex:dateUtc="2024-02-22T14:04:00Z"/>
  <w16cex:commentExtensible w16cex:durableId="044B0C73" w16cex:dateUtc="2024-02-22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FA5A" w14:textId="77777777" w:rsidR="003553B1" w:rsidRDefault="003553B1" w:rsidP="00144666">
      <w:pPr>
        <w:spacing w:after="0" w:line="240" w:lineRule="auto"/>
      </w:pPr>
      <w:r>
        <w:separator/>
      </w:r>
    </w:p>
  </w:endnote>
  <w:endnote w:type="continuationSeparator" w:id="0">
    <w:p w14:paraId="430208C2" w14:textId="77777777" w:rsidR="003553B1" w:rsidRDefault="003553B1" w:rsidP="00144666">
      <w:pPr>
        <w:spacing w:after="0" w:line="240" w:lineRule="auto"/>
      </w:pPr>
      <w:r>
        <w:continuationSeparator/>
      </w:r>
    </w:p>
  </w:endnote>
  <w:endnote w:type="continuationNotice" w:id="1">
    <w:p w14:paraId="44D0D0A3" w14:textId="77777777" w:rsidR="003553B1" w:rsidRDefault="00355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MIER+BentonGothic-Regular">
    <w:altName w:val="Bento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CXKAZ+BentonGothic-Regular">
    <w:altName w:val="Bento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EC1A" w14:textId="77777777" w:rsidR="00A8735D" w:rsidRDefault="00A87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3C6E1" w14:textId="77777777" w:rsidR="003553B1" w:rsidRDefault="003553B1" w:rsidP="00144666">
      <w:pPr>
        <w:spacing w:after="0" w:line="240" w:lineRule="auto"/>
      </w:pPr>
      <w:r>
        <w:separator/>
      </w:r>
    </w:p>
  </w:footnote>
  <w:footnote w:type="continuationSeparator" w:id="0">
    <w:p w14:paraId="5BA8DF21" w14:textId="77777777" w:rsidR="003553B1" w:rsidRDefault="003553B1" w:rsidP="00144666">
      <w:pPr>
        <w:spacing w:after="0" w:line="240" w:lineRule="auto"/>
      </w:pPr>
      <w:r>
        <w:continuationSeparator/>
      </w:r>
    </w:p>
  </w:footnote>
  <w:footnote w:type="continuationNotice" w:id="1">
    <w:p w14:paraId="1DCDE0D9" w14:textId="77777777" w:rsidR="003553B1" w:rsidRDefault="00355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9BD7" w14:textId="77777777" w:rsidR="00A8735D" w:rsidRDefault="00A87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31F"/>
    <w:multiLevelType w:val="hybridMultilevel"/>
    <w:tmpl w:val="E1900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B05"/>
    <w:multiLevelType w:val="hybridMultilevel"/>
    <w:tmpl w:val="6A06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3379"/>
    <w:multiLevelType w:val="hybridMultilevel"/>
    <w:tmpl w:val="C0783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051DE"/>
    <w:multiLevelType w:val="hybridMultilevel"/>
    <w:tmpl w:val="4442247E"/>
    <w:lvl w:ilvl="0" w:tplc="B12EC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6569"/>
    <w:multiLevelType w:val="hybridMultilevel"/>
    <w:tmpl w:val="4BF44582"/>
    <w:lvl w:ilvl="0" w:tplc="E0C22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0673"/>
    <w:multiLevelType w:val="hybridMultilevel"/>
    <w:tmpl w:val="2AA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DB5"/>
    <w:multiLevelType w:val="hybridMultilevel"/>
    <w:tmpl w:val="C6BCC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3EC"/>
    <w:multiLevelType w:val="hybridMultilevel"/>
    <w:tmpl w:val="E6D04AC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C2E4D"/>
    <w:multiLevelType w:val="hybridMultilevel"/>
    <w:tmpl w:val="0234F93E"/>
    <w:lvl w:ilvl="0" w:tplc="F452949E">
      <w:start w:val="1"/>
      <w:numFmt w:val="lowerLetter"/>
      <w:lvlText w:val="%1)"/>
      <w:lvlJc w:val="left"/>
      <w:pPr>
        <w:ind w:left="720" w:hanging="360"/>
      </w:pPr>
      <w:rPr>
        <w:rFonts w:cs="XEMIER+BentonGothic-Regular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6332A"/>
    <w:multiLevelType w:val="hybridMultilevel"/>
    <w:tmpl w:val="E6D04AC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27D2F"/>
    <w:multiLevelType w:val="hybridMultilevel"/>
    <w:tmpl w:val="7C3E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C3C64"/>
    <w:multiLevelType w:val="hybridMultilevel"/>
    <w:tmpl w:val="815C1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420C"/>
    <w:multiLevelType w:val="hybridMultilevel"/>
    <w:tmpl w:val="1700E3C2"/>
    <w:lvl w:ilvl="0" w:tplc="D4B0EFC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0A5B"/>
    <w:multiLevelType w:val="hybridMultilevel"/>
    <w:tmpl w:val="DC9CC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B73E1"/>
    <w:multiLevelType w:val="hybridMultilevel"/>
    <w:tmpl w:val="37B698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0842E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C2F3A"/>
    <w:multiLevelType w:val="hybridMultilevel"/>
    <w:tmpl w:val="B9D261D6"/>
    <w:lvl w:ilvl="0" w:tplc="67FCC0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52654"/>
    <w:multiLevelType w:val="hybridMultilevel"/>
    <w:tmpl w:val="6D5C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3621"/>
    <w:multiLevelType w:val="hybridMultilevel"/>
    <w:tmpl w:val="A790E534"/>
    <w:lvl w:ilvl="0" w:tplc="8E748C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22075"/>
    <w:multiLevelType w:val="hybridMultilevel"/>
    <w:tmpl w:val="00983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97EAA"/>
    <w:multiLevelType w:val="hybridMultilevel"/>
    <w:tmpl w:val="52BC68A4"/>
    <w:lvl w:ilvl="0" w:tplc="EF702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B24CA"/>
    <w:multiLevelType w:val="hybridMultilevel"/>
    <w:tmpl w:val="3F7C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C3F4C"/>
    <w:multiLevelType w:val="hybridMultilevel"/>
    <w:tmpl w:val="266427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850E1A"/>
    <w:multiLevelType w:val="hybridMultilevel"/>
    <w:tmpl w:val="3B3C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23F6"/>
    <w:multiLevelType w:val="hybridMultilevel"/>
    <w:tmpl w:val="8128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50CAA"/>
    <w:multiLevelType w:val="hybridMultilevel"/>
    <w:tmpl w:val="F394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01C13"/>
    <w:multiLevelType w:val="hybridMultilevel"/>
    <w:tmpl w:val="6C988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304C9"/>
    <w:multiLevelType w:val="hybridMultilevel"/>
    <w:tmpl w:val="9A682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675A2"/>
    <w:multiLevelType w:val="hybridMultilevel"/>
    <w:tmpl w:val="8A10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03AC2"/>
    <w:multiLevelType w:val="hybridMultilevel"/>
    <w:tmpl w:val="B44A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294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B0E20"/>
    <w:multiLevelType w:val="hybridMultilevel"/>
    <w:tmpl w:val="35569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73D14"/>
    <w:multiLevelType w:val="hybridMultilevel"/>
    <w:tmpl w:val="130E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C585A"/>
    <w:multiLevelType w:val="hybridMultilevel"/>
    <w:tmpl w:val="4A18DE0C"/>
    <w:lvl w:ilvl="0" w:tplc="3E105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93A8A"/>
    <w:multiLevelType w:val="hybridMultilevel"/>
    <w:tmpl w:val="21C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E34C1"/>
    <w:multiLevelType w:val="hybridMultilevel"/>
    <w:tmpl w:val="D05AC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30B0C"/>
    <w:multiLevelType w:val="hybridMultilevel"/>
    <w:tmpl w:val="1A0E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81C6C"/>
    <w:multiLevelType w:val="hybridMultilevel"/>
    <w:tmpl w:val="12D6F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84968"/>
    <w:multiLevelType w:val="hybridMultilevel"/>
    <w:tmpl w:val="0922DB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7"/>
  </w:num>
  <w:num w:numId="4">
    <w:abstractNumId w:val="36"/>
  </w:num>
  <w:num w:numId="5">
    <w:abstractNumId w:val="35"/>
  </w:num>
  <w:num w:numId="6">
    <w:abstractNumId w:val="17"/>
  </w:num>
  <w:num w:numId="7">
    <w:abstractNumId w:val="11"/>
  </w:num>
  <w:num w:numId="8">
    <w:abstractNumId w:val="15"/>
  </w:num>
  <w:num w:numId="9">
    <w:abstractNumId w:val="14"/>
  </w:num>
  <w:num w:numId="10">
    <w:abstractNumId w:val="19"/>
  </w:num>
  <w:num w:numId="11">
    <w:abstractNumId w:val="22"/>
  </w:num>
  <w:num w:numId="12">
    <w:abstractNumId w:val="6"/>
  </w:num>
  <w:num w:numId="13">
    <w:abstractNumId w:val="33"/>
  </w:num>
  <w:num w:numId="14">
    <w:abstractNumId w:val="13"/>
  </w:num>
  <w:num w:numId="15">
    <w:abstractNumId w:val="12"/>
  </w:num>
  <w:num w:numId="16">
    <w:abstractNumId w:val="26"/>
  </w:num>
  <w:num w:numId="17">
    <w:abstractNumId w:val="7"/>
  </w:num>
  <w:num w:numId="18">
    <w:abstractNumId w:val="4"/>
  </w:num>
  <w:num w:numId="19">
    <w:abstractNumId w:val="9"/>
  </w:num>
  <w:num w:numId="20">
    <w:abstractNumId w:val="3"/>
  </w:num>
  <w:num w:numId="21">
    <w:abstractNumId w:val="18"/>
  </w:num>
  <w:num w:numId="22">
    <w:abstractNumId w:val="20"/>
  </w:num>
  <w:num w:numId="23">
    <w:abstractNumId w:val="8"/>
  </w:num>
  <w:num w:numId="24">
    <w:abstractNumId w:val="28"/>
  </w:num>
  <w:num w:numId="25">
    <w:abstractNumId w:val="32"/>
  </w:num>
  <w:num w:numId="26">
    <w:abstractNumId w:val="29"/>
  </w:num>
  <w:num w:numId="27">
    <w:abstractNumId w:val="0"/>
  </w:num>
  <w:num w:numId="28">
    <w:abstractNumId w:val="10"/>
  </w:num>
  <w:num w:numId="29">
    <w:abstractNumId w:val="34"/>
  </w:num>
  <w:num w:numId="30">
    <w:abstractNumId w:val="21"/>
  </w:num>
  <w:num w:numId="31">
    <w:abstractNumId w:val="1"/>
  </w:num>
  <w:num w:numId="32">
    <w:abstractNumId w:val="24"/>
  </w:num>
  <w:num w:numId="33">
    <w:abstractNumId w:val="30"/>
  </w:num>
  <w:num w:numId="34">
    <w:abstractNumId w:val="23"/>
  </w:num>
  <w:num w:numId="35">
    <w:abstractNumId w:val="25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31"/>
    <w:rsid w:val="00000E82"/>
    <w:rsid w:val="0002075F"/>
    <w:rsid w:val="0002415F"/>
    <w:rsid w:val="00032997"/>
    <w:rsid w:val="00035F6F"/>
    <w:rsid w:val="00040AFA"/>
    <w:rsid w:val="00044A97"/>
    <w:rsid w:val="00050DC2"/>
    <w:rsid w:val="00053046"/>
    <w:rsid w:val="0006573D"/>
    <w:rsid w:val="000713F7"/>
    <w:rsid w:val="00082CA3"/>
    <w:rsid w:val="00093069"/>
    <w:rsid w:val="0009446E"/>
    <w:rsid w:val="000946B7"/>
    <w:rsid w:val="00096C42"/>
    <w:rsid w:val="000B0BD9"/>
    <w:rsid w:val="000B2E61"/>
    <w:rsid w:val="000B4C84"/>
    <w:rsid w:val="000B4F0A"/>
    <w:rsid w:val="000C5520"/>
    <w:rsid w:val="000D14EC"/>
    <w:rsid w:val="000D1A78"/>
    <w:rsid w:val="000D38B4"/>
    <w:rsid w:val="000D6F42"/>
    <w:rsid w:val="000E4737"/>
    <w:rsid w:val="001033E2"/>
    <w:rsid w:val="00103CD6"/>
    <w:rsid w:val="00132F1B"/>
    <w:rsid w:val="001340B8"/>
    <w:rsid w:val="001356A4"/>
    <w:rsid w:val="0013703E"/>
    <w:rsid w:val="00144666"/>
    <w:rsid w:val="00146530"/>
    <w:rsid w:val="001478BF"/>
    <w:rsid w:val="001500AE"/>
    <w:rsid w:val="0015068F"/>
    <w:rsid w:val="0015109B"/>
    <w:rsid w:val="00155DA3"/>
    <w:rsid w:val="0015760A"/>
    <w:rsid w:val="00160AC6"/>
    <w:rsid w:val="00170698"/>
    <w:rsid w:val="001740D3"/>
    <w:rsid w:val="00175E70"/>
    <w:rsid w:val="00183DEE"/>
    <w:rsid w:val="001868DE"/>
    <w:rsid w:val="001873F0"/>
    <w:rsid w:val="0019693F"/>
    <w:rsid w:val="001A6842"/>
    <w:rsid w:val="001A7A91"/>
    <w:rsid w:val="001A7E02"/>
    <w:rsid w:val="001B6FE7"/>
    <w:rsid w:val="001C071E"/>
    <w:rsid w:val="001D201F"/>
    <w:rsid w:val="001D3017"/>
    <w:rsid w:val="001D791C"/>
    <w:rsid w:val="001E02F5"/>
    <w:rsid w:val="001E5E1E"/>
    <w:rsid w:val="001F0BE6"/>
    <w:rsid w:val="001F25F1"/>
    <w:rsid w:val="001F2A51"/>
    <w:rsid w:val="001F5263"/>
    <w:rsid w:val="001F6212"/>
    <w:rsid w:val="001F7D06"/>
    <w:rsid w:val="00200BCA"/>
    <w:rsid w:val="00211C8E"/>
    <w:rsid w:val="0021354C"/>
    <w:rsid w:val="0022267C"/>
    <w:rsid w:val="0022326B"/>
    <w:rsid w:val="00223DAB"/>
    <w:rsid w:val="002372CA"/>
    <w:rsid w:val="00237F17"/>
    <w:rsid w:val="00244F03"/>
    <w:rsid w:val="00255262"/>
    <w:rsid w:val="002627C8"/>
    <w:rsid w:val="00267C0B"/>
    <w:rsid w:val="00270758"/>
    <w:rsid w:val="00274271"/>
    <w:rsid w:val="00276E9B"/>
    <w:rsid w:val="002801A5"/>
    <w:rsid w:val="00296729"/>
    <w:rsid w:val="002A4863"/>
    <w:rsid w:val="002A609A"/>
    <w:rsid w:val="002B3A7A"/>
    <w:rsid w:val="002B5F75"/>
    <w:rsid w:val="002C78B2"/>
    <w:rsid w:val="002D408A"/>
    <w:rsid w:val="002E78F3"/>
    <w:rsid w:val="002F555C"/>
    <w:rsid w:val="002F67D3"/>
    <w:rsid w:val="002F6A6D"/>
    <w:rsid w:val="0031033C"/>
    <w:rsid w:val="00323D4D"/>
    <w:rsid w:val="003277D1"/>
    <w:rsid w:val="00327899"/>
    <w:rsid w:val="003329F3"/>
    <w:rsid w:val="003344E9"/>
    <w:rsid w:val="00340E13"/>
    <w:rsid w:val="003422F6"/>
    <w:rsid w:val="00342613"/>
    <w:rsid w:val="003551DA"/>
    <w:rsid w:val="003553B1"/>
    <w:rsid w:val="00357703"/>
    <w:rsid w:val="00360034"/>
    <w:rsid w:val="00372C27"/>
    <w:rsid w:val="00372F3C"/>
    <w:rsid w:val="003740B7"/>
    <w:rsid w:val="00387DF5"/>
    <w:rsid w:val="003923A0"/>
    <w:rsid w:val="003A3841"/>
    <w:rsid w:val="003A3A0C"/>
    <w:rsid w:val="003A5041"/>
    <w:rsid w:val="003A7DB7"/>
    <w:rsid w:val="003B3873"/>
    <w:rsid w:val="003C6E0A"/>
    <w:rsid w:val="003D2429"/>
    <w:rsid w:val="003D5E14"/>
    <w:rsid w:val="003E01C5"/>
    <w:rsid w:val="003E6667"/>
    <w:rsid w:val="003E6FF3"/>
    <w:rsid w:val="003F1E86"/>
    <w:rsid w:val="003F3B23"/>
    <w:rsid w:val="00400DBC"/>
    <w:rsid w:val="00406B44"/>
    <w:rsid w:val="004105A8"/>
    <w:rsid w:val="00410ABF"/>
    <w:rsid w:val="0041250E"/>
    <w:rsid w:val="00431401"/>
    <w:rsid w:val="00433585"/>
    <w:rsid w:val="0043462C"/>
    <w:rsid w:val="00440AE2"/>
    <w:rsid w:val="00445134"/>
    <w:rsid w:val="00461DEA"/>
    <w:rsid w:val="004645F9"/>
    <w:rsid w:val="00464E2E"/>
    <w:rsid w:val="00481CAD"/>
    <w:rsid w:val="004849F3"/>
    <w:rsid w:val="00484E37"/>
    <w:rsid w:val="004907AD"/>
    <w:rsid w:val="004932A0"/>
    <w:rsid w:val="0049410C"/>
    <w:rsid w:val="00495546"/>
    <w:rsid w:val="00496E35"/>
    <w:rsid w:val="004A44AC"/>
    <w:rsid w:val="004B7B3E"/>
    <w:rsid w:val="004C31DA"/>
    <w:rsid w:val="004C6C46"/>
    <w:rsid w:val="004D4ACE"/>
    <w:rsid w:val="004E4DD2"/>
    <w:rsid w:val="004E66EF"/>
    <w:rsid w:val="004E7369"/>
    <w:rsid w:val="004F4820"/>
    <w:rsid w:val="004F57B4"/>
    <w:rsid w:val="004F60D6"/>
    <w:rsid w:val="004F69F6"/>
    <w:rsid w:val="004F6E17"/>
    <w:rsid w:val="00503349"/>
    <w:rsid w:val="0050478F"/>
    <w:rsid w:val="0051194D"/>
    <w:rsid w:val="00515A58"/>
    <w:rsid w:val="00526A5B"/>
    <w:rsid w:val="00527612"/>
    <w:rsid w:val="00540BDC"/>
    <w:rsid w:val="0054131F"/>
    <w:rsid w:val="00547833"/>
    <w:rsid w:val="00557C98"/>
    <w:rsid w:val="0057073A"/>
    <w:rsid w:val="00571DA4"/>
    <w:rsid w:val="00572540"/>
    <w:rsid w:val="00575719"/>
    <w:rsid w:val="005770EE"/>
    <w:rsid w:val="00582820"/>
    <w:rsid w:val="00584FB9"/>
    <w:rsid w:val="0058568A"/>
    <w:rsid w:val="005938B5"/>
    <w:rsid w:val="005A0200"/>
    <w:rsid w:val="005A51D3"/>
    <w:rsid w:val="005B04C2"/>
    <w:rsid w:val="005B1515"/>
    <w:rsid w:val="005B3312"/>
    <w:rsid w:val="005D114A"/>
    <w:rsid w:val="005E61E8"/>
    <w:rsid w:val="005F19AD"/>
    <w:rsid w:val="005F4406"/>
    <w:rsid w:val="005F68D3"/>
    <w:rsid w:val="00600389"/>
    <w:rsid w:val="00612B95"/>
    <w:rsid w:val="0062252B"/>
    <w:rsid w:val="006243F9"/>
    <w:rsid w:val="00624422"/>
    <w:rsid w:val="00625B2E"/>
    <w:rsid w:val="00633911"/>
    <w:rsid w:val="006341AA"/>
    <w:rsid w:val="0063439D"/>
    <w:rsid w:val="0063586D"/>
    <w:rsid w:val="00635BD7"/>
    <w:rsid w:val="006405F8"/>
    <w:rsid w:val="00645158"/>
    <w:rsid w:val="00647F58"/>
    <w:rsid w:val="00655BF9"/>
    <w:rsid w:val="00667018"/>
    <w:rsid w:val="00672F0B"/>
    <w:rsid w:val="0068347A"/>
    <w:rsid w:val="00683FEB"/>
    <w:rsid w:val="006908A3"/>
    <w:rsid w:val="006A7980"/>
    <w:rsid w:val="006B02DB"/>
    <w:rsid w:val="006B7033"/>
    <w:rsid w:val="006C2C29"/>
    <w:rsid w:val="006C31CF"/>
    <w:rsid w:val="006D240D"/>
    <w:rsid w:val="006D3767"/>
    <w:rsid w:val="006D5654"/>
    <w:rsid w:val="006D56DD"/>
    <w:rsid w:val="006E74EC"/>
    <w:rsid w:val="006F0351"/>
    <w:rsid w:val="006F2D96"/>
    <w:rsid w:val="00705B6D"/>
    <w:rsid w:val="00705CD0"/>
    <w:rsid w:val="0070720F"/>
    <w:rsid w:val="007074EF"/>
    <w:rsid w:val="007159FA"/>
    <w:rsid w:val="0072373D"/>
    <w:rsid w:val="00737027"/>
    <w:rsid w:val="00740E6E"/>
    <w:rsid w:val="00744BAE"/>
    <w:rsid w:val="00755CD1"/>
    <w:rsid w:val="00763206"/>
    <w:rsid w:val="00765DC7"/>
    <w:rsid w:val="00782D07"/>
    <w:rsid w:val="007925AD"/>
    <w:rsid w:val="007A473D"/>
    <w:rsid w:val="007A53C3"/>
    <w:rsid w:val="007B288B"/>
    <w:rsid w:val="007C1A50"/>
    <w:rsid w:val="007C20C8"/>
    <w:rsid w:val="007D2873"/>
    <w:rsid w:val="007D2D66"/>
    <w:rsid w:val="007E3839"/>
    <w:rsid w:val="007E59D8"/>
    <w:rsid w:val="007E66A9"/>
    <w:rsid w:val="007F755D"/>
    <w:rsid w:val="0080111E"/>
    <w:rsid w:val="00805D2F"/>
    <w:rsid w:val="00812189"/>
    <w:rsid w:val="00815DE5"/>
    <w:rsid w:val="00817C1E"/>
    <w:rsid w:val="00821844"/>
    <w:rsid w:val="00822A99"/>
    <w:rsid w:val="00824CB2"/>
    <w:rsid w:val="0083212D"/>
    <w:rsid w:val="0083229D"/>
    <w:rsid w:val="00835961"/>
    <w:rsid w:val="00840B3E"/>
    <w:rsid w:val="00840CE9"/>
    <w:rsid w:val="00843DC2"/>
    <w:rsid w:val="008503C7"/>
    <w:rsid w:val="00857924"/>
    <w:rsid w:val="00866531"/>
    <w:rsid w:val="00873549"/>
    <w:rsid w:val="00873A84"/>
    <w:rsid w:val="00880388"/>
    <w:rsid w:val="0089320C"/>
    <w:rsid w:val="008937E7"/>
    <w:rsid w:val="00896764"/>
    <w:rsid w:val="008A45D7"/>
    <w:rsid w:val="008B2764"/>
    <w:rsid w:val="008B2A35"/>
    <w:rsid w:val="008B38D4"/>
    <w:rsid w:val="008C3C74"/>
    <w:rsid w:val="008C41D1"/>
    <w:rsid w:val="008C70BE"/>
    <w:rsid w:val="008D0250"/>
    <w:rsid w:val="008D18DA"/>
    <w:rsid w:val="008D560D"/>
    <w:rsid w:val="008E70A4"/>
    <w:rsid w:val="008F14D9"/>
    <w:rsid w:val="008F1C4B"/>
    <w:rsid w:val="008F56D1"/>
    <w:rsid w:val="008F79B9"/>
    <w:rsid w:val="00903D5D"/>
    <w:rsid w:val="00904888"/>
    <w:rsid w:val="00910E32"/>
    <w:rsid w:val="009126FE"/>
    <w:rsid w:val="00914277"/>
    <w:rsid w:val="0091544B"/>
    <w:rsid w:val="009177C4"/>
    <w:rsid w:val="00926DE6"/>
    <w:rsid w:val="00942EF3"/>
    <w:rsid w:val="00947085"/>
    <w:rsid w:val="00955FE9"/>
    <w:rsid w:val="00963BC3"/>
    <w:rsid w:val="009659E7"/>
    <w:rsid w:val="00967DA4"/>
    <w:rsid w:val="00977669"/>
    <w:rsid w:val="009921DF"/>
    <w:rsid w:val="00997F8A"/>
    <w:rsid w:val="009A1EE7"/>
    <w:rsid w:val="009A3F7A"/>
    <w:rsid w:val="009A58D2"/>
    <w:rsid w:val="009B6227"/>
    <w:rsid w:val="009C1627"/>
    <w:rsid w:val="009D614B"/>
    <w:rsid w:val="009E28F2"/>
    <w:rsid w:val="009E7ED1"/>
    <w:rsid w:val="009F7ADC"/>
    <w:rsid w:val="00A100A1"/>
    <w:rsid w:val="00A10B37"/>
    <w:rsid w:val="00A10E50"/>
    <w:rsid w:val="00A12162"/>
    <w:rsid w:val="00A12457"/>
    <w:rsid w:val="00A14B6B"/>
    <w:rsid w:val="00A1588A"/>
    <w:rsid w:val="00A15C94"/>
    <w:rsid w:val="00A23A0D"/>
    <w:rsid w:val="00A27381"/>
    <w:rsid w:val="00A32D7E"/>
    <w:rsid w:val="00A4464E"/>
    <w:rsid w:val="00A51C02"/>
    <w:rsid w:val="00A56630"/>
    <w:rsid w:val="00A72036"/>
    <w:rsid w:val="00A72243"/>
    <w:rsid w:val="00A84DAD"/>
    <w:rsid w:val="00A8735D"/>
    <w:rsid w:val="00A92512"/>
    <w:rsid w:val="00A965EF"/>
    <w:rsid w:val="00AA52BB"/>
    <w:rsid w:val="00AB1633"/>
    <w:rsid w:val="00AB541D"/>
    <w:rsid w:val="00AB6F48"/>
    <w:rsid w:val="00AC08A6"/>
    <w:rsid w:val="00AC1112"/>
    <w:rsid w:val="00AD0AF0"/>
    <w:rsid w:val="00AD644B"/>
    <w:rsid w:val="00AE1A2C"/>
    <w:rsid w:val="00AE60D0"/>
    <w:rsid w:val="00AE69EA"/>
    <w:rsid w:val="00AE78CE"/>
    <w:rsid w:val="00AF2EF4"/>
    <w:rsid w:val="00AF5ABB"/>
    <w:rsid w:val="00AF5E16"/>
    <w:rsid w:val="00AF7DB4"/>
    <w:rsid w:val="00B02483"/>
    <w:rsid w:val="00B07F28"/>
    <w:rsid w:val="00B2223F"/>
    <w:rsid w:val="00B311B3"/>
    <w:rsid w:val="00B3311E"/>
    <w:rsid w:val="00B379A0"/>
    <w:rsid w:val="00B44EC0"/>
    <w:rsid w:val="00B45602"/>
    <w:rsid w:val="00B50ECE"/>
    <w:rsid w:val="00B50F72"/>
    <w:rsid w:val="00B56E71"/>
    <w:rsid w:val="00B624AA"/>
    <w:rsid w:val="00B62DE7"/>
    <w:rsid w:val="00B643F1"/>
    <w:rsid w:val="00B70348"/>
    <w:rsid w:val="00B7281B"/>
    <w:rsid w:val="00B87896"/>
    <w:rsid w:val="00BA4508"/>
    <w:rsid w:val="00BA7460"/>
    <w:rsid w:val="00BB2748"/>
    <w:rsid w:val="00BB3AFB"/>
    <w:rsid w:val="00BC1465"/>
    <w:rsid w:val="00BC30AD"/>
    <w:rsid w:val="00BC54A9"/>
    <w:rsid w:val="00BC6A79"/>
    <w:rsid w:val="00BC6D61"/>
    <w:rsid w:val="00BC7251"/>
    <w:rsid w:val="00BD00C4"/>
    <w:rsid w:val="00BD26F9"/>
    <w:rsid w:val="00BE0D66"/>
    <w:rsid w:val="00BE0E66"/>
    <w:rsid w:val="00BE3658"/>
    <w:rsid w:val="00BE5456"/>
    <w:rsid w:val="00BF131C"/>
    <w:rsid w:val="00BF2F8D"/>
    <w:rsid w:val="00BF689A"/>
    <w:rsid w:val="00C1090C"/>
    <w:rsid w:val="00C12F2B"/>
    <w:rsid w:val="00C15AA3"/>
    <w:rsid w:val="00C262FB"/>
    <w:rsid w:val="00C32F08"/>
    <w:rsid w:val="00C371E8"/>
    <w:rsid w:val="00C42C5A"/>
    <w:rsid w:val="00C513C6"/>
    <w:rsid w:val="00C7067F"/>
    <w:rsid w:val="00C82A7F"/>
    <w:rsid w:val="00C87E46"/>
    <w:rsid w:val="00C920F7"/>
    <w:rsid w:val="00C97D60"/>
    <w:rsid w:val="00CA109B"/>
    <w:rsid w:val="00CA34FD"/>
    <w:rsid w:val="00CB3D05"/>
    <w:rsid w:val="00CC1212"/>
    <w:rsid w:val="00CD7FAB"/>
    <w:rsid w:val="00CE1E54"/>
    <w:rsid w:val="00D02305"/>
    <w:rsid w:val="00D04363"/>
    <w:rsid w:val="00D07053"/>
    <w:rsid w:val="00D17725"/>
    <w:rsid w:val="00D2142C"/>
    <w:rsid w:val="00D239DA"/>
    <w:rsid w:val="00D30A6F"/>
    <w:rsid w:val="00D313E6"/>
    <w:rsid w:val="00D436D2"/>
    <w:rsid w:val="00D4458E"/>
    <w:rsid w:val="00D47AAD"/>
    <w:rsid w:val="00D548DE"/>
    <w:rsid w:val="00D56945"/>
    <w:rsid w:val="00D610C6"/>
    <w:rsid w:val="00D8335A"/>
    <w:rsid w:val="00D87B5B"/>
    <w:rsid w:val="00D9221E"/>
    <w:rsid w:val="00DA28FC"/>
    <w:rsid w:val="00DA37FA"/>
    <w:rsid w:val="00DC688B"/>
    <w:rsid w:val="00DD36BC"/>
    <w:rsid w:val="00DE4774"/>
    <w:rsid w:val="00DE4EC4"/>
    <w:rsid w:val="00DF6484"/>
    <w:rsid w:val="00DF74FA"/>
    <w:rsid w:val="00E00962"/>
    <w:rsid w:val="00E01267"/>
    <w:rsid w:val="00E0292F"/>
    <w:rsid w:val="00E07845"/>
    <w:rsid w:val="00E07855"/>
    <w:rsid w:val="00E123E6"/>
    <w:rsid w:val="00E16905"/>
    <w:rsid w:val="00E213EE"/>
    <w:rsid w:val="00E372AF"/>
    <w:rsid w:val="00E441EA"/>
    <w:rsid w:val="00E450C1"/>
    <w:rsid w:val="00E5129D"/>
    <w:rsid w:val="00E5722D"/>
    <w:rsid w:val="00E63EFE"/>
    <w:rsid w:val="00E64977"/>
    <w:rsid w:val="00E72B75"/>
    <w:rsid w:val="00E75B3F"/>
    <w:rsid w:val="00E76A98"/>
    <w:rsid w:val="00E84369"/>
    <w:rsid w:val="00E97371"/>
    <w:rsid w:val="00E97D84"/>
    <w:rsid w:val="00EA297A"/>
    <w:rsid w:val="00EA43A6"/>
    <w:rsid w:val="00EB0209"/>
    <w:rsid w:val="00EB3763"/>
    <w:rsid w:val="00EC3339"/>
    <w:rsid w:val="00EE2270"/>
    <w:rsid w:val="00EE405A"/>
    <w:rsid w:val="00EE4650"/>
    <w:rsid w:val="00EF039B"/>
    <w:rsid w:val="00EF3364"/>
    <w:rsid w:val="00F14CA8"/>
    <w:rsid w:val="00F17B86"/>
    <w:rsid w:val="00F20B3B"/>
    <w:rsid w:val="00F248BA"/>
    <w:rsid w:val="00F24F68"/>
    <w:rsid w:val="00F25902"/>
    <w:rsid w:val="00F26680"/>
    <w:rsid w:val="00F30AA2"/>
    <w:rsid w:val="00F36B4D"/>
    <w:rsid w:val="00F37E7C"/>
    <w:rsid w:val="00F40714"/>
    <w:rsid w:val="00F47543"/>
    <w:rsid w:val="00F53ADB"/>
    <w:rsid w:val="00F60714"/>
    <w:rsid w:val="00F657BA"/>
    <w:rsid w:val="00F6626F"/>
    <w:rsid w:val="00F8197B"/>
    <w:rsid w:val="00F97571"/>
    <w:rsid w:val="00FA0253"/>
    <w:rsid w:val="00FA09B2"/>
    <w:rsid w:val="00FA2ABD"/>
    <w:rsid w:val="00FA48C5"/>
    <w:rsid w:val="00FB4358"/>
    <w:rsid w:val="00FB7F0C"/>
    <w:rsid w:val="00FC3AC0"/>
    <w:rsid w:val="00FD7B3C"/>
    <w:rsid w:val="00FE43F6"/>
    <w:rsid w:val="00FE441F"/>
    <w:rsid w:val="00FE6657"/>
    <w:rsid w:val="00FE6D38"/>
    <w:rsid w:val="00FF59E3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D860"/>
  <w15:chartTrackingRefBased/>
  <w15:docId w15:val="{72164C94-AA98-4678-B3B3-D48C87F4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4FB9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410ABF"/>
    <w:pPr>
      <w:autoSpaceDE w:val="0"/>
      <w:autoSpaceDN w:val="0"/>
      <w:adjustRightInd w:val="0"/>
      <w:spacing w:after="0" w:line="200" w:lineRule="atLeast"/>
    </w:pPr>
    <w:rPr>
      <w:rFonts w:ascii="TCXKAZ+BentonGothic-Regular" w:hAnsi="TCXKAZ+BentonGothic-Regular"/>
      <w:sz w:val="24"/>
      <w:szCs w:val="24"/>
    </w:rPr>
  </w:style>
  <w:style w:type="paragraph" w:customStyle="1" w:styleId="Default">
    <w:name w:val="Default"/>
    <w:rsid w:val="00151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2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6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01C5"/>
  </w:style>
  <w:style w:type="character" w:styleId="Hyperlink">
    <w:name w:val="Hyperlink"/>
    <w:basedOn w:val="DefaultParagraphFont"/>
    <w:uiPriority w:val="99"/>
    <w:unhideWhenUsed/>
    <w:rsid w:val="00F25902"/>
    <w:rPr>
      <w:color w:val="0563C1"/>
      <w:u w:val="single"/>
    </w:rPr>
  </w:style>
  <w:style w:type="character" w:customStyle="1" w:styleId="A13">
    <w:name w:val="A13"/>
    <w:uiPriority w:val="99"/>
    <w:rsid w:val="001478BF"/>
    <w:rPr>
      <w:rFonts w:cs="XEMIER+BentonGothic-Regular"/>
      <w:color w:val="000000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3E6FF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E465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46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66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0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5D"/>
  </w:style>
  <w:style w:type="paragraph" w:styleId="Footer">
    <w:name w:val="footer"/>
    <w:basedOn w:val="Normal"/>
    <w:link w:val="FooterChar"/>
    <w:uiPriority w:val="99"/>
    <w:unhideWhenUsed/>
    <w:rsid w:val="00A8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5D"/>
  </w:style>
  <w:style w:type="paragraph" w:styleId="NoSpacing">
    <w:name w:val="No Spacing"/>
    <w:uiPriority w:val="1"/>
    <w:qFormat/>
    <w:rsid w:val="00DE4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D07C-32BA-4527-884E-3397E5BE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Samaritan's Purse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Gidudu</dc:creator>
  <cp:keywords/>
  <dc:description/>
  <cp:lastModifiedBy>Gidudu, Geoffrey</cp:lastModifiedBy>
  <cp:revision>4</cp:revision>
  <cp:lastPrinted>2023-02-28T07:57:00Z</cp:lastPrinted>
  <dcterms:created xsi:type="dcterms:W3CDTF">2024-02-23T08:44:00Z</dcterms:created>
  <dcterms:modified xsi:type="dcterms:W3CDTF">2024-03-11T17:22:00Z</dcterms:modified>
</cp:coreProperties>
</file>