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EC9" w:rsidRPr="00C839D1" w:rsidRDefault="006D7EC9" w:rsidP="006D7EC9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DFA351B" wp14:editId="02D44586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6D7EC9" w:rsidTr="0087154A">
        <w:trPr>
          <w:trHeight w:val="154"/>
        </w:trPr>
        <w:tc>
          <w:tcPr>
            <w:tcW w:w="9705" w:type="dxa"/>
            <w:shd w:val="clear" w:color="auto" w:fill="93D300"/>
          </w:tcPr>
          <w:p w:rsidR="006D7EC9" w:rsidRPr="00720320" w:rsidRDefault="006D7EC9" w:rsidP="0087154A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INVITATION TO BID</w:t>
            </w:r>
          </w:p>
        </w:tc>
      </w:tr>
    </w:tbl>
    <w:p w:rsidR="006D7EC9" w:rsidRDefault="006D7EC9" w:rsidP="006D7EC9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6D7EC9" w:rsidRPr="00516A3D" w:rsidRDefault="006D7EC9" w:rsidP="006D7EC9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6D7EC9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6D7EC9" w:rsidRPr="00516A3D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7EC9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companies for </w:t>
      </w:r>
      <w:r>
        <w:rPr>
          <w:rFonts w:asciiTheme="minorHAnsi" w:hAnsiTheme="minorHAnsi" w:cstheme="minorHAnsi"/>
          <w:sz w:val="22"/>
          <w:szCs w:val="22"/>
        </w:rPr>
        <w:t xml:space="preserve">various construction services in </w:t>
      </w:r>
      <w:proofErr w:type="spellStart"/>
      <w:r>
        <w:rPr>
          <w:rFonts w:asciiTheme="minorHAnsi" w:hAnsiTheme="minorHAnsi" w:cstheme="minorHAnsi"/>
          <w:sz w:val="22"/>
          <w:szCs w:val="22"/>
        </w:rPr>
        <w:t>Jamjang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6D7EC9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933"/>
      </w:tblGrid>
      <w:tr w:rsidR="006D7EC9" w:rsidRPr="000F1984" w:rsidTr="0087154A">
        <w:trPr>
          <w:trHeight w:val="501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EC9" w:rsidRPr="000F1984" w:rsidRDefault="006D7EC9" w:rsidP="0087154A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EC9" w:rsidRDefault="006D7EC9" w:rsidP="0087154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:rsidR="006D7EC9" w:rsidRPr="000F1984" w:rsidRDefault="006D7EC9" w:rsidP="0087154A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WORK DESCRIPTION</w:t>
            </w:r>
          </w:p>
        </w:tc>
      </w:tr>
      <w:tr w:rsidR="006D7EC9" w:rsidRPr="000F1984" w:rsidTr="006D7EC9">
        <w:trPr>
          <w:trHeight w:val="717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BB" w:rsidRDefault="00EE1ABB" w:rsidP="0087154A">
            <w:pPr>
              <w:rPr>
                <w:rFonts w:ascii="Calibri" w:eastAsia="Times New Roman" w:hAnsi="Calibri" w:cs="Calibri"/>
                <w:color w:val="222222"/>
              </w:rPr>
            </w:pPr>
          </w:p>
          <w:p w:rsidR="006D7EC9" w:rsidRPr="009D456B" w:rsidRDefault="006D7EC9" w:rsidP="0087154A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BB" w:rsidRDefault="00EE1ABB" w:rsidP="006D7EC9">
            <w:pPr>
              <w:rPr>
                <w:rFonts w:ascii="Calibri" w:eastAsia="Times New Roman" w:hAnsi="Calibri" w:cs="Calibri"/>
                <w:color w:val="222222"/>
              </w:rPr>
            </w:pPr>
          </w:p>
          <w:p w:rsidR="006D7EC9" w:rsidRPr="009D456B" w:rsidRDefault="00EE1ABB" w:rsidP="006D7EC9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>Fabrication and supply of various windows and doors</w:t>
            </w:r>
          </w:p>
        </w:tc>
      </w:tr>
      <w:tr w:rsidR="006D7EC9" w:rsidRPr="000F1984" w:rsidTr="0087154A">
        <w:trPr>
          <w:trHeight w:val="76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EC9" w:rsidRPr="009D456B" w:rsidRDefault="006D7EC9" w:rsidP="0087154A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>2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C9" w:rsidRPr="009D456B" w:rsidRDefault="00EE1ABB" w:rsidP="0087154A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hAnsi="Calibri" w:cs="Calibri"/>
                <w:color w:val="222222"/>
                <w:shd w:val="clear" w:color="auto" w:fill="FFFFFF"/>
              </w:rPr>
              <w:t>Proposed repair of existing 260m long chain-link fence and extension of existing milling facility at seed store in Pamir</w:t>
            </w:r>
          </w:p>
        </w:tc>
      </w:tr>
      <w:tr w:rsidR="006D7EC9" w:rsidRPr="000F1984" w:rsidTr="006D7EC9">
        <w:trPr>
          <w:trHeight w:val="5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C9" w:rsidRPr="009D456B" w:rsidRDefault="006D7EC9" w:rsidP="0087154A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C9" w:rsidRPr="006D7EC9" w:rsidRDefault="00EE1ABB" w:rsidP="0087154A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 xml:space="preserve">Construction of a community multipurpose </w:t>
            </w:r>
            <w:proofErr w:type="spellStart"/>
            <w:r>
              <w:rPr>
                <w:rFonts w:ascii="Calibri" w:eastAsia="Times New Roman" w:hAnsi="Calibri" w:cs="Calibri"/>
                <w:color w:val="222222"/>
              </w:rPr>
              <w:t>centre</w:t>
            </w:r>
            <w:proofErr w:type="spellEnd"/>
            <w:r>
              <w:rPr>
                <w:rFonts w:ascii="Calibri" w:eastAsia="Times New Roman" w:hAnsi="Calibri" w:cs="Calibri"/>
                <w:color w:val="222222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Calibri"/>
                <w:color w:val="222222"/>
              </w:rPr>
              <w:t>Ajuong</w:t>
            </w:r>
            <w:proofErr w:type="spellEnd"/>
            <w:r>
              <w:rPr>
                <w:rFonts w:ascii="Calibri" w:eastAsia="Times New Roman" w:hAnsi="Calibri" w:cs="Calibri"/>
                <w:color w:val="222222"/>
              </w:rPr>
              <w:t xml:space="preserve"> thok</w:t>
            </w:r>
            <w:bookmarkStart w:id="2" w:name="_GoBack"/>
            <w:bookmarkEnd w:id="2"/>
          </w:p>
        </w:tc>
      </w:tr>
    </w:tbl>
    <w:p w:rsidR="006D7EC9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7EC9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7EC9" w:rsidRDefault="006D7EC9" w:rsidP="006D7EC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and BOQ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7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6D7EC9" w:rsidRDefault="006D7EC9" w:rsidP="006D7EC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6D7EC9" w:rsidRPr="00F074B2" w:rsidRDefault="006D7EC9" w:rsidP="006D7EC9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is </w:t>
      </w:r>
      <w:r>
        <w:rPr>
          <w:rFonts w:asciiTheme="minorHAnsi" w:hAnsiTheme="minorHAnsi" w:cstheme="minorHAnsi"/>
          <w:color w:val="FF0000"/>
          <w:sz w:val="22"/>
          <w:szCs w:val="22"/>
        </w:rPr>
        <w:t>3</w:t>
      </w:r>
      <w:r w:rsidRPr="006D7EC9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rd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November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, 2025.</w:t>
      </w:r>
    </w:p>
    <w:bookmarkEnd w:id="0"/>
    <w:p w:rsidR="006D7EC9" w:rsidRPr="00772EEA" w:rsidRDefault="006D7EC9" w:rsidP="006D7EC9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6D7EC9" w:rsidRDefault="006D7EC9" w:rsidP="006D7EC9"/>
    <w:p w:rsidR="006D7EC9" w:rsidRDefault="006D7EC9"/>
    <w:sectPr w:rsidR="006D7E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68B" w:rsidRDefault="0057568B">
      <w:r>
        <w:separator/>
      </w:r>
    </w:p>
  </w:endnote>
  <w:endnote w:type="continuationSeparator" w:id="0">
    <w:p w:rsidR="0057568B" w:rsidRDefault="0057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68B" w:rsidRDefault="0057568B">
      <w:r>
        <w:separator/>
      </w:r>
    </w:p>
  </w:footnote>
  <w:footnote w:type="continuationSeparator" w:id="0">
    <w:p w:rsidR="0057568B" w:rsidRDefault="0057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6D7EC9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AAH South Sudan</w:t>
    </w:r>
  </w:p>
  <w:p w:rsidR="00FE0A4C" w:rsidRPr="00A17752" w:rsidRDefault="006D7EC9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6D7EC9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6D7EC9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6D7EC9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5756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C9"/>
    <w:rsid w:val="0057568B"/>
    <w:rsid w:val="006D7EC9"/>
    <w:rsid w:val="00720739"/>
    <w:rsid w:val="00E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9F53"/>
  <w15:chartTrackingRefBased/>
  <w15:docId w15:val="{5BE84656-0BCC-4533-8B36-7F0E56A3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EC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D7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D7EC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6D7EC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7EC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7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C9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curement.southsudan@actionafricahel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2</cp:revision>
  <dcterms:created xsi:type="dcterms:W3CDTF">2025-10-21T14:44:00Z</dcterms:created>
  <dcterms:modified xsi:type="dcterms:W3CDTF">2025-10-21T14:44:00Z</dcterms:modified>
</cp:coreProperties>
</file>