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33C7" w14:textId="12E26509" w:rsidR="0083634B" w:rsidRPr="00D20909" w:rsidRDefault="00C9390C" w:rsidP="00265460">
      <w:pPr>
        <w:pStyle w:val="Heading2"/>
        <w:jc w:val="center"/>
        <w:rPr>
          <w:b/>
          <w:bCs/>
          <w:color w:val="000000" w:themeColor="text1"/>
          <w:sz w:val="22"/>
          <w:szCs w:val="22"/>
          <w:lang w:val="en-IE"/>
        </w:rPr>
      </w:pPr>
      <w:r w:rsidRPr="00D20909">
        <w:rPr>
          <w:noProof/>
          <w:sz w:val="22"/>
          <w:szCs w:val="22"/>
          <w:u w:val="none"/>
          <w:lang w:val="en-IE"/>
        </w:rPr>
        <w:drawing>
          <wp:inline distT="0" distB="0" distL="0" distR="0" wp14:anchorId="0A36602C" wp14:editId="006236D3">
            <wp:extent cx="1514475" cy="5232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575" cy="535335"/>
                    </a:xfrm>
                    <a:prstGeom prst="rect">
                      <a:avLst/>
                    </a:prstGeom>
                    <a:noFill/>
                  </pic:spPr>
                </pic:pic>
              </a:graphicData>
            </a:graphic>
          </wp:inline>
        </w:drawing>
      </w:r>
    </w:p>
    <w:p w14:paraId="4858B2F3" w14:textId="77777777" w:rsidR="00EF07BF" w:rsidRDefault="00EF07BF" w:rsidP="002D3AC1">
      <w:pPr>
        <w:pStyle w:val="Heading2"/>
        <w:jc w:val="center"/>
        <w:rPr>
          <w:rFonts w:ascii="Avenir Next LT Pro" w:hAnsi="Avenir Next LT Pro"/>
          <w:b/>
          <w:bCs/>
          <w:color w:val="000000" w:themeColor="text1"/>
          <w:sz w:val="24"/>
          <w:szCs w:val="24"/>
          <w:lang w:val="en-IE"/>
        </w:rPr>
      </w:pPr>
    </w:p>
    <w:p w14:paraId="42383804" w14:textId="2638FBC1" w:rsidR="008E064E" w:rsidRDefault="001A3691" w:rsidP="002D3AC1">
      <w:pPr>
        <w:pStyle w:val="Heading2"/>
        <w:jc w:val="center"/>
        <w:rPr>
          <w:rFonts w:ascii="Avenir Next LT Pro" w:hAnsi="Avenir Next LT Pro"/>
          <w:b/>
          <w:bCs/>
          <w:color w:val="000000" w:themeColor="text1"/>
          <w:sz w:val="24"/>
          <w:szCs w:val="24"/>
          <w:lang w:val="en-IE"/>
        </w:rPr>
      </w:pPr>
      <w:r>
        <w:rPr>
          <w:rFonts w:ascii="Avenir Next LT Pro" w:hAnsi="Avenir Next LT Pro"/>
          <w:b/>
          <w:bCs/>
          <w:color w:val="000000" w:themeColor="text1"/>
          <w:sz w:val="24"/>
          <w:szCs w:val="24"/>
          <w:lang w:val="en-IE"/>
        </w:rPr>
        <w:t xml:space="preserve">INTERNSHIP </w:t>
      </w:r>
      <w:r w:rsidR="002B6A34" w:rsidRPr="00EF07BF">
        <w:rPr>
          <w:rFonts w:ascii="Avenir Next LT Pro" w:hAnsi="Avenir Next LT Pro"/>
          <w:b/>
          <w:bCs/>
          <w:color w:val="000000" w:themeColor="text1"/>
          <w:sz w:val="24"/>
          <w:szCs w:val="24"/>
          <w:lang w:val="en-IE"/>
        </w:rPr>
        <w:t>ADVERTISEMENT</w:t>
      </w:r>
    </w:p>
    <w:p w14:paraId="731EF4A6" w14:textId="77777777" w:rsidR="0054316D" w:rsidRPr="0054316D" w:rsidRDefault="0054316D" w:rsidP="0054316D">
      <w:pPr>
        <w:rPr>
          <w:lang w:val="en-IE"/>
        </w:rPr>
      </w:pPr>
    </w:p>
    <w:p w14:paraId="0755CA91" w14:textId="658F6A60" w:rsidR="00EF07BF" w:rsidRPr="00EF07BF" w:rsidRDefault="00EF07BF" w:rsidP="00EF07BF">
      <w:pPr>
        <w:jc w:val="both"/>
        <w:rPr>
          <w:rFonts w:ascii="Avenir Next LT Pro" w:hAnsi="Avenir Next LT Pro" w:cstheme="minorHAnsi"/>
          <w:b/>
          <w:bCs/>
          <w:sz w:val="20"/>
          <w:szCs w:val="20"/>
        </w:rPr>
      </w:pPr>
      <w:r w:rsidRPr="00EF07BF">
        <w:rPr>
          <w:rFonts w:ascii="Avenir Next LT Pro" w:hAnsi="Avenir Next LT Pro" w:cstheme="minorHAnsi"/>
          <w:b/>
          <w:bCs/>
          <w:sz w:val="20"/>
          <w:szCs w:val="20"/>
        </w:rPr>
        <w:t>General Description of the Program</w:t>
      </w:r>
      <w:r>
        <w:rPr>
          <w:rFonts w:ascii="Avenir Next LT Pro" w:hAnsi="Avenir Next LT Pro" w:cstheme="minorHAnsi"/>
          <w:b/>
          <w:bCs/>
          <w:sz w:val="20"/>
          <w:szCs w:val="20"/>
        </w:rPr>
        <w:t>me</w:t>
      </w:r>
    </w:p>
    <w:p w14:paraId="0148D4E0" w14:textId="1AF3E95C" w:rsidR="00EF07BF" w:rsidRDefault="00EF07BF" w:rsidP="00EF07BF">
      <w:pPr>
        <w:pStyle w:val="BodyText"/>
        <w:ind w:right="29"/>
        <w:jc w:val="both"/>
        <w:rPr>
          <w:rFonts w:ascii="Avenir Next LT Pro" w:hAnsi="Avenir Next LT Pro" w:cstheme="minorHAnsi"/>
          <w:sz w:val="20"/>
          <w:szCs w:val="20"/>
        </w:rPr>
      </w:pPr>
      <w:r w:rsidRPr="00EF07BF">
        <w:rPr>
          <w:rFonts w:ascii="Avenir Next LT Pro" w:hAnsi="Avenir Next LT Pro" w:cstheme="minorHAnsi"/>
          <w:sz w:val="20"/>
          <w:szCs w:val="20"/>
        </w:rPr>
        <w:t xml:space="preserve">GOAL has been delivering both humanitarian and development programmes in South Sudan since 1985. Currently GOAL is operating in eight counties across South Sudan in Central Equatoria, Warrap and Upper Nile State </w:t>
      </w:r>
      <w:r w:rsidR="00EF6DB1" w:rsidRPr="00EF07BF">
        <w:rPr>
          <w:rFonts w:ascii="Avenir Next LT Pro" w:hAnsi="Avenir Next LT Pro" w:cstheme="minorHAnsi"/>
          <w:sz w:val="20"/>
          <w:szCs w:val="20"/>
        </w:rPr>
        <w:t>and</w:t>
      </w:r>
      <w:r w:rsidRPr="00EF07BF">
        <w:rPr>
          <w:rFonts w:ascii="Avenir Next LT Pro" w:hAnsi="Avenir Next LT Pro" w:cstheme="minorHAnsi"/>
          <w:sz w:val="20"/>
          <w:szCs w:val="20"/>
        </w:rPr>
        <w:t xml:space="preserve"> has operations in the Abyei Administrative Area. In collaboration with international and national partners GOAL implements projects in primary health care (curative and community); therapeutic and supplementary nutrition; water, </w:t>
      </w:r>
      <w:r w:rsidR="00241DC5" w:rsidRPr="00EF07BF">
        <w:rPr>
          <w:rFonts w:ascii="Avenir Next LT Pro" w:hAnsi="Avenir Next LT Pro" w:cstheme="minorHAnsi"/>
          <w:sz w:val="20"/>
          <w:szCs w:val="20"/>
        </w:rPr>
        <w:t>sanitation,</w:t>
      </w:r>
      <w:r w:rsidRPr="00EF07BF">
        <w:rPr>
          <w:rFonts w:ascii="Avenir Next LT Pro" w:hAnsi="Avenir Next LT Pro" w:cstheme="minorHAnsi"/>
          <w:sz w:val="20"/>
          <w:szCs w:val="20"/>
        </w:rPr>
        <w:t xml:space="preserve"> and hygiene (WASH); and food security and livelihoods.</w:t>
      </w:r>
      <w:r w:rsidR="001F0E12">
        <w:rPr>
          <w:rFonts w:ascii="Avenir Next LT Pro" w:hAnsi="Avenir Next LT Pro" w:cstheme="minorHAnsi"/>
          <w:sz w:val="20"/>
          <w:szCs w:val="20"/>
        </w:rPr>
        <w:t xml:space="preserve"> These sectors also receive admin, IT, logistics, procurement, finance, </w:t>
      </w:r>
      <w:proofErr w:type="gramStart"/>
      <w:r w:rsidR="001F0E12">
        <w:rPr>
          <w:rFonts w:ascii="Avenir Next LT Pro" w:hAnsi="Avenir Next LT Pro" w:cstheme="minorHAnsi"/>
          <w:sz w:val="20"/>
          <w:szCs w:val="20"/>
        </w:rPr>
        <w:t>security</w:t>
      </w:r>
      <w:proofErr w:type="gramEnd"/>
      <w:r w:rsidR="001F0E12">
        <w:rPr>
          <w:rFonts w:ascii="Avenir Next LT Pro" w:hAnsi="Avenir Next LT Pro" w:cstheme="minorHAnsi"/>
          <w:sz w:val="20"/>
          <w:szCs w:val="20"/>
        </w:rPr>
        <w:t xml:space="preserve"> and HR support for their implementation. </w:t>
      </w:r>
    </w:p>
    <w:p w14:paraId="6FE8400C" w14:textId="77777777" w:rsidR="00241DC5" w:rsidRPr="00EF07BF" w:rsidRDefault="00241DC5" w:rsidP="00EF07BF">
      <w:pPr>
        <w:pStyle w:val="BodyText"/>
        <w:ind w:right="29"/>
        <w:jc w:val="both"/>
        <w:rPr>
          <w:rFonts w:ascii="Avenir Next LT Pro" w:hAnsi="Avenir Next LT Pro" w:cstheme="minorHAnsi"/>
          <w:sz w:val="20"/>
          <w:szCs w:val="20"/>
        </w:rPr>
      </w:pPr>
    </w:p>
    <w:p w14:paraId="7BA0E0DC" w14:textId="1DC87AF0" w:rsidR="0054316D" w:rsidRDefault="001F0E12" w:rsidP="0054316D">
      <w:pPr>
        <w:pStyle w:val="BodyText"/>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 xml:space="preserve">As part of our objective to support build the skills and competencies of South Sudanese youth, </w:t>
      </w:r>
      <w:r w:rsidR="00241DC5">
        <w:rPr>
          <w:rFonts w:ascii="Avenir Next LT Pro" w:hAnsi="Avenir Next LT Pro" w:cstheme="minorHAnsi"/>
          <w:bCs/>
          <w:sz w:val="20"/>
          <w:szCs w:val="20"/>
          <w:lang w:val="en-US" w:eastAsia="en-GB"/>
        </w:rPr>
        <w:t xml:space="preserve"> GOAL is</w:t>
      </w:r>
      <w:r w:rsidR="00241DC5" w:rsidRPr="001A3691">
        <w:rPr>
          <w:rFonts w:ascii="Avenir Next LT Pro" w:hAnsi="Avenir Next LT Pro" w:cstheme="minorHAnsi"/>
          <w:bCs/>
          <w:sz w:val="20"/>
          <w:szCs w:val="20"/>
          <w:lang w:val="en-US" w:eastAsia="en-GB"/>
        </w:rPr>
        <w:t xml:space="preserve"> seeking </w:t>
      </w:r>
      <w:r>
        <w:rPr>
          <w:rFonts w:ascii="Avenir Next LT Pro" w:hAnsi="Avenir Next LT Pro" w:cstheme="minorHAnsi"/>
          <w:bCs/>
          <w:sz w:val="20"/>
          <w:szCs w:val="20"/>
          <w:lang w:val="en-US" w:eastAsia="en-GB"/>
        </w:rPr>
        <w:t xml:space="preserve">interested </w:t>
      </w:r>
      <w:r w:rsidR="00241DC5" w:rsidRPr="001A3691">
        <w:rPr>
          <w:rFonts w:ascii="Avenir Next LT Pro" w:hAnsi="Avenir Next LT Pro" w:cstheme="minorHAnsi"/>
          <w:bCs/>
          <w:sz w:val="20"/>
          <w:szCs w:val="20"/>
          <w:lang w:val="en-US" w:eastAsia="en-GB"/>
        </w:rPr>
        <w:t xml:space="preserve"> </w:t>
      </w:r>
      <w:r>
        <w:rPr>
          <w:rFonts w:ascii="Avenir Next LT Pro" w:hAnsi="Avenir Next LT Pro" w:cstheme="minorHAnsi"/>
          <w:bCs/>
          <w:sz w:val="20"/>
          <w:szCs w:val="20"/>
          <w:lang w:val="en-US" w:eastAsia="en-GB"/>
        </w:rPr>
        <w:t>recent graduates</w:t>
      </w:r>
      <w:r w:rsidR="00241DC5" w:rsidRPr="001A3691">
        <w:rPr>
          <w:rFonts w:ascii="Avenir Next LT Pro" w:hAnsi="Avenir Next LT Pro" w:cstheme="minorHAnsi"/>
          <w:bCs/>
          <w:sz w:val="20"/>
          <w:szCs w:val="20"/>
          <w:lang w:val="en-US" w:eastAsia="en-GB"/>
        </w:rPr>
        <w:t xml:space="preserve"> to </w:t>
      </w:r>
      <w:r w:rsidR="00507221">
        <w:rPr>
          <w:rFonts w:ascii="Avenir Next LT Pro" w:hAnsi="Avenir Next LT Pro" w:cstheme="minorHAnsi"/>
          <w:bCs/>
          <w:sz w:val="20"/>
          <w:szCs w:val="20"/>
          <w:lang w:val="en-US" w:eastAsia="en-GB"/>
        </w:rPr>
        <w:t xml:space="preserve">send in their </w:t>
      </w:r>
      <w:r>
        <w:rPr>
          <w:rFonts w:ascii="Avenir Next LT Pro" w:hAnsi="Avenir Next LT Pro" w:cstheme="minorHAnsi"/>
          <w:bCs/>
          <w:sz w:val="20"/>
          <w:szCs w:val="20"/>
          <w:lang w:val="en-US" w:eastAsia="en-GB"/>
        </w:rPr>
        <w:t>expressions of interest</w:t>
      </w:r>
      <w:r w:rsidR="00507221">
        <w:rPr>
          <w:rFonts w:ascii="Avenir Next LT Pro" w:hAnsi="Avenir Next LT Pro" w:cstheme="minorHAnsi"/>
          <w:bCs/>
          <w:sz w:val="20"/>
          <w:szCs w:val="20"/>
          <w:lang w:val="en-US" w:eastAsia="en-GB"/>
        </w:rPr>
        <w:t xml:space="preserve"> for  various   </w:t>
      </w:r>
      <w:r>
        <w:rPr>
          <w:rFonts w:ascii="Avenir Next LT Pro" w:hAnsi="Avenir Next LT Pro" w:cstheme="minorHAnsi"/>
          <w:bCs/>
          <w:sz w:val="20"/>
          <w:szCs w:val="20"/>
          <w:lang w:val="en-US" w:eastAsia="en-GB"/>
        </w:rPr>
        <w:t>skill development areas</w:t>
      </w:r>
      <w:r w:rsidR="00507221">
        <w:rPr>
          <w:rFonts w:ascii="Avenir Next LT Pro" w:hAnsi="Avenir Next LT Pro" w:cstheme="minorHAnsi"/>
          <w:bCs/>
          <w:sz w:val="20"/>
          <w:szCs w:val="20"/>
          <w:lang w:val="en-US" w:eastAsia="en-GB"/>
        </w:rPr>
        <w:t xml:space="preserve"> listed below</w:t>
      </w:r>
      <w:r w:rsidR="00A100BD">
        <w:rPr>
          <w:rFonts w:ascii="Avenir Next LT Pro" w:hAnsi="Avenir Next LT Pro" w:cstheme="minorHAnsi"/>
          <w:bCs/>
          <w:sz w:val="20"/>
          <w:szCs w:val="20"/>
          <w:lang w:val="en-US" w:eastAsia="en-GB"/>
        </w:rPr>
        <w:t>:-</w:t>
      </w:r>
      <w:r w:rsidR="00241DC5">
        <w:rPr>
          <w:rFonts w:ascii="Avenir Next LT Pro" w:hAnsi="Avenir Next LT Pro" w:cstheme="minorHAnsi"/>
          <w:bCs/>
          <w:sz w:val="20"/>
          <w:szCs w:val="20"/>
          <w:lang w:val="en-US" w:eastAsia="en-GB"/>
        </w:rPr>
        <w:t xml:space="preserve"> </w:t>
      </w:r>
    </w:p>
    <w:p w14:paraId="44DA0EA6" w14:textId="2F21091A" w:rsidR="0054316D" w:rsidRDefault="00241DC5"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Logistic</w:t>
      </w:r>
      <w:r w:rsidR="001F0E12">
        <w:rPr>
          <w:rFonts w:ascii="Avenir Next LT Pro" w:hAnsi="Avenir Next LT Pro" w:cstheme="minorHAnsi"/>
          <w:bCs/>
          <w:sz w:val="20"/>
          <w:szCs w:val="20"/>
          <w:lang w:val="en-US" w:eastAsia="en-GB"/>
        </w:rPr>
        <w:t>s</w:t>
      </w:r>
    </w:p>
    <w:p w14:paraId="1A6D89DC" w14:textId="216701F7" w:rsidR="00A100BD" w:rsidRDefault="0054316D"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Finance</w:t>
      </w:r>
    </w:p>
    <w:p w14:paraId="16E31EAC" w14:textId="07C31A34" w:rsidR="00A100BD" w:rsidRDefault="0054316D"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 xml:space="preserve">HR  </w:t>
      </w:r>
    </w:p>
    <w:p w14:paraId="3A00FF58" w14:textId="62D0FC94" w:rsidR="00A100BD" w:rsidRDefault="0054316D"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IT</w:t>
      </w:r>
    </w:p>
    <w:p w14:paraId="58501AE3" w14:textId="0676A2BE" w:rsidR="00A100BD" w:rsidRDefault="0054316D"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M</w:t>
      </w:r>
      <w:r w:rsidR="001F0E12">
        <w:rPr>
          <w:rFonts w:ascii="Avenir Next LT Pro" w:hAnsi="Avenir Next LT Pro" w:cstheme="minorHAnsi"/>
          <w:bCs/>
          <w:sz w:val="20"/>
          <w:szCs w:val="20"/>
          <w:lang w:val="en-US" w:eastAsia="en-GB"/>
        </w:rPr>
        <w:t>EAL</w:t>
      </w:r>
      <w:r>
        <w:rPr>
          <w:rFonts w:ascii="Avenir Next LT Pro" w:hAnsi="Avenir Next LT Pro" w:cstheme="minorHAnsi"/>
          <w:bCs/>
          <w:sz w:val="20"/>
          <w:szCs w:val="20"/>
          <w:lang w:val="en-US" w:eastAsia="en-GB"/>
        </w:rPr>
        <w:t xml:space="preserve"> </w:t>
      </w:r>
    </w:p>
    <w:p w14:paraId="53E3E712" w14:textId="717995D5" w:rsidR="00A100BD" w:rsidRDefault="0054316D" w:rsidP="0054316D">
      <w:pPr>
        <w:pStyle w:val="BodyText"/>
        <w:numPr>
          <w:ilvl w:val="0"/>
          <w:numId w:val="9"/>
        </w:numPr>
        <w:ind w:right="29"/>
        <w:jc w:val="both"/>
        <w:rPr>
          <w:rFonts w:ascii="Avenir Next LT Pro" w:hAnsi="Avenir Next LT Pro" w:cstheme="minorHAnsi"/>
          <w:bCs/>
          <w:sz w:val="20"/>
          <w:szCs w:val="20"/>
          <w:lang w:val="en-US" w:eastAsia="en-GB"/>
        </w:rPr>
      </w:pPr>
      <w:r>
        <w:rPr>
          <w:rFonts w:ascii="Avenir Next LT Pro" w:hAnsi="Avenir Next LT Pro" w:cstheme="minorHAnsi"/>
          <w:bCs/>
          <w:sz w:val="20"/>
          <w:szCs w:val="20"/>
          <w:lang w:val="en-US" w:eastAsia="en-GB"/>
        </w:rPr>
        <w:t>Procurement</w:t>
      </w:r>
      <w:r w:rsidR="00035E9A">
        <w:rPr>
          <w:rFonts w:ascii="Avenir Next LT Pro" w:hAnsi="Avenir Next LT Pro" w:cstheme="minorHAnsi"/>
          <w:bCs/>
          <w:sz w:val="20"/>
          <w:szCs w:val="20"/>
          <w:lang w:val="en-US" w:eastAsia="en-GB"/>
        </w:rPr>
        <w:t>.</w:t>
      </w:r>
      <w:r w:rsidR="00241DC5">
        <w:rPr>
          <w:rFonts w:ascii="Avenir Next LT Pro" w:hAnsi="Avenir Next LT Pro" w:cstheme="minorHAnsi"/>
          <w:bCs/>
          <w:sz w:val="20"/>
          <w:szCs w:val="20"/>
          <w:lang w:val="en-US" w:eastAsia="en-GB"/>
        </w:rPr>
        <w:t xml:space="preserve"> </w:t>
      </w:r>
    </w:p>
    <w:p w14:paraId="6075F175" w14:textId="48389D71" w:rsidR="001F0E12" w:rsidRDefault="001F0E12" w:rsidP="0054316D">
      <w:pPr>
        <w:pStyle w:val="BodyText"/>
        <w:numPr>
          <w:ilvl w:val="0"/>
          <w:numId w:val="9"/>
        </w:numPr>
        <w:ind w:right="29"/>
        <w:jc w:val="both"/>
        <w:rPr>
          <w:rFonts w:ascii="Avenir Next LT Pro" w:hAnsi="Avenir Next LT Pro" w:cstheme="minorHAnsi"/>
          <w:bCs/>
          <w:sz w:val="20"/>
          <w:szCs w:val="20"/>
          <w:lang w:val="en-US" w:eastAsia="en-GB"/>
        </w:rPr>
      </w:pPr>
      <w:proofErr w:type="spellStart"/>
      <w:r>
        <w:rPr>
          <w:rFonts w:ascii="Avenir Next LT Pro" w:hAnsi="Avenir Next LT Pro" w:cstheme="minorHAnsi"/>
          <w:bCs/>
          <w:sz w:val="20"/>
          <w:szCs w:val="20"/>
          <w:lang w:val="en-US" w:eastAsia="en-GB"/>
        </w:rPr>
        <w:t>Programme</w:t>
      </w:r>
      <w:proofErr w:type="spellEnd"/>
      <w:r>
        <w:rPr>
          <w:rFonts w:ascii="Avenir Next LT Pro" w:hAnsi="Avenir Next LT Pro" w:cstheme="minorHAnsi"/>
          <w:bCs/>
          <w:sz w:val="20"/>
          <w:szCs w:val="20"/>
          <w:lang w:val="en-US" w:eastAsia="en-GB"/>
        </w:rPr>
        <w:t xml:space="preserve"> implementation</w:t>
      </w:r>
    </w:p>
    <w:p w14:paraId="61F60312" w14:textId="77777777" w:rsidR="00A100BD" w:rsidRDefault="00A100BD" w:rsidP="00A100BD">
      <w:pPr>
        <w:pStyle w:val="BodyText"/>
        <w:ind w:left="720" w:right="29"/>
        <w:jc w:val="both"/>
        <w:rPr>
          <w:rFonts w:ascii="Avenir Next LT Pro" w:hAnsi="Avenir Next LT Pro" w:cstheme="minorHAnsi"/>
          <w:bCs/>
          <w:sz w:val="20"/>
          <w:szCs w:val="20"/>
          <w:lang w:val="en-US" w:eastAsia="en-GB"/>
        </w:rPr>
      </w:pPr>
    </w:p>
    <w:p w14:paraId="2E3F3B13" w14:textId="2FED6396" w:rsidR="004B43BE" w:rsidRPr="00D44CE4" w:rsidRDefault="00D44CE4" w:rsidP="004B43BE">
      <w:pPr>
        <w:pStyle w:val="BodyText"/>
        <w:ind w:right="29"/>
        <w:jc w:val="both"/>
        <w:rPr>
          <w:rFonts w:ascii="Avenir Next LT Pro" w:hAnsi="Avenir Next LT Pro" w:cstheme="minorHAnsi"/>
          <w:bCs/>
          <w:sz w:val="20"/>
          <w:szCs w:val="20"/>
          <w:lang w:val="en-US" w:eastAsia="en-GB"/>
        </w:rPr>
      </w:pPr>
      <w:r w:rsidRPr="00D44CE4">
        <w:rPr>
          <w:rFonts w:ascii="Avenir Next LT Pro" w:hAnsi="Avenir Next LT Pro" w:cstheme="minorHAnsi"/>
          <w:b/>
          <w:sz w:val="20"/>
          <w:szCs w:val="20"/>
          <w:lang w:val="en-US" w:eastAsia="en-GB"/>
        </w:rPr>
        <w:t>Scope</w:t>
      </w:r>
    </w:p>
    <w:p w14:paraId="7D2A8966" w14:textId="5A58B437" w:rsidR="00731FEC" w:rsidRDefault="004B43BE" w:rsidP="004B43BE">
      <w:pPr>
        <w:pStyle w:val="BodyText"/>
        <w:ind w:right="29"/>
        <w:jc w:val="both"/>
        <w:rPr>
          <w:rFonts w:ascii="Avenir Next LT Pro" w:hAnsi="Avenir Next LT Pro" w:cstheme="minorHAnsi"/>
          <w:bCs/>
          <w:sz w:val="20"/>
          <w:szCs w:val="20"/>
          <w:lang w:val="en-US" w:eastAsia="en-GB"/>
        </w:rPr>
      </w:pPr>
      <w:r w:rsidRPr="004B43BE">
        <w:rPr>
          <w:rFonts w:ascii="Avenir Next LT Pro" w:hAnsi="Avenir Next LT Pro" w:cstheme="minorHAnsi"/>
          <w:bCs/>
          <w:sz w:val="20"/>
          <w:szCs w:val="20"/>
          <w:lang w:val="en-US" w:eastAsia="en-GB"/>
        </w:rPr>
        <w:t>This opportunity shall be available to</w:t>
      </w:r>
      <w:r w:rsidR="001F0E12">
        <w:rPr>
          <w:rFonts w:ascii="Avenir Next LT Pro" w:hAnsi="Avenir Next LT Pro" w:cstheme="minorHAnsi"/>
          <w:bCs/>
          <w:sz w:val="20"/>
          <w:szCs w:val="20"/>
          <w:lang w:val="en-US" w:eastAsia="en-GB"/>
        </w:rPr>
        <w:t xml:space="preserve"> recent</w:t>
      </w:r>
      <w:r w:rsidRPr="004B43BE">
        <w:rPr>
          <w:rFonts w:ascii="Avenir Next LT Pro" w:hAnsi="Avenir Next LT Pro" w:cstheme="minorHAnsi"/>
          <w:bCs/>
          <w:sz w:val="20"/>
          <w:szCs w:val="20"/>
          <w:lang w:val="en-US" w:eastAsia="en-GB"/>
        </w:rPr>
        <w:t xml:space="preserve"> graduates from recognized </w:t>
      </w:r>
      <w:r w:rsidR="001F0E12">
        <w:rPr>
          <w:rFonts w:ascii="Avenir Next LT Pro" w:hAnsi="Avenir Next LT Pro" w:cstheme="minorHAnsi"/>
          <w:bCs/>
          <w:sz w:val="20"/>
          <w:szCs w:val="20"/>
          <w:lang w:val="en-US" w:eastAsia="en-GB"/>
        </w:rPr>
        <w:t>universities</w:t>
      </w:r>
      <w:r w:rsidRPr="004B43BE">
        <w:rPr>
          <w:rFonts w:ascii="Avenir Next LT Pro" w:hAnsi="Avenir Next LT Pro" w:cstheme="minorHAnsi"/>
          <w:bCs/>
          <w:sz w:val="20"/>
          <w:szCs w:val="20"/>
          <w:lang w:val="en-US" w:eastAsia="en-GB"/>
        </w:rPr>
        <w:t xml:space="preserve"> specializing in </w:t>
      </w:r>
      <w:r w:rsidR="001F0E12">
        <w:rPr>
          <w:rFonts w:ascii="Avenir Next LT Pro" w:hAnsi="Avenir Next LT Pro" w:cstheme="minorHAnsi"/>
          <w:bCs/>
          <w:sz w:val="20"/>
          <w:szCs w:val="20"/>
          <w:lang w:val="en-US" w:eastAsia="en-GB"/>
        </w:rPr>
        <w:t>functions above. This internship is not a regular employment but to support young people build skills for future employment in their fields of competency</w:t>
      </w:r>
      <w:r w:rsidR="009B66FE">
        <w:rPr>
          <w:rFonts w:ascii="Avenir Next LT Pro" w:hAnsi="Avenir Next LT Pro" w:cstheme="minorHAnsi"/>
          <w:bCs/>
          <w:sz w:val="20"/>
          <w:szCs w:val="20"/>
          <w:lang w:val="en-US" w:eastAsia="en-GB"/>
        </w:rPr>
        <w:t xml:space="preserve">. </w:t>
      </w:r>
    </w:p>
    <w:p w14:paraId="07D82F89" w14:textId="0BA44E66" w:rsidR="004B43BE" w:rsidRDefault="004B43BE" w:rsidP="00A100BD">
      <w:pPr>
        <w:pStyle w:val="BodyText"/>
        <w:ind w:right="29"/>
        <w:jc w:val="both"/>
        <w:rPr>
          <w:rFonts w:ascii="Avenir Next LT Pro" w:hAnsi="Avenir Next LT Pro" w:cstheme="minorHAnsi"/>
          <w:bCs/>
          <w:sz w:val="20"/>
          <w:szCs w:val="20"/>
          <w:lang w:val="en-US" w:eastAsia="en-GB"/>
        </w:rPr>
      </w:pPr>
    </w:p>
    <w:p w14:paraId="3960584D" w14:textId="372456D8" w:rsidR="004B43BE" w:rsidRPr="004B43BE" w:rsidRDefault="004B43BE" w:rsidP="00A100BD">
      <w:pPr>
        <w:pStyle w:val="BodyText"/>
        <w:ind w:right="29"/>
        <w:jc w:val="both"/>
        <w:rPr>
          <w:rFonts w:ascii="Avenir Next LT Pro" w:hAnsi="Avenir Next LT Pro" w:cstheme="minorHAnsi"/>
          <w:b/>
          <w:sz w:val="20"/>
          <w:szCs w:val="20"/>
          <w:lang w:val="en-US" w:eastAsia="en-GB"/>
        </w:rPr>
      </w:pPr>
      <w:r>
        <w:rPr>
          <w:rFonts w:ascii="Avenir Next LT Pro" w:hAnsi="Avenir Next LT Pro" w:cstheme="minorHAnsi"/>
          <w:b/>
          <w:sz w:val="20"/>
          <w:szCs w:val="20"/>
          <w:lang w:val="en-US" w:eastAsia="en-GB"/>
        </w:rPr>
        <w:t xml:space="preserve"> </w:t>
      </w:r>
      <w:r w:rsidRPr="004B43BE">
        <w:rPr>
          <w:rFonts w:ascii="Avenir Next LT Pro" w:hAnsi="Avenir Next LT Pro" w:cstheme="minorHAnsi"/>
          <w:b/>
          <w:sz w:val="20"/>
          <w:szCs w:val="20"/>
          <w:lang w:val="en-US" w:eastAsia="en-GB"/>
        </w:rPr>
        <w:t xml:space="preserve">Purpose </w:t>
      </w:r>
    </w:p>
    <w:p w14:paraId="1C0B8317" w14:textId="696E42AA" w:rsidR="004B43BE" w:rsidRPr="004B43BE" w:rsidRDefault="004B43BE" w:rsidP="00D44CE4">
      <w:pPr>
        <w:pStyle w:val="ListParagraph"/>
        <w:numPr>
          <w:ilvl w:val="0"/>
          <w:numId w:val="11"/>
        </w:numPr>
        <w:spacing w:after="0" w:line="240" w:lineRule="auto"/>
        <w:rPr>
          <w:rFonts w:ascii="Avenir Next LT Pro" w:hAnsi="Avenir Next LT Pro" w:cstheme="minorHAnsi"/>
          <w:sz w:val="20"/>
          <w:szCs w:val="20"/>
        </w:rPr>
      </w:pPr>
      <w:r w:rsidRPr="004B43BE">
        <w:rPr>
          <w:rFonts w:ascii="Avenir Next LT Pro" w:hAnsi="Avenir Next LT Pro" w:cstheme="minorHAnsi"/>
          <w:sz w:val="20"/>
          <w:szCs w:val="20"/>
        </w:rPr>
        <w:t xml:space="preserve">To provide on-the-job training experiences to practicing professionals in their areas of specialization. </w:t>
      </w:r>
    </w:p>
    <w:p w14:paraId="19069502" w14:textId="18068723" w:rsidR="004B43BE" w:rsidRPr="004B43BE" w:rsidRDefault="004B43BE" w:rsidP="00D44CE4">
      <w:pPr>
        <w:pStyle w:val="ListParagraph"/>
        <w:numPr>
          <w:ilvl w:val="0"/>
          <w:numId w:val="11"/>
        </w:numPr>
        <w:spacing w:after="0" w:line="240" w:lineRule="auto"/>
        <w:rPr>
          <w:rFonts w:ascii="Avenir Next LT Pro" w:hAnsi="Avenir Next LT Pro" w:cstheme="minorHAnsi"/>
          <w:sz w:val="20"/>
          <w:szCs w:val="20"/>
        </w:rPr>
      </w:pPr>
      <w:r w:rsidRPr="004B43BE">
        <w:rPr>
          <w:rFonts w:ascii="Avenir Next LT Pro" w:hAnsi="Avenir Next LT Pro" w:cstheme="minorHAnsi"/>
          <w:sz w:val="20"/>
          <w:szCs w:val="20"/>
        </w:rPr>
        <w:t xml:space="preserve">To create an opportunity for </w:t>
      </w:r>
      <w:r w:rsidR="009B66FE">
        <w:rPr>
          <w:rFonts w:ascii="Avenir Next LT Pro" w:hAnsi="Avenir Next LT Pro" w:cstheme="minorHAnsi"/>
          <w:sz w:val="20"/>
          <w:szCs w:val="20"/>
        </w:rPr>
        <w:t>interns</w:t>
      </w:r>
      <w:r w:rsidRPr="004B43BE">
        <w:rPr>
          <w:rFonts w:ascii="Avenir Next LT Pro" w:hAnsi="Avenir Next LT Pro" w:cstheme="minorHAnsi"/>
          <w:sz w:val="20"/>
          <w:szCs w:val="20"/>
        </w:rPr>
        <w:t xml:space="preserve"> to share their newly acquired professional experiences with the regular staff of the organization.</w:t>
      </w:r>
    </w:p>
    <w:p w14:paraId="4ED3CDEF" w14:textId="18344FA6" w:rsidR="004B43BE" w:rsidRPr="004B43BE" w:rsidRDefault="004B43BE" w:rsidP="00D44CE4">
      <w:pPr>
        <w:pStyle w:val="ListParagraph"/>
        <w:numPr>
          <w:ilvl w:val="0"/>
          <w:numId w:val="11"/>
        </w:numPr>
        <w:spacing w:after="0" w:line="240" w:lineRule="auto"/>
        <w:rPr>
          <w:rFonts w:ascii="Avenir Next LT Pro" w:hAnsi="Avenir Next LT Pro" w:cstheme="minorHAnsi"/>
          <w:sz w:val="20"/>
          <w:szCs w:val="20"/>
        </w:rPr>
      </w:pPr>
      <w:r w:rsidRPr="004B43BE">
        <w:rPr>
          <w:rFonts w:ascii="Avenir Next LT Pro" w:hAnsi="Avenir Next LT Pro" w:cstheme="minorHAnsi"/>
          <w:sz w:val="20"/>
          <w:szCs w:val="20"/>
        </w:rPr>
        <w:t xml:space="preserve">To provide an opportunity for interns to have a hands-on experience in the use, maintenance and care of professional facilities and equipment that may enhance their performance at work. </w:t>
      </w:r>
    </w:p>
    <w:p w14:paraId="6CFDF826" w14:textId="71E7AA7B" w:rsidR="004B43BE" w:rsidRPr="00D44CE4" w:rsidRDefault="004B43BE" w:rsidP="00D44CE4">
      <w:pPr>
        <w:pStyle w:val="ListParagraph"/>
        <w:numPr>
          <w:ilvl w:val="0"/>
          <w:numId w:val="11"/>
        </w:numPr>
        <w:spacing w:after="0" w:line="240" w:lineRule="auto"/>
        <w:rPr>
          <w:rFonts w:ascii="Avenir Next LT Pro" w:hAnsi="Avenir Next LT Pro" w:cstheme="minorHAnsi"/>
          <w:sz w:val="20"/>
          <w:szCs w:val="20"/>
        </w:rPr>
      </w:pPr>
      <w:r w:rsidRPr="00D44CE4">
        <w:rPr>
          <w:rFonts w:ascii="Avenir Next LT Pro" w:hAnsi="Avenir Next LT Pro" w:cstheme="minorHAnsi"/>
          <w:sz w:val="20"/>
          <w:szCs w:val="20"/>
        </w:rPr>
        <w:t>To assist Goal South Sudan fill gaps in its staffing structure for the period.</w:t>
      </w:r>
    </w:p>
    <w:p w14:paraId="63E60317" w14:textId="16D5549A" w:rsidR="00731FEC" w:rsidRPr="004B43BE" w:rsidRDefault="004B43BE" w:rsidP="00D44CE4">
      <w:pPr>
        <w:pStyle w:val="ListParagraph"/>
        <w:numPr>
          <w:ilvl w:val="0"/>
          <w:numId w:val="11"/>
        </w:numPr>
        <w:spacing w:after="0" w:line="240" w:lineRule="auto"/>
        <w:rPr>
          <w:rFonts w:ascii="Avenir Next LT Pro" w:hAnsi="Avenir Next LT Pro" w:cstheme="minorHAnsi"/>
          <w:sz w:val="20"/>
          <w:szCs w:val="20"/>
        </w:rPr>
      </w:pPr>
      <w:r w:rsidRPr="004B43BE">
        <w:rPr>
          <w:rFonts w:ascii="Avenir Next LT Pro" w:hAnsi="Avenir Next LT Pro" w:cstheme="minorHAnsi"/>
          <w:sz w:val="20"/>
          <w:szCs w:val="20"/>
        </w:rPr>
        <w:t>To support build the capacity of youth in South Sudan</w:t>
      </w:r>
    </w:p>
    <w:p w14:paraId="0A117F12" w14:textId="3145EE74" w:rsidR="00731FEC" w:rsidRPr="00EF07BF" w:rsidRDefault="0054316D" w:rsidP="00731FEC">
      <w:pPr>
        <w:spacing w:after="0" w:line="240" w:lineRule="auto"/>
        <w:rPr>
          <w:rFonts w:ascii="Avenir Next LT Pro" w:hAnsi="Avenir Next LT Pro" w:cstheme="minorHAnsi"/>
          <w:b/>
          <w:bCs/>
          <w:sz w:val="20"/>
          <w:szCs w:val="20"/>
        </w:rPr>
      </w:pPr>
      <w:r>
        <w:rPr>
          <w:rFonts w:ascii="Avenir Next LT Pro" w:hAnsi="Avenir Next LT Pro" w:cstheme="minorHAnsi"/>
          <w:b/>
          <w:bCs/>
          <w:sz w:val="20"/>
          <w:szCs w:val="20"/>
        </w:rPr>
        <w:t xml:space="preserve">General </w:t>
      </w:r>
      <w:r w:rsidR="00731FEC" w:rsidRPr="00EF07BF">
        <w:rPr>
          <w:rFonts w:ascii="Avenir Next LT Pro" w:hAnsi="Avenir Next LT Pro" w:cstheme="minorHAnsi"/>
          <w:b/>
          <w:bCs/>
          <w:sz w:val="20"/>
          <w:szCs w:val="20"/>
        </w:rPr>
        <w:t xml:space="preserve">Skills </w:t>
      </w:r>
    </w:p>
    <w:p w14:paraId="5C4496BA" w14:textId="77777777" w:rsidR="00731FEC" w:rsidRPr="00EF07BF" w:rsidRDefault="00731FEC" w:rsidP="00D44CE4">
      <w:pPr>
        <w:pStyle w:val="ListParagraph"/>
        <w:numPr>
          <w:ilvl w:val="0"/>
          <w:numId w:val="6"/>
        </w:numPr>
        <w:spacing w:after="0" w:line="240" w:lineRule="auto"/>
        <w:jc w:val="both"/>
        <w:rPr>
          <w:rFonts w:ascii="Avenir Next LT Pro" w:hAnsi="Avenir Next LT Pro" w:cstheme="minorHAnsi"/>
          <w:sz w:val="20"/>
          <w:szCs w:val="20"/>
        </w:rPr>
      </w:pPr>
      <w:r w:rsidRPr="00EF07BF">
        <w:rPr>
          <w:rFonts w:ascii="Avenir Next LT Pro" w:hAnsi="Avenir Next LT Pro" w:cstheme="minorHAnsi"/>
          <w:sz w:val="20"/>
          <w:szCs w:val="20"/>
        </w:rPr>
        <w:t xml:space="preserve">Excellent influencing and interpersonal skills with people at all levels, internally and externally. </w:t>
      </w:r>
    </w:p>
    <w:p w14:paraId="4E573875" w14:textId="0C0FF658" w:rsidR="00731FEC" w:rsidRPr="00EF07BF" w:rsidRDefault="00731FEC" w:rsidP="00D44CE4">
      <w:pPr>
        <w:pStyle w:val="ListParagraph"/>
        <w:numPr>
          <w:ilvl w:val="0"/>
          <w:numId w:val="6"/>
        </w:numPr>
        <w:spacing w:after="0" w:line="240" w:lineRule="auto"/>
        <w:jc w:val="both"/>
        <w:rPr>
          <w:rFonts w:ascii="Avenir Next LT Pro" w:hAnsi="Avenir Next LT Pro" w:cstheme="minorHAnsi"/>
          <w:sz w:val="20"/>
          <w:szCs w:val="20"/>
        </w:rPr>
      </w:pPr>
      <w:r w:rsidRPr="00EF07BF">
        <w:rPr>
          <w:rFonts w:ascii="Avenir Next LT Pro" w:hAnsi="Avenir Next LT Pro" w:cstheme="minorHAnsi"/>
          <w:sz w:val="20"/>
          <w:szCs w:val="20"/>
        </w:rPr>
        <w:t xml:space="preserve">Strong written and oral communication skills, </w:t>
      </w:r>
    </w:p>
    <w:p w14:paraId="0F8F8536" w14:textId="77777777" w:rsidR="00731FEC" w:rsidRPr="00EF07BF" w:rsidRDefault="00731FEC" w:rsidP="00D44CE4">
      <w:pPr>
        <w:spacing w:after="0" w:line="240" w:lineRule="auto"/>
        <w:rPr>
          <w:rFonts w:ascii="Avenir Next LT Pro" w:hAnsi="Avenir Next LT Pro" w:cstheme="minorHAnsi"/>
          <w:b/>
          <w:bCs/>
          <w:sz w:val="20"/>
          <w:szCs w:val="20"/>
        </w:rPr>
      </w:pPr>
    </w:p>
    <w:p w14:paraId="0FF62251" w14:textId="45CC94D5" w:rsidR="00731FEC" w:rsidRPr="00EF07BF" w:rsidRDefault="0054316D" w:rsidP="00731FEC">
      <w:pPr>
        <w:spacing w:after="0" w:line="240" w:lineRule="auto"/>
        <w:rPr>
          <w:rFonts w:ascii="Avenir Next LT Pro" w:hAnsi="Avenir Next LT Pro" w:cstheme="minorHAnsi"/>
          <w:b/>
          <w:bCs/>
          <w:sz w:val="20"/>
          <w:szCs w:val="20"/>
        </w:rPr>
      </w:pPr>
      <w:r>
        <w:rPr>
          <w:rFonts w:ascii="Avenir Next LT Pro" w:hAnsi="Avenir Next LT Pro" w:cstheme="minorHAnsi"/>
          <w:b/>
          <w:bCs/>
          <w:sz w:val="20"/>
          <w:szCs w:val="20"/>
        </w:rPr>
        <w:t xml:space="preserve">Intern </w:t>
      </w:r>
      <w:r w:rsidR="00731FEC" w:rsidRPr="00EF07BF">
        <w:rPr>
          <w:rFonts w:ascii="Avenir Next LT Pro" w:hAnsi="Avenir Next LT Pro" w:cstheme="minorHAnsi"/>
          <w:b/>
          <w:bCs/>
          <w:sz w:val="20"/>
          <w:szCs w:val="20"/>
        </w:rPr>
        <w:t xml:space="preserve">Personal qualities </w:t>
      </w:r>
    </w:p>
    <w:p w14:paraId="708F2BA7" w14:textId="704597DB" w:rsidR="00731FEC" w:rsidRPr="00EF07BF" w:rsidRDefault="00731FEC" w:rsidP="000C0928">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 xml:space="preserve">Self-motivation, enthusiasm and </w:t>
      </w:r>
      <w:r w:rsidR="001A3691" w:rsidRPr="00EF07BF">
        <w:rPr>
          <w:rFonts w:ascii="Avenir Next LT Pro" w:hAnsi="Avenir Next LT Pro" w:cstheme="minorHAnsi"/>
          <w:sz w:val="20"/>
          <w:szCs w:val="20"/>
        </w:rPr>
        <w:t>results focused</w:t>
      </w:r>
      <w:r w:rsidRPr="00EF07BF">
        <w:rPr>
          <w:rFonts w:ascii="Avenir Next LT Pro" w:hAnsi="Avenir Next LT Pro" w:cstheme="minorHAnsi"/>
          <w:sz w:val="20"/>
          <w:szCs w:val="20"/>
        </w:rPr>
        <w:t xml:space="preserve">. </w:t>
      </w:r>
    </w:p>
    <w:p w14:paraId="3F8AA8A5" w14:textId="6ECA3CE9" w:rsidR="00731FEC" w:rsidRPr="00EF07BF" w:rsidRDefault="00731FEC" w:rsidP="000C0928">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 xml:space="preserve">Flexible, </w:t>
      </w:r>
      <w:r w:rsidR="003359E6" w:rsidRPr="00EF07BF">
        <w:rPr>
          <w:rFonts w:ascii="Avenir Next LT Pro" w:hAnsi="Avenir Next LT Pro" w:cstheme="minorHAnsi"/>
          <w:sz w:val="20"/>
          <w:szCs w:val="20"/>
        </w:rPr>
        <w:t>adaptable,</w:t>
      </w:r>
      <w:r w:rsidRPr="00EF07BF">
        <w:rPr>
          <w:rFonts w:ascii="Avenir Next LT Pro" w:hAnsi="Avenir Next LT Pro" w:cstheme="minorHAnsi"/>
          <w:sz w:val="20"/>
          <w:szCs w:val="20"/>
        </w:rPr>
        <w:t xml:space="preserve"> and comfortable with ambiguity. </w:t>
      </w:r>
    </w:p>
    <w:p w14:paraId="22B4B9EC" w14:textId="30381F68" w:rsidR="00731FEC" w:rsidRPr="00EF07BF" w:rsidRDefault="00731FEC" w:rsidP="000C0928">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 xml:space="preserve">Pragmatic and </w:t>
      </w:r>
      <w:r w:rsidR="003359E6" w:rsidRPr="00EF07BF">
        <w:rPr>
          <w:rFonts w:ascii="Avenir Next LT Pro" w:hAnsi="Avenir Next LT Pro" w:cstheme="minorHAnsi"/>
          <w:sz w:val="20"/>
          <w:szCs w:val="20"/>
        </w:rPr>
        <w:t>solution oriented</w:t>
      </w:r>
      <w:r w:rsidRPr="00EF07BF">
        <w:rPr>
          <w:rFonts w:ascii="Avenir Next LT Pro" w:hAnsi="Avenir Next LT Pro" w:cstheme="minorHAnsi"/>
          <w:sz w:val="20"/>
          <w:szCs w:val="20"/>
        </w:rPr>
        <w:t xml:space="preserve">. </w:t>
      </w:r>
    </w:p>
    <w:p w14:paraId="51E19369" w14:textId="01B8A24C" w:rsidR="00731FEC" w:rsidRPr="0054316D" w:rsidRDefault="00731FEC" w:rsidP="0054316D">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 xml:space="preserve">Committed to high standards and continuous improvement. </w:t>
      </w:r>
    </w:p>
    <w:p w14:paraId="31FD30BD" w14:textId="77777777" w:rsidR="00731FEC" w:rsidRPr="00EF07BF" w:rsidRDefault="00731FEC" w:rsidP="000C0928">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Commitment to principles of diversity, equity, inclusion</w:t>
      </w:r>
    </w:p>
    <w:p w14:paraId="594397DA" w14:textId="6DE759C4" w:rsidR="00731FEC" w:rsidRDefault="00731FEC" w:rsidP="000C0928">
      <w:pPr>
        <w:pStyle w:val="ListParagraph"/>
        <w:numPr>
          <w:ilvl w:val="0"/>
          <w:numId w:val="6"/>
        </w:numPr>
        <w:spacing w:after="0" w:line="240" w:lineRule="auto"/>
        <w:rPr>
          <w:rFonts w:ascii="Avenir Next LT Pro" w:hAnsi="Avenir Next LT Pro" w:cstheme="minorHAnsi"/>
          <w:sz w:val="20"/>
          <w:szCs w:val="20"/>
        </w:rPr>
      </w:pPr>
      <w:r w:rsidRPr="00EF07BF">
        <w:rPr>
          <w:rFonts w:ascii="Avenir Next LT Pro" w:hAnsi="Avenir Next LT Pro" w:cstheme="minorHAnsi"/>
          <w:sz w:val="20"/>
          <w:szCs w:val="20"/>
        </w:rPr>
        <w:t xml:space="preserve">Must be a South Sudanese national </w:t>
      </w:r>
    </w:p>
    <w:p w14:paraId="5F6B97A2" w14:textId="318097E3" w:rsidR="00A100BD" w:rsidRDefault="00A100BD" w:rsidP="00A100BD">
      <w:pPr>
        <w:spacing w:after="0" w:line="240" w:lineRule="auto"/>
        <w:rPr>
          <w:rFonts w:ascii="Avenir Next LT Pro" w:hAnsi="Avenir Next LT Pro" w:cstheme="minorHAnsi"/>
          <w:sz w:val="20"/>
          <w:szCs w:val="20"/>
        </w:rPr>
      </w:pPr>
    </w:p>
    <w:p w14:paraId="3B9CA6BF" w14:textId="1A928302" w:rsidR="00A100BD" w:rsidRPr="00A100BD" w:rsidRDefault="00A100BD" w:rsidP="00A100BD">
      <w:pPr>
        <w:spacing w:after="0" w:line="240" w:lineRule="auto"/>
        <w:rPr>
          <w:rFonts w:ascii="Avenir Next LT Pro" w:hAnsi="Avenir Next LT Pro" w:cstheme="minorHAnsi"/>
          <w:b/>
          <w:bCs/>
          <w:sz w:val="20"/>
          <w:szCs w:val="20"/>
        </w:rPr>
      </w:pPr>
      <w:r w:rsidRPr="00A100BD">
        <w:rPr>
          <w:rFonts w:ascii="Avenir Next LT Pro" w:hAnsi="Avenir Next LT Pro" w:cstheme="minorHAnsi"/>
          <w:b/>
          <w:bCs/>
          <w:sz w:val="20"/>
          <w:szCs w:val="20"/>
        </w:rPr>
        <w:t>Minimum Requirements</w:t>
      </w:r>
    </w:p>
    <w:p w14:paraId="03B5C1C3" w14:textId="37230552" w:rsidR="00A100BD" w:rsidRPr="00A100BD" w:rsidRDefault="00A100BD" w:rsidP="00A100BD">
      <w:pPr>
        <w:pStyle w:val="ListParagraph"/>
        <w:numPr>
          <w:ilvl w:val="0"/>
          <w:numId w:val="10"/>
        </w:numPr>
        <w:spacing w:after="0" w:line="240" w:lineRule="auto"/>
        <w:rPr>
          <w:rFonts w:ascii="Avenir Next LT Pro" w:hAnsi="Avenir Next LT Pro" w:cstheme="minorHAnsi"/>
          <w:sz w:val="20"/>
          <w:szCs w:val="20"/>
        </w:rPr>
      </w:pPr>
      <w:r w:rsidRPr="00A100BD">
        <w:rPr>
          <w:rFonts w:ascii="Avenir Next LT Pro" w:hAnsi="Avenir Next LT Pro" w:cstheme="minorHAnsi"/>
          <w:sz w:val="20"/>
          <w:szCs w:val="20"/>
        </w:rPr>
        <w:lastRenderedPageBreak/>
        <w:t xml:space="preserve"> Bachelor’s degree</w:t>
      </w:r>
      <w:r w:rsidR="009B66FE">
        <w:rPr>
          <w:rFonts w:ascii="Avenir Next LT Pro" w:hAnsi="Avenir Next LT Pro" w:cstheme="minorHAnsi"/>
          <w:sz w:val="20"/>
          <w:szCs w:val="20"/>
        </w:rPr>
        <w:t xml:space="preserve"> in</w:t>
      </w:r>
      <w:r w:rsidR="004B43BE">
        <w:rPr>
          <w:rFonts w:ascii="Avenir Next LT Pro" w:hAnsi="Avenir Next LT Pro" w:cstheme="minorHAnsi"/>
          <w:sz w:val="20"/>
          <w:szCs w:val="20"/>
        </w:rPr>
        <w:t xml:space="preserve"> Logistic</w:t>
      </w:r>
      <w:r w:rsidR="009B66FE">
        <w:rPr>
          <w:rFonts w:ascii="Avenir Next LT Pro" w:hAnsi="Avenir Next LT Pro" w:cstheme="minorHAnsi"/>
          <w:sz w:val="20"/>
          <w:szCs w:val="20"/>
        </w:rPr>
        <w:t>s</w:t>
      </w:r>
      <w:r w:rsidR="004B43BE">
        <w:rPr>
          <w:rFonts w:ascii="Avenir Next LT Pro" w:hAnsi="Avenir Next LT Pro" w:cstheme="minorHAnsi"/>
          <w:sz w:val="20"/>
          <w:szCs w:val="20"/>
        </w:rPr>
        <w:t>, Procurement, Finance, IT, HR,</w:t>
      </w:r>
      <w:r w:rsidR="009B66FE">
        <w:rPr>
          <w:rFonts w:ascii="Avenir Next LT Pro" w:hAnsi="Avenir Next LT Pro" w:cstheme="minorHAnsi"/>
          <w:sz w:val="20"/>
          <w:szCs w:val="20"/>
        </w:rPr>
        <w:t xml:space="preserve"> Admin, social studies, community development, health, FSL and MEAL</w:t>
      </w:r>
    </w:p>
    <w:p w14:paraId="0BAB1DC6" w14:textId="77777777" w:rsidR="00A100BD" w:rsidRDefault="00A100BD" w:rsidP="00A100BD">
      <w:pPr>
        <w:pStyle w:val="ListParagraph"/>
        <w:numPr>
          <w:ilvl w:val="0"/>
          <w:numId w:val="10"/>
        </w:numPr>
        <w:spacing w:after="0" w:line="240" w:lineRule="auto"/>
        <w:rPr>
          <w:rFonts w:ascii="Avenir Next LT Pro" w:hAnsi="Avenir Next LT Pro" w:cstheme="minorHAnsi"/>
          <w:sz w:val="20"/>
          <w:szCs w:val="20"/>
        </w:rPr>
      </w:pPr>
      <w:r w:rsidRPr="00A100BD">
        <w:rPr>
          <w:rFonts w:ascii="Avenir Next LT Pro" w:hAnsi="Avenir Next LT Pro" w:cstheme="minorHAnsi"/>
          <w:sz w:val="20"/>
          <w:szCs w:val="20"/>
        </w:rPr>
        <w:t>Demonstrated experience with Word, Excel, Outlook, Internet</w:t>
      </w:r>
    </w:p>
    <w:p w14:paraId="4259E83F" w14:textId="6B78C979" w:rsidR="00A100BD" w:rsidRDefault="00A100BD" w:rsidP="00A100BD">
      <w:pPr>
        <w:pStyle w:val="ListParagraph"/>
        <w:numPr>
          <w:ilvl w:val="0"/>
          <w:numId w:val="10"/>
        </w:numPr>
        <w:spacing w:after="0" w:line="240" w:lineRule="auto"/>
        <w:rPr>
          <w:rFonts w:ascii="Avenir Next LT Pro" w:hAnsi="Avenir Next LT Pro" w:cstheme="minorHAnsi"/>
          <w:sz w:val="20"/>
          <w:szCs w:val="20"/>
        </w:rPr>
      </w:pPr>
      <w:r w:rsidRPr="00A100BD">
        <w:rPr>
          <w:rFonts w:ascii="Avenir Next LT Pro" w:hAnsi="Avenir Next LT Pro" w:cstheme="minorHAnsi"/>
          <w:sz w:val="20"/>
          <w:szCs w:val="20"/>
        </w:rPr>
        <w:t>Demonstrated written and verbal communication skills</w:t>
      </w:r>
    </w:p>
    <w:p w14:paraId="2D4FBFD3" w14:textId="3D7732A1" w:rsidR="00A100BD" w:rsidRPr="00A100BD" w:rsidRDefault="00A100BD" w:rsidP="00A100BD">
      <w:pPr>
        <w:pStyle w:val="ListParagraph"/>
        <w:numPr>
          <w:ilvl w:val="0"/>
          <w:numId w:val="0"/>
        </w:numPr>
        <w:spacing w:after="0" w:line="240" w:lineRule="auto"/>
        <w:ind w:left="720"/>
        <w:rPr>
          <w:rFonts w:ascii="Avenir Next LT Pro" w:hAnsi="Avenir Next LT Pro" w:cstheme="minorHAnsi"/>
          <w:sz w:val="20"/>
          <w:szCs w:val="20"/>
        </w:rPr>
      </w:pPr>
    </w:p>
    <w:p w14:paraId="7431CE27" w14:textId="77777777" w:rsidR="00731FEC" w:rsidRPr="00EF07BF" w:rsidRDefault="00731FEC" w:rsidP="000D378E">
      <w:pPr>
        <w:spacing w:after="0" w:line="276" w:lineRule="auto"/>
        <w:jc w:val="both"/>
        <w:rPr>
          <w:rFonts w:ascii="Avenir Next LT Pro" w:hAnsi="Avenir Next LT Pro" w:cstheme="minorHAnsi"/>
          <w:b/>
          <w:bCs/>
          <w:sz w:val="20"/>
          <w:szCs w:val="20"/>
        </w:rPr>
      </w:pPr>
    </w:p>
    <w:p w14:paraId="52067863" w14:textId="557DE765" w:rsidR="000D378E" w:rsidRPr="00EF07BF" w:rsidRDefault="000D378E" w:rsidP="000D378E">
      <w:pPr>
        <w:spacing w:after="0" w:line="276" w:lineRule="auto"/>
        <w:jc w:val="both"/>
        <w:rPr>
          <w:rFonts w:ascii="Avenir Next LT Pro" w:hAnsi="Avenir Next LT Pro" w:cstheme="minorHAnsi"/>
          <w:bCs/>
          <w:sz w:val="20"/>
          <w:szCs w:val="20"/>
        </w:rPr>
      </w:pPr>
      <w:r w:rsidRPr="00EF07BF">
        <w:rPr>
          <w:rFonts w:ascii="Avenir Next LT Pro" w:hAnsi="Avenir Next LT Pro" w:cstheme="minorHAnsi"/>
          <w:b/>
          <w:bCs/>
          <w:sz w:val="20"/>
          <w:szCs w:val="20"/>
        </w:rPr>
        <w:t>Equal Opportunities</w:t>
      </w:r>
    </w:p>
    <w:p w14:paraId="2814E263" w14:textId="558FEBDC" w:rsidR="005A3E52" w:rsidRDefault="005A3E52" w:rsidP="000D378E">
      <w:pPr>
        <w:spacing w:after="0" w:line="276" w:lineRule="auto"/>
        <w:contextualSpacing w:val="0"/>
        <w:jc w:val="both"/>
        <w:rPr>
          <w:rFonts w:ascii="Avenir Next LT Pro" w:hAnsi="Avenir Next LT Pro" w:cstheme="minorHAnsi"/>
          <w:bCs/>
          <w:sz w:val="20"/>
          <w:szCs w:val="20"/>
        </w:rPr>
      </w:pPr>
      <w:r w:rsidRPr="00EF07BF">
        <w:rPr>
          <w:rFonts w:ascii="Avenir Next LT Pro" w:hAnsi="Avenir Next LT Pro" w:cstheme="minorHAnsi"/>
          <w:bCs/>
          <w:sz w:val="20"/>
          <w:szCs w:val="20"/>
        </w:rPr>
        <w:t xml:space="preserve">GOAL </w:t>
      </w:r>
      <w:r w:rsidR="00227955" w:rsidRPr="00EF07BF">
        <w:rPr>
          <w:rFonts w:ascii="Avenir Next LT Pro" w:hAnsi="Avenir Next LT Pro" w:cstheme="minorHAnsi"/>
          <w:bCs/>
          <w:sz w:val="20"/>
          <w:szCs w:val="20"/>
        </w:rPr>
        <w:t xml:space="preserve">supports diversity and </w:t>
      </w:r>
      <w:r w:rsidRPr="00EF07BF">
        <w:rPr>
          <w:rFonts w:ascii="Avenir Next LT Pro" w:hAnsi="Avenir Next LT Pro" w:cstheme="minorHAnsi"/>
          <w:bCs/>
          <w:sz w:val="20"/>
          <w:szCs w:val="20"/>
        </w:rPr>
        <w:t xml:space="preserve">strives to create a </w:t>
      </w:r>
      <w:r w:rsidR="00D63DDE" w:rsidRPr="00EF07BF">
        <w:rPr>
          <w:rFonts w:ascii="Avenir Next LT Pro" w:hAnsi="Avenir Next LT Pro" w:cstheme="minorHAnsi"/>
          <w:bCs/>
          <w:sz w:val="20"/>
          <w:szCs w:val="20"/>
        </w:rPr>
        <w:t>discrimination</w:t>
      </w:r>
      <w:r w:rsidR="009B66FE">
        <w:rPr>
          <w:rFonts w:ascii="Avenir Next LT Pro" w:hAnsi="Avenir Next LT Pro" w:cstheme="minorHAnsi"/>
          <w:bCs/>
          <w:sz w:val="20"/>
          <w:szCs w:val="20"/>
        </w:rPr>
        <w:t>-</w:t>
      </w:r>
      <w:r w:rsidR="00D63DDE" w:rsidRPr="00EF07BF">
        <w:rPr>
          <w:rFonts w:ascii="Avenir Next LT Pro" w:hAnsi="Avenir Next LT Pro" w:cstheme="minorHAnsi"/>
          <w:bCs/>
          <w:sz w:val="20"/>
          <w:szCs w:val="20"/>
        </w:rPr>
        <w:t xml:space="preserve">free </w:t>
      </w:r>
      <w:r w:rsidRPr="00EF07BF">
        <w:rPr>
          <w:rFonts w:ascii="Avenir Next LT Pro" w:hAnsi="Avenir Next LT Pro" w:cstheme="minorHAnsi"/>
          <w:bCs/>
          <w:sz w:val="20"/>
          <w:szCs w:val="20"/>
        </w:rPr>
        <w:t xml:space="preserve">work environment where </w:t>
      </w:r>
      <w:r w:rsidR="00D63DDE" w:rsidRPr="00EF07BF">
        <w:rPr>
          <w:rFonts w:ascii="Avenir Next LT Pro" w:hAnsi="Avenir Next LT Pro" w:cstheme="minorHAnsi"/>
          <w:bCs/>
          <w:sz w:val="20"/>
          <w:szCs w:val="20"/>
        </w:rPr>
        <w:t xml:space="preserve">staff are supported to reach their full potential </w:t>
      </w:r>
      <w:r w:rsidRPr="00EF07BF">
        <w:rPr>
          <w:rFonts w:ascii="Avenir Next LT Pro" w:hAnsi="Avenir Next LT Pro" w:cstheme="minorHAnsi"/>
          <w:bCs/>
          <w:sz w:val="20"/>
          <w:szCs w:val="20"/>
        </w:rPr>
        <w:t xml:space="preserve">regardless of </w:t>
      </w:r>
      <w:r w:rsidR="00D63DDE" w:rsidRPr="00EF07BF">
        <w:rPr>
          <w:rFonts w:ascii="Avenir Next LT Pro" w:hAnsi="Avenir Next LT Pro" w:cstheme="minorHAnsi"/>
          <w:bCs/>
          <w:sz w:val="20"/>
          <w:szCs w:val="20"/>
        </w:rPr>
        <w:t>identity factors</w:t>
      </w:r>
      <w:r w:rsidR="00934387">
        <w:rPr>
          <w:rFonts w:ascii="Avenir Next LT Pro" w:hAnsi="Avenir Next LT Pro" w:cstheme="minorHAnsi"/>
          <w:bCs/>
          <w:sz w:val="20"/>
          <w:szCs w:val="20"/>
        </w:rPr>
        <w:t xml:space="preserve"> such as</w:t>
      </w:r>
      <w:r w:rsidR="00D63DDE" w:rsidRPr="00EF07BF">
        <w:rPr>
          <w:rFonts w:ascii="Avenir Next LT Pro" w:hAnsi="Avenir Next LT Pro" w:cstheme="minorHAnsi"/>
          <w:bCs/>
          <w:sz w:val="20"/>
          <w:szCs w:val="20"/>
        </w:rPr>
        <w:t xml:space="preserve"> </w:t>
      </w:r>
      <w:r w:rsidRPr="00EF07BF">
        <w:rPr>
          <w:rFonts w:ascii="Avenir Next LT Pro" w:hAnsi="Avenir Next LT Pro" w:cstheme="minorHAnsi"/>
          <w:bCs/>
          <w:sz w:val="20"/>
          <w:szCs w:val="20"/>
        </w:rPr>
        <w:t xml:space="preserve">ethnic background, gender, colour, age, disability, marital status, religion, </w:t>
      </w:r>
      <w:r w:rsidR="009B66FE">
        <w:rPr>
          <w:rFonts w:ascii="Avenir Next LT Pro" w:hAnsi="Avenir Next LT Pro" w:cstheme="minorHAnsi"/>
          <w:bCs/>
          <w:sz w:val="20"/>
          <w:szCs w:val="20"/>
        </w:rPr>
        <w:t xml:space="preserve">ethnicity </w:t>
      </w:r>
      <w:r w:rsidR="00D63DDE" w:rsidRPr="00EF07BF">
        <w:rPr>
          <w:rFonts w:ascii="Avenir Next LT Pro" w:hAnsi="Avenir Next LT Pro" w:cstheme="minorHAnsi"/>
          <w:bCs/>
          <w:sz w:val="20"/>
          <w:szCs w:val="20"/>
        </w:rPr>
        <w:t>etc.</w:t>
      </w:r>
      <w:r w:rsidR="00227955" w:rsidRPr="00EF07BF">
        <w:rPr>
          <w:rFonts w:ascii="Avenir Next LT Pro" w:hAnsi="Avenir Next LT Pro" w:cstheme="minorHAnsi"/>
          <w:bCs/>
          <w:sz w:val="20"/>
          <w:szCs w:val="20"/>
        </w:rPr>
        <w:t xml:space="preserve"> </w:t>
      </w:r>
      <w:r w:rsidRPr="00EF07BF">
        <w:rPr>
          <w:rFonts w:ascii="Avenir Next LT Pro" w:hAnsi="Avenir Next LT Pro" w:cstheme="minorHAnsi"/>
          <w:bCs/>
          <w:sz w:val="20"/>
          <w:szCs w:val="20"/>
        </w:rPr>
        <w:t xml:space="preserve">GOAL continually </w:t>
      </w:r>
      <w:r w:rsidR="00227955" w:rsidRPr="00EF07BF">
        <w:rPr>
          <w:rFonts w:ascii="Avenir Next LT Pro" w:hAnsi="Avenir Next LT Pro" w:cstheme="minorHAnsi"/>
          <w:bCs/>
          <w:sz w:val="20"/>
          <w:szCs w:val="20"/>
        </w:rPr>
        <w:t>seeks</w:t>
      </w:r>
      <w:r w:rsidR="00D63DDE" w:rsidRPr="00EF07BF">
        <w:rPr>
          <w:rFonts w:ascii="Avenir Next LT Pro" w:hAnsi="Avenir Next LT Pro" w:cstheme="minorHAnsi"/>
          <w:bCs/>
          <w:sz w:val="20"/>
          <w:szCs w:val="20"/>
        </w:rPr>
        <w:t xml:space="preserve"> </w:t>
      </w:r>
      <w:r w:rsidRPr="00EF07BF">
        <w:rPr>
          <w:rFonts w:ascii="Avenir Next LT Pro" w:hAnsi="Avenir Next LT Pro" w:cstheme="minorHAnsi"/>
          <w:bCs/>
          <w:sz w:val="20"/>
          <w:szCs w:val="20"/>
        </w:rPr>
        <w:t>to strengthen leadership on</w:t>
      </w:r>
      <w:r w:rsidR="00227955" w:rsidRPr="00EF07BF">
        <w:rPr>
          <w:rFonts w:ascii="Avenir Next LT Pro" w:hAnsi="Avenir Next LT Pro" w:cstheme="minorHAnsi"/>
          <w:bCs/>
          <w:sz w:val="20"/>
          <w:szCs w:val="20"/>
        </w:rPr>
        <w:t>,</w:t>
      </w:r>
      <w:r w:rsidRPr="00EF07BF">
        <w:rPr>
          <w:rFonts w:ascii="Avenir Next LT Pro" w:hAnsi="Avenir Next LT Pro" w:cstheme="minorHAnsi"/>
          <w:bCs/>
          <w:sz w:val="20"/>
          <w:szCs w:val="20"/>
        </w:rPr>
        <w:t xml:space="preserve"> and capacity for</w:t>
      </w:r>
      <w:r w:rsidR="00227955" w:rsidRPr="00EF07BF">
        <w:rPr>
          <w:rFonts w:ascii="Avenir Next LT Pro" w:hAnsi="Avenir Next LT Pro" w:cstheme="minorHAnsi"/>
          <w:bCs/>
          <w:sz w:val="20"/>
          <w:szCs w:val="20"/>
        </w:rPr>
        <w:t>,</w:t>
      </w:r>
      <w:r w:rsidRPr="00EF07BF">
        <w:rPr>
          <w:rFonts w:ascii="Avenir Next LT Pro" w:hAnsi="Avenir Next LT Pro" w:cstheme="minorHAnsi"/>
          <w:bCs/>
          <w:sz w:val="20"/>
          <w:szCs w:val="20"/>
        </w:rPr>
        <w:t xml:space="preserve"> gender equality work supporting staff to understand how gender affects their own lives as well as the lives of people in the communities where we work. GOAL is committed to equal opportunities in employment and staff training</w:t>
      </w:r>
      <w:r w:rsidR="00227955" w:rsidRPr="00EF07BF">
        <w:rPr>
          <w:rFonts w:ascii="Avenir Next LT Pro" w:hAnsi="Avenir Next LT Pro" w:cstheme="minorHAnsi"/>
          <w:bCs/>
          <w:sz w:val="20"/>
          <w:szCs w:val="20"/>
        </w:rPr>
        <w:t xml:space="preserve">. </w:t>
      </w:r>
    </w:p>
    <w:p w14:paraId="11454CF9" w14:textId="77777777" w:rsidR="00227955" w:rsidRPr="00EF07BF" w:rsidRDefault="00227955" w:rsidP="000D378E">
      <w:pPr>
        <w:spacing w:line="276" w:lineRule="auto"/>
        <w:jc w:val="both"/>
        <w:rPr>
          <w:rFonts w:ascii="Avenir Next LT Pro" w:hAnsi="Avenir Next LT Pro" w:cstheme="minorHAnsi"/>
          <w:b/>
          <w:sz w:val="20"/>
          <w:szCs w:val="20"/>
        </w:rPr>
      </w:pPr>
    </w:p>
    <w:p w14:paraId="7916DC06" w14:textId="4D715E8E" w:rsidR="000D378E" w:rsidRPr="00EF07BF" w:rsidRDefault="000D378E" w:rsidP="000D378E">
      <w:pPr>
        <w:spacing w:line="276" w:lineRule="auto"/>
        <w:jc w:val="both"/>
        <w:rPr>
          <w:rFonts w:ascii="Avenir Next LT Pro" w:hAnsi="Avenir Next LT Pro" w:cstheme="minorHAnsi"/>
          <w:b/>
          <w:sz w:val="20"/>
          <w:szCs w:val="20"/>
        </w:rPr>
      </w:pPr>
      <w:r w:rsidRPr="00EF07BF">
        <w:rPr>
          <w:rFonts w:ascii="Avenir Next LT Pro" w:hAnsi="Avenir Next LT Pro" w:cstheme="minorHAnsi"/>
          <w:b/>
          <w:sz w:val="20"/>
          <w:szCs w:val="20"/>
        </w:rPr>
        <w:t>Safeguarding</w:t>
      </w:r>
    </w:p>
    <w:p w14:paraId="7D03C81D" w14:textId="57AE27A6" w:rsidR="000D378E" w:rsidRPr="00EF07BF" w:rsidRDefault="000D378E" w:rsidP="000D378E">
      <w:pPr>
        <w:spacing w:line="276" w:lineRule="auto"/>
        <w:jc w:val="both"/>
        <w:rPr>
          <w:rFonts w:ascii="Avenir Next LT Pro" w:hAnsi="Avenir Next LT Pro" w:cstheme="minorHAnsi"/>
          <w:color w:val="000000"/>
          <w:sz w:val="20"/>
          <w:szCs w:val="20"/>
        </w:rPr>
      </w:pPr>
      <w:r w:rsidRPr="00EF07BF">
        <w:rPr>
          <w:rFonts w:ascii="Avenir Next LT Pro" w:hAnsi="Avenir Next LT Pro" w:cstheme="minorHAnsi"/>
          <w:sz w:val="20"/>
          <w:szCs w:val="20"/>
          <w:lang w:eastAsia="en-GB"/>
        </w:rPr>
        <w:t xml:space="preserve">Children and vulnerable adults who meet GOAL </w:t>
      </w:r>
      <w:r w:rsidR="00C712B1" w:rsidRPr="00EF07BF">
        <w:rPr>
          <w:rFonts w:ascii="Avenir Next LT Pro" w:hAnsi="Avenir Next LT Pro" w:cstheme="minorHAnsi"/>
          <w:sz w:val="20"/>
          <w:szCs w:val="20"/>
          <w:lang w:eastAsia="en-GB"/>
        </w:rPr>
        <w:t>because of</w:t>
      </w:r>
      <w:r w:rsidRPr="00EF07BF">
        <w:rPr>
          <w:rFonts w:ascii="Avenir Next LT Pro" w:hAnsi="Avenir Next LT Pro" w:cstheme="minorHAnsi"/>
          <w:sz w:val="20"/>
          <w:szCs w:val="20"/>
          <w:lang w:eastAsia="en-GB"/>
        </w:rPr>
        <w:t xml:space="preserve"> our activities must be safeguarded to the maximum possible extent from deliberate or inadvertent actions and failings that place them at risk of abuse, sexual exploitation, </w:t>
      </w:r>
      <w:proofErr w:type="gramStart"/>
      <w:r w:rsidRPr="00EF07BF">
        <w:rPr>
          <w:rFonts w:ascii="Avenir Next LT Pro" w:hAnsi="Avenir Next LT Pro" w:cstheme="minorHAnsi"/>
          <w:sz w:val="20"/>
          <w:szCs w:val="20"/>
          <w:lang w:eastAsia="en-GB"/>
        </w:rPr>
        <w:t>injury</w:t>
      </w:r>
      <w:proofErr w:type="gramEnd"/>
      <w:r w:rsidRPr="00EF07BF">
        <w:rPr>
          <w:rFonts w:ascii="Avenir Next LT Pro" w:hAnsi="Avenir Next LT Pro" w:cstheme="minorHAnsi"/>
          <w:sz w:val="20"/>
          <w:szCs w:val="20"/>
          <w:lang w:eastAsia="en-GB"/>
        </w:rPr>
        <w:t xml:space="preserve"> and any other harm. One of the ways that GOAL shows this on-going commitment to safeguarding is to include </w:t>
      </w:r>
      <w:r w:rsidRPr="00EF07BF">
        <w:rPr>
          <w:rFonts w:ascii="Avenir Next LT Pro" w:hAnsi="Avenir Next LT Pro" w:cstheme="minorHAnsi"/>
          <w:color w:val="000000"/>
          <w:sz w:val="20"/>
          <w:szCs w:val="20"/>
        </w:rPr>
        <w:t xml:space="preserve">rigorous background and reference checks in the selection process for all candidates. </w:t>
      </w:r>
    </w:p>
    <w:p w14:paraId="224360FF" w14:textId="51153345" w:rsidR="00D20909" w:rsidRPr="00EF07BF" w:rsidRDefault="00D20909" w:rsidP="000D378E">
      <w:pPr>
        <w:spacing w:line="276" w:lineRule="auto"/>
        <w:jc w:val="both"/>
        <w:rPr>
          <w:rFonts w:ascii="Avenir Next LT Pro" w:hAnsi="Avenir Next LT Pro" w:cstheme="minorHAnsi"/>
          <w:b/>
          <w:bCs/>
          <w:sz w:val="20"/>
          <w:szCs w:val="20"/>
        </w:rPr>
      </w:pPr>
    </w:p>
    <w:p w14:paraId="2D9C2A9E" w14:textId="6A643B49" w:rsidR="000D378E" w:rsidRPr="00EF07BF" w:rsidRDefault="000D378E" w:rsidP="000D378E">
      <w:pPr>
        <w:spacing w:line="276" w:lineRule="auto"/>
        <w:jc w:val="both"/>
        <w:rPr>
          <w:rFonts w:ascii="Avenir Next LT Pro" w:hAnsi="Avenir Next LT Pro" w:cstheme="minorHAnsi"/>
          <w:b/>
          <w:bCs/>
          <w:sz w:val="20"/>
          <w:szCs w:val="20"/>
        </w:rPr>
      </w:pPr>
      <w:r w:rsidRPr="00EF07BF">
        <w:rPr>
          <w:rFonts w:ascii="Avenir Next LT Pro" w:hAnsi="Avenir Next LT Pro" w:cstheme="minorHAnsi"/>
          <w:b/>
          <w:bCs/>
          <w:sz w:val="20"/>
          <w:szCs w:val="20"/>
        </w:rPr>
        <w:t>Accountability</w:t>
      </w:r>
      <w:r w:rsidRPr="00EF07BF">
        <w:rPr>
          <w:rFonts w:ascii="Avenir Next LT Pro" w:hAnsi="Avenir Next LT Pro" w:cstheme="minorHAnsi"/>
          <w:b/>
          <w:bCs/>
          <w:i/>
          <w:sz w:val="20"/>
          <w:szCs w:val="20"/>
        </w:rPr>
        <w:t xml:space="preserve"> </w:t>
      </w:r>
      <w:r w:rsidRPr="00EF07BF">
        <w:rPr>
          <w:rFonts w:ascii="Avenir Next LT Pro" w:hAnsi="Avenir Next LT Pro" w:cstheme="minorHAnsi"/>
          <w:b/>
          <w:bCs/>
          <w:sz w:val="20"/>
          <w:szCs w:val="20"/>
        </w:rPr>
        <w:t>within GOAL</w:t>
      </w:r>
    </w:p>
    <w:p w14:paraId="5B1BAF63" w14:textId="77777777" w:rsidR="000D378E" w:rsidRPr="00EF07BF" w:rsidRDefault="000D378E" w:rsidP="000D378E">
      <w:pPr>
        <w:spacing w:line="276" w:lineRule="auto"/>
        <w:jc w:val="both"/>
        <w:rPr>
          <w:rFonts w:ascii="Avenir Next LT Pro" w:hAnsi="Avenir Next LT Pro" w:cstheme="minorHAnsi"/>
          <w:sz w:val="20"/>
          <w:szCs w:val="20"/>
        </w:rPr>
      </w:pPr>
      <w:r w:rsidRPr="00EF07BF">
        <w:rPr>
          <w:rFonts w:ascii="Avenir Next LT Pro" w:hAnsi="Avenir Next LT Pro" w:cstheme="minorHAnsi"/>
          <w:sz w:val="20"/>
          <w:szCs w:val="20"/>
        </w:rPr>
        <w:t>Alongside our safeguarding policy, GOAL is an equal opportunities employer and has a set of integrity policies. Any candidate offered a job with GOAL will be expected to adhere to the following key areas of accountability:</w:t>
      </w:r>
    </w:p>
    <w:p w14:paraId="50244773" w14:textId="5293411F" w:rsidR="000D378E" w:rsidRPr="00EF07BF" w:rsidRDefault="000D378E" w:rsidP="000C0928">
      <w:pPr>
        <w:pStyle w:val="ListParagraph"/>
        <w:numPr>
          <w:ilvl w:val="0"/>
          <w:numId w:val="5"/>
        </w:numPr>
        <w:spacing w:after="160" w:line="276" w:lineRule="auto"/>
        <w:jc w:val="both"/>
        <w:rPr>
          <w:rFonts w:ascii="Avenir Next LT Pro" w:hAnsi="Avenir Next LT Pro" w:cstheme="minorHAnsi"/>
          <w:sz w:val="20"/>
          <w:szCs w:val="20"/>
        </w:rPr>
      </w:pPr>
      <w:r w:rsidRPr="00EF07BF">
        <w:rPr>
          <w:rFonts w:ascii="Avenir Next LT Pro" w:hAnsi="Avenir Next LT Pro" w:cstheme="minorHAnsi"/>
          <w:sz w:val="20"/>
          <w:szCs w:val="20"/>
        </w:rPr>
        <w:t xml:space="preserve">Comply with GOAL’s policies and procedures with respect to safeguarding, code of conduct, health and safety, confidentiality, do no harm principles and unacceptable </w:t>
      </w:r>
      <w:r w:rsidR="002D3AC1" w:rsidRPr="00EF07BF">
        <w:rPr>
          <w:rFonts w:ascii="Avenir Next LT Pro" w:hAnsi="Avenir Next LT Pro" w:cstheme="minorHAnsi"/>
          <w:sz w:val="20"/>
          <w:szCs w:val="20"/>
        </w:rPr>
        <w:t>behaviour</w:t>
      </w:r>
      <w:r w:rsidRPr="00EF07BF">
        <w:rPr>
          <w:rFonts w:ascii="Avenir Next LT Pro" w:hAnsi="Avenir Next LT Pro" w:cstheme="minorHAnsi"/>
          <w:sz w:val="20"/>
          <w:szCs w:val="20"/>
        </w:rPr>
        <w:t xml:space="preserve"> protocols.</w:t>
      </w:r>
    </w:p>
    <w:p w14:paraId="1AD5E27E" w14:textId="77777777" w:rsidR="000D378E" w:rsidRPr="00EF07BF" w:rsidRDefault="000D378E" w:rsidP="000C0928">
      <w:pPr>
        <w:pStyle w:val="ListParagraph"/>
        <w:numPr>
          <w:ilvl w:val="0"/>
          <w:numId w:val="4"/>
        </w:numPr>
        <w:suppressAutoHyphens/>
        <w:spacing w:before="13" w:after="160" w:line="276" w:lineRule="auto"/>
        <w:jc w:val="both"/>
        <w:rPr>
          <w:rFonts w:ascii="Avenir Next LT Pro" w:hAnsi="Avenir Next LT Pro" w:cstheme="minorHAnsi"/>
          <w:sz w:val="20"/>
          <w:szCs w:val="20"/>
        </w:rPr>
      </w:pPr>
      <w:r w:rsidRPr="00EF07BF">
        <w:rPr>
          <w:rFonts w:ascii="Avenir Next LT Pro" w:hAnsi="Avenir Next LT Pro" w:cstheme="minorHAnsi"/>
          <w:sz w:val="20"/>
          <w:szCs w:val="20"/>
        </w:rPr>
        <w:t>Report any concerns about the welfare of a child or vulnerable adult or any wrongdoings within our programming area.</w:t>
      </w:r>
    </w:p>
    <w:p w14:paraId="1A5EBBD7" w14:textId="6A531EA0" w:rsidR="000D378E" w:rsidRPr="00EF07BF" w:rsidRDefault="000D378E" w:rsidP="000C0928">
      <w:pPr>
        <w:pStyle w:val="ListParagraph"/>
        <w:numPr>
          <w:ilvl w:val="0"/>
          <w:numId w:val="4"/>
        </w:numPr>
        <w:suppressAutoHyphens/>
        <w:spacing w:before="13" w:after="160" w:line="276" w:lineRule="auto"/>
        <w:jc w:val="both"/>
        <w:rPr>
          <w:rFonts w:ascii="Avenir Next LT Pro" w:hAnsi="Avenir Next LT Pro" w:cstheme="minorHAnsi"/>
          <w:sz w:val="20"/>
          <w:szCs w:val="20"/>
        </w:rPr>
      </w:pPr>
      <w:r w:rsidRPr="00EF07BF">
        <w:rPr>
          <w:rFonts w:ascii="Avenir Next LT Pro" w:hAnsi="Avenir Next LT Pro" w:cstheme="minorHAnsi"/>
          <w:sz w:val="20"/>
          <w:szCs w:val="20"/>
        </w:rPr>
        <w:t xml:space="preserve">Report any concerns about inappropriate </w:t>
      </w:r>
      <w:r w:rsidR="002D3AC1" w:rsidRPr="00EF07BF">
        <w:rPr>
          <w:rFonts w:ascii="Avenir Next LT Pro" w:hAnsi="Avenir Next LT Pro" w:cstheme="minorHAnsi"/>
          <w:sz w:val="20"/>
          <w:szCs w:val="20"/>
        </w:rPr>
        <w:t>behaviour</w:t>
      </w:r>
      <w:r w:rsidRPr="00EF07BF">
        <w:rPr>
          <w:rFonts w:ascii="Avenir Next LT Pro" w:hAnsi="Avenir Next LT Pro" w:cstheme="minorHAnsi"/>
          <w:sz w:val="20"/>
          <w:szCs w:val="20"/>
        </w:rPr>
        <w:t xml:space="preserve"> of a GOAL staff or partner.</w:t>
      </w:r>
    </w:p>
    <w:p w14:paraId="5E8A0970" w14:textId="77777777" w:rsidR="00EF07BF" w:rsidRDefault="00EF07BF" w:rsidP="002A6877">
      <w:pPr>
        <w:jc w:val="center"/>
        <w:rPr>
          <w:rFonts w:ascii="Avenir Next LT Pro" w:hAnsi="Avenir Next LT Pro" w:cstheme="minorHAnsi"/>
          <w:b/>
          <w:bCs/>
          <w:sz w:val="20"/>
          <w:szCs w:val="20"/>
        </w:rPr>
      </w:pPr>
    </w:p>
    <w:p w14:paraId="39D95F75" w14:textId="77777777" w:rsidR="00EF07BF" w:rsidRDefault="00EF07BF" w:rsidP="002A6877">
      <w:pPr>
        <w:jc w:val="center"/>
        <w:rPr>
          <w:rFonts w:ascii="Avenir Next LT Pro" w:hAnsi="Avenir Next LT Pro" w:cstheme="minorHAnsi"/>
          <w:b/>
          <w:bCs/>
          <w:sz w:val="20"/>
          <w:szCs w:val="20"/>
        </w:rPr>
      </w:pPr>
    </w:p>
    <w:p w14:paraId="5E472A56" w14:textId="7099081E" w:rsidR="00AC5CC5" w:rsidRPr="00EF07BF" w:rsidRDefault="00AC5CC5" w:rsidP="002A6877">
      <w:pPr>
        <w:jc w:val="center"/>
        <w:rPr>
          <w:rFonts w:ascii="Avenir Next LT Pro" w:hAnsi="Avenir Next LT Pro" w:cstheme="minorHAnsi"/>
          <w:b/>
          <w:bCs/>
          <w:sz w:val="20"/>
          <w:szCs w:val="20"/>
        </w:rPr>
      </w:pPr>
      <w:r w:rsidRPr="00EF07BF">
        <w:rPr>
          <w:rFonts w:ascii="Avenir Next LT Pro" w:hAnsi="Avenir Next LT Pro" w:cstheme="minorHAnsi"/>
          <w:b/>
          <w:bCs/>
          <w:sz w:val="20"/>
          <w:szCs w:val="20"/>
        </w:rPr>
        <w:t>HOW TO APPLY</w:t>
      </w:r>
    </w:p>
    <w:p w14:paraId="46D33B5E" w14:textId="77777777" w:rsidR="002A6877" w:rsidRPr="00EF07BF" w:rsidRDefault="002A6877" w:rsidP="002A6877">
      <w:pPr>
        <w:rPr>
          <w:rFonts w:ascii="Avenir Next LT Pro" w:hAnsi="Avenir Next LT Pro" w:cstheme="minorHAnsi"/>
          <w:b/>
          <w:bCs/>
          <w:sz w:val="20"/>
          <w:szCs w:val="20"/>
        </w:rPr>
      </w:pPr>
    </w:p>
    <w:p w14:paraId="07D9DEA4" w14:textId="7657081D" w:rsidR="000E320A" w:rsidRPr="003359E6" w:rsidRDefault="003359E6" w:rsidP="003359E6">
      <w:pPr>
        <w:jc w:val="both"/>
        <w:rPr>
          <w:rFonts w:ascii="Avenir Next LT Pro" w:hAnsi="Avenir Next LT Pro" w:cstheme="minorHAnsi"/>
          <w:bCs/>
        </w:rPr>
      </w:pPr>
      <w:r w:rsidRPr="003359E6">
        <w:rPr>
          <w:rFonts w:ascii="Calibri" w:eastAsia="Times New Roman" w:hAnsi="Calibri" w:cs="Arial"/>
          <w:bCs/>
        </w:rPr>
        <w:t xml:space="preserve">Interested Applicants should send soft copies of their CVs and Cover letters to </w:t>
      </w:r>
      <w:r w:rsidR="002176C6">
        <w:rPr>
          <w:rFonts w:ascii="Calibri" w:eastAsia="Times New Roman" w:hAnsi="Calibri" w:cs="Arial"/>
          <w:bCs/>
        </w:rPr>
        <w:t xml:space="preserve"> </w:t>
      </w:r>
      <w:hyperlink r:id="rId12" w:history="1">
        <w:r w:rsidR="002176C6" w:rsidRPr="006F4CCE">
          <w:rPr>
            <w:rStyle w:val="Hyperlink"/>
            <w:rFonts w:ascii="Calibri" w:eastAsia="Times New Roman" w:hAnsi="Calibri" w:cs="Arial"/>
            <w:bCs/>
          </w:rPr>
          <w:t>internships@ss.goal.ie</w:t>
        </w:r>
      </w:hyperlink>
      <w:r w:rsidR="002176C6">
        <w:rPr>
          <w:rFonts w:ascii="Calibri" w:eastAsia="Times New Roman" w:hAnsi="Calibri" w:cs="Arial"/>
          <w:bCs/>
        </w:rPr>
        <w:t xml:space="preserve"> </w:t>
      </w:r>
      <w:r w:rsidR="00507221" w:rsidRPr="003359E6">
        <w:rPr>
          <w:rFonts w:ascii="Calibri" w:eastAsia="Times New Roman" w:hAnsi="Calibri" w:cs="Arial"/>
          <w:bCs/>
        </w:rPr>
        <w:t>or Hand</w:t>
      </w:r>
      <w:r w:rsidRPr="003359E6">
        <w:rPr>
          <w:rFonts w:ascii="Calibri" w:eastAsia="Times New Roman" w:hAnsi="Calibri" w:cs="Arial"/>
          <w:bCs/>
        </w:rPr>
        <w:t xml:space="preserve"> Delivery to </w:t>
      </w:r>
      <w:r w:rsidR="009B66FE">
        <w:rPr>
          <w:rFonts w:ascii="Calibri" w:eastAsia="Times New Roman" w:hAnsi="Calibri" w:cs="Arial"/>
          <w:bCs/>
        </w:rPr>
        <w:t xml:space="preserve">the security gate, </w:t>
      </w:r>
      <w:r w:rsidRPr="003359E6">
        <w:rPr>
          <w:rFonts w:ascii="Calibri" w:eastAsia="Times New Roman" w:hAnsi="Calibri" w:cs="Arial"/>
          <w:bCs/>
        </w:rPr>
        <w:t>Goal office located along Kololo Road</w:t>
      </w:r>
      <w:r w:rsidR="00507221">
        <w:rPr>
          <w:rFonts w:ascii="Calibri" w:eastAsia="Times New Roman" w:hAnsi="Calibri" w:cs="Arial"/>
          <w:bCs/>
        </w:rPr>
        <w:t xml:space="preserve"> addressing clearly to Human resource Department.</w:t>
      </w:r>
    </w:p>
    <w:p w14:paraId="2B8A781B" w14:textId="2FE3D2EE" w:rsidR="00AC5CC5" w:rsidRPr="003359E6" w:rsidRDefault="00AC5CC5" w:rsidP="003359E6">
      <w:pPr>
        <w:jc w:val="both"/>
        <w:rPr>
          <w:rFonts w:ascii="Avenir Next LT Pro" w:hAnsi="Avenir Next LT Pro"/>
          <w:bCs/>
          <w:color w:val="000000"/>
        </w:rPr>
      </w:pPr>
    </w:p>
    <w:sectPr w:rsidR="00AC5CC5" w:rsidRPr="003359E6" w:rsidSect="00934387">
      <w:headerReference w:type="default" r:id="rId13"/>
      <w:footerReference w:type="default" r:id="rId14"/>
      <w:footerReference w:type="first" r:id="rId15"/>
      <w:pgSz w:w="11906" w:h="16838"/>
      <w:pgMar w:top="81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522F" w14:textId="77777777" w:rsidR="004E767B" w:rsidRDefault="004E767B" w:rsidP="00C23EEE">
      <w:pPr>
        <w:spacing w:after="0" w:line="240" w:lineRule="auto"/>
      </w:pPr>
      <w:r>
        <w:separator/>
      </w:r>
    </w:p>
  </w:endnote>
  <w:endnote w:type="continuationSeparator" w:id="0">
    <w:p w14:paraId="6D7AFB98" w14:textId="77777777" w:rsidR="004E767B" w:rsidRDefault="004E767B" w:rsidP="00C23EEE">
      <w:pPr>
        <w:spacing w:after="0" w:line="240" w:lineRule="auto"/>
      </w:pPr>
      <w:r>
        <w:continuationSeparator/>
      </w:r>
    </w:p>
  </w:endnote>
  <w:endnote w:type="continuationNotice" w:id="1">
    <w:p w14:paraId="4C78DF7F" w14:textId="77777777" w:rsidR="004E767B" w:rsidRDefault="004E7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5741"/>
      <w:docPartObj>
        <w:docPartGallery w:val="Page Numbers (Bottom of Page)"/>
        <w:docPartUnique/>
      </w:docPartObj>
    </w:sdtPr>
    <w:sdtEndPr/>
    <w:sdtContent>
      <w:sdt>
        <w:sdtPr>
          <w:id w:val="-1769616900"/>
          <w:docPartObj>
            <w:docPartGallery w:val="Page Numbers (Top of Page)"/>
            <w:docPartUnique/>
          </w:docPartObj>
        </w:sdtPr>
        <w:sdtEndPr/>
        <w:sdtContent>
          <w:p w14:paraId="20E4BFDE" w14:textId="49DE7CD9" w:rsidR="00C23EEE" w:rsidRDefault="00C23EEE">
            <w:pPr>
              <w:pStyle w:val="Footer"/>
              <w:jc w:val="right"/>
            </w:pPr>
            <w:r>
              <w:tab/>
              <w:t xml:space="preserve">Page </w:t>
            </w:r>
            <w:r>
              <w:rPr>
                <w:b/>
                <w:bCs/>
                <w:sz w:val="24"/>
                <w:szCs w:val="24"/>
              </w:rPr>
              <w:fldChar w:fldCharType="begin"/>
            </w:r>
            <w:r>
              <w:rPr>
                <w:b/>
                <w:bCs/>
              </w:rPr>
              <w:instrText xml:space="preserve"> PAGE </w:instrText>
            </w:r>
            <w:r>
              <w:rPr>
                <w:b/>
                <w:bCs/>
                <w:sz w:val="24"/>
                <w:szCs w:val="24"/>
              </w:rPr>
              <w:fldChar w:fldCharType="separate"/>
            </w:r>
            <w:r w:rsidR="002D3AC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AC1">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8BA" w14:textId="1B92C586" w:rsidR="00596C65" w:rsidRDefault="00596C65" w:rsidP="00596C65">
    <w:pPr>
      <w:pStyle w:val="Footer"/>
      <w:ind w:hanging="142"/>
      <w:jc w:val="right"/>
    </w:pPr>
    <w:r>
      <w:tab/>
    </w:r>
    <w:sdt>
      <w:sdtPr>
        <w:id w:val="1991062637"/>
        <w:docPartObj>
          <w:docPartGallery w:val="Page Numbers (Bottom of Page)"/>
          <w:docPartUnique/>
        </w:docPartObj>
      </w:sdtPr>
      <w:sdtEndPr/>
      <w:sdtContent>
        <w:sdt>
          <w:sdtPr>
            <w:id w:val="-182496381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D3A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AC1">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82F6" w14:textId="77777777" w:rsidR="004E767B" w:rsidRDefault="004E767B" w:rsidP="00C23EEE">
      <w:pPr>
        <w:spacing w:after="0" w:line="240" w:lineRule="auto"/>
      </w:pPr>
      <w:r>
        <w:separator/>
      </w:r>
    </w:p>
  </w:footnote>
  <w:footnote w:type="continuationSeparator" w:id="0">
    <w:p w14:paraId="03DED9C2" w14:textId="77777777" w:rsidR="004E767B" w:rsidRDefault="004E767B" w:rsidP="00C23EEE">
      <w:pPr>
        <w:spacing w:after="0" w:line="240" w:lineRule="auto"/>
      </w:pPr>
      <w:r>
        <w:continuationSeparator/>
      </w:r>
    </w:p>
  </w:footnote>
  <w:footnote w:type="continuationNotice" w:id="1">
    <w:p w14:paraId="24A98A3A" w14:textId="77777777" w:rsidR="004E767B" w:rsidRDefault="004E7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DBC0" w14:textId="072324F0" w:rsidR="00596C65" w:rsidRDefault="00596C65">
    <w:pPr>
      <w:pStyle w:val="Header"/>
    </w:pPr>
    <w:r w:rsidRPr="003039F6">
      <w:rPr>
        <w:noProof/>
        <w:lang w:val="en-IE"/>
      </w:rPr>
      <w:drawing>
        <wp:anchor distT="0" distB="0" distL="114300" distR="114300" simplePos="0" relativeHeight="251658240" behindDoc="0" locked="0" layoutInCell="1" allowOverlap="1" wp14:anchorId="6A4CB0F3" wp14:editId="48690431">
          <wp:simplePos x="0" y="0"/>
          <wp:positionH relativeFrom="margin">
            <wp:posOffset>4171950</wp:posOffset>
          </wp:positionH>
          <wp:positionV relativeFrom="paragraph">
            <wp:posOffset>-344805</wp:posOffset>
          </wp:positionV>
          <wp:extent cx="1516380" cy="52260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26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52D"/>
    <w:multiLevelType w:val="hybridMultilevel"/>
    <w:tmpl w:val="237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46B"/>
    <w:multiLevelType w:val="hybridMultilevel"/>
    <w:tmpl w:val="567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818"/>
    <w:multiLevelType w:val="hybridMultilevel"/>
    <w:tmpl w:val="1E08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B5497"/>
    <w:multiLevelType w:val="hybridMultilevel"/>
    <w:tmpl w:val="B89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65A1F"/>
    <w:multiLevelType w:val="hybridMultilevel"/>
    <w:tmpl w:val="F6327246"/>
    <w:lvl w:ilvl="0" w:tplc="4BA2D478">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F873C7"/>
    <w:multiLevelType w:val="hybridMultilevel"/>
    <w:tmpl w:val="EB1C105A"/>
    <w:lvl w:ilvl="0" w:tplc="FE0CCC76">
      <w:start w:val="1"/>
      <w:numFmt w:val="bullet"/>
      <w:pStyle w:val="ListParagraph"/>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0BE3764"/>
    <w:multiLevelType w:val="hybridMultilevel"/>
    <w:tmpl w:val="92E61CD2"/>
    <w:lvl w:ilvl="0" w:tplc="0832B2D2">
      <w:start w:val="1"/>
      <w:numFmt w:val="decimal"/>
      <w:pStyle w:val="Appendex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281F"/>
    <w:multiLevelType w:val="hybridMultilevel"/>
    <w:tmpl w:val="809C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03EB2"/>
    <w:multiLevelType w:val="multilevel"/>
    <w:tmpl w:val="D7E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0"/>
  </w:num>
  <w:num w:numId="6">
    <w:abstractNumId w:val="3"/>
  </w:num>
  <w:num w:numId="7">
    <w:abstractNumId w:val="8"/>
  </w:num>
  <w:num w:numId="8">
    <w:abstractNumId w:val="1"/>
  </w:num>
  <w:num w:numId="9">
    <w:abstractNumId w:val="2"/>
  </w:num>
  <w:num w:numId="10">
    <w:abstractNumId w:val="0"/>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28"/>
    <w:rsid w:val="00000D9B"/>
    <w:rsid w:val="00005D6E"/>
    <w:rsid w:val="00006D3E"/>
    <w:rsid w:val="00007B60"/>
    <w:rsid w:val="00007E00"/>
    <w:rsid w:val="000146C0"/>
    <w:rsid w:val="00014B11"/>
    <w:rsid w:val="00016787"/>
    <w:rsid w:val="00020837"/>
    <w:rsid w:val="000233E6"/>
    <w:rsid w:val="000249F0"/>
    <w:rsid w:val="00026486"/>
    <w:rsid w:val="00035E9A"/>
    <w:rsid w:val="00052065"/>
    <w:rsid w:val="000549D1"/>
    <w:rsid w:val="00066FDD"/>
    <w:rsid w:val="0008548D"/>
    <w:rsid w:val="000907D9"/>
    <w:rsid w:val="000A0F03"/>
    <w:rsid w:val="000A3B8C"/>
    <w:rsid w:val="000A5940"/>
    <w:rsid w:val="000B14AF"/>
    <w:rsid w:val="000B30B4"/>
    <w:rsid w:val="000B6103"/>
    <w:rsid w:val="000C0928"/>
    <w:rsid w:val="000C2E5C"/>
    <w:rsid w:val="000D1B61"/>
    <w:rsid w:val="000D378E"/>
    <w:rsid w:val="000D4769"/>
    <w:rsid w:val="000D7B6A"/>
    <w:rsid w:val="000E0AD6"/>
    <w:rsid w:val="000E0E65"/>
    <w:rsid w:val="000E320A"/>
    <w:rsid w:val="000E386B"/>
    <w:rsid w:val="000E5934"/>
    <w:rsid w:val="000F0E41"/>
    <w:rsid w:val="000F1D49"/>
    <w:rsid w:val="00101BE8"/>
    <w:rsid w:val="001047A5"/>
    <w:rsid w:val="001067E5"/>
    <w:rsid w:val="00107428"/>
    <w:rsid w:val="00111240"/>
    <w:rsid w:val="00120F8A"/>
    <w:rsid w:val="001237B2"/>
    <w:rsid w:val="00123F67"/>
    <w:rsid w:val="00124863"/>
    <w:rsid w:val="00127422"/>
    <w:rsid w:val="0014518D"/>
    <w:rsid w:val="001461CB"/>
    <w:rsid w:val="0014773F"/>
    <w:rsid w:val="00156ED3"/>
    <w:rsid w:val="00157F65"/>
    <w:rsid w:val="00163141"/>
    <w:rsid w:val="00163B81"/>
    <w:rsid w:val="001706CE"/>
    <w:rsid w:val="001806F8"/>
    <w:rsid w:val="001811EB"/>
    <w:rsid w:val="001A1E34"/>
    <w:rsid w:val="001A3691"/>
    <w:rsid w:val="001A4419"/>
    <w:rsid w:val="001A6F08"/>
    <w:rsid w:val="001B35A2"/>
    <w:rsid w:val="001C0A00"/>
    <w:rsid w:val="001D09B0"/>
    <w:rsid w:val="001D1A42"/>
    <w:rsid w:val="001D3DC3"/>
    <w:rsid w:val="001E04D5"/>
    <w:rsid w:val="001E16E6"/>
    <w:rsid w:val="001E35A3"/>
    <w:rsid w:val="001E39A1"/>
    <w:rsid w:val="001F0E12"/>
    <w:rsid w:val="001F52F6"/>
    <w:rsid w:val="001F5609"/>
    <w:rsid w:val="001F71B1"/>
    <w:rsid w:val="00200648"/>
    <w:rsid w:val="00201E8C"/>
    <w:rsid w:val="00207372"/>
    <w:rsid w:val="00210587"/>
    <w:rsid w:val="00212ED0"/>
    <w:rsid w:val="002176C6"/>
    <w:rsid w:val="00217CDA"/>
    <w:rsid w:val="0022444A"/>
    <w:rsid w:val="00227955"/>
    <w:rsid w:val="002317F3"/>
    <w:rsid w:val="00241DC5"/>
    <w:rsid w:val="002435C1"/>
    <w:rsid w:val="00243D99"/>
    <w:rsid w:val="00245E04"/>
    <w:rsid w:val="002468B5"/>
    <w:rsid w:val="00265460"/>
    <w:rsid w:val="00273C2B"/>
    <w:rsid w:val="00282016"/>
    <w:rsid w:val="00294DF8"/>
    <w:rsid w:val="00297043"/>
    <w:rsid w:val="002A1AB8"/>
    <w:rsid w:val="002A31D5"/>
    <w:rsid w:val="002A3AB0"/>
    <w:rsid w:val="002A5B78"/>
    <w:rsid w:val="002A6877"/>
    <w:rsid w:val="002B05A2"/>
    <w:rsid w:val="002B12EB"/>
    <w:rsid w:val="002B591E"/>
    <w:rsid w:val="002B6538"/>
    <w:rsid w:val="002B6A34"/>
    <w:rsid w:val="002D30AA"/>
    <w:rsid w:val="002D3AC1"/>
    <w:rsid w:val="002E6731"/>
    <w:rsid w:val="002E759B"/>
    <w:rsid w:val="002E7AEC"/>
    <w:rsid w:val="002F12E3"/>
    <w:rsid w:val="002F4137"/>
    <w:rsid w:val="002F752B"/>
    <w:rsid w:val="002F7EAE"/>
    <w:rsid w:val="00300EAE"/>
    <w:rsid w:val="003039F6"/>
    <w:rsid w:val="003041CF"/>
    <w:rsid w:val="0030747B"/>
    <w:rsid w:val="003157CD"/>
    <w:rsid w:val="0031698F"/>
    <w:rsid w:val="0032103E"/>
    <w:rsid w:val="00324BCF"/>
    <w:rsid w:val="003325CA"/>
    <w:rsid w:val="00332906"/>
    <w:rsid w:val="0033534B"/>
    <w:rsid w:val="003359E6"/>
    <w:rsid w:val="00346D07"/>
    <w:rsid w:val="00353634"/>
    <w:rsid w:val="00357D99"/>
    <w:rsid w:val="00363BAD"/>
    <w:rsid w:val="003670A3"/>
    <w:rsid w:val="00370787"/>
    <w:rsid w:val="00370FE1"/>
    <w:rsid w:val="00374EBD"/>
    <w:rsid w:val="00376FDC"/>
    <w:rsid w:val="003773BB"/>
    <w:rsid w:val="00393E1E"/>
    <w:rsid w:val="003961DB"/>
    <w:rsid w:val="00397C3B"/>
    <w:rsid w:val="003A2157"/>
    <w:rsid w:val="003A25A1"/>
    <w:rsid w:val="003A2DD4"/>
    <w:rsid w:val="003A50C5"/>
    <w:rsid w:val="003B3283"/>
    <w:rsid w:val="003B3967"/>
    <w:rsid w:val="003E24D1"/>
    <w:rsid w:val="003E7E5B"/>
    <w:rsid w:val="003F27DC"/>
    <w:rsid w:val="003F4899"/>
    <w:rsid w:val="00401C7C"/>
    <w:rsid w:val="0040439E"/>
    <w:rsid w:val="00406508"/>
    <w:rsid w:val="00420F9D"/>
    <w:rsid w:val="00421FED"/>
    <w:rsid w:val="0043253A"/>
    <w:rsid w:val="00443092"/>
    <w:rsid w:val="004522DA"/>
    <w:rsid w:val="004618F2"/>
    <w:rsid w:val="00462C61"/>
    <w:rsid w:val="004650A0"/>
    <w:rsid w:val="00466C9F"/>
    <w:rsid w:val="00467089"/>
    <w:rsid w:val="0047103D"/>
    <w:rsid w:val="00471468"/>
    <w:rsid w:val="004767E5"/>
    <w:rsid w:val="00480A34"/>
    <w:rsid w:val="00481A99"/>
    <w:rsid w:val="00483736"/>
    <w:rsid w:val="00484A03"/>
    <w:rsid w:val="0048712A"/>
    <w:rsid w:val="004A3CD1"/>
    <w:rsid w:val="004A77EF"/>
    <w:rsid w:val="004B3A01"/>
    <w:rsid w:val="004B43BE"/>
    <w:rsid w:val="004C664F"/>
    <w:rsid w:val="004C6A92"/>
    <w:rsid w:val="004C77E7"/>
    <w:rsid w:val="004D29FC"/>
    <w:rsid w:val="004D3D57"/>
    <w:rsid w:val="004E4524"/>
    <w:rsid w:val="004E767B"/>
    <w:rsid w:val="004F157C"/>
    <w:rsid w:val="004F534F"/>
    <w:rsid w:val="00505923"/>
    <w:rsid w:val="00506EE2"/>
    <w:rsid w:val="00507221"/>
    <w:rsid w:val="005122DD"/>
    <w:rsid w:val="00522969"/>
    <w:rsid w:val="0053473F"/>
    <w:rsid w:val="005367F1"/>
    <w:rsid w:val="00542C9D"/>
    <w:rsid w:val="00542F5E"/>
    <w:rsid w:val="0054316D"/>
    <w:rsid w:val="00554AFD"/>
    <w:rsid w:val="0056163F"/>
    <w:rsid w:val="00562BB0"/>
    <w:rsid w:val="00570739"/>
    <w:rsid w:val="0057462F"/>
    <w:rsid w:val="00594EA7"/>
    <w:rsid w:val="00596C65"/>
    <w:rsid w:val="00597591"/>
    <w:rsid w:val="005A2D11"/>
    <w:rsid w:val="005A3B91"/>
    <w:rsid w:val="005A3E52"/>
    <w:rsid w:val="005A5E20"/>
    <w:rsid w:val="005C09DE"/>
    <w:rsid w:val="005C383E"/>
    <w:rsid w:val="005E1F69"/>
    <w:rsid w:val="005E3EAE"/>
    <w:rsid w:val="005E4786"/>
    <w:rsid w:val="005E5BB0"/>
    <w:rsid w:val="005F5FF1"/>
    <w:rsid w:val="00611B1C"/>
    <w:rsid w:val="00617EB6"/>
    <w:rsid w:val="00623AB6"/>
    <w:rsid w:val="00624451"/>
    <w:rsid w:val="00624B58"/>
    <w:rsid w:val="006268F5"/>
    <w:rsid w:val="00630525"/>
    <w:rsid w:val="0063356E"/>
    <w:rsid w:val="00647775"/>
    <w:rsid w:val="00650E30"/>
    <w:rsid w:val="00652E6E"/>
    <w:rsid w:val="006614BD"/>
    <w:rsid w:val="00661DA4"/>
    <w:rsid w:val="00662928"/>
    <w:rsid w:val="0066387A"/>
    <w:rsid w:val="006700C4"/>
    <w:rsid w:val="006744BE"/>
    <w:rsid w:val="0069190B"/>
    <w:rsid w:val="006A538B"/>
    <w:rsid w:val="006B221B"/>
    <w:rsid w:val="006D09E6"/>
    <w:rsid w:val="006D3401"/>
    <w:rsid w:val="006D3C3E"/>
    <w:rsid w:val="006E55E4"/>
    <w:rsid w:val="006F217A"/>
    <w:rsid w:val="006F2849"/>
    <w:rsid w:val="006F2B0E"/>
    <w:rsid w:val="006F590C"/>
    <w:rsid w:val="006F7A8E"/>
    <w:rsid w:val="0070430D"/>
    <w:rsid w:val="007102F3"/>
    <w:rsid w:val="00716C37"/>
    <w:rsid w:val="0072418A"/>
    <w:rsid w:val="00731AAF"/>
    <w:rsid w:val="00731FEC"/>
    <w:rsid w:val="00735A4D"/>
    <w:rsid w:val="00741CFF"/>
    <w:rsid w:val="007427B7"/>
    <w:rsid w:val="007471F6"/>
    <w:rsid w:val="0075479B"/>
    <w:rsid w:val="00760739"/>
    <w:rsid w:val="00767791"/>
    <w:rsid w:val="0077183C"/>
    <w:rsid w:val="00776942"/>
    <w:rsid w:val="00780788"/>
    <w:rsid w:val="007830C6"/>
    <w:rsid w:val="00783BC6"/>
    <w:rsid w:val="00790355"/>
    <w:rsid w:val="007911F9"/>
    <w:rsid w:val="007B2DF4"/>
    <w:rsid w:val="007B3DF1"/>
    <w:rsid w:val="007B5C3B"/>
    <w:rsid w:val="007B7AFC"/>
    <w:rsid w:val="007D23B3"/>
    <w:rsid w:val="007E0DF1"/>
    <w:rsid w:val="007E1A39"/>
    <w:rsid w:val="007E2F18"/>
    <w:rsid w:val="007E4194"/>
    <w:rsid w:val="007E46CE"/>
    <w:rsid w:val="007E592A"/>
    <w:rsid w:val="007E5DC7"/>
    <w:rsid w:val="007E7B91"/>
    <w:rsid w:val="007F085F"/>
    <w:rsid w:val="007F2ECF"/>
    <w:rsid w:val="007F6C7B"/>
    <w:rsid w:val="008103F1"/>
    <w:rsid w:val="00813BDB"/>
    <w:rsid w:val="00814AE8"/>
    <w:rsid w:val="00815616"/>
    <w:rsid w:val="00816F5F"/>
    <w:rsid w:val="00820EBA"/>
    <w:rsid w:val="008226A5"/>
    <w:rsid w:val="008323FA"/>
    <w:rsid w:val="00833D0B"/>
    <w:rsid w:val="00833D90"/>
    <w:rsid w:val="0083634B"/>
    <w:rsid w:val="008501AA"/>
    <w:rsid w:val="0085319B"/>
    <w:rsid w:val="008544B8"/>
    <w:rsid w:val="0086196A"/>
    <w:rsid w:val="00864126"/>
    <w:rsid w:val="0086557B"/>
    <w:rsid w:val="008738DF"/>
    <w:rsid w:val="00875847"/>
    <w:rsid w:val="00877D4B"/>
    <w:rsid w:val="00882AEC"/>
    <w:rsid w:val="00882D9C"/>
    <w:rsid w:val="008953EB"/>
    <w:rsid w:val="00895414"/>
    <w:rsid w:val="0089682B"/>
    <w:rsid w:val="008A3214"/>
    <w:rsid w:val="008A475B"/>
    <w:rsid w:val="008A7588"/>
    <w:rsid w:val="008B2DE8"/>
    <w:rsid w:val="008B4240"/>
    <w:rsid w:val="008C18E0"/>
    <w:rsid w:val="008C1D2F"/>
    <w:rsid w:val="008C56EE"/>
    <w:rsid w:val="008D2EAD"/>
    <w:rsid w:val="008E064E"/>
    <w:rsid w:val="008E1DED"/>
    <w:rsid w:val="008E703D"/>
    <w:rsid w:val="008F032D"/>
    <w:rsid w:val="008F2E5C"/>
    <w:rsid w:val="008F5EA1"/>
    <w:rsid w:val="00910C43"/>
    <w:rsid w:val="009132E9"/>
    <w:rsid w:val="00921B4B"/>
    <w:rsid w:val="009245A3"/>
    <w:rsid w:val="00926A3C"/>
    <w:rsid w:val="00927333"/>
    <w:rsid w:val="00934387"/>
    <w:rsid w:val="00940957"/>
    <w:rsid w:val="00943AC2"/>
    <w:rsid w:val="00950C73"/>
    <w:rsid w:val="0095382D"/>
    <w:rsid w:val="00953D6B"/>
    <w:rsid w:val="009540D0"/>
    <w:rsid w:val="0096172A"/>
    <w:rsid w:val="00965E2F"/>
    <w:rsid w:val="00966D90"/>
    <w:rsid w:val="009768FA"/>
    <w:rsid w:val="009827FA"/>
    <w:rsid w:val="0099083E"/>
    <w:rsid w:val="00997092"/>
    <w:rsid w:val="009A01D6"/>
    <w:rsid w:val="009A134A"/>
    <w:rsid w:val="009A4E74"/>
    <w:rsid w:val="009A6F36"/>
    <w:rsid w:val="009B384F"/>
    <w:rsid w:val="009B66FE"/>
    <w:rsid w:val="009C19BB"/>
    <w:rsid w:val="009C67FF"/>
    <w:rsid w:val="009D5852"/>
    <w:rsid w:val="009D5F25"/>
    <w:rsid w:val="009E4DAB"/>
    <w:rsid w:val="009F16B2"/>
    <w:rsid w:val="009F29C6"/>
    <w:rsid w:val="009F7A7A"/>
    <w:rsid w:val="00A100BD"/>
    <w:rsid w:val="00A10DB4"/>
    <w:rsid w:val="00A26D7E"/>
    <w:rsid w:val="00A416AC"/>
    <w:rsid w:val="00A47C4D"/>
    <w:rsid w:val="00A62C3A"/>
    <w:rsid w:val="00A81F5A"/>
    <w:rsid w:val="00A837BD"/>
    <w:rsid w:val="00A83D1B"/>
    <w:rsid w:val="00A9317B"/>
    <w:rsid w:val="00A93D36"/>
    <w:rsid w:val="00A96DFC"/>
    <w:rsid w:val="00AA1F71"/>
    <w:rsid w:val="00AA5522"/>
    <w:rsid w:val="00AA6A93"/>
    <w:rsid w:val="00AB085B"/>
    <w:rsid w:val="00AB2E67"/>
    <w:rsid w:val="00AB7FFA"/>
    <w:rsid w:val="00AC0DD8"/>
    <w:rsid w:val="00AC5CC5"/>
    <w:rsid w:val="00AC66E3"/>
    <w:rsid w:val="00AD3C32"/>
    <w:rsid w:val="00AE43B0"/>
    <w:rsid w:val="00AF1175"/>
    <w:rsid w:val="00AF4045"/>
    <w:rsid w:val="00AF453B"/>
    <w:rsid w:val="00AF45C4"/>
    <w:rsid w:val="00B24593"/>
    <w:rsid w:val="00B32AA9"/>
    <w:rsid w:val="00B337BC"/>
    <w:rsid w:val="00B34AA8"/>
    <w:rsid w:val="00B43321"/>
    <w:rsid w:val="00B47BB5"/>
    <w:rsid w:val="00B52619"/>
    <w:rsid w:val="00B539CA"/>
    <w:rsid w:val="00B64FB4"/>
    <w:rsid w:val="00B65809"/>
    <w:rsid w:val="00B7617D"/>
    <w:rsid w:val="00B76B7E"/>
    <w:rsid w:val="00B818C3"/>
    <w:rsid w:val="00B848E1"/>
    <w:rsid w:val="00B903D7"/>
    <w:rsid w:val="00B90ADD"/>
    <w:rsid w:val="00B92826"/>
    <w:rsid w:val="00B977DF"/>
    <w:rsid w:val="00BA691C"/>
    <w:rsid w:val="00BA73AA"/>
    <w:rsid w:val="00BB1237"/>
    <w:rsid w:val="00BC25EB"/>
    <w:rsid w:val="00BC2B80"/>
    <w:rsid w:val="00BC4BD4"/>
    <w:rsid w:val="00BC64BD"/>
    <w:rsid w:val="00BC7204"/>
    <w:rsid w:val="00BE4865"/>
    <w:rsid w:val="00BF3311"/>
    <w:rsid w:val="00BF3D2A"/>
    <w:rsid w:val="00C047F9"/>
    <w:rsid w:val="00C058B9"/>
    <w:rsid w:val="00C11E76"/>
    <w:rsid w:val="00C1319C"/>
    <w:rsid w:val="00C176E0"/>
    <w:rsid w:val="00C21C80"/>
    <w:rsid w:val="00C23EEE"/>
    <w:rsid w:val="00C342BE"/>
    <w:rsid w:val="00C366A9"/>
    <w:rsid w:val="00C37F7D"/>
    <w:rsid w:val="00C40CE4"/>
    <w:rsid w:val="00C429C5"/>
    <w:rsid w:val="00C46674"/>
    <w:rsid w:val="00C557EE"/>
    <w:rsid w:val="00C644D7"/>
    <w:rsid w:val="00C712B1"/>
    <w:rsid w:val="00C7445C"/>
    <w:rsid w:val="00C77CF4"/>
    <w:rsid w:val="00C8281A"/>
    <w:rsid w:val="00C84EC3"/>
    <w:rsid w:val="00C9390C"/>
    <w:rsid w:val="00CA0312"/>
    <w:rsid w:val="00CB0C4A"/>
    <w:rsid w:val="00CC03FB"/>
    <w:rsid w:val="00CC2CAC"/>
    <w:rsid w:val="00CC7C75"/>
    <w:rsid w:val="00CD39BE"/>
    <w:rsid w:val="00CD5C8D"/>
    <w:rsid w:val="00CE19A3"/>
    <w:rsid w:val="00CE3549"/>
    <w:rsid w:val="00CF0B82"/>
    <w:rsid w:val="00D030B0"/>
    <w:rsid w:val="00D05649"/>
    <w:rsid w:val="00D118CD"/>
    <w:rsid w:val="00D1679C"/>
    <w:rsid w:val="00D208E4"/>
    <w:rsid w:val="00D20909"/>
    <w:rsid w:val="00D22A19"/>
    <w:rsid w:val="00D271A3"/>
    <w:rsid w:val="00D3482F"/>
    <w:rsid w:val="00D36A5F"/>
    <w:rsid w:val="00D43FC0"/>
    <w:rsid w:val="00D44CE4"/>
    <w:rsid w:val="00D56329"/>
    <w:rsid w:val="00D63DDE"/>
    <w:rsid w:val="00D650F5"/>
    <w:rsid w:val="00D660BE"/>
    <w:rsid w:val="00D66789"/>
    <w:rsid w:val="00D709DB"/>
    <w:rsid w:val="00D76050"/>
    <w:rsid w:val="00D8249B"/>
    <w:rsid w:val="00D8571E"/>
    <w:rsid w:val="00D92998"/>
    <w:rsid w:val="00D93FDC"/>
    <w:rsid w:val="00D9451F"/>
    <w:rsid w:val="00DB0677"/>
    <w:rsid w:val="00DD71DC"/>
    <w:rsid w:val="00DE34C5"/>
    <w:rsid w:val="00DE3F40"/>
    <w:rsid w:val="00DF0AAE"/>
    <w:rsid w:val="00DF1A01"/>
    <w:rsid w:val="00DF38F8"/>
    <w:rsid w:val="00DF5A11"/>
    <w:rsid w:val="00E0089A"/>
    <w:rsid w:val="00E00A80"/>
    <w:rsid w:val="00E126B6"/>
    <w:rsid w:val="00E2377F"/>
    <w:rsid w:val="00E23976"/>
    <w:rsid w:val="00E248A8"/>
    <w:rsid w:val="00E3069E"/>
    <w:rsid w:val="00E317E1"/>
    <w:rsid w:val="00E35926"/>
    <w:rsid w:val="00E42769"/>
    <w:rsid w:val="00E47BA8"/>
    <w:rsid w:val="00E47D3B"/>
    <w:rsid w:val="00E51365"/>
    <w:rsid w:val="00E53E07"/>
    <w:rsid w:val="00E55F28"/>
    <w:rsid w:val="00E601E2"/>
    <w:rsid w:val="00E6194C"/>
    <w:rsid w:val="00E61952"/>
    <w:rsid w:val="00E629BD"/>
    <w:rsid w:val="00E63517"/>
    <w:rsid w:val="00E65B68"/>
    <w:rsid w:val="00E74888"/>
    <w:rsid w:val="00E81725"/>
    <w:rsid w:val="00E85DE7"/>
    <w:rsid w:val="00EA1104"/>
    <w:rsid w:val="00EB020D"/>
    <w:rsid w:val="00EB4E99"/>
    <w:rsid w:val="00EB617E"/>
    <w:rsid w:val="00EC4208"/>
    <w:rsid w:val="00EC7AB7"/>
    <w:rsid w:val="00ED4157"/>
    <w:rsid w:val="00ED46E8"/>
    <w:rsid w:val="00EF07BF"/>
    <w:rsid w:val="00EF354B"/>
    <w:rsid w:val="00EF6DB1"/>
    <w:rsid w:val="00EF7F46"/>
    <w:rsid w:val="00F03B5B"/>
    <w:rsid w:val="00F04295"/>
    <w:rsid w:val="00F12CE8"/>
    <w:rsid w:val="00F15ACE"/>
    <w:rsid w:val="00F20A56"/>
    <w:rsid w:val="00F217F3"/>
    <w:rsid w:val="00F2247E"/>
    <w:rsid w:val="00F4326F"/>
    <w:rsid w:val="00F435FA"/>
    <w:rsid w:val="00F45609"/>
    <w:rsid w:val="00F46B7A"/>
    <w:rsid w:val="00F47453"/>
    <w:rsid w:val="00F47DB3"/>
    <w:rsid w:val="00F51B82"/>
    <w:rsid w:val="00F55CA6"/>
    <w:rsid w:val="00F574C7"/>
    <w:rsid w:val="00F619CF"/>
    <w:rsid w:val="00F64774"/>
    <w:rsid w:val="00F65215"/>
    <w:rsid w:val="00F66162"/>
    <w:rsid w:val="00F66BDD"/>
    <w:rsid w:val="00F76920"/>
    <w:rsid w:val="00F77776"/>
    <w:rsid w:val="00F94B7B"/>
    <w:rsid w:val="00F9578B"/>
    <w:rsid w:val="00F96590"/>
    <w:rsid w:val="00FA07B6"/>
    <w:rsid w:val="00FA2086"/>
    <w:rsid w:val="00FB02E0"/>
    <w:rsid w:val="00FB6EDB"/>
    <w:rsid w:val="00FB6EE4"/>
    <w:rsid w:val="00FC4020"/>
    <w:rsid w:val="00FC4921"/>
    <w:rsid w:val="00FC6643"/>
    <w:rsid w:val="00FD1ACF"/>
    <w:rsid w:val="00FD1F8D"/>
    <w:rsid w:val="00FD51E3"/>
    <w:rsid w:val="00FD5CF9"/>
    <w:rsid w:val="00FE5BFC"/>
    <w:rsid w:val="00FF5926"/>
    <w:rsid w:val="052C32B5"/>
    <w:rsid w:val="2CAF1F2A"/>
    <w:rsid w:val="2F1D683A"/>
    <w:rsid w:val="34FDC4AD"/>
    <w:rsid w:val="376C42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D41"/>
  <w15:docId w15:val="{CF6743E4-F6EF-456D-A22B-EB911B21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E"/>
    <w:pPr>
      <w:spacing w:after="120" w:line="259" w:lineRule="auto"/>
      <w:contextualSpacing/>
    </w:pPr>
  </w:style>
  <w:style w:type="paragraph" w:styleId="Heading1">
    <w:name w:val="heading 1"/>
    <w:basedOn w:val="Normal"/>
    <w:next w:val="Normal"/>
    <w:link w:val="Heading1Char"/>
    <w:uiPriority w:val="9"/>
    <w:qFormat/>
    <w:rsid w:val="00A47C4D"/>
    <w:pPr>
      <w:keepNext/>
      <w:keepLines/>
      <w:spacing w:before="240" w:after="0"/>
      <w:outlineLvl w:val="0"/>
    </w:pPr>
    <w:rPr>
      <w:rFonts w:eastAsiaTheme="majorEastAsia" w:cstheme="majorBidi"/>
      <w:b/>
      <w:color w:val="087838"/>
      <w:sz w:val="32"/>
      <w:szCs w:val="32"/>
    </w:rPr>
  </w:style>
  <w:style w:type="paragraph" w:styleId="Heading2">
    <w:name w:val="heading 2"/>
    <w:basedOn w:val="Normal"/>
    <w:next w:val="Normal"/>
    <w:link w:val="Heading2Char"/>
    <w:uiPriority w:val="9"/>
    <w:unhideWhenUsed/>
    <w:qFormat/>
    <w:rsid w:val="00B848E1"/>
    <w:pPr>
      <w:keepNext/>
      <w:keepLines/>
      <w:spacing w:before="40" w:after="0"/>
      <w:outlineLvl w:val="1"/>
    </w:pPr>
    <w:rPr>
      <w:rFonts w:eastAsiaTheme="majorEastAsia" w:cstheme="majorBidi"/>
      <w:color w:val="087838"/>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28"/>
    <w:rPr>
      <w:rFonts w:ascii="Tahoma" w:hAnsi="Tahoma" w:cs="Tahoma"/>
      <w:sz w:val="16"/>
      <w:szCs w:val="16"/>
    </w:rPr>
  </w:style>
  <w:style w:type="paragraph" w:styleId="ListParagraph">
    <w:name w:val="List Paragraph"/>
    <w:basedOn w:val="Normal"/>
    <w:link w:val="ListParagraphChar"/>
    <w:uiPriority w:val="34"/>
    <w:qFormat/>
    <w:rsid w:val="00AB085B"/>
    <w:pPr>
      <w:numPr>
        <w:numId w:val="1"/>
      </w:numPr>
    </w:pPr>
  </w:style>
  <w:style w:type="paragraph" w:styleId="Header">
    <w:name w:val="header"/>
    <w:basedOn w:val="Normal"/>
    <w:link w:val="HeaderChar"/>
    <w:uiPriority w:val="99"/>
    <w:unhideWhenUsed/>
    <w:rsid w:val="00C2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EE"/>
  </w:style>
  <w:style w:type="paragraph" w:styleId="Footer">
    <w:name w:val="footer"/>
    <w:basedOn w:val="Normal"/>
    <w:link w:val="FooterChar"/>
    <w:uiPriority w:val="99"/>
    <w:unhideWhenUsed/>
    <w:rsid w:val="00C2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EE"/>
  </w:style>
  <w:style w:type="character" w:customStyle="1" w:styleId="Heading1Char">
    <w:name w:val="Heading 1 Char"/>
    <w:basedOn w:val="DefaultParagraphFont"/>
    <w:link w:val="Heading1"/>
    <w:uiPriority w:val="9"/>
    <w:rsid w:val="00A47C4D"/>
    <w:rPr>
      <w:rFonts w:eastAsiaTheme="majorEastAsia" w:cstheme="majorBidi"/>
      <w:b/>
      <w:color w:val="087838"/>
      <w:sz w:val="32"/>
      <w:szCs w:val="32"/>
    </w:rPr>
  </w:style>
  <w:style w:type="character" w:customStyle="1" w:styleId="Heading2Char">
    <w:name w:val="Heading 2 Char"/>
    <w:basedOn w:val="DefaultParagraphFont"/>
    <w:link w:val="Heading2"/>
    <w:uiPriority w:val="9"/>
    <w:rsid w:val="00B848E1"/>
    <w:rPr>
      <w:rFonts w:eastAsiaTheme="majorEastAsia" w:cstheme="majorBidi"/>
      <w:color w:val="087838"/>
      <w:sz w:val="26"/>
      <w:szCs w:val="26"/>
      <w:u w:val="single"/>
    </w:rPr>
  </w:style>
  <w:style w:type="character" w:styleId="CommentReference">
    <w:name w:val="annotation reference"/>
    <w:basedOn w:val="DefaultParagraphFont"/>
    <w:uiPriority w:val="99"/>
    <w:semiHidden/>
    <w:unhideWhenUsed/>
    <w:rsid w:val="007F6C7B"/>
    <w:rPr>
      <w:sz w:val="16"/>
      <w:szCs w:val="16"/>
    </w:rPr>
  </w:style>
  <w:style w:type="paragraph" w:styleId="CommentText">
    <w:name w:val="annotation text"/>
    <w:basedOn w:val="Normal"/>
    <w:link w:val="CommentTextChar"/>
    <w:uiPriority w:val="99"/>
    <w:semiHidden/>
    <w:unhideWhenUsed/>
    <w:rsid w:val="007F6C7B"/>
    <w:pPr>
      <w:spacing w:line="240" w:lineRule="auto"/>
    </w:pPr>
    <w:rPr>
      <w:sz w:val="20"/>
      <w:szCs w:val="20"/>
    </w:rPr>
  </w:style>
  <w:style w:type="character" w:customStyle="1" w:styleId="CommentTextChar">
    <w:name w:val="Comment Text Char"/>
    <w:basedOn w:val="DefaultParagraphFont"/>
    <w:link w:val="CommentText"/>
    <w:uiPriority w:val="99"/>
    <w:semiHidden/>
    <w:rsid w:val="007F6C7B"/>
    <w:rPr>
      <w:sz w:val="20"/>
      <w:szCs w:val="20"/>
    </w:rPr>
  </w:style>
  <w:style w:type="paragraph" w:styleId="CommentSubject">
    <w:name w:val="annotation subject"/>
    <w:basedOn w:val="CommentText"/>
    <w:next w:val="CommentText"/>
    <w:link w:val="CommentSubjectChar"/>
    <w:uiPriority w:val="99"/>
    <w:semiHidden/>
    <w:unhideWhenUsed/>
    <w:rsid w:val="007F6C7B"/>
    <w:rPr>
      <w:b/>
      <w:bCs/>
    </w:rPr>
  </w:style>
  <w:style w:type="character" w:customStyle="1" w:styleId="CommentSubjectChar">
    <w:name w:val="Comment Subject Char"/>
    <w:basedOn w:val="CommentTextChar"/>
    <w:link w:val="CommentSubject"/>
    <w:uiPriority w:val="99"/>
    <w:semiHidden/>
    <w:rsid w:val="007F6C7B"/>
    <w:rPr>
      <w:b/>
      <w:bCs/>
      <w:sz w:val="20"/>
      <w:szCs w:val="20"/>
    </w:rPr>
  </w:style>
  <w:style w:type="paragraph" w:customStyle="1" w:styleId="Bullet1">
    <w:name w:val="Bullet 1"/>
    <w:basedOn w:val="BodyText"/>
    <w:link w:val="Bullet1Char"/>
    <w:qFormat/>
    <w:rsid w:val="00965E2F"/>
    <w:pPr>
      <w:widowControl w:val="0"/>
      <w:numPr>
        <w:numId w:val="2"/>
      </w:numPr>
      <w:tabs>
        <w:tab w:val="clear" w:pos="360"/>
      </w:tabs>
      <w:autoSpaceDE w:val="0"/>
      <w:autoSpaceDN w:val="0"/>
      <w:spacing w:after="60" w:line="240" w:lineRule="auto"/>
      <w:ind w:left="709" w:hanging="425"/>
      <w:contextualSpacing w:val="0"/>
      <w:jc w:val="both"/>
    </w:pPr>
    <w:rPr>
      <w:rFonts w:ascii="Calibri" w:eastAsia="Times New Roman" w:hAnsi="Calibri" w:cs="Times New Roman"/>
      <w:sz w:val="20"/>
      <w:szCs w:val="20"/>
      <w:lang w:eastAsia="x-none"/>
    </w:rPr>
  </w:style>
  <w:style w:type="character" w:customStyle="1" w:styleId="Bullet1Char">
    <w:name w:val="Bullet 1 Char"/>
    <w:link w:val="Bullet1"/>
    <w:rsid w:val="00965E2F"/>
    <w:rPr>
      <w:rFonts w:ascii="Calibri" w:eastAsia="Times New Roman" w:hAnsi="Calibri" w:cs="Times New Roman"/>
      <w:sz w:val="20"/>
      <w:szCs w:val="20"/>
      <w:lang w:eastAsia="x-none"/>
    </w:rPr>
  </w:style>
  <w:style w:type="paragraph" w:customStyle="1" w:styleId="AppendexList">
    <w:name w:val="Appendex List"/>
    <w:basedOn w:val="ListParagraph"/>
    <w:link w:val="AppendexListChar"/>
    <w:qFormat/>
    <w:rsid w:val="00965E2F"/>
    <w:pPr>
      <w:numPr>
        <w:numId w:val="3"/>
      </w:numPr>
      <w:spacing w:line="276" w:lineRule="auto"/>
      <w:jc w:val="both"/>
    </w:pPr>
    <w:rPr>
      <w:rFonts w:ascii="Calibri" w:eastAsia="Calibri" w:hAnsi="Calibri" w:cs="Times New Roman"/>
      <w:i/>
      <w:sz w:val="20"/>
      <w:szCs w:val="20"/>
      <w:lang w:val="x-none" w:eastAsia="x-none"/>
    </w:rPr>
  </w:style>
  <w:style w:type="character" w:customStyle="1" w:styleId="AppendexListChar">
    <w:name w:val="Appendex List Char"/>
    <w:link w:val="AppendexList"/>
    <w:rsid w:val="00965E2F"/>
    <w:rPr>
      <w:rFonts w:ascii="Calibri" w:eastAsia="Calibri" w:hAnsi="Calibri" w:cs="Times New Roman"/>
      <w:i/>
      <w:sz w:val="20"/>
      <w:szCs w:val="20"/>
      <w:lang w:val="x-none" w:eastAsia="x-none"/>
    </w:rPr>
  </w:style>
  <w:style w:type="paragraph" w:styleId="BodyText">
    <w:name w:val="Body Text"/>
    <w:basedOn w:val="Normal"/>
    <w:link w:val="BodyTextChar"/>
    <w:uiPriority w:val="99"/>
    <w:unhideWhenUsed/>
    <w:rsid w:val="00965E2F"/>
  </w:style>
  <w:style w:type="character" w:customStyle="1" w:styleId="BodyTextChar">
    <w:name w:val="Body Text Char"/>
    <w:basedOn w:val="DefaultParagraphFont"/>
    <w:link w:val="BodyText"/>
    <w:uiPriority w:val="99"/>
    <w:rsid w:val="00965E2F"/>
  </w:style>
  <w:style w:type="table" w:styleId="TableGrid">
    <w:name w:val="Table Grid"/>
    <w:basedOn w:val="TableNormal"/>
    <w:uiPriority w:val="59"/>
    <w:rsid w:val="00EF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3B3"/>
    <w:rPr>
      <w:color w:val="808080"/>
    </w:rPr>
  </w:style>
  <w:style w:type="paragraph" w:customStyle="1" w:styleId="Char">
    <w:name w:val="Char"/>
    <w:basedOn w:val="Heading2"/>
    <w:rsid w:val="00C9390C"/>
    <w:pPr>
      <w:keepLines w:val="0"/>
      <w:pageBreakBefore/>
      <w:tabs>
        <w:tab w:val="left" w:pos="850"/>
        <w:tab w:val="left" w:pos="1191"/>
        <w:tab w:val="left" w:pos="1531"/>
      </w:tabs>
      <w:spacing w:before="120" w:after="120" w:line="240" w:lineRule="auto"/>
      <w:contextualSpacing w:val="0"/>
      <w:jc w:val="center"/>
    </w:pPr>
    <w:rPr>
      <w:rFonts w:ascii="Tahoma" w:eastAsia="Times New Roman" w:hAnsi="Tahoma" w:cs="Tahoma"/>
      <w:b/>
      <w:color w:val="FFFFFF"/>
      <w:spacing w:val="20"/>
      <w:sz w:val="22"/>
      <w:szCs w:val="22"/>
      <w:u w:val="none"/>
      <w:lang w:eastAsia="zh-CN"/>
    </w:rPr>
  </w:style>
  <w:style w:type="character" w:styleId="Hyperlink">
    <w:name w:val="Hyperlink"/>
    <w:uiPriority w:val="99"/>
    <w:unhideWhenUsed/>
    <w:rsid w:val="00AC5CC5"/>
    <w:rPr>
      <w:color w:val="0000FF"/>
      <w:u w:val="single"/>
    </w:rPr>
  </w:style>
  <w:style w:type="paragraph" w:styleId="Revision">
    <w:name w:val="Revision"/>
    <w:hidden/>
    <w:uiPriority w:val="99"/>
    <w:semiHidden/>
    <w:rsid w:val="003A2DD4"/>
    <w:pPr>
      <w:spacing w:after="0" w:line="240" w:lineRule="auto"/>
    </w:pPr>
  </w:style>
  <w:style w:type="character" w:customStyle="1" w:styleId="ListParagraphChar">
    <w:name w:val="List Paragraph Char"/>
    <w:link w:val="ListParagraph"/>
    <w:uiPriority w:val="34"/>
    <w:rsid w:val="000D378E"/>
  </w:style>
  <w:style w:type="character" w:styleId="UnresolvedMention">
    <w:name w:val="Unresolved Mention"/>
    <w:basedOn w:val="DefaultParagraphFont"/>
    <w:uiPriority w:val="99"/>
    <w:semiHidden/>
    <w:unhideWhenUsed/>
    <w:rsid w:val="0033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6802">
      <w:bodyDiv w:val="1"/>
      <w:marLeft w:val="0"/>
      <w:marRight w:val="0"/>
      <w:marTop w:val="0"/>
      <w:marBottom w:val="0"/>
      <w:divBdr>
        <w:top w:val="none" w:sz="0" w:space="0" w:color="auto"/>
        <w:left w:val="none" w:sz="0" w:space="0" w:color="auto"/>
        <w:bottom w:val="none" w:sz="0" w:space="0" w:color="auto"/>
        <w:right w:val="none" w:sz="0" w:space="0" w:color="auto"/>
      </w:divBdr>
      <w:divsChild>
        <w:div w:id="710690672">
          <w:marLeft w:val="0"/>
          <w:marRight w:val="0"/>
          <w:marTop w:val="0"/>
          <w:marBottom w:val="0"/>
          <w:divBdr>
            <w:top w:val="none" w:sz="0" w:space="0" w:color="auto"/>
            <w:left w:val="none" w:sz="0" w:space="0" w:color="auto"/>
            <w:bottom w:val="none" w:sz="0" w:space="0" w:color="auto"/>
            <w:right w:val="none" w:sz="0" w:space="0" w:color="auto"/>
          </w:divBdr>
        </w:div>
        <w:div w:id="554896120">
          <w:marLeft w:val="0"/>
          <w:marRight w:val="0"/>
          <w:marTop w:val="0"/>
          <w:marBottom w:val="0"/>
          <w:divBdr>
            <w:top w:val="none" w:sz="0" w:space="0" w:color="auto"/>
            <w:left w:val="none" w:sz="0" w:space="0" w:color="auto"/>
            <w:bottom w:val="none" w:sz="0" w:space="0" w:color="auto"/>
            <w:right w:val="none" w:sz="0" w:space="0" w:color="auto"/>
          </w:divBdr>
        </w:div>
        <w:div w:id="1989166081">
          <w:marLeft w:val="0"/>
          <w:marRight w:val="0"/>
          <w:marTop w:val="0"/>
          <w:marBottom w:val="0"/>
          <w:divBdr>
            <w:top w:val="none" w:sz="0" w:space="0" w:color="auto"/>
            <w:left w:val="none" w:sz="0" w:space="0" w:color="auto"/>
            <w:bottom w:val="none" w:sz="0" w:space="0" w:color="auto"/>
            <w:right w:val="none" w:sz="0" w:space="0" w:color="auto"/>
          </w:divBdr>
        </w:div>
      </w:divsChild>
    </w:div>
    <w:div w:id="712191284">
      <w:bodyDiv w:val="1"/>
      <w:marLeft w:val="0"/>
      <w:marRight w:val="0"/>
      <w:marTop w:val="0"/>
      <w:marBottom w:val="0"/>
      <w:divBdr>
        <w:top w:val="none" w:sz="0" w:space="0" w:color="auto"/>
        <w:left w:val="none" w:sz="0" w:space="0" w:color="auto"/>
        <w:bottom w:val="none" w:sz="0" w:space="0" w:color="auto"/>
        <w:right w:val="none" w:sz="0" w:space="0" w:color="auto"/>
      </w:divBdr>
      <w:divsChild>
        <w:div w:id="799763034">
          <w:marLeft w:val="547"/>
          <w:marRight w:val="0"/>
          <w:marTop w:val="0"/>
          <w:marBottom w:val="0"/>
          <w:divBdr>
            <w:top w:val="none" w:sz="0" w:space="0" w:color="auto"/>
            <w:left w:val="none" w:sz="0" w:space="0" w:color="auto"/>
            <w:bottom w:val="none" w:sz="0" w:space="0" w:color="auto"/>
            <w:right w:val="none" w:sz="0" w:space="0" w:color="auto"/>
          </w:divBdr>
        </w:div>
      </w:divsChild>
    </w:div>
    <w:div w:id="745153243">
      <w:bodyDiv w:val="1"/>
      <w:marLeft w:val="0"/>
      <w:marRight w:val="0"/>
      <w:marTop w:val="0"/>
      <w:marBottom w:val="0"/>
      <w:divBdr>
        <w:top w:val="none" w:sz="0" w:space="0" w:color="auto"/>
        <w:left w:val="none" w:sz="0" w:space="0" w:color="auto"/>
        <w:bottom w:val="none" w:sz="0" w:space="0" w:color="auto"/>
        <w:right w:val="none" w:sz="0" w:space="0" w:color="auto"/>
      </w:divBdr>
    </w:div>
    <w:div w:id="814878252">
      <w:bodyDiv w:val="1"/>
      <w:marLeft w:val="0"/>
      <w:marRight w:val="0"/>
      <w:marTop w:val="0"/>
      <w:marBottom w:val="0"/>
      <w:divBdr>
        <w:top w:val="none" w:sz="0" w:space="0" w:color="auto"/>
        <w:left w:val="none" w:sz="0" w:space="0" w:color="auto"/>
        <w:bottom w:val="none" w:sz="0" w:space="0" w:color="auto"/>
        <w:right w:val="none" w:sz="0" w:space="0" w:color="auto"/>
      </w:divBdr>
    </w:div>
    <w:div w:id="1859125268">
      <w:bodyDiv w:val="1"/>
      <w:marLeft w:val="0"/>
      <w:marRight w:val="0"/>
      <w:marTop w:val="0"/>
      <w:marBottom w:val="0"/>
      <w:divBdr>
        <w:top w:val="none" w:sz="0" w:space="0" w:color="auto"/>
        <w:left w:val="none" w:sz="0" w:space="0" w:color="auto"/>
        <w:bottom w:val="none" w:sz="0" w:space="0" w:color="auto"/>
        <w:right w:val="none" w:sz="0" w:space="0" w:color="auto"/>
      </w:divBdr>
      <w:divsChild>
        <w:div w:id="1500656423">
          <w:marLeft w:val="0"/>
          <w:marRight w:val="0"/>
          <w:marTop w:val="0"/>
          <w:marBottom w:val="0"/>
          <w:divBdr>
            <w:top w:val="none" w:sz="0" w:space="0" w:color="auto"/>
            <w:left w:val="none" w:sz="0" w:space="0" w:color="auto"/>
            <w:bottom w:val="none" w:sz="0" w:space="0" w:color="auto"/>
            <w:right w:val="none" w:sz="0" w:space="0" w:color="auto"/>
          </w:divBdr>
        </w:div>
        <w:div w:id="2063403583">
          <w:marLeft w:val="0"/>
          <w:marRight w:val="0"/>
          <w:marTop w:val="0"/>
          <w:marBottom w:val="0"/>
          <w:divBdr>
            <w:top w:val="none" w:sz="0" w:space="0" w:color="auto"/>
            <w:left w:val="none" w:sz="0" w:space="0" w:color="auto"/>
            <w:bottom w:val="none" w:sz="0" w:space="0" w:color="auto"/>
            <w:right w:val="none" w:sz="0" w:space="0" w:color="auto"/>
          </w:divBdr>
        </w:div>
        <w:div w:id="75814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ships@ss.goa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4F0E92C2C9D14696D5997A4461B6B0" ma:contentTypeVersion="12" ma:contentTypeDescription="Create a new document." ma:contentTypeScope="" ma:versionID="42bf121e99e216f62e4fab3bcc06b152">
  <xsd:schema xmlns:xsd="http://www.w3.org/2001/XMLSchema" xmlns:xs="http://www.w3.org/2001/XMLSchema" xmlns:p="http://schemas.microsoft.com/office/2006/metadata/properties" xmlns:ns2="e9c0a806-3093-42c5-8e49-da991c247328" xmlns:ns3="36708327-515a-45a4-800a-275c018d694b" targetNamespace="http://schemas.microsoft.com/office/2006/metadata/properties" ma:root="true" ma:fieldsID="2cc3e16735a094e20405a61bbf63beb4" ns2:_="" ns3:_="">
    <xsd:import namespace="e9c0a806-3093-42c5-8e49-da991c247328"/>
    <xsd:import namespace="36708327-515a-45a4-800a-275c018d6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0a806-3093-42c5-8e49-da991c247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08327-515a-45a4-800a-275c018d69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F4D3-8557-41FE-84F5-546766E70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5E5D0-58E5-4C13-AC6B-3F5F74F6AD0B}">
  <ds:schemaRefs>
    <ds:schemaRef ds:uri="http://schemas.microsoft.com/sharepoint/v3/contenttype/forms"/>
  </ds:schemaRefs>
</ds:datastoreItem>
</file>

<file path=customXml/itemProps3.xml><?xml version="1.0" encoding="utf-8"?>
<ds:datastoreItem xmlns:ds="http://schemas.openxmlformats.org/officeDocument/2006/customXml" ds:itemID="{050E2C60-4627-44FB-A77D-B08508D58A22}">
  <ds:schemaRefs>
    <ds:schemaRef ds:uri="http://schemas.openxmlformats.org/officeDocument/2006/bibliography"/>
  </ds:schemaRefs>
</ds:datastoreItem>
</file>

<file path=customXml/itemProps4.xml><?xml version="1.0" encoding="utf-8"?>
<ds:datastoreItem xmlns:ds="http://schemas.openxmlformats.org/officeDocument/2006/customXml" ds:itemID="{BDCB40A1-835A-45ED-AC16-4B327702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0a806-3093-42c5-8e49-da991c247328"/>
    <ds:schemaRef ds:uri="36708327-515a-45a4-800a-275c018d6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Olwyn Leo</dc:creator>
  <cp:lastModifiedBy>Amwamith Elizabeth</cp:lastModifiedBy>
  <cp:revision>3</cp:revision>
  <cp:lastPrinted>2021-07-26T12:04:00Z</cp:lastPrinted>
  <dcterms:created xsi:type="dcterms:W3CDTF">2022-02-16T14:09:00Z</dcterms:created>
  <dcterms:modified xsi:type="dcterms:W3CDTF">2022-02-17T08:22:00Z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0x010100814F0E92C2C9D14696D5997A4461B6B0</vt:lpwstr>
  </property>
</Properties>
</file>