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11" w:rsidRPr="00430EA5" w:rsidRDefault="000D0672" w:rsidP="004D0A11">
      <w:pPr>
        <w:ind w:left="-709"/>
        <w:rPr>
          <w:rFonts w:ascii="Myriad Pro Light" w:hAnsi="Myriad Pro Light"/>
          <w:b/>
        </w:rPr>
      </w:pPr>
      <w:r w:rsidRPr="00A2485B">
        <w:rPr>
          <w:rFonts w:ascii="Arial" w:hAnsi="Arial" w:cs="Arial"/>
          <w:b/>
          <w:noProof/>
          <w:sz w:val="22"/>
          <w:szCs w:val="22"/>
        </w:rPr>
        <w:drawing>
          <wp:anchor distT="0" distB="0" distL="114300" distR="114300" simplePos="0" relativeHeight="251659264" behindDoc="1" locked="0" layoutInCell="1" allowOverlap="1" wp14:anchorId="2D6311F4" wp14:editId="4CB481E6">
            <wp:simplePos x="0" y="0"/>
            <wp:positionH relativeFrom="column">
              <wp:posOffset>4114800</wp:posOffset>
            </wp:positionH>
            <wp:positionV relativeFrom="paragraph">
              <wp:posOffset>-811530</wp:posOffset>
            </wp:positionV>
            <wp:extent cx="2428875" cy="1621155"/>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7" cstate="print"/>
                    <a:srcRect/>
                    <a:stretch>
                      <a:fillRect/>
                    </a:stretch>
                  </pic:blipFill>
                  <pic:spPr bwMode="auto">
                    <a:xfrm>
                      <a:off x="0" y="0"/>
                      <a:ext cx="2428875" cy="1621155"/>
                    </a:xfrm>
                    <a:prstGeom prst="rect">
                      <a:avLst/>
                    </a:prstGeom>
                    <a:noFill/>
                    <a:ln w="9525">
                      <a:noFill/>
                      <a:miter lim="800000"/>
                      <a:headEnd/>
                      <a:tailEnd/>
                    </a:ln>
                  </pic:spPr>
                </pic:pic>
              </a:graphicData>
            </a:graphic>
          </wp:anchor>
        </w:drawing>
      </w:r>
      <w:r w:rsidR="004D0A11">
        <w:rPr>
          <w:rFonts w:ascii="Myriad Pro Light" w:hAnsi="Myriad Pro Light"/>
          <w:b/>
        </w:rPr>
        <w:t>AAH-I South Sudan</w:t>
      </w:r>
    </w:p>
    <w:p w:rsidR="004D0A11" w:rsidRPr="00430EA5" w:rsidRDefault="004D0A11" w:rsidP="004D0A11">
      <w:pPr>
        <w:ind w:left="-709"/>
        <w:rPr>
          <w:rFonts w:ascii="Myriad Pro Light" w:hAnsi="Myriad Pro Light"/>
          <w:b/>
        </w:rPr>
      </w:pPr>
      <w:r w:rsidRPr="00430EA5">
        <w:rPr>
          <w:rFonts w:ascii="Myriad Pro Light" w:hAnsi="Myriad Pro Light"/>
          <w:b/>
        </w:rPr>
        <w:t>Next to Sout</w:t>
      </w:r>
      <w:r>
        <w:rPr>
          <w:rFonts w:ascii="Myriad Pro Light" w:hAnsi="Myriad Pro Light"/>
          <w:b/>
        </w:rPr>
        <w:t>h Sudan Customs -Juba</w:t>
      </w:r>
      <w:r w:rsidRPr="00430EA5">
        <w:rPr>
          <w:rFonts w:ascii="Myriad Pro Light" w:hAnsi="Myriad Pro Light"/>
          <w:b/>
        </w:rPr>
        <w:t xml:space="preserve"> </w:t>
      </w:r>
    </w:p>
    <w:p w:rsidR="000D0672" w:rsidRPr="004D0A11" w:rsidRDefault="000D0672" w:rsidP="004D0A11">
      <w:pPr>
        <w:jc w:val="both"/>
        <w:rPr>
          <w:rFonts w:ascii="Arial" w:hAnsi="Arial" w:cs="Arial"/>
          <w:b/>
          <w:sz w:val="22"/>
          <w:szCs w:val="22"/>
        </w:rPr>
      </w:pPr>
    </w:p>
    <w:tbl>
      <w:tblPr>
        <w:tblW w:w="10192" w:type="dxa"/>
        <w:tblLook w:val="04A0" w:firstRow="1" w:lastRow="0" w:firstColumn="1" w:lastColumn="0" w:noHBand="0" w:noVBand="1"/>
      </w:tblPr>
      <w:tblGrid>
        <w:gridCol w:w="10192"/>
      </w:tblGrid>
      <w:tr w:rsidR="000D0672" w:rsidRPr="00A2485B" w:rsidTr="000453E2">
        <w:trPr>
          <w:trHeight w:val="720"/>
        </w:trPr>
        <w:tc>
          <w:tcPr>
            <w:tcW w:w="10192" w:type="dxa"/>
            <w:shd w:val="clear" w:color="auto" w:fill="93D300"/>
          </w:tcPr>
          <w:p w:rsidR="000D0672" w:rsidRPr="000453E2" w:rsidRDefault="000453E2" w:rsidP="000453E2">
            <w:pPr>
              <w:spacing w:after="60"/>
              <w:rPr>
                <w:rFonts w:ascii="Arial" w:hAnsi="Arial" w:cs="Arial"/>
                <w:sz w:val="32"/>
                <w:szCs w:val="32"/>
                <w:lang w:val="en-AU"/>
              </w:rPr>
            </w:pPr>
            <w:r>
              <w:rPr>
                <w:rFonts w:ascii="Arial" w:hAnsi="Arial" w:cs="Arial"/>
                <w:b/>
                <w:color w:val="FFFFFF"/>
                <w:sz w:val="32"/>
                <w:szCs w:val="32"/>
                <w:lang w:val="en-AU"/>
              </w:rPr>
              <w:t xml:space="preserve">                               </w:t>
            </w:r>
            <w:r w:rsidR="000D0672" w:rsidRPr="000453E2">
              <w:rPr>
                <w:rFonts w:ascii="Arial" w:hAnsi="Arial" w:cs="Arial"/>
                <w:b/>
                <w:color w:val="FFFFFF"/>
                <w:sz w:val="32"/>
                <w:szCs w:val="32"/>
                <w:lang w:val="en-AU"/>
              </w:rPr>
              <w:t>CALL FOR QUOTATION</w:t>
            </w:r>
          </w:p>
        </w:tc>
      </w:tr>
    </w:tbl>
    <w:p w:rsidR="000D0672" w:rsidRPr="00A2485B" w:rsidRDefault="000D0672" w:rsidP="000D0672">
      <w:pPr>
        <w:pStyle w:val="Title"/>
        <w:jc w:val="both"/>
        <w:rPr>
          <w:rFonts w:cs="Arial"/>
          <w:sz w:val="22"/>
          <w:szCs w:val="22"/>
          <w:u w:val="single"/>
        </w:rPr>
      </w:pPr>
    </w:p>
    <w:p w:rsidR="000D0672" w:rsidRPr="00A2485B" w:rsidRDefault="000D0672" w:rsidP="000D0672">
      <w:pPr>
        <w:pStyle w:val="Title"/>
        <w:jc w:val="both"/>
        <w:rPr>
          <w:rFonts w:cs="Arial"/>
          <w:sz w:val="22"/>
          <w:szCs w:val="22"/>
        </w:rPr>
      </w:pPr>
      <w:r w:rsidRPr="00A2485B">
        <w:rPr>
          <w:rFonts w:cs="Arial"/>
          <w:sz w:val="22"/>
          <w:szCs w:val="22"/>
          <w:u w:val="single"/>
        </w:rPr>
        <w:t>Background</w:t>
      </w:r>
    </w:p>
    <w:p w:rsidR="000D0672" w:rsidRPr="000453E2" w:rsidRDefault="000D0672" w:rsidP="000D0672">
      <w:pPr>
        <w:jc w:val="both"/>
        <w:rPr>
          <w:rFonts w:ascii="Times New Roman" w:hAnsi="Times New Roman"/>
          <w:sz w:val="22"/>
          <w:szCs w:val="22"/>
        </w:rPr>
      </w:pPr>
      <w:r w:rsidRPr="000453E2">
        <w:rPr>
          <w:rFonts w:ascii="Times New Roman" w:hAnsi="Times New Roman"/>
          <w:sz w:val="22"/>
          <w:szCs w:val="22"/>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0D0672" w:rsidRPr="000453E2" w:rsidRDefault="000D0672" w:rsidP="000D0672">
      <w:pPr>
        <w:jc w:val="both"/>
        <w:rPr>
          <w:rFonts w:ascii="Times New Roman" w:hAnsi="Times New Roman"/>
          <w:sz w:val="22"/>
          <w:szCs w:val="22"/>
        </w:rPr>
      </w:pPr>
    </w:p>
    <w:p w:rsidR="004D0A11" w:rsidRPr="000453E2" w:rsidRDefault="004D0A11" w:rsidP="004D0A11">
      <w:pPr>
        <w:jc w:val="both"/>
        <w:rPr>
          <w:rFonts w:ascii="Times New Roman" w:hAnsi="Times New Roman"/>
        </w:rPr>
      </w:pPr>
      <w:r w:rsidRPr="000453E2">
        <w:rPr>
          <w:rFonts w:ascii="Times New Roman" w:hAnsi="Times New Roman"/>
        </w:rPr>
        <w:t xml:space="preserve">The organization is calling for quotations from reputable companies for the Supply </w:t>
      </w:r>
      <w:r w:rsidR="000E78BF" w:rsidRPr="000453E2">
        <w:rPr>
          <w:rFonts w:ascii="Times New Roman" w:hAnsi="Times New Roman"/>
        </w:rPr>
        <w:t xml:space="preserve">of </w:t>
      </w:r>
      <w:r w:rsidR="000635BB">
        <w:rPr>
          <w:rFonts w:ascii="Times New Roman" w:hAnsi="Times New Roman"/>
        </w:rPr>
        <w:t xml:space="preserve">Spare parts as </w:t>
      </w:r>
      <w:bookmarkStart w:id="0" w:name="_GoBack"/>
      <w:bookmarkEnd w:id="0"/>
      <w:r w:rsidRPr="000453E2">
        <w:rPr>
          <w:rFonts w:ascii="Times New Roman" w:hAnsi="Times New Roman"/>
        </w:rPr>
        <w:t>per attached list.</w:t>
      </w:r>
    </w:p>
    <w:tbl>
      <w:tblPr>
        <w:tblW w:w="9715" w:type="dxa"/>
        <w:tblLook w:val="04A0" w:firstRow="1" w:lastRow="0" w:firstColumn="1" w:lastColumn="0" w:noHBand="0" w:noVBand="1"/>
      </w:tblPr>
      <w:tblGrid>
        <w:gridCol w:w="1439"/>
        <w:gridCol w:w="2309"/>
        <w:gridCol w:w="3239"/>
        <w:gridCol w:w="1439"/>
        <w:gridCol w:w="1289"/>
      </w:tblGrid>
      <w:tr w:rsidR="006679D0" w:rsidRPr="006679D0" w:rsidTr="006679D0">
        <w:trPr>
          <w:trHeight w:val="588"/>
        </w:trPr>
        <w:tc>
          <w:tcPr>
            <w:tcW w:w="1439"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S/N</w:t>
            </w:r>
          </w:p>
        </w:tc>
        <w:tc>
          <w:tcPr>
            <w:tcW w:w="2309" w:type="dxa"/>
            <w:tcBorders>
              <w:top w:val="single" w:sz="4" w:space="0" w:color="auto"/>
              <w:left w:val="nil"/>
              <w:bottom w:val="single" w:sz="4" w:space="0" w:color="auto"/>
              <w:right w:val="single" w:sz="4" w:space="0" w:color="auto"/>
            </w:tcBorders>
            <w:shd w:val="clear" w:color="000000" w:fill="F8CBAD"/>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 xml:space="preserve">PART NUMBER </w:t>
            </w:r>
          </w:p>
        </w:tc>
        <w:tc>
          <w:tcPr>
            <w:tcW w:w="3239" w:type="dxa"/>
            <w:tcBorders>
              <w:top w:val="single" w:sz="4" w:space="0" w:color="auto"/>
              <w:left w:val="nil"/>
              <w:bottom w:val="single" w:sz="4" w:space="0" w:color="auto"/>
              <w:right w:val="single" w:sz="4" w:space="0" w:color="auto"/>
            </w:tcBorders>
            <w:shd w:val="clear" w:color="000000" w:fill="F8CBAD"/>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DESCRIPTION</w:t>
            </w:r>
          </w:p>
        </w:tc>
        <w:tc>
          <w:tcPr>
            <w:tcW w:w="1439" w:type="dxa"/>
            <w:tcBorders>
              <w:top w:val="single" w:sz="4" w:space="0" w:color="auto"/>
              <w:left w:val="nil"/>
              <w:bottom w:val="single" w:sz="4" w:space="0" w:color="auto"/>
              <w:right w:val="single" w:sz="4" w:space="0" w:color="auto"/>
            </w:tcBorders>
            <w:shd w:val="clear" w:color="000000" w:fill="F8CBAD"/>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UOM</w:t>
            </w:r>
          </w:p>
        </w:tc>
        <w:tc>
          <w:tcPr>
            <w:tcW w:w="1289" w:type="dxa"/>
            <w:tcBorders>
              <w:top w:val="single" w:sz="4" w:space="0" w:color="auto"/>
              <w:left w:val="nil"/>
              <w:bottom w:val="single" w:sz="4" w:space="0" w:color="auto"/>
              <w:right w:val="single" w:sz="4" w:space="0" w:color="auto"/>
            </w:tcBorders>
            <w:shd w:val="clear" w:color="000000" w:fill="F8CBAD"/>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QTY</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48720-35061</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Arm bushes</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16</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48710-60160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Arm Assy</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3</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48308-60030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Cable sub Assy</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5</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45700-69175</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Damper Assy</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5</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43530-60130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Hub Assy Freewheel</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8</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6</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42431-60250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Drum brake</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7</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90385-19003</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Bush</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8</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90215-42025</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Washer Star</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90214-42030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Washer claw</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10</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43509-60051</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Cover Assy</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6</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11</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48706-60070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Lateral Bush</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26</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12</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48815-60160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Stabilizer</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13</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90310-35010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Seal type oil</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14</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90385-11021</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 xml:space="preserve">Bush </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50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15</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90385-13009</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Bush</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50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16</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90311-48023</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Seal type oil</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17</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90311-48022</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Seal output shaft</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18</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22140-17810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Head Sub Assy</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5</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19</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23390-36760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Element fuel</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20</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90915-YZZD2</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Oil filter</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21</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23390-51070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 xml:space="preserve">Fuel Filter </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50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22</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04371-36050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Spider Kit</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23</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87139-30040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Air refiner</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24</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42610-60320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Wheel</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25</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48306-60160</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Bumper Assy</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6</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26</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48310-60101</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Hollow Spring</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Pcs</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10</w:t>
            </w:r>
          </w:p>
        </w:tc>
      </w:tr>
      <w:tr w:rsidR="006679D0" w:rsidRPr="006679D0" w:rsidTr="006679D0">
        <w:trPr>
          <w:trHeight w:val="267"/>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27</w:t>
            </w:r>
          </w:p>
        </w:tc>
        <w:tc>
          <w:tcPr>
            <w:tcW w:w="230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69058-60141</w:t>
            </w:r>
          </w:p>
        </w:tc>
        <w:tc>
          <w:tcPr>
            <w:tcW w:w="32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Cylinder Assy</w:t>
            </w:r>
          </w:p>
        </w:tc>
        <w:tc>
          <w:tcPr>
            <w:tcW w:w="143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set</w:t>
            </w:r>
          </w:p>
        </w:tc>
        <w:tc>
          <w:tcPr>
            <w:tcW w:w="1289" w:type="dxa"/>
            <w:tcBorders>
              <w:top w:val="nil"/>
              <w:left w:val="nil"/>
              <w:bottom w:val="single" w:sz="4" w:space="0" w:color="auto"/>
              <w:right w:val="single" w:sz="4" w:space="0" w:color="auto"/>
            </w:tcBorders>
            <w:shd w:val="clear" w:color="auto" w:fill="auto"/>
            <w:noWrap/>
            <w:vAlign w:val="bottom"/>
            <w:hideMark/>
          </w:tcPr>
          <w:p w:rsidR="006679D0" w:rsidRPr="006679D0" w:rsidRDefault="006679D0" w:rsidP="006679D0">
            <w:pPr>
              <w:jc w:val="right"/>
              <w:rPr>
                <w:rFonts w:ascii="Calibri" w:eastAsia="Times New Roman" w:hAnsi="Calibri" w:cs="Calibri"/>
                <w:b/>
                <w:bCs/>
                <w:color w:val="000000"/>
                <w:sz w:val="22"/>
                <w:szCs w:val="22"/>
              </w:rPr>
            </w:pPr>
            <w:r w:rsidRPr="006679D0">
              <w:rPr>
                <w:rFonts w:ascii="Calibri" w:eastAsia="Times New Roman" w:hAnsi="Calibri" w:cs="Calibri"/>
                <w:b/>
                <w:bCs/>
                <w:color w:val="000000"/>
                <w:sz w:val="22"/>
                <w:szCs w:val="22"/>
              </w:rPr>
              <w:t>4</w:t>
            </w:r>
          </w:p>
        </w:tc>
      </w:tr>
    </w:tbl>
    <w:p w:rsidR="006679D0" w:rsidRDefault="006679D0" w:rsidP="001C3008">
      <w:pPr>
        <w:tabs>
          <w:tab w:val="left" w:pos="-720"/>
        </w:tabs>
        <w:jc w:val="both"/>
        <w:rPr>
          <w:rFonts w:ascii="Times New Roman" w:hAnsi="Times New Roman"/>
        </w:rPr>
      </w:pPr>
    </w:p>
    <w:p w:rsidR="006679D0" w:rsidRDefault="006679D0" w:rsidP="001C3008">
      <w:pPr>
        <w:tabs>
          <w:tab w:val="left" w:pos="-720"/>
        </w:tabs>
        <w:jc w:val="both"/>
        <w:rPr>
          <w:rFonts w:ascii="Times New Roman" w:eastAsia="Times New Roman" w:hAnsi="Times New Roman"/>
          <w:sz w:val="22"/>
          <w:szCs w:val="22"/>
        </w:rPr>
      </w:pPr>
    </w:p>
    <w:p w:rsidR="006679D0" w:rsidRDefault="006679D0" w:rsidP="001C3008">
      <w:pPr>
        <w:tabs>
          <w:tab w:val="left" w:pos="-720"/>
        </w:tabs>
        <w:jc w:val="both"/>
        <w:rPr>
          <w:rFonts w:ascii="Times New Roman" w:eastAsia="Times New Roman" w:hAnsi="Times New Roman"/>
          <w:sz w:val="22"/>
          <w:szCs w:val="22"/>
        </w:rPr>
      </w:pPr>
    </w:p>
    <w:p w:rsidR="006679D0" w:rsidRDefault="006679D0" w:rsidP="001C3008">
      <w:pPr>
        <w:tabs>
          <w:tab w:val="left" w:pos="-720"/>
        </w:tabs>
        <w:jc w:val="both"/>
        <w:rPr>
          <w:rFonts w:ascii="Times New Roman" w:eastAsia="Times New Roman" w:hAnsi="Times New Roman"/>
          <w:sz w:val="22"/>
          <w:szCs w:val="22"/>
        </w:rPr>
      </w:pPr>
    </w:p>
    <w:p w:rsidR="005840E5" w:rsidRPr="000453E2" w:rsidRDefault="001C3008" w:rsidP="001C3008">
      <w:pPr>
        <w:tabs>
          <w:tab w:val="left" w:pos="-720"/>
        </w:tabs>
        <w:jc w:val="both"/>
        <w:rPr>
          <w:rFonts w:ascii="Times New Roman" w:eastAsia="Times New Roman" w:hAnsi="Times New Roman"/>
          <w:sz w:val="22"/>
          <w:szCs w:val="22"/>
        </w:rPr>
      </w:pPr>
      <w:r w:rsidRPr="000453E2">
        <w:rPr>
          <w:rFonts w:ascii="Times New Roman" w:eastAsia="Times New Roman" w:hAnsi="Times New Roman"/>
          <w:sz w:val="22"/>
          <w:szCs w:val="22"/>
        </w:rPr>
        <w:br w:type="textWrapping" w:clear="all"/>
      </w:r>
    </w:p>
    <w:p w:rsidR="000D0672" w:rsidRPr="000453E2" w:rsidRDefault="000D0672" w:rsidP="000D0672">
      <w:pPr>
        <w:pStyle w:val="DefaultText4"/>
        <w:shd w:val="clear" w:color="auto" w:fill="FFFFFF"/>
        <w:tabs>
          <w:tab w:val="left" w:pos="720"/>
          <w:tab w:val="left" w:pos="1440"/>
          <w:tab w:val="left" w:pos="2160"/>
          <w:tab w:val="left" w:pos="2880"/>
          <w:tab w:val="left" w:pos="3600"/>
        </w:tabs>
        <w:spacing w:after="120"/>
        <w:jc w:val="both"/>
        <w:rPr>
          <w:rFonts w:ascii="Times New Roman" w:hAnsi="Times New Roman"/>
          <w:b/>
          <w:color w:val="222222"/>
          <w:sz w:val="22"/>
          <w:szCs w:val="22"/>
          <w:u w:val="single"/>
        </w:rPr>
      </w:pPr>
      <w:r w:rsidRPr="000453E2">
        <w:rPr>
          <w:rFonts w:ascii="Times New Roman" w:hAnsi="Times New Roman"/>
          <w:b/>
          <w:color w:val="222222"/>
          <w:sz w:val="22"/>
          <w:szCs w:val="22"/>
        </w:rPr>
        <w:lastRenderedPageBreak/>
        <w:t xml:space="preserve">Price and Currency: </w:t>
      </w:r>
      <w:r w:rsidRPr="000453E2">
        <w:rPr>
          <w:rFonts w:ascii="Times New Roman" w:hAnsi="Times New Roman"/>
          <w:color w:val="222222"/>
          <w:sz w:val="22"/>
          <w:szCs w:val="22"/>
        </w:rPr>
        <w:t xml:space="preserve">The monthly rate shall be in </w:t>
      </w:r>
      <w:r w:rsidRPr="000453E2">
        <w:rPr>
          <w:rFonts w:ascii="Times New Roman" w:hAnsi="Times New Roman"/>
          <w:b/>
          <w:color w:val="222222"/>
          <w:sz w:val="22"/>
          <w:szCs w:val="22"/>
        </w:rPr>
        <w:t xml:space="preserve">United States Dollars (USD). </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Submission of Quotes</w:t>
      </w: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quotations shall be submitted in </w:t>
      </w:r>
      <w:r w:rsidRPr="000453E2">
        <w:rPr>
          <w:rFonts w:ascii="Times New Roman" w:hAnsi="Times New Roman"/>
          <w:b/>
          <w:color w:val="222222"/>
          <w:sz w:val="22"/>
          <w:szCs w:val="22"/>
          <w:u w:val="single"/>
        </w:rPr>
        <w:t xml:space="preserve">Hard copies in sealed </w:t>
      </w:r>
      <w:r w:rsidRPr="000453E2">
        <w:rPr>
          <w:rFonts w:ascii="Times New Roman" w:hAnsi="Times New Roman"/>
          <w:b/>
          <w:color w:val="222222"/>
          <w:szCs w:val="22"/>
          <w:u w:val="single"/>
        </w:rPr>
        <w:t>envelopes</w:t>
      </w:r>
      <w:r w:rsidR="00A55AA0" w:rsidRPr="000453E2">
        <w:rPr>
          <w:rFonts w:ascii="Times New Roman" w:hAnsi="Times New Roman"/>
          <w:b/>
          <w:color w:val="222222"/>
          <w:szCs w:val="22"/>
          <w:u w:val="single"/>
        </w:rPr>
        <w:t xml:space="preserve"> </w:t>
      </w:r>
      <w:r w:rsidR="005840E5" w:rsidRPr="000453E2">
        <w:rPr>
          <w:rFonts w:ascii="Times New Roman" w:hAnsi="Times New Roman"/>
          <w:b/>
          <w:color w:val="222222"/>
          <w:szCs w:val="22"/>
          <w:u w:val="single"/>
        </w:rPr>
        <w:t>only</w:t>
      </w:r>
      <w:r w:rsidR="00A55AA0" w:rsidRPr="000453E2">
        <w:rPr>
          <w:rFonts w:ascii="Times New Roman" w:hAnsi="Times New Roman"/>
          <w:color w:val="222222"/>
          <w:szCs w:val="22"/>
        </w:rPr>
        <w:t xml:space="preserve"> </w:t>
      </w:r>
      <w:r w:rsidR="00A55AA0" w:rsidRPr="000453E2">
        <w:rPr>
          <w:rFonts w:ascii="Times New Roman" w:hAnsi="Times New Roman"/>
          <w:color w:val="222222"/>
          <w:sz w:val="22"/>
          <w:szCs w:val="22"/>
        </w:rPr>
        <w:t>there will be no submission of quotes in soft copies</w:t>
      </w:r>
      <w:r w:rsidRPr="000453E2">
        <w:rPr>
          <w:rFonts w:ascii="Times New Roman" w:hAnsi="Times New Roman"/>
          <w:color w:val="222222"/>
          <w:sz w:val="22"/>
          <w:szCs w:val="22"/>
        </w:rPr>
        <w:t>. Suppliers must adhere to this instruction to avoid inconveniences.</w:t>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tabs>
          <w:tab w:val="left" w:pos="3360"/>
        </w:tabs>
        <w:rPr>
          <w:rFonts w:ascii="Times New Roman" w:hAnsi="Times New Roman"/>
          <w:b/>
          <w:color w:val="222222"/>
          <w:sz w:val="22"/>
          <w:szCs w:val="22"/>
        </w:rPr>
      </w:pPr>
      <w:r w:rsidRPr="000453E2">
        <w:rPr>
          <w:rFonts w:ascii="Times New Roman" w:hAnsi="Times New Roman"/>
          <w:b/>
          <w:color w:val="222222"/>
          <w:sz w:val="22"/>
          <w:szCs w:val="22"/>
        </w:rPr>
        <w:t>Submission Address</w:t>
      </w:r>
      <w:r w:rsidRPr="000453E2">
        <w:rPr>
          <w:rFonts w:ascii="Times New Roman" w:hAnsi="Times New Roman"/>
          <w:b/>
          <w:color w:val="222222"/>
          <w:sz w:val="22"/>
          <w:szCs w:val="22"/>
        </w:rPr>
        <w:tab/>
      </w:r>
    </w:p>
    <w:p w:rsidR="000D0672" w:rsidRPr="000453E2" w:rsidRDefault="000D0672" w:rsidP="000D0672">
      <w:pPr>
        <w:shd w:val="clear" w:color="auto" w:fill="FFFFFF"/>
        <w:jc w:val="both"/>
        <w:rPr>
          <w:rFonts w:ascii="Times New Roman" w:hAnsi="Times New Roman"/>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The bids shall be submitted to:</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AAH-I/UNHCR Logistic Base Juba South Sudan</w:t>
      </w:r>
    </w:p>
    <w:p w:rsidR="000D0672" w:rsidRPr="000453E2" w:rsidRDefault="000D0672"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Near JIT Supermarket, the envelope should be</w:t>
      </w:r>
      <w:r w:rsidR="00DD1CF2" w:rsidRPr="000453E2">
        <w:rPr>
          <w:rFonts w:ascii="Times New Roman" w:hAnsi="Times New Roman"/>
          <w:b/>
          <w:color w:val="222222"/>
          <w:sz w:val="22"/>
          <w:szCs w:val="22"/>
        </w:rPr>
        <w:t xml:space="preserve"> </w:t>
      </w:r>
      <w:r w:rsidRPr="000453E2">
        <w:rPr>
          <w:rFonts w:ascii="Times New Roman" w:hAnsi="Times New Roman"/>
          <w:b/>
          <w:color w:val="222222"/>
          <w:sz w:val="22"/>
          <w:szCs w:val="22"/>
        </w:rPr>
        <w:t xml:space="preserve">labeled </w:t>
      </w:r>
      <w:r w:rsidR="00A3285F" w:rsidRPr="000453E2">
        <w:rPr>
          <w:rFonts w:ascii="Times New Roman" w:hAnsi="Times New Roman"/>
          <w:b/>
          <w:color w:val="222222"/>
          <w:sz w:val="22"/>
          <w:szCs w:val="22"/>
        </w:rPr>
        <w:t xml:space="preserve"> </w:t>
      </w:r>
    </w:p>
    <w:p w:rsidR="00DD1CF2" w:rsidRPr="000453E2" w:rsidRDefault="004D0A11" w:rsidP="000D0672">
      <w:pPr>
        <w:shd w:val="clear" w:color="auto" w:fill="FFFFFF"/>
        <w:ind w:firstLine="720"/>
        <w:jc w:val="both"/>
        <w:rPr>
          <w:rFonts w:ascii="Times New Roman" w:hAnsi="Times New Roman"/>
          <w:b/>
          <w:color w:val="222222"/>
          <w:sz w:val="22"/>
          <w:szCs w:val="22"/>
        </w:rPr>
      </w:pPr>
      <w:r w:rsidRPr="000453E2">
        <w:rPr>
          <w:rFonts w:ascii="Times New Roman" w:hAnsi="Times New Roman"/>
          <w:b/>
          <w:color w:val="222222"/>
          <w:sz w:val="22"/>
          <w:szCs w:val="22"/>
        </w:rPr>
        <w:t>Read:</w:t>
      </w:r>
    </w:p>
    <w:p w:rsidR="000D0672" w:rsidRPr="00C53DB8" w:rsidRDefault="006679D0" w:rsidP="00C53DB8">
      <w:pPr>
        <w:pStyle w:val="ListParagraph"/>
        <w:numPr>
          <w:ilvl w:val="0"/>
          <w:numId w:val="3"/>
        </w:numPr>
        <w:shd w:val="clear" w:color="auto" w:fill="FFFFFF"/>
        <w:jc w:val="both"/>
        <w:rPr>
          <w:rFonts w:ascii="Times New Roman" w:hAnsi="Times New Roman"/>
          <w:b/>
          <w:color w:val="222222"/>
          <w:sz w:val="22"/>
          <w:szCs w:val="22"/>
        </w:rPr>
      </w:pPr>
      <w:r>
        <w:rPr>
          <w:rFonts w:ascii="Times New Roman" w:hAnsi="Times New Roman"/>
          <w:b/>
          <w:color w:val="222222"/>
          <w:sz w:val="22"/>
          <w:szCs w:val="22"/>
        </w:rPr>
        <w:t>SPARE PARTS</w:t>
      </w:r>
    </w:p>
    <w:p w:rsidR="000A0CCB" w:rsidRPr="000453E2" w:rsidRDefault="000A0CCB"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Registration for submission:</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Please ensure that, you register your hand delivered quotation/bid with the Procurement department and drop it in the bid box yourself, before you leave the Procurement department.</w:t>
      </w:r>
    </w:p>
    <w:p w:rsidR="00DD1CF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Unregistered quotation/bid will not be considered even if it is dropped in the tender box.</w:t>
      </w:r>
    </w:p>
    <w:p w:rsidR="000A0CCB" w:rsidRPr="000453E2" w:rsidRDefault="000A0CCB" w:rsidP="000D0672">
      <w:pPr>
        <w:shd w:val="clear" w:color="auto" w:fill="FFFFFF"/>
        <w:jc w:val="both"/>
        <w:rPr>
          <w:rFonts w:ascii="Times New Roman" w:hAnsi="Times New Roman"/>
          <w:b/>
          <w:color w:val="222222"/>
          <w:sz w:val="22"/>
          <w:szCs w:val="22"/>
          <w:u w:val="single"/>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Deadline for the submission of the quotation</w:t>
      </w:r>
    </w:p>
    <w:p w:rsidR="00DD1CF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color w:val="222222"/>
          <w:sz w:val="22"/>
          <w:szCs w:val="22"/>
        </w:rPr>
        <w:t xml:space="preserve">The deadline for the submission of the quotes will be strictly on </w:t>
      </w:r>
      <w:r w:rsidR="001659B8">
        <w:rPr>
          <w:rFonts w:ascii="Times New Roman" w:hAnsi="Times New Roman"/>
          <w:b/>
          <w:color w:val="222222"/>
          <w:sz w:val="22"/>
          <w:szCs w:val="22"/>
        </w:rPr>
        <w:t>1</w:t>
      </w:r>
      <w:r w:rsidR="001659B8" w:rsidRPr="001659B8">
        <w:rPr>
          <w:rFonts w:ascii="Times New Roman" w:hAnsi="Times New Roman"/>
          <w:b/>
          <w:color w:val="222222"/>
          <w:sz w:val="22"/>
          <w:szCs w:val="22"/>
          <w:vertAlign w:val="superscript"/>
        </w:rPr>
        <w:t>st</w:t>
      </w:r>
      <w:r w:rsidR="001659B8">
        <w:rPr>
          <w:rFonts w:ascii="Times New Roman" w:hAnsi="Times New Roman"/>
          <w:b/>
          <w:color w:val="222222"/>
          <w:sz w:val="22"/>
          <w:szCs w:val="22"/>
        </w:rPr>
        <w:t xml:space="preserve"> Dec</w:t>
      </w:r>
      <w:r w:rsidR="006679D0">
        <w:rPr>
          <w:rFonts w:ascii="Times New Roman" w:hAnsi="Times New Roman"/>
          <w:b/>
          <w:color w:val="222222"/>
          <w:sz w:val="22"/>
          <w:szCs w:val="22"/>
        </w:rPr>
        <w:t>ember</w:t>
      </w:r>
    </w:p>
    <w:p w:rsidR="008C7691"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 xml:space="preserve">, </w:t>
      </w:r>
      <w:r w:rsidR="008962A5" w:rsidRPr="000453E2">
        <w:rPr>
          <w:rFonts w:ascii="Times New Roman" w:hAnsi="Times New Roman"/>
          <w:b/>
          <w:color w:val="222222"/>
          <w:sz w:val="22"/>
          <w:szCs w:val="22"/>
        </w:rPr>
        <w:t>2021</w:t>
      </w:r>
      <w:r w:rsidRPr="000453E2">
        <w:rPr>
          <w:rFonts w:ascii="Times New Roman" w:hAnsi="Times New Roman"/>
          <w:b/>
          <w:color w:val="222222"/>
          <w:sz w:val="22"/>
          <w:szCs w:val="22"/>
        </w:rPr>
        <w:t>,</w:t>
      </w:r>
      <w:r w:rsidR="005840E5" w:rsidRPr="000453E2">
        <w:rPr>
          <w:rFonts w:ascii="Times New Roman" w:hAnsi="Times New Roman"/>
          <w:b/>
          <w:color w:val="222222"/>
          <w:sz w:val="22"/>
          <w:szCs w:val="22"/>
        </w:rPr>
        <w:t xml:space="preserve"> </w:t>
      </w:r>
      <w:r w:rsidRPr="000453E2">
        <w:rPr>
          <w:rFonts w:ascii="Times New Roman" w:hAnsi="Times New Roman"/>
          <w:color w:val="222222"/>
          <w:sz w:val="22"/>
          <w:szCs w:val="22"/>
        </w:rPr>
        <w:t xml:space="preserve">at </w:t>
      </w:r>
      <w:r w:rsidR="00987FAF" w:rsidRPr="000453E2">
        <w:rPr>
          <w:rFonts w:ascii="Times New Roman" w:hAnsi="Times New Roman"/>
          <w:b/>
          <w:color w:val="222222"/>
          <w:sz w:val="22"/>
          <w:szCs w:val="22"/>
        </w:rPr>
        <w:t>12:00 pm Local Time</w:t>
      </w:r>
    </w:p>
    <w:p w:rsidR="008C7691" w:rsidRPr="000453E2" w:rsidRDefault="008C7691" w:rsidP="000D0672">
      <w:pPr>
        <w:shd w:val="clear" w:color="auto" w:fill="FFFFFF"/>
        <w:jc w:val="both"/>
        <w:rPr>
          <w:rFonts w:ascii="Times New Roman" w:hAnsi="Times New Roman"/>
          <w:b/>
          <w:color w:val="222222"/>
          <w:sz w:val="22"/>
          <w:szCs w:val="22"/>
        </w:rPr>
      </w:pPr>
    </w:p>
    <w:p w:rsidR="008C7691" w:rsidRPr="000453E2" w:rsidRDefault="008C7691" w:rsidP="008C7691">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Notification of the results</w:t>
      </w:r>
    </w:p>
    <w:p w:rsidR="008C7691" w:rsidRPr="000453E2" w:rsidRDefault="008C7691" w:rsidP="008C7691">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Only the successful and competitive bidder will be notified, and if you do not receive email communication within two weeks after the expiry of the deadline, consider your bid not successful.  </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b/>
          <w:color w:val="222222"/>
          <w:sz w:val="22"/>
          <w:szCs w:val="22"/>
        </w:rPr>
      </w:pPr>
      <w:r w:rsidRPr="000453E2">
        <w:rPr>
          <w:rFonts w:ascii="Times New Roman" w:hAnsi="Times New Roman"/>
          <w:b/>
          <w:color w:val="222222"/>
          <w:sz w:val="22"/>
          <w:szCs w:val="22"/>
        </w:rPr>
        <w:t>Language for the bids</w:t>
      </w:r>
    </w:p>
    <w:p w:rsidR="000D0672" w:rsidRPr="000453E2" w:rsidRDefault="000D0672" w:rsidP="000D0672">
      <w:pPr>
        <w:shd w:val="clear" w:color="auto" w:fill="FFFFFF"/>
        <w:jc w:val="both"/>
        <w:rPr>
          <w:rFonts w:ascii="Times New Roman" w:hAnsi="Times New Roman"/>
          <w:b/>
          <w:color w:val="222222"/>
          <w:sz w:val="22"/>
          <w:szCs w:val="22"/>
        </w:rPr>
      </w:pPr>
    </w:p>
    <w:p w:rsidR="000D0672" w:rsidRPr="000453E2" w:rsidRDefault="000D0672" w:rsidP="000D0672">
      <w:pPr>
        <w:shd w:val="clear" w:color="auto" w:fill="FFFFFF"/>
        <w:jc w:val="both"/>
        <w:rPr>
          <w:rFonts w:ascii="Times New Roman" w:hAnsi="Times New Roman"/>
          <w:color w:val="222222"/>
          <w:sz w:val="22"/>
          <w:szCs w:val="22"/>
        </w:rPr>
      </w:pPr>
      <w:r w:rsidRPr="000453E2">
        <w:rPr>
          <w:rFonts w:ascii="Times New Roman" w:hAnsi="Times New Roman"/>
          <w:color w:val="222222"/>
          <w:sz w:val="22"/>
          <w:szCs w:val="22"/>
        </w:rPr>
        <w:t xml:space="preserve">The language for the bids shall be </w:t>
      </w:r>
      <w:r w:rsidRPr="000453E2">
        <w:rPr>
          <w:rFonts w:ascii="Times New Roman" w:hAnsi="Times New Roman"/>
          <w:b/>
          <w:color w:val="222222"/>
          <w:sz w:val="22"/>
          <w:szCs w:val="22"/>
          <w:u w:val="single"/>
        </w:rPr>
        <w:t xml:space="preserve">English </w:t>
      </w:r>
      <w:r w:rsidRPr="000453E2">
        <w:rPr>
          <w:rFonts w:ascii="Times New Roman" w:hAnsi="Times New Roman"/>
          <w:color w:val="222222"/>
          <w:sz w:val="22"/>
          <w:szCs w:val="22"/>
        </w:rPr>
        <w:t xml:space="preserve">only. </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b/>
          <w:color w:val="000000"/>
          <w:sz w:val="22"/>
          <w:szCs w:val="22"/>
        </w:rPr>
      </w:pPr>
      <w:r w:rsidRPr="000453E2">
        <w:rPr>
          <w:rFonts w:ascii="Times New Roman" w:hAnsi="Times New Roman"/>
          <w:b/>
          <w:color w:val="000000"/>
          <w:sz w:val="22"/>
          <w:szCs w:val="22"/>
        </w:rPr>
        <w:t>Disclaimer</w:t>
      </w:r>
    </w:p>
    <w:p w:rsidR="000D0672" w:rsidRPr="000453E2" w:rsidRDefault="000D0672" w:rsidP="000D0672">
      <w:pPr>
        <w:jc w:val="both"/>
        <w:rPr>
          <w:rFonts w:ascii="Times New Roman" w:hAnsi="Times New Roman"/>
          <w:color w:val="000000"/>
          <w:sz w:val="22"/>
          <w:szCs w:val="22"/>
        </w:rPr>
      </w:pPr>
    </w:p>
    <w:p w:rsidR="000D0672" w:rsidRPr="000453E2" w:rsidRDefault="000D0672" w:rsidP="000D0672">
      <w:pPr>
        <w:jc w:val="both"/>
        <w:rPr>
          <w:rFonts w:ascii="Times New Roman" w:hAnsi="Times New Roman"/>
          <w:color w:val="000000"/>
          <w:sz w:val="22"/>
          <w:szCs w:val="22"/>
        </w:rPr>
      </w:pPr>
      <w:r w:rsidRPr="000453E2">
        <w:rPr>
          <w:rFonts w:ascii="Times New Roman" w:hAnsi="Times New Roman"/>
          <w:color w:val="000000"/>
          <w:sz w:val="22"/>
          <w:szCs w:val="22"/>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0D0672" w:rsidRPr="000453E2" w:rsidRDefault="000D0672" w:rsidP="000D0672">
      <w:pPr>
        <w:ind w:left="2160"/>
        <w:jc w:val="both"/>
        <w:rPr>
          <w:rFonts w:ascii="Times New Roman" w:hAnsi="Times New Roman"/>
          <w:color w:val="000000"/>
          <w:sz w:val="22"/>
          <w:szCs w:val="22"/>
        </w:rPr>
      </w:pPr>
    </w:p>
    <w:p w:rsidR="000D0672" w:rsidRPr="000453E2" w:rsidRDefault="000D0672" w:rsidP="000D0672">
      <w:pPr>
        <w:jc w:val="both"/>
        <w:rPr>
          <w:rFonts w:ascii="Times New Roman" w:hAnsi="Times New Roman"/>
          <w:sz w:val="22"/>
          <w:szCs w:val="22"/>
        </w:rPr>
      </w:pPr>
      <w:r w:rsidRPr="000453E2">
        <w:rPr>
          <w:rFonts w:ascii="Times New Roman" w:hAnsi="Times New Roman"/>
          <w:color w:val="000000"/>
          <w:sz w:val="22"/>
          <w:szCs w:val="22"/>
        </w:rPr>
        <w:t>The decision of the AAH-I South Sudan Procurement Review Committee shall be final.</w:t>
      </w: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0D0672" w:rsidRPr="000453E2" w:rsidRDefault="000D0672" w:rsidP="000D0672">
      <w:pPr>
        <w:jc w:val="both"/>
        <w:rPr>
          <w:rFonts w:ascii="Times New Roman" w:hAnsi="Times New Roman"/>
          <w:sz w:val="22"/>
          <w:szCs w:val="22"/>
        </w:rPr>
      </w:pPr>
    </w:p>
    <w:p w:rsidR="008B5696" w:rsidRPr="000453E2" w:rsidRDefault="008B5696">
      <w:pPr>
        <w:rPr>
          <w:rFonts w:ascii="Times New Roman" w:hAnsi="Times New Roman"/>
        </w:rPr>
      </w:pPr>
    </w:p>
    <w:sectPr w:rsidR="008B5696" w:rsidRPr="000453E2" w:rsidSect="000E78CF">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CF" w:rsidRDefault="000E78CF">
      <w:r>
        <w:separator/>
      </w:r>
    </w:p>
  </w:endnote>
  <w:endnote w:type="continuationSeparator" w:id="0">
    <w:p w:rsidR="000E78CF" w:rsidRDefault="000E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charset w:val="00"/>
    <w:family w:val="auto"/>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CF" w:rsidRDefault="000E78CF">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25899" w:rsidRPr="00425899">
      <w:rPr>
        <w:rFonts w:asciiTheme="majorHAnsi" w:hAnsiTheme="majorHAnsi"/>
        <w:noProof/>
      </w:rPr>
      <w:t>1</w:t>
    </w:r>
    <w:r>
      <w:fldChar w:fldCharType="end"/>
    </w:r>
  </w:p>
  <w:p w:rsidR="000E78CF" w:rsidRDefault="000E78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CF" w:rsidRDefault="000E78CF">
      <w:r>
        <w:separator/>
      </w:r>
    </w:p>
  </w:footnote>
  <w:footnote w:type="continuationSeparator" w:id="0">
    <w:p w:rsidR="000E78CF" w:rsidRDefault="000E7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34A"/>
    <w:multiLevelType w:val="hybridMultilevel"/>
    <w:tmpl w:val="4C2E1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40F5B"/>
    <w:multiLevelType w:val="hybridMultilevel"/>
    <w:tmpl w:val="89E0C7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70250869"/>
    <w:multiLevelType w:val="hybridMultilevel"/>
    <w:tmpl w:val="BC7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2"/>
    <w:rsid w:val="000453E2"/>
    <w:rsid w:val="000635BB"/>
    <w:rsid w:val="000A0CCB"/>
    <w:rsid w:val="000D0672"/>
    <w:rsid w:val="000E78BF"/>
    <w:rsid w:val="000E78CF"/>
    <w:rsid w:val="001659B8"/>
    <w:rsid w:val="001A03DE"/>
    <w:rsid w:val="001C3008"/>
    <w:rsid w:val="002B70FD"/>
    <w:rsid w:val="002D6495"/>
    <w:rsid w:val="002E7170"/>
    <w:rsid w:val="003B1618"/>
    <w:rsid w:val="003F2A58"/>
    <w:rsid w:val="00425899"/>
    <w:rsid w:val="004D0A11"/>
    <w:rsid w:val="004E564C"/>
    <w:rsid w:val="00504FC9"/>
    <w:rsid w:val="00521CC3"/>
    <w:rsid w:val="005840E5"/>
    <w:rsid w:val="00585EA4"/>
    <w:rsid w:val="005D2A42"/>
    <w:rsid w:val="0061490B"/>
    <w:rsid w:val="006679D0"/>
    <w:rsid w:val="00676CF4"/>
    <w:rsid w:val="006F7718"/>
    <w:rsid w:val="007857B5"/>
    <w:rsid w:val="008962A5"/>
    <w:rsid w:val="008B5696"/>
    <w:rsid w:val="008C7691"/>
    <w:rsid w:val="00911C0E"/>
    <w:rsid w:val="00987FAF"/>
    <w:rsid w:val="00A01DB0"/>
    <w:rsid w:val="00A3285F"/>
    <w:rsid w:val="00A55AA0"/>
    <w:rsid w:val="00B30B2C"/>
    <w:rsid w:val="00C527EA"/>
    <w:rsid w:val="00C53DB8"/>
    <w:rsid w:val="00CC6993"/>
    <w:rsid w:val="00D146A3"/>
    <w:rsid w:val="00DD1CF2"/>
    <w:rsid w:val="00E44781"/>
    <w:rsid w:val="00F85BAE"/>
    <w:rsid w:val="00FC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5892"/>
  <w15:chartTrackingRefBased/>
  <w15:docId w15:val="{D79DFD75-357A-43DE-A589-4BEB9D8A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67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0672"/>
    <w:rPr>
      <w:color w:val="0000FF"/>
      <w:u w:val="single"/>
    </w:rPr>
  </w:style>
  <w:style w:type="paragraph" w:styleId="Title">
    <w:name w:val="Title"/>
    <w:basedOn w:val="Normal"/>
    <w:link w:val="TitleChar"/>
    <w:qFormat/>
    <w:rsid w:val="000D0672"/>
    <w:pPr>
      <w:jc w:val="center"/>
    </w:pPr>
    <w:rPr>
      <w:rFonts w:ascii="Arial" w:eastAsia="Times New Roman" w:hAnsi="Arial"/>
      <w:b/>
      <w:bCs/>
      <w:sz w:val="28"/>
      <w:szCs w:val="20"/>
      <w:lang w:val="en-GB" w:eastAsia="de-DE"/>
    </w:rPr>
  </w:style>
  <w:style w:type="character" w:customStyle="1" w:styleId="TitleChar">
    <w:name w:val="Title Char"/>
    <w:basedOn w:val="DefaultParagraphFont"/>
    <w:link w:val="Title"/>
    <w:rsid w:val="000D0672"/>
    <w:rPr>
      <w:rFonts w:ascii="Arial" w:eastAsia="Times New Roman" w:hAnsi="Arial" w:cs="Times New Roman"/>
      <w:b/>
      <w:bCs/>
      <w:sz w:val="28"/>
      <w:szCs w:val="20"/>
      <w:lang w:eastAsia="de-DE"/>
    </w:rPr>
  </w:style>
  <w:style w:type="paragraph" w:customStyle="1" w:styleId="DefaultText4">
    <w:name w:val="Default Text:4"/>
    <w:basedOn w:val="Normal"/>
    <w:rsid w:val="000D0672"/>
    <w:pPr>
      <w:overflowPunct w:val="0"/>
      <w:autoSpaceDE w:val="0"/>
      <w:autoSpaceDN w:val="0"/>
      <w:adjustRightInd w:val="0"/>
    </w:pPr>
    <w:rPr>
      <w:rFonts w:ascii="Arial" w:eastAsia="Times New Roman" w:hAnsi="Arial"/>
      <w:color w:val="000000"/>
      <w:szCs w:val="20"/>
    </w:rPr>
  </w:style>
  <w:style w:type="paragraph" w:styleId="Footer">
    <w:name w:val="footer"/>
    <w:basedOn w:val="Normal"/>
    <w:link w:val="FooterChar"/>
    <w:uiPriority w:val="99"/>
    <w:unhideWhenUsed/>
    <w:rsid w:val="000D0672"/>
    <w:pPr>
      <w:tabs>
        <w:tab w:val="center" w:pos="4680"/>
        <w:tab w:val="right" w:pos="9360"/>
      </w:tabs>
    </w:pPr>
  </w:style>
  <w:style w:type="character" w:customStyle="1" w:styleId="FooterChar">
    <w:name w:val="Footer Char"/>
    <w:basedOn w:val="DefaultParagraphFont"/>
    <w:link w:val="Footer"/>
    <w:uiPriority w:val="99"/>
    <w:rsid w:val="000D0672"/>
    <w:rPr>
      <w:rFonts w:ascii="Cambria" w:eastAsia="MS Mincho" w:hAnsi="Cambria" w:cs="Times New Roman"/>
      <w:sz w:val="24"/>
      <w:szCs w:val="24"/>
      <w:lang w:val="en-US"/>
    </w:rPr>
  </w:style>
  <w:style w:type="paragraph" w:styleId="ListParagraph">
    <w:name w:val="List Paragraph"/>
    <w:basedOn w:val="Normal"/>
    <w:uiPriority w:val="34"/>
    <w:qFormat/>
    <w:rsid w:val="00DD1CF2"/>
    <w:pPr>
      <w:ind w:left="720"/>
      <w:contextualSpacing/>
    </w:pPr>
  </w:style>
  <w:style w:type="paragraph" w:styleId="BalloonText">
    <w:name w:val="Balloon Text"/>
    <w:basedOn w:val="Normal"/>
    <w:link w:val="BalloonTextChar"/>
    <w:uiPriority w:val="99"/>
    <w:semiHidden/>
    <w:unhideWhenUsed/>
    <w:rsid w:val="00CC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993"/>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4945">
      <w:bodyDiv w:val="1"/>
      <w:marLeft w:val="0"/>
      <w:marRight w:val="0"/>
      <w:marTop w:val="0"/>
      <w:marBottom w:val="0"/>
      <w:divBdr>
        <w:top w:val="none" w:sz="0" w:space="0" w:color="auto"/>
        <w:left w:val="none" w:sz="0" w:space="0" w:color="auto"/>
        <w:bottom w:val="none" w:sz="0" w:space="0" w:color="auto"/>
        <w:right w:val="none" w:sz="0" w:space="0" w:color="auto"/>
      </w:divBdr>
    </w:div>
    <w:div w:id="618757184">
      <w:bodyDiv w:val="1"/>
      <w:marLeft w:val="0"/>
      <w:marRight w:val="0"/>
      <w:marTop w:val="0"/>
      <w:marBottom w:val="0"/>
      <w:divBdr>
        <w:top w:val="none" w:sz="0" w:space="0" w:color="auto"/>
        <w:left w:val="none" w:sz="0" w:space="0" w:color="auto"/>
        <w:bottom w:val="none" w:sz="0" w:space="0" w:color="auto"/>
        <w:right w:val="none" w:sz="0" w:space="0" w:color="auto"/>
      </w:divBdr>
    </w:div>
    <w:div w:id="729377490">
      <w:bodyDiv w:val="1"/>
      <w:marLeft w:val="0"/>
      <w:marRight w:val="0"/>
      <w:marTop w:val="0"/>
      <w:marBottom w:val="0"/>
      <w:divBdr>
        <w:top w:val="none" w:sz="0" w:space="0" w:color="auto"/>
        <w:left w:val="none" w:sz="0" w:space="0" w:color="auto"/>
        <w:bottom w:val="none" w:sz="0" w:space="0" w:color="auto"/>
        <w:right w:val="none" w:sz="0" w:space="0" w:color="auto"/>
      </w:divBdr>
    </w:div>
    <w:div w:id="1403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Kangu Elijah</cp:lastModifiedBy>
  <cp:revision>2</cp:revision>
  <cp:lastPrinted>2021-11-23T06:59:00Z</cp:lastPrinted>
  <dcterms:created xsi:type="dcterms:W3CDTF">2021-11-23T07:00:00Z</dcterms:created>
  <dcterms:modified xsi:type="dcterms:W3CDTF">2021-11-23T07:00:00Z</dcterms:modified>
</cp:coreProperties>
</file>