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415704" w14:textId="7F9C6000" w:rsidR="00927DD0" w:rsidRDefault="00305521" w:rsidP="00305521">
      <w:pPr>
        <w:rPr>
          <w:b/>
          <w:bCs/>
          <w:lang w:val="en-GB"/>
        </w:rPr>
      </w:pPr>
      <w:r>
        <w:rPr>
          <w:b/>
          <w:bCs/>
          <w:lang w:val="en-GB"/>
        </w:rPr>
        <w:t xml:space="preserve">    </w:t>
      </w:r>
      <w:r w:rsidR="00871118">
        <w:rPr>
          <w:b/>
          <w:noProof/>
        </w:rPr>
        <w:drawing>
          <wp:inline distT="0" distB="0" distL="0" distR="0" wp14:anchorId="05FF9C9B" wp14:editId="3A278840">
            <wp:extent cx="2164080" cy="719455"/>
            <wp:effectExtent l="0" t="0" r="7620" b="444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4080" cy="719455"/>
                    </a:xfrm>
                    <a:prstGeom prst="rect">
                      <a:avLst/>
                    </a:prstGeom>
                    <a:noFill/>
                  </pic:spPr>
                </pic:pic>
              </a:graphicData>
            </a:graphic>
          </wp:inline>
        </w:drawing>
      </w:r>
      <w:r>
        <w:rPr>
          <w:b/>
          <w:bCs/>
          <w:lang w:val="en-GB"/>
        </w:rPr>
        <w:t xml:space="preserve">                               </w:t>
      </w:r>
      <w:r w:rsidR="00871118">
        <w:rPr>
          <w:b/>
          <w:bCs/>
          <w:lang w:val="en-GB"/>
        </w:rPr>
        <w:t xml:space="preserve">        </w:t>
      </w:r>
      <w:r>
        <w:rPr>
          <w:b/>
          <w:bCs/>
          <w:lang w:val="en-GB"/>
        </w:rPr>
        <w:t xml:space="preserve">           </w:t>
      </w:r>
      <w:r w:rsidR="00871118">
        <w:rPr>
          <w:b/>
          <w:bCs/>
          <w:lang w:val="en-GB"/>
        </w:rPr>
        <w:t xml:space="preserve"> </w:t>
      </w:r>
      <w:r w:rsidR="00871118">
        <w:rPr>
          <w:noProof/>
        </w:rPr>
        <w:drawing>
          <wp:inline distT="0" distB="0" distL="0" distR="0" wp14:anchorId="73AB0724" wp14:editId="033DDC94">
            <wp:extent cx="2009775" cy="628650"/>
            <wp:effectExtent l="0" t="0" r="9525" b="0"/>
            <wp:docPr id="3" name="Picture 3" descr="C:\Users\VSF SUISSE\Desktop\Logo.png"/>
            <wp:cNvGraphicFramePr/>
            <a:graphic xmlns:a="http://schemas.openxmlformats.org/drawingml/2006/main">
              <a:graphicData uri="http://schemas.openxmlformats.org/drawingml/2006/picture">
                <pic:pic xmlns:pic="http://schemas.openxmlformats.org/drawingml/2006/picture">
                  <pic:nvPicPr>
                    <pic:cNvPr id="3" name="Picture 3" descr="C:\Users\VSF SUISSE\Desktop\Logo.png"/>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09775" cy="628650"/>
                    </a:xfrm>
                    <a:prstGeom prst="rect">
                      <a:avLst/>
                    </a:prstGeom>
                    <a:noFill/>
                    <a:ln>
                      <a:noFill/>
                    </a:ln>
                  </pic:spPr>
                </pic:pic>
              </a:graphicData>
            </a:graphic>
          </wp:inline>
        </w:drawing>
      </w:r>
    </w:p>
    <w:p w14:paraId="0E46087A" w14:textId="77777777" w:rsidR="00305521" w:rsidRDefault="00305521">
      <w:pPr>
        <w:rPr>
          <w:b/>
          <w:bCs/>
          <w:lang w:val="en-GB"/>
        </w:rPr>
      </w:pPr>
    </w:p>
    <w:p w14:paraId="1442A7B6" w14:textId="788AE31C" w:rsidR="00F643D5" w:rsidRPr="00065567" w:rsidRDefault="003B5476" w:rsidP="00F643D5">
      <w:pPr>
        <w:jc w:val="center"/>
        <w:rPr>
          <w:b/>
          <w:bCs/>
          <w:u w:val="single"/>
          <w:lang w:val="en-GB"/>
        </w:rPr>
      </w:pPr>
      <w:r w:rsidRPr="00065567">
        <w:rPr>
          <w:b/>
          <w:bCs/>
          <w:u w:val="single"/>
          <w:lang w:val="en-GB"/>
        </w:rPr>
        <w:t xml:space="preserve">TERMS OF REFERENCE FOR </w:t>
      </w:r>
      <w:r w:rsidR="00F643D5" w:rsidRPr="00065567">
        <w:rPr>
          <w:b/>
          <w:bCs/>
          <w:u w:val="single"/>
          <w:lang w:val="en-GB"/>
        </w:rPr>
        <w:t>PROVISION OF EXTERNAL AUDIT SERVICES</w:t>
      </w:r>
    </w:p>
    <w:p w14:paraId="520E9A8C" w14:textId="2B8FDF65" w:rsidR="00D03457" w:rsidRPr="00065567" w:rsidRDefault="00D03457" w:rsidP="00DC7207">
      <w:pPr>
        <w:spacing w:after="0"/>
        <w:rPr>
          <w:b/>
          <w:bCs/>
          <w:lang w:val="en-GB"/>
        </w:rPr>
      </w:pPr>
      <w:r w:rsidRPr="00065567">
        <w:rPr>
          <w:b/>
          <w:bCs/>
          <w:lang w:val="en-GB"/>
        </w:rPr>
        <w:t>Background</w:t>
      </w:r>
    </w:p>
    <w:p w14:paraId="2C25C6C1" w14:textId="4CA91FF7" w:rsidR="00D03457" w:rsidRPr="00065567" w:rsidRDefault="00D03457" w:rsidP="00D03457">
      <w:pPr>
        <w:spacing w:line="276" w:lineRule="auto"/>
        <w:jc w:val="both"/>
        <w:rPr>
          <w:bCs/>
          <w:color w:val="000000"/>
        </w:rPr>
      </w:pPr>
      <w:r w:rsidRPr="00065567">
        <w:rPr>
          <w:bCs/>
          <w:color w:val="000000"/>
        </w:rPr>
        <w:t xml:space="preserve">Vétérinaires </w:t>
      </w:r>
      <w:r w:rsidRPr="00065567">
        <w:t xml:space="preserve">Sans </w:t>
      </w:r>
      <w:r w:rsidRPr="00065567">
        <w:rPr>
          <w:bCs/>
          <w:color w:val="000000"/>
        </w:rPr>
        <w:t xml:space="preserve">Frontières </w:t>
      </w:r>
      <w:r w:rsidRPr="00065567">
        <w:t>- Suisse (VSF-Suisse) is an international NGO that has been working in South Sudan since 1995 supporting livelihoods of pastoralist and agro-pastoralist communities</w:t>
      </w:r>
      <w:r w:rsidRPr="00065567">
        <w:rPr>
          <w:bCs/>
          <w:color w:val="000000"/>
        </w:rPr>
        <w:t>. VSF-Suisse focuses on preventing and alleviating suffering, disease, and hunger, and contributing to socio-economic development and sustainable environment, in areas where livestock, agriculture and related</w:t>
      </w:r>
      <w:r w:rsidR="000F1930" w:rsidRPr="00065567">
        <w:rPr>
          <w:bCs/>
          <w:color w:val="000000"/>
        </w:rPr>
        <w:t xml:space="preserve"> fields</w:t>
      </w:r>
      <w:r w:rsidRPr="00065567">
        <w:rPr>
          <w:bCs/>
          <w:color w:val="000000"/>
        </w:rPr>
        <w:t xml:space="preserve"> play, or could play an important role in improving peoples’ livelihoods, food and nutrition security and resilience. VSF-Suisse endeavors to provide communities with holistic management approaches </w:t>
      </w:r>
      <w:r w:rsidR="00173912" w:rsidRPr="00065567">
        <w:rPr>
          <w:bCs/>
          <w:color w:val="000000"/>
        </w:rPr>
        <w:t>to livestock</w:t>
      </w:r>
      <w:r w:rsidRPr="00065567">
        <w:rPr>
          <w:bCs/>
          <w:color w:val="000000"/>
        </w:rPr>
        <w:t xml:space="preserve"> </w:t>
      </w:r>
      <w:r w:rsidR="000F1930" w:rsidRPr="00065567">
        <w:rPr>
          <w:bCs/>
          <w:color w:val="000000"/>
        </w:rPr>
        <w:t>industry</w:t>
      </w:r>
      <w:r w:rsidRPr="00065567">
        <w:rPr>
          <w:bCs/>
          <w:color w:val="000000"/>
        </w:rPr>
        <w:t xml:space="preserve"> including healthcare, </w:t>
      </w:r>
      <w:r w:rsidR="00173912" w:rsidRPr="00065567">
        <w:rPr>
          <w:bCs/>
          <w:color w:val="000000"/>
        </w:rPr>
        <w:t xml:space="preserve">veterinary public health, </w:t>
      </w:r>
      <w:r w:rsidR="00B93834" w:rsidRPr="00065567">
        <w:rPr>
          <w:bCs/>
          <w:color w:val="000000"/>
        </w:rPr>
        <w:t xml:space="preserve">One Health, </w:t>
      </w:r>
      <w:r w:rsidRPr="00065567">
        <w:rPr>
          <w:bCs/>
          <w:color w:val="000000"/>
        </w:rPr>
        <w:t>production management, marketing support</w:t>
      </w:r>
      <w:r w:rsidR="00173912" w:rsidRPr="00065567">
        <w:rPr>
          <w:bCs/>
          <w:color w:val="000000"/>
        </w:rPr>
        <w:t xml:space="preserve"> </w:t>
      </w:r>
      <w:r w:rsidRPr="00065567">
        <w:rPr>
          <w:bCs/>
          <w:color w:val="000000"/>
        </w:rPr>
        <w:t xml:space="preserve">and child protection. VSF-Suisse promotes innovative approaches </w:t>
      </w:r>
      <w:r w:rsidR="00173912" w:rsidRPr="00065567">
        <w:rPr>
          <w:bCs/>
          <w:color w:val="000000"/>
        </w:rPr>
        <w:t xml:space="preserve">in services delivery </w:t>
      </w:r>
      <w:r w:rsidRPr="00065567">
        <w:rPr>
          <w:bCs/>
          <w:color w:val="000000"/>
        </w:rPr>
        <w:t>including capacity building of livestock keepers and farmers through pastoral/farmer field schools, integratin</w:t>
      </w:r>
      <w:r w:rsidR="00B93834" w:rsidRPr="00065567">
        <w:rPr>
          <w:bCs/>
          <w:color w:val="000000"/>
        </w:rPr>
        <w:t>g agriculture and livestock and,</w:t>
      </w:r>
      <w:r w:rsidRPr="00065567">
        <w:rPr>
          <w:bCs/>
          <w:color w:val="000000"/>
        </w:rPr>
        <w:t xml:space="preserve"> sustainable productivity. In addition, VSF-Suisse supports </w:t>
      </w:r>
      <w:r w:rsidR="008A7296" w:rsidRPr="00065567">
        <w:rPr>
          <w:bCs/>
          <w:color w:val="000000"/>
        </w:rPr>
        <w:t xml:space="preserve">livestock restocking, fodder production, </w:t>
      </w:r>
      <w:r w:rsidRPr="00065567">
        <w:rPr>
          <w:bCs/>
          <w:color w:val="000000"/>
        </w:rPr>
        <w:t xml:space="preserve">community-based animal health system through training </w:t>
      </w:r>
      <w:r w:rsidR="00173912" w:rsidRPr="00065567">
        <w:rPr>
          <w:bCs/>
          <w:color w:val="000000"/>
        </w:rPr>
        <w:t xml:space="preserve">and equipping </w:t>
      </w:r>
      <w:r w:rsidRPr="00065567">
        <w:rPr>
          <w:bCs/>
          <w:color w:val="000000"/>
        </w:rPr>
        <w:t>of CAHWs, support to cold chain system</w:t>
      </w:r>
      <w:r w:rsidR="00D00692" w:rsidRPr="00065567">
        <w:rPr>
          <w:bCs/>
          <w:color w:val="000000"/>
        </w:rPr>
        <w:t>s</w:t>
      </w:r>
      <w:r w:rsidRPr="00065567">
        <w:rPr>
          <w:bCs/>
          <w:color w:val="000000"/>
        </w:rPr>
        <w:t xml:space="preserve"> and establishment of private veterinary pharmac</w:t>
      </w:r>
      <w:r w:rsidR="00173912" w:rsidRPr="00065567">
        <w:rPr>
          <w:bCs/>
          <w:color w:val="000000"/>
        </w:rPr>
        <w:t>y</w:t>
      </w:r>
      <w:r w:rsidRPr="00065567">
        <w:rPr>
          <w:bCs/>
          <w:color w:val="000000"/>
        </w:rPr>
        <w:t xml:space="preserve"> model</w:t>
      </w:r>
      <w:r w:rsidR="00D00692" w:rsidRPr="00065567">
        <w:rPr>
          <w:bCs/>
          <w:color w:val="000000"/>
        </w:rPr>
        <w:t>s</w:t>
      </w:r>
      <w:r w:rsidRPr="00065567">
        <w:rPr>
          <w:bCs/>
          <w:color w:val="000000"/>
        </w:rPr>
        <w:t xml:space="preserve"> for sustainable animal health services delivery. VFS Suisse mainstreams and integrates cross-cutting issues such as environmental protect</w:t>
      </w:r>
      <w:r w:rsidR="00CB2241" w:rsidRPr="00065567">
        <w:rPr>
          <w:bCs/>
          <w:color w:val="000000"/>
        </w:rPr>
        <w:t xml:space="preserve">ion, gender equity, HIV / </w:t>
      </w:r>
      <w:proofErr w:type="gramStart"/>
      <w:r w:rsidR="00CB2241" w:rsidRPr="00065567">
        <w:rPr>
          <w:bCs/>
          <w:color w:val="000000"/>
        </w:rPr>
        <w:t>AIDs</w:t>
      </w:r>
      <w:proofErr w:type="gramEnd"/>
      <w:r w:rsidR="00CB2241" w:rsidRPr="00065567">
        <w:rPr>
          <w:bCs/>
          <w:color w:val="000000"/>
        </w:rPr>
        <w:t xml:space="preserve"> and </w:t>
      </w:r>
      <w:r w:rsidRPr="00065567">
        <w:rPr>
          <w:bCs/>
          <w:color w:val="000000"/>
        </w:rPr>
        <w:t xml:space="preserve">protection in its program strategies. VSF Suisse integrates and applies the principles of Conflict Sensitivity, Do No Harm and Accountability to Affected Populations in its programming. </w:t>
      </w:r>
    </w:p>
    <w:p w14:paraId="7A6731BE" w14:textId="43F3A2F8" w:rsidR="00E4311D" w:rsidRPr="00065567" w:rsidRDefault="002F38D2" w:rsidP="00E4311D">
      <w:pPr>
        <w:spacing w:line="276" w:lineRule="auto"/>
        <w:jc w:val="both"/>
        <w:rPr>
          <w:rFonts w:cs="Arial"/>
        </w:rPr>
      </w:pPr>
      <w:r w:rsidRPr="00065567">
        <w:rPr>
          <w:bCs/>
          <w:color w:val="000000"/>
          <w:shd w:val="clear" w:color="auto" w:fill="FFFFFF"/>
        </w:rPr>
        <w:t>T</w:t>
      </w:r>
      <w:r w:rsidR="00D03457" w:rsidRPr="00065567">
        <w:rPr>
          <w:bCs/>
          <w:color w:val="000000"/>
          <w:shd w:val="clear" w:color="auto" w:fill="FFFFFF"/>
        </w:rPr>
        <w:t>he S</w:t>
      </w:r>
      <w:r w:rsidRPr="00065567">
        <w:rPr>
          <w:bCs/>
          <w:color w:val="000000"/>
          <w:shd w:val="clear" w:color="auto" w:fill="FFFFFF"/>
        </w:rPr>
        <w:t>wiss Federal Department of Foreign Affairs acting through the Swiss</w:t>
      </w:r>
      <w:r w:rsidR="00D03457" w:rsidRPr="00065567">
        <w:rPr>
          <w:bCs/>
          <w:color w:val="000000"/>
          <w:shd w:val="clear" w:color="auto" w:fill="FFFFFF"/>
        </w:rPr>
        <w:t xml:space="preserve"> </w:t>
      </w:r>
      <w:r w:rsidR="00D00692" w:rsidRPr="00065567">
        <w:rPr>
          <w:bCs/>
          <w:color w:val="000000"/>
          <w:shd w:val="clear" w:color="auto" w:fill="FFFFFF"/>
        </w:rPr>
        <w:t xml:space="preserve">Agency for </w:t>
      </w:r>
      <w:r w:rsidR="00D03457" w:rsidRPr="00065567">
        <w:rPr>
          <w:bCs/>
          <w:color w:val="000000"/>
          <w:shd w:val="clear" w:color="auto" w:fill="FFFFFF"/>
        </w:rPr>
        <w:t xml:space="preserve">Development </w:t>
      </w:r>
      <w:r w:rsidR="00D00692" w:rsidRPr="00065567">
        <w:rPr>
          <w:bCs/>
          <w:color w:val="000000"/>
          <w:shd w:val="clear" w:color="auto" w:fill="FFFFFF"/>
        </w:rPr>
        <w:t xml:space="preserve">and </w:t>
      </w:r>
      <w:r w:rsidR="00D03457" w:rsidRPr="00065567">
        <w:rPr>
          <w:bCs/>
          <w:color w:val="000000"/>
          <w:shd w:val="clear" w:color="auto" w:fill="FFFFFF"/>
        </w:rPr>
        <w:t>Cooperation</w:t>
      </w:r>
      <w:r w:rsidR="00AD4229" w:rsidRPr="00065567">
        <w:rPr>
          <w:bCs/>
          <w:color w:val="000000"/>
          <w:shd w:val="clear" w:color="auto" w:fill="FFFFFF"/>
        </w:rPr>
        <w:t xml:space="preserve"> </w:t>
      </w:r>
      <w:r w:rsidR="0084378B" w:rsidRPr="00065567">
        <w:rPr>
          <w:bCs/>
          <w:color w:val="000000"/>
          <w:shd w:val="clear" w:color="auto" w:fill="FFFFFF"/>
        </w:rPr>
        <w:t xml:space="preserve">(SDC) </w:t>
      </w:r>
      <w:proofErr w:type="gramStart"/>
      <w:r w:rsidR="0084378B" w:rsidRPr="00065567">
        <w:rPr>
          <w:bCs/>
          <w:color w:val="000000"/>
          <w:shd w:val="clear" w:color="auto" w:fill="FFFFFF"/>
        </w:rPr>
        <w:t>is  funding</w:t>
      </w:r>
      <w:proofErr w:type="gramEnd"/>
      <w:r w:rsidR="0084378B" w:rsidRPr="00065567">
        <w:rPr>
          <w:bCs/>
          <w:color w:val="000000"/>
          <w:shd w:val="clear" w:color="auto" w:fill="FFFFFF"/>
        </w:rPr>
        <w:t xml:space="preserve"> VSF-Suisse in a </w:t>
      </w:r>
      <w:r w:rsidR="00CD5702" w:rsidRPr="00065567">
        <w:rPr>
          <w:bCs/>
          <w:color w:val="000000"/>
          <w:shd w:val="clear" w:color="auto" w:fill="FFFFFF"/>
        </w:rPr>
        <w:t xml:space="preserve">3 year </w:t>
      </w:r>
      <w:r w:rsidR="00800E0C" w:rsidRPr="00065567">
        <w:rPr>
          <w:bCs/>
          <w:color w:val="000000"/>
          <w:shd w:val="clear" w:color="auto" w:fill="FFFFFF"/>
        </w:rPr>
        <w:t>phase I</w:t>
      </w:r>
      <w:r w:rsidR="0071452D" w:rsidRPr="00065567">
        <w:rPr>
          <w:bCs/>
          <w:color w:val="000000"/>
          <w:shd w:val="clear" w:color="auto" w:fill="FFFFFF"/>
        </w:rPr>
        <w:t>I</w:t>
      </w:r>
      <w:r w:rsidR="00800E0C" w:rsidRPr="00065567">
        <w:rPr>
          <w:bCs/>
          <w:color w:val="000000"/>
          <w:shd w:val="clear" w:color="auto" w:fill="FFFFFF"/>
        </w:rPr>
        <w:t xml:space="preserve">I of </w:t>
      </w:r>
      <w:r w:rsidR="00CD5702" w:rsidRPr="00065567">
        <w:rPr>
          <w:bCs/>
          <w:color w:val="000000"/>
          <w:shd w:val="clear" w:color="auto" w:fill="FFFFFF"/>
        </w:rPr>
        <w:t>the</w:t>
      </w:r>
      <w:r w:rsidR="00D03457" w:rsidRPr="00065567">
        <w:rPr>
          <w:bCs/>
          <w:color w:val="000000"/>
          <w:shd w:val="clear" w:color="auto" w:fill="FFFFFF"/>
        </w:rPr>
        <w:t xml:space="preserve"> project</w:t>
      </w:r>
      <w:r w:rsidR="00742FA6" w:rsidRPr="00065567">
        <w:rPr>
          <w:bCs/>
          <w:color w:val="000000"/>
          <w:shd w:val="clear" w:color="auto" w:fill="FFFFFF"/>
        </w:rPr>
        <w:t xml:space="preserve"> titled </w:t>
      </w:r>
      <w:r w:rsidR="00D03457" w:rsidRPr="00065567">
        <w:rPr>
          <w:bCs/>
          <w:color w:val="000000"/>
          <w:shd w:val="clear" w:color="auto" w:fill="FFFFFF"/>
        </w:rPr>
        <w:t xml:space="preserve"> </w:t>
      </w:r>
      <w:r w:rsidR="00D00692" w:rsidRPr="00065567">
        <w:rPr>
          <w:b/>
          <w:bCs/>
          <w:color w:val="000000"/>
          <w:shd w:val="clear" w:color="auto" w:fill="FFFFFF"/>
        </w:rPr>
        <w:t>‘</w:t>
      </w:r>
      <w:r w:rsidR="00D00692" w:rsidRPr="00065567">
        <w:rPr>
          <w:b/>
          <w:bCs/>
        </w:rPr>
        <w:t>Enhancing Agro-Pastoral Food Security, Livelihoods and Protection in South Sudan’</w:t>
      </w:r>
      <w:r w:rsidR="00D00692" w:rsidRPr="00065567">
        <w:rPr>
          <w:bCs/>
          <w:color w:val="000000"/>
          <w:shd w:val="clear" w:color="auto" w:fill="FFFFFF"/>
        </w:rPr>
        <w:t xml:space="preserve"> </w:t>
      </w:r>
      <w:r w:rsidR="00C76087" w:rsidRPr="00065567">
        <w:rPr>
          <w:bCs/>
          <w:color w:val="000000"/>
          <w:shd w:val="clear" w:color="auto" w:fill="FFFFFF"/>
        </w:rPr>
        <w:t>(</w:t>
      </w:r>
      <w:r w:rsidR="00C76087" w:rsidRPr="00065567">
        <w:rPr>
          <w:rFonts w:cs="Arial"/>
          <w:bCs/>
        </w:rPr>
        <w:t>PROWIGA II</w:t>
      </w:r>
      <w:r w:rsidR="00800E0C" w:rsidRPr="00065567">
        <w:rPr>
          <w:rFonts w:cs="Arial"/>
          <w:bCs/>
        </w:rPr>
        <w:t>I</w:t>
      </w:r>
      <w:r w:rsidR="00C76087" w:rsidRPr="00065567">
        <w:rPr>
          <w:rFonts w:cs="Arial"/>
          <w:bCs/>
        </w:rPr>
        <w:t xml:space="preserve">) </w:t>
      </w:r>
      <w:r w:rsidR="00D03457" w:rsidRPr="00065567">
        <w:rPr>
          <w:bCs/>
        </w:rPr>
        <w:t xml:space="preserve">in Aweil East, </w:t>
      </w:r>
      <w:proofErr w:type="spellStart"/>
      <w:r w:rsidR="00D03457" w:rsidRPr="00065567">
        <w:rPr>
          <w:bCs/>
        </w:rPr>
        <w:t>Panyijiar</w:t>
      </w:r>
      <w:proofErr w:type="spellEnd"/>
      <w:r w:rsidR="0071452D" w:rsidRPr="00065567">
        <w:rPr>
          <w:bCs/>
        </w:rPr>
        <w:t xml:space="preserve">, </w:t>
      </w:r>
      <w:proofErr w:type="spellStart"/>
      <w:r w:rsidR="0071452D" w:rsidRPr="00065567">
        <w:rPr>
          <w:bCs/>
        </w:rPr>
        <w:t>Pariang</w:t>
      </w:r>
      <w:proofErr w:type="spellEnd"/>
      <w:r w:rsidR="0071452D" w:rsidRPr="00065567">
        <w:rPr>
          <w:bCs/>
        </w:rPr>
        <w:t xml:space="preserve">, </w:t>
      </w:r>
      <w:proofErr w:type="spellStart"/>
      <w:r w:rsidR="0071452D" w:rsidRPr="00065567">
        <w:rPr>
          <w:bCs/>
        </w:rPr>
        <w:t>Rubkona</w:t>
      </w:r>
      <w:proofErr w:type="spellEnd"/>
      <w:r w:rsidR="0071452D" w:rsidRPr="00065567">
        <w:rPr>
          <w:bCs/>
        </w:rPr>
        <w:t>, Pibor (Boma)</w:t>
      </w:r>
      <w:r w:rsidR="00D03457" w:rsidRPr="00065567">
        <w:rPr>
          <w:bCs/>
        </w:rPr>
        <w:t xml:space="preserve"> an</w:t>
      </w:r>
      <w:r w:rsidR="0084378B" w:rsidRPr="00065567">
        <w:rPr>
          <w:bCs/>
        </w:rPr>
        <w:t>d Juba Counties. The project is supporting the</w:t>
      </w:r>
      <w:r w:rsidR="00176447" w:rsidRPr="00065567">
        <w:rPr>
          <w:bCs/>
        </w:rPr>
        <w:t xml:space="preserve"> </w:t>
      </w:r>
      <w:r w:rsidR="00176447" w:rsidRPr="00065567">
        <w:rPr>
          <w:rFonts w:cs="Arial"/>
        </w:rPr>
        <w:t>deliver</w:t>
      </w:r>
      <w:r w:rsidR="0084378B" w:rsidRPr="00065567">
        <w:rPr>
          <w:rFonts w:cs="Arial"/>
        </w:rPr>
        <w:t>y of</w:t>
      </w:r>
      <w:r w:rsidR="00176447" w:rsidRPr="00065567">
        <w:rPr>
          <w:rFonts w:cs="Arial"/>
        </w:rPr>
        <w:t xml:space="preserve"> an </w:t>
      </w:r>
      <w:r w:rsidR="00D03457" w:rsidRPr="00065567">
        <w:rPr>
          <w:rFonts w:cs="Arial"/>
        </w:rPr>
        <w:t xml:space="preserve">integrated </w:t>
      </w:r>
      <w:r w:rsidR="00E4311D" w:rsidRPr="00065567">
        <w:rPr>
          <w:rFonts w:cs="Arial"/>
        </w:rPr>
        <w:t xml:space="preserve">package of activities that entail livestock support initiatives through animal health campaigns, hybrid poultry restocking that is targeting vulnerable women and youth (including people living with disabilities), agricultural support that include draft animal traction/ technologies, public health awareness campaigns, conflict mitigation/ peace initiatives, </w:t>
      </w:r>
      <w:proofErr w:type="gramStart"/>
      <w:r w:rsidR="00E4311D" w:rsidRPr="00065567">
        <w:rPr>
          <w:rFonts w:cs="Arial"/>
        </w:rPr>
        <w:t>protection</w:t>
      </w:r>
      <w:proofErr w:type="gramEnd"/>
      <w:r w:rsidR="00E4311D" w:rsidRPr="00065567">
        <w:rPr>
          <w:rFonts w:cs="Arial"/>
        </w:rPr>
        <w:t xml:space="preserve"> and natural resource management. The action </w:t>
      </w:r>
      <w:r w:rsidR="0071452D" w:rsidRPr="00065567">
        <w:rPr>
          <w:rFonts w:cs="Arial"/>
        </w:rPr>
        <w:t xml:space="preserve">is </w:t>
      </w:r>
      <w:r w:rsidR="00E4311D" w:rsidRPr="00065567">
        <w:rPr>
          <w:rFonts w:cs="Arial"/>
        </w:rPr>
        <w:t xml:space="preserve">addressing both humanitarian and resilience building among targeted populations, through livestock, agricultural and protection support in addition to ensuring environmental conservation measures. </w:t>
      </w:r>
    </w:p>
    <w:p w14:paraId="04E12FB4" w14:textId="77777777" w:rsidR="006F6E75" w:rsidRPr="00065567" w:rsidRDefault="006F6E75" w:rsidP="00DC7207">
      <w:pPr>
        <w:spacing w:after="0"/>
        <w:rPr>
          <w:b/>
          <w:bCs/>
          <w:lang w:val="en-GB"/>
        </w:rPr>
      </w:pPr>
      <w:r w:rsidRPr="00065567">
        <w:rPr>
          <w:b/>
          <w:bCs/>
          <w:lang w:val="en-GB"/>
        </w:rPr>
        <w:t>Project Information</w:t>
      </w:r>
    </w:p>
    <w:p w14:paraId="33CC1338" w14:textId="481568C5" w:rsidR="00AD4632" w:rsidRPr="00065567" w:rsidRDefault="006F6E75" w:rsidP="006F6E75">
      <w:pPr>
        <w:rPr>
          <w:bCs/>
          <w:lang w:val="en-GB"/>
        </w:rPr>
      </w:pPr>
      <w:r w:rsidRPr="00065567">
        <w:rPr>
          <w:bCs/>
          <w:lang w:val="en-GB"/>
        </w:rPr>
        <w:t xml:space="preserve">Title: </w:t>
      </w:r>
      <w:r w:rsidR="00AD4632" w:rsidRPr="00065567">
        <w:rPr>
          <w:bCs/>
        </w:rPr>
        <w:t>Enhancing Agro-Pastoral Food Security, Livelihoods and Protection in South Sudan</w:t>
      </w:r>
      <w:r w:rsidR="00CD5702" w:rsidRPr="00065567">
        <w:rPr>
          <w:bCs/>
        </w:rPr>
        <w:t xml:space="preserve"> phase II</w:t>
      </w:r>
    </w:p>
    <w:p w14:paraId="01ABF8CF" w14:textId="057DA3C6" w:rsidR="006F6E75" w:rsidRPr="00065567" w:rsidRDefault="007D1042" w:rsidP="006F6E75">
      <w:pPr>
        <w:rPr>
          <w:lang w:val="en-GB"/>
        </w:rPr>
      </w:pPr>
      <w:r w:rsidRPr="00065567">
        <w:rPr>
          <w:lang w:val="en-GB"/>
        </w:rPr>
        <w:t xml:space="preserve">Project No: </w:t>
      </w:r>
      <w:r w:rsidR="0071452D" w:rsidRPr="00065567">
        <w:rPr>
          <w:rFonts w:cs="Times New Roman"/>
          <w:shd w:val="clear" w:color="auto" w:fill="FFFFFF"/>
        </w:rPr>
        <w:t xml:space="preserve">7F-10516.03.01 </w:t>
      </w:r>
    </w:p>
    <w:p w14:paraId="3D74BFBE" w14:textId="54A3F7F2" w:rsidR="006F6E75" w:rsidRPr="00065567" w:rsidRDefault="0071452D" w:rsidP="006F6E75">
      <w:pPr>
        <w:rPr>
          <w:lang w:val="en-GB"/>
        </w:rPr>
      </w:pPr>
      <w:r w:rsidRPr="00065567">
        <w:rPr>
          <w:lang w:val="en-GB"/>
        </w:rPr>
        <w:t>Duration: 15.07.2025-14.07.2028</w:t>
      </w:r>
      <w:r w:rsidR="00800E0C" w:rsidRPr="00065567">
        <w:rPr>
          <w:lang w:val="en-GB"/>
        </w:rPr>
        <w:t xml:space="preserve"> (3</w:t>
      </w:r>
      <w:r w:rsidR="006F6E75" w:rsidRPr="00065567">
        <w:rPr>
          <w:lang w:val="en-GB"/>
        </w:rPr>
        <w:t xml:space="preserve"> years)</w:t>
      </w:r>
    </w:p>
    <w:p w14:paraId="42ECABC0" w14:textId="453B8F59" w:rsidR="006F6E75" w:rsidRPr="00065567" w:rsidRDefault="006F6E75" w:rsidP="006F6E75">
      <w:pPr>
        <w:rPr>
          <w:lang w:val="en-GB"/>
        </w:rPr>
      </w:pPr>
      <w:r w:rsidRPr="00065567">
        <w:rPr>
          <w:lang w:val="en-GB"/>
        </w:rPr>
        <w:t>Budge</w:t>
      </w:r>
      <w:r w:rsidR="0071452D" w:rsidRPr="00065567">
        <w:rPr>
          <w:lang w:val="en-GB"/>
        </w:rPr>
        <w:t>t: CHF 4,</w:t>
      </w:r>
      <w:r w:rsidR="00BB1195" w:rsidRPr="00065567">
        <w:rPr>
          <w:lang w:val="en-GB"/>
        </w:rPr>
        <w:t>6</w:t>
      </w:r>
      <w:r w:rsidR="00915BE2" w:rsidRPr="00065567">
        <w:rPr>
          <w:lang w:val="en-GB"/>
        </w:rPr>
        <w:t>00,000 (SDC/ FDFA</w:t>
      </w:r>
      <w:r w:rsidRPr="00065567">
        <w:rPr>
          <w:lang w:val="en-GB"/>
        </w:rPr>
        <w:t xml:space="preserve"> </w:t>
      </w:r>
      <w:r w:rsidR="00BB1195" w:rsidRPr="00065567">
        <w:rPr>
          <w:lang w:val="en-GB"/>
        </w:rPr>
        <w:t>Contribution CHF 2,3</w:t>
      </w:r>
      <w:r w:rsidR="00070DF3" w:rsidRPr="00065567">
        <w:rPr>
          <w:lang w:val="en-GB"/>
        </w:rPr>
        <w:t>0</w:t>
      </w:r>
      <w:r w:rsidR="007F1F6F" w:rsidRPr="00065567">
        <w:rPr>
          <w:lang w:val="en-GB"/>
        </w:rPr>
        <w:t xml:space="preserve">0,000, </w:t>
      </w:r>
      <w:r w:rsidRPr="00065567">
        <w:rPr>
          <w:lang w:val="en-GB"/>
        </w:rPr>
        <w:t>VSF-S</w:t>
      </w:r>
      <w:r w:rsidR="007F1F6F" w:rsidRPr="00065567">
        <w:rPr>
          <w:lang w:val="en-GB"/>
        </w:rPr>
        <w:t>uisse contribution</w:t>
      </w:r>
      <w:r w:rsidR="00BB1195" w:rsidRPr="00065567">
        <w:rPr>
          <w:lang w:val="en-GB"/>
        </w:rPr>
        <w:t xml:space="preserve"> CHF 2,3</w:t>
      </w:r>
      <w:r w:rsidR="00070DF3" w:rsidRPr="00065567">
        <w:rPr>
          <w:lang w:val="en-GB"/>
        </w:rPr>
        <w:t>0</w:t>
      </w:r>
      <w:r w:rsidRPr="00065567">
        <w:rPr>
          <w:lang w:val="en-GB"/>
        </w:rPr>
        <w:t>0,000)</w:t>
      </w:r>
    </w:p>
    <w:p w14:paraId="66347108" w14:textId="462B1BA8" w:rsidR="006F6E75" w:rsidRPr="00065567" w:rsidRDefault="00915BE2" w:rsidP="007F1F6F">
      <w:pPr>
        <w:rPr>
          <w:lang w:val="en-GB"/>
        </w:rPr>
      </w:pPr>
      <w:r w:rsidRPr="00065567">
        <w:rPr>
          <w:lang w:val="en-GB"/>
        </w:rPr>
        <w:lastRenderedPageBreak/>
        <w:t xml:space="preserve">Number of scheduled audits: </w:t>
      </w:r>
      <w:r w:rsidR="00FD51D0" w:rsidRPr="00065567">
        <w:rPr>
          <w:lang w:val="en-GB"/>
        </w:rPr>
        <w:t>3</w:t>
      </w:r>
      <w:r w:rsidRPr="00065567">
        <w:rPr>
          <w:lang w:val="en-GB"/>
        </w:rPr>
        <w:t xml:space="preserve"> (</w:t>
      </w:r>
      <w:r w:rsidR="00F005A4" w:rsidRPr="00065567">
        <w:rPr>
          <w:lang w:val="en-GB"/>
        </w:rPr>
        <w:t>Annual</w:t>
      </w:r>
      <w:r w:rsidR="00FD51D0" w:rsidRPr="00065567">
        <w:rPr>
          <w:lang w:val="en-GB"/>
        </w:rPr>
        <w:t xml:space="preserve"> </w:t>
      </w:r>
      <w:r w:rsidRPr="00065567">
        <w:rPr>
          <w:lang w:val="en-GB"/>
        </w:rPr>
        <w:t>project audit)</w:t>
      </w:r>
    </w:p>
    <w:p w14:paraId="24797C1E" w14:textId="08316CB0" w:rsidR="000F1930" w:rsidRPr="00065567" w:rsidRDefault="000F1930" w:rsidP="00DC7207">
      <w:pPr>
        <w:spacing w:after="0" w:line="276" w:lineRule="auto"/>
        <w:jc w:val="both"/>
        <w:rPr>
          <w:rFonts w:cs="Arial"/>
          <w:b/>
        </w:rPr>
      </w:pPr>
      <w:r w:rsidRPr="00065567">
        <w:rPr>
          <w:rFonts w:cs="Arial"/>
          <w:b/>
        </w:rPr>
        <w:t>The Audit</w:t>
      </w:r>
    </w:p>
    <w:p w14:paraId="6B235508" w14:textId="3CCE7F5A" w:rsidR="000F1930" w:rsidRPr="00065567" w:rsidRDefault="00D47AFA" w:rsidP="00734C06">
      <w:pPr>
        <w:spacing w:line="276" w:lineRule="auto"/>
        <w:jc w:val="both"/>
        <w:rPr>
          <w:rFonts w:cs="Arial"/>
          <w:bCs/>
        </w:rPr>
      </w:pPr>
      <w:r w:rsidRPr="00065567">
        <w:rPr>
          <w:rFonts w:cs="Arial"/>
          <w:bCs/>
        </w:rPr>
        <w:t xml:space="preserve">To </w:t>
      </w:r>
      <w:r w:rsidR="00AB50FA" w:rsidRPr="00065567">
        <w:rPr>
          <w:rFonts w:cs="Arial"/>
          <w:bCs/>
        </w:rPr>
        <w:t xml:space="preserve">fulfill the conditions </w:t>
      </w:r>
      <w:r w:rsidR="001211E3" w:rsidRPr="00065567">
        <w:rPr>
          <w:rFonts w:cs="Arial"/>
          <w:bCs/>
        </w:rPr>
        <w:t>of the g</w:t>
      </w:r>
      <w:r w:rsidRPr="00065567">
        <w:rPr>
          <w:rFonts w:cs="Arial"/>
          <w:bCs/>
        </w:rPr>
        <w:t xml:space="preserve">rant agreement </w:t>
      </w:r>
      <w:r w:rsidR="00AB50FA" w:rsidRPr="00065567">
        <w:rPr>
          <w:rFonts w:cs="Arial"/>
          <w:bCs/>
        </w:rPr>
        <w:t>contained in Articles 7.2 and 7.3 of</w:t>
      </w:r>
      <w:r w:rsidR="001211E3" w:rsidRPr="00065567">
        <w:rPr>
          <w:rFonts w:cs="Arial"/>
          <w:bCs/>
        </w:rPr>
        <w:t xml:space="preserve"> the general conditions of b</w:t>
      </w:r>
      <w:r w:rsidR="00AB50FA" w:rsidRPr="00065567">
        <w:rPr>
          <w:rFonts w:cs="Arial"/>
          <w:bCs/>
        </w:rPr>
        <w:t>usiness which form an integral part of th</w:t>
      </w:r>
      <w:r w:rsidR="00811846" w:rsidRPr="00065567">
        <w:rPr>
          <w:rFonts w:cs="Arial"/>
          <w:bCs/>
        </w:rPr>
        <w:t>e</w:t>
      </w:r>
      <w:r w:rsidR="00AB50FA" w:rsidRPr="00065567">
        <w:rPr>
          <w:rFonts w:cs="Arial"/>
          <w:bCs/>
        </w:rPr>
        <w:t xml:space="preserve"> project, </w:t>
      </w:r>
      <w:r w:rsidRPr="00065567">
        <w:rPr>
          <w:rFonts w:cs="Arial"/>
          <w:bCs/>
        </w:rPr>
        <w:t xml:space="preserve">on </w:t>
      </w:r>
      <w:r w:rsidR="001211E3" w:rsidRPr="00065567">
        <w:rPr>
          <w:rFonts w:cs="Arial"/>
          <w:bCs/>
        </w:rPr>
        <w:t>external a</w:t>
      </w:r>
      <w:r w:rsidR="00AB50FA" w:rsidRPr="00065567">
        <w:rPr>
          <w:rFonts w:cs="Arial"/>
          <w:bCs/>
        </w:rPr>
        <w:t>udit</w:t>
      </w:r>
      <w:r w:rsidRPr="00065567">
        <w:rPr>
          <w:rFonts w:cs="Arial"/>
          <w:bCs/>
        </w:rPr>
        <w:t xml:space="preserve"> undertaken of</w:t>
      </w:r>
      <w:r w:rsidR="004C5C9C" w:rsidRPr="00065567">
        <w:rPr>
          <w:rFonts w:cs="Arial"/>
          <w:bCs/>
        </w:rPr>
        <w:t xml:space="preserve"> th</w:t>
      </w:r>
      <w:r w:rsidRPr="00065567">
        <w:rPr>
          <w:rFonts w:cs="Arial"/>
          <w:bCs/>
        </w:rPr>
        <w:t>e</w:t>
      </w:r>
      <w:r w:rsidR="001211E3" w:rsidRPr="00065567">
        <w:rPr>
          <w:rFonts w:cs="Arial"/>
          <w:bCs/>
        </w:rPr>
        <w:t xml:space="preserve"> p</w:t>
      </w:r>
      <w:r w:rsidR="004C5C9C" w:rsidRPr="00065567">
        <w:rPr>
          <w:rFonts w:cs="Arial"/>
          <w:bCs/>
        </w:rPr>
        <w:t>roject</w:t>
      </w:r>
      <w:r w:rsidR="00AB50FA" w:rsidRPr="00065567">
        <w:rPr>
          <w:rFonts w:cs="Arial"/>
          <w:bCs/>
        </w:rPr>
        <w:t>.</w:t>
      </w:r>
    </w:p>
    <w:p w14:paraId="081A4805" w14:textId="63002144" w:rsidR="007C1030" w:rsidRPr="00065567" w:rsidRDefault="007C1030" w:rsidP="00734C06">
      <w:pPr>
        <w:spacing w:line="276" w:lineRule="auto"/>
        <w:jc w:val="both"/>
        <w:rPr>
          <w:rFonts w:cs="Arial"/>
          <w:bCs/>
        </w:rPr>
      </w:pPr>
      <w:r w:rsidRPr="00065567">
        <w:rPr>
          <w:rFonts w:cs="Arial"/>
          <w:bCs/>
        </w:rPr>
        <w:t>To generate an external audit report which will be submitted to the Donor together with other program operations reports as provided for in the Grant agreement</w:t>
      </w:r>
      <w:r w:rsidR="004C5C9C" w:rsidRPr="00065567">
        <w:rPr>
          <w:rFonts w:cs="Arial"/>
          <w:bCs/>
        </w:rPr>
        <w:t xml:space="preserve"> referenced above</w:t>
      </w:r>
      <w:r w:rsidRPr="00065567">
        <w:rPr>
          <w:rFonts w:cs="Arial"/>
          <w:bCs/>
        </w:rPr>
        <w:t xml:space="preserve">. </w:t>
      </w:r>
    </w:p>
    <w:p w14:paraId="4422A421" w14:textId="5726E413" w:rsidR="00CB7C90" w:rsidRPr="00065567" w:rsidRDefault="00CC0D53" w:rsidP="00DC7207">
      <w:pPr>
        <w:spacing w:after="0" w:line="276" w:lineRule="auto"/>
        <w:jc w:val="both"/>
        <w:rPr>
          <w:rFonts w:cs="Arial"/>
          <w:b/>
        </w:rPr>
      </w:pPr>
      <w:r w:rsidRPr="00065567">
        <w:rPr>
          <w:rFonts w:cs="Arial"/>
          <w:b/>
        </w:rPr>
        <w:t xml:space="preserve">Overall Principles and </w:t>
      </w:r>
      <w:r w:rsidR="00CB7C90" w:rsidRPr="00065567">
        <w:rPr>
          <w:rFonts w:cs="Arial"/>
          <w:b/>
        </w:rPr>
        <w:t>Objective</w:t>
      </w:r>
    </w:p>
    <w:p w14:paraId="0A08A338" w14:textId="2FA5CB7F" w:rsidR="00CC0D53" w:rsidRPr="00065567" w:rsidRDefault="00CC0D53" w:rsidP="009638F9">
      <w:pPr>
        <w:pStyle w:val="ListParagraph"/>
        <w:numPr>
          <w:ilvl w:val="0"/>
          <w:numId w:val="5"/>
        </w:numPr>
        <w:spacing w:after="0" w:line="276" w:lineRule="auto"/>
        <w:jc w:val="both"/>
        <w:rPr>
          <w:rFonts w:cs="Arial"/>
          <w:bCs/>
        </w:rPr>
      </w:pPr>
      <w:r w:rsidRPr="00065567">
        <w:rPr>
          <w:rFonts w:cs="Arial"/>
          <w:bCs/>
        </w:rPr>
        <w:t>To test principles of orderliness (financial regularity/reporting)</w:t>
      </w:r>
    </w:p>
    <w:p w14:paraId="6154155A" w14:textId="4798967C" w:rsidR="00CC0D53" w:rsidRPr="00065567" w:rsidRDefault="00FD51D0" w:rsidP="009638F9">
      <w:pPr>
        <w:pStyle w:val="ListParagraph"/>
        <w:numPr>
          <w:ilvl w:val="0"/>
          <w:numId w:val="5"/>
        </w:numPr>
        <w:spacing w:after="0" w:line="276" w:lineRule="auto"/>
        <w:jc w:val="both"/>
        <w:rPr>
          <w:rFonts w:cs="Arial"/>
          <w:bCs/>
        </w:rPr>
      </w:pPr>
      <w:r w:rsidRPr="00065567">
        <w:rPr>
          <w:rFonts w:cs="Arial"/>
          <w:bCs/>
        </w:rPr>
        <w:t>Conformity with the project objectives and adherence to the contract conditions</w:t>
      </w:r>
    </w:p>
    <w:p w14:paraId="5FC9463E" w14:textId="6631E0E1" w:rsidR="00FD51D0" w:rsidRPr="00065567" w:rsidRDefault="00FD51D0" w:rsidP="009638F9">
      <w:pPr>
        <w:pStyle w:val="ListParagraph"/>
        <w:numPr>
          <w:ilvl w:val="0"/>
          <w:numId w:val="5"/>
        </w:numPr>
        <w:spacing w:after="0" w:line="276" w:lineRule="auto"/>
        <w:jc w:val="both"/>
        <w:rPr>
          <w:rFonts w:cs="Arial"/>
          <w:bCs/>
        </w:rPr>
      </w:pPr>
      <w:r w:rsidRPr="00065567">
        <w:rPr>
          <w:rFonts w:cs="Arial"/>
          <w:bCs/>
        </w:rPr>
        <w:t>Economic conduct of business and effective use of financial resources.</w:t>
      </w:r>
    </w:p>
    <w:p w14:paraId="6B51058C" w14:textId="33660F9F" w:rsidR="00CB7C90" w:rsidRPr="00065567" w:rsidRDefault="00CB7C90" w:rsidP="009638F9">
      <w:pPr>
        <w:pStyle w:val="ListParagraph"/>
        <w:numPr>
          <w:ilvl w:val="0"/>
          <w:numId w:val="5"/>
        </w:numPr>
        <w:spacing w:after="0" w:line="276" w:lineRule="auto"/>
        <w:jc w:val="both"/>
        <w:rPr>
          <w:rFonts w:cs="Arial"/>
          <w:bCs/>
        </w:rPr>
      </w:pPr>
      <w:r w:rsidRPr="00065567">
        <w:rPr>
          <w:rFonts w:cs="Arial"/>
          <w:bCs/>
        </w:rPr>
        <w:t xml:space="preserve">To enable Auditor to express independent professional opinion on the financial position </w:t>
      </w:r>
      <w:r w:rsidR="00043D62" w:rsidRPr="00065567">
        <w:rPr>
          <w:rFonts w:cs="Arial"/>
          <w:bCs/>
        </w:rPr>
        <w:t>of PROWIGA</w:t>
      </w:r>
      <w:r w:rsidRPr="00065567">
        <w:rPr>
          <w:rFonts w:cs="Arial"/>
          <w:bCs/>
        </w:rPr>
        <w:t xml:space="preserve"> </w:t>
      </w:r>
      <w:r w:rsidR="00D22961" w:rsidRPr="00065567">
        <w:rPr>
          <w:rFonts w:cs="Arial"/>
          <w:bCs/>
        </w:rPr>
        <w:t>I</w:t>
      </w:r>
      <w:r w:rsidR="003D2A4D" w:rsidRPr="00065567">
        <w:rPr>
          <w:rFonts w:cs="Arial"/>
          <w:bCs/>
        </w:rPr>
        <w:t>I</w:t>
      </w:r>
      <w:r w:rsidR="00D22961" w:rsidRPr="00065567">
        <w:rPr>
          <w:rFonts w:cs="Arial"/>
          <w:bCs/>
        </w:rPr>
        <w:t xml:space="preserve">I </w:t>
      </w:r>
      <w:r w:rsidRPr="00065567">
        <w:rPr>
          <w:rFonts w:cs="Arial"/>
          <w:bCs/>
        </w:rPr>
        <w:t xml:space="preserve">project </w:t>
      </w:r>
      <w:r w:rsidR="000A2B49" w:rsidRPr="00065567">
        <w:rPr>
          <w:rFonts w:cs="Arial"/>
          <w:bCs/>
        </w:rPr>
        <w:t xml:space="preserve">for the period </w:t>
      </w:r>
      <w:r w:rsidR="000A2B49" w:rsidRPr="00065567">
        <w:rPr>
          <w:rFonts w:cs="Arial"/>
          <w:b/>
          <w:bCs/>
        </w:rPr>
        <w:t>15</w:t>
      </w:r>
      <w:r w:rsidR="000A2B49" w:rsidRPr="00065567">
        <w:rPr>
          <w:rFonts w:cs="Arial"/>
          <w:b/>
          <w:bCs/>
          <w:vertAlign w:val="superscript"/>
        </w:rPr>
        <w:t>th</w:t>
      </w:r>
      <w:r w:rsidR="000A2B49" w:rsidRPr="00065567">
        <w:rPr>
          <w:rFonts w:cs="Arial"/>
          <w:b/>
          <w:bCs/>
        </w:rPr>
        <w:t xml:space="preserve"> </w:t>
      </w:r>
      <w:r w:rsidR="00B152BD" w:rsidRPr="00065567">
        <w:rPr>
          <w:rFonts w:cs="Arial"/>
          <w:b/>
          <w:bCs/>
        </w:rPr>
        <w:t xml:space="preserve">July </w:t>
      </w:r>
      <w:r w:rsidR="00E361D5" w:rsidRPr="00065567">
        <w:rPr>
          <w:rFonts w:cs="Arial"/>
          <w:b/>
          <w:bCs/>
        </w:rPr>
        <w:t xml:space="preserve">2025 </w:t>
      </w:r>
      <w:r w:rsidR="00C76087" w:rsidRPr="00065567">
        <w:rPr>
          <w:rFonts w:cs="Arial"/>
          <w:bCs/>
        </w:rPr>
        <w:t>as f</w:t>
      </w:r>
      <w:r w:rsidR="000A4EAC" w:rsidRPr="00065567">
        <w:rPr>
          <w:rFonts w:cs="Arial"/>
          <w:bCs/>
        </w:rPr>
        <w:t>irst schedule and end of first year of action</w:t>
      </w:r>
      <w:r w:rsidR="00C76087" w:rsidRPr="00065567">
        <w:rPr>
          <w:rFonts w:cs="Arial"/>
          <w:bCs/>
        </w:rPr>
        <w:t xml:space="preserve"> as </w:t>
      </w:r>
      <w:proofErr w:type="gramStart"/>
      <w:r w:rsidR="00C76087" w:rsidRPr="00065567">
        <w:rPr>
          <w:rFonts w:cs="Arial"/>
          <w:bCs/>
        </w:rPr>
        <w:t>at</w:t>
      </w:r>
      <w:proofErr w:type="gramEnd"/>
      <w:r w:rsidR="00C76087" w:rsidRPr="00065567">
        <w:rPr>
          <w:rFonts w:cs="Arial"/>
          <w:bCs/>
        </w:rPr>
        <w:t xml:space="preserve"> </w:t>
      </w:r>
      <w:r w:rsidR="00C76087" w:rsidRPr="00065567">
        <w:rPr>
          <w:rFonts w:cs="Arial"/>
          <w:b/>
          <w:bCs/>
        </w:rPr>
        <w:t>14</w:t>
      </w:r>
      <w:r w:rsidR="00C76087" w:rsidRPr="00065567">
        <w:rPr>
          <w:rFonts w:cs="Arial"/>
          <w:b/>
          <w:bCs/>
          <w:vertAlign w:val="superscript"/>
        </w:rPr>
        <w:t>th</w:t>
      </w:r>
      <w:r w:rsidR="00E361D5" w:rsidRPr="00065567">
        <w:rPr>
          <w:rFonts w:cs="Arial"/>
          <w:b/>
          <w:bCs/>
        </w:rPr>
        <w:t xml:space="preserve"> July 2026</w:t>
      </w:r>
      <w:r w:rsidR="00C76087" w:rsidRPr="00065567">
        <w:rPr>
          <w:rFonts w:cs="Arial"/>
          <w:b/>
          <w:bCs/>
        </w:rPr>
        <w:t xml:space="preserve"> </w:t>
      </w:r>
      <w:r w:rsidRPr="00065567">
        <w:rPr>
          <w:rFonts w:cs="Arial"/>
          <w:bCs/>
        </w:rPr>
        <w:t xml:space="preserve">and to </w:t>
      </w:r>
      <w:r w:rsidR="00043D62" w:rsidRPr="00065567">
        <w:rPr>
          <w:rFonts w:cs="Arial"/>
          <w:bCs/>
        </w:rPr>
        <w:t>ensure that funds</w:t>
      </w:r>
      <w:r w:rsidRPr="00065567">
        <w:rPr>
          <w:rFonts w:cs="Arial"/>
          <w:bCs/>
        </w:rPr>
        <w:t xml:space="preserve"> </w:t>
      </w:r>
      <w:r w:rsidR="00043D62" w:rsidRPr="00065567">
        <w:rPr>
          <w:rFonts w:cs="Arial"/>
          <w:bCs/>
        </w:rPr>
        <w:t>granted</w:t>
      </w:r>
      <w:r w:rsidRPr="00065567">
        <w:rPr>
          <w:rFonts w:cs="Arial"/>
          <w:bCs/>
        </w:rPr>
        <w:t xml:space="preserve"> for the project have been used for their intended purposes.</w:t>
      </w:r>
    </w:p>
    <w:p w14:paraId="518C2554" w14:textId="4C513D06" w:rsidR="00A70160" w:rsidRPr="00065567" w:rsidRDefault="005E38F2" w:rsidP="009638F9">
      <w:pPr>
        <w:pStyle w:val="ListParagraph"/>
        <w:numPr>
          <w:ilvl w:val="0"/>
          <w:numId w:val="5"/>
        </w:numPr>
        <w:spacing w:after="0" w:line="276" w:lineRule="auto"/>
        <w:jc w:val="both"/>
        <w:rPr>
          <w:rFonts w:cs="Arial"/>
          <w:bCs/>
        </w:rPr>
      </w:pPr>
      <w:r w:rsidRPr="00065567">
        <w:rPr>
          <w:rFonts w:cs="Arial"/>
          <w:bCs/>
        </w:rPr>
        <w:t>T</w:t>
      </w:r>
      <w:r w:rsidR="00A95704" w:rsidRPr="00065567">
        <w:rPr>
          <w:rFonts w:cs="Arial"/>
          <w:bCs/>
        </w:rPr>
        <w:t xml:space="preserve">o </w:t>
      </w:r>
      <w:r w:rsidR="004C5C9C" w:rsidRPr="00065567">
        <w:rPr>
          <w:rFonts w:cs="Arial"/>
          <w:bCs/>
        </w:rPr>
        <w:t xml:space="preserve">examine and </w:t>
      </w:r>
      <w:r w:rsidR="00A95704" w:rsidRPr="00065567">
        <w:rPr>
          <w:rFonts w:cs="Arial"/>
          <w:bCs/>
        </w:rPr>
        <w:t>establish w</w:t>
      </w:r>
      <w:r w:rsidRPr="00065567">
        <w:rPr>
          <w:rFonts w:cs="Arial"/>
          <w:bCs/>
        </w:rPr>
        <w:t>he</w:t>
      </w:r>
      <w:r w:rsidR="00A95704" w:rsidRPr="00065567">
        <w:rPr>
          <w:rFonts w:cs="Arial"/>
          <w:bCs/>
        </w:rPr>
        <w:t>ther the</w:t>
      </w:r>
      <w:r w:rsidR="00C76087" w:rsidRPr="00065567">
        <w:rPr>
          <w:rFonts w:cs="Arial"/>
          <w:bCs/>
        </w:rPr>
        <w:t xml:space="preserve"> p</w:t>
      </w:r>
      <w:r w:rsidRPr="00065567">
        <w:rPr>
          <w:rFonts w:cs="Arial"/>
          <w:bCs/>
        </w:rPr>
        <w:t xml:space="preserve">roject books of accounts provide the basis for the preparation of the project financial statements by </w:t>
      </w:r>
      <w:proofErr w:type="spellStart"/>
      <w:r w:rsidR="00087349" w:rsidRPr="00065567">
        <w:rPr>
          <w:rFonts w:cs="Arial"/>
          <w:bCs/>
        </w:rPr>
        <w:t>Vétérinaires</w:t>
      </w:r>
      <w:proofErr w:type="spellEnd"/>
      <w:r w:rsidR="00087349" w:rsidRPr="00065567">
        <w:rPr>
          <w:rFonts w:cs="Arial"/>
          <w:bCs/>
        </w:rPr>
        <w:t xml:space="preserve"> </w:t>
      </w:r>
      <w:r w:rsidRPr="00065567">
        <w:rPr>
          <w:rFonts w:cs="Arial"/>
          <w:bCs/>
        </w:rPr>
        <w:t>S</w:t>
      </w:r>
      <w:r w:rsidR="00087349" w:rsidRPr="00065567">
        <w:rPr>
          <w:rFonts w:cs="Arial"/>
          <w:bCs/>
        </w:rPr>
        <w:t xml:space="preserve">ans </w:t>
      </w:r>
      <w:proofErr w:type="spellStart"/>
      <w:r w:rsidR="00087349" w:rsidRPr="00065567">
        <w:rPr>
          <w:rFonts w:cs="Arial"/>
          <w:bCs/>
        </w:rPr>
        <w:t>Frontières</w:t>
      </w:r>
      <w:proofErr w:type="spellEnd"/>
      <w:r w:rsidR="00E361D5" w:rsidRPr="00065567">
        <w:rPr>
          <w:rFonts w:cs="Arial"/>
          <w:bCs/>
        </w:rPr>
        <w:t xml:space="preserve"> </w:t>
      </w:r>
      <w:r w:rsidRPr="00065567">
        <w:rPr>
          <w:rFonts w:cs="Arial"/>
          <w:bCs/>
        </w:rPr>
        <w:t xml:space="preserve">Suisse </w:t>
      </w:r>
      <w:r w:rsidR="00D22961" w:rsidRPr="00065567">
        <w:rPr>
          <w:rFonts w:cs="Arial"/>
          <w:bCs/>
        </w:rPr>
        <w:t xml:space="preserve">team </w:t>
      </w:r>
      <w:r w:rsidR="00B30C63" w:rsidRPr="00065567">
        <w:rPr>
          <w:rFonts w:cs="Arial"/>
          <w:bCs/>
        </w:rPr>
        <w:t>and</w:t>
      </w:r>
      <w:r w:rsidRPr="00065567">
        <w:rPr>
          <w:rFonts w:cs="Arial"/>
          <w:bCs/>
        </w:rPr>
        <w:t xml:space="preserve"> are established to reflect financial </w:t>
      </w:r>
      <w:r w:rsidR="00D22961" w:rsidRPr="00065567">
        <w:rPr>
          <w:rFonts w:cs="Arial"/>
          <w:bCs/>
        </w:rPr>
        <w:t xml:space="preserve">transactions of the </w:t>
      </w:r>
      <w:r w:rsidRPr="00065567">
        <w:rPr>
          <w:rFonts w:cs="Arial"/>
          <w:bCs/>
        </w:rPr>
        <w:t>project.</w:t>
      </w:r>
    </w:p>
    <w:p w14:paraId="6A6E866B" w14:textId="25195D92" w:rsidR="00D22961" w:rsidRPr="00065567" w:rsidRDefault="00D22961" w:rsidP="009638F9">
      <w:pPr>
        <w:pStyle w:val="ListParagraph"/>
        <w:numPr>
          <w:ilvl w:val="0"/>
          <w:numId w:val="5"/>
        </w:numPr>
        <w:spacing w:after="0" w:line="276" w:lineRule="auto"/>
        <w:jc w:val="both"/>
        <w:rPr>
          <w:rFonts w:cs="Arial"/>
          <w:bCs/>
        </w:rPr>
      </w:pPr>
      <w:r w:rsidRPr="00065567">
        <w:rPr>
          <w:rFonts w:cs="Arial"/>
          <w:bCs/>
        </w:rPr>
        <w:t xml:space="preserve">To enable auditor to certify </w:t>
      </w:r>
      <w:r w:rsidR="00A95704" w:rsidRPr="00065567">
        <w:rPr>
          <w:rFonts w:cs="Arial"/>
          <w:bCs/>
        </w:rPr>
        <w:t>whether/or not</w:t>
      </w:r>
      <w:r w:rsidRPr="00065567">
        <w:rPr>
          <w:rFonts w:cs="Arial"/>
          <w:bCs/>
        </w:rPr>
        <w:t xml:space="preserve"> VSF-Suisse maintains adequate internal controls and supporting documentation for all financial transactions related to PROWIGA II</w:t>
      </w:r>
      <w:r w:rsidR="003D2A4D" w:rsidRPr="00065567">
        <w:rPr>
          <w:rFonts w:cs="Arial"/>
          <w:bCs/>
        </w:rPr>
        <w:t>I</w:t>
      </w:r>
      <w:r w:rsidRPr="00065567">
        <w:rPr>
          <w:rFonts w:cs="Arial"/>
          <w:bCs/>
        </w:rPr>
        <w:t>.</w:t>
      </w:r>
    </w:p>
    <w:p w14:paraId="44CD984C" w14:textId="77777777" w:rsidR="003C4997" w:rsidRPr="00065567" w:rsidRDefault="003C4997" w:rsidP="00734C06">
      <w:pPr>
        <w:spacing w:after="0"/>
        <w:jc w:val="both"/>
      </w:pPr>
    </w:p>
    <w:p w14:paraId="02B5EF35" w14:textId="4ACF9ED0" w:rsidR="003C4997" w:rsidRPr="00065567" w:rsidRDefault="00960DED" w:rsidP="00734C06">
      <w:pPr>
        <w:spacing w:after="0"/>
        <w:jc w:val="both"/>
      </w:pPr>
      <w:r w:rsidRPr="00065567">
        <w:rPr>
          <w:b/>
          <w:bCs/>
        </w:rPr>
        <w:t xml:space="preserve">Scope </w:t>
      </w:r>
      <w:r w:rsidR="00CC0D53" w:rsidRPr="00065567">
        <w:rPr>
          <w:b/>
          <w:bCs/>
        </w:rPr>
        <w:t xml:space="preserve">and procedure </w:t>
      </w:r>
      <w:r w:rsidRPr="00065567">
        <w:rPr>
          <w:b/>
          <w:bCs/>
        </w:rPr>
        <w:t xml:space="preserve">of the Audit </w:t>
      </w:r>
    </w:p>
    <w:p w14:paraId="2DA01C0C" w14:textId="6A4706B6" w:rsidR="009638F9" w:rsidRPr="00065567" w:rsidRDefault="00960DED" w:rsidP="00734C06">
      <w:pPr>
        <w:pStyle w:val="ListParagraph"/>
        <w:numPr>
          <w:ilvl w:val="0"/>
          <w:numId w:val="6"/>
        </w:numPr>
        <w:spacing w:after="0"/>
        <w:jc w:val="both"/>
      </w:pPr>
      <w:r w:rsidRPr="00065567">
        <w:t xml:space="preserve">The audit will be carried out in accordance with the International </w:t>
      </w:r>
      <w:r w:rsidR="00D46CA9" w:rsidRPr="00065567">
        <w:t xml:space="preserve">Standards on </w:t>
      </w:r>
      <w:r w:rsidR="009B4C80" w:rsidRPr="00065567">
        <w:t>Auditing (</w:t>
      </w:r>
      <w:r w:rsidR="00FD51D0" w:rsidRPr="00065567">
        <w:t xml:space="preserve">ISA 805) </w:t>
      </w:r>
      <w:r w:rsidRPr="00065567">
        <w:t xml:space="preserve">and will include tests and verification procedures as the auditors deem necessary. </w:t>
      </w:r>
    </w:p>
    <w:p w14:paraId="2E4B4892" w14:textId="77777777" w:rsidR="009638F9" w:rsidRPr="00065567" w:rsidRDefault="00960DED" w:rsidP="00734C06">
      <w:pPr>
        <w:pStyle w:val="ListParagraph"/>
        <w:numPr>
          <w:ilvl w:val="0"/>
          <w:numId w:val="6"/>
        </w:numPr>
        <w:spacing w:after="0"/>
        <w:jc w:val="both"/>
      </w:pPr>
      <w:r w:rsidRPr="00065567">
        <w:t xml:space="preserve">Verify </w:t>
      </w:r>
      <w:r w:rsidR="00AF59EE" w:rsidRPr="00065567">
        <w:t xml:space="preserve">that </w:t>
      </w:r>
      <w:r w:rsidRPr="00065567">
        <w:t xml:space="preserve">all funds have been used in accordance with the established rules and regulations of </w:t>
      </w:r>
      <w:r w:rsidR="004C5C9C" w:rsidRPr="00065567">
        <w:t xml:space="preserve">VSF-Suisse </w:t>
      </w:r>
      <w:r w:rsidRPr="00065567">
        <w:t xml:space="preserve">and only for the purposes for which the funds were provided. </w:t>
      </w:r>
    </w:p>
    <w:p w14:paraId="6D97EC83" w14:textId="77777777" w:rsidR="009638F9" w:rsidRPr="00065567" w:rsidRDefault="00960DED" w:rsidP="00734C06">
      <w:pPr>
        <w:pStyle w:val="ListParagraph"/>
        <w:numPr>
          <w:ilvl w:val="0"/>
          <w:numId w:val="6"/>
        </w:numPr>
        <w:spacing w:after="0"/>
        <w:jc w:val="both"/>
      </w:pPr>
      <w:r w:rsidRPr="00065567">
        <w:t xml:space="preserve">Goods, </w:t>
      </w:r>
      <w:proofErr w:type="gramStart"/>
      <w:r w:rsidRPr="00065567">
        <w:t>works</w:t>
      </w:r>
      <w:proofErr w:type="gramEnd"/>
      <w:r w:rsidRPr="00065567">
        <w:t xml:space="preserve"> and services financed have been procured in accordance with the </w:t>
      </w:r>
      <w:r w:rsidR="004C5C9C" w:rsidRPr="00065567">
        <w:t xml:space="preserve">VSF-Suisse’s </w:t>
      </w:r>
      <w:r w:rsidRPr="00065567">
        <w:t xml:space="preserve">established rules and procedures. </w:t>
      </w:r>
    </w:p>
    <w:p w14:paraId="7DB21710" w14:textId="77777777" w:rsidR="009638F9" w:rsidRPr="00065567" w:rsidRDefault="00960DED" w:rsidP="00734C06">
      <w:pPr>
        <w:pStyle w:val="ListParagraph"/>
        <w:numPr>
          <w:ilvl w:val="0"/>
          <w:numId w:val="6"/>
        </w:numPr>
        <w:spacing w:after="0"/>
        <w:jc w:val="both"/>
      </w:pPr>
      <w:r w:rsidRPr="00065567">
        <w:t>Appropriate supporting documents, records and books of accounts relating to all activities have been kept. Clear linkages should exist between the books of accounts and the financial statements presented to</w:t>
      </w:r>
      <w:r w:rsidR="004C5C9C" w:rsidRPr="00065567">
        <w:t xml:space="preserve"> the Auditors</w:t>
      </w:r>
      <w:r w:rsidRPr="00065567">
        <w:t xml:space="preserve">. </w:t>
      </w:r>
    </w:p>
    <w:p w14:paraId="29414194" w14:textId="3B29034B" w:rsidR="009638F9" w:rsidRPr="00065567" w:rsidRDefault="00960DED" w:rsidP="00734C06">
      <w:pPr>
        <w:pStyle w:val="ListParagraph"/>
        <w:numPr>
          <w:ilvl w:val="0"/>
          <w:numId w:val="6"/>
        </w:numPr>
        <w:spacing w:after="0"/>
        <w:jc w:val="both"/>
      </w:pPr>
      <w:r w:rsidRPr="00065567">
        <w:t xml:space="preserve">The financial statements prepared by </w:t>
      </w:r>
      <w:r w:rsidR="004C5C9C" w:rsidRPr="00065567">
        <w:t xml:space="preserve">VSF-Suisse </w:t>
      </w:r>
      <w:r w:rsidRPr="00065567">
        <w:t xml:space="preserve">management </w:t>
      </w:r>
      <w:r w:rsidR="00397FA3" w:rsidRPr="00065567">
        <w:t xml:space="preserve">are </w:t>
      </w:r>
      <w:r w:rsidRPr="00065567">
        <w:t xml:space="preserve">in accordance with applicable accounting standards and give a true and fair view of the financial position of </w:t>
      </w:r>
      <w:r w:rsidR="004C5C9C" w:rsidRPr="00065567">
        <w:t xml:space="preserve">the Project </w:t>
      </w:r>
      <w:r w:rsidRPr="00065567">
        <w:t xml:space="preserve">and of its receipts and expenditures for the period ended on </w:t>
      </w:r>
      <w:r w:rsidR="00B152BD" w:rsidRPr="00065567">
        <w:t>14</w:t>
      </w:r>
      <w:r w:rsidR="006338B1" w:rsidRPr="00065567">
        <w:rPr>
          <w:vertAlign w:val="superscript"/>
        </w:rPr>
        <w:t>th</w:t>
      </w:r>
      <w:r w:rsidR="00B152BD" w:rsidRPr="00065567">
        <w:t xml:space="preserve"> July </w:t>
      </w:r>
      <w:r w:rsidR="006338B1" w:rsidRPr="00065567">
        <w:t>2026</w:t>
      </w:r>
      <w:r w:rsidRPr="00065567">
        <w:t xml:space="preserve">. </w:t>
      </w:r>
    </w:p>
    <w:p w14:paraId="5CE3C760" w14:textId="477D8522" w:rsidR="00960DED" w:rsidRPr="00065567" w:rsidRDefault="00960DED" w:rsidP="00734C06">
      <w:pPr>
        <w:pStyle w:val="ListParagraph"/>
        <w:numPr>
          <w:ilvl w:val="0"/>
          <w:numId w:val="6"/>
        </w:numPr>
        <w:spacing w:after="0"/>
        <w:jc w:val="both"/>
      </w:pPr>
      <w:r w:rsidRPr="00065567">
        <w:t xml:space="preserve">Comprehensive assessment of the adequacy and effectiveness of the accounting and overall internal control system to monitor expenditures and other financial transactions. </w:t>
      </w:r>
    </w:p>
    <w:p w14:paraId="5F17D46C" w14:textId="718DF298" w:rsidR="00B01212" w:rsidRPr="00065567" w:rsidRDefault="00B01212" w:rsidP="00734C06">
      <w:pPr>
        <w:pStyle w:val="ListParagraph"/>
        <w:numPr>
          <w:ilvl w:val="0"/>
          <w:numId w:val="6"/>
        </w:numPr>
        <w:spacing w:after="0"/>
        <w:jc w:val="both"/>
      </w:pPr>
      <w:r w:rsidRPr="00065567">
        <w:rPr>
          <w:rFonts w:ascii="Calibri" w:hAnsi="Calibri" w:cs="Calibri"/>
          <w:bCs/>
          <w:color w:val="000000"/>
          <w:shd w:val="clear" w:color="auto" w:fill="FFFFFF"/>
        </w:rPr>
        <w:t xml:space="preserve">Administer a questionnaire on the overall principles of the procedures. </w:t>
      </w:r>
    </w:p>
    <w:p w14:paraId="759B0735" w14:textId="77777777" w:rsidR="00214B35" w:rsidRPr="00065567" w:rsidRDefault="00214B35" w:rsidP="001E755C">
      <w:pPr>
        <w:rPr>
          <w:b/>
          <w:bCs/>
          <w:lang w:val="en-GB"/>
        </w:rPr>
      </w:pPr>
    </w:p>
    <w:p w14:paraId="33D50FB6" w14:textId="13ADF547" w:rsidR="00D03457" w:rsidRPr="00065567" w:rsidRDefault="001E755C" w:rsidP="001E755C">
      <w:pPr>
        <w:rPr>
          <w:b/>
          <w:bCs/>
          <w:lang w:val="en-GB"/>
        </w:rPr>
      </w:pPr>
      <w:r w:rsidRPr="00065567">
        <w:rPr>
          <w:b/>
          <w:bCs/>
          <w:lang w:val="en-GB"/>
        </w:rPr>
        <w:t xml:space="preserve">Responsibilities </w:t>
      </w:r>
      <w:r w:rsidR="003C7FE8" w:rsidRPr="00065567">
        <w:rPr>
          <w:b/>
          <w:bCs/>
          <w:lang w:val="en-GB"/>
        </w:rPr>
        <w:t xml:space="preserve">of the </w:t>
      </w:r>
      <w:r w:rsidR="00C76087" w:rsidRPr="00065567">
        <w:rPr>
          <w:b/>
          <w:bCs/>
          <w:lang w:val="en-GB"/>
        </w:rPr>
        <w:t>parties to the a</w:t>
      </w:r>
      <w:r w:rsidRPr="00065567">
        <w:rPr>
          <w:b/>
          <w:bCs/>
          <w:lang w:val="en-GB"/>
        </w:rPr>
        <w:t>udit</w:t>
      </w:r>
    </w:p>
    <w:p w14:paraId="249BEE21" w14:textId="7669D241" w:rsidR="001D445B" w:rsidRPr="00065567" w:rsidRDefault="003D2A4D" w:rsidP="001D445B">
      <w:pPr>
        <w:spacing w:after="0"/>
        <w:rPr>
          <w:b/>
          <w:bCs/>
          <w:lang w:val="en-GB"/>
        </w:rPr>
      </w:pPr>
      <w:r w:rsidRPr="00065567">
        <w:rPr>
          <w:b/>
          <w:bCs/>
          <w:lang w:val="en-GB"/>
        </w:rPr>
        <w:t xml:space="preserve">Vétérinaires </w:t>
      </w:r>
      <w:r w:rsidR="001E755C" w:rsidRPr="00065567">
        <w:rPr>
          <w:b/>
          <w:bCs/>
          <w:lang w:val="en-GB"/>
        </w:rPr>
        <w:t>S</w:t>
      </w:r>
      <w:r w:rsidRPr="00065567">
        <w:rPr>
          <w:b/>
          <w:bCs/>
          <w:lang w:val="en-GB"/>
        </w:rPr>
        <w:t>ans Frontières</w:t>
      </w:r>
      <w:r w:rsidR="001E755C" w:rsidRPr="00065567">
        <w:rPr>
          <w:b/>
          <w:bCs/>
          <w:lang w:val="en-GB"/>
        </w:rPr>
        <w:t>-</w:t>
      </w:r>
      <w:proofErr w:type="gramStart"/>
      <w:r w:rsidR="001E755C" w:rsidRPr="00065567">
        <w:rPr>
          <w:b/>
          <w:bCs/>
          <w:lang w:val="en-GB"/>
        </w:rPr>
        <w:t>Suisse</w:t>
      </w:r>
      <w:r w:rsidRPr="00065567">
        <w:rPr>
          <w:b/>
          <w:bCs/>
          <w:lang w:val="en-GB"/>
        </w:rPr>
        <w:t>;</w:t>
      </w:r>
      <w:proofErr w:type="gramEnd"/>
    </w:p>
    <w:p w14:paraId="6361DFE6" w14:textId="2D9C5433" w:rsidR="001E755C" w:rsidRPr="00065567" w:rsidRDefault="00C76087" w:rsidP="003151B7">
      <w:pPr>
        <w:pStyle w:val="ListParagraph"/>
        <w:numPr>
          <w:ilvl w:val="0"/>
          <w:numId w:val="7"/>
        </w:numPr>
        <w:spacing w:after="0"/>
        <w:rPr>
          <w:lang w:val="en-GB"/>
        </w:rPr>
      </w:pPr>
      <w:r w:rsidRPr="00065567">
        <w:rPr>
          <w:lang w:val="en-GB"/>
        </w:rPr>
        <w:t>Provide</w:t>
      </w:r>
      <w:r w:rsidR="001E755C" w:rsidRPr="00065567">
        <w:rPr>
          <w:lang w:val="en-GB"/>
        </w:rPr>
        <w:t xml:space="preserve"> complete project financial statements</w:t>
      </w:r>
      <w:r w:rsidRPr="00065567">
        <w:rPr>
          <w:lang w:val="en-GB"/>
        </w:rPr>
        <w:t xml:space="preserve"> and related documentations.</w:t>
      </w:r>
    </w:p>
    <w:p w14:paraId="6DC49784" w14:textId="3B26FC55" w:rsidR="001E755C" w:rsidRPr="00065567" w:rsidRDefault="00C76087" w:rsidP="003151B7">
      <w:pPr>
        <w:pStyle w:val="ListParagraph"/>
        <w:numPr>
          <w:ilvl w:val="0"/>
          <w:numId w:val="7"/>
        </w:numPr>
        <w:spacing w:after="0"/>
        <w:rPr>
          <w:lang w:val="en-GB"/>
        </w:rPr>
      </w:pPr>
      <w:r w:rsidRPr="00065567">
        <w:rPr>
          <w:lang w:val="en-GB"/>
        </w:rPr>
        <w:lastRenderedPageBreak/>
        <w:t>Provide</w:t>
      </w:r>
      <w:r w:rsidR="001E755C" w:rsidRPr="00065567">
        <w:rPr>
          <w:lang w:val="en-GB"/>
        </w:rPr>
        <w:t xml:space="preserve"> </w:t>
      </w:r>
      <w:r w:rsidRPr="00065567">
        <w:rPr>
          <w:lang w:val="en-GB"/>
        </w:rPr>
        <w:t>f</w:t>
      </w:r>
      <w:r w:rsidR="001E755C" w:rsidRPr="00065567">
        <w:rPr>
          <w:lang w:val="en-GB"/>
        </w:rPr>
        <w:t>inancial</w:t>
      </w:r>
      <w:r w:rsidRPr="00065567">
        <w:rPr>
          <w:lang w:val="en-GB"/>
        </w:rPr>
        <w:t xml:space="preserve"> and p</w:t>
      </w:r>
      <w:r w:rsidR="001E755C" w:rsidRPr="00065567">
        <w:rPr>
          <w:lang w:val="en-GB"/>
        </w:rPr>
        <w:t xml:space="preserve">rocurement </w:t>
      </w:r>
      <w:r w:rsidR="00A66B94" w:rsidRPr="00065567">
        <w:rPr>
          <w:lang w:val="en-GB"/>
        </w:rPr>
        <w:t>p</w:t>
      </w:r>
      <w:r w:rsidR="001E755C" w:rsidRPr="00065567">
        <w:rPr>
          <w:lang w:val="en-GB"/>
        </w:rPr>
        <w:t>olicies and manuals</w:t>
      </w:r>
      <w:r w:rsidR="00A66B94" w:rsidRPr="00065567">
        <w:rPr>
          <w:lang w:val="en-GB"/>
        </w:rPr>
        <w:t>.</w:t>
      </w:r>
      <w:r w:rsidR="001E755C" w:rsidRPr="00065567">
        <w:rPr>
          <w:lang w:val="en-GB"/>
        </w:rPr>
        <w:t xml:space="preserve"> </w:t>
      </w:r>
    </w:p>
    <w:p w14:paraId="39D18E9B" w14:textId="63393404" w:rsidR="001E755C" w:rsidRPr="00065567" w:rsidRDefault="001E755C" w:rsidP="003151B7">
      <w:pPr>
        <w:pStyle w:val="ListParagraph"/>
        <w:numPr>
          <w:ilvl w:val="0"/>
          <w:numId w:val="7"/>
        </w:numPr>
        <w:spacing w:after="0"/>
        <w:rPr>
          <w:lang w:val="en-GB"/>
        </w:rPr>
      </w:pPr>
      <w:r w:rsidRPr="00065567">
        <w:rPr>
          <w:lang w:val="en-GB"/>
        </w:rPr>
        <w:t>Provide</w:t>
      </w:r>
      <w:r w:rsidR="00C76087" w:rsidRPr="00065567">
        <w:rPr>
          <w:lang w:val="en-GB"/>
        </w:rPr>
        <w:t xml:space="preserve"> </w:t>
      </w:r>
      <w:r w:rsidRPr="00065567">
        <w:rPr>
          <w:lang w:val="en-GB"/>
        </w:rPr>
        <w:t>all the books of accounts</w:t>
      </w:r>
      <w:r w:rsidR="003C7FE8" w:rsidRPr="00065567">
        <w:rPr>
          <w:lang w:val="en-GB"/>
        </w:rPr>
        <w:t xml:space="preserve"> and financial transactions</w:t>
      </w:r>
      <w:r w:rsidR="00A66B94" w:rsidRPr="00065567">
        <w:rPr>
          <w:lang w:val="en-GB"/>
        </w:rPr>
        <w:t>.</w:t>
      </w:r>
      <w:r w:rsidR="003C7FE8" w:rsidRPr="00065567">
        <w:rPr>
          <w:lang w:val="en-GB"/>
        </w:rPr>
        <w:t xml:space="preserve"> </w:t>
      </w:r>
    </w:p>
    <w:p w14:paraId="31AA89CD" w14:textId="3E83D96E" w:rsidR="001E755C" w:rsidRPr="00065567" w:rsidRDefault="005039F5" w:rsidP="003151B7">
      <w:pPr>
        <w:pStyle w:val="ListParagraph"/>
        <w:numPr>
          <w:ilvl w:val="0"/>
          <w:numId w:val="7"/>
        </w:numPr>
        <w:spacing w:after="0"/>
        <w:rPr>
          <w:lang w:val="en-GB"/>
        </w:rPr>
      </w:pPr>
      <w:r w:rsidRPr="00065567">
        <w:rPr>
          <w:lang w:val="en-GB"/>
        </w:rPr>
        <w:t>Provide</w:t>
      </w:r>
      <w:r w:rsidR="00A66B94" w:rsidRPr="00065567">
        <w:rPr>
          <w:lang w:val="en-GB"/>
        </w:rPr>
        <w:t xml:space="preserve"> u</w:t>
      </w:r>
      <w:r w:rsidR="001E755C" w:rsidRPr="00065567">
        <w:rPr>
          <w:lang w:val="en-GB"/>
        </w:rPr>
        <w:t>nfettered access to information ne</w:t>
      </w:r>
      <w:r w:rsidR="00C76087" w:rsidRPr="00065567">
        <w:rPr>
          <w:lang w:val="en-GB"/>
        </w:rPr>
        <w:t>cessary for the conduct of the a</w:t>
      </w:r>
      <w:r w:rsidR="001E755C" w:rsidRPr="00065567">
        <w:rPr>
          <w:lang w:val="en-GB"/>
        </w:rPr>
        <w:t xml:space="preserve">udit in accordance with the </w:t>
      </w:r>
      <w:r w:rsidR="00A66B94" w:rsidRPr="00065567">
        <w:rPr>
          <w:lang w:val="en-GB"/>
        </w:rPr>
        <w:t>terms of reference</w:t>
      </w:r>
      <w:r w:rsidR="00C76087" w:rsidRPr="00065567">
        <w:rPr>
          <w:lang w:val="en-GB"/>
        </w:rPr>
        <w:t>s</w:t>
      </w:r>
      <w:r w:rsidR="001E755C" w:rsidRPr="00065567">
        <w:rPr>
          <w:lang w:val="en-GB"/>
        </w:rPr>
        <w:t xml:space="preserve">. </w:t>
      </w:r>
    </w:p>
    <w:p w14:paraId="163A4243" w14:textId="77777777" w:rsidR="001D445B" w:rsidRPr="00065567" w:rsidRDefault="001D445B" w:rsidP="001D445B">
      <w:pPr>
        <w:spacing w:after="0"/>
        <w:rPr>
          <w:b/>
          <w:bCs/>
          <w:lang w:val="en-GB"/>
        </w:rPr>
      </w:pPr>
    </w:p>
    <w:p w14:paraId="223060D6" w14:textId="17C25B6E" w:rsidR="001E755C" w:rsidRPr="00065567" w:rsidRDefault="001E755C" w:rsidP="00405995">
      <w:pPr>
        <w:spacing w:after="0"/>
        <w:jc w:val="both"/>
        <w:rPr>
          <w:b/>
          <w:bCs/>
          <w:lang w:val="en-GB"/>
        </w:rPr>
      </w:pPr>
      <w:r w:rsidRPr="00065567">
        <w:rPr>
          <w:b/>
          <w:bCs/>
          <w:lang w:val="en-GB"/>
        </w:rPr>
        <w:t>The Auditors</w:t>
      </w:r>
    </w:p>
    <w:p w14:paraId="43DBA575" w14:textId="77777777" w:rsidR="00405995" w:rsidRPr="00065567" w:rsidRDefault="00405995" w:rsidP="00575420">
      <w:pPr>
        <w:pStyle w:val="ListParagraph"/>
        <w:numPr>
          <w:ilvl w:val="0"/>
          <w:numId w:val="8"/>
        </w:numPr>
        <w:spacing w:after="0"/>
        <w:jc w:val="both"/>
      </w:pPr>
      <w:r w:rsidRPr="00065567">
        <w:t xml:space="preserve">To determine that all costs charged to the program are reasonable, allocable, and allowable, in accordance with the terms and conditions of the grant agreement. </w:t>
      </w:r>
    </w:p>
    <w:p w14:paraId="1A099FA6" w14:textId="6C0F5548" w:rsidR="00405995" w:rsidRPr="00065567" w:rsidRDefault="00405995" w:rsidP="00575420">
      <w:pPr>
        <w:pStyle w:val="Default"/>
        <w:numPr>
          <w:ilvl w:val="0"/>
          <w:numId w:val="8"/>
        </w:numPr>
        <w:jc w:val="both"/>
        <w:rPr>
          <w:rFonts w:asciiTheme="minorHAnsi" w:hAnsiTheme="minorHAnsi"/>
          <w:sz w:val="22"/>
          <w:szCs w:val="22"/>
        </w:rPr>
      </w:pPr>
      <w:r w:rsidRPr="00065567">
        <w:rPr>
          <w:rFonts w:asciiTheme="minorHAnsi" w:hAnsiTheme="minorHAnsi"/>
          <w:sz w:val="22"/>
          <w:szCs w:val="22"/>
        </w:rPr>
        <w:t xml:space="preserve">To determine that policies and </w:t>
      </w:r>
      <w:r w:rsidR="00575420" w:rsidRPr="00065567">
        <w:rPr>
          <w:rFonts w:asciiTheme="minorHAnsi" w:hAnsiTheme="minorHAnsi"/>
          <w:sz w:val="22"/>
          <w:szCs w:val="22"/>
        </w:rPr>
        <w:t xml:space="preserve">financial </w:t>
      </w:r>
      <w:r w:rsidRPr="00065567">
        <w:rPr>
          <w:rFonts w:asciiTheme="minorHAnsi" w:hAnsiTheme="minorHAnsi"/>
          <w:sz w:val="22"/>
          <w:szCs w:val="22"/>
        </w:rPr>
        <w:t xml:space="preserve">procedures </w:t>
      </w:r>
      <w:r w:rsidR="00575420" w:rsidRPr="00065567">
        <w:rPr>
          <w:rFonts w:asciiTheme="minorHAnsi" w:hAnsiTheme="minorHAnsi"/>
          <w:sz w:val="22"/>
          <w:szCs w:val="22"/>
        </w:rPr>
        <w:t>and</w:t>
      </w:r>
      <w:r w:rsidRPr="00065567">
        <w:rPr>
          <w:rFonts w:asciiTheme="minorHAnsi" w:hAnsiTheme="minorHAnsi"/>
          <w:sz w:val="22"/>
          <w:szCs w:val="22"/>
        </w:rPr>
        <w:t xml:space="preserve"> systems </w:t>
      </w:r>
      <w:proofErr w:type="gramStart"/>
      <w:r w:rsidRPr="00065567">
        <w:rPr>
          <w:rFonts w:asciiTheme="minorHAnsi" w:hAnsiTheme="minorHAnsi"/>
          <w:sz w:val="22"/>
          <w:szCs w:val="22"/>
        </w:rPr>
        <w:t>are in compliance</w:t>
      </w:r>
      <w:proofErr w:type="gramEnd"/>
      <w:r w:rsidRPr="00065567">
        <w:rPr>
          <w:rFonts w:asciiTheme="minorHAnsi" w:hAnsiTheme="minorHAnsi"/>
          <w:sz w:val="22"/>
          <w:szCs w:val="22"/>
        </w:rPr>
        <w:t xml:space="preserve"> and conformity with the terms and conditions of the grant where applicable. </w:t>
      </w:r>
    </w:p>
    <w:p w14:paraId="7E3E5E7F" w14:textId="609FC159" w:rsidR="00405995" w:rsidRPr="00065567" w:rsidRDefault="00405995" w:rsidP="00575420">
      <w:pPr>
        <w:pStyle w:val="Default"/>
        <w:numPr>
          <w:ilvl w:val="0"/>
          <w:numId w:val="8"/>
        </w:numPr>
        <w:jc w:val="both"/>
        <w:rPr>
          <w:rFonts w:asciiTheme="minorHAnsi" w:hAnsiTheme="minorHAnsi"/>
          <w:sz w:val="22"/>
          <w:szCs w:val="22"/>
        </w:rPr>
      </w:pPr>
      <w:r w:rsidRPr="00065567">
        <w:rPr>
          <w:rFonts w:asciiTheme="minorHAnsi" w:hAnsiTheme="minorHAnsi"/>
          <w:sz w:val="22"/>
          <w:szCs w:val="22"/>
        </w:rPr>
        <w:t xml:space="preserve">To ensure the reliability of financial documents, timeliness, accuracy, and completeness of the financial reports. </w:t>
      </w:r>
    </w:p>
    <w:p w14:paraId="6621D5AF" w14:textId="1BD88C3D" w:rsidR="001E755C" w:rsidRPr="00065567" w:rsidRDefault="00575420" w:rsidP="00575420">
      <w:pPr>
        <w:pStyle w:val="ListParagraph"/>
        <w:numPr>
          <w:ilvl w:val="0"/>
          <w:numId w:val="8"/>
        </w:numPr>
        <w:spacing w:after="0"/>
        <w:jc w:val="both"/>
        <w:rPr>
          <w:lang w:val="en-GB"/>
        </w:rPr>
      </w:pPr>
      <w:r w:rsidRPr="00065567">
        <w:rPr>
          <w:lang w:val="en-GB"/>
        </w:rPr>
        <w:t>Examine</w:t>
      </w:r>
      <w:r w:rsidR="001E755C" w:rsidRPr="00065567">
        <w:rPr>
          <w:lang w:val="en-GB"/>
        </w:rPr>
        <w:t xml:space="preserve"> the policies, procedure manuals, books of accounts, financial statements </w:t>
      </w:r>
    </w:p>
    <w:p w14:paraId="23CA5659" w14:textId="77777777" w:rsidR="001E755C" w:rsidRPr="00065567" w:rsidRDefault="001E755C" w:rsidP="00575420">
      <w:pPr>
        <w:pStyle w:val="ListParagraph"/>
        <w:numPr>
          <w:ilvl w:val="0"/>
          <w:numId w:val="8"/>
        </w:numPr>
        <w:spacing w:after="0"/>
        <w:jc w:val="both"/>
        <w:rPr>
          <w:lang w:val="en-GB"/>
        </w:rPr>
      </w:pPr>
      <w:r w:rsidRPr="00065567">
        <w:rPr>
          <w:lang w:val="en-GB"/>
        </w:rPr>
        <w:t>Use International standards in the conduct of the audit</w:t>
      </w:r>
    </w:p>
    <w:p w14:paraId="6AFBD73C" w14:textId="75C45716" w:rsidR="00575420" w:rsidRPr="00065567" w:rsidRDefault="00575420" w:rsidP="00575420">
      <w:pPr>
        <w:pStyle w:val="ListParagraph"/>
        <w:numPr>
          <w:ilvl w:val="0"/>
          <w:numId w:val="8"/>
        </w:numPr>
        <w:spacing w:after="0"/>
        <w:jc w:val="both"/>
        <w:rPr>
          <w:lang w:val="en-GB"/>
        </w:rPr>
      </w:pPr>
      <w:r w:rsidRPr="00065567">
        <w:t xml:space="preserve">Auditors should </w:t>
      </w:r>
      <w:r w:rsidR="0076032C" w:rsidRPr="00065567">
        <w:t xml:space="preserve">submit an </w:t>
      </w:r>
      <w:r w:rsidRPr="00065567">
        <w:t xml:space="preserve">audit plan, outlining the proposed methodology in line with the Generally Accepted Auditing Standards, costs, and schedule </w:t>
      </w:r>
    </w:p>
    <w:p w14:paraId="5D88C4CB" w14:textId="6F3CD8F9" w:rsidR="00575420" w:rsidRPr="00C2059F" w:rsidRDefault="00575420" w:rsidP="00575420">
      <w:pPr>
        <w:pStyle w:val="ListParagraph"/>
        <w:numPr>
          <w:ilvl w:val="0"/>
          <w:numId w:val="8"/>
        </w:numPr>
        <w:spacing w:after="0"/>
        <w:jc w:val="both"/>
        <w:rPr>
          <w:lang w:val="en-GB"/>
        </w:rPr>
      </w:pPr>
      <w:r w:rsidRPr="00065567">
        <w:t xml:space="preserve">Final report by the </w:t>
      </w:r>
      <w:r w:rsidR="00697607" w:rsidRPr="00065567">
        <w:t>1</w:t>
      </w:r>
      <w:r w:rsidR="00E361D5" w:rsidRPr="00065567">
        <w:t>4</w:t>
      </w:r>
      <w:r w:rsidRPr="00065567">
        <w:rPr>
          <w:vertAlign w:val="superscript"/>
        </w:rPr>
        <w:t>th</w:t>
      </w:r>
      <w:r w:rsidR="003A1CD2" w:rsidRPr="00065567">
        <w:t xml:space="preserve"> of </w:t>
      </w:r>
      <w:r w:rsidR="00697607" w:rsidRPr="00065567">
        <w:t xml:space="preserve">September </w:t>
      </w:r>
      <w:r w:rsidR="00E361D5" w:rsidRPr="00065567">
        <w:t>2026</w:t>
      </w:r>
      <w:r w:rsidRPr="00065567">
        <w:t xml:space="preserve"> in the first </w:t>
      </w:r>
      <w:r w:rsidR="00A66C18" w:rsidRPr="00065567">
        <w:t xml:space="preserve">audit </w:t>
      </w:r>
      <w:r w:rsidR="00C6444A" w:rsidRPr="00065567">
        <w:t>schedule</w:t>
      </w:r>
      <w:r w:rsidR="007579D3" w:rsidRPr="00065567">
        <w:t xml:space="preserve">, </w:t>
      </w:r>
      <w:r w:rsidR="004A6863" w:rsidRPr="00065567">
        <w:t>15</w:t>
      </w:r>
      <w:r w:rsidR="004A6863" w:rsidRPr="00065567">
        <w:rPr>
          <w:vertAlign w:val="superscript"/>
        </w:rPr>
        <w:t>th</w:t>
      </w:r>
      <w:r w:rsidR="004A6863" w:rsidRPr="00065567">
        <w:t xml:space="preserve"> </w:t>
      </w:r>
      <w:r w:rsidR="00E361D5" w:rsidRPr="00065567">
        <w:t>of September 2027</w:t>
      </w:r>
      <w:r w:rsidRPr="00065567">
        <w:t xml:space="preserve"> in the second </w:t>
      </w:r>
      <w:r w:rsidR="00A66C18" w:rsidRPr="00065567">
        <w:t xml:space="preserve">audit </w:t>
      </w:r>
      <w:r w:rsidRPr="00065567">
        <w:t>schedule</w:t>
      </w:r>
      <w:r w:rsidR="00F26345" w:rsidRPr="00065567">
        <w:t xml:space="preserve"> </w:t>
      </w:r>
      <w:r w:rsidR="00697607" w:rsidRPr="00065567">
        <w:t>and finally 15</w:t>
      </w:r>
      <w:r w:rsidR="00697607" w:rsidRPr="00065567">
        <w:rPr>
          <w:vertAlign w:val="superscript"/>
        </w:rPr>
        <w:t>th</w:t>
      </w:r>
      <w:r w:rsidR="00E361D5" w:rsidRPr="00065567">
        <w:t xml:space="preserve"> September 2028</w:t>
      </w:r>
      <w:r w:rsidR="00697607" w:rsidRPr="00065567">
        <w:t xml:space="preserve"> in the final audit schedule, </w:t>
      </w:r>
      <w:r w:rsidR="00C6444A" w:rsidRPr="00065567">
        <w:t xml:space="preserve">each </w:t>
      </w:r>
      <w:r w:rsidRPr="00065567">
        <w:t xml:space="preserve">with a compliance opinion. </w:t>
      </w:r>
    </w:p>
    <w:p w14:paraId="0C5CADB0" w14:textId="77777777" w:rsidR="00C2059F" w:rsidRPr="00065567" w:rsidRDefault="00C2059F" w:rsidP="00C2059F">
      <w:pPr>
        <w:pStyle w:val="ListParagraph"/>
        <w:spacing w:after="0"/>
        <w:jc w:val="both"/>
        <w:rPr>
          <w:lang w:val="en-GB"/>
        </w:rPr>
      </w:pPr>
    </w:p>
    <w:p w14:paraId="4A5C9FFE" w14:textId="2B01CFCC" w:rsidR="00065567" w:rsidRPr="00C2059F" w:rsidRDefault="00065567" w:rsidP="00065567">
      <w:pPr>
        <w:spacing w:after="0"/>
        <w:jc w:val="both"/>
        <w:rPr>
          <w:b/>
          <w:bCs/>
        </w:rPr>
      </w:pPr>
      <w:r w:rsidRPr="00C2059F">
        <w:rPr>
          <w:b/>
          <w:bCs/>
        </w:rPr>
        <w:t>The Firm Profile and Experience</w:t>
      </w:r>
      <w:r w:rsidR="00C2059F">
        <w:rPr>
          <w:b/>
          <w:bCs/>
        </w:rPr>
        <w:t>.</w:t>
      </w:r>
    </w:p>
    <w:p w14:paraId="5E72A6AB" w14:textId="77777777" w:rsidR="00065567" w:rsidRPr="00065567" w:rsidRDefault="00065567" w:rsidP="00065567">
      <w:pPr>
        <w:spacing w:after="0"/>
        <w:jc w:val="both"/>
        <w:rPr>
          <w:lang w:val="en-GB"/>
        </w:rPr>
      </w:pPr>
    </w:p>
    <w:p w14:paraId="6F70CE54" w14:textId="77777777" w:rsidR="00065567" w:rsidRPr="00C2059F" w:rsidRDefault="00065567" w:rsidP="00C2059F">
      <w:pPr>
        <w:pStyle w:val="ListParagraph"/>
        <w:numPr>
          <w:ilvl w:val="0"/>
          <w:numId w:val="8"/>
        </w:numPr>
        <w:spacing w:after="0"/>
        <w:jc w:val="both"/>
      </w:pPr>
      <w:r w:rsidRPr="00C2059F">
        <w:t>The proposal shall provide comprehensive information about the audit firm, including but not limited to the following:</w:t>
      </w:r>
    </w:p>
    <w:p w14:paraId="55A84F0C" w14:textId="77777777" w:rsidR="00065567" w:rsidRPr="00C2059F" w:rsidRDefault="00065567" w:rsidP="00C2059F">
      <w:pPr>
        <w:spacing w:after="0"/>
        <w:ind w:left="360"/>
        <w:jc w:val="both"/>
      </w:pPr>
    </w:p>
    <w:p w14:paraId="34ED53CE" w14:textId="4C4D0E44" w:rsidR="00065567" w:rsidRPr="00C2059F" w:rsidRDefault="00065567" w:rsidP="00C2059F">
      <w:pPr>
        <w:pStyle w:val="ListParagraph"/>
        <w:numPr>
          <w:ilvl w:val="0"/>
          <w:numId w:val="8"/>
        </w:numPr>
        <w:spacing w:after="0"/>
        <w:jc w:val="both"/>
      </w:pPr>
      <w:r w:rsidRPr="00C2059F">
        <w:t xml:space="preserve"> A brief profile of the audit firm</w:t>
      </w:r>
      <w:r w:rsidR="000D164E">
        <w:t>.</w:t>
      </w:r>
    </w:p>
    <w:p w14:paraId="0FB4D484" w14:textId="782D9D51" w:rsidR="00065567" w:rsidRPr="00C2059F" w:rsidRDefault="00065567" w:rsidP="00C2059F">
      <w:pPr>
        <w:pStyle w:val="ListParagraph"/>
        <w:numPr>
          <w:ilvl w:val="0"/>
          <w:numId w:val="8"/>
        </w:numPr>
        <w:spacing w:after="0"/>
        <w:jc w:val="both"/>
      </w:pPr>
      <w:r w:rsidRPr="00C2059F">
        <w:t xml:space="preserve"> An outline of the firm’s </w:t>
      </w:r>
      <w:proofErr w:type="spellStart"/>
      <w:r w:rsidR="000D164E">
        <w:t>organisational</w:t>
      </w:r>
      <w:proofErr w:type="spellEnd"/>
      <w:r w:rsidRPr="00C2059F">
        <w:t xml:space="preserve"> structure, size, geographical presence, technical capacity, and resources relevant to the assignment.</w:t>
      </w:r>
    </w:p>
    <w:p w14:paraId="274974CA" w14:textId="1EA81B8D" w:rsidR="00065567" w:rsidRPr="00C2059F" w:rsidRDefault="00065567" w:rsidP="00C2059F">
      <w:pPr>
        <w:pStyle w:val="ListParagraph"/>
        <w:numPr>
          <w:ilvl w:val="0"/>
          <w:numId w:val="8"/>
        </w:numPr>
        <w:spacing w:after="0"/>
        <w:jc w:val="both"/>
      </w:pPr>
      <w:r w:rsidRPr="00C2059F">
        <w:t xml:space="preserve"> Details of the firm’s experience in providing statutory audits and assurance services to International and National Non-Governmental </w:t>
      </w:r>
      <w:r w:rsidR="00C2059F">
        <w:t>Organisations</w:t>
      </w:r>
      <w:r w:rsidRPr="00C2059F">
        <w:t xml:space="preserve"> (I/NGOs), donor-funded projects, and development partners.</w:t>
      </w:r>
    </w:p>
    <w:p w14:paraId="481242FF" w14:textId="7134BCCD" w:rsidR="00065567" w:rsidRPr="00C2059F" w:rsidRDefault="00065567" w:rsidP="00C2059F">
      <w:pPr>
        <w:pStyle w:val="ListParagraph"/>
        <w:numPr>
          <w:ilvl w:val="0"/>
          <w:numId w:val="8"/>
        </w:numPr>
        <w:spacing w:after="0"/>
        <w:jc w:val="both"/>
      </w:pPr>
      <w:r w:rsidRPr="00C2059F">
        <w:t xml:space="preserve"> A list of the firm’s major I/NGO clients over the past five (5) years.</w:t>
      </w:r>
    </w:p>
    <w:p w14:paraId="7FA113C3" w14:textId="5F47E10E" w:rsidR="00065567" w:rsidRDefault="00065567" w:rsidP="00C2059F">
      <w:pPr>
        <w:pStyle w:val="ListParagraph"/>
        <w:numPr>
          <w:ilvl w:val="0"/>
          <w:numId w:val="8"/>
        </w:numPr>
        <w:spacing w:after="0"/>
        <w:jc w:val="both"/>
      </w:pPr>
      <w:r w:rsidRPr="00C2059F">
        <w:t xml:space="preserve"> A description of the firm’s audit philosophy, methodology, quality assurance processes, and risk-based audit approach.</w:t>
      </w:r>
    </w:p>
    <w:p w14:paraId="6391B71E" w14:textId="77777777" w:rsidR="00C2059F" w:rsidRPr="00C2059F" w:rsidRDefault="00C2059F" w:rsidP="00C2059F">
      <w:pPr>
        <w:pStyle w:val="ListParagraph"/>
        <w:spacing w:after="0"/>
        <w:jc w:val="both"/>
      </w:pPr>
    </w:p>
    <w:p w14:paraId="31F79D70" w14:textId="6EDCF681" w:rsidR="00065567" w:rsidRPr="00C2059F" w:rsidRDefault="00065567" w:rsidP="00C2059F">
      <w:pPr>
        <w:spacing w:after="0"/>
        <w:jc w:val="both"/>
      </w:pPr>
      <w:r w:rsidRPr="00C2059F">
        <w:t xml:space="preserve"> </w:t>
      </w:r>
      <w:r w:rsidRPr="00C2059F">
        <w:rPr>
          <w:b/>
          <w:bCs/>
          <w:lang w:val="en-GB"/>
        </w:rPr>
        <w:t>Staffing and Professional Qualifications</w:t>
      </w:r>
    </w:p>
    <w:p w14:paraId="035F98A6" w14:textId="77777777" w:rsidR="00065567" w:rsidRPr="00C2059F" w:rsidRDefault="00065567" w:rsidP="00C2059F">
      <w:pPr>
        <w:pStyle w:val="ListParagraph"/>
        <w:spacing w:after="0"/>
        <w:jc w:val="both"/>
      </w:pPr>
    </w:p>
    <w:p w14:paraId="2CFDA86D" w14:textId="0E635B03" w:rsidR="00065567" w:rsidRPr="00C2059F" w:rsidRDefault="00065567" w:rsidP="00DD076C">
      <w:pPr>
        <w:pStyle w:val="ListParagraph"/>
        <w:numPr>
          <w:ilvl w:val="0"/>
          <w:numId w:val="8"/>
        </w:numPr>
        <w:spacing w:after="0"/>
        <w:jc w:val="both"/>
      </w:pPr>
      <w:r w:rsidRPr="00C2059F">
        <w:t>The proposal shall identify the audit team that will be assigned to the engagement and demonstrate that the assignment will be led and executed by suitably qualified professionals.</w:t>
      </w:r>
    </w:p>
    <w:p w14:paraId="1A331A24" w14:textId="77777777" w:rsidR="00065567" w:rsidRPr="00C2059F" w:rsidRDefault="00065567" w:rsidP="00C2059F">
      <w:pPr>
        <w:pStyle w:val="ListParagraph"/>
        <w:numPr>
          <w:ilvl w:val="0"/>
          <w:numId w:val="8"/>
        </w:numPr>
        <w:spacing w:after="0"/>
        <w:jc w:val="both"/>
      </w:pPr>
      <w:r w:rsidRPr="00C2059F">
        <w:t>Specifically, the proposal shall include:</w:t>
      </w:r>
    </w:p>
    <w:p w14:paraId="357EA7ED" w14:textId="77777777" w:rsidR="00065567" w:rsidRPr="00C2059F" w:rsidRDefault="00065567" w:rsidP="00C2059F">
      <w:pPr>
        <w:pStyle w:val="ListParagraph"/>
        <w:spacing w:after="0"/>
        <w:jc w:val="both"/>
      </w:pPr>
    </w:p>
    <w:p w14:paraId="56FD0890" w14:textId="14A74587" w:rsidR="00065567" w:rsidRPr="00C2059F" w:rsidRDefault="00065567" w:rsidP="00C2059F">
      <w:pPr>
        <w:pStyle w:val="ListParagraph"/>
        <w:numPr>
          <w:ilvl w:val="0"/>
          <w:numId w:val="8"/>
        </w:numPr>
        <w:spacing w:after="0"/>
        <w:jc w:val="both"/>
      </w:pPr>
      <w:r w:rsidRPr="00C2059F">
        <w:t xml:space="preserve"> The names and roles of the Engagement Partner, Audit Manager, and key audit personnel assigned to the engagement.</w:t>
      </w:r>
    </w:p>
    <w:p w14:paraId="456C5746" w14:textId="4EB69B2F" w:rsidR="00065567" w:rsidRPr="00C2059F" w:rsidRDefault="00065567" w:rsidP="00DD076C">
      <w:pPr>
        <w:pStyle w:val="ListParagraph"/>
        <w:numPr>
          <w:ilvl w:val="0"/>
          <w:numId w:val="8"/>
        </w:numPr>
        <w:spacing w:after="0"/>
        <w:jc w:val="both"/>
      </w:pPr>
      <w:r w:rsidRPr="00C2059F">
        <w:lastRenderedPageBreak/>
        <w:t xml:space="preserve"> Detailed curriculum vitae (CVs) of all key personnel highlighting their relevant qualifications, experience, and professional certifications.</w:t>
      </w:r>
    </w:p>
    <w:p w14:paraId="514E2CA9" w14:textId="5EB75118" w:rsidR="00065567" w:rsidRPr="00C2059F" w:rsidRDefault="00065567" w:rsidP="000D164E">
      <w:pPr>
        <w:pStyle w:val="ListParagraph"/>
        <w:numPr>
          <w:ilvl w:val="0"/>
          <w:numId w:val="8"/>
        </w:numPr>
        <w:spacing w:after="0"/>
        <w:jc w:val="both"/>
      </w:pPr>
      <w:r w:rsidRPr="00C2059F">
        <w:t>Minimum Professional Qualification Requirements</w:t>
      </w:r>
    </w:p>
    <w:p w14:paraId="0325987B" w14:textId="6E2C2260" w:rsidR="00065567" w:rsidRPr="00C2059F" w:rsidRDefault="00065567" w:rsidP="000D164E">
      <w:pPr>
        <w:pStyle w:val="ListParagraph"/>
        <w:numPr>
          <w:ilvl w:val="0"/>
          <w:numId w:val="8"/>
        </w:numPr>
        <w:spacing w:after="0"/>
        <w:jc w:val="both"/>
      </w:pPr>
      <w:r w:rsidRPr="00C2059F">
        <w:t xml:space="preserve">The Engagement Partner and Audit Manager shall possess </w:t>
      </w:r>
      <w:proofErr w:type="spellStart"/>
      <w:r w:rsidR="00C2059F">
        <w:t>recognised</w:t>
      </w:r>
      <w:proofErr w:type="spellEnd"/>
      <w:r w:rsidRPr="00C2059F">
        <w:t xml:space="preserve"> professional accounting and auditing qualifications. The audit team should comprise appropriately qualified professionals holding one or more of the following credentials:</w:t>
      </w:r>
    </w:p>
    <w:p w14:paraId="37FF337D" w14:textId="20128E61" w:rsidR="00065567" w:rsidRPr="00C2059F" w:rsidRDefault="00065567" w:rsidP="00C2059F">
      <w:pPr>
        <w:pStyle w:val="ListParagraph"/>
        <w:numPr>
          <w:ilvl w:val="0"/>
          <w:numId w:val="8"/>
        </w:numPr>
        <w:spacing w:after="0"/>
        <w:jc w:val="both"/>
      </w:pPr>
      <w:r w:rsidRPr="00C2059F">
        <w:t xml:space="preserve"> Certified Public Accountant (CPA)</w:t>
      </w:r>
    </w:p>
    <w:p w14:paraId="54671F3F" w14:textId="4142815D" w:rsidR="00065567" w:rsidRPr="00C2059F" w:rsidRDefault="00065567" w:rsidP="00C2059F">
      <w:pPr>
        <w:pStyle w:val="ListParagraph"/>
        <w:numPr>
          <w:ilvl w:val="0"/>
          <w:numId w:val="8"/>
        </w:numPr>
        <w:spacing w:after="0"/>
        <w:jc w:val="both"/>
      </w:pPr>
      <w:r w:rsidRPr="00C2059F">
        <w:t xml:space="preserve"> Association of Chartered Certified Accountants (ACCA)</w:t>
      </w:r>
    </w:p>
    <w:p w14:paraId="13268FC0" w14:textId="2F69A13B" w:rsidR="00065567" w:rsidRPr="00C2059F" w:rsidRDefault="00065567" w:rsidP="00C2059F">
      <w:pPr>
        <w:pStyle w:val="ListParagraph"/>
        <w:numPr>
          <w:ilvl w:val="0"/>
          <w:numId w:val="8"/>
        </w:numPr>
        <w:spacing w:after="0"/>
        <w:jc w:val="both"/>
      </w:pPr>
      <w:r w:rsidRPr="00C2059F">
        <w:t xml:space="preserve"> Certified Internal Auditor (CIA)</w:t>
      </w:r>
    </w:p>
    <w:p w14:paraId="496586C0" w14:textId="1E633BD6" w:rsidR="00065567" w:rsidRPr="00C2059F" w:rsidRDefault="00065567" w:rsidP="00C2059F">
      <w:pPr>
        <w:pStyle w:val="ListParagraph"/>
        <w:numPr>
          <w:ilvl w:val="0"/>
          <w:numId w:val="8"/>
        </w:numPr>
        <w:spacing w:after="0"/>
        <w:jc w:val="both"/>
      </w:pPr>
      <w:r w:rsidRPr="00C2059F">
        <w:t xml:space="preserve"> Certified Fraud Examiner (CFE)</w:t>
      </w:r>
    </w:p>
    <w:p w14:paraId="13B8E638" w14:textId="3ABBC976" w:rsidR="00065567" w:rsidRPr="00C2059F" w:rsidRDefault="00065567" w:rsidP="00C2059F">
      <w:pPr>
        <w:pStyle w:val="ListParagraph"/>
        <w:numPr>
          <w:ilvl w:val="0"/>
          <w:numId w:val="8"/>
        </w:numPr>
        <w:spacing w:after="0"/>
        <w:jc w:val="both"/>
      </w:pPr>
      <w:r w:rsidRPr="00C2059F">
        <w:t xml:space="preserve"> Other internationally recognised accounting or auditing qualifications acceptable to IRSS.</w:t>
      </w:r>
    </w:p>
    <w:p w14:paraId="5B007C5A" w14:textId="77777777" w:rsidR="00405995" w:rsidRPr="00C2059F" w:rsidRDefault="00405995" w:rsidP="00C2059F">
      <w:pPr>
        <w:pStyle w:val="ListParagraph"/>
        <w:spacing w:after="0"/>
        <w:jc w:val="both"/>
      </w:pPr>
    </w:p>
    <w:p w14:paraId="1761D397" w14:textId="6683DB06" w:rsidR="003C7FE8" w:rsidRPr="00065567" w:rsidRDefault="00140D67" w:rsidP="003C7FE8">
      <w:pPr>
        <w:spacing w:after="0"/>
        <w:rPr>
          <w:b/>
          <w:bCs/>
        </w:rPr>
      </w:pPr>
      <w:r w:rsidRPr="00065567">
        <w:rPr>
          <w:b/>
          <w:bCs/>
        </w:rPr>
        <w:t>Audit Duration</w:t>
      </w:r>
      <w:r w:rsidR="003C7FE8" w:rsidRPr="00065567">
        <w:rPr>
          <w:b/>
          <w:bCs/>
        </w:rPr>
        <w:t xml:space="preserve"> </w:t>
      </w:r>
    </w:p>
    <w:p w14:paraId="367D36CA" w14:textId="46A8FB78" w:rsidR="00327A52" w:rsidRPr="00065567" w:rsidRDefault="003C7FE8" w:rsidP="00327A52">
      <w:pPr>
        <w:spacing w:after="0"/>
        <w:jc w:val="both"/>
      </w:pPr>
      <w:r w:rsidRPr="00065567">
        <w:t xml:space="preserve">The audit work shall be completed within </w:t>
      </w:r>
      <w:r w:rsidR="00A04EC4" w:rsidRPr="00065567">
        <w:t>10 days</w:t>
      </w:r>
      <w:r w:rsidRPr="00065567">
        <w:t xml:space="preserve"> from the date of commencement</w:t>
      </w:r>
      <w:r w:rsidR="00C2059F">
        <w:t>,</w:t>
      </w:r>
      <w:r w:rsidR="00A66C18" w:rsidRPr="00065567">
        <w:t xml:space="preserve"> and the first audit schedule is e</w:t>
      </w:r>
      <w:r w:rsidR="00E83885" w:rsidRPr="00065567">
        <w:t>xpected to occur between</w:t>
      </w:r>
      <w:r w:rsidR="003A1CD2" w:rsidRPr="00065567">
        <w:t xml:space="preserve"> </w:t>
      </w:r>
      <w:r w:rsidR="00E361D5" w:rsidRPr="00065567">
        <w:t>24th August</w:t>
      </w:r>
      <w:r w:rsidR="004A6863" w:rsidRPr="00065567">
        <w:t xml:space="preserve"> </w:t>
      </w:r>
      <w:r w:rsidR="00350A9A" w:rsidRPr="00065567">
        <w:t>–</w:t>
      </w:r>
      <w:r w:rsidR="004A6863" w:rsidRPr="00065567">
        <w:t xml:space="preserve"> </w:t>
      </w:r>
      <w:r w:rsidR="00E361D5" w:rsidRPr="00065567">
        <w:t>6</w:t>
      </w:r>
      <w:r w:rsidR="00350A9A" w:rsidRPr="00065567">
        <w:t>th</w:t>
      </w:r>
      <w:r w:rsidR="00E361D5" w:rsidRPr="00065567">
        <w:t xml:space="preserve"> September 2026</w:t>
      </w:r>
      <w:r w:rsidR="00C2059F">
        <w:t>,</w:t>
      </w:r>
      <w:r w:rsidR="00BF5C3B" w:rsidRPr="00065567">
        <w:t xml:space="preserve"> t</w:t>
      </w:r>
      <w:r w:rsidR="00A66C18" w:rsidRPr="00065567">
        <w:t>he second audit schedule</w:t>
      </w:r>
      <w:r w:rsidR="00BF5C3B" w:rsidRPr="00065567">
        <w:t>d between</w:t>
      </w:r>
      <w:r w:rsidR="00697607" w:rsidRPr="00065567">
        <w:t xml:space="preserve"> </w:t>
      </w:r>
      <w:r w:rsidR="00E361D5" w:rsidRPr="00065567">
        <w:t>24th August – 6th September 2027</w:t>
      </w:r>
      <w:r w:rsidR="00C2059F">
        <w:t>,</w:t>
      </w:r>
      <w:r w:rsidR="00E361D5" w:rsidRPr="00065567">
        <w:t xml:space="preserve"> </w:t>
      </w:r>
      <w:r w:rsidR="00E83885" w:rsidRPr="00065567">
        <w:t xml:space="preserve">and the final expected to start </w:t>
      </w:r>
      <w:r w:rsidR="004E378B" w:rsidRPr="00065567">
        <w:t xml:space="preserve">on </w:t>
      </w:r>
      <w:r w:rsidR="00350A9A" w:rsidRPr="00065567">
        <w:t>1st September</w:t>
      </w:r>
      <w:r w:rsidR="004E378B" w:rsidRPr="00065567">
        <w:t xml:space="preserve"> </w:t>
      </w:r>
      <w:r w:rsidR="00E361D5" w:rsidRPr="00065567">
        <w:t>2028</w:t>
      </w:r>
      <w:r w:rsidR="00E83885" w:rsidRPr="00065567">
        <w:t>.</w:t>
      </w:r>
      <w:r w:rsidR="00A66C18" w:rsidRPr="00065567">
        <w:t xml:space="preserve"> </w:t>
      </w:r>
      <w:r w:rsidR="00327A52" w:rsidRPr="00065567">
        <w:t>VSF Suisse will provide adequate worki</w:t>
      </w:r>
      <w:r w:rsidR="004E378B" w:rsidRPr="00065567">
        <w:t xml:space="preserve">ng space, access to </w:t>
      </w:r>
      <w:r w:rsidR="00C2059F">
        <w:t xml:space="preserve">the </w:t>
      </w:r>
      <w:r w:rsidR="004E378B" w:rsidRPr="00065567">
        <w:t>internet,</w:t>
      </w:r>
      <w:r w:rsidR="00327A52" w:rsidRPr="00065567">
        <w:t xml:space="preserve"> printers and other essential facilities needed to support the audit process</w:t>
      </w:r>
      <w:r w:rsidR="00E83885" w:rsidRPr="00065567">
        <w:t xml:space="preserve"> at its Country Program offices in Juba</w:t>
      </w:r>
      <w:r w:rsidR="00327A52" w:rsidRPr="00065567">
        <w:t>.</w:t>
      </w:r>
      <w:r w:rsidR="00350A9A" w:rsidRPr="00065567">
        <w:t xml:space="preserve"> </w:t>
      </w:r>
    </w:p>
    <w:p w14:paraId="0FD6D603" w14:textId="77777777" w:rsidR="003C7FE8" w:rsidRPr="00065567" w:rsidRDefault="003C7FE8" w:rsidP="003C7FE8">
      <w:pPr>
        <w:spacing w:after="0"/>
      </w:pPr>
    </w:p>
    <w:p w14:paraId="38E84770" w14:textId="5E91944E" w:rsidR="003C7FE8" w:rsidRPr="00065567" w:rsidRDefault="00140D67" w:rsidP="003C7FE8">
      <w:pPr>
        <w:spacing w:after="0"/>
        <w:rPr>
          <w:b/>
          <w:bCs/>
        </w:rPr>
      </w:pPr>
      <w:r w:rsidRPr="00065567">
        <w:rPr>
          <w:b/>
          <w:bCs/>
        </w:rPr>
        <w:t>Deliverables</w:t>
      </w:r>
    </w:p>
    <w:p w14:paraId="42095EEA" w14:textId="6E2734F4" w:rsidR="003C7FE8" w:rsidRPr="00065567" w:rsidRDefault="003C7FE8" w:rsidP="00384354">
      <w:pPr>
        <w:spacing w:after="0"/>
        <w:jc w:val="both"/>
      </w:pPr>
      <w:r w:rsidRPr="00065567">
        <w:t>1</w:t>
      </w:r>
      <w:r w:rsidR="00405995" w:rsidRPr="00065567">
        <w:t>.</w:t>
      </w:r>
      <w:r w:rsidRPr="00065567">
        <w:t xml:space="preserve"> The Auditors</w:t>
      </w:r>
      <w:r w:rsidR="000D164E">
        <w:t>,</w:t>
      </w:r>
      <w:r w:rsidRPr="00065567">
        <w:t xml:space="preserve"> on completion of the audit work</w:t>
      </w:r>
      <w:r w:rsidR="000D164E">
        <w:t>,</w:t>
      </w:r>
      <w:r w:rsidRPr="00065567">
        <w:t xml:space="preserve"> will submit 3 (three) original copies of the Audit Report appended to the Financial Statements along with the reports to the attention of the Country Director. </w:t>
      </w:r>
    </w:p>
    <w:p w14:paraId="7CD5E91D" w14:textId="5F2B5A82" w:rsidR="00176104" w:rsidRPr="00065567" w:rsidRDefault="003C7FE8" w:rsidP="00384354">
      <w:pPr>
        <w:spacing w:after="0"/>
        <w:jc w:val="both"/>
      </w:pPr>
      <w:r w:rsidRPr="00065567">
        <w:t>2</w:t>
      </w:r>
      <w:r w:rsidR="00176104" w:rsidRPr="00065567">
        <w:t xml:space="preserve">. In addition to the audit report, the auditors will prepare a Management Letter on the following: </w:t>
      </w:r>
    </w:p>
    <w:p w14:paraId="355CF772" w14:textId="398FF6A5" w:rsidR="00176104" w:rsidRPr="00065567" w:rsidRDefault="00176104" w:rsidP="00384354">
      <w:pPr>
        <w:pStyle w:val="ListParagraph"/>
        <w:numPr>
          <w:ilvl w:val="0"/>
          <w:numId w:val="4"/>
        </w:numPr>
        <w:spacing w:after="0"/>
        <w:jc w:val="both"/>
      </w:pPr>
      <w:r w:rsidRPr="00065567">
        <w:t xml:space="preserve">Give comments and observations on the accounting records, procedures, systems, and controls that were examined during the audit. </w:t>
      </w:r>
    </w:p>
    <w:p w14:paraId="4A8D9845" w14:textId="78081080" w:rsidR="00176104" w:rsidRPr="00065567" w:rsidRDefault="00176104" w:rsidP="00384354">
      <w:pPr>
        <w:pStyle w:val="ListParagraph"/>
        <w:numPr>
          <w:ilvl w:val="0"/>
          <w:numId w:val="4"/>
        </w:numPr>
        <w:spacing w:after="0"/>
        <w:jc w:val="both"/>
      </w:pPr>
      <w:r w:rsidRPr="00065567">
        <w:t>Identify specific deficiencies</w:t>
      </w:r>
      <w:r w:rsidR="00140D67" w:rsidRPr="00065567">
        <w:t>,</w:t>
      </w:r>
      <w:r w:rsidRPr="00065567">
        <w:t xml:space="preserve"> </w:t>
      </w:r>
      <w:r w:rsidR="00140D67" w:rsidRPr="00065567">
        <w:t xml:space="preserve">if any </w:t>
      </w:r>
      <w:r w:rsidRPr="00065567">
        <w:t xml:space="preserve">and areas of weakness in systems and controls and make recommendations for improvement. </w:t>
      </w:r>
    </w:p>
    <w:p w14:paraId="35177053" w14:textId="56C740D3" w:rsidR="00176104" w:rsidRPr="00065567" w:rsidRDefault="00176104" w:rsidP="00384354">
      <w:pPr>
        <w:pStyle w:val="ListParagraph"/>
        <w:numPr>
          <w:ilvl w:val="0"/>
          <w:numId w:val="4"/>
        </w:numPr>
        <w:spacing w:after="0"/>
        <w:jc w:val="both"/>
      </w:pPr>
      <w:r w:rsidRPr="00065567">
        <w:t xml:space="preserve">Communicate matters that have come to their attention during the audit which might have a significant impact on the sustainability of the </w:t>
      </w:r>
      <w:proofErr w:type="spellStart"/>
      <w:r w:rsidR="000D164E">
        <w:t>organisation</w:t>
      </w:r>
      <w:proofErr w:type="spellEnd"/>
      <w:r w:rsidRPr="00065567">
        <w:t xml:space="preserve">. </w:t>
      </w:r>
    </w:p>
    <w:p w14:paraId="5F3CF126" w14:textId="6127EE8D" w:rsidR="00176104" w:rsidRPr="00065567" w:rsidRDefault="00176104" w:rsidP="00384354">
      <w:pPr>
        <w:pStyle w:val="ListParagraph"/>
        <w:numPr>
          <w:ilvl w:val="0"/>
          <w:numId w:val="4"/>
        </w:numPr>
        <w:spacing w:after="0"/>
        <w:jc w:val="both"/>
      </w:pPr>
      <w:r w:rsidRPr="00065567">
        <w:t xml:space="preserve">Bring to the Country Director’s attention any other matters that the auditors consider pertinent. </w:t>
      </w:r>
    </w:p>
    <w:p w14:paraId="31B4BE07" w14:textId="06271560" w:rsidR="00176104" w:rsidRPr="00065567" w:rsidRDefault="00176104" w:rsidP="00384354">
      <w:pPr>
        <w:pStyle w:val="ListParagraph"/>
        <w:numPr>
          <w:ilvl w:val="0"/>
          <w:numId w:val="4"/>
        </w:numPr>
        <w:spacing w:after="0"/>
        <w:jc w:val="both"/>
      </w:pPr>
      <w:r w:rsidRPr="00065567">
        <w:t xml:space="preserve">Express an opinion as to </w:t>
      </w:r>
      <w:r w:rsidR="000D164E">
        <w:t xml:space="preserve">the </w:t>
      </w:r>
      <w:r w:rsidRPr="00065567">
        <w:t xml:space="preserve">reasonableness of the financial statements in all material respects. </w:t>
      </w:r>
    </w:p>
    <w:p w14:paraId="7DEAEC57" w14:textId="0B84BDB3" w:rsidR="00176104" w:rsidRPr="00065567" w:rsidRDefault="00176104" w:rsidP="00384354">
      <w:pPr>
        <w:pStyle w:val="ListParagraph"/>
        <w:numPr>
          <w:ilvl w:val="0"/>
          <w:numId w:val="4"/>
        </w:numPr>
        <w:spacing w:after="0"/>
        <w:jc w:val="both"/>
      </w:pPr>
      <w:r w:rsidRPr="00065567">
        <w:t xml:space="preserve">Include in their reports </w:t>
      </w:r>
      <w:r w:rsidR="000D164E">
        <w:t xml:space="preserve">an </w:t>
      </w:r>
      <w:r w:rsidRPr="00065567">
        <w:t xml:space="preserve">opinion on compliance with procedures designed to provide reasonable assurance of detecting misstatements due to errors or fraud that are material in the financial statements. </w:t>
      </w:r>
    </w:p>
    <w:p w14:paraId="2A716D73" w14:textId="4B035F51" w:rsidR="00920C19" w:rsidRPr="00065567" w:rsidRDefault="008234E8" w:rsidP="008234E8">
      <w:pPr>
        <w:pStyle w:val="ListParagraph"/>
        <w:numPr>
          <w:ilvl w:val="0"/>
          <w:numId w:val="4"/>
        </w:numPr>
        <w:spacing w:after="0"/>
        <w:jc w:val="both"/>
      </w:pPr>
      <w:r w:rsidRPr="00065567">
        <w:rPr>
          <w:rFonts w:ascii="Calibri" w:hAnsi="Calibri" w:cs="Calibri"/>
          <w:bCs/>
          <w:color w:val="000000"/>
          <w:shd w:val="clear" w:color="auto" w:fill="FFFFFF"/>
        </w:rPr>
        <w:t>Assessed q</w:t>
      </w:r>
      <w:r w:rsidR="00920C19" w:rsidRPr="00065567">
        <w:rPr>
          <w:rFonts w:ascii="Calibri" w:hAnsi="Calibri" w:cs="Calibri"/>
          <w:bCs/>
          <w:color w:val="000000"/>
          <w:shd w:val="clear" w:color="auto" w:fill="FFFFFF"/>
        </w:rPr>
        <w:t>uestionnaire</w:t>
      </w:r>
      <w:r w:rsidRPr="00065567">
        <w:rPr>
          <w:rFonts w:ascii="Calibri" w:hAnsi="Calibri" w:cs="Calibri"/>
          <w:bCs/>
          <w:color w:val="000000"/>
          <w:shd w:val="clear" w:color="auto" w:fill="FFFFFF"/>
        </w:rPr>
        <w:t xml:space="preserve"> responses</w:t>
      </w:r>
      <w:r w:rsidR="00920C19" w:rsidRPr="00065567">
        <w:rPr>
          <w:rFonts w:ascii="Calibri" w:hAnsi="Calibri" w:cs="Calibri"/>
          <w:bCs/>
          <w:color w:val="000000"/>
          <w:shd w:val="clear" w:color="auto" w:fill="FFFFFF"/>
        </w:rPr>
        <w:t xml:space="preserve"> on the overall principles of the procedures. </w:t>
      </w:r>
    </w:p>
    <w:p w14:paraId="4C6519EB" w14:textId="4521A84C" w:rsidR="00A718BA" w:rsidRPr="00065567" w:rsidRDefault="00176104" w:rsidP="00DC7207">
      <w:pPr>
        <w:spacing w:after="0"/>
        <w:jc w:val="both"/>
      </w:pPr>
      <w:r w:rsidRPr="00065567">
        <w:t xml:space="preserve">3. Conduct entry and exit meetings with the Senior Management team of VSF-Suisse. </w:t>
      </w:r>
    </w:p>
    <w:p w14:paraId="37424440" w14:textId="77777777" w:rsidR="00DC7207" w:rsidRPr="00065567" w:rsidRDefault="00DC7207" w:rsidP="00DC7207">
      <w:pPr>
        <w:spacing w:after="0"/>
        <w:jc w:val="both"/>
      </w:pPr>
    </w:p>
    <w:p w14:paraId="04412086" w14:textId="77777777" w:rsidR="00DC7207" w:rsidRPr="00065567" w:rsidRDefault="00DC7207" w:rsidP="00DC7207">
      <w:pPr>
        <w:spacing w:after="0"/>
        <w:jc w:val="both"/>
      </w:pPr>
    </w:p>
    <w:p w14:paraId="51895CEA" w14:textId="77777777" w:rsidR="00DC7207" w:rsidRPr="00065567" w:rsidRDefault="00DC7207" w:rsidP="00DC7207">
      <w:pPr>
        <w:spacing w:after="0"/>
        <w:jc w:val="both"/>
      </w:pPr>
    </w:p>
    <w:p w14:paraId="1DBE6B9B" w14:textId="77777777" w:rsidR="00DC7207" w:rsidRPr="00065567" w:rsidRDefault="00DC7207" w:rsidP="00DC7207">
      <w:pPr>
        <w:spacing w:after="0"/>
        <w:jc w:val="both"/>
      </w:pPr>
    </w:p>
    <w:p w14:paraId="646DD135" w14:textId="77777777" w:rsidR="00A718BA" w:rsidRPr="00065567" w:rsidRDefault="00A718BA" w:rsidP="00A718BA">
      <w:pPr>
        <w:spacing w:after="0" w:line="276" w:lineRule="auto"/>
        <w:jc w:val="both"/>
        <w:rPr>
          <w:rFonts w:eastAsia="Times New Roman" w:cstheme="minorHAnsi"/>
          <w:b/>
          <w:lang w:val="en-GB"/>
        </w:rPr>
      </w:pPr>
      <w:r w:rsidRPr="00065567">
        <w:rPr>
          <w:rFonts w:eastAsia="Times New Roman" w:cstheme="minorHAnsi"/>
          <w:b/>
          <w:lang w:val="en-GB"/>
        </w:rPr>
        <w:t>Application procedure</w:t>
      </w:r>
    </w:p>
    <w:p w14:paraId="585C1871" w14:textId="77777777" w:rsidR="006D5CE0" w:rsidRPr="00065567" w:rsidRDefault="00A718BA" w:rsidP="006D5CE0">
      <w:pPr>
        <w:pStyle w:val="ListParagraph"/>
        <w:numPr>
          <w:ilvl w:val="0"/>
          <w:numId w:val="9"/>
        </w:numPr>
        <w:autoSpaceDE w:val="0"/>
        <w:autoSpaceDN w:val="0"/>
        <w:adjustRightInd w:val="0"/>
        <w:spacing w:after="120" w:line="276" w:lineRule="auto"/>
        <w:jc w:val="both"/>
        <w:rPr>
          <w:rFonts w:eastAsia="Times New Roman" w:cstheme="minorHAnsi"/>
          <w:color w:val="000000"/>
          <w:lang w:val="en-GB"/>
        </w:rPr>
      </w:pPr>
      <w:r w:rsidRPr="00065567">
        <w:rPr>
          <w:rFonts w:eastAsia="Times New Roman" w:cstheme="minorHAnsi"/>
          <w:color w:val="000000"/>
          <w:lang w:val="en-GB"/>
        </w:rPr>
        <w:lastRenderedPageBreak/>
        <w:t>Interested firms/persons must submit detailed technical and financial proposals</w:t>
      </w:r>
      <w:r w:rsidR="00572CF1" w:rsidRPr="00065567">
        <w:rPr>
          <w:rFonts w:eastAsia="Times New Roman" w:cstheme="minorHAnsi"/>
          <w:color w:val="000000"/>
          <w:lang w:val="en-GB"/>
        </w:rPr>
        <w:t xml:space="preserve"> that clearly explain</w:t>
      </w:r>
      <w:r w:rsidRPr="00065567">
        <w:rPr>
          <w:rFonts w:eastAsia="Times New Roman" w:cstheme="minorHAnsi"/>
          <w:color w:val="000000"/>
          <w:lang w:val="en-GB"/>
        </w:rPr>
        <w:t xml:space="preserve"> their understanding of the Terms of Reference, </w:t>
      </w:r>
      <w:proofErr w:type="gramStart"/>
      <w:r w:rsidRPr="00065567">
        <w:rPr>
          <w:rFonts w:eastAsia="Times New Roman" w:cstheme="minorHAnsi"/>
          <w:color w:val="000000"/>
          <w:lang w:val="en-GB"/>
        </w:rPr>
        <w:t>approaches</w:t>
      </w:r>
      <w:proofErr w:type="gramEnd"/>
      <w:r w:rsidRPr="00065567">
        <w:rPr>
          <w:rFonts w:eastAsia="Times New Roman" w:cstheme="minorHAnsi"/>
          <w:color w:val="000000"/>
          <w:lang w:val="en-GB"/>
        </w:rPr>
        <w:t xml:space="preserve"> and methodologies to be used to undertake the assignment. </w:t>
      </w:r>
    </w:p>
    <w:p w14:paraId="2CC5780E" w14:textId="4A1FF919" w:rsidR="006D5CE0" w:rsidRPr="00065567" w:rsidRDefault="006D5CE0" w:rsidP="00A718BA">
      <w:pPr>
        <w:pStyle w:val="ListParagraph"/>
        <w:numPr>
          <w:ilvl w:val="0"/>
          <w:numId w:val="9"/>
        </w:numPr>
        <w:autoSpaceDE w:val="0"/>
        <w:autoSpaceDN w:val="0"/>
        <w:adjustRightInd w:val="0"/>
        <w:spacing w:after="120" w:line="276" w:lineRule="auto"/>
        <w:jc w:val="both"/>
        <w:rPr>
          <w:rFonts w:eastAsia="Times New Roman" w:cstheme="minorHAnsi"/>
          <w:color w:val="000000"/>
          <w:lang w:val="en-GB"/>
        </w:rPr>
      </w:pPr>
      <w:r w:rsidRPr="00065567">
        <w:t>Prospective individuals/ firms are expec</w:t>
      </w:r>
      <w:r w:rsidR="00BF5C3B" w:rsidRPr="00065567">
        <w:t xml:space="preserve">ted to quote for first, </w:t>
      </w:r>
      <w:r w:rsidRPr="00065567">
        <w:t xml:space="preserve">second </w:t>
      </w:r>
      <w:r w:rsidR="00BF5C3B" w:rsidRPr="00065567">
        <w:t xml:space="preserve">and third </w:t>
      </w:r>
      <w:r w:rsidRPr="00065567">
        <w:t xml:space="preserve">audit schedules which shall be paid separately upon submission of final reports as per the respective schedules/ timelines. </w:t>
      </w:r>
    </w:p>
    <w:p w14:paraId="63FFDC22" w14:textId="47960D71" w:rsidR="00A718BA" w:rsidRPr="00065567" w:rsidRDefault="00A718BA" w:rsidP="00CA4285">
      <w:pPr>
        <w:pStyle w:val="ListParagraph"/>
        <w:numPr>
          <w:ilvl w:val="0"/>
          <w:numId w:val="9"/>
        </w:numPr>
        <w:autoSpaceDE w:val="0"/>
        <w:autoSpaceDN w:val="0"/>
        <w:adjustRightInd w:val="0"/>
        <w:spacing w:after="120" w:line="276" w:lineRule="auto"/>
        <w:jc w:val="both"/>
        <w:rPr>
          <w:rFonts w:eastAsia="Times New Roman" w:cstheme="minorHAnsi"/>
          <w:color w:val="000000"/>
          <w:lang w:val="en-GB"/>
        </w:rPr>
      </w:pPr>
      <w:r w:rsidRPr="00065567">
        <w:rPr>
          <w:rFonts w:eastAsia="Times New Roman" w:cstheme="minorHAnsi"/>
          <w:color w:val="000000"/>
          <w:lang w:val="en-GB"/>
        </w:rPr>
        <w:t xml:space="preserve">All the </w:t>
      </w:r>
      <w:r w:rsidR="001070CC" w:rsidRPr="00065567">
        <w:rPr>
          <w:rFonts w:eastAsia="Times New Roman" w:cstheme="minorHAnsi"/>
          <w:color w:val="000000"/>
          <w:lang w:val="en-GB"/>
        </w:rPr>
        <w:t>application</w:t>
      </w:r>
      <w:r w:rsidR="00634758" w:rsidRPr="00065567">
        <w:rPr>
          <w:rFonts w:eastAsia="Times New Roman" w:cstheme="minorHAnsi"/>
          <w:color w:val="000000"/>
          <w:lang w:val="en-GB"/>
        </w:rPr>
        <w:t xml:space="preserve"> </w:t>
      </w:r>
      <w:r w:rsidRPr="00065567">
        <w:rPr>
          <w:rFonts w:eastAsia="Times New Roman" w:cstheme="minorHAnsi"/>
          <w:color w:val="000000"/>
          <w:lang w:val="en-GB"/>
        </w:rPr>
        <w:t xml:space="preserve">documents must be submitted by </w:t>
      </w:r>
      <w:r w:rsidR="00A63D98">
        <w:rPr>
          <w:rFonts w:eastAsia="Times New Roman" w:cstheme="minorHAnsi"/>
          <w:b/>
          <w:color w:val="000000"/>
          <w:lang w:val="en-GB"/>
        </w:rPr>
        <w:t>20</w:t>
      </w:r>
      <w:r w:rsidR="00DE1258" w:rsidRPr="00065567">
        <w:rPr>
          <w:rFonts w:eastAsia="Times New Roman" w:cstheme="minorHAnsi"/>
          <w:b/>
          <w:color w:val="000000"/>
          <w:vertAlign w:val="superscript"/>
          <w:lang w:val="en-GB"/>
        </w:rPr>
        <w:t>th</w:t>
      </w:r>
      <w:r w:rsidR="00DE1258" w:rsidRPr="00065567">
        <w:rPr>
          <w:rFonts w:eastAsia="Times New Roman" w:cstheme="minorHAnsi"/>
          <w:b/>
          <w:color w:val="000000"/>
          <w:lang w:val="en-GB"/>
        </w:rPr>
        <w:t xml:space="preserve"> August </w:t>
      </w:r>
      <w:r w:rsidR="00CA4285" w:rsidRPr="00065567">
        <w:rPr>
          <w:rFonts w:eastAsia="Times New Roman" w:cstheme="minorHAnsi"/>
          <w:b/>
          <w:color w:val="000000"/>
          <w:lang w:val="en-GB"/>
        </w:rPr>
        <w:t>2026</w:t>
      </w:r>
      <w:r w:rsidR="00BF5C3B" w:rsidRPr="00065567">
        <w:rPr>
          <w:rFonts w:eastAsia="Times New Roman" w:cstheme="minorHAnsi"/>
          <w:b/>
          <w:color w:val="000000"/>
          <w:lang w:val="en-GB"/>
        </w:rPr>
        <w:t xml:space="preserve"> at</w:t>
      </w:r>
      <w:r w:rsidRPr="00065567">
        <w:rPr>
          <w:rFonts w:eastAsia="Times New Roman" w:cstheme="minorHAnsi"/>
          <w:b/>
          <w:color w:val="000000"/>
          <w:lang w:val="en-GB"/>
        </w:rPr>
        <w:t xml:space="preserve"> 5.00 PM</w:t>
      </w:r>
      <w:r w:rsidRPr="00065567">
        <w:rPr>
          <w:rFonts w:eastAsia="Times New Roman" w:cstheme="minorHAnsi"/>
          <w:color w:val="000000"/>
          <w:lang w:val="en-GB"/>
        </w:rPr>
        <w:t xml:space="preserve"> Juba Time to:  </w:t>
      </w:r>
      <w:r w:rsidR="00DE1258" w:rsidRPr="00065567">
        <w:rPr>
          <w:rFonts w:eastAsia="Times New Roman" w:cstheme="minorHAnsi"/>
          <w:b/>
          <w:lang w:val="en-GB"/>
        </w:rPr>
        <w:t xml:space="preserve">Office.Juba@vsf-suisse.org </w:t>
      </w:r>
      <w:r w:rsidR="00DE1258" w:rsidRPr="00065567">
        <w:rPr>
          <w:rFonts w:eastAsia="Times New Roman" w:cstheme="minorHAnsi"/>
          <w:color w:val="000000"/>
          <w:lang w:val="en-GB"/>
        </w:rPr>
        <w:t>and copy</w:t>
      </w:r>
      <w:r w:rsidR="00DE1258" w:rsidRPr="00065567">
        <w:rPr>
          <w:rStyle w:val="Hyperlink"/>
          <w:rFonts w:eastAsia="Times New Roman" w:cstheme="minorHAnsi"/>
          <w:u w:val="none"/>
          <w:lang w:val="en-GB"/>
        </w:rPr>
        <w:t xml:space="preserve"> </w:t>
      </w:r>
      <w:r w:rsidR="00CA4285" w:rsidRPr="00065567">
        <w:rPr>
          <w:rStyle w:val="Hyperlink"/>
          <w:rFonts w:eastAsia="Times New Roman" w:cstheme="minorHAnsi"/>
          <w:b/>
          <w:color w:val="auto"/>
          <w:u w:val="none"/>
          <w:lang w:val="en-GB"/>
        </w:rPr>
        <w:t>operations.ssd@vsf-suisse.org</w:t>
      </w:r>
      <w:r w:rsidRPr="00065567">
        <w:rPr>
          <w:rStyle w:val="Hyperlink"/>
          <w:rFonts w:eastAsia="Times New Roman" w:cstheme="minorHAnsi"/>
          <w:b/>
          <w:color w:val="auto"/>
          <w:u w:val="none"/>
          <w:lang w:val="en-GB"/>
        </w:rPr>
        <w:t>.</w:t>
      </w:r>
      <w:r w:rsidR="00DE1258" w:rsidRPr="00065567">
        <w:t xml:space="preserve"> Th</w:t>
      </w:r>
      <w:r w:rsidRPr="00065567">
        <w:t>e application e-mail should indicate on the subject line ‘</w:t>
      </w:r>
      <w:r w:rsidRPr="00065567">
        <w:rPr>
          <w:b/>
        </w:rPr>
        <w:t xml:space="preserve">EOI </w:t>
      </w:r>
      <w:r w:rsidRPr="00065567">
        <w:rPr>
          <w:b/>
          <w:bCs/>
          <w:lang w:val="en-GB"/>
        </w:rPr>
        <w:t xml:space="preserve">PROVISION OF EXTERNAL AUDIT SERVICES’. </w:t>
      </w:r>
    </w:p>
    <w:p w14:paraId="7A9D079B" w14:textId="45948A73" w:rsidR="006A32CC" w:rsidRPr="00065567" w:rsidRDefault="006A32CC" w:rsidP="006A32CC">
      <w:pPr>
        <w:pStyle w:val="ListParagraph"/>
        <w:numPr>
          <w:ilvl w:val="0"/>
          <w:numId w:val="9"/>
        </w:numPr>
        <w:spacing w:before="100" w:beforeAutospacing="1" w:after="100" w:afterAutospacing="1" w:line="240" w:lineRule="auto"/>
        <w:rPr>
          <w:rFonts w:eastAsia="Times New Roman" w:cs="Times New Roman"/>
          <w:lang w:eastAsia="en-GB"/>
        </w:rPr>
      </w:pPr>
      <w:r w:rsidRPr="00065567">
        <w:rPr>
          <w:rFonts w:eastAsia="Times New Roman" w:cs="Times New Roman"/>
          <w:lang w:eastAsia="en-GB"/>
        </w:rPr>
        <w:t>Any clarifications and/ or questions relating to this call can also be made through the same email addresses</w:t>
      </w:r>
      <w:r w:rsidR="00BF5C3B" w:rsidRPr="00065567">
        <w:rPr>
          <w:rFonts w:eastAsia="Times New Roman" w:cs="Times New Roman"/>
          <w:lang w:eastAsia="en-GB"/>
        </w:rPr>
        <w:t xml:space="preserve"> on or before</w:t>
      </w:r>
      <w:r w:rsidR="00DE1258" w:rsidRPr="00065567">
        <w:rPr>
          <w:rFonts w:eastAsia="Times New Roman" w:cs="Times New Roman"/>
          <w:lang w:eastAsia="en-GB"/>
        </w:rPr>
        <w:t xml:space="preserve"> </w:t>
      </w:r>
      <w:r w:rsidR="00CA4285" w:rsidRPr="00065567">
        <w:rPr>
          <w:rFonts w:eastAsia="Times New Roman" w:cstheme="minorHAnsi"/>
          <w:b/>
          <w:color w:val="000000"/>
          <w:lang w:val="en-GB"/>
        </w:rPr>
        <w:t>14</w:t>
      </w:r>
      <w:r w:rsidR="00CA4285" w:rsidRPr="00065567">
        <w:rPr>
          <w:rFonts w:eastAsia="Times New Roman" w:cstheme="minorHAnsi"/>
          <w:b/>
          <w:color w:val="000000"/>
          <w:vertAlign w:val="superscript"/>
          <w:lang w:val="en-GB"/>
        </w:rPr>
        <w:t>th</w:t>
      </w:r>
      <w:r w:rsidR="00CA4285" w:rsidRPr="00065567">
        <w:rPr>
          <w:rFonts w:eastAsia="Times New Roman" w:cstheme="minorHAnsi"/>
          <w:b/>
          <w:color w:val="000000"/>
          <w:lang w:val="en-GB"/>
        </w:rPr>
        <w:t xml:space="preserve"> August 2026</w:t>
      </w:r>
    </w:p>
    <w:p w14:paraId="3F9E90FF" w14:textId="77777777" w:rsidR="00176104" w:rsidRPr="00065567" w:rsidRDefault="00176104" w:rsidP="006A32CC">
      <w:pPr>
        <w:pStyle w:val="ListParagraph"/>
        <w:autoSpaceDE w:val="0"/>
        <w:autoSpaceDN w:val="0"/>
        <w:adjustRightInd w:val="0"/>
        <w:spacing w:after="120" w:line="276" w:lineRule="auto"/>
        <w:jc w:val="both"/>
        <w:rPr>
          <w:rFonts w:eastAsia="Times New Roman" w:cstheme="minorHAnsi"/>
          <w:color w:val="000000"/>
          <w:lang w:val="en-GB"/>
        </w:rPr>
      </w:pPr>
    </w:p>
    <w:p w14:paraId="4F438EEA" w14:textId="002E8E32" w:rsidR="001E755C" w:rsidRPr="00065567" w:rsidRDefault="001E755C" w:rsidP="001E755C">
      <w:pPr>
        <w:spacing w:after="0"/>
        <w:rPr>
          <w:lang w:val="en-GB"/>
        </w:rPr>
      </w:pPr>
    </w:p>
    <w:p w14:paraId="1DBA672B" w14:textId="77777777" w:rsidR="00D03457" w:rsidRPr="00065567" w:rsidRDefault="00D03457" w:rsidP="00D03457">
      <w:pPr>
        <w:pStyle w:val="ListParagraph"/>
        <w:rPr>
          <w:lang w:val="en-GB"/>
        </w:rPr>
      </w:pPr>
    </w:p>
    <w:sectPr w:rsidR="00D03457" w:rsidRPr="0006556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50F4E9" w14:textId="77777777" w:rsidR="003212E2" w:rsidRDefault="003212E2" w:rsidP="00F71978">
      <w:pPr>
        <w:spacing w:after="0" w:line="240" w:lineRule="auto"/>
      </w:pPr>
      <w:r>
        <w:separator/>
      </w:r>
    </w:p>
  </w:endnote>
  <w:endnote w:type="continuationSeparator" w:id="0">
    <w:p w14:paraId="1CF79237" w14:textId="77777777" w:rsidR="003212E2" w:rsidRDefault="003212E2" w:rsidP="00F71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6498002"/>
      <w:docPartObj>
        <w:docPartGallery w:val="Page Numbers (Bottom of Page)"/>
        <w:docPartUnique/>
      </w:docPartObj>
    </w:sdtPr>
    <w:sdtEndPr>
      <w:rPr>
        <w:noProof/>
      </w:rPr>
    </w:sdtEndPr>
    <w:sdtContent>
      <w:p w14:paraId="6B171742" w14:textId="4CE064A3" w:rsidR="00F71978" w:rsidRDefault="00F71978">
        <w:pPr>
          <w:pStyle w:val="Footer"/>
          <w:jc w:val="center"/>
        </w:pPr>
        <w:r>
          <w:fldChar w:fldCharType="begin"/>
        </w:r>
        <w:r>
          <w:instrText xml:space="preserve"> PAGE   \* MERGEFORMAT </w:instrText>
        </w:r>
        <w:r>
          <w:fldChar w:fldCharType="separate"/>
        </w:r>
        <w:r w:rsidR="006338B1">
          <w:rPr>
            <w:noProof/>
          </w:rPr>
          <w:t>4</w:t>
        </w:r>
        <w:r>
          <w:rPr>
            <w:noProof/>
          </w:rPr>
          <w:fldChar w:fldCharType="end"/>
        </w:r>
      </w:p>
    </w:sdtContent>
  </w:sdt>
  <w:p w14:paraId="16DE73B5" w14:textId="77777777" w:rsidR="00F71978" w:rsidRDefault="00F719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4EC64" w14:textId="77777777" w:rsidR="003212E2" w:rsidRDefault="003212E2" w:rsidP="00F71978">
      <w:pPr>
        <w:spacing w:after="0" w:line="240" w:lineRule="auto"/>
      </w:pPr>
      <w:r>
        <w:separator/>
      </w:r>
    </w:p>
  </w:footnote>
  <w:footnote w:type="continuationSeparator" w:id="0">
    <w:p w14:paraId="11663360" w14:textId="77777777" w:rsidR="003212E2" w:rsidRDefault="003212E2" w:rsidP="00F71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710D"/>
    <w:multiLevelType w:val="hybridMultilevel"/>
    <w:tmpl w:val="A9DC08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144532"/>
    <w:multiLevelType w:val="hybridMultilevel"/>
    <w:tmpl w:val="8C44A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3B15E2"/>
    <w:multiLevelType w:val="hybridMultilevel"/>
    <w:tmpl w:val="60FC2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A40142"/>
    <w:multiLevelType w:val="hybridMultilevel"/>
    <w:tmpl w:val="C01A4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AB720AB"/>
    <w:multiLevelType w:val="hybridMultilevel"/>
    <w:tmpl w:val="01A8F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4406080"/>
    <w:multiLevelType w:val="hybridMultilevel"/>
    <w:tmpl w:val="988E0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5C5BDA"/>
    <w:multiLevelType w:val="hybridMultilevel"/>
    <w:tmpl w:val="E43ED49E"/>
    <w:lvl w:ilvl="0" w:tplc="08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F5100F"/>
    <w:multiLevelType w:val="hybridMultilevel"/>
    <w:tmpl w:val="C9600D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9865739"/>
    <w:multiLevelType w:val="hybridMultilevel"/>
    <w:tmpl w:val="C2388D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4"/>
  </w:num>
  <w:num w:numId="3">
    <w:abstractNumId w:val="0"/>
  </w:num>
  <w:num w:numId="4">
    <w:abstractNumId w:val="7"/>
  </w:num>
  <w:num w:numId="5">
    <w:abstractNumId w:val="6"/>
  </w:num>
  <w:num w:numId="6">
    <w:abstractNumId w:val="5"/>
  </w:num>
  <w:num w:numId="7">
    <w:abstractNumId w:val="3"/>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5476"/>
    <w:rsid w:val="00014AFC"/>
    <w:rsid w:val="00023F9B"/>
    <w:rsid w:val="00043D62"/>
    <w:rsid w:val="00065567"/>
    <w:rsid w:val="00070DF3"/>
    <w:rsid w:val="00087349"/>
    <w:rsid w:val="000A2B49"/>
    <w:rsid w:val="000A4EAC"/>
    <w:rsid w:val="000B4F6D"/>
    <w:rsid w:val="000C691F"/>
    <w:rsid w:val="000D164E"/>
    <w:rsid w:val="000F1930"/>
    <w:rsid w:val="001070CC"/>
    <w:rsid w:val="001211E3"/>
    <w:rsid w:val="00140D67"/>
    <w:rsid w:val="00173912"/>
    <w:rsid w:val="00176104"/>
    <w:rsid w:val="00176447"/>
    <w:rsid w:val="00191886"/>
    <w:rsid w:val="001950D1"/>
    <w:rsid w:val="001C4D1F"/>
    <w:rsid w:val="001D445B"/>
    <w:rsid w:val="001E03A9"/>
    <w:rsid w:val="001E755C"/>
    <w:rsid w:val="00214B35"/>
    <w:rsid w:val="00254EA9"/>
    <w:rsid w:val="002F38D2"/>
    <w:rsid w:val="003018CE"/>
    <w:rsid w:val="00305521"/>
    <w:rsid w:val="003151B7"/>
    <w:rsid w:val="003212E2"/>
    <w:rsid w:val="00327A52"/>
    <w:rsid w:val="00350A9A"/>
    <w:rsid w:val="00384354"/>
    <w:rsid w:val="00397FA3"/>
    <w:rsid w:val="003A1CD2"/>
    <w:rsid w:val="003B5476"/>
    <w:rsid w:val="003C4997"/>
    <w:rsid w:val="003C7FE8"/>
    <w:rsid w:val="003D2A4D"/>
    <w:rsid w:val="00403BF9"/>
    <w:rsid w:val="00405995"/>
    <w:rsid w:val="0045007C"/>
    <w:rsid w:val="00464377"/>
    <w:rsid w:val="0046798F"/>
    <w:rsid w:val="004705D6"/>
    <w:rsid w:val="00481E0B"/>
    <w:rsid w:val="004A6863"/>
    <w:rsid w:val="004C5C9C"/>
    <w:rsid w:val="004E378B"/>
    <w:rsid w:val="004F6861"/>
    <w:rsid w:val="005039F5"/>
    <w:rsid w:val="00572CF1"/>
    <w:rsid w:val="00575420"/>
    <w:rsid w:val="005B2DE5"/>
    <w:rsid w:val="005E38F2"/>
    <w:rsid w:val="0060280C"/>
    <w:rsid w:val="006338B1"/>
    <w:rsid w:val="00634758"/>
    <w:rsid w:val="00697607"/>
    <w:rsid w:val="006A32CC"/>
    <w:rsid w:val="006B3A31"/>
    <w:rsid w:val="006D5CE0"/>
    <w:rsid w:val="006F6E75"/>
    <w:rsid w:val="0071452D"/>
    <w:rsid w:val="00734C06"/>
    <w:rsid w:val="007419B3"/>
    <w:rsid w:val="00742FA6"/>
    <w:rsid w:val="007579D3"/>
    <w:rsid w:val="0076032C"/>
    <w:rsid w:val="007845CB"/>
    <w:rsid w:val="007C1030"/>
    <w:rsid w:val="007D1042"/>
    <w:rsid w:val="007F1F6F"/>
    <w:rsid w:val="00800E0C"/>
    <w:rsid w:val="00811846"/>
    <w:rsid w:val="008138C9"/>
    <w:rsid w:val="008234E8"/>
    <w:rsid w:val="0084378B"/>
    <w:rsid w:val="008473F4"/>
    <w:rsid w:val="00871118"/>
    <w:rsid w:val="0089023C"/>
    <w:rsid w:val="008A7296"/>
    <w:rsid w:val="008C3441"/>
    <w:rsid w:val="008F421A"/>
    <w:rsid w:val="00907BC2"/>
    <w:rsid w:val="00915BE2"/>
    <w:rsid w:val="00920C19"/>
    <w:rsid w:val="00927DD0"/>
    <w:rsid w:val="00960DED"/>
    <w:rsid w:val="009614DF"/>
    <w:rsid w:val="009638F9"/>
    <w:rsid w:val="00991A4C"/>
    <w:rsid w:val="009A23F8"/>
    <w:rsid w:val="009B4C80"/>
    <w:rsid w:val="009C4D12"/>
    <w:rsid w:val="009D7DBC"/>
    <w:rsid w:val="009F5AB7"/>
    <w:rsid w:val="00A04EC4"/>
    <w:rsid w:val="00A503D0"/>
    <w:rsid w:val="00A63D98"/>
    <w:rsid w:val="00A66B94"/>
    <w:rsid w:val="00A66C18"/>
    <w:rsid w:val="00A70160"/>
    <w:rsid w:val="00A718BA"/>
    <w:rsid w:val="00A829BD"/>
    <w:rsid w:val="00A95704"/>
    <w:rsid w:val="00A973BA"/>
    <w:rsid w:val="00AB2471"/>
    <w:rsid w:val="00AB50FA"/>
    <w:rsid w:val="00AD4229"/>
    <w:rsid w:val="00AD4632"/>
    <w:rsid w:val="00AF2023"/>
    <w:rsid w:val="00AF59EE"/>
    <w:rsid w:val="00B01212"/>
    <w:rsid w:val="00B152BD"/>
    <w:rsid w:val="00B30C63"/>
    <w:rsid w:val="00B3344D"/>
    <w:rsid w:val="00B67604"/>
    <w:rsid w:val="00B767CA"/>
    <w:rsid w:val="00B93834"/>
    <w:rsid w:val="00BB1195"/>
    <w:rsid w:val="00BF5C3B"/>
    <w:rsid w:val="00C2059F"/>
    <w:rsid w:val="00C54868"/>
    <w:rsid w:val="00C6444A"/>
    <w:rsid w:val="00C76087"/>
    <w:rsid w:val="00CA0371"/>
    <w:rsid w:val="00CA4285"/>
    <w:rsid w:val="00CB2241"/>
    <w:rsid w:val="00CB7C90"/>
    <w:rsid w:val="00CC0D53"/>
    <w:rsid w:val="00CD5702"/>
    <w:rsid w:val="00CF43CB"/>
    <w:rsid w:val="00CF67C2"/>
    <w:rsid w:val="00D00692"/>
    <w:rsid w:val="00D03457"/>
    <w:rsid w:val="00D22961"/>
    <w:rsid w:val="00D46CA9"/>
    <w:rsid w:val="00D47AFA"/>
    <w:rsid w:val="00D94A22"/>
    <w:rsid w:val="00DA7F8C"/>
    <w:rsid w:val="00DC7207"/>
    <w:rsid w:val="00DD076C"/>
    <w:rsid w:val="00DE1258"/>
    <w:rsid w:val="00E361D5"/>
    <w:rsid w:val="00E37822"/>
    <w:rsid w:val="00E4311D"/>
    <w:rsid w:val="00E83885"/>
    <w:rsid w:val="00E83C2A"/>
    <w:rsid w:val="00E87DE0"/>
    <w:rsid w:val="00E91A3B"/>
    <w:rsid w:val="00EC6D48"/>
    <w:rsid w:val="00ED751E"/>
    <w:rsid w:val="00F005A4"/>
    <w:rsid w:val="00F25E37"/>
    <w:rsid w:val="00F26345"/>
    <w:rsid w:val="00F643D5"/>
    <w:rsid w:val="00F71978"/>
    <w:rsid w:val="00F94BC1"/>
    <w:rsid w:val="00FD51D0"/>
    <w:rsid w:val="00FE3BA1"/>
    <w:rsid w:val="00FF09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506F4"/>
  <w15:docId w15:val="{AC5C2387-9BE0-4AC7-B1CC-4A22792D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457"/>
    <w:pPr>
      <w:ind w:left="720"/>
      <w:contextualSpacing/>
    </w:pPr>
  </w:style>
  <w:style w:type="paragraph" w:styleId="Header">
    <w:name w:val="header"/>
    <w:basedOn w:val="Normal"/>
    <w:link w:val="HeaderChar"/>
    <w:uiPriority w:val="99"/>
    <w:unhideWhenUsed/>
    <w:rsid w:val="00F719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1978"/>
  </w:style>
  <w:style w:type="paragraph" w:styleId="Footer">
    <w:name w:val="footer"/>
    <w:basedOn w:val="Normal"/>
    <w:link w:val="FooterChar"/>
    <w:uiPriority w:val="99"/>
    <w:unhideWhenUsed/>
    <w:rsid w:val="00F719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1978"/>
  </w:style>
  <w:style w:type="paragraph" w:styleId="BalloonText">
    <w:name w:val="Balloon Text"/>
    <w:basedOn w:val="Normal"/>
    <w:link w:val="BalloonTextChar"/>
    <w:uiPriority w:val="99"/>
    <w:semiHidden/>
    <w:unhideWhenUsed/>
    <w:rsid w:val="00E91A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1A3B"/>
    <w:rPr>
      <w:rFonts w:ascii="Tahoma" w:hAnsi="Tahoma" w:cs="Tahoma"/>
      <w:sz w:val="16"/>
      <w:szCs w:val="16"/>
    </w:rPr>
  </w:style>
  <w:style w:type="paragraph" w:customStyle="1" w:styleId="Default">
    <w:name w:val="Default"/>
    <w:rsid w:val="00405995"/>
    <w:pPr>
      <w:autoSpaceDE w:val="0"/>
      <w:autoSpaceDN w:val="0"/>
      <w:adjustRightInd w:val="0"/>
      <w:spacing w:after="0" w:line="240" w:lineRule="auto"/>
    </w:pPr>
    <w:rPr>
      <w:rFonts w:ascii="Arial" w:hAnsi="Arial" w:cs="Arial"/>
      <w:color w:val="000000"/>
      <w:sz w:val="24"/>
      <w:szCs w:val="24"/>
      <w:lang w:val="en-GB"/>
    </w:rPr>
  </w:style>
  <w:style w:type="character" w:styleId="Hyperlink">
    <w:name w:val="Hyperlink"/>
    <w:basedOn w:val="DefaultParagraphFont"/>
    <w:uiPriority w:val="99"/>
    <w:unhideWhenUsed/>
    <w:rsid w:val="00A718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1719</Words>
  <Characters>9799</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Phanuel Migoya Adwera</dc:creator>
  <cp:keywords/>
  <dc:description/>
  <cp:lastModifiedBy>Johnson Nyok</cp:lastModifiedBy>
  <cp:revision>2</cp:revision>
  <dcterms:created xsi:type="dcterms:W3CDTF">2026-08-05T12:12:00Z</dcterms:created>
  <dcterms:modified xsi:type="dcterms:W3CDTF">2026-08-05T12:12:00Z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914b66c8-4ff8-46c9-9a2c-dfabffa76b82</vt:lpwstr>
  </property>
</Properties>
</file>