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46BC" w14:textId="77777777" w:rsidR="0092193C" w:rsidRDefault="0092193C" w:rsidP="0092193C">
      <w:pPr>
        <w:spacing w:before="120"/>
        <w:ind w:left="567" w:hanging="23"/>
        <w:jc w:val="center"/>
        <w:rPr>
          <w:rFonts w:cs="Arial"/>
          <w:b/>
          <w:lang w:val="en-GB"/>
        </w:rPr>
      </w:pPr>
    </w:p>
    <w:p w14:paraId="6C315A5C" w14:textId="77777777" w:rsidR="0092193C" w:rsidRDefault="0092193C" w:rsidP="0092193C">
      <w:pPr>
        <w:spacing w:before="120"/>
        <w:ind w:left="567" w:hanging="23"/>
        <w:jc w:val="center"/>
        <w:rPr>
          <w:rFonts w:cs="Arial"/>
          <w:b/>
          <w:lang w:val="en-GB"/>
        </w:rPr>
      </w:pPr>
    </w:p>
    <w:p w14:paraId="3C6460E1" w14:textId="77777777" w:rsidR="006522C2" w:rsidRDefault="006522C2" w:rsidP="0092193C">
      <w:pPr>
        <w:spacing w:before="120"/>
        <w:ind w:left="567" w:hanging="23"/>
        <w:jc w:val="center"/>
        <w:rPr>
          <w:rFonts w:cs="Arial"/>
          <w:b/>
          <w:lang w:val="en-GB"/>
        </w:rPr>
      </w:pPr>
      <w:r>
        <w:rPr>
          <w:rFonts w:cs="Arial"/>
          <w:b/>
          <w:lang w:val="en-GB"/>
        </w:rPr>
        <w:t>CALL FOR PARTNERSHIPS (CFP)</w:t>
      </w:r>
      <w:r>
        <w:rPr>
          <w:rFonts w:cs="Arial"/>
          <w:b/>
          <w:lang w:val="en-GB"/>
        </w:rPr>
        <w:tab/>
      </w:r>
    </w:p>
    <w:p w14:paraId="71E5600B" w14:textId="77777777" w:rsidR="006522C2" w:rsidRDefault="006522C2" w:rsidP="0092193C">
      <w:pPr>
        <w:spacing w:before="120"/>
        <w:ind w:left="851" w:hanging="567"/>
        <w:jc w:val="center"/>
        <w:rPr>
          <w:rFonts w:cs="Arial"/>
          <w:b/>
          <w:lang w:val="en-GB"/>
        </w:rPr>
      </w:pPr>
      <w:r>
        <w:rPr>
          <w:rFonts w:cs="Arial"/>
          <w:b/>
          <w:lang w:val="en-GB"/>
        </w:rPr>
        <w:t xml:space="preserve">from </w:t>
      </w:r>
    </w:p>
    <w:p w14:paraId="07A26AB4" w14:textId="77777777" w:rsidR="00787947" w:rsidRPr="00787947" w:rsidRDefault="006522C2" w:rsidP="0092193C">
      <w:pPr>
        <w:spacing w:before="120"/>
        <w:ind w:left="1441" w:hanging="1157"/>
        <w:jc w:val="center"/>
        <w:rPr>
          <w:rFonts w:cs="Arial"/>
          <w:b/>
          <w:lang w:val="en-GB"/>
        </w:rPr>
      </w:pPr>
      <w:r>
        <w:rPr>
          <w:rFonts w:cs="Arial"/>
          <w:b/>
          <w:lang w:val="en-GB"/>
        </w:rPr>
        <w:t xml:space="preserve">Not-for-Profit </w:t>
      </w:r>
      <w:r w:rsidR="006953EC">
        <w:rPr>
          <w:rFonts w:cs="Arial"/>
          <w:b/>
          <w:lang w:val="en-GB"/>
        </w:rPr>
        <w:t>Institutions</w:t>
      </w:r>
      <w:r w:rsidR="00787947" w:rsidRPr="00787947">
        <w:rPr>
          <w:rFonts w:cs="Arial"/>
          <w:b/>
          <w:lang w:val="en-GB"/>
        </w:rPr>
        <w:t xml:space="preserve"> </w:t>
      </w:r>
    </w:p>
    <w:p w14:paraId="7CE433A9" w14:textId="77777777" w:rsidR="006522C2" w:rsidRDefault="006522C2" w:rsidP="00561924">
      <w:pPr>
        <w:ind w:left="1440" w:hanging="22"/>
        <w:jc w:val="center"/>
        <w:rPr>
          <w:rFonts w:cs="Arial"/>
          <w:b/>
          <w:bCs/>
          <w:szCs w:val="22"/>
          <w:lang w:val="en-GB"/>
        </w:rPr>
      </w:pPr>
    </w:p>
    <w:p w14:paraId="599EC40B" w14:textId="46771A5A" w:rsidR="00561924" w:rsidRPr="00561924" w:rsidRDefault="00561924" w:rsidP="0092193C">
      <w:pPr>
        <w:ind w:left="1440" w:hanging="1156"/>
        <w:jc w:val="center"/>
        <w:rPr>
          <w:rFonts w:cs="Arial"/>
          <w:b/>
          <w:bCs/>
          <w:szCs w:val="22"/>
          <w:lang w:val="en-GB"/>
        </w:rPr>
      </w:pPr>
      <w:r w:rsidRPr="00561924">
        <w:rPr>
          <w:rFonts w:cs="Arial"/>
          <w:b/>
          <w:bCs/>
          <w:szCs w:val="22"/>
          <w:lang w:val="en-GB"/>
        </w:rPr>
        <w:t xml:space="preserve">Ref: </w:t>
      </w:r>
      <w:sdt>
        <w:sdtPr>
          <w:rPr>
            <w:rFonts w:cs="Arial"/>
            <w:b/>
            <w:bCs/>
            <w:i/>
            <w:szCs w:val="22"/>
            <w:lang w:val="en-GB"/>
          </w:rPr>
          <w:id w:val="993683423"/>
          <w:placeholder>
            <w:docPart w:val="DefaultPlaceholder_-1854013440"/>
          </w:placeholder>
        </w:sdtPr>
        <w:sdtContent>
          <w:r w:rsidRPr="000B7A79">
            <w:rPr>
              <w:rFonts w:cs="Arial"/>
              <w:b/>
              <w:bCs/>
              <w:szCs w:val="22"/>
              <w:lang w:val="en-GB"/>
            </w:rPr>
            <w:t>[</w:t>
          </w:r>
          <w:r w:rsidR="00581E95" w:rsidRPr="00581E95">
            <w:rPr>
              <w:lang w:val="en-US"/>
            </w:rPr>
            <w:t>CFP Juba/ED</w:t>
          </w:r>
          <w:r w:rsidR="00D761D7" w:rsidRPr="002C6D0C">
            <w:rPr>
              <w:lang w:val="en-US"/>
            </w:rPr>
            <w:t>/YLP</w:t>
          </w:r>
          <w:r w:rsidR="00581E95" w:rsidRPr="00581E95">
            <w:rPr>
              <w:lang w:val="en-US"/>
            </w:rPr>
            <w:t>/</w:t>
          </w:r>
          <w:r w:rsidR="00E860F3" w:rsidRPr="00E860F3">
            <w:rPr>
              <w:lang w:val="en-US"/>
            </w:rPr>
            <w:t>2</w:t>
          </w:r>
          <w:r w:rsidR="00E860F3">
            <w:t>/</w:t>
          </w:r>
          <w:r w:rsidR="00581E95" w:rsidRPr="00581E95">
            <w:rPr>
              <w:lang w:val="en-US"/>
            </w:rPr>
            <w:t>2024</w:t>
          </w:r>
          <w:r w:rsidRPr="000B7A79">
            <w:rPr>
              <w:rFonts w:cs="Arial"/>
              <w:b/>
              <w:bCs/>
              <w:szCs w:val="22"/>
              <w:lang w:val="en-GB"/>
            </w:rPr>
            <w:t>]</w:t>
          </w:r>
        </w:sdtContent>
      </w:sdt>
    </w:p>
    <w:p w14:paraId="3AD3B855" w14:textId="77777777" w:rsidR="00561924" w:rsidRPr="00561924" w:rsidRDefault="00561924" w:rsidP="0092193C">
      <w:pPr>
        <w:spacing w:after="600"/>
        <w:ind w:left="1441" w:hanging="1157"/>
        <w:jc w:val="center"/>
        <w:rPr>
          <w:rFonts w:cs="Arial"/>
          <w:b/>
          <w:bCs/>
          <w:szCs w:val="22"/>
          <w:lang w:val="en-GB"/>
        </w:rPr>
      </w:pPr>
      <w:r w:rsidRPr="00561924">
        <w:rPr>
          <w:rFonts w:eastAsia="Arial Unicode MS" w:cs="Arial"/>
          <w:szCs w:val="22"/>
          <w:lang w:val="en-GB"/>
        </w:rPr>
        <w:t>(Please quote this UNESCO reference in all correspondence)</w:t>
      </w:r>
    </w:p>
    <w:p w14:paraId="675362A7" w14:textId="1268C40B" w:rsidR="00787947" w:rsidRPr="00053B05" w:rsidRDefault="00787947" w:rsidP="00787947">
      <w:pPr>
        <w:ind w:left="1440" w:hanging="22"/>
        <w:jc w:val="right"/>
        <w:rPr>
          <w:rFonts w:cs="Arial"/>
          <w:b/>
          <w:bCs/>
          <w:szCs w:val="22"/>
          <w:lang w:val="en-GB"/>
        </w:rPr>
      </w:pPr>
      <w:r w:rsidRPr="00053B05">
        <w:rPr>
          <w:rFonts w:cs="Arial"/>
          <w:szCs w:val="22"/>
          <w:lang w:val="en-GB"/>
        </w:rPr>
        <w:t xml:space="preserve">Date </w:t>
      </w:r>
      <w:bookmarkStart w:id="0" w:name="Texte7"/>
      <w:r w:rsidR="00035D00">
        <w:rPr>
          <w:rFonts w:cs="Arial"/>
          <w:szCs w:val="22"/>
        </w:rPr>
        <w:fldChar w:fldCharType="begin">
          <w:ffData>
            <w:name w:val="Texte7"/>
            <w:enabled/>
            <w:calcOnExit w:val="0"/>
            <w:textInput>
              <w:maxLength w:val="17"/>
            </w:textInput>
          </w:ffData>
        </w:fldChar>
      </w:r>
      <w:r w:rsidR="00035D00" w:rsidRPr="006522C2">
        <w:rPr>
          <w:rFonts w:cs="Arial"/>
          <w:szCs w:val="22"/>
          <w:lang w:val="en-US"/>
        </w:rPr>
        <w:instrText xml:space="preserve"> FORMTEXT </w:instrText>
      </w:r>
      <w:r w:rsidR="00035D00">
        <w:rPr>
          <w:rFonts w:cs="Arial"/>
          <w:szCs w:val="22"/>
        </w:rPr>
      </w:r>
      <w:r w:rsidR="00035D00">
        <w:rPr>
          <w:rFonts w:cs="Arial"/>
          <w:szCs w:val="22"/>
        </w:rPr>
        <w:fldChar w:fldCharType="separate"/>
      </w:r>
      <w:r w:rsidR="00BA1695" w:rsidRPr="005263EC">
        <w:rPr>
          <w:lang w:val="en-US"/>
        </w:rPr>
        <w:t>1</w:t>
      </w:r>
      <w:r w:rsidR="00E860F3" w:rsidRPr="007E65B1">
        <w:rPr>
          <w:lang w:val="en-US"/>
        </w:rPr>
        <w:t>7</w:t>
      </w:r>
      <w:r w:rsidR="00522EA4" w:rsidRPr="00522EA4">
        <w:rPr>
          <w:lang w:val="en-US"/>
        </w:rPr>
        <w:t xml:space="preserve"> </w:t>
      </w:r>
      <w:r w:rsidR="00AE100A" w:rsidRPr="007E65B1">
        <w:rPr>
          <w:lang w:val="en-US"/>
        </w:rPr>
        <w:t>December</w:t>
      </w:r>
      <w:r w:rsidR="009341FA" w:rsidRPr="009341FA">
        <w:rPr>
          <w:lang w:val="en-US"/>
        </w:rPr>
        <w:t xml:space="preserve"> 2024</w:t>
      </w:r>
      <w:r w:rsidR="00035D00">
        <w:rPr>
          <w:rFonts w:cs="Arial"/>
          <w:szCs w:val="22"/>
        </w:rPr>
        <w:fldChar w:fldCharType="end"/>
      </w:r>
      <w:bookmarkEnd w:id="0"/>
    </w:p>
    <w:p w14:paraId="04FC8F57" w14:textId="49196838" w:rsidR="006522C2" w:rsidRPr="00433199" w:rsidRDefault="006522C2" w:rsidP="006522C2">
      <w:pPr>
        <w:pStyle w:val="TOC1"/>
        <w:rPr>
          <w:rFonts w:cs="Arial"/>
          <w:sz w:val="22"/>
          <w:szCs w:val="22"/>
        </w:rPr>
      </w:pPr>
      <w:r w:rsidRPr="00433199">
        <w:rPr>
          <w:rFonts w:cs="Arial"/>
          <w:sz w:val="22"/>
          <w:szCs w:val="22"/>
        </w:rPr>
        <w:t xml:space="preserve">Closing date: </w:t>
      </w:r>
      <w:sdt>
        <w:sdtPr>
          <w:rPr>
            <w:rFonts w:cs="Arial"/>
            <w:sz w:val="22"/>
            <w:szCs w:val="22"/>
          </w:rPr>
          <w:id w:val="-1431276120"/>
          <w:placeholder>
            <w:docPart w:val="DefaultPlaceholder_-1854013440"/>
          </w:placeholder>
        </w:sdtPr>
        <w:sdtContent>
          <w:r w:rsidR="00E860F3">
            <w:t>3 January</w:t>
          </w:r>
          <w:r w:rsidR="009341FA">
            <w:t xml:space="preserve"> 202</w:t>
          </w:r>
          <w:r w:rsidR="00E860F3">
            <w:t>5</w:t>
          </w:r>
        </w:sdtContent>
      </w:sdt>
      <w:r w:rsidRPr="00433199">
        <w:rPr>
          <w:rFonts w:cs="Arial"/>
          <w:sz w:val="22"/>
          <w:szCs w:val="22"/>
        </w:rPr>
        <w:t xml:space="preserve"> (</w:t>
      </w:r>
      <w:sdt>
        <w:sdtPr>
          <w:rPr>
            <w:rFonts w:cs="Arial"/>
            <w:sz w:val="22"/>
            <w:szCs w:val="22"/>
          </w:rPr>
          <w:id w:val="-451709608"/>
          <w:placeholder>
            <w:docPart w:val="DefaultPlaceholder_-1854013440"/>
          </w:placeholder>
        </w:sdtPr>
        <w:sdtContent>
          <w:r w:rsidR="00E860F3">
            <w:t>16</w:t>
          </w:r>
          <w:r w:rsidRPr="00433199">
            <w:rPr>
              <w:rFonts w:cs="Arial"/>
              <w:sz w:val="22"/>
              <w:szCs w:val="22"/>
            </w:rPr>
            <w:t>:</w:t>
          </w:r>
          <w:r w:rsidR="00E860F3">
            <w:t>30</w:t>
          </w:r>
          <w:r w:rsidR="009341FA">
            <w:t xml:space="preserve"> GMT +2</w:t>
          </w:r>
          <w:r w:rsidR="00E860F3">
            <w:t>)</w:t>
          </w:r>
        </w:sdtContent>
      </w:sdt>
      <w:r w:rsidR="00BF4662" w:rsidRPr="00433199">
        <w:rPr>
          <w:rFonts w:cs="Arial"/>
          <w:sz w:val="22"/>
          <w:szCs w:val="22"/>
        </w:rPr>
        <w:t xml:space="preserve"> </w:t>
      </w:r>
      <w:sdt>
        <w:sdtPr>
          <w:rPr>
            <w:rFonts w:cs="Arial"/>
            <w:sz w:val="22"/>
            <w:szCs w:val="22"/>
          </w:rPr>
          <w:id w:val="1484207411"/>
          <w:placeholder>
            <w:docPart w:val="DefaultPlaceholder_-1854013440"/>
          </w:placeholder>
          <w:showingPlcHdr/>
        </w:sdtPr>
        <w:sdtEndPr>
          <w:rPr>
            <w:i/>
          </w:rPr>
        </w:sdtEndPr>
        <w:sdtContent>
          <w:r w:rsidR="009341FA" w:rsidRPr="009341FA">
            <w:rPr>
              <w:rStyle w:val="PlaceholderText"/>
            </w:rPr>
            <w:t>Click or tap here to enter text.</w:t>
          </w:r>
        </w:sdtContent>
      </w:sdt>
      <w:r w:rsidRPr="00433199">
        <w:rPr>
          <w:rFonts w:cs="Arial"/>
          <w:sz w:val="22"/>
          <w:szCs w:val="22"/>
        </w:rPr>
        <w:t>)</w:t>
      </w:r>
    </w:p>
    <w:p w14:paraId="6813BAF2" w14:textId="4CFCF190" w:rsidR="006522C2" w:rsidRPr="00433199" w:rsidRDefault="006522C2" w:rsidP="006522C2">
      <w:pPr>
        <w:pStyle w:val="TOC1"/>
        <w:rPr>
          <w:rFonts w:cs="Arial"/>
          <w:sz w:val="22"/>
          <w:szCs w:val="22"/>
        </w:rPr>
      </w:pPr>
      <w:r w:rsidRPr="00433199">
        <w:rPr>
          <w:rFonts w:cs="Arial"/>
          <w:sz w:val="22"/>
          <w:szCs w:val="22"/>
        </w:rPr>
        <w:t xml:space="preserve">Submission via email to: </w:t>
      </w:r>
      <w:sdt>
        <w:sdtPr>
          <w:rPr>
            <w:rFonts w:cs="Arial"/>
            <w:sz w:val="22"/>
            <w:szCs w:val="22"/>
          </w:rPr>
          <w:id w:val="1672141559"/>
          <w:placeholder>
            <w:docPart w:val="DefaultPlaceholder_-1854013440"/>
          </w:placeholder>
        </w:sdtPr>
        <w:sdtContent>
          <w:hyperlink r:id="rId12" w:history="1">
            <w:r w:rsidR="006E300B" w:rsidRPr="00254629">
              <w:rPr>
                <w:rStyle w:val="Hyperlink"/>
              </w:rPr>
              <w:t>procurement.juba@unesco.org</w:t>
            </w:r>
          </w:hyperlink>
          <w:r w:rsidR="006E300B">
            <w:t xml:space="preserve"> </w:t>
          </w:r>
        </w:sdtContent>
      </w:sdt>
      <w:r w:rsidR="00BF4662" w:rsidRPr="00433199">
        <w:rPr>
          <w:rFonts w:cs="Arial"/>
          <w:sz w:val="22"/>
          <w:szCs w:val="22"/>
        </w:rPr>
        <w:t xml:space="preserve"> </w:t>
      </w:r>
    </w:p>
    <w:p w14:paraId="57F7B48C" w14:textId="4A5E256D" w:rsidR="006522C2" w:rsidRPr="00433199" w:rsidRDefault="006522C2" w:rsidP="006522C2">
      <w:pPr>
        <w:pStyle w:val="TOC1"/>
        <w:rPr>
          <w:rFonts w:cs="Arial"/>
          <w:sz w:val="22"/>
          <w:szCs w:val="22"/>
        </w:rPr>
      </w:pPr>
      <w:r w:rsidRPr="00433199">
        <w:rPr>
          <w:rFonts w:cs="Arial"/>
          <w:sz w:val="22"/>
          <w:szCs w:val="22"/>
        </w:rPr>
        <w:t xml:space="preserve">Inquiries via email to: </w:t>
      </w:r>
      <w:sdt>
        <w:sdtPr>
          <w:rPr>
            <w:rFonts w:cs="Arial"/>
            <w:sz w:val="22"/>
            <w:szCs w:val="22"/>
            <w:u w:val="single"/>
          </w:rPr>
          <w:id w:val="-1539582278"/>
          <w:placeholder>
            <w:docPart w:val="DefaultPlaceholder_-1854013440"/>
          </w:placeholder>
        </w:sdtPr>
        <w:sdtContent>
          <w:hyperlink r:id="rId13" w:history="1">
            <w:r w:rsidR="00106AD8" w:rsidRPr="00254629">
              <w:rPr>
                <w:rStyle w:val="Hyperlink"/>
              </w:rPr>
              <w:t>j.okodi@unesco.org</w:t>
            </w:r>
          </w:hyperlink>
          <w:r w:rsidR="00106AD8">
            <w:t xml:space="preserve"> </w:t>
          </w:r>
        </w:sdtContent>
      </w:sdt>
      <w:r w:rsidR="00BF4662" w:rsidRPr="00433199">
        <w:rPr>
          <w:rFonts w:cs="Arial"/>
          <w:sz w:val="22"/>
          <w:szCs w:val="22"/>
        </w:rPr>
        <w:t xml:space="preserve"> </w:t>
      </w:r>
      <w:r w:rsidRPr="00433199">
        <w:rPr>
          <w:rFonts w:cs="Arial"/>
          <w:sz w:val="22"/>
          <w:szCs w:val="22"/>
        </w:rPr>
        <w:t xml:space="preserve"> (technical aspects)</w:t>
      </w:r>
    </w:p>
    <w:p w14:paraId="54D64882" w14:textId="5953A12A" w:rsidR="006522C2" w:rsidRPr="00433199" w:rsidRDefault="00000000" w:rsidP="00BF4662">
      <w:pPr>
        <w:pStyle w:val="TOC1"/>
        <w:ind w:left="1701" w:firstLine="426"/>
        <w:rPr>
          <w:rFonts w:cs="Arial"/>
          <w:sz w:val="22"/>
          <w:szCs w:val="22"/>
        </w:rPr>
      </w:pPr>
      <w:sdt>
        <w:sdtPr>
          <w:rPr>
            <w:rFonts w:cs="Arial"/>
            <w:sz w:val="22"/>
            <w:szCs w:val="22"/>
          </w:rPr>
          <w:id w:val="351530194"/>
          <w:placeholder>
            <w:docPart w:val="DefaultPlaceholder_-1854013440"/>
          </w:placeholder>
        </w:sdtPr>
        <w:sdtContent>
          <w:hyperlink r:id="rId14" w:history="1">
            <w:r w:rsidR="009341FA" w:rsidRPr="009C5C33">
              <w:rPr>
                <w:rStyle w:val="Hyperlink"/>
              </w:rPr>
              <w:t>fc.sumo@unesco.org</w:t>
            </w:r>
          </w:hyperlink>
          <w:r w:rsidR="009341FA">
            <w:t xml:space="preserve"> </w:t>
          </w:r>
        </w:sdtContent>
      </w:sdt>
      <w:r w:rsidR="006522C2" w:rsidRPr="00433199">
        <w:rPr>
          <w:rFonts w:cs="Arial"/>
          <w:sz w:val="22"/>
          <w:szCs w:val="22"/>
        </w:rPr>
        <w:t xml:space="preserve"> (administrative &amp; financial aspects)</w:t>
      </w:r>
    </w:p>
    <w:p w14:paraId="3BA88169" w14:textId="77777777" w:rsidR="005A33E8" w:rsidRPr="005A33E8" w:rsidRDefault="00EA4D58" w:rsidP="00C106FD">
      <w:pPr>
        <w:pStyle w:val="Default0"/>
        <w:widowControl w:val="0"/>
        <w:numPr>
          <w:ilvl w:val="0"/>
          <w:numId w:val="5"/>
        </w:numPr>
        <w:rPr>
          <w:rFonts w:ascii="Arial" w:hAnsi="Arial" w:cs="Arial"/>
          <w:sz w:val="22"/>
          <w:szCs w:val="22"/>
          <w:u w:val="single"/>
          <w:lang w:eastAsia="en-US"/>
        </w:rPr>
      </w:pPr>
      <w:proofErr w:type="gramStart"/>
      <w:r>
        <w:rPr>
          <w:rFonts w:ascii="Arial" w:hAnsi="Arial" w:cs="Arial"/>
          <w:b/>
          <w:bCs/>
          <w:sz w:val="22"/>
          <w:szCs w:val="22"/>
          <w:u w:val="single"/>
        </w:rPr>
        <w:t>BACKGROUND</w:t>
      </w:r>
      <w:r w:rsidR="005A33E8" w:rsidRPr="005A33E8">
        <w:rPr>
          <w:rFonts w:ascii="Arial" w:hAnsi="Arial" w:cs="Arial"/>
          <w:b/>
          <w:bCs/>
          <w:sz w:val="22"/>
          <w:szCs w:val="22"/>
          <w:u w:val="single"/>
        </w:rPr>
        <w:t>:</w:t>
      </w:r>
      <w:proofErr w:type="gramEnd"/>
      <w:r w:rsidR="005A33E8" w:rsidRPr="005A33E8">
        <w:rPr>
          <w:rFonts w:ascii="Arial" w:hAnsi="Arial" w:cs="Arial"/>
          <w:b/>
          <w:bCs/>
          <w:sz w:val="22"/>
          <w:szCs w:val="22"/>
          <w:u w:val="single"/>
        </w:rPr>
        <w:t xml:space="preserve"> </w:t>
      </w:r>
    </w:p>
    <w:p w14:paraId="4A797F59" w14:textId="77777777" w:rsidR="0035011E" w:rsidRPr="00D12A73" w:rsidRDefault="0035011E" w:rsidP="00157D56">
      <w:pPr>
        <w:tabs>
          <w:tab w:val="clear" w:pos="567"/>
        </w:tabs>
        <w:autoSpaceDE w:val="0"/>
        <w:autoSpaceDN w:val="0"/>
        <w:adjustRightInd w:val="0"/>
        <w:snapToGrid/>
        <w:rPr>
          <w:rFonts w:cs="Arial"/>
          <w:snapToGrid/>
          <w:szCs w:val="22"/>
          <w:lang w:val="en-US" w:eastAsia="fr-FR"/>
        </w:rPr>
      </w:pPr>
    </w:p>
    <w:p w14:paraId="321749E2" w14:textId="77777777" w:rsidR="0035011E" w:rsidRPr="00D12A73" w:rsidRDefault="00BF4662" w:rsidP="000B7A79">
      <w:pPr>
        <w:tabs>
          <w:tab w:val="clear" w:pos="567"/>
        </w:tabs>
        <w:autoSpaceDE w:val="0"/>
        <w:autoSpaceDN w:val="0"/>
        <w:adjustRightInd w:val="0"/>
        <w:snapToGrid/>
        <w:jc w:val="both"/>
        <w:rPr>
          <w:rFonts w:cs="Arial"/>
          <w:snapToGrid/>
          <w:szCs w:val="22"/>
          <w:lang w:val="en-US" w:eastAsia="fr-FR"/>
        </w:rPr>
      </w:pPr>
      <w:r>
        <w:rPr>
          <w:rFonts w:cs="Arial"/>
          <w:snapToGrid/>
          <w:szCs w:val="22"/>
          <w:lang w:val="en-US" w:eastAsia="fr-FR"/>
        </w:rPr>
        <w:t xml:space="preserve">The </w:t>
      </w:r>
      <w:r w:rsidR="00157D56" w:rsidRPr="00D12A73">
        <w:rPr>
          <w:rFonts w:cs="Arial"/>
          <w:snapToGrid/>
          <w:szCs w:val="22"/>
          <w:lang w:val="en-US" w:eastAsia="fr-FR"/>
        </w:rPr>
        <w:t>United Nations Educational, Scientific and Cultural Organization</w:t>
      </w:r>
      <w:r w:rsidR="0035011E" w:rsidRPr="00D12A73">
        <w:rPr>
          <w:rFonts w:cs="Arial"/>
          <w:snapToGrid/>
          <w:szCs w:val="22"/>
          <w:lang w:val="en-US" w:eastAsia="fr-FR"/>
        </w:rPr>
        <w:t xml:space="preserve"> (UNESCO)</w:t>
      </w:r>
      <w:r w:rsidR="00157D56" w:rsidRPr="00D12A73">
        <w:rPr>
          <w:rFonts w:cs="Arial"/>
          <w:snapToGrid/>
          <w:szCs w:val="22"/>
          <w:lang w:val="en-US" w:eastAsia="fr-FR"/>
        </w:rPr>
        <w:t xml:space="preserve"> seeks to build peace through international cooperation in Education, the Sciences and Culture. UNESCO's programmes contribute to the achievement of the </w:t>
      </w:r>
      <w:hyperlink r:id="rId15" w:history="1">
        <w:r w:rsidR="003855F8">
          <w:rPr>
            <w:rStyle w:val="Hyperlink"/>
            <w:rFonts w:cs="Arial"/>
            <w:snapToGrid/>
            <w:szCs w:val="22"/>
            <w:lang w:val="en-US" w:eastAsia="fr-FR"/>
          </w:rPr>
          <w:t>Sustainable Development Goals in Agenda 2030</w:t>
        </w:r>
      </w:hyperlink>
      <w:r w:rsidR="0035011E" w:rsidRPr="00D12A73">
        <w:rPr>
          <w:rFonts w:cs="Arial"/>
          <w:snapToGrid/>
          <w:szCs w:val="22"/>
          <w:lang w:val="en-US" w:eastAsia="fr-FR"/>
        </w:rPr>
        <w:t xml:space="preserve"> </w:t>
      </w:r>
      <w:r w:rsidR="00157D56" w:rsidRPr="00D12A73">
        <w:rPr>
          <w:rFonts w:cs="Arial"/>
          <w:snapToGrid/>
          <w:szCs w:val="22"/>
          <w:lang w:val="en-US" w:eastAsia="fr-FR"/>
        </w:rPr>
        <w:t>adopted by the UN General Assembly in 2015.</w:t>
      </w:r>
      <w:r w:rsidR="0035011E" w:rsidRPr="00D12A73">
        <w:rPr>
          <w:rFonts w:cs="Arial"/>
          <w:snapToGrid/>
          <w:szCs w:val="22"/>
          <w:lang w:val="en-US" w:eastAsia="fr-FR"/>
        </w:rPr>
        <w:t xml:space="preserve"> </w:t>
      </w:r>
      <w:r w:rsidR="00157D56" w:rsidRPr="00D12A73">
        <w:rPr>
          <w:rFonts w:cs="Arial"/>
          <w:snapToGrid/>
          <w:szCs w:val="22"/>
          <w:lang w:val="en-US" w:eastAsia="fr-FR"/>
        </w:rPr>
        <w:t>This Call for P</w:t>
      </w:r>
      <w:r w:rsidR="0035011E" w:rsidRPr="00D12A73">
        <w:rPr>
          <w:rFonts w:cs="Arial"/>
          <w:snapToGrid/>
          <w:szCs w:val="22"/>
          <w:lang w:val="en-US" w:eastAsia="fr-FR"/>
        </w:rPr>
        <w:t>artnerships</w:t>
      </w:r>
      <w:r w:rsidR="00157D56" w:rsidRPr="00D12A73">
        <w:rPr>
          <w:rFonts w:cs="Arial"/>
          <w:snapToGrid/>
          <w:szCs w:val="22"/>
          <w:lang w:val="en-US" w:eastAsia="fr-FR"/>
        </w:rPr>
        <w:t xml:space="preserve"> (CFP) </w:t>
      </w:r>
      <w:r w:rsidR="00EA4D58">
        <w:rPr>
          <w:rFonts w:cs="Arial"/>
          <w:snapToGrid/>
          <w:szCs w:val="22"/>
          <w:lang w:val="en-US" w:eastAsia="fr-FR"/>
        </w:rPr>
        <w:t xml:space="preserve">for Implementation Partners </w:t>
      </w:r>
      <w:r w:rsidR="00D12A73">
        <w:rPr>
          <w:rFonts w:cs="Arial"/>
          <w:snapToGrid/>
          <w:szCs w:val="22"/>
          <w:lang w:val="en-US" w:eastAsia="fr-FR"/>
        </w:rPr>
        <w:t xml:space="preserve">relates </w:t>
      </w:r>
      <w:r w:rsidR="00157D56" w:rsidRPr="00D12A73">
        <w:rPr>
          <w:rFonts w:cs="Arial"/>
          <w:snapToGrid/>
          <w:szCs w:val="22"/>
          <w:lang w:val="en-US" w:eastAsia="fr-FR"/>
        </w:rPr>
        <w:t>to the U</w:t>
      </w:r>
      <w:r w:rsidR="0035011E" w:rsidRPr="00D12A73">
        <w:rPr>
          <w:rFonts w:cs="Arial"/>
          <w:snapToGrid/>
          <w:szCs w:val="22"/>
          <w:lang w:val="en-US" w:eastAsia="fr-FR"/>
        </w:rPr>
        <w:t>NESCO</w:t>
      </w:r>
      <w:r w:rsidR="00157D56" w:rsidRPr="00D12A73">
        <w:rPr>
          <w:rFonts w:cs="Arial"/>
          <w:snapToGrid/>
          <w:szCs w:val="22"/>
          <w:lang w:val="en-US" w:eastAsia="fr-FR"/>
        </w:rPr>
        <w:t xml:space="preserve"> project</w:t>
      </w:r>
      <w:r w:rsidR="0035011E" w:rsidRPr="00D12A73">
        <w:rPr>
          <w:rFonts w:cs="Arial"/>
          <w:snapToGrid/>
          <w:szCs w:val="22"/>
          <w:lang w:val="en-US" w:eastAsia="fr-FR"/>
        </w:rPr>
        <w:t xml:space="preserve">: </w:t>
      </w:r>
    </w:p>
    <w:p w14:paraId="427A20B1" w14:textId="77777777" w:rsidR="0035011E" w:rsidRPr="00D12A73" w:rsidRDefault="0035011E" w:rsidP="00157D56">
      <w:pPr>
        <w:tabs>
          <w:tab w:val="clear" w:pos="567"/>
        </w:tabs>
        <w:autoSpaceDE w:val="0"/>
        <w:autoSpaceDN w:val="0"/>
        <w:adjustRightInd w:val="0"/>
        <w:snapToGrid/>
        <w:rPr>
          <w:rFonts w:cs="Arial"/>
          <w:snapToGrid/>
          <w:szCs w:val="22"/>
          <w:lang w:val="en-US" w:eastAsia="fr-FR"/>
        </w:rPr>
      </w:pPr>
    </w:p>
    <w:sdt>
      <w:sdtPr>
        <w:rPr>
          <w:rFonts w:cs="Arial"/>
          <w:b/>
          <w:bCs/>
          <w:szCs w:val="22"/>
          <w:lang w:val="en-US"/>
        </w:rPr>
        <w:id w:val="-1679337560"/>
        <w:placeholder>
          <w:docPart w:val="DefaultPlaceholder_-1854013440"/>
        </w:placeholder>
      </w:sdtPr>
      <w:sdtContent>
        <w:p w14:paraId="62450BFA" w14:textId="24E76559" w:rsidR="00BF4662" w:rsidRDefault="002C6D0C" w:rsidP="002C6D0C">
          <w:pPr>
            <w:pStyle w:val="Default0"/>
            <w:rPr>
              <w:lang w:val="en-US"/>
            </w:rPr>
          </w:pPr>
          <w:r w:rsidRPr="002C6D0C">
            <w:rPr>
              <w:lang w:val="en-US"/>
            </w:rPr>
            <w:t>Youth Leading Peace: Establishing participatory and inclusive mechanisms for implementation of the Youth Peace and Security Agenda in South Sudan</w:t>
          </w:r>
        </w:p>
        <w:p w14:paraId="2457A15D" w14:textId="77777777" w:rsidR="002C6D0C" w:rsidRPr="002C6D0C" w:rsidRDefault="00000000" w:rsidP="002C6D0C">
          <w:pPr>
            <w:pStyle w:val="Default0"/>
            <w:rPr>
              <w:lang w:val="en-US"/>
            </w:rPr>
          </w:pPr>
        </w:p>
      </w:sdtContent>
    </w:sdt>
    <w:sdt>
      <w:sdtPr>
        <w:rPr>
          <w:rFonts w:cs="Arial"/>
          <w:b/>
          <w:bCs/>
          <w:szCs w:val="22"/>
          <w:lang w:val="en-US"/>
        </w:rPr>
        <w:id w:val="205223223"/>
        <w:placeholder>
          <w:docPart w:val="DefaultPlaceholder_-1854013440"/>
        </w:placeholder>
      </w:sdtPr>
      <w:sdtContent>
        <w:p w14:paraId="59B21252" w14:textId="76290DB5" w:rsidR="00C11C1B" w:rsidRPr="00C11C1B" w:rsidRDefault="00C11C1B" w:rsidP="002C6D0C">
          <w:pPr>
            <w:pStyle w:val="Default0"/>
            <w:rPr>
              <w:lang w:val="en-US"/>
            </w:rPr>
          </w:pPr>
          <w:r w:rsidRPr="00C11C1B">
            <w:rPr>
              <w:lang w:val="en-US"/>
            </w:rPr>
            <w:t xml:space="preserve"> </w:t>
          </w:r>
          <w:r w:rsidR="002C6D0C" w:rsidRPr="002C6D0C">
            <w:rPr>
              <w:lang w:val="en-US"/>
            </w:rPr>
            <w:t xml:space="preserve">The project’s main goal is to promote and institutionalize youth participation in peacebuilding processes in South Sudan by facilitating young women and young men-led designing of a costed National Strategy on Youth Peace and Security. It employs an innovative, participatory and institutionalized approach to meaningful engagement of young women and young men in peacebuilding processes that encompass strategic partnerships and consultations with the youth and their organizations; capacity building of young women and young men on understanding UNSCR 2250 in its totality to drive and engage in peace processes; advocacy for increased youth spaces in national and local peace structures; support towards operationalization of youth inclusive peace architecture; and formulation of a comprehensive Strategy on Youth Peace and Security based on perspectives of youth at the grassroots, and inspired by the UNSCR 2250, 2419 and 2535. The project will then support operationalization and monitoring of the strategy in four states and one administrative area to be selected though mapping based criteria </w:t>
          </w:r>
          <w:proofErr w:type="spellStart"/>
          <w:r w:rsidR="002C6D0C" w:rsidRPr="002C6D0C">
            <w:rPr>
              <w:lang w:val="en-US"/>
            </w:rPr>
            <w:t>cnsisting</w:t>
          </w:r>
          <w:proofErr w:type="spellEnd"/>
          <w:r w:rsidR="002C6D0C" w:rsidRPr="002C6D0C">
            <w:rPr>
              <w:lang w:val="en-US"/>
            </w:rPr>
            <w:t xml:space="preserve"> of pre-</w:t>
          </w:r>
          <w:proofErr w:type="spellStart"/>
          <w:r w:rsidR="002C6D0C" w:rsidRPr="002C6D0C">
            <w:rPr>
              <w:lang w:val="en-US"/>
            </w:rPr>
            <w:t>existance</w:t>
          </w:r>
          <w:proofErr w:type="spellEnd"/>
          <w:r w:rsidR="002C6D0C" w:rsidRPr="002C6D0C">
            <w:rPr>
              <w:lang w:val="en-US"/>
            </w:rPr>
            <w:t xml:space="preserve"> of some form of youth structures, political commitment, and the extent of youth mobilization, among others.</w:t>
          </w:r>
        </w:p>
      </w:sdtContent>
    </w:sdt>
    <w:p w14:paraId="4D6D97DD" w14:textId="77777777" w:rsidR="0035011E" w:rsidRPr="00433199" w:rsidRDefault="005A33E8" w:rsidP="0035011E">
      <w:pPr>
        <w:tabs>
          <w:tab w:val="clear" w:pos="567"/>
        </w:tabs>
        <w:autoSpaceDE w:val="0"/>
        <w:autoSpaceDN w:val="0"/>
        <w:adjustRightInd w:val="0"/>
        <w:snapToGrid/>
        <w:rPr>
          <w:rFonts w:cs="Arial"/>
          <w:b/>
          <w:bCs/>
          <w:snapToGrid/>
          <w:szCs w:val="22"/>
          <w:lang w:val="en-US" w:eastAsia="fr-FR"/>
        </w:rPr>
      </w:pPr>
      <w:r w:rsidRPr="00433199">
        <w:rPr>
          <w:rFonts w:cs="Arial"/>
          <w:b/>
          <w:bCs/>
          <w:snapToGrid/>
          <w:szCs w:val="22"/>
          <w:lang w:val="en-US" w:eastAsia="fr-FR"/>
        </w:rPr>
        <w:t>II</w:t>
      </w:r>
      <w:r w:rsidR="0035011E" w:rsidRPr="00433199">
        <w:rPr>
          <w:rFonts w:cs="Arial"/>
          <w:b/>
          <w:bCs/>
          <w:snapToGrid/>
          <w:szCs w:val="22"/>
          <w:lang w:val="en-US" w:eastAsia="fr-FR"/>
        </w:rPr>
        <w:t xml:space="preserve">. </w:t>
      </w:r>
      <w:r w:rsidR="00433199" w:rsidRPr="00433199">
        <w:rPr>
          <w:rFonts w:cs="Arial"/>
          <w:b/>
          <w:bCs/>
          <w:snapToGrid/>
          <w:szCs w:val="22"/>
          <w:lang w:val="en-US" w:eastAsia="fr-FR"/>
        </w:rPr>
        <w:tab/>
      </w:r>
      <w:r w:rsidR="0035011E" w:rsidRPr="00433199">
        <w:rPr>
          <w:rFonts w:cs="Arial"/>
          <w:b/>
          <w:bCs/>
          <w:snapToGrid/>
          <w:szCs w:val="22"/>
          <w:u w:val="single"/>
          <w:lang w:val="en-US" w:eastAsia="fr-FR"/>
        </w:rPr>
        <w:t>OBJECTIVES AND EXPECTED OUTPUTS/ DELIVERABLES</w:t>
      </w:r>
      <w:r w:rsidRPr="00433199">
        <w:rPr>
          <w:rFonts w:cs="Arial"/>
          <w:b/>
          <w:bCs/>
          <w:snapToGrid/>
          <w:szCs w:val="22"/>
          <w:u w:val="single"/>
          <w:lang w:val="en-US" w:eastAsia="fr-FR"/>
        </w:rPr>
        <w:t>:</w:t>
      </w:r>
    </w:p>
    <w:p w14:paraId="0067DC58" w14:textId="77777777" w:rsidR="0035011E" w:rsidRPr="00D12A73" w:rsidRDefault="0035011E" w:rsidP="0035011E">
      <w:pPr>
        <w:tabs>
          <w:tab w:val="clear" w:pos="567"/>
        </w:tabs>
        <w:autoSpaceDE w:val="0"/>
        <w:autoSpaceDN w:val="0"/>
        <w:adjustRightInd w:val="0"/>
        <w:snapToGrid/>
        <w:rPr>
          <w:rFonts w:cs="Arial"/>
          <w:b/>
          <w:bCs/>
          <w:snapToGrid/>
          <w:szCs w:val="22"/>
          <w:lang w:val="en-US" w:eastAsia="fr-FR"/>
        </w:rPr>
      </w:pPr>
    </w:p>
    <w:p w14:paraId="2B7CD464" w14:textId="311290F3" w:rsidR="0035011E" w:rsidRPr="00D12A73" w:rsidRDefault="00B816D7" w:rsidP="0035011E">
      <w:pPr>
        <w:tabs>
          <w:tab w:val="clear" w:pos="567"/>
        </w:tabs>
        <w:autoSpaceDE w:val="0"/>
        <w:autoSpaceDN w:val="0"/>
        <w:adjustRightInd w:val="0"/>
        <w:snapToGrid/>
        <w:rPr>
          <w:rFonts w:cs="Arial"/>
          <w:snapToGrid/>
          <w:szCs w:val="22"/>
          <w:lang w:val="en-US" w:eastAsia="fr-FR"/>
        </w:rPr>
      </w:pPr>
      <w:r w:rsidRPr="00D12A73">
        <w:rPr>
          <w:rFonts w:cs="Arial"/>
          <w:snapToGrid/>
          <w:szCs w:val="22"/>
          <w:lang w:val="en-US" w:eastAsia="fr-FR"/>
        </w:rPr>
        <w:t xml:space="preserve">The objective of this Call for Proposals is to </w:t>
      </w:r>
      <w:sdt>
        <w:sdtPr>
          <w:rPr>
            <w:rFonts w:cs="Arial"/>
            <w:i/>
            <w:snapToGrid/>
            <w:szCs w:val="22"/>
            <w:lang w:val="en-US" w:eastAsia="fr-FR"/>
          </w:rPr>
          <w:id w:val="1426615694"/>
          <w:placeholder>
            <w:docPart w:val="DefaultPlaceholder_-1854013440"/>
          </w:placeholder>
        </w:sdtPr>
        <w:sdtEndPr>
          <w:rPr>
            <w:i w:val="0"/>
          </w:rPr>
        </w:sdtEndPr>
        <w:sdtContent>
          <w:r w:rsidR="0069323A" w:rsidRPr="0069323A">
            <w:rPr>
              <w:lang w:val="en-US"/>
            </w:rPr>
            <w:t xml:space="preserve">engage in partnership with local civil society organizations to implement aspects of the project on </w:t>
          </w:r>
          <w:proofErr w:type="spellStart"/>
          <w:r w:rsidR="0069323A" w:rsidRPr="0069323A">
            <w:rPr>
              <w:lang w:val="en-US"/>
            </w:rPr>
            <w:t>behlaf</w:t>
          </w:r>
          <w:proofErr w:type="spellEnd"/>
          <w:r w:rsidR="0069323A" w:rsidRPr="0069323A">
            <w:rPr>
              <w:lang w:val="en-US"/>
            </w:rPr>
            <w:t xml:space="preserve"> of UNESCO South Sudan Country Office. </w:t>
          </w:r>
          <w:r w:rsidR="0069323A" w:rsidRPr="002D25D9">
            <w:rPr>
              <w:lang w:val="en-US"/>
            </w:rPr>
            <w:t xml:space="preserve">The </w:t>
          </w:r>
          <w:r w:rsidR="00792DBC" w:rsidRPr="00792DBC">
            <w:rPr>
              <w:lang w:val="en-US"/>
            </w:rPr>
            <w:t>output and activities</w:t>
          </w:r>
          <w:r w:rsidR="00AB2E9B" w:rsidRPr="005A6E72">
            <w:rPr>
              <w:lang w:val="en-US"/>
            </w:rPr>
            <w:t xml:space="preserve"> </w:t>
          </w:r>
          <w:r w:rsidR="0069323A" w:rsidRPr="002D25D9">
            <w:rPr>
              <w:lang w:val="en-US"/>
            </w:rPr>
            <w:t>are provided below:</w:t>
          </w:r>
        </w:sdtContent>
      </w:sdt>
    </w:p>
    <w:p w14:paraId="6EECD18D" w14:textId="77777777" w:rsidR="00B816D7" w:rsidRPr="00D12A73" w:rsidRDefault="00B816D7" w:rsidP="00B816D7">
      <w:pPr>
        <w:tabs>
          <w:tab w:val="clear" w:pos="567"/>
        </w:tabs>
        <w:autoSpaceDE w:val="0"/>
        <w:autoSpaceDN w:val="0"/>
        <w:adjustRightInd w:val="0"/>
        <w:snapToGrid/>
        <w:rPr>
          <w:rFonts w:cs="Arial"/>
          <w:snapToGrid/>
          <w:szCs w:val="22"/>
          <w:lang w:val="en-US" w:eastAsia="fr-FR"/>
        </w:rPr>
      </w:pPr>
    </w:p>
    <w:p w14:paraId="36E71D08" w14:textId="77777777" w:rsidR="00792DBC" w:rsidRPr="00792DBC" w:rsidRDefault="00B816D7" w:rsidP="00792DBC">
      <w:pPr>
        <w:rPr>
          <w:lang w:val="en-US"/>
        </w:rPr>
      </w:pPr>
      <w:r w:rsidRPr="00D12A73">
        <w:rPr>
          <w:rFonts w:cs="Arial"/>
          <w:snapToGrid/>
          <w:szCs w:val="22"/>
          <w:lang w:val="en-US" w:eastAsia="fr-FR"/>
        </w:rPr>
        <w:t>1)</w:t>
      </w:r>
      <w:r w:rsidRPr="00D12A73">
        <w:rPr>
          <w:rFonts w:cs="Arial"/>
          <w:snapToGrid/>
          <w:szCs w:val="22"/>
          <w:lang w:val="en-US" w:eastAsia="fr-FR"/>
        </w:rPr>
        <w:tab/>
      </w:r>
      <w:r w:rsidR="009D121A" w:rsidRPr="005404C0">
        <w:rPr>
          <w:sz w:val="20"/>
        </w:rPr>
        <w:fldChar w:fldCharType="begin">
          <w:ffData>
            <w:name w:val="Texte1"/>
            <w:enabled/>
            <w:calcOnExit w:val="0"/>
            <w:textInput/>
          </w:ffData>
        </w:fldChar>
      </w:r>
      <w:bookmarkStart w:id="1" w:name="Texte1"/>
      <w:r w:rsidR="009D121A" w:rsidRPr="00433199">
        <w:rPr>
          <w:sz w:val="20"/>
          <w:lang w:val="en-US"/>
        </w:rPr>
        <w:instrText xml:space="preserve"> FORMTEXT </w:instrText>
      </w:r>
      <w:r w:rsidR="009D121A" w:rsidRPr="005404C0">
        <w:rPr>
          <w:sz w:val="20"/>
        </w:rPr>
      </w:r>
      <w:r w:rsidR="009D121A" w:rsidRPr="005404C0">
        <w:rPr>
          <w:sz w:val="20"/>
        </w:rPr>
        <w:fldChar w:fldCharType="separate"/>
      </w:r>
      <w:r w:rsidR="00792DBC" w:rsidRPr="00792DBC">
        <w:rPr>
          <w:lang w:val="en-US"/>
        </w:rPr>
        <w:t xml:space="preserve">Outputs </w:t>
      </w:r>
    </w:p>
    <w:p w14:paraId="0E2FF28E" w14:textId="5B5197C4" w:rsidR="00B816D7" w:rsidRPr="00D12A73" w:rsidRDefault="00792DBC" w:rsidP="00792DBC">
      <w:pPr>
        <w:tabs>
          <w:tab w:val="clear" w:pos="567"/>
        </w:tabs>
        <w:autoSpaceDE w:val="0"/>
        <w:autoSpaceDN w:val="0"/>
        <w:adjustRightInd w:val="0"/>
        <w:snapToGrid/>
        <w:rPr>
          <w:rFonts w:cs="Arial"/>
          <w:snapToGrid/>
          <w:szCs w:val="22"/>
          <w:lang w:val="en-US" w:eastAsia="fr-FR"/>
        </w:rPr>
      </w:pPr>
      <w:r w:rsidRPr="00792DBC">
        <w:rPr>
          <w:lang w:val="en-US"/>
        </w:rPr>
        <w:t>Output 1: Young women and young men mobilized and empowered to effectively engage in national and local peacebuilding processes.</w:t>
      </w:r>
      <w:r w:rsidR="009D121A" w:rsidRPr="005404C0">
        <w:rPr>
          <w:sz w:val="20"/>
        </w:rPr>
        <w:fldChar w:fldCharType="end"/>
      </w:r>
      <w:bookmarkEnd w:id="1"/>
    </w:p>
    <w:p w14:paraId="0746D475" w14:textId="77777777" w:rsidR="00792DBC" w:rsidRDefault="00B816D7" w:rsidP="00792DBC">
      <w:pPr>
        <w:rPr>
          <w:lang w:val="en-US"/>
        </w:rPr>
      </w:pPr>
      <w:r w:rsidRPr="00D12A73">
        <w:rPr>
          <w:rFonts w:cs="Arial"/>
          <w:snapToGrid/>
          <w:szCs w:val="22"/>
          <w:lang w:val="en-US" w:eastAsia="fr-FR"/>
        </w:rPr>
        <w:t>2)</w:t>
      </w:r>
      <w:r w:rsidRPr="00D12A73">
        <w:rPr>
          <w:rFonts w:cs="Arial"/>
          <w:snapToGrid/>
          <w:szCs w:val="22"/>
          <w:lang w:val="en-US" w:eastAsia="fr-FR"/>
        </w:rPr>
        <w:tab/>
      </w:r>
      <w:r w:rsidR="009D121A" w:rsidRPr="005404C0">
        <w:rPr>
          <w:sz w:val="20"/>
        </w:rPr>
        <w:fldChar w:fldCharType="begin">
          <w:ffData>
            <w:name w:val="Texte1"/>
            <w:enabled/>
            <w:calcOnExit w:val="0"/>
            <w:textInput/>
          </w:ffData>
        </w:fldChar>
      </w:r>
      <w:r w:rsidR="009D121A" w:rsidRPr="00433199">
        <w:rPr>
          <w:sz w:val="20"/>
          <w:lang w:val="en-US"/>
        </w:rPr>
        <w:instrText xml:space="preserve"> FORMTEXT </w:instrText>
      </w:r>
      <w:r w:rsidR="009D121A" w:rsidRPr="005404C0">
        <w:rPr>
          <w:sz w:val="20"/>
        </w:rPr>
      </w:r>
      <w:r w:rsidR="009D121A" w:rsidRPr="005404C0">
        <w:rPr>
          <w:sz w:val="20"/>
        </w:rPr>
        <w:fldChar w:fldCharType="separate"/>
      </w:r>
      <w:r w:rsidR="00792DBC" w:rsidRPr="00792DBC">
        <w:rPr>
          <w:lang w:val="en-US"/>
        </w:rPr>
        <w:t>Activities</w:t>
      </w:r>
    </w:p>
    <w:p w14:paraId="304EB08B" w14:textId="77777777" w:rsidR="006E300B" w:rsidRPr="006E300B" w:rsidRDefault="006E300B" w:rsidP="006E300B">
      <w:pPr>
        <w:rPr>
          <w:lang w:val="en-US"/>
        </w:rPr>
      </w:pPr>
      <w:r w:rsidRPr="006E300B">
        <w:rPr>
          <w:lang w:val="en-US"/>
        </w:rPr>
        <w:lastRenderedPageBreak/>
        <w:t>Activity 1.1: Establish and operationalize Youth Peace Forums in Lakes and Eastern Equatoria States.</w:t>
      </w:r>
    </w:p>
    <w:p w14:paraId="55D78DED" w14:textId="77777777" w:rsidR="006E300B" w:rsidRPr="006E300B" w:rsidRDefault="006E300B" w:rsidP="006E300B">
      <w:pPr>
        <w:rPr>
          <w:lang w:val="en-US"/>
        </w:rPr>
      </w:pPr>
      <w:r w:rsidRPr="006E300B">
        <w:rPr>
          <w:lang w:val="en-US"/>
        </w:rPr>
        <w:t>Activity 1.2: Building the capacity of Youth Peace Forums in Warrap State (Kuajok), Unity State (Bentiu), Lakes State (Rumbek), Eastern Equatoria State (Torit) to operate effectively and help them meaningfully participate in peace building processes.</w:t>
      </w:r>
    </w:p>
    <w:p w14:paraId="496C973C" w14:textId="77777777" w:rsidR="006E300B" w:rsidRPr="006E300B" w:rsidRDefault="006E300B" w:rsidP="006E300B">
      <w:pPr>
        <w:rPr>
          <w:lang w:val="en-US"/>
        </w:rPr>
      </w:pPr>
      <w:r w:rsidRPr="006E300B">
        <w:rPr>
          <w:lang w:val="en-US"/>
        </w:rPr>
        <w:t xml:space="preserve">Activity 1.3: Initiate and support peacebuilding activities and dialogues together with the Youth Peace Forums in conflict hotspots such as Tambura in Western Equatoria State, and </w:t>
      </w:r>
      <w:proofErr w:type="spellStart"/>
      <w:r w:rsidRPr="006E300B">
        <w:rPr>
          <w:lang w:val="en-US"/>
        </w:rPr>
        <w:t>Twic</w:t>
      </w:r>
      <w:proofErr w:type="spellEnd"/>
      <w:r w:rsidRPr="006E300B">
        <w:rPr>
          <w:lang w:val="en-US"/>
        </w:rPr>
        <w:t xml:space="preserve">-Ngok Dinka in Warrap State and Abyei Administrative Area. </w:t>
      </w:r>
    </w:p>
    <w:p w14:paraId="01836218" w14:textId="65F2C657" w:rsidR="006E300B" w:rsidRDefault="006E300B" w:rsidP="006E300B">
      <w:pPr>
        <w:rPr>
          <w:lang w:val="en-US"/>
        </w:rPr>
      </w:pPr>
      <w:r w:rsidRPr="006E300B">
        <w:rPr>
          <w:lang w:val="en-US"/>
        </w:rPr>
        <w:t>Activity 1.4: Engage with the relevant stakeholders (State Ministry of Peacebuilding; State Ministry of Culture, Youth and Sports; State Peace and Reconciliation Commission; among others) to support the Youth Peace Forums.</w:t>
      </w:r>
    </w:p>
    <w:p w14:paraId="6078ED74" w14:textId="18F4932E" w:rsidR="0035011E" w:rsidRPr="00D12A73" w:rsidRDefault="009D121A" w:rsidP="00792DBC">
      <w:pPr>
        <w:tabs>
          <w:tab w:val="clear" w:pos="567"/>
        </w:tabs>
        <w:autoSpaceDE w:val="0"/>
        <w:autoSpaceDN w:val="0"/>
        <w:adjustRightInd w:val="0"/>
        <w:snapToGrid/>
        <w:rPr>
          <w:rFonts w:cs="Arial"/>
          <w:snapToGrid/>
          <w:szCs w:val="22"/>
          <w:lang w:val="en-US" w:eastAsia="fr-FR"/>
        </w:rPr>
      </w:pPr>
      <w:r w:rsidRPr="005404C0">
        <w:rPr>
          <w:sz w:val="20"/>
        </w:rPr>
        <w:fldChar w:fldCharType="end"/>
      </w:r>
    </w:p>
    <w:p w14:paraId="1A3A5A01" w14:textId="77777777" w:rsidR="00B816D7" w:rsidRPr="00D12A73" w:rsidRDefault="00B816D7" w:rsidP="0035011E">
      <w:pPr>
        <w:spacing w:after="240"/>
        <w:jc w:val="both"/>
        <w:rPr>
          <w:rFonts w:cs="Arial"/>
          <w:snapToGrid/>
          <w:szCs w:val="22"/>
          <w:lang w:val="en-US" w:eastAsia="fr-FR"/>
        </w:rPr>
      </w:pPr>
    </w:p>
    <w:p w14:paraId="4B9B8A31" w14:textId="77777777" w:rsidR="0035011E" w:rsidRPr="00D12A73" w:rsidRDefault="0035011E" w:rsidP="0035011E">
      <w:pPr>
        <w:spacing w:after="240"/>
        <w:jc w:val="both"/>
        <w:rPr>
          <w:rFonts w:eastAsia="Arial Unicode MS" w:cs="Arial"/>
          <w:color w:val="000000"/>
          <w:szCs w:val="22"/>
          <w:lang w:val="en-GB"/>
        </w:rPr>
      </w:pPr>
      <w:r w:rsidRPr="00D12A73">
        <w:rPr>
          <w:rFonts w:cs="Arial"/>
          <w:snapToGrid/>
          <w:szCs w:val="22"/>
          <w:lang w:val="en-US" w:eastAsia="fr-FR"/>
        </w:rPr>
        <w:t xml:space="preserve">Detailed objectives and related outputs and deliverables are provided in the Terms of Reference – </w:t>
      </w:r>
      <w:r w:rsidRPr="00D12A73">
        <w:rPr>
          <w:rFonts w:cs="Arial"/>
          <w:b/>
          <w:bCs/>
          <w:snapToGrid/>
          <w:szCs w:val="22"/>
          <w:lang w:val="en-US" w:eastAsia="fr-FR"/>
        </w:rPr>
        <w:t>Annex 1</w:t>
      </w:r>
      <w:r w:rsidRPr="00D12A73">
        <w:rPr>
          <w:rFonts w:eastAsia="Arial Unicode MS" w:cs="Arial"/>
          <w:color w:val="000000"/>
          <w:szCs w:val="22"/>
          <w:lang w:val="en-GB"/>
        </w:rPr>
        <w:t xml:space="preserve"> </w:t>
      </w:r>
    </w:p>
    <w:p w14:paraId="29114BA0" w14:textId="77777777" w:rsidR="00B816D7" w:rsidRPr="00D12A73" w:rsidRDefault="00B816D7" w:rsidP="0092193C">
      <w:pPr>
        <w:tabs>
          <w:tab w:val="clear" w:pos="567"/>
        </w:tabs>
        <w:autoSpaceDE w:val="0"/>
        <w:autoSpaceDN w:val="0"/>
        <w:adjustRightInd w:val="0"/>
        <w:snapToGrid/>
        <w:jc w:val="both"/>
        <w:rPr>
          <w:rFonts w:cs="Arial"/>
          <w:bCs/>
          <w:i/>
          <w:snapToGrid/>
          <w:szCs w:val="22"/>
          <w:lang w:val="en-US" w:eastAsia="fr-FR"/>
        </w:rPr>
      </w:pPr>
      <w:r w:rsidRPr="00D12A73">
        <w:rPr>
          <w:rFonts w:cs="Arial"/>
          <w:bCs/>
          <w:i/>
          <w:snapToGrid/>
          <w:szCs w:val="22"/>
          <w:lang w:val="en-US" w:eastAsia="fr-FR"/>
        </w:rPr>
        <w:t>Final Beneficiaries</w:t>
      </w:r>
    </w:p>
    <w:p w14:paraId="178EFA17" w14:textId="0B4EB277" w:rsidR="00B816D7" w:rsidRDefault="00B816D7" w:rsidP="0092193C">
      <w:pPr>
        <w:tabs>
          <w:tab w:val="clear" w:pos="567"/>
        </w:tabs>
        <w:autoSpaceDE w:val="0"/>
        <w:autoSpaceDN w:val="0"/>
        <w:adjustRightInd w:val="0"/>
        <w:snapToGrid/>
        <w:jc w:val="both"/>
        <w:rPr>
          <w:rFonts w:cs="Arial"/>
          <w:bCs/>
          <w:snapToGrid/>
          <w:szCs w:val="22"/>
          <w:lang w:val="en-US" w:eastAsia="fr-FR"/>
        </w:rPr>
      </w:pPr>
      <w:r w:rsidRPr="00D12A73">
        <w:rPr>
          <w:rFonts w:cs="Arial"/>
          <w:bCs/>
          <w:snapToGrid/>
          <w:szCs w:val="22"/>
          <w:lang w:val="en-US" w:eastAsia="fr-FR"/>
        </w:rPr>
        <w:t xml:space="preserve">Eligible proposals will be those focused on </w:t>
      </w:r>
      <w:sdt>
        <w:sdtPr>
          <w:rPr>
            <w:rFonts w:cs="Arial"/>
            <w:bCs/>
            <w:snapToGrid/>
            <w:szCs w:val="22"/>
            <w:lang w:val="en-US" w:eastAsia="fr-FR"/>
          </w:rPr>
          <w:id w:val="674769428"/>
          <w:placeholder>
            <w:docPart w:val="DefaultPlaceholder_-1854013440"/>
          </w:placeholder>
        </w:sdtPr>
        <w:sdtContent>
          <w:r w:rsidR="006E300B" w:rsidRPr="006E300B">
            <w:rPr>
              <w:lang w:val="en-US"/>
            </w:rPr>
            <w:t>young men and women</w:t>
          </w:r>
        </w:sdtContent>
      </w:sdt>
      <w:r w:rsidRPr="00D12A73">
        <w:rPr>
          <w:rFonts w:cs="Arial"/>
          <w:bCs/>
          <w:snapToGrid/>
          <w:szCs w:val="22"/>
          <w:lang w:val="en-US" w:eastAsia="fr-FR"/>
        </w:rPr>
        <w:t xml:space="preserve"> and targeting </w:t>
      </w:r>
      <w:sdt>
        <w:sdtPr>
          <w:rPr>
            <w:rFonts w:cs="Arial"/>
            <w:bCs/>
            <w:snapToGrid/>
            <w:szCs w:val="22"/>
            <w:lang w:val="en-US" w:eastAsia="fr-FR"/>
          </w:rPr>
          <w:id w:val="-1566643469"/>
          <w:placeholder>
            <w:docPart w:val="DefaultPlaceholder_-1854013440"/>
          </w:placeholder>
        </w:sdtPr>
        <w:sdtContent>
          <w:r w:rsidR="006E300B" w:rsidRPr="006E300B">
            <w:rPr>
              <w:lang w:val="en-US"/>
            </w:rPr>
            <w:t>4 Youth Peace Forums</w:t>
          </w:r>
        </w:sdtContent>
      </w:sdt>
      <w:r w:rsidRPr="00D12A73">
        <w:rPr>
          <w:rFonts w:cs="Arial"/>
          <w:bCs/>
          <w:snapToGrid/>
          <w:szCs w:val="22"/>
          <w:lang w:val="en-US" w:eastAsia="fr-FR"/>
        </w:rPr>
        <w:t xml:space="preserve"> as the direct and final beneficiaries.</w:t>
      </w:r>
    </w:p>
    <w:p w14:paraId="631D0A56" w14:textId="77777777" w:rsidR="005A33E8" w:rsidRDefault="005A33E8" w:rsidP="00B816D7">
      <w:pPr>
        <w:tabs>
          <w:tab w:val="clear" w:pos="567"/>
        </w:tabs>
        <w:autoSpaceDE w:val="0"/>
        <w:autoSpaceDN w:val="0"/>
        <w:adjustRightInd w:val="0"/>
        <w:snapToGrid/>
        <w:rPr>
          <w:rFonts w:cs="Arial"/>
          <w:bCs/>
          <w:snapToGrid/>
          <w:szCs w:val="22"/>
          <w:lang w:val="en-US" w:eastAsia="fr-FR"/>
        </w:rPr>
      </w:pPr>
    </w:p>
    <w:p w14:paraId="6C22781B" w14:textId="77777777" w:rsidR="0092193C" w:rsidRPr="00D12A73" w:rsidRDefault="0092193C" w:rsidP="00B816D7">
      <w:pPr>
        <w:tabs>
          <w:tab w:val="clear" w:pos="567"/>
        </w:tabs>
        <w:autoSpaceDE w:val="0"/>
        <w:autoSpaceDN w:val="0"/>
        <w:adjustRightInd w:val="0"/>
        <w:snapToGrid/>
        <w:rPr>
          <w:rFonts w:cs="Arial"/>
          <w:bCs/>
          <w:snapToGrid/>
          <w:szCs w:val="22"/>
          <w:lang w:val="en-US" w:eastAsia="fr-FR"/>
        </w:rPr>
      </w:pPr>
    </w:p>
    <w:p w14:paraId="01668F1C" w14:textId="77777777" w:rsidR="005A33E8" w:rsidRPr="005A33E8" w:rsidRDefault="005A33E8" w:rsidP="00C106FD">
      <w:pPr>
        <w:pStyle w:val="Default0"/>
        <w:widowControl w:val="0"/>
        <w:numPr>
          <w:ilvl w:val="0"/>
          <w:numId w:val="5"/>
        </w:numPr>
        <w:rPr>
          <w:rFonts w:ascii="Arial" w:hAnsi="Arial" w:cs="Arial"/>
          <w:sz w:val="22"/>
          <w:szCs w:val="22"/>
          <w:u w:val="single"/>
          <w:lang w:eastAsia="en-US"/>
        </w:rPr>
      </w:pPr>
      <w:proofErr w:type="gramStart"/>
      <w:r>
        <w:rPr>
          <w:rFonts w:ascii="Arial" w:hAnsi="Arial" w:cs="Arial"/>
          <w:b/>
          <w:bCs/>
          <w:sz w:val="22"/>
          <w:szCs w:val="22"/>
          <w:u w:val="single"/>
        </w:rPr>
        <w:t>E</w:t>
      </w:r>
      <w:r w:rsidR="00304F07">
        <w:rPr>
          <w:rFonts w:ascii="Arial" w:hAnsi="Arial" w:cs="Arial"/>
          <w:b/>
          <w:bCs/>
          <w:sz w:val="22"/>
          <w:szCs w:val="22"/>
          <w:u w:val="single"/>
        </w:rPr>
        <w:t>LIGIBILITY</w:t>
      </w:r>
      <w:r w:rsidRPr="005A33E8">
        <w:rPr>
          <w:rFonts w:ascii="Arial" w:hAnsi="Arial" w:cs="Arial"/>
          <w:b/>
          <w:bCs/>
          <w:sz w:val="22"/>
          <w:szCs w:val="22"/>
          <w:u w:val="single"/>
        </w:rPr>
        <w:t>:</w:t>
      </w:r>
      <w:proofErr w:type="gramEnd"/>
      <w:r w:rsidRPr="005A33E8">
        <w:rPr>
          <w:rFonts w:ascii="Arial" w:hAnsi="Arial" w:cs="Arial"/>
          <w:b/>
          <w:bCs/>
          <w:sz w:val="22"/>
          <w:szCs w:val="22"/>
          <w:u w:val="single"/>
        </w:rPr>
        <w:t xml:space="preserve"> </w:t>
      </w:r>
    </w:p>
    <w:p w14:paraId="568CDCD8" w14:textId="77777777" w:rsidR="00D12A73" w:rsidRPr="00D12A73" w:rsidRDefault="00D12A73" w:rsidP="0035011E">
      <w:pPr>
        <w:tabs>
          <w:tab w:val="clear" w:pos="567"/>
        </w:tabs>
        <w:autoSpaceDE w:val="0"/>
        <w:autoSpaceDN w:val="0"/>
        <w:adjustRightInd w:val="0"/>
        <w:snapToGrid/>
        <w:rPr>
          <w:rFonts w:cs="Arial"/>
          <w:bCs/>
          <w:snapToGrid/>
          <w:szCs w:val="22"/>
          <w:lang w:val="en-US" w:eastAsia="fr-FR"/>
        </w:rPr>
      </w:pPr>
    </w:p>
    <w:p w14:paraId="750122BC" w14:textId="77777777" w:rsidR="00514549" w:rsidRDefault="00D12A73" w:rsidP="000B7A79">
      <w:pPr>
        <w:tabs>
          <w:tab w:val="clear" w:pos="567"/>
        </w:tabs>
        <w:autoSpaceDE w:val="0"/>
        <w:autoSpaceDN w:val="0"/>
        <w:adjustRightInd w:val="0"/>
        <w:snapToGrid/>
        <w:jc w:val="both"/>
        <w:rPr>
          <w:rFonts w:cs="Arial"/>
          <w:bCs/>
          <w:snapToGrid/>
          <w:szCs w:val="22"/>
          <w:lang w:val="en-US" w:eastAsia="fr-FR"/>
        </w:rPr>
      </w:pPr>
      <w:r w:rsidRPr="00D12A73">
        <w:rPr>
          <w:rFonts w:cs="Arial"/>
          <w:bCs/>
          <w:snapToGrid/>
          <w:szCs w:val="22"/>
          <w:lang w:val="en-US" w:eastAsia="fr-FR"/>
        </w:rPr>
        <w:t xml:space="preserve">A </w:t>
      </w:r>
      <w:r>
        <w:rPr>
          <w:rFonts w:cs="Arial"/>
          <w:bCs/>
          <w:snapToGrid/>
          <w:szCs w:val="22"/>
          <w:lang w:val="en-US" w:eastAsia="fr-FR"/>
        </w:rPr>
        <w:t xml:space="preserve">UNESCO Implementation </w:t>
      </w:r>
      <w:r w:rsidR="00083CA4">
        <w:rPr>
          <w:rFonts w:cs="Arial"/>
          <w:bCs/>
          <w:snapToGrid/>
          <w:szCs w:val="22"/>
          <w:lang w:val="en-US" w:eastAsia="fr-FR"/>
        </w:rPr>
        <w:t>P</w:t>
      </w:r>
      <w:r>
        <w:rPr>
          <w:rFonts w:cs="Arial"/>
          <w:bCs/>
          <w:snapToGrid/>
          <w:szCs w:val="22"/>
          <w:lang w:val="en-US" w:eastAsia="fr-FR"/>
        </w:rPr>
        <w:t xml:space="preserve">artner is an </w:t>
      </w:r>
      <w:r w:rsidRPr="00D12A73">
        <w:rPr>
          <w:rFonts w:cs="Arial"/>
          <w:bCs/>
          <w:snapToGrid/>
          <w:szCs w:val="22"/>
          <w:lang w:val="en-US" w:eastAsia="fr-FR"/>
        </w:rPr>
        <w:t xml:space="preserve">entity </w:t>
      </w:r>
      <w:r w:rsidR="00B73F84">
        <w:rPr>
          <w:rFonts w:cs="Arial"/>
          <w:bCs/>
          <w:snapToGrid/>
          <w:szCs w:val="22"/>
          <w:lang w:val="en-US" w:eastAsia="fr-FR"/>
        </w:rPr>
        <w:t xml:space="preserve">with a not-for-profit status </w:t>
      </w:r>
      <w:r w:rsidRPr="00D12A73">
        <w:rPr>
          <w:rFonts w:cs="Arial"/>
          <w:bCs/>
          <w:snapToGrid/>
          <w:szCs w:val="22"/>
          <w:lang w:val="en-US" w:eastAsia="fr-FR"/>
        </w:rPr>
        <w:t>to which UNESCO has entrusted partially or fully the implementation of programmes or projects specified in a signed document, along with the assumption of full responsibility and accountability for the effective use of resources and the delivery of outputs as set forth in such a document.</w:t>
      </w:r>
    </w:p>
    <w:p w14:paraId="479E6A8D" w14:textId="77777777" w:rsidR="006608F3" w:rsidRDefault="006608F3" w:rsidP="000B7A79">
      <w:pPr>
        <w:tabs>
          <w:tab w:val="clear" w:pos="567"/>
        </w:tabs>
        <w:autoSpaceDE w:val="0"/>
        <w:autoSpaceDN w:val="0"/>
        <w:adjustRightInd w:val="0"/>
        <w:snapToGrid/>
        <w:jc w:val="both"/>
        <w:rPr>
          <w:rFonts w:cs="Arial"/>
          <w:bCs/>
          <w:snapToGrid/>
          <w:szCs w:val="22"/>
          <w:lang w:val="en-US" w:eastAsia="fr-FR"/>
        </w:rPr>
      </w:pPr>
    </w:p>
    <w:p w14:paraId="236A7E90" w14:textId="77777777" w:rsidR="00514549" w:rsidRDefault="00514549" w:rsidP="0035011E">
      <w:pPr>
        <w:tabs>
          <w:tab w:val="clear" w:pos="567"/>
        </w:tabs>
        <w:autoSpaceDE w:val="0"/>
        <w:autoSpaceDN w:val="0"/>
        <w:adjustRightInd w:val="0"/>
        <w:snapToGrid/>
        <w:rPr>
          <w:rFonts w:cs="Arial"/>
          <w:bCs/>
          <w:snapToGrid/>
          <w:szCs w:val="22"/>
          <w:lang w:val="en-US" w:eastAsia="fr-FR"/>
        </w:rPr>
      </w:pPr>
    </w:p>
    <w:p w14:paraId="47861DE6" w14:textId="77777777" w:rsidR="009F1EEC" w:rsidRDefault="009F1EEC" w:rsidP="0035011E">
      <w:pPr>
        <w:tabs>
          <w:tab w:val="clear" w:pos="567"/>
        </w:tabs>
        <w:autoSpaceDE w:val="0"/>
        <w:autoSpaceDN w:val="0"/>
        <w:adjustRightInd w:val="0"/>
        <w:snapToGrid/>
        <w:rPr>
          <w:rFonts w:cs="Arial"/>
          <w:bCs/>
          <w:snapToGrid/>
          <w:szCs w:val="22"/>
          <w:lang w:val="en-US" w:eastAsia="fr-FR"/>
        </w:rPr>
      </w:pPr>
    </w:p>
    <w:p w14:paraId="7F35D43F" w14:textId="77777777" w:rsidR="00B73F84" w:rsidRDefault="00B73F84" w:rsidP="0035011E">
      <w:pPr>
        <w:tabs>
          <w:tab w:val="clear" w:pos="567"/>
        </w:tabs>
        <w:autoSpaceDE w:val="0"/>
        <w:autoSpaceDN w:val="0"/>
        <w:adjustRightInd w:val="0"/>
        <w:snapToGrid/>
        <w:rPr>
          <w:rFonts w:cs="Arial"/>
          <w:bCs/>
          <w:snapToGrid/>
          <w:szCs w:val="22"/>
          <w:lang w:val="en-US" w:eastAsia="fr-FR"/>
        </w:rPr>
      </w:pPr>
    </w:p>
    <w:p w14:paraId="4F1C70F8" w14:textId="77777777" w:rsidR="0092193C" w:rsidRPr="00D12A73" w:rsidRDefault="0092193C" w:rsidP="0035011E">
      <w:pPr>
        <w:tabs>
          <w:tab w:val="clear" w:pos="567"/>
        </w:tabs>
        <w:autoSpaceDE w:val="0"/>
        <w:autoSpaceDN w:val="0"/>
        <w:adjustRightInd w:val="0"/>
        <w:snapToGrid/>
        <w:rPr>
          <w:rFonts w:cs="Arial"/>
          <w:bCs/>
          <w:snapToGrid/>
          <w:szCs w:val="22"/>
          <w:lang w:val="en-US" w:eastAsia="fr-F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12A73" w:rsidRPr="00E860F3" w14:paraId="13A6B6F3" w14:textId="77777777" w:rsidTr="0092193C">
        <w:tc>
          <w:tcPr>
            <w:tcW w:w="9923" w:type="dxa"/>
            <w:shd w:val="clear" w:color="auto" w:fill="ACB9CA"/>
          </w:tcPr>
          <w:p w14:paraId="1126AC25" w14:textId="77777777" w:rsidR="00D12A73" w:rsidRPr="00C106FD" w:rsidRDefault="00D12A73" w:rsidP="00C106FD">
            <w:pPr>
              <w:rPr>
                <w:rFonts w:eastAsia="Times New Roman" w:cs="Arial"/>
                <w:b/>
                <w:szCs w:val="22"/>
                <w:lang w:val="en-GB"/>
              </w:rPr>
            </w:pPr>
            <w:r w:rsidRPr="00C106FD">
              <w:rPr>
                <w:rFonts w:eastAsia="Times New Roman" w:cs="Arial"/>
                <w:b/>
                <w:szCs w:val="22"/>
                <w:lang w:val="en-GB"/>
              </w:rPr>
              <w:t>Main features of a</w:t>
            </w:r>
            <w:r w:rsidR="00D5509D">
              <w:rPr>
                <w:rFonts w:eastAsia="Times New Roman" w:cs="Arial"/>
                <w:b/>
                <w:szCs w:val="22"/>
                <w:lang w:val="en-GB"/>
              </w:rPr>
              <w:t xml:space="preserve"> UNESCO</w:t>
            </w:r>
            <w:r w:rsidRPr="00C106FD">
              <w:rPr>
                <w:rFonts w:eastAsia="Times New Roman" w:cs="Arial"/>
                <w:b/>
                <w:szCs w:val="22"/>
                <w:lang w:val="en-GB"/>
              </w:rPr>
              <w:t xml:space="preserve"> Implementation Partners</w:t>
            </w:r>
            <w:r w:rsidR="0062096B">
              <w:rPr>
                <w:rFonts w:eastAsia="Times New Roman" w:cs="Arial"/>
                <w:b/>
                <w:szCs w:val="22"/>
                <w:lang w:val="en-GB"/>
              </w:rPr>
              <w:t>’</w:t>
            </w:r>
            <w:r w:rsidRPr="00C106FD">
              <w:rPr>
                <w:rFonts w:eastAsia="Times New Roman" w:cs="Arial"/>
                <w:b/>
                <w:szCs w:val="22"/>
                <w:lang w:val="en-GB"/>
              </w:rPr>
              <w:t xml:space="preserve"> Agreement</w:t>
            </w:r>
          </w:p>
        </w:tc>
      </w:tr>
      <w:tr w:rsidR="00D5509D" w:rsidRPr="00E860F3" w14:paraId="137DE22F" w14:textId="77777777" w:rsidTr="0092193C">
        <w:tc>
          <w:tcPr>
            <w:tcW w:w="9923" w:type="dxa"/>
            <w:shd w:val="clear" w:color="auto" w:fill="auto"/>
          </w:tcPr>
          <w:p w14:paraId="7DC541E5" w14:textId="77777777" w:rsidR="00D5509D" w:rsidRPr="00B73F84" w:rsidRDefault="00D5509D" w:rsidP="00CA3282">
            <w:pPr>
              <w:spacing w:before="100" w:beforeAutospacing="1" w:after="100" w:afterAutospacing="1"/>
              <w:rPr>
                <w:rFonts w:eastAsia="Times New Roman" w:cs="Arial"/>
                <w:snapToGrid/>
                <w:szCs w:val="22"/>
                <w:lang w:val="en-US" w:eastAsia="fr-FR"/>
              </w:rPr>
            </w:pPr>
            <w:r w:rsidRPr="00B73F84">
              <w:rPr>
                <w:rFonts w:eastAsia="Times New Roman" w:cs="Arial"/>
                <w:snapToGrid/>
                <w:szCs w:val="22"/>
                <w:lang w:val="en-US" w:eastAsia="fr-FR"/>
              </w:rPr>
              <w:t xml:space="preserve">The </w:t>
            </w:r>
            <w:r w:rsidR="00B73F84" w:rsidRPr="00B73F84">
              <w:rPr>
                <w:rFonts w:eastAsia="Times New Roman" w:cs="Arial"/>
                <w:snapToGrid/>
                <w:szCs w:val="22"/>
                <w:lang w:val="en-US" w:eastAsia="fr-FR"/>
              </w:rPr>
              <w:t>p</w:t>
            </w:r>
            <w:r w:rsidRPr="00B73F84">
              <w:rPr>
                <w:rFonts w:eastAsia="Times New Roman" w:cs="Arial"/>
                <w:snapToGrid/>
                <w:szCs w:val="22"/>
                <w:lang w:val="en-US" w:eastAsia="fr-FR"/>
              </w:rPr>
              <w:t xml:space="preserve">artner </w:t>
            </w:r>
            <w:r w:rsidR="00B73F84" w:rsidRPr="00B73F84">
              <w:rPr>
                <w:rFonts w:cs="Arial"/>
                <w:szCs w:val="22"/>
                <w:lang w:val="en-US"/>
              </w:rPr>
              <w:t>brings added value</w:t>
            </w:r>
            <w:r w:rsidR="0062096B">
              <w:rPr>
                <w:rFonts w:cs="Arial"/>
                <w:szCs w:val="22"/>
                <w:lang w:val="en-US"/>
              </w:rPr>
              <w:t>,</w:t>
            </w:r>
            <w:r w:rsidR="00B73F84" w:rsidRPr="00B73F84">
              <w:rPr>
                <w:rFonts w:cs="Arial"/>
                <w:szCs w:val="22"/>
                <w:lang w:val="en-US"/>
              </w:rPr>
              <w:t xml:space="preserve"> including monetary or in</w:t>
            </w:r>
            <w:r w:rsidR="0062096B">
              <w:rPr>
                <w:rFonts w:cs="Arial"/>
                <w:szCs w:val="22"/>
                <w:lang w:val="en-US"/>
              </w:rPr>
              <w:t>-</w:t>
            </w:r>
            <w:r w:rsidR="00B73F84" w:rsidRPr="00B73F84">
              <w:rPr>
                <w:rFonts w:cs="Arial"/>
                <w:szCs w:val="22"/>
                <w:lang w:val="en-US"/>
              </w:rPr>
              <w:t>kind contribution</w:t>
            </w:r>
            <w:r w:rsidR="0062096B">
              <w:rPr>
                <w:rFonts w:cs="Arial"/>
                <w:szCs w:val="22"/>
                <w:lang w:val="en-US"/>
              </w:rPr>
              <w:t>,</w:t>
            </w:r>
            <w:r w:rsidR="00B73F84" w:rsidRPr="00B73F84">
              <w:rPr>
                <w:rFonts w:cs="Arial"/>
                <w:szCs w:val="22"/>
                <w:lang w:val="en-US"/>
              </w:rPr>
              <w:t xml:space="preserve"> to the project/activity</w:t>
            </w:r>
          </w:p>
        </w:tc>
      </w:tr>
      <w:tr w:rsidR="00D12A73" w:rsidRPr="00E860F3" w14:paraId="3C3ADEFF" w14:textId="77777777" w:rsidTr="0092193C">
        <w:tc>
          <w:tcPr>
            <w:tcW w:w="9923" w:type="dxa"/>
            <w:shd w:val="clear" w:color="auto" w:fill="auto"/>
          </w:tcPr>
          <w:p w14:paraId="5F5ADF71" w14:textId="77777777" w:rsidR="00D12A73" w:rsidRPr="00C106FD" w:rsidRDefault="00B73F84" w:rsidP="00CA3282">
            <w:pPr>
              <w:pStyle w:val="ListParagraph"/>
              <w:spacing w:before="100" w:beforeAutospacing="1" w:after="100" w:afterAutospacing="1"/>
              <w:ind w:left="0"/>
              <w:contextualSpacing/>
              <w:rPr>
                <w:rFonts w:ascii="Arial" w:hAnsi="Arial" w:cs="Arial"/>
                <w:sz w:val="22"/>
                <w:szCs w:val="22"/>
              </w:rPr>
            </w:pPr>
            <w:r>
              <w:rPr>
                <w:rFonts w:ascii="Arial" w:hAnsi="Arial" w:cs="Arial"/>
                <w:sz w:val="22"/>
                <w:szCs w:val="22"/>
              </w:rPr>
              <w:t>The partner</w:t>
            </w:r>
            <w:r w:rsidR="00D12A73" w:rsidRPr="00C106FD">
              <w:rPr>
                <w:rFonts w:ascii="Arial" w:hAnsi="Arial" w:cs="Arial"/>
                <w:sz w:val="22"/>
                <w:szCs w:val="22"/>
              </w:rPr>
              <w:t xml:space="preserve"> shares in the risks and rewards of the project/activity implementation and is responsible and accountable for delivering expected results </w:t>
            </w:r>
          </w:p>
        </w:tc>
      </w:tr>
      <w:tr w:rsidR="00D12A73" w:rsidRPr="00E860F3" w14:paraId="73C57101" w14:textId="77777777" w:rsidTr="0092193C">
        <w:trPr>
          <w:trHeight w:val="318"/>
        </w:trPr>
        <w:tc>
          <w:tcPr>
            <w:tcW w:w="9923" w:type="dxa"/>
            <w:shd w:val="clear" w:color="auto" w:fill="auto"/>
          </w:tcPr>
          <w:p w14:paraId="3989BA86" w14:textId="77777777" w:rsidR="00D12A73" w:rsidRPr="00C106FD" w:rsidRDefault="00B73F84" w:rsidP="00CA3282">
            <w:pPr>
              <w:pStyle w:val="ListParagraph"/>
              <w:tabs>
                <w:tab w:val="left" w:pos="-4320"/>
              </w:tabs>
              <w:autoSpaceDE w:val="0"/>
              <w:spacing w:before="100" w:beforeAutospacing="1" w:after="100" w:afterAutospacing="1"/>
              <w:ind w:left="0"/>
              <w:contextualSpacing/>
              <w:jc w:val="both"/>
              <w:rPr>
                <w:rFonts w:ascii="Arial" w:hAnsi="Arial" w:cs="Arial"/>
                <w:sz w:val="22"/>
                <w:szCs w:val="22"/>
              </w:rPr>
            </w:pPr>
            <w:r>
              <w:rPr>
                <w:rFonts w:ascii="Arial" w:hAnsi="Arial" w:cs="Arial"/>
                <w:sz w:val="22"/>
                <w:szCs w:val="22"/>
                <w:lang w:val="en-US"/>
              </w:rPr>
              <w:t xml:space="preserve">The partner </w:t>
            </w:r>
            <w:r w:rsidR="00D12A73" w:rsidRPr="00C106FD">
              <w:rPr>
                <w:rFonts w:ascii="Arial" w:hAnsi="Arial" w:cs="Arial"/>
                <w:sz w:val="22"/>
                <w:szCs w:val="22"/>
              </w:rPr>
              <w:t xml:space="preserve">is involved at each step of the process, from detailed work plan elaboration to project/activity evaluation. </w:t>
            </w:r>
          </w:p>
        </w:tc>
      </w:tr>
      <w:tr w:rsidR="00D12A73" w:rsidRPr="00E860F3" w14:paraId="5D140701" w14:textId="77777777" w:rsidTr="0092193C">
        <w:trPr>
          <w:trHeight w:val="70"/>
        </w:trPr>
        <w:tc>
          <w:tcPr>
            <w:tcW w:w="9923" w:type="dxa"/>
            <w:shd w:val="clear" w:color="auto" w:fill="auto"/>
          </w:tcPr>
          <w:p w14:paraId="788D3AC1" w14:textId="77777777" w:rsidR="00D12A73" w:rsidRPr="00C106FD" w:rsidRDefault="00D12A73" w:rsidP="00CA3282">
            <w:pPr>
              <w:pStyle w:val="ListParagraph"/>
              <w:tabs>
                <w:tab w:val="left" w:pos="-4320"/>
              </w:tabs>
              <w:autoSpaceDE w:val="0"/>
              <w:spacing w:before="100" w:beforeAutospacing="1" w:after="100" w:afterAutospacing="1"/>
              <w:ind w:left="0"/>
              <w:contextualSpacing/>
              <w:jc w:val="both"/>
              <w:rPr>
                <w:rFonts w:ascii="Arial" w:hAnsi="Arial" w:cs="Arial"/>
                <w:sz w:val="22"/>
                <w:szCs w:val="22"/>
              </w:rPr>
            </w:pPr>
            <w:r w:rsidRPr="00C106FD">
              <w:rPr>
                <w:rFonts w:ascii="Arial" w:hAnsi="Arial" w:cs="Arial"/>
                <w:sz w:val="22"/>
                <w:szCs w:val="22"/>
              </w:rPr>
              <w:t>The partnership will include aspects beyond the delivery of a service to include capacity-building elements with respect to the partner and/or beneficiary</w:t>
            </w:r>
          </w:p>
        </w:tc>
      </w:tr>
    </w:tbl>
    <w:p w14:paraId="645DAC2B" w14:textId="77777777" w:rsidR="0035011E" w:rsidRPr="00D12A73" w:rsidRDefault="0035011E" w:rsidP="0035011E">
      <w:pPr>
        <w:tabs>
          <w:tab w:val="clear" w:pos="567"/>
        </w:tabs>
        <w:autoSpaceDE w:val="0"/>
        <w:autoSpaceDN w:val="0"/>
        <w:adjustRightInd w:val="0"/>
        <w:snapToGrid/>
        <w:rPr>
          <w:rFonts w:cs="Arial"/>
          <w:b/>
          <w:bCs/>
          <w:snapToGrid/>
          <w:szCs w:val="22"/>
          <w:lang w:val="en-US" w:eastAsia="fr-FR"/>
        </w:rPr>
      </w:pPr>
    </w:p>
    <w:p w14:paraId="78A2E2A8" w14:textId="77777777" w:rsidR="0035011E" w:rsidRPr="00D12A73" w:rsidRDefault="0035011E" w:rsidP="000B7A79">
      <w:pPr>
        <w:tabs>
          <w:tab w:val="clear" w:pos="567"/>
        </w:tabs>
        <w:autoSpaceDE w:val="0"/>
        <w:autoSpaceDN w:val="0"/>
        <w:adjustRightInd w:val="0"/>
        <w:snapToGrid/>
        <w:jc w:val="both"/>
        <w:rPr>
          <w:rFonts w:cs="Arial"/>
          <w:b/>
          <w:bCs/>
          <w:snapToGrid/>
          <w:szCs w:val="22"/>
          <w:lang w:val="en-US" w:eastAsia="fr-FR"/>
        </w:rPr>
      </w:pPr>
      <w:r w:rsidRPr="00D12A73">
        <w:rPr>
          <w:rFonts w:cs="Arial"/>
          <w:snapToGrid/>
          <w:szCs w:val="22"/>
          <w:lang w:val="en-US" w:eastAsia="fr-FR"/>
        </w:rPr>
        <w:t>The parameters that will determine whether an entity is eligible to be considered by UNESCO will be based on</w:t>
      </w:r>
      <w:r w:rsidR="00D12A73">
        <w:rPr>
          <w:rFonts w:cs="Arial"/>
          <w:snapToGrid/>
          <w:szCs w:val="22"/>
          <w:lang w:val="en-US" w:eastAsia="fr-FR"/>
        </w:rPr>
        <w:t xml:space="preserve"> </w:t>
      </w:r>
      <w:r w:rsidRPr="00D12A73">
        <w:rPr>
          <w:rFonts w:cs="Arial"/>
          <w:snapToGrid/>
          <w:szCs w:val="22"/>
          <w:lang w:val="en-US" w:eastAsia="fr-FR"/>
        </w:rPr>
        <w:t xml:space="preserve">the UNESCO Partner Identification form – </w:t>
      </w:r>
      <w:r w:rsidRPr="00D12A73">
        <w:rPr>
          <w:rFonts w:cs="Arial"/>
          <w:b/>
          <w:bCs/>
          <w:snapToGrid/>
          <w:szCs w:val="22"/>
          <w:lang w:val="en-US" w:eastAsia="fr-FR"/>
        </w:rPr>
        <w:t>Annex 2</w:t>
      </w:r>
    </w:p>
    <w:p w14:paraId="1BDE3C99" w14:textId="77777777" w:rsidR="0035011E" w:rsidRDefault="0035011E" w:rsidP="0035011E">
      <w:pPr>
        <w:tabs>
          <w:tab w:val="clear" w:pos="567"/>
        </w:tabs>
        <w:autoSpaceDE w:val="0"/>
        <w:autoSpaceDN w:val="0"/>
        <w:adjustRightInd w:val="0"/>
        <w:snapToGrid/>
        <w:rPr>
          <w:rFonts w:cs="Arial"/>
          <w:snapToGrid/>
          <w:szCs w:val="22"/>
          <w:lang w:val="en-US" w:eastAsia="fr-FR"/>
        </w:rPr>
      </w:pPr>
    </w:p>
    <w:p w14:paraId="37C76CE9" w14:textId="77777777" w:rsidR="0092193C" w:rsidRPr="00D12A73" w:rsidRDefault="0092193C" w:rsidP="0035011E">
      <w:pPr>
        <w:tabs>
          <w:tab w:val="clear" w:pos="567"/>
        </w:tabs>
        <w:autoSpaceDE w:val="0"/>
        <w:autoSpaceDN w:val="0"/>
        <w:adjustRightInd w:val="0"/>
        <w:snapToGrid/>
        <w:rPr>
          <w:rFonts w:cs="Arial"/>
          <w:snapToGrid/>
          <w:szCs w:val="22"/>
          <w:lang w:val="en-US" w:eastAsia="fr-FR"/>
        </w:rPr>
      </w:pPr>
    </w:p>
    <w:p w14:paraId="78A9EA60" w14:textId="77777777" w:rsidR="005A33E8" w:rsidRPr="005A33E8" w:rsidRDefault="005A33E8" w:rsidP="00C106FD">
      <w:pPr>
        <w:pStyle w:val="Default0"/>
        <w:widowControl w:val="0"/>
        <w:numPr>
          <w:ilvl w:val="0"/>
          <w:numId w:val="5"/>
        </w:numPr>
        <w:rPr>
          <w:rFonts w:ascii="Arial" w:hAnsi="Arial" w:cs="Arial"/>
          <w:sz w:val="22"/>
          <w:szCs w:val="22"/>
          <w:u w:val="single"/>
          <w:lang w:eastAsia="en-US"/>
        </w:rPr>
      </w:pPr>
      <w:proofErr w:type="gramStart"/>
      <w:r>
        <w:rPr>
          <w:rFonts w:ascii="Arial" w:hAnsi="Arial" w:cs="Arial"/>
          <w:b/>
          <w:bCs/>
          <w:sz w:val="22"/>
          <w:szCs w:val="22"/>
          <w:u w:val="single"/>
        </w:rPr>
        <w:t>PROPOSAL</w:t>
      </w:r>
      <w:r w:rsidRPr="005A33E8">
        <w:rPr>
          <w:rFonts w:ascii="Arial" w:hAnsi="Arial" w:cs="Arial"/>
          <w:b/>
          <w:bCs/>
          <w:sz w:val="22"/>
          <w:szCs w:val="22"/>
          <w:u w:val="single"/>
        </w:rPr>
        <w:t>:</w:t>
      </w:r>
      <w:proofErr w:type="gramEnd"/>
      <w:r w:rsidRPr="005A33E8">
        <w:rPr>
          <w:rFonts w:ascii="Arial" w:hAnsi="Arial" w:cs="Arial"/>
          <w:b/>
          <w:bCs/>
          <w:sz w:val="22"/>
          <w:szCs w:val="22"/>
          <w:u w:val="single"/>
        </w:rPr>
        <w:t xml:space="preserve"> </w:t>
      </w:r>
    </w:p>
    <w:p w14:paraId="29916CDF" w14:textId="77777777" w:rsidR="004763DC" w:rsidRPr="00D12A73" w:rsidRDefault="004763DC" w:rsidP="004763DC">
      <w:pPr>
        <w:tabs>
          <w:tab w:val="clear" w:pos="567"/>
        </w:tabs>
        <w:autoSpaceDE w:val="0"/>
        <w:autoSpaceDN w:val="0"/>
        <w:adjustRightInd w:val="0"/>
        <w:snapToGrid/>
        <w:rPr>
          <w:rFonts w:cs="Arial"/>
          <w:b/>
          <w:bCs/>
          <w:snapToGrid/>
          <w:szCs w:val="22"/>
          <w:lang w:val="en-US" w:eastAsia="fr-FR"/>
        </w:rPr>
      </w:pPr>
    </w:p>
    <w:p w14:paraId="4B0A7490" w14:textId="77777777" w:rsidR="0092193C" w:rsidRDefault="00B816D7" w:rsidP="00B816D7">
      <w:pPr>
        <w:spacing w:after="240"/>
        <w:jc w:val="both"/>
        <w:rPr>
          <w:rFonts w:cs="Arial"/>
          <w:snapToGrid/>
          <w:szCs w:val="22"/>
          <w:lang w:val="en-US" w:eastAsia="fr-FR"/>
        </w:rPr>
      </w:pPr>
      <w:r w:rsidRPr="00D12A73">
        <w:rPr>
          <w:rFonts w:cs="Arial"/>
          <w:snapToGrid/>
          <w:szCs w:val="22"/>
          <w:u w:val="single"/>
          <w:lang w:val="en-US" w:eastAsia="fr-FR"/>
        </w:rPr>
        <w:t xml:space="preserve">Proposed Methodology, Approach, </w:t>
      </w:r>
      <w:r w:rsidR="00EA4D58">
        <w:rPr>
          <w:rFonts w:cs="Arial"/>
          <w:snapToGrid/>
          <w:szCs w:val="22"/>
          <w:u w:val="single"/>
          <w:lang w:val="en-US" w:eastAsia="fr-FR"/>
        </w:rPr>
        <w:t>Q</w:t>
      </w:r>
      <w:r w:rsidRPr="00D12A73">
        <w:rPr>
          <w:rFonts w:cs="Arial"/>
          <w:snapToGrid/>
          <w:szCs w:val="22"/>
          <w:u w:val="single"/>
          <w:lang w:val="en-US" w:eastAsia="fr-FR"/>
        </w:rPr>
        <w:t xml:space="preserve">uality </w:t>
      </w:r>
      <w:r w:rsidR="00EA4D58">
        <w:rPr>
          <w:rFonts w:cs="Arial"/>
          <w:snapToGrid/>
          <w:szCs w:val="22"/>
          <w:u w:val="single"/>
          <w:lang w:val="en-US" w:eastAsia="fr-FR"/>
        </w:rPr>
        <w:t>A</w:t>
      </w:r>
      <w:r w:rsidRPr="00D12A73">
        <w:rPr>
          <w:rFonts w:cs="Arial"/>
          <w:snapToGrid/>
          <w:szCs w:val="22"/>
          <w:u w:val="single"/>
          <w:lang w:val="en-US" w:eastAsia="fr-FR"/>
        </w:rPr>
        <w:t xml:space="preserve">ssurance </w:t>
      </w:r>
      <w:r w:rsidR="00B528DF">
        <w:rPr>
          <w:rFonts w:cs="Arial"/>
          <w:snapToGrid/>
          <w:szCs w:val="22"/>
          <w:u w:val="single"/>
          <w:lang w:val="en-US" w:eastAsia="fr-FR"/>
        </w:rPr>
        <w:t>P</w:t>
      </w:r>
      <w:r w:rsidRPr="00D12A73">
        <w:rPr>
          <w:rFonts w:cs="Arial"/>
          <w:snapToGrid/>
          <w:szCs w:val="22"/>
          <w:u w:val="single"/>
          <w:lang w:val="en-US" w:eastAsia="fr-FR"/>
        </w:rPr>
        <w:t>lan and Implementation Plan</w:t>
      </w:r>
      <w:r w:rsidRPr="00D12A73">
        <w:rPr>
          <w:rFonts w:cs="Arial"/>
          <w:snapToGrid/>
          <w:szCs w:val="22"/>
          <w:lang w:val="en-US" w:eastAsia="fr-FR"/>
        </w:rPr>
        <w:t xml:space="preserve"> </w:t>
      </w:r>
    </w:p>
    <w:p w14:paraId="6B269213" w14:textId="77777777" w:rsidR="00B816D7" w:rsidRPr="00D12A73" w:rsidRDefault="0062096B" w:rsidP="00B816D7">
      <w:pPr>
        <w:spacing w:after="240"/>
        <w:jc w:val="both"/>
        <w:rPr>
          <w:rFonts w:cs="Arial"/>
          <w:snapToGrid/>
          <w:szCs w:val="22"/>
          <w:lang w:val="en-US" w:eastAsia="fr-FR"/>
        </w:rPr>
      </w:pPr>
      <w:r>
        <w:rPr>
          <w:rFonts w:cs="Arial"/>
          <w:snapToGrid/>
          <w:szCs w:val="22"/>
          <w:lang w:val="en-US" w:eastAsia="fr-FR"/>
        </w:rPr>
        <w:t>T</w:t>
      </w:r>
      <w:r w:rsidR="00B816D7" w:rsidRPr="00D12A73">
        <w:rPr>
          <w:rFonts w:cs="Arial"/>
          <w:snapToGrid/>
          <w:szCs w:val="22"/>
          <w:lang w:val="en-US" w:eastAsia="fr-FR"/>
        </w:rPr>
        <w:t>his section should demonstrate the entity’s response to the Terms of Reference by identifying the specific components proposed, how the outputs/ delivery shall be addressed, as specified; providing a detailed description of the essential performance characteristics proposed; identifying the works/portions of the work that will be subcontracted.</w:t>
      </w:r>
    </w:p>
    <w:p w14:paraId="41BED3F8" w14:textId="77777777" w:rsidR="00B816D7" w:rsidRPr="00D12A73" w:rsidRDefault="00B816D7" w:rsidP="00B816D7">
      <w:pPr>
        <w:spacing w:after="240"/>
        <w:jc w:val="both"/>
        <w:rPr>
          <w:rFonts w:cs="Arial"/>
          <w:snapToGrid/>
          <w:szCs w:val="22"/>
          <w:lang w:val="en-US" w:eastAsia="fr-FR"/>
        </w:rPr>
      </w:pPr>
      <w:proofErr w:type="gramStart"/>
      <w:r w:rsidRPr="00D12A73">
        <w:rPr>
          <w:rFonts w:cs="Arial"/>
          <w:snapToGrid/>
          <w:szCs w:val="22"/>
          <w:lang w:val="en-US" w:eastAsia="fr-FR"/>
        </w:rPr>
        <w:t>Moreover</w:t>
      </w:r>
      <w:proofErr w:type="gramEnd"/>
      <w:r w:rsidRPr="00D12A73">
        <w:rPr>
          <w:rFonts w:cs="Arial"/>
          <w:snapToGrid/>
          <w:szCs w:val="22"/>
          <w:lang w:val="en-US" w:eastAsia="fr-FR"/>
        </w:rPr>
        <w:t xml:space="preserve"> the proposal should demonstrate how the proposed methodology meets or exceeds the TOR, while ensuring appropriateness of the approach to the local conditions and the rest of the project operating environment. This methodology must be laid out in an implementation timetable and a quality assurance.</w:t>
      </w:r>
    </w:p>
    <w:p w14:paraId="50D6AEAE" w14:textId="77777777" w:rsidR="0092193C" w:rsidRDefault="00B816D7" w:rsidP="00B816D7">
      <w:pPr>
        <w:spacing w:after="240"/>
        <w:jc w:val="both"/>
        <w:rPr>
          <w:rFonts w:cs="Arial"/>
          <w:snapToGrid/>
          <w:szCs w:val="22"/>
          <w:lang w:val="en-US" w:eastAsia="fr-FR"/>
        </w:rPr>
      </w:pPr>
      <w:r w:rsidRPr="00D12A73">
        <w:rPr>
          <w:rFonts w:cs="Arial"/>
          <w:snapToGrid/>
          <w:szCs w:val="22"/>
          <w:u w:val="single"/>
          <w:lang w:val="en-US" w:eastAsia="fr-FR"/>
        </w:rPr>
        <w:lastRenderedPageBreak/>
        <w:t>Management Structure and Resource (Key Personnel)</w:t>
      </w:r>
      <w:r w:rsidR="0092193C">
        <w:rPr>
          <w:rFonts w:cs="Arial"/>
          <w:snapToGrid/>
          <w:szCs w:val="22"/>
          <w:lang w:val="en-US" w:eastAsia="fr-FR"/>
        </w:rPr>
        <w:t xml:space="preserve"> </w:t>
      </w:r>
    </w:p>
    <w:p w14:paraId="56F81E07" w14:textId="77777777" w:rsidR="006953EC" w:rsidRDefault="00B816D7" w:rsidP="00B816D7">
      <w:pPr>
        <w:spacing w:after="240"/>
        <w:jc w:val="both"/>
        <w:rPr>
          <w:rFonts w:cs="Arial"/>
          <w:snapToGrid/>
          <w:szCs w:val="22"/>
          <w:lang w:val="en-US" w:eastAsia="fr-FR"/>
        </w:rPr>
      </w:pPr>
      <w:r w:rsidRPr="00D12A73">
        <w:rPr>
          <w:rFonts w:cs="Arial"/>
          <w:snapToGrid/>
          <w:szCs w:val="22"/>
          <w:lang w:val="en-US" w:eastAsia="fr-FR"/>
        </w:rPr>
        <w:t xml:space="preserve">This section should include the comprehensive description of the management structure and information regarding required resources including curriculum vitae (CVs) of key personnel that will be assigned to support the implementation of the proposed methodology, clearly defining the </w:t>
      </w:r>
      <w:r w:rsidR="006953EC" w:rsidRPr="00D12A73">
        <w:rPr>
          <w:rFonts w:cs="Arial"/>
          <w:snapToGrid/>
          <w:szCs w:val="22"/>
          <w:lang w:val="en-US" w:eastAsia="fr-FR"/>
        </w:rPr>
        <w:t>qualifications in areas relevant to the TOR.</w:t>
      </w:r>
    </w:p>
    <w:p w14:paraId="07A4E410" w14:textId="77777777" w:rsidR="0092193C" w:rsidRPr="0092193C" w:rsidRDefault="0092193C" w:rsidP="00B816D7">
      <w:pPr>
        <w:spacing w:after="240"/>
        <w:jc w:val="both"/>
        <w:rPr>
          <w:rFonts w:eastAsia="Arial Unicode MS" w:cs="Arial"/>
          <w:color w:val="000000"/>
          <w:sz w:val="10"/>
          <w:szCs w:val="10"/>
          <w:lang w:val="en-US"/>
        </w:rPr>
      </w:pPr>
    </w:p>
    <w:p w14:paraId="5BCDF468" w14:textId="77777777" w:rsidR="00304F07" w:rsidRPr="005A33E8" w:rsidRDefault="00304F07" w:rsidP="00C106FD">
      <w:pPr>
        <w:pStyle w:val="Default0"/>
        <w:widowControl w:val="0"/>
        <w:numPr>
          <w:ilvl w:val="0"/>
          <w:numId w:val="5"/>
        </w:numPr>
        <w:rPr>
          <w:rFonts w:ascii="Arial" w:hAnsi="Arial" w:cs="Arial"/>
          <w:sz w:val="22"/>
          <w:szCs w:val="22"/>
          <w:u w:val="single"/>
          <w:lang w:eastAsia="en-US"/>
        </w:rPr>
      </w:pPr>
      <w:r>
        <w:rPr>
          <w:rFonts w:ascii="Arial" w:hAnsi="Arial" w:cs="Arial"/>
          <w:b/>
          <w:bCs/>
          <w:sz w:val="22"/>
          <w:szCs w:val="22"/>
          <w:u w:val="single"/>
        </w:rPr>
        <w:t xml:space="preserve">EVALUATION CRITERIA AND </w:t>
      </w:r>
      <w:proofErr w:type="gramStart"/>
      <w:r>
        <w:rPr>
          <w:rFonts w:ascii="Arial" w:hAnsi="Arial" w:cs="Arial"/>
          <w:b/>
          <w:bCs/>
          <w:sz w:val="22"/>
          <w:szCs w:val="22"/>
          <w:u w:val="single"/>
        </w:rPr>
        <w:t>METHODOLOGY:</w:t>
      </w:r>
      <w:proofErr w:type="gramEnd"/>
      <w:r w:rsidRPr="005A33E8">
        <w:rPr>
          <w:rFonts w:ascii="Arial" w:hAnsi="Arial" w:cs="Arial"/>
          <w:b/>
          <w:bCs/>
          <w:sz w:val="22"/>
          <w:szCs w:val="22"/>
          <w:u w:val="single"/>
        </w:rPr>
        <w:t xml:space="preserve"> </w:t>
      </w:r>
    </w:p>
    <w:p w14:paraId="07261546" w14:textId="77777777" w:rsidR="006953EC" w:rsidRPr="00D12A73" w:rsidRDefault="006953EC" w:rsidP="006953EC">
      <w:pPr>
        <w:tabs>
          <w:tab w:val="clear" w:pos="567"/>
        </w:tabs>
        <w:autoSpaceDE w:val="0"/>
        <w:autoSpaceDN w:val="0"/>
        <w:adjustRightInd w:val="0"/>
        <w:snapToGrid/>
        <w:rPr>
          <w:rFonts w:cs="Arial"/>
          <w:b/>
          <w:bCs/>
          <w:snapToGrid/>
          <w:szCs w:val="22"/>
          <w:lang w:val="en-US" w:eastAsia="fr-FR"/>
        </w:rPr>
      </w:pPr>
    </w:p>
    <w:p w14:paraId="5B0AC996" w14:textId="77777777" w:rsidR="00B816D7" w:rsidRPr="00D12A73" w:rsidRDefault="00B816D7" w:rsidP="0092193C">
      <w:pPr>
        <w:pStyle w:val="Default0"/>
        <w:widowControl w:val="0"/>
        <w:jc w:val="both"/>
        <w:rPr>
          <w:rFonts w:ascii="Arial" w:hAnsi="Arial" w:cs="Arial"/>
          <w:b/>
          <w:bCs/>
          <w:sz w:val="22"/>
          <w:szCs w:val="22"/>
          <w:lang w:val="en-US" w:eastAsia="en-US"/>
        </w:rPr>
      </w:pPr>
      <w:r w:rsidRPr="00D12A73">
        <w:rPr>
          <w:rFonts w:ascii="Arial" w:hAnsi="Arial" w:cs="Arial"/>
          <w:b/>
          <w:bCs/>
          <w:sz w:val="22"/>
          <w:szCs w:val="22"/>
          <w:lang w:val="en-US"/>
        </w:rPr>
        <w:t xml:space="preserve">Proposals will be evaluated based on the following criteria: </w:t>
      </w:r>
    </w:p>
    <w:p w14:paraId="47E4714F" w14:textId="77777777" w:rsidR="00B816D7" w:rsidRPr="00D12A73" w:rsidRDefault="00B816D7" w:rsidP="0092193C">
      <w:pPr>
        <w:pStyle w:val="Default0"/>
        <w:jc w:val="both"/>
        <w:rPr>
          <w:rFonts w:ascii="Arial" w:hAnsi="Arial" w:cs="Arial"/>
          <w:sz w:val="22"/>
          <w:szCs w:val="22"/>
          <w:lang w:val="en-US"/>
        </w:rPr>
      </w:pPr>
    </w:p>
    <w:p w14:paraId="21DBBA2B" w14:textId="77777777" w:rsidR="00B816D7" w:rsidRPr="00D12A73" w:rsidRDefault="00B816D7" w:rsidP="0092193C">
      <w:pPr>
        <w:pStyle w:val="Default0"/>
        <w:jc w:val="both"/>
        <w:rPr>
          <w:rFonts w:ascii="Arial" w:hAnsi="Arial" w:cs="Arial"/>
          <w:sz w:val="22"/>
          <w:szCs w:val="22"/>
          <w:lang w:val="en-US"/>
        </w:rPr>
      </w:pPr>
      <w:r w:rsidRPr="00D12A73">
        <w:rPr>
          <w:rFonts w:ascii="Arial" w:hAnsi="Arial" w:cs="Arial"/>
          <w:sz w:val="22"/>
          <w:szCs w:val="22"/>
          <w:lang w:val="en-US"/>
        </w:rPr>
        <w:t>1) Sound technical proposal that includes innovative and replicable inclusion mechanisms to maximize the value transfer to the beneficiaries.</w:t>
      </w:r>
    </w:p>
    <w:p w14:paraId="0581CEA1" w14:textId="77777777" w:rsidR="00B816D7" w:rsidRPr="00D12A73" w:rsidRDefault="00B816D7" w:rsidP="0092193C">
      <w:pPr>
        <w:pStyle w:val="Default0"/>
        <w:jc w:val="both"/>
        <w:rPr>
          <w:rFonts w:ascii="Arial" w:hAnsi="Arial" w:cs="Arial"/>
          <w:sz w:val="22"/>
          <w:szCs w:val="22"/>
          <w:lang w:val="en-US"/>
        </w:rPr>
      </w:pPr>
    </w:p>
    <w:p w14:paraId="5FE0A325" w14:textId="77777777" w:rsidR="00B816D7" w:rsidRPr="00D12A73" w:rsidRDefault="00B816D7" w:rsidP="0092193C">
      <w:pPr>
        <w:pStyle w:val="Default0"/>
        <w:jc w:val="both"/>
        <w:rPr>
          <w:rFonts w:ascii="Arial" w:hAnsi="Arial" w:cs="Arial"/>
          <w:sz w:val="22"/>
          <w:szCs w:val="22"/>
          <w:lang w:val="en-US"/>
        </w:rPr>
      </w:pPr>
      <w:r w:rsidRPr="00D12A73">
        <w:rPr>
          <w:rFonts w:ascii="Arial" w:hAnsi="Arial" w:cs="Arial"/>
          <w:sz w:val="22"/>
          <w:szCs w:val="22"/>
          <w:lang w:val="en-US"/>
        </w:rPr>
        <w:t>2) High impact interventions directly targeting and responding to</w:t>
      </w:r>
      <w:r w:rsidR="00D12A73">
        <w:rPr>
          <w:rFonts w:ascii="Arial" w:hAnsi="Arial" w:cs="Arial"/>
          <w:sz w:val="22"/>
          <w:szCs w:val="22"/>
          <w:lang w:val="en-US"/>
        </w:rPr>
        <w:t xml:space="preserve"> the needs established in the TO</w:t>
      </w:r>
      <w:r w:rsidRPr="00D12A73">
        <w:rPr>
          <w:rFonts w:ascii="Arial" w:hAnsi="Arial" w:cs="Arial"/>
          <w:sz w:val="22"/>
          <w:szCs w:val="22"/>
          <w:lang w:val="en-US"/>
        </w:rPr>
        <w:t>R.</w:t>
      </w:r>
    </w:p>
    <w:p w14:paraId="47DFA62C" w14:textId="77777777" w:rsidR="00B816D7" w:rsidRPr="00D12A73" w:rsidRDefault="00B816D7" w:rsidP="0092193C">
      <w:pPr>
        <w:pStyle w:val="Default0"/>
        <w:jc w:val="both"/>
        <w:rPr>
          <w:rFonts w:ascii="Arial" w:hAnsi="Arial" w:cs="Arial"/>
          <w:sz w:val="22"/>
          <w:szCs w:val="22"/>
          <w:lang w:val="en-US"/>
        </w:rPr>
      </w:pPr>
    </w:p>
    <w:p w14:paraId="69F6B6C1" w14:textId="77777777" w:rsidR="00B816D7" w:rsidRPr="00D12A73" w:rsidRDefault="00B816D7" w:rsidP="0092193C">
      <w:pPr>
        <w:pStyle w:val="Default0"/>
        <w:jc w:val="both"/>
        <w:rPr>
          <w:rFonts w:ascii="Arial" w:hAnsi="Arial" w:cs="Arial"/>
          <w:sz w:val="22"/>
          <w:szCs w:val="22"/>
          <w:lang w:val="en-US"/>
        </w:rPr>
      </w:pPr>
      <w:r w:rsidRPr="00D12A73">
        <w:rPr>
          <w:rFonts w:ascii="Arial" w:hAnsi="Arial" w:cs="Arial"/>
          <w:sz w:val="22"/>
          <w:szCs w:val="22"/>
          <w:lang w:val="en-US"/>
        </w:rPr>
        <w:t>3) Size of budget requested commensurate with the organization’s proven administrative and financial management capacity.</w:t>
      </w:r>
    </w:p>
    <w:p w14:paraId="38CE02F9" w14:textId="77777777" w:rsidR="00B816D7" w:rsidRPr="00D12A73" w:rsidRDefault="00B816D7" w:rsidP="0092193C">
      <w:pPr>
        <w:pStyle w:val="Default0"/>
        <w:jc w:val="both"/>
        <w:rPr>
          <w:rFonts w:ascii="Arial" w:hAnsi="Arial" w:cs="Arial"/>
          <w:sz w:val="22"/>
          <w:szCs w:val="22"/>
          <w:lang w:val="en-US"/>
        </w:rPr>
      </w:pPr>
    </w:p>
    <w:p w14:paraId="5254E3C5" w14:textId="77777777" w:rsidR="00B816D7" w:rsidRPr="00D12A73" w:rsidRDefault="00B816D7" w:rsidP="0092193C">
      <w:pPr>
        <w:pStyle w:val="Default0"/>
        <w:jc w:val="both"/>
        <w:rPr>
          <w:rFonts w:ascii="Arial" w:hAnsi="Arial" w:cs="Arial"/>
          <w:sz w:val="22"/>
          <w:szCs w:val="22"/>
          <w:lang w:val="en-US"/>
        </w:rPr>
      </w:pPr>
      <w:r w:rsidRPr="00D12A73">
        <w:rPr>
          <w:rFonts w:ascii="Arial" w:hAnsi="Arial" w:cs="Arial"/>
          <w:sz w:val="22"/>
          <w:szCs w:val="22"/>
          <w:lang w:val="en-US"/>
        </w:rPr>
        <w:t>4) Participatory monitoring and evaluation that will contribute to building a sense of ownership among the beneficiaries to promote the sustainability of the interventions.</w:t>
      </w:r>
    </w:p>
    <w:p w14:paraId="1DB2EA30" w14:textId="77777777" w:rsidR="006953EC" w:rsidRDefault="006953EC" w:rsidP="006953EC">
      <w:pPr>
        <w:tabs>
          <w:tab w:val="clear" w:pos="567"/>
        </w:tabs>
        <w:autoSpaceDE w:val="0"/>
        <w:autoSpaceDN w:val="0"/>
        <w:adjustRightInd w:val="0"/>
        <w:snapToGrid/>
        <w:rPr>
          <w:rFonts w:cs="Arial"/>
          <w:b/>
          <w:bCs/>
          <w:snapToGrid/>
          <w:szCs w:val="22"/>
          <w:lang w:val="en-US" w:eastAsia="fr-FR"/>
        </w:rPr>
      </w:pPr>
    </w:p>
    <w:p w14:paraId="73CF034F" w14:textId="77777777" w:rsidR="00514549" w:rsidRDefault="00514549" w:rsidP="006953EC">
      <w:pPr>
        <w:tabs>
          <w:tab w:val="clear" w:pos="567"/>
        </w:tabs>
        <w:autoSpaceDE w:val="0"/>
        <w:autoSpaceDN w:val="0"/>
        <w:adjustRightInd w:val="0"/>
        <w:snapToGrid/>
        <w:rPr>
          <w:rFonts w:cs="Arial"/>
          <w:b/>
          <w:bCs/>
          <w:snapToGrid/>
          <w:szCs w:val="22"/>
          <w:lang w:val="en-US" w:eastAsia="fr-FR"/>
        </w:rPr>
      </w:pPr>
    </w:p>
    <w:p w14:paraId="67BEDFAA" w14:textId="77777777" w:rsidR="00514549" w:rsidRDefault="00514549" w:rsidP="006953EC">
      <w:pPr>
        <w:tabs>
          <w:tab w:val="clear" w:pos="567"/>
        </w:tabs>
        <w:autoSpaceDE w:val="0"/>
        <w:autoSpaceDN w:val="0"/>
        <w:adjustRightInd w:val="0"/>
        <w:snapToGrid/>
        <w:rPr>
          <w:rFonts w:cs="Arial"/>
          <w:b/>
          <w:bCs/>
          <w:snapToGrid/>
          <w:szCs w:val="22"/>
          <w:lang w:val="en-US" w:eastAsia="fr-FR"/>
        </w:rPr>
      </w:pPr>
    </w:p>
    <w:p w14:paraId="2097613D" w14:textId="77777777" w:rsidR="00514549" w:rsidRDefault="00514549" w:rsidP="006953EC">
      <w:pPr>
        <w:tabs>
          <w:tab w:val="clear" w:pos="567"/>
        </w:tabs>
        <w:autoSpaceDE w:val="0"/>
        <w:autoSpaceDN w:val="0"/>
        <w:adjustRightInd w:val="0"/>
        <w:snapToGrid/>
        <w:rPr>
          <w:rFonts w:cs="Arial"/>
          <w:b/>
          <w:bCs/>
          <w:snapToGrid/>
          <w:szCs w:val="22"/>
          <w:lang w:val="en-US" w:eastAsia="fr-FR"/>
        </w:rPr>
      </w:pPr>
    </w:p>
    <w:p w14:paraId="6A7A2AE3" w14:textId="77777777" w:rsidR="00514549" w:rsidRDefault="00514549" w:rsidP="006953EC">
      <w:pPr>
        <w:tabs>
          <w:tab w:val="clear" w:pos="567"/>
        </w:tabs>
        <w:autoSpaceDE w:val="0"/>
        <w:autoSpaceDN w:val="0"/>
        <w:adjustRightInd w:val="0"/>
        <w:snapToGrid/>
        <w:rPr>
          <w:rFonts w:cs="Arial"/>
          <w:b/>
          <w:bCs/>
          <w:snapToGrid/>
          <w:szCs w:val="22"/>
          <w:lang w:val="en-US" w:eastAsia="fr-FR"/>
        </w:rPr>
      </w:pPr>
    </w:p>
    <w:p w14:paraId="6BCC3C79" w14:textId="77777777" w:rsidR="00514549" w:rsidRDefault="00514549" w:rsidP="006953EC">
      <w:pPr>
        <w:tabs>
          <w:tab w:val="clear" w:pos="567"/>
        </w:tabs>
        <w:autoSpaceDE w:val="0"/>
        <w:autoSpaceDN w:val="0"/>
        <w:adjustRightInd w:val="0"/>
        <w:snapToGrid/>
        <w:rPr>
          <w:rFonts w:cs="Arial"/>
          <w:b/>
          <w:bCs/>
          <w:snapToGrid/>
          <w:szCs w:val="22"/>
          <w:lang w:val="en-US" w:eastAsia="fr-FR"/>
        </w:rPr>
      </w:pPr>
    </w:p>
    <w:p w14:paraId="1538F162" w14:textId="77777777" w:rsidR="009F1EEC" w:rsidRDefault="009F1EEC" w:rsidP="006953EC">
      <w:pPr>
        <w:tabs>
          <w:tab w:val="clear" w:pos="567"/>
        </w:tabs>
        <w:autoSpaceDE w:val="0"/>
        <w:autoSpaceDN w:val="0"/>
        <w:adjustRightInd w:val="0"/>
        <w:snapToGrid/>
        <w:rPr>
          <w:rFonts w:cs="Arial"/>
          <w:b/>
          <w:bCs/>
          <w:snapToGrid/>
          <w:szCs w:val="22"/>
          <w:lang w:val="en-US" w:eastAsia="fr-FR"/>
        </w:rPr>
      </w:pPr>
    </w:p>
    <w:sdt>
      <w:sdtPr>
        <w:rPr>
          <w:rFonts w:cs="Arial"/>
          <w:b/>
          <w:color w:val="333333"/>
          <w:szCs w:val="22"/>
          <w:lang w:val="en-GB"/>
        </w:rPr>
        <w:id w:val="425311381"/>
        <w:placeholder>
          <w:docPart w:val="DefaultPlaceholder_-1854013440"/>
        </w:placeholder>
      </w:sdtPr>
      <w:sdtEndPr>
        <w:rPr>
          <w:b w:val="0"/>
          <w:sz w:val="20"/>
          <w:szCs w:val="20"/>
        </w:rPr>
      </w:sdtEndPr>
      <w:sdtContent>
        <w:p w14:paraId="44910728" w14:textId="771E22B7" w:rsidR="00CC781A" w:rsidRDefault="00CC781A" w:rsidP="00CC781A">
          <w:pPr>
            <w:pBdr>
              <w:top w:val="dotted" w:sz="4" w:space="1" w:color="auto"/>
              <w:left w:val="dotted" w:sz="4" w:space="4" w:color="auto"/>
              <w:bottom w:val="dotted" w:sz="4" w:space="1" w:color="auto"/>
              <w:right w:val="dotted" w:sz="4" w:space="4" w:color="auto"/>
            </w:pBdr>
            <w:shd w:val="clear" w:color="auto" w:fill="CCECFF"/>
            <w:jc w:val="center"/>
          </w:pPr>
        </w:p>
        <w:p w14:paraId="5C8336E6" w14:textId="3D779C61" w:rsidR="00B816D7" w:rsidRPr="009F1EEC" w:rsidRDefault="00000000" w:rsidP="00B816D7">
          <w:pPr>
            <w:pBdr>
              <w:top w:val="dotted" w:sz="4" w:space="1" w:color="auto"/>
              <w:left w:val="dotted" w:sz="4" w:space="4" w:color="auto"/>
              <w:bottom w:val="dotted" w:sz="4" w:space="1" w:color="auto"/>
              <w:right w:val="dotted" w:sz="4" w:space="4" w:color="auto"/>
            </w:pBdr>
            <w:shd w:val="clear" w:color="auto" w:fill="CCECFF"/>
            <w:jc w:val="center"/>
            <w:rPr>
              <w:rFonts w:cs="Arial"/>
              <w:color w:val="333333"/>
              <w:sz w:val="20"/>
              <w:szCs w:val="20"/>
              <w:lang w:val="en-GB"/>
            </w:rPr>
          </w:pPr>
        </w:p>
      </w:sdtContent>
    </w:sdt>
    <w:sdt>
      <w:sdtPr>
        <w:rPr>
          <w:rFonts w:cs="Arial"/>
          <w:b/>
          <w:bCs/>
          <w:snapToGrid/>
          <w:szCs w:val="22"/>
          <w:lang w:val="en-GB" w:eastAsia="fr-FR"/>
        </w:rPr>
        <w:id w:val="-1876236387"/>
        <w:placeholder>
          <w:docPart w:val="DefaultPlaceholder_-1854013440"/>
        </w:placeholder>
      </w:sdtPr>
      <w:sdtContent>
        <w:p w14:paraId="30DE0A72" w14:textId="77777777" w:rsidR="00732183" w:rsidRDefault="00514549" w:rsidP="006953EC">
          <w:pPr>
            <w:tabs>
              <w:tab w:val="clear" w:pos="567"/>
            </w:tabs>
            <w:autoSpaceDE w:val="0"/>
            <w:autoSpaceDN w:val="0"/>
            <w:adjustRightInd w:val="0"/>
            <w:snapToGrid/>
            <w:rPr>
              <w:rFonts w:cs="Arial"/>
              <w:b/>
              <w:bCs/>
              <w:snapToGrid/>
              <w:szCs w:val="22"/>
              <w:lang w:val="en-GB" w:eastAsia="fr-FR"/>
            </w:rPr>
          </w:pPr>
          <w:r>
            <w:rPr>
              <w:rFonts w:cs="Arial"/>
              <w:b/>
              <w:bCs/>
              <w:snapToGrid/>
              <w:szCs w:val="22"/>
              <w:lang w:val="en-GB" w:eastAsia="fr-FR"/>
            </w:rPr>
            <w:fldChar w:fldCharType="begin"/>
          </w:r>
          <w:r>
            <w:rPr>
              <w:rFonts w:cs="Arial"/>
              <w:b/>
              <w:bCs/>
              <w:snapToGrid/>
              <w:szCs w:val="22"/>
              <w:lang w:val="en-GB" w:eastAsia="fr-FR"/>
            </w:rPr>
            <w:instrText xml:space="preserve"> COMMENTS  "Option 1"  \* MERGEFORMAT </w:instrText>
          </w:r>
          <w:r>
            <w:rPr>
              <w:rFonts w:cs="Arial"/>
              <w:b/>
              <w:bCs/>
              <w:snapToGrid/>
              <w:szCs w:val="22"/>
              <w:lang w:val="en-GB" w:eastAsia="fr-FR"/>
            </w:rPr>
            <w:fldChar w:fldCharType="end"/>
          </w:r>
        </w:p>
        <w:p w14:paraId="514378AD" w14:textId="77777777" w:rsidR="00732183" w:rsidRPr="000B7A79" w:rsidRDefault="00732183" w:rsidP="00732183">
          <w:pPr>
            <w:pBdr>
              <w:top w:val="dashed" w:sz="4" w:space="1" w:color="auto"/>
              <w:left w:val="dashed" w:sz="4" w:space="4" w:color="auto"/>
              <w:bottom w:val="dashed" w:sz="4" w:space="1" w:color="auto"/>
              <w:right w:val="dashed" w:sz="4" w:space="4" w:color="auto"/>
            </w:pBdr>
            <w:spacing w:after="240"/>
            <w:jc w:val="both"/>
            <w:rPr>
              <w:rFonts w:cs="Arial"/>
              <w:b/>
              <w:color w:val="000000"/>
              <w:sz w:val="18"/>
              <w:szCs w:val="18"/>
              <w:highlight w:val="lightGray"/>
              <w:lang w:val="en-GB"/>
            </w:rPr>
          </w:pPr>
          <w:r w:rsidRPr="00732183">
            <w:rPr>
              <w:rFonts w:cs="Arial"/>
              <w:b/>
              <w:color w:val="000000"/>
              <w:sz w:val="18"/>
              <w:szCs w:val="18"/>
              <w:highlight w:val="lightGray"/>
              <w:lang w:val="en-GB"/>
            </w:rPr>
            <w:t xml:space="preserve">OPTION 1 – Highest Total Score of Weighted Technical and </w:t>
          </w:r>
          <w:r w:rsidRPr="000B7A79">
            <w:rPr>
              <w:rFonts w:cs="Arial"/>
              <w:b/>
              <w:color w:val="000000"/>
              <w:sz w:val="18"/>
              <w:szCs w:val="18"/>
              <w:lang w:val="en-GB"/>
            </w:rPr>
            <w:t>Financial Criteria</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5073"/>
            <w:gridCol w:w="1368"/>
            <w:gridCol w:w="985"/>
            <w:gridCol w:w="993"/>
            <w:gridCol w:w="992"/>
          </w:tblGrid>
          <w:tr w:rsidR="00732183" w:rsidRPr="00732183" w14:paraId="0A7B1ABD" w14:textId="77777777" w:rsidTr="005A5C92">
            <w:trPr>
              <w:trHeight w:val="284"/>
            </w:trPr>
            <w:tc>
              <w:tcPr>
                <w:tcW w:w="5727" w:type="dxa"/>
                <w:gridSpan w:val="2"/>
                <w:vMerge w:val="restart"/>
                <w:vAlign w:val="center"/>
              </w:tcPr>
              <w:p w14:paraId="247966B5" w14:textId="77777777" w:rsidR="00732183" w:rsidRPr="004C1B34" w:rsidRDefault="00732183" w:rsidP="009F1EEC">
                <w:pPr>
                  <w:rPr>
                    <w:rFonts w:cs="Arial"/>
                    <w:b/>
                    <w:bCs/>
                    <w:color w:val="000000"/>
                    <w:sz w:val="18"/>
                    <w:szCs w:val="18"/>
                    <w:lang w:val="en-GB"/>
                  </w:rPr>
                </w:pPr>
                <w:r w:rsidRPr="004C1B34">
                  <w:rPr>
                    <w:rFonts w:cs="Arial"/>
                    <w:b/>
                    <w:bCs/>
                    <w:color w:val="000000"/>
                    <w:sz w:val="18"/>
                    <w:szCs w:val="18"/>
                    <w:lang w:val="en-GB"/>
                  </w:rPr>
                  <w:t>Sample: Summary of Technical Proposal Evaluation Forms</w:t>
                </w:r>
              </w:p>
            </w:tc>
            <w:tc>
              <w:tcPr>
                <w:tcW w:w="1368" w:type="dxa"/>
                <w:vMerge w:val="restart"/>
                <w:vAlign w:val="center"/>
              </w:tcPr>
              <w:p w14:paraId="6065E9C5" w14:textId="77777777" w:rsidR="00732183" w:rsidRPr="004C1B34" w:rsidRDefault="00732183" w:rsidP="009F1EEC">
                <w:pPr>
                  <w:rPr>
                    <w:rFonts w:cs="Arial"/>
                    <w:b/>
                    <w:color w:val="000000"/>
                    <w:sz w:val="18"/>
                    <w:szCs w:val="18"/>
                    <w:lang w:val="en-GB"/>
                  </w:rPr>
                </w:pPr>
                <w:r w:rsidRPr="004C1B34">
                  <w:rPr>
                    <w:rFonts w:cs="Arial"/>
                    <w:b/>
                    <w:color w:val="000000"/>
                    <w:sz w:val="18"/>
                    <w:szCs w:val="18"/>
                    <w:lang w:val="en-GB"/>
                  </w:rPr>
                  <w:t>Points Obtainable</w:t>
                </w:r>
              </w:p>
            </w:tc>
            <w:tc>
              <w:tcPr>
                <w:tcW w:w="2970" w:type="dxa"/>
                <w:gridSpan w:val="3"/>
                <w:vAlign w:val="center"/>
              </w:tcPr>
              <w:p w14:paraId="40C6175D" w14:textId="77777777" w:rsidR="00732183" w:rsidRPr="004C1B34" w:rsidRDefault="00732183" w:rsidP="009F1EEC">
                <w:pPr>
                  <w:jc w:val="center"/>
                  <w:rPr>
                    <w:rFonts w:cs="Arial"/>
                    <w:b/>
                    <w:color w:val="000000"/>
                    <w:sz w:val="18"/>
                    <w:szCs w:val="18"/>
                    <w:lang w:val="en-GB"/>
                  </w:rPr>
                </w:pPr>
                <w:r w:rsidRPr="004C1B34">
                  <w:rPr>
                    <w:rFonts w:cs="Arial"/>
                    <w:b/>
                    <w:color w:val="000000"/>
                    <w:sz w:val="18"/>
                    <w:szCs w:val="18"/>
                    <w:lang w:val="en-GB"/>
                  </w:rPr>
                  <w:t>Name of Firm / Institution</w:t>
                </w:r>
              </w:p>
            </w:tc>
          </w:tr>
          <w:tr w:rsidR="00732183" w:rsidRPr="00732183" w14:paraId="5008877B" w14:textId="77777777" w:rsidTr="005A5C92">
            <w:trPr>
              <w:trHeight w:val="61"/>
            </w:trPr>
            <w:tc>
              <w:tcPr>
                <w:tcW w:w="5727" w:type="dxa"/>
                <w:gridSpan w:val="2"/>
                <w:vMerge/>
                <w:vAlign w:val="center"/>
              </w:tcPr>
              <w:p w14:paraId="2FBD70DF" w14:textId="77777777" w:rsidR="00732183" w:rsidRPr="004C1B34" w:rsidRDefault="00732183" w:rsidP="009F1EEC">
                <w:pPr>
                  <w:rPr>
                    <w:rFonts w:cs="Arial"/>
                    <w:color w:val="000000"/>
                    <w:sz w:val="18"/>
                    <w:szCs w:val="18"/>
                    <w:lang w:val="en-GB"/>
                  </w:rPr>
                </w:pPr>
              </w:p>
            </w:tc>
            <w:tc>
              <w:tcPr>
                <w:tcW w:w="1368" w:type="dxa"/>
                <w:vMerge/>
                <w:vAlign w:val="center"/>
              </w:tcPr>
              <w:p w14:paraId="119FD4EF" w14:textId="77777777" w:rsidR="00732183" w:rsidRPr="004C1B34" w:rsidRDefault="00732183" w:rsidP="009F1EEC">
                <w:pPr>
                  <w:rPr>
                    <w:rFonts w:cs="Arial"/>
                    <w:color w:val="000000"/>
                    <w:sz w:val="18"/>
                    <w:szCs w:val="18"/>
                    <w:lang w:val="en-GB"/>
                  </w:rPr>
                </w:pPr>
              </w:p>
            </w:tc>
            <w:tc>
              <w:tcPr>
                <w:tcW w:w="985" w:type="dxa"/>
                <w:vAlign w:val="center"/>
              </w:tcPr>
              <w:p w14:paraId="3BB897F6" w14:textId="77777777" w:rsidR="00732183" w:rsidRPr="004C1B34" w:rsidRDefault="00732183" w:rsidP="009F1EEC">
                <w:pPr>
                  <w:jc w:val="center"/>
                  <w:rPr>
                    <w:rFonts w:cs="Arial"/>
                    <w:color w:val="000000"/>
                    <w:sz w:val="18"/>
                    <w:szCs w:val="18"/>
                    <w:lang w:val="en-GB"/>
                  </w:rPr>
                </w:pPr>
                <w:r w:rsidRPr="004C1B34">
                  <w:rPr>
                    <w:rFonts w:cs="Arial"/>
                    <w:color w:val="000000"/>
                    <w:sz w:val="18"/>
                    <w:szCs w:val="18"/>
                    <w:lang w:val="en-GB"/>
                  </w:rPr>
                  <w:t>A</w:t>
                </w:r>
              </w:p>
            </w:tc>
            <w:tc>
              <w:tcPr>
                <w:tcW w:w="993" w:type="dxa"/>
                <w:vAlign w:val="center"/>
              </w:tcPr>
              <w:p w14:paraId="33AA889E"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B</w:t>
                </w:r>
              </w:p>
            </w:tc>
            <w:tc>
              <w:tcPr>
                <w:tcW w:w="992" w:type="dxa"/>
                <w:vAlign w:val="center"/>
              </w:tcPr>
              <w:p w14:paraId="3047DD7B"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C</w:t>
                </w:r>
              </w:p>
            </w:tc>
          </w:tr>
          <w:tr w:rsidR="00732183" w:rsidRPr="00732183" w14:paraId="084ADB05" w14:textId="77777777" w:rsidTr="005A5C92">
            <w:trPr>
              <w:trHeight w:val="284"/>
            </w:trPr>
            <w:tc>
              <w:tcPr>
                <w:tcW w:w="654" w:type="dxa"/>
                <w:vAlign w:val="center"/>
              </w:tcPr>
              <w:p w14:paraId="724264AE"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1.</w:t>
                </w:r>
              </w:p>
            </w:tc>
            <w:tc>
              <w:tcPr>
                <w:tcW w:w="5073" w:type="dxa"/>
                <w:vAlign w:val="center"/>
              </w:tcPr>
              <w:p w14:paraId="781D4FBC" w14:textId="77777777" w:rsidR="00732183" w:rsidRPr="004C1B34" w:rsidRDefault="00732183" w:rsidP="009F1EEC">
                <w:pPr>
                  <w:rPr>
                    <w:rFonts w:cs="Arial"/>
                    <w:color w:val="000000"/>
                    <w:sz w:val="18"/>
                    <w:szCs w:val="18"/>
                    <w:lang w:val="en-GB"/>
                  </w:rPr>
                </w:pPr>
                <w:r w:rsidRPr="004C1B34">
                  <w:rPr>
                    <w:rFonts w:cs="Arial"/>
                    <w:color w:val="000000"/>
                    <w:sz w:val="18"/>
                    <w:szCs w:val="18"/>
                    <w:lang w:val="en-GB"/>
                  </w:rPr>
                  <w:t>Eligibility and qualifications of an entity submitting proposal</w:t>
                </w:r>
              </w:p>
            </w:tc>
            <w:tc>
              <w:tcPr>
                <w:tcW w:w="1368" w:type="dxa"/>
                <w:vAlign w:val="center"/>
              </w:tcPr>
              <w:p w14:paraId="1788C820" w14:textId="14B3213C" w:rsidR="00732183" w:rsidRPr="004C1B34" w:rsidRDefault="005263EC" w:rsidP="009F1EEC">
                <w:pPr>
                  <w:jc w:val="right"/>
                  <w:rPr>
                    <w:rFonts w:cs="Arial"/>
                    <w:color w:val="000000"/>
                    <w:sz w:val="18"/>
                    <w:szCs w:val="18"/>
                    <w:lang w:val="en-GB"/>
                  </w:rPr>
                </w:pPr>
                <w:r>
                  <w:t>2</w:t>
                </w:r>
                <w:r w:rsidR="006B01A6">
                  <w:t>5</w:t>
                </w:r>
                <w:r>
                  <w:t>0</w:t>
                </w:r>
              </w:p>
            </w:tc>
            <w:tc>
              <w:tcPr>
                <w:tcW w:w="985" w:type="dxa"/>
                <w:vAlign w:val="center"/>
              </w:tcPr>
              <w:p w14:paraId="75722B98" w14:textId="77777777" w:rsidR="00732183" w:rsidRPr="004C1B34" w:rsidRDefault="00732183" w:rsidP="009F1EEC">
                <w:pPr>
                  <w:jc w:val="right"/>
                  <w:rPr>
                    <w:rFonts w:cs="Arial"/>
                    <w:color w:val="000000"/>
                    <w:sz w:val="18"/>
                    <w:szCs w:val="18"/>
                    <w:lang w:val="en-GB"/>
                  </w:rPr>
                </w:pPr>
              </w:p>
            </w:tc>
            <w:tc>
              <w:tcPr>
                <w:tcW w:w="993" w:type="dxa"/>
                <w:vAlign w:val="center"/>
              </w:tcPr>
              <w:p w14:paraId="37FF5A5C" w14:textId="77777777" w:rsidR="00732183" w:rsidRPr="000B7A79" w:rsidRDefault="00732183" w:rsidP="009F1EEC">
                <w:pPr>
                  <w:jc w:val="right"/>
                  <w:rPr>
                    <w:rFonts w:cs="Arial"/>
                    <w:color w:val="000000"/>
                    <w:sz w:val="18"/>
                    <w:szCs w:val="18"/>
                    <w:highlight w:val="lightGray"/>
                    <w:lang w:val="en-GB"/>
                  </w:rPr>
                </w:pPr>
              </w:p>
            </w:tc>
            <w:tc>
              <w:tcPr>
                <w:tcW w:w="992" w:type="dxa"/>
                <w:vAlign w:val="center"/>
              </w:tcPr>
              <w:p w14:paraId="5A3A43E0" w14:textId="77777777" w:rsidR="00732183" w:rsidRPr="000B7A79" w:rsidRDefault="00732183" w:rsidP="009F1EEC">
                <w:pPr>
                  <w:jc w:val="right"/>
                  <w:rPr>
                    <w:rFonts w:cs="Arial"/>
                    <w:color w:val="000000"/>
                    <w:sz w:val="18"/>
                    <w:szCs w:val="18"/>
                    <w:highlight w:val="lightGray"/>
                    <w:lang w:val="en-GB"/>
                  </w:rPr>
                </w:pPr>
              </w:p>
            </w:tc>
          </w:tr>
          <w:tr w:rsidR="00732183" w:rsidRPr="00732183" w14:paraId="11C5AA78" w14:textId="77777777" w:rsidTr="005A5C92">
            <w:trPr>
              <w:trHeight w:val="284"/>
            </w:trPr>
            <w:tc>
              <w:tcPr>
                <w:tcW w:w="654" w:type="dxa"/>
                <w:vAlign w:val="center"/>
              </w:tcPr>
              <w:p w14:paraId="3AC0FED9"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2.</w:t>
                </w:r>
              </w:p>
            </w:tc>
            <w:tc>
              <w:tcPr>
                <w:tcW w:w="5073" w:type="dxa"/>
                <w:vAlign w:val="center"/>
              </w:tcPr>
              <w:p w14:paraId="18FD8EDF" w14:textId="77777777" w:rsidR="00732183" w:rsidRPr="004C1B34" w:rsidRDefault="00732183" w:rsidP="009F1EEC">
                <w:pPr>
                  <w:rPr>
                    <w:rFonts w:cs="Arial"/>
                    <w:color w:val="000000"/>
                    <w:sz w:val="18"/>
                    <w:szCs w:val="18"/>
                    <w:lang w:val="en-GB"/>
                  </w:rPr>
                </w:pPr>
                <w:r w:rsidRPr="004C1B34">
                  <w:rPr>
                    <w:rFonts w:cs="Arial"/>
                    <w:color w:val="000000"/>
                    <w:sz w:val="18"/>
                    <w:szCs w:val="18"/>
                    <w:lang w:val="en-GB"/>
                  </w:rPr>
                  <w:t>Proposed Methodology, Approach and Implementation Plan</w:t>
                </w:r>
              </w:p>
            </w:tc>
            <w:tc>
              <w:tcPr>
                <w:tcW w:w="1368" w:type="dxa"/>
                <w:vAlign w:val="center"/>
              </w:tcPr>
              <w:p w14:paraId="525EB1CA" w14:textId="7DCEFFA4" w:rsidR="00732183" w:rsidRPr="004C1B34" w:rsidRDefault="006B01A6" w:rsidP="009F1EEC">
                <w:pPr>
                  <w:jc w:val="right"/>
                  <w:rPr>
                    <w:rFonts w:cs="Arial"/>
                    <w:color w:val="000000"/>
                    <w:sz w:val="18"/>
                    <w:szCs w:val="18"/>
                    <w:lang w:val="en-GB"/>
                  </w:rPr>
                </w:pPr>
                <w:r>
                  <w:t>25</w:t>
                </w:r>
                <w:r w:rsidR="005263EC">
                  <w:t>0</w:t>
                </w:r>
              </w:p>
            </w:tc>
            <w:tc>
              <w:tcPr>
                <w:tcW w:w="985" w:type="dxa"/>
                <w:vAlign w:val="center"/>
              </w:tcPr>
              <w:p w14:paraId="15D775BE" w14:textId="77777777" w:rsidR="00732183" w:rsidRPr="004C1B34" w:rsidRDefault="00732183" w:rsidP="009F1EEC">
                <w:pPr>
                  <w:jc w:val="right"/>
                  <w:rPr>
                    <w:rFonts w:cs="Arial"/>
                    <w:color w:val="000000"/>
                    <w:sz w:val="18"/>
                    <w:szCs w:val="18"/>
                    <w:lang w:val="en-GB"/>
                  </w:rPr>
                </w:pPr>
              </w:p>
            </w:tc>
            <w:tc>
              <w:tcPr>
                <w:tcW w:w="993" w:type="dxa"/>
                <w:vAlign w:val="center"/>
              </w:tcPr>
              <w:p w14:paraId="05CCA7F5" w14:textId="77777777" w:rsidR="00732183" w:rsidRPr="000B7A79" w:rsidRDefault="00732183" w:rsidP="009F1EEC">
                <w:pPr>
                  <w:jc w:val="right"/>
                  <w:rPr>
                    <w:rFonts w:cs="Arial"/>
                    <w:color w:val="000000"/>
                    <w:sz w:val="18"/>
                    <w:szCs w:val="18"/>
                    <w:highlight w:val="lightGray"/>
                    <w:lang w:val="en-GB"/>
                  </w:rPr>
                </w:pPr>
              </w:p>
            </w:tc>
            <w:tc>
              <w:tcPr>
                <w:tcW w:w="992" w:type="dxa"/>
                <w:vAlign w:val="center"/>
              </w:tcPr>
              <w:p w14:paraId="175422BF" w14:textId="77777777" w:rsidR="00732183" w:rsidRPr="000B7A79" w:rsidRDefault="00732183" w:rsidP="009F1EEC">
                <w:pPr>
                  <w:jc w:val="right"/>
                  <w:rPr>
                    <w:rFonts w:cs="Arial"/>
                    <w:color w:val="000000"/>
                    <w:sz w:val="18"/>
                    <w:szCs w:val="18"/>
                    <w:highlight w:val="lightGray"/>
                    <w:lang w:val="en-GB"/>
                  </w:rPr>
                </w:pPr>
              </w:p>
            </w:tc>
          </w:tr>
          <w:tr w:rsidR="00732183" w:rsidRPr="00732183" w14:paraId="4109F0FF" w14:textId="77777777" w:rsidTr="005A5C92">
            <w:trPr>
              <w:trHeight w:val="284"/>
            </w:trPr>
            <w:tc>
              <w:tcPr>
                <w:tcW w:w="654" w:type="dxa"/>
                <w:tcBorders>
                  <w:bottom w:val="nil"/>
                </w:tcBorders>
                <w:vAlign w:val="center"/>
              </w:tcPr>
              <w:p w14:paraId="67297018"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3.</w:t>
                </w:r>
              </w:p>
            </w:tc>
            <w:tc>
              <w:tcPr>
                <w:tcW w:w="5073" w:type="dxa"/>
                <w:tcBorders>
                  <w:bottom w:val="nil"/>
                </w:tcBorders>
                <w:vAlign w:val="center"/>
              </w:tcPr>
              <w:p w14:paraId="3BBE32E5" w14:textId="77777777" w:rsidR="00732183" w:rsidRPr="004C1B34" w:rsidRDefault="00732183" w:rsidP="009F1EEC">
                <w:pPr>
                  <w:rPr>
                    <w:rFonts w:cs="Arial"/>
                    <w:color w:val="000000"/>
                    <w:sz w:val="18"/>
                    <w:szCs w:val="18"/>
                    <w:lang w:val="en-GB"/>
                  </w:rPr>
                </w:pPr>
                <w:r w:rsidRPr="004C1B34">
                  <w:rPr>
                    <w:rFonts w:cs="Arial"/>
                    <w:color w:val="000000"/>
                    <w:sz w:val="18"/>
                    <w:szCs w:val="18"/>
                    <w:lang w:val="en-GB"/>
                  </w:rPr>
                  <w:t>Management Structure and Key Personnel</w:t>
                </w:r>
              </w:p>
            </w:tc>
            <w:tc>
              <w:tcPr>
                <w:tcW w:w="1368" w:type="dxa"/>
                <w:tcBorders>
                  <w:bottom w:val="nil"/>
                </w:tcBorders>
                <w:vAlign w:val="center"/>
              </w:tcPr>
              <w:p w14:paraId="0AB33D6E" w14:textId="02E9E674" w:rsidR="00732183" w:rsidRPr="004C1B34" w:rsidRDefault="006B01A6" w:rsidP="009F1EEC">
                <w:pPr>
                  <w:jc w:val="right"/>
                  <w:rPr>
                    <w:rFonts w:cs="Arial"/>
                    <w:color w:val="000000"/>
                    <w:sz w:val="18"/>
                    <w:szCs w:val="18"/>
                    <w:lang w:val="en-GB"/>
                  </w:rPr>
                </w:pPr>
                <w:r>
                  <w:t>2</w:t>
                </w:r>
                <w:r w:rsidR="005263EC">
                  <w:t>00</w:t>
                </w:r>
              </w:p>
            </w:tc>
            <w:tc>
              <w:tcPr>
                <w:tcW w:w="985" w:type="dxa"/>
                <w:tcBorders>
                  <w:bottom w:val="nil"/>
                </w:tcBorders>
                <w:vAlign w:val="center"/>
              </w:tcPr>
              <w:p w14:paraId="19486E52" w14:textId="77777777" w:rsidR="00732183" w:rsidRPr="004C1B34" w:rsidRDefault="00732183" w:rsidP="009F1EEC">
                <w:pPr>
                  <w:jc w:val="right"/>
                  <w:rPr>
                    <w:rFonts w:cs="Arial"/>
                    <w:color w:val="000000"/>
                    <w:sz w:val="18"/>
                    <w:szCs w:val="18"/>
                    <w:lang w:val="en-GB"/>
                  </w:rPr>
                </w:pPr>
              </w:p>
            </w:tc>
            <w:tc>
              <w:tcPr>
                <w:tcW w:w="993" w:type="dxa"/>
                <w:tcBorders>
                  <w:bottom w:val="nil"/>
                </w:tcBorders>
                <w:vAlign w:val="center"/>
              </w:tcPr>
              <w:p w14:paraId="0ABCEC9A" w14:textId="77777777" w:rsidR="00732183" w:rsidRPr="000B7A79" w:rsidRDefault="00732183" w:rsidP="009F1EEC">
                <w:pPr>
                  <w:jc w:val="right"/>
                  <w:rPr>
                    <w:rFonts w:cs="Arial"/>
                    <w:color w:val="000000"/>
                    <w:sz w:val="18"/>
                    <w:szCs w:val="18"/>
                    <w:highlight w:val="lightGray"/>
                    <w:lang w:val="en-GB"/>
                  </w:rPr>
                </w:pPr>
              </w:p>
            </w:tc>
            <w:tc>
              <w:tcPr>
                <w:tcW w:w="992" w:type="dxa"/>
                <w:tcBorders>
                  <w:bottom w:val="nil"/>
                </w:tcBorders>
                <w:vAlign w:val="center"/>
              </w:tcPr>
              <w:p w14:paraId="0CCD74E3" w14:textId="77777777" w:rsidR="00732183" w:rsidRPr="000B7A79" w:rsidRDefault="00732183" w:rsidP="009F1EEC">
                <w:pPr>
                  <w:jc w:val="right"/>
                  <w:rPr>
                    <w:rFonts w:cs="Arial"/>
                    <w:color w:val="000000"/>
                    <w:sz w:val="18"/>
                    <w:szCs w:val="18"/>
                    <w:highlight w:val="lightGray"/>
                    <w:lang w:val="en-GB"/>
                  </w:rPr>
                </w:pPr>
              </w:p>
            </w:tc>
          </w:tr>
          <w:tr w:rsidR="00732183" w:rsidRPr="00732183" w14:paraId="320C74C0" w14:textId="77777777" w:rsidTr="005A5C92">
            <w:trPr>
              <w:trHeight w:val="284"/>
            </w:trPr>
            <w:tc>
              <w:tcPr>
                <w:tcW w:w="654" w:type="dxa"/>
                <w:shd w:val="pct15" w:color="auto" w:fill="FFFFFF"/>
                <w:vAlign w:val="center"/>
              </w:tcPr>
              <w:p w14:paraId="356F39E2" w14:textId="77777777" w:rsidR="00732183" w:rsidRPr="000B7A79" w:rsidRDefault="00732183" w:rsidP="009F1EEC">
                <w:pPr>
                  <w:jc w:val="center"/>
                  <w:rPr>
                    <w:rFonts w:cs="Arial"/>
                    <w:b/>
                    <w:color w:val="000000"/>
                    <w:sz w:val="18"/>
                    <w:szCs w:val="18"/>
                    <w:highlight w:val="lightGray"/>
                    <w:lang w:val="en-GB"/>
                  </w:rPr>
                </w:pPr>
              </w:p>
            </w:tc>
            <w:tc>
              <w:tcPr>
                <w:tcW w:w="5073" w:type="dxa"/>
                <w:shd w:val="pct15" w:color="auto" w:fill="FFFFFF"/>
                <w:vAlign w:val="center"/>
              </w:tcPr>
              <w:p w14:paraId="070C6560" w14:textId="77777777" w:rsidR="00732183" w:rsidRPr="000B7A79" w:rsidRDefault="00732183" w:rsidP="009F1EEC">
                <w:pPr>
                  <w:rPr>
                    <w:rFonts w:cs="Arial"/>
                    <w:b/>
                    <w:color w:val="000000"/>
                    <w:sz w:val="18"/>
                    <w:szCs w:val="18"/>
                    <w:highlight w:val="lightGray"/>
                    <w:lang w:val="en-GB"/>
                  </w:rPr>
                </w:pPr>
                <w:r w:rsidRPr="000B7A79">
                  <w:rPr>
                    <w:rFonts w:cs="Arial"/>
                    <w:b/>
                    <w:color w:val="000000"/>
                    <w:sz w:val="18"/>
                    <w:szCs w:val="18"/>
                    <w:highlight w:val="lightGray"/>
                    <w:lang w:val="en-GB"/>
                  </w:rPr>
                  <w:t>Sub-total for Technical Evaluation</w:t>
                </w:r>
              </w:p>
            </w:tc>
            <w:tc>
              <w:tcPr>
                <w:tcW w:w="1368" w:type="dxa"/>
                <w:shd w:val="pct15" w:color="auto" w:fill="FFFFFF"/>
                <w:vAlign w:val="center"/>
              </w:tcPr>
              <w:p w14:paraId="0199D84A" w14:textId="77777777" w:rsidR="00732183" w:rsidRPr="000B7A79" w:rsidRDefault="00732183" w:rsidP="009F1EEC">
                <w:pPr>
                  <w:jc w:val="right"/>
                  <w:rPr>
                    <w:rFonts w:cs="Arial"/>
                    <w:b/>
                    <w:color w:val="000000"/>
                    <w:sz w:val="18"/>
                    <w:szCs w:val="18"/>
                    <w:highlight w:val="lightGray"/>
                    <w:lang w:val="en-GB"/>
                  </w:rPr>
                </w:pPr>
                <w:r w:rsidRPr="000B7A79">
                  <w:rPr>
                    <w:rFonts w:cs="Arial"/>
                    <w:b/>
                    <w:color w:val="000000"/>
                    <w:sz w:val="18"/>
                    <w:szCs w:val="18"/>
                    <w:highlight w:val="lightGray"/>
                    <w:lang w:val="en-GB"/>
                  </w:rPr>
                  <w:t>700</w:t>
                </w:r>
              </w:p>
            </w:tc>
            <w:tc>
              <w:tcPr>
                <w:tcW w:w="985" w:type="dxa"/>
                <w:shd w:val="pct15" w:color="auto" w:fill="FFFFFF"/>
                <w:vAlign w:val="center"/>
              </w:tcPr>
              <w:p w14:paraId="060B3C25" w14:textId="77777777" w:rsidR="00732183" w:rsidRPr="000B7A79" w:rsidRDefault="00732183" w:rsidP="009F1EEC">
                <w:pPr>
                  <w:jc w:val="right"/>
                  <w:rPr>
                    <w:rFonts w:cs="Arial"/>
                    <w:b/>
                    <w:color w:val="000000"/>
                    <w:sz w:val="18"/>
                    <w:szCs w:val="18"/>
                    <w:highlight w:val="lightGray"/>
                    <w:lang w:val="en-GB"/>
                  </w:rPr>
                </w:pPr>
              </w:p>
            </w:tc>
            <w:tc>
              <w:tcPr>
                <w:tcW w:w="993" w:type="dxa"/>
                <w:shd w:val="pct15" w:color="auto" w:fill="FFFFFF"/>
                <w:vAlign w:val="center"/>
              </w:tcPr>
              <w:p w14:paraId="780EFFD3" w14:textId="77777777" w:rsidR="00732183" w:rsidRPr="000B7A79" w:rsidRDefault="00732183" w:rsidP="009F1EEC">
                <w:pPr>
                  <w:jc w:val="right"/>
                  <w:rPr>
                    <w:rFonts w:cs="Arial"/>
                    <w:b/>
                    <w:color w:val="000000"/>
                    <w:sz w:val="18"/>
                    <w:szCs w:val="18"/>
                    <w:highlight w:val="lightGray"/>
                    <w:lang w:val="en-GB"/>
                  </w:rPr>
                </w:pPr>
              </w:p>
            </w:tc>
            <w:tc>
              <w:tcPr>
                <w:tcW w:w="992" w:type="dxa"/>
                <w:shd w:val="pct15" w:color="auto" w:fill="FFFFFF"/>
                <w:vAlign w:val="center"/>
              </w:tcPr>
              <w:p w14:paraId="727949AD" w14:textId="77777777" w:rsidR="00732183" w:rsidRPr="000B7A79" w:rsidRDefault="00732183" w:rsidP="009F1EEC">
                <w:pPr>
                  <w:jc w:val="right"/>
                  <w:rPr>
                    <w:rFonts w:cs="Arial"/>
                    <w:b/>
                    <w:color w:val="000000"/>
                    <w:sz w:val="18"/>
                    <w:szCs w:val="18"/>
                    <w:highlight w:val="lightGray"/>
                    <w:lang w:val="en-GB"/>
                  </w:rPr>
                </w:pPr>
              </w:p>
            </w:tc>
          </w:tr>
        </w:tbl>
        <w:p w14:paraId="22E7A9D1" w14:textId="77777777" w:rsidR="00732183" w:rsidRPr="009F1EEC" w:rsidRDefault="00732183" w:rsidP="00732183">
          <w:pPr>
            <w:jc w:val="both"/>
            <w:rPr>
              <w:rStyle w:val="Emphasis"/>
              <w:rFonts w:cs="Arial"/>
              <w:b/>
              <w:iCs w:val="0"/>
              <w:color w:val="000000"/>
              <w:sz w:val="10"/>
              <w:szCs w:val="10"/>
              <w:highlight w:val="lightGray"/>
              <w:lang w:val="en-GB"/>
            </w:rPr>
          </w:pPr>
        </w:p>
        <w:p w14:paraId="2C6A7604" w14:textId="77777777" w:rsidR="00732183" w:rsidRPr="005A5C92" w:rsidRDefault="00732183" w:rsidP="00732183">
          <w:pPr>
            <w:jc w:val="both"/>
            <w:rPr>
              <w:rStyle w:val="Emphasis"/>
              <w:rFonts w:cs="Arial"/>
              <w:b/>
              <w:iCs w:val="0"/>
              <w:color w:val="000000"/>
              <w:sz w:val="20"/>
              <w:szCs w:val="20"/>
              <w:lang w:val="en-GB"/>
            </w:rPr>
          </w:pPr>
          <w:r w:rsidRPr="005A5C92">
            <w:rPr>
              <w:rStyle w:val="Emphasis"/>
              <w:rFonts w:cs="Arial"/>
              <w:b/>
              <w:iCs w:val="0"/>
              <w:color w:val="000000"/>
              <w:sz w:val="20"/>
              <w:szCs w:val="20"/>
              <w:lang w:val="en-GB"/>
            </w:rPr>
            <w:t>Financial Proposal Evaluation Form</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5073"/>
            <w:gridCol w:w="1361"/>
            <w:gridCol w:w="992"/>
            <w:gridCol w:w="993"/>
            <w:gridCol w:w="992"/>
          </w:tblGrid>
          <w:tr w:rsidR="00732183" w:rsidRPr="00732183" w14:paraId="5FC7040E" w14:textId="77777777" w:rsidTr="005A5C92">
            <w:trPr>
              <w:trHeight w:val="284"/>
            </w:trPr>
            <w:tc>
              <w:tcPr>
                <w:tcW w:w="5727" w:type="dxa"/>
                <w:gridSpan w:val="2"/>
                <w:vMerge w:val="restart"/>
                <w:vAlign w:val="center"/>
              </w:tcPr>
              <w:p w14:paraId="0B3E4F0C" w14:textId="77777777" w:rsidR="00732183" w:rsidRPr="004C1B34" w:rsidRDefault="00732183" w:rsidP="009F1EEC">
                <w:pPr>
                  <w:rPr>
                    <w:rFonts w:cs="Arial"/>
                    <w:b/>
                    <w:bCs/>
                    <w:color w:val="000000"/>
                    <w:sz w:val="18"/>
                    <w:szCs w:val="18"/>
                    <w:lang w:val="en-GB"/>
                  </w:rPr>
                </w:pPr>
                <w:r w:rsidRPr="004C1B34">
                  <w:rPr>
                    <w:rFonts w:cs="Arial"/>
                    <w:b/>
                    <w:bCs/>
                    <w:color w:val="000000"/>
                    <w:sz w:val="18"/>
                    <w:szCs w:val="18"/>
                    <w:lang w:val="en-GB"/>
                  </w:rPr>
                  <w:t>Sample: Summary of Financial Proposal</w:t>
                </w:r>
              </w:p>
            </w:tc>
            <w:tc>
              <w:tcPr>
                <w:tcW w:w="1361" w:type="dxa"/>
                <w:vMerge w:val="restart"/>
                <w:vAlign w:val="center"/>
              </w:tcPr>
              <w:p w14:paraId="706B3FCC" w14:textId="77777777" w:rsidR="00732183" w:rsidRPr="004C1B34" w:rsidRDefault="00732183" w:rsidP="009F1EEC">
                <w:pPr>
                  <w:rPr>
                    <w:rFonts w:cs="Arial"/>
                    <w:b/>
                    <w:color w:val="000000"/>
                    <w:sz w:val="18"/>
                    <w:szCs w:val="18"/>
                    <w:lang w:val="en-GB"/>
                  </w:rPr>
                </w:pPr>
                <w:r w:rsidRPr="004C1B34">
                  <w:rPr>
                    <w:rFonts w:cs="Arial"/>
                    <w:b/>
                    <w:color w:val="000000"/>
                    <w:sz w:val="18"/>
                    <w:szCs w:val="18"/>
                    <w:lang w:val="en-GB"/>
                  </w:rPr>
                  <w:t>Points Obtainable</w:t>
                </w:r>
              </w:p>
            </w:tc>
            <w:tc>
              <w:tcPr>
                <w:tcW w:w="2977" w:type="dxa"/>
                <w:gridSpan w:val="3"/>
                <w:vAlign w:val="center"/>
              </w:tcPr>
              <w:p w14:paraId="5D7B570A" w14:textId="77777777" w:rsidR="00732183" w:rsidRPr="004C1B34" w:rsidRDefault="00732183" w:rsidP="009F1EEC">
                <w:pPr>
                  <w:jc w:val="center"/>
                  <w:rPr>
                    <w:rFonts w:cs="Arial"/>
                    <w:b/>
                    <w:color w:val="000000"/>
                    <w:sz w:val="18"/>
                    <w:szCs w:val="18"/>
                    <w:lang w:val="en-GB"/>
                  </w:rPr>
                </w:pPr>
                <w:r w:rsidRPr="004C1B34">
                  <w:rPr>
                    <w:rFonts w:cs="Arial"/>
                    <w:b/>
                    <w:color w:val="000000"/>
                    <w:sz w:val="18"/>
                    <w:szCs w:val="18"/>
                    <w:lang w:val="en-GB"/>
                  </w:rPr>
                  <w:t>Name of Firm / Institution</w:t>
                </w:r>
              </w:p>
            </w:tc>
          </w:tr>
          <w:tr w:rsidR="00732183" w:rsidRPr="00732183" w14:paraId="1FE8A865" w14:textId="77777777" w:rsidTr="005A5C92">
            <w:trPr>
              <w:trHeight w:val="119"/>
            </w:trPr>
            <w:tc>
              <w:tcPr>
                <w:tcW w:w="5727" w:type="dxa"/>
                <w:gridSpan w:val="2"/>
                <w:vMerge/>
                <w:vAlign w:val="center"/>
              </w:tcPr>
              <w:p w14:paraId="70F37CBA" w14:textId="77777777" w:rsidR="00732183" w:rsidRPr="004C1B34" w:rsidRDefault="00732183" w:rsidP="009F1EEC">
                <w:pPr>
                  <w:rPr>
                    <w:rFonts w:cs="Arial"/>
                    <w:color w:val="000000"/>
                    <w:sz w:val="18"/>
                    <w:szCs w:val="18"/>
                    <w:lang w:val="en-GB"/>
                  </w:rPr>
                </w:pPr>
              </w:p>
            </w:tc>
            <w:tc>
              <w:tcPr>
                <w:tcW w:w="1361" w:type="dxa"/>
                <w:vMerge/>
                <w:vAlign w:val="center"/>
              </w:tcPr>
              <w:p w14:paraId="4804DE23" w14:textId="77777777" w:rsidR="00732183" w:rsidRPr="004C1B34" w:rsidRDefault="00732183" w:rsidP="009F1EEC">
                <w:pPr>
                  <w:rPr>
                    <w:rFonts w:cs="Arial"/>
                    <w:color w:val="000000"/>
                    <w:sz w:val="18"/>
                    <w:szCs w:val="18"/>
                    <w:lang w:val="en-GB"/>
                  </w:rPr>
                </w:pPr>
              </w:p>
            </w:tc>
            <w:tc>
              <w:tcPr>
                <w:tcW w:w="992" w:type="dxa"/>
                <w:vAlign w:val="center"/>
              </w:tcPr>
              <w:p w14:paraId="7DCAB436" w14:textId="77777777" w:rsidR="00732183" w:rsidRPr="004C1B34" w:rsidRDefault="00732183" w:rsidP="009F1EEC">
                <w:pPr>
                  <w:jc w:val="center"/>
                  <w:rPr>
                    <w:rFonts w:cs="Arial"/>
                    <w:color w:val="000000"/>
                    <w:sz w:val="18"/>
                    <w:szCs w:val="18"/>
                    <w:lang w:val="en-GB"/>
                  </w:rPr>
                </w:pPr>
                <w:r w:rsidRPr="004C1B34">
                  <w:rPr>
                    <w:rFonts w:cs="Arial"/>
                    <w:color w:val="000000"/>
                    <w:sz w:val="18"/>
                    <w:szCs w:val="18"/>
                    <w:lang w:val="en-GB"/>
                  </w:rPr>
                  <w:t>A</w:t>
                </w:r>
              </w:p>
            </w:tc>
            <w:tc>
              <w:tcPr>
                <w:tcW w:w="993" w:type="dxa"/>
                <w:vAlign w:val="center"/>
              </w:tcPr>
              <w:p w14:paraId="6470711A"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B</w:t>
                </w:r>
              </w:p>
            </w:tc>
            <w:tc>
              <w:tcPr>
                <w:tcW w:w="992" w:type="dxa"/>
                <w:vAlign w:val="center"/>
              </w:tcPr>
              <w:p w14:paraId="48AFEB74" w14:textId="77777777" w:rsidR="00732183" w:rsidRPr="009F1EEC" w:rsidRDefault="00732183" w:rsidP="009F1EEC">
                <w:pPr>
                  <w:jc w:val="center"/>
                  <w:rPr>
                    <w:rFonts w:cs="Arial"/>
                    <w:color w:val="000000"/>
                    <w:sz w:val="18"/>
                    <w:szCs w:val="18"/>
                    <w:lang w:val="en-GB"/>
                  </w:rPr>
                </w:pPr>
                <w:r w:rsidRPr="009F1EEC">
                  <w:rPr>
                    <w:rFonts w:cs="Arial"/>
                    <w:color w:val="000000"/>
                    <w:sz w:val="18"/>
                    <w:szCs w:val="18"/>
                    <w:lang w:val="en-GB"/>
                  </w:rPr>
                  <w:t>C</w:t>
                </w:r>
              </w:p>
            </w:tc>
          </w:tr>
          <w:tr w:rsidR="00732183" w:rsidRPr="00732183" w14:paraId="48DB1603" w14:textId="77777777" w:rsidTr="005A5C92">
            <w:trPr>
              <w:trHeight w:val="284"/>
            </w:trPr>
            <w:tc>
              <w:tcPr>
                <w:tcW w:w="654" w:type="dxa"/>
                <w:tcBorders>
                  <w:bottom w:val="nil"/>
                </w:tcBorders>
                <w:vAlign w:val="center"/>
              </w:tcPr>
              <w:p w14:paraId="3B90E9B5" w14:textId="77777777" w:rsidR="00732183" w:rsidRPr="004C1B34" w:rsidRDefault="00732183" w:rsidP="009F1EEC">
                <w:pPr>
                  <w:rPr>
                    <w:rFonts w:cs="Arial"/>
                    <w:color w:val="000000"/>
                    <w:sz w:val="18"/>
                    <w:szCs w:val="18"/>
                    <w:lang w:val="en-GB"/>
                  </w:rPr>
                </w:pPr>
              </w:p>
            </w:tc>
            <w:tc>
              <w:tcPr>
                <w:tcW w:w="5073" w:type="dxa"/>
                <w:tcBorders>
                  <w:bottom w:val="nil"/>
                </w:tcBorders>
                <w:vAlign w:val="center"/>
              </w:tcPr>
              <w:p w14:paraId="41629561" w14:textId="77777777" w:rsidR="00732183" w:rsidRPr="004C1B34" w:rsidRDefault="00732183" w:rsidP="009F1EEC">
                <w:pPr>
                  <w:rPr>
                    <w:rFonts w:cs="Arial"/>
                    <w:color w:val="000000"/>
                    <w:sz w:val="18"/>
                    <w:szCs w:val="18"/>
                    <w:lang w:val="en-GB"/>
                  </w:rPr>
                </w:pPr>
                <w:r w:rsidRPr="004C1B34">
                  <w:rPr>
                    <w:rFonts w:cs="Arial"/>
                    <w:color w:val="000000"/>
                    <w:sz w:val="18"/>
                    <w:szCs w:val="18"/>
                    <w:lang w:val="en-GB"/>
                  </w:rPr>
                  <w:t>Financial Proposal</w:t>
                </w:r>
              </w:p>
            </w:tc>
            <w:tc>
              <w:tcPr>
                <w:tcW w:w="1361" w:type="dxa"/>
                <w:tcBorders>
                  <w:bottom w:val="nil"/>
                </w:tcBorders>
                <w:vAlign w:val="center"/>
              </w:tcPr>
              <w:p w14:paraId="7E096ECB" w14:textId="77777777" w:rsidR="00732183" w:rsidRPr="004C1B34" w:rsidRDefault="00732183" w:rsidP="009F1EEC">
                <w:pPr>
                  <w:jc w:val="right"/>
                  <w:rPr>
                    <w:rFonts w:cs="Arial"/>
                    <w:color w:val="000000"/>
                    <w:sz w:val="18"/>
                    <w:szCs w:val="18"/>
                    <w:lang w:val="en-GB"/>
                  </w:rPr>
                </w:pPr>
                <w:r w:rsidRPr="004C1B34">
                  <w:rPr>
                    <w:rFonts w:cs="Arial"/>
                    <w:color w:val="000000"/>
                    <w:sz w:val="18"/>
                    <w:szCs w:val="18"/>
                    <w:lang w:val="en-GB"/>
                  </w:rPr>
                  <w:t>300</w:t>
                </w:r>
              </w:p>
            </w:tc>
            <w:tc>
              <w:tcPr>
                <w:tcW w:w="992" w:type="dxa"/>
                <w:tcBorders>
                  <w:bottom w:val="nil"/>
                </w:tcBorders>
                <w:vAlign w:val="center"/>
              </w:tcPr>
              <w:p w14:paraId="4AEC69AA" w14:textId="77777777" w:rsidR="00732183" w:rsidRPr="004C1B34" w:rsidRDefault="00732183" w:rsidP="009F1EEC">
                <w:pPr>
                  <w:jc w:val="right"/>
                  <w:rPr>
                    <w:rFonts w:cs="Arial"/>
                    <w:color w:val="000000"/>
                    <w:sz w:val="18"/>
                    <w:szCs w:val="18"/>
                    <w:lang w:val="en-GB"/>
                  </w:rPr>
                </w:pPr>
              </w:p>
            </w:tc>
            <w:tc>
              <w:tcPr>
                <w:tcW w:w="993" w:type="dxa"/>
                <w:tcBorders>
                  <w:bottom w:val="nil"/>
                </w:tcBorders>
                <w:vAlign w:val="center"/>
              </w:tcPr>
              <w:p w14:paraId="6A9E8BC7" w14:textId="77777777" w:rsidR="00732183" w:rsidRPr="000B7A79" w:rsidRDefault="00732183" w:rsidP="009F1EEC">
                <w:pPr>
                  <w:jc w:val="right"/>
                  <w:rPr>
                    <w:rFonts w:cs="Arial"/>
                    <w:color w:val="000000"/>
                    <w:sz w:val="18"/>
                    <w:szCs w:val="18"/>
                    <w:highlight w:val="lightGray"/>
                    <w:lang w:val="en-GB"/>
                  </w:rPr>
                </w:pPr>
              </w:p>
            </w:tc>
            <w:tc>
              <w:tcPr>
                <w:tcW w:w="992" w:type="dxa"/>
                <w:tcBorders>
                  <w:bottom w:val="nil"/>
                </w:tcBorders>
                <w:vAlign w:val="center"/>
              </w:tcPr>
              <w:p w14:paraId="5F653625" w14:textId="77777777" w:rsidR="00732183" w:rsidRPr="000B7A79" w:rsidRDefault="00732183" w:rsidP="009F1EEC">
                <w:pPr>
                  <w:jc w:val="right"/>
                  <w:rPr>
                    <w:rFonts w:cs="Arial"/>
                    <w:color w:val="000000"/>
                    <w:sz w:val="18"/>
                    <w:szCs w:val="18"/>
                    <w:highlight w:val="lightGray"/>
                    <w:lang w:val="en-GB"/>
                  </w:rPr>
                </w:pPr>
              </w:p>
            </w:tc>
          </w:tr>
          <w:tr w:rsidR="00732183" w:rsidRPr="00732183" w14:paraId="63398916" w14:textId="77777777" w:rsidTr="005A5C92">
            <w:trPr>
              <w:trHeight w:val="284"/>
            </w:trPr>
            <w:tc>
              <w:tcPr>
                <w:tcW w:w="654" w:type="dxa"/>
                <w:shd w:val="pct15" w:color="auto" w:fill="FFFFFF"/>
                <w:vAlign w:val="center"/>
              </w:tcPr>
              <w:p w14:paraId="17E85280" w14:textId="77777777" w:rsidR="00732183" w:rsidRPr="000B7A79" w:rsidRDefault="00732183" w:rsidP="009F1EEC">
                <w:pPr>
                  <w:rPr>
                    <w:rFonts w:cs="Arial"/>
                    <w:b/>
                    <w:color w:val="000000"/>
                    <w:sz w:val="18"/>
                    <w:szCs w:val="18"/>
                    <w:highlight w:val="lightGray"/>
                    <w:lang w:val="en-GB"/>
                  </w:rPr>
                </w:pPr>
              </w:p>
            </w:tc>
            <w:tc>
              <w:tcPr>
                <w:tcW w:w="5073" w:type="dxa"/>
                <w:shd w:val="pct15" w:color="auto" w:fill="FFFFFF"/>
                <w:vAlign w:val="center"/>
              </w:tcPr>
              <w:p w14:paraId="46B1B112" w14:textId="77777777" w:rsidR="00732183" w:rsidRPr="000B7A79" w:rsidRDefault="00732183" w:rsidP="009F1EEC">
                <w:pPr>
                  <w:rPr>
                    <w:rFonts w:cs="Arial"/>
                    <w:b/>
                    <w:color w:val="000000"/>
                    <w:sz w:val="18"/>
                    <w:szCs w:val="18"/>
                    <w:highlight w:val="lightGray"/>
                    <w:lang w:val="en-GB"/>
                  </w:rPr>
                </w:pPr>
                <w:r w:rsidRPr="000B7A79">
                  <w:rPr>
                    <w:rFonts w:cs="Arial"/>
                    <w:b/>
                    <w:color w:val="000000"/>
                    <w:sz w:val="18"/>
                    <w:szCs w:val="18"/>
                    <w:highlight w:val="lightGray"/>
                    <w:lang w:val="en-GB"/>
                  </w:rPr>
                  <w:t>Sub-total for Financial Evaluation</w:t>
                </w:r>
              </w:p>
            </w:tc>
            <w:tc>
              <w:tcPr>
                <w:tcW w:w="1361" w:type="dxa"/>
                <w:shd w:val="pct15" w:color="auto" w:fill="FFFFFF"/>
                <w:vAlign w:val="center"/>
              </w:tcPr>
              <w:p w14:paraId="29E2DEB3" w14:textId="77777777" w:rsidR="00732183" w:rsidRPr="000B7A79" w:rsidRDefault="00732183" w:rsidP="009F1EEC">
                <w:pPr>
                  <w:jc w:val="right"/>
                  <w:rPr>
                    <w:rFonts w:cs="Arial"/>
                    <w:b/>
                    <w:color w:val="000000"/>
                    <w:sz w:val="18"/>
                    <w:szCs w:val="18"/>
                    <w:highlight w:val="lightGray"/>
                    <w:lang w:val="en-GB"/>
                  </w:rPr>
                </w:pPr>
                <w:r w:rsidRPr="000B7A79">
                  <w:rPr>
                    <w:rFonts w:cs="Arial"/>
                    <w:b/>
                    <w:color w:val="000000"/>
                    <w:sz w:val="18"/>
                    <w:szCs w:val="18"/>
                    <w:highlight w:val="lightGray"/>
                    <w:lang w:val="en-GB"/>
                  </w:rPr>
                  <w:t>300</w:t>
                </w:r>
              </w:p>
            </w:tc>
            <w:tc>
              <w:tcPr>
                <w:tcW w:w="992" w:type="dxa"/>
                <w:shd w:val="pct15" w:color="auto" w:fill="FFFFFF"/>
                <w:vAlign w:val="center"/>
              </w:tcPr>
              <w:p w14:paraId="7F8646B9" w14:textId="77777777" w:rsidR="00732183" w:rsidRPr="000B7A79" w:rsidRDefault="00732183" w:rsidP="009F1EEC">
                <w:pPr>
                  <w:jc w:val="right"/>
                  <w:rPr>
                    <w:rFonts w:cs="Arial"/>
                    <w:b/>
                    <w:color w:val="000000"/>
                    <w:sz w:val="18"/>
                    <w:szCs w:val="18"/>
                    <w:highlight w:val="lightGray"/>
                    <w:lang w:val="en-GB"/>
                  </w:rPr>
                </w:pPr>
              </w:p>
            </w:tc>
            <w:tc>
              <w:tcPr>
                <w:tcW w:w="993" w:type="dxa"/>
                <w:shd w:val="pct15" w:color="auto" w:fill="FFFFFF"/>
                <w:vAlign w:val="center"/>
              </w:tcPr>
              <w:p w14:paraId="5D543545" w14:textId="77777777" w:rsidR="00732183" w:rsidRPr="000B7A79" w:rsidRDefault="00732183" w:rsidP="009F1EEC">
                <w:pPr>
                  <w:jc w:val="right"/>
                  <w:rPr>
                    <w:rFonts w:cs="Arial"/>
                    <w:b/>
                    <w:color w:val="000000"/>
                    <w:sz w:val="18"/>
                    <w:szCs w:val="18"/>
                    <w:highlight w:val="lightGray"/>
                    <w:lang w:val="en-GB"/>
                  </w:rPr>
                </w:pPr>
              </w:p>
            </w:tc>
            <w:tc>
              <w:tcPr>
                <w:tcW w:w="992" w:type="dxa"/>
                <w:shd w:val="pct15" w:color="auto" w:fill="FFFFFF"/>
                <w:vAlign w:val="center"/>
              </w:tcPr>
              <w:p w14:paraId="028C80E5" w14:textId="77777777" w:rsidR="00732183" w:rsidRPr="000B7A79" w:rsidRDefault="00732183" w:rsidP="009F1EEC">
                <w:pPr>
                  <w:jc w:val="right"/>
                  <w:rPr>
                    <w:rFonts w:cs="Arial"/>
                    <w:b/>
                    <w:color w:val="000000"/>
                    <w:sz w:val="18"/>
                    <w:szCs w:val="18"/>
                    <w:highlight w:val="lightGray"/>
                    <w:lang w:val="en-GB"/>
                  </w:rPr>
                </w:pPr>
              </w:p>
            </w:tc>
          </w:tr>
        </w:tbl>
        <w:p w14:paraId="314CFE2B" w14:textId="77777777" w:rsidR="00732183" w:rsidRPr="005A5C92" w:rsidRDefault="00732183" w:rsidP="00732183">
          <w:pPr>
            <w:ind w:left="-22"/>
            <w:rPr>
              <w:rFonts w:cs="Arial"/>
              <w:b/>
              <w:bCs/>
              <w:i/>
              <w:sz w:val="10"/>
              <w:szCs w:val="10"/>
              <w:highlight w:val="lightGray"/>
              <w:lang w:val="en-GB"/>
            </w:rPr>
          </w:pPr>
        </w:p>
        <w:p w14:paraId="71BF74AF" w14:textId="77777777" w:rsidR="00732183" w:rsidRPr="005A5C92" w:rsidRDefault="00732183" w:rsidP="00732183">
          <w:pPr>
            <w:ind w:left="-57"/>
            <w:jc w:val="both"/>
            <w:rPr>
              <w:rFonts w:cs="Arial"/>
              <w:color w:val="000000"/>
              <w:sz w:val="20"/>
              <w:szCs w:val="20"/>
              <w:lang w:val="en-GB"/>
            </w:rPr>
          </w:pPr>
          <w:r w:rsidRPr="005A5C92">
            <w:rPr>
              <w:rFonts w:cs="Arial"/>
              <w:color w:val="000000"/>
              <w:sz w:val="20"/>
              <w:szCs w:val="20"/>
              <w:lang w:val="en-GB"/>
            </w:rPr>
            <w:t>Evaluation of the price proposals (of all Entities who have attained minimum 70 % score in the technical evaluation) will be based on the weight scoring method as follows:</w:t>
          </w:r>
        </w:p>
        <w:p w14:paraId="58EC5F33" w14:textId="77777777" w:rsidR="00732183" w:rsidRPr="005A5C92" w:rsidRDefault="00732183" w:rsidP="00732183">
          <w:pPr>
            <w:ind w:left="-57"/>
            <w:jc w:val="both"/>
            <w:rPr>
              <w:rFonts w:cs="Arial"/>
              <w:color w:val="000000"/>
              <w:sz w:val="20"/>
              <w:szCs w:val="20"/>
              <w:lang w:val="en-GB"/>
            </w:rPr>
          </w:pPr>
        </w:p>
        <w:p w14:paraId="7F0D0AA7" w14:textId="77777777" w:rsidR="00732183" w:rsidRPr="005A5C92" w:rsidRDefault="00732183" w:rsidP="00732183">
          <w:pPr>
            <w:numPr>
              <w:ilvl w:val="0"/>
              <w:numId w:val="2"/>
            </w:numPr>
            <w:tabs>
              <w:tab w:val="clear" w:pos="567"/>
            </w:tabs>
            <w:snapToGrid/>
            <w:ind w:left="342"/>
            <w:jc w:val="both"/>
            <w:rPr>
              <w:rFonts w:cs="Arial"/>
              <w:color w:val="000000"/>
              <w:sz w:val="20"/>
              <w:szCs w:val="20"/>
              <w:lang w:val="en-GB"/>
            </w:rPr>
          </w:pPr>
          <w:r w:rsidRPr="005A5C92">
            <w:rPr>
              <w:rFonts w:cs="Arial"/>
              <w:color w:val="000000"/>
              <w:sz w:val="20"/>
              <w:szCs w:val="20"/>
              <w:lang w:val="en-GB"/>
            </w:rPr>
            <w:t xml:space="preserve">Financial proposals are </w:t>
          </w:r>
          <w:proofErr w:type="gramStart"/>
          <w:r w:rsidRPr="005A5C92">
            <w:rPr>
              <w:rFonts w:cs="Arial"/>
              <w:color w:val="000000"/>
              <w:sz w:val="20"/>
              <w:szCs w:val="20"/>
              <w:lang w:val="en-GB"/>
            </w:rPr>
            <w:t>opened</w:t>
          </w:r>
          <w:proofErr w:type="gramEnd"/>
          <w:r w:rsidRPr="005A5C92">
            <w:rPr>
              <w:rFonts w:cs="Arial"/>
              <w:color w:val="000000"/>
              <w:sz w:val="20"/>
              <w:szCs w:val="20"/>
              <w:lang w:val="en-GB"/>
            </w:rPr>
            <w:t xml:space="preserve"> and list of prices is prepared, where the lowest price is ranked as the first one (receiving highest amount of points) and the most expensive as the last one (receiving the least amount of points).</w:t>
          </w:r>
        </w:p>
        <w:p w14:paraId="325EB4C9" w14:textId="77777777" w:rsidR="00732183" w:rsidRPr="005A5C92" w:rsidRDefault="00732183" w:rsidP="00732183">
          <w:pPr>
            <w:numPr>
              <w:ilvl w:val="0"/>
              <w:numId w:val="2"/>
            </w:numPr>
            <w:tabs>
              <w:tab w:val="clear" w:pos="567"/>
            </w:tabs>
            <w:snapToGrid/>
            <w:ind w:left="342"/>
            <w:jc w:val="both"/>
            <w:rPr>
              <w:rFonts w:cs="Arial"/>
              <w:color w:val="000000"/>
              <w:sz w:val="20"/>
              <w:szCs w:val="20"/>
              <w:lang w:val="en-GB"/>
            </w:rPr>
          </w:pPr>
          <w:r w:rsidRPr="005A5C92">
            <w:rPr>
              <w:rFonts w:cs="Arial"/>
              <w:color w:val="000000"/>
              <w:sz w:val="20"/>
              <w:szCs w:val="20"/>
              <w:lang w:val="en-GB"/>
            </w:rPr>
            <w:t>Lowest price is given maximum points (e.g. 300), for other prices the points are assigned based on the following formula: [</w:t>
          </w:r>
          <w:proofErr w:type="gramStart"/>
          <w:r w:rsidRPr="005A5C92">
            <w:rPr>
              <w:rFonts w:cs="Arial"/>
              <w:color w:val="000000"/>
              <w:sz w:val="20"/>
              <w:szCs w:val="20"/>
              <w:lang w:val="en-GB"/>
            </w:rPr>
            <w:t>Amount</w:t>
          </w:r>
          <w:proofErr w:type="gramEnd"/>
          <w:r w:rsidRPr="005A5C92">
            <w:rPr>
              <w:rFonts w:cs="Arial"/>
              <w:color w:val="000000"/>
              <w:sz w:val="20"/>
              <w:szCs w:val="20"/>
              <w:lang w:val="en-GB"/>
            </w:rPr>
            <w:t xml:space="preserve"> of points = </w:t>
          </w:r>
          <w:r w:rsidRPr="005A5C92">
            <w:rPr>
              <w:rFonts w:cs="Arial"/>
              <w:color w:val="000000"/>
              <w:sz w:val="20"/>
              <w:szCs w:val="20"/>
              <w:u w:val="single"/>
              <w:lang w:val="en-GB"/>
            </w:rPr>
            <w:t>lowest price/other price * total points obtainable for financial proposal]</w:t>
          </w:r>
        </w:p>
        <w:p w14:paraId="764A5045" w14:textId="77777777" w:rsidR="00732183" w:rsidRPr="005A5C92" w:rsidRDefault="00732183" w:rsidP="00732183">
          <w:pPr>
            <w:ind w:left="342"/>
            <w:jc w:val="both"/>
            <w:rPr>
              <w:rFonts w:cs="Arial"/>
              <w:color w:val="000000"/>
              <w:sz w:val="10"/>
              <w:szCs w:val="10"/>
              <w:lang w:val="en-GB"/>
            </w:rPr>
          </w:pPr>
        </w:p>
        <w:p w14:paraId="1BF64B53" w14:textId="77777777" w:rsidR="00732183" w:rsidRPr="005A5C92" w:rsidRDefault="00732183" w:rsidP="00732183">
          <w:pPr>
            <w:ind w:left="342"/>
            <w:jc w:val="both"/>
            <w:rPr>
              <w:rFonts w:cs="Arial"/>
              <w:color w:val="000000"/>
              <w:sz w:val="20"/>
              <w:szCs w:val="20"/>
            </w:rPr>
          </w:pPr>
          <w:r w:rsidRPr="005A5C92">
            <w:rPr>
              <w:rFonts w:cs="Arial"/>
              <w:color w:val="000000"/>
              <w:sz w:val="20"/>
              <w:szCs w:val="20"/>
            </w:rPr>
            <w:t xml:space="preserve">An </w:t>
          </w:r>
          <w:proofErr w:type="spellStart"/>
          <w:proofErr w:type="gramStart"/>
          <w:r w:rsidRPr="005A5C92">
            <w:rPr>
              <w:rFonts w:cs="Arial"/>
              <w:color w:val="000000"/>
              <w:sz w:val="20"/>
              <w:szCs w:val="20"/>
            </w:rPr>
            <w:t>example</w:t>
          </w:r>
          <w:proofErr w:type="spellEnd"/>
          <w:r w:rsidRPr="005A5C92">
            <w:rPr>
              <w:rFonts w:cs="Arial"/>
              <w:color w:val="000000"/>
              <w:sz w:val="20"/>
              <w:szCs w:val="20"/>
            </w:rPr>
            <w:t>:</w:t>
          </w:r>
          <w:proofErr w:type="gramEnd"/>
        </w:p>
        <w:p w14:paraId="52B46420" w14:textId="77777777" w:rsidR="00732183" w:rsidRPr="005A5C92" w:rsidRDefault="00732183" w:rsidP="00732183">
          <w:pPr>
            <w:numPr>
              <w:ilvl w:val="0"/>
              <w:numId w:val="2"/>
            </w:numPr>
            <w:tabs>
              <w:tab w:val="clear" w:pos="567"/>
            </w:tabs>
            <w:snapToGrid/>
            <w:ind w:left="342"/>
            <w:jc w:val="both"/>
            <w:rPr>
              <w:rFonts w:cs="Arial"/>
              <w:color w:val="000000"/>
              <w:sz w:val="20"/>
              <w:szCs w:val="20"/>
              <w:lang w:val="en-GB"/>
            </w:rPr>
          </w:pPr>
          <w:r w:rsidRPr="005A5C92">
            <w:rPr>
              <w:rFonts w:cs="Arial"/>
              <w:color w:val="000000"/>
              <w:sz w:val="20"/>
              <w:szCs w:val="20"/>
              <w:lang w:val="en-GB"/>
            </w:rPr>
            <w:t>Offeror A – lowest price ranked as 1</w:t>
          </w:r>
          <w:r w:rsidRPr="005A5C92">
            <w:rPr>
              <w:rFonts w:cs="Arial"/>
              <w:color w:val="000000"/>
              <w:sz w:val="20"/>
              <w:szCs w:val="20"/>
              <w:vertAlign w:val="superscript"/>
              <w:lang w:val="en-GB"/>
            </w:rPr>
            <w:t>st</w:t>
          </w:r>
          <w:r w:rsidRPr="005A5C92">
            <w:rPr>
              <w:rFonts w:cs="Arial"/>
              <w:color w:val="000000"/>
              <w:sz w:val="20"/>
              <w:szCs w:val="20"/>
              <w:lang w:val="en-GB"/>
            </w:rPr>
            <w:t xml:space="preserve"> in the amount of USD 10,000 = a</w:t>
          </w:r>
        </w:p>
        <w:p w14:paraId="6D720992" w14:textId="77777777" w:rsidR="00732183" w:rsidRPr="005A5C92" w:rsidRDefault="00732183" w:rsidP="00732183">
          <w:pPr>
            <w:numPr>
              <w:ilvl w:val="0"/>
              <w:numId w:val="2"/>
            </w:numPr>
            <w:tabs>
              <w:tab w:val="clear" w:pos="567"/>
            </w:tabs>
            <w:snapToGrid/>
            <w:ind w:left="342"/>
            <w:jc w:val="both"/>
            <w:rPr>
              <w:rFonts w:cs="Arial"/>
              <w:color w:val="000000"/>
              <w:sz w:val="20"/>
              <w:szCs w:val="20"/>
              <w:lang w:val="en-GB"/>
            </w:rPr>
          </w:pPr>
          <w:r w:rsidRPr="005A5C92">
            <w:rPr>
              <w:rFonts w:cs="Arial"/>
              <w:color w:val="000000"/>
              <w:sz w:val="20"/>
              <w:szCs w:val="20"/>
              <w:lang w:val="en-GB"/>
            </w:rPr>
            <w:t>Offeror B – second lowest price ranked as 2</w:t>
          </w:r>
          <w:r w:rsidRPr="005A5C92">
            <w:rPr>
              <w:rFonts w:cs="Arial"/>
              <w:color w:val="000000"/>
              <w:sz w:val="20"/>
              <w:szCs w:val="20"/>
              <w:vertAlign w:val="superscript"/>
              <w:lang w:val="en-GB"/>
            </w:rPr>
            <w:t>nd</w:t>
          </w:r>
          <w:r w:rsidRPr="005A5C92">
            <w:rPr>
              <w:rFonts w:cs="Arial"/>
              <w:color w:val="000000"/>
              <w:sz w:val="20"/>
              <w:szCs w:val="20"/>
              <w:lang w:val="en-GB"/>
            </w:rPr>
            <w:t xml:space="preserve"> in the amount of USD 15,000 = b</w:t>
          </w:r>
        </w:p>
        <w:p w14:paraId="4AE62019" w14:textId="77777777" w:rsidR="00732183" w:rsidRPr="005A5C92" w:rsidRDefault="00732183" w:rsidP="00732183">
          <w:pPr>
            <w:ind w:left="342"/>
            <w:jc w:val="both"/>
            <w:rPr>
              <w:rFonts w:cs="Arial"/>
              <w:color w:val="000000"/>
              <w:sz w:val="20"/>
              <w:szCs w:val="20"/>
              <w:lang w:val="en-GB"/>
            </w:rPr>
          </w:pPr>
          <w:r w:rsidRPr="005A5C92">
            <w:rPr>
              <w:rFonts w:cs="Arial"/>
              <w:color w:val="000000"/>
              <w:sz w:val="20"/>
              <w:szCs w:val="20"/>
              <w:lang w:val="en-GB"/>
            </w:rPr>
            <w:t>Points assigned to A = 300 &amp; Points assigned to B = 200 (following formula: a/b * 300 i.e. 10,000/15,000 * 300 = 200 points</w:t>
          </w:r>
        </w:p>
        <w:p w14:paraId="796A34DF" w14:textId="77777777" w:rsidR="00732183" w:rsidRPr="005A5C92" w:rsidRDefault="00732183" w:rsidP="00732183">
          <w:pPr>
            <w:jc w:val="both"/>
            <w:rPr>
              <w:rFonts w:cs="Arial"/>
              <w:color w:val="000000"/>
              <w:sz w:val="20"/>
              <w:szCs w:val="20"/>
              <w:lang w:val="en-GB"/>
            </w:rPr>
          </w:pPr>
        </w:p>
        <w:p w14:paraId="7A7B4E63" w14:textId="77777777" w:rsidR="00732183" w:rsidRPr="005A5C92" w:rsidRDefault="00732183" w:rsidP="00732183">
          <w:pPr>
            <w:spacing w:after="120"/>
            <w:rPr>
              <w:rFonts w:cs="Arial"/>
              <w:b/>
              <w:bCs/>
              <w:i/>
              <w:sz w:val="20"/>
              <w:szCs w:val="20"/>
              <w:lang w:val="en-GB"/>
            </w:rPr>
          </w:pPr>
          <w:r w:rsidRPr="005A5C92">
            <w:rPr>
              <w:rFonts w:cs="Arial"/>
              <w:b/>
              <w:bCs/>
              <w:i/>
              <w:sz w:val="20"/>
              <w:szCs w:val="20"/>
              <w:lang w:val="en-GB"/>
            </w:rPr>
            <w:t xml:space="preserve">Combined Technical and Financial Evaluation ` </w:t>
          </w:r>
        </w:p>
        <w:tbl>
          <w:tblPr>
            <w:tblW w:w="986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83"/>
            <w:gridCol w:w="1275"/>
            <w:gridCol w:w="1134"/>
            <w:gridCol w:w="1134"/>
            <w:gridCol w:w="993"/>
            <w:gridCol w:w="992"/>
          </w:tblGrid>
          <w:tr w:rsidR="00732183" w:rsidRPr="00732183" w14:paraId="0B9C4496" w14:textId="77777777" w:rsidTr="005A5C92">
            <w:trPr>
              <w:trHeight w:val="284"/>
            </w:trPr>
            <w:tc>
              <w:tcPr>
                <w:tcW w:w="4339" w:type="dxa"/>
                <w:gridSpan w:val="2"/>
                <w:vMerge w:val="restart"/>
                <w:vAlign w:val="center"/>
              </w:tcPr>
              <w:p w14:paraId="677B2413" w14:textId="77777777" w:rsidR="00732183" w:rsidRPr="004C1B34" w:rsidRDefault="00732183" w:rsidP="009F1EEC">
                <w:pPr>
                  <w:rPr>
                    <w:rFonts w:cs="Arial"/>
                    <w:b/>
                    <w:bCs/>
                    <w:sz w:val="18"/>
                    <w:szCs w:val="18"/>
                    <w:lang w:val="en-GB"/>
                  </w:rPr>
                </w:pPr>
                <w:r w:rsidRPr="004C1B34">
                  <w:rPr>
                    <w:rFonts w:cs="Arial"/>
                    <w:b/>
                    <w:bCs/>
                    <w:color w:val="000000"/>
                    <w:sz w:val="18"/>
                    <w:szCs w:val="18"/>
                    <w:lang w:val="en-GB"/>
                  </w:rPr>
                  <w:t>Sample: Summary of Financial Proposal Evaluation Forms</w:t>
                </w:r>
              </w:p>
            </w:tc>
            <w:tc>
              <w:tcPr>
                <w:tcW w:w="1275" w:type="dxa"/>
                <w:vMerge w:val="restart"/>
                <w:vAlign w:val="center"/>
              </w:tcPr>
              <w:p w14:paraId="7A23CD55" w14:textId="77777777" w:rsidR="00732183" w:rsidRPr="004C1B34" w:rsidRDefault="00732183" w:rsidP="009F1EEC">
                <w:pPr>
                  <w:rPr>
                    <w:rFonts w:cs="Arial"/>
                    <w:b/>
                    <w:sz w:val="18"/>
                    <w:szCs w:val="18"/>
                  </w:rPr>
                </w:pPr>
                <w:r w:rsidRPr="004C1B34">
                  <w:rPr>
                    <w:rFonts w:cs="Arial"/>
                    <w:b/>
                    <w:sz w:val="18"/>
                    <w:szCs w:val="18"/>
                  </w:rPr>
                  <w:t xml:space="preserve">Points </w:t>
                </w:r>
                <w:proofErr w:type="spellStart"/>
                <w:r w:rsidRPr="004C1B34">
                  <w:rPr>
                    <w:rFonts w:cs="Arial"/>
                    <w:b/>
                    <w:sz w:val="18"/>
                    <w:szCs w:val="18"/>
                  </w:rPr>
                  <w:t>Obtainable</w:t>
                </w:r>
                <w:proofErr w:type="spellEnd"/>
              </w:p>
            </w:tc>
            <w:tc>
              <w:tcPr>
                <w:tcW w:w="4253" w:type="dxa"/>
                <w:gridSpan w:val="4"/>
                <w:vAlign w:val="center"/>
              </w:tcPr>
              <w:p w14:paraId="4A892D50" w14:textId="77777777" w:rsidR="00732183" w:rsidRPr="004C1B34" w:rsidRDefault="00732183" w:rsidP="009F1EEC">
                <w:pPr>
                  <w:ind w:right="-108"/>
                  <w:jc w:val="center"/>
                  <w:rPr>
                    <w:rFonts w:cs="Arial"/>
                    <w:b/>
                    <w:sz w:val="18"/>
                    <w:szCs w:val="18"/>
                  </w:rPr>
                </w:pPr>
                <w:r w:rsidRPr="004C1B34">
                  <w:rPr>
                    <w:rFonts w:cs="Arial"/>
                    <w:b/>
                    <w:sz w:val="18"/>
                    <w:szCs w:val="18"/>
                  </w:rPr>
                  <w:t xml:space="preserve">Name of </w:t>
                </w:r>
                <w:proofErr w:type="spellStart"/>
                <w:r w:rsidRPr="004C1B34">
                  <w:rPr>
                    <w:rFonts w:cs="Arial"/>
                    <w:b/>
                    <w:sz w:val="18"/>
                    <w:szCs w:val="18"/>
                  </w:rPr>
                  <w:t>Firm</w:t>
                </w:r>
                <w:proofErr w:type="spellEnd"/>
                <w:r w:rsidRPr="004C1B34">
                  <w:rPr>
                    <w:rFonts w:cs="Arial"/>
                    <w:b/>
                    <w:sz w:val="18"/>
                    <w:szCs w:val="18"/>
                  </w:rPr>
                  <w:t xml:space="preserve"> / Institution</w:t>
                </w:r>
              </w:p>
            </w:tc>
          </w:tr>
          <w:tr w:rsidR="002F0A07" w:rsidRPr="00732183" w14:paraId="4E353D06" w14:textId="77777777" w:rsidTr="005A5C92">
            <w:trPr>
              <w:trHeight w:val="137"/>
            </w:trPr>
            <w:tc>
              <w:tcPr>
                <w:tcW w:w="4339" w:type="dxa"/>
                <w:gridSpan w:val="2"/>
                <w:vMerge/>
                <w:vAlign w:val="center"/>
              </w:tcPr>
              <w:p w14:paraId="04FFDEE6" w14:textId="77777777" w:rsidR="00732183" w:rsidRPr="004C1B34" w:rsidRDefault="00732183" w:rsidP="009F1EEC">
                <w:pPr>
                  <w:rPr>
                    <w:rFonts w:cs="Arial"/>
                    <w:sz w:val="18"/>
                    <w:szCs w:val="18"/>
                  </w:rPr>
                </w:pPr>
              </w:p>
            </w:tc>
            <w:tc>
              <w:tcPr>
                <w:tcW w:w="1275" w:type="dxa"/>
                <w:vMerge/>
                <w:vAlign w:val="center"/>
              </w:tcPr>
              <w:p w14:paraId="6716DE11" w14:textId="77777777" w:rsidR="00732183" w:rsidRPr="004C1B34" w:rsidRDefault="00732183" w:rsidP="009F1EEC">
                <w:pPr>
                  <w:rPr>
                    <w:rFonts w:cs="Arial"/>
                    <w:sz w:val="18"/>
                    <w:szCs w:val="18"/>
                  </w:rPr>
                </w:pPr>
              </w:p>
            </w:tc>
            <w:tc>
              <w:tcPr>
                <w:tcW w:w="1134" w:type="dxa"/>
                <w:vAlign w:val="center"/>
              </w:tcPr>
              <w:p w14:paraId="73521B13" w14:textId="77777777" w:rsidR="00732183" w:rsidRPr="004C1B34" w:rsidRDefault="00732183" w:rsidP="009F1EEC">
                <w:pPr>
                  <w:jc w:val="center"/>
                  <w:rPr>
                    <w:rFonts w:cs="Arial"/>
                    <w:sz w:val="18"/>
                    <w:szCs w:val="18"/>
                  </w:rPr>
                </w:pPr>
                <w:r w:rsidRPr="004C1B34">
                  <w:rPr>
                    <w:rFonts w:cs="Arial"/>
                    <w:sz w:val="18"/>
                    <w:szCs w:val="18"/>
                  </w:rPr>
                  <w:t>A</w:t>
                </w:r>
              </w:p>
            </w:tc>
            <w:tc>
              <w:tcPr>
                <w:tcW w:w="1134" w:type="dxa"/>
                <w:vAlign w:val="center"/>
              </w:tcPr>
              <w:p w14:paraId="2FE58D22" w14:textId="77777777" w:rsidR="00732183" w:rsidRPr="005A5C92" w:rsidRDefault="00732183" w:rsidP="009F1EEC">
                <w:pPr>
                  <w:jc w:val="center"/>
                  <w:rPr>
                    <w:rFonts w:cs="Arial"/>
                    <w:sz w:val="18"/>
                    <w:szCs w:val="18"/>
                  </w:rPr>
                </w:pPr>
                <w:r w:rsidRPr="005A5C92">
                  <w:rPr>
                    <w:rFonts w:cs="Arial"/>
                    <w:sz w:val="18"/>
                    <w:szCs w:val="18"/>
                  </w:rPr>
                  <w:t>B</w:t>
                </w:r>
              </w:p>
            </w:tc>
            <w:tc>
              <w:tcPr>
                <w:tcW w:w="993" w:type="dxa"/>
                <w:vAlign w:val="center"/>
              </w:tcPr>
              <w:p w14:paraId="1464141E" w14:textId="77777777" w:rsidR="00732183" w:rsidRPr="005A5C92" w:rsidRDefault="00732183" w:rsidP="009F1EEC">
                <w:pPr>
                  <w:jc w:val="center"/>
                  <w:rPr>
                    <w:rFonts w:cs="Arial"/>
                    <w:sz w:val="18"/>
                    <w:szCs w:val="18"/>
                  </w:rPr>
                </w:pPr>
                <w:r w:rsidRPr="005A5C92">
                  <w:rPr>
                    <w:rFonts w:cs="Arial"/>
                    <w:sz w:val="18"/>
                    <w:szCs w:val="18"/>
                  </w:rPr>
                  <w:t>C</w:t>
                </w:r>
              </w:p>
            </w:tc>
            <w:tc>
              <w:tcPr>
                <w:tcW w:w="992" w:type="dxa"/>
                <w:vAlign w:val="center"/>
              </w:tcPr>
              <w:p w14:paraId="5E64704E" w14:textId="77777777" w:rsidR="00732183" w:rsidRPr="005A5C92" w:rsidRDefault="00732183" w:rsidP="009F1EEC">
                <w:pPr>
                  <w:jc w:val="center"/>
                  <w:rPr>
                    <w:rFonts w:cs="Arial"/>
                    <w:sz w:val="18"/>
                    <w:szCs w:val="18"/>
                  </w:rPr>
                </w:pPr>
                <w:r w:rsidRPr="005A5C92">
                  <w:rPr>
                    <w:rFonts w:cs="Arial"/>
                    <w:sz w:val="18"/>
                    <w:szCs w:val="18"/>
                  </w:rPr>
                  <w:t>D</w:t>
                </w:r>
              </w:p>
            </w:tc>
          </w:tr>
          <w:tr w:rsidR="002F0A07" w:rsidRPr="00732183" w14:paraId="0E4ECAA3" w14:textId="77777777" w:rsidTr="005A5C92">
            <w:trPr>
              <w:trHeight w:val="284"/>
            </w:trPr>
            <w:tc>
              <w:tcPr>
                <w:tcW w:w="456" w:type="dxa"/>
                <w:vAlign w:val="center"/>
              </w:tcPr>
              <w:p w14:paraId="6B72DD1A" w14:textId="77777777" w:rsidR="00732183" w:rsidRPr="004C1B34" w:rsidRDefault="00732183" w:rsidP="009F1EEC">
                <w:pPr>
                  <w:rPr>
                    <w:rFonts w:cs="Arial"/>
                    <w:color w:val="000000"/>
                    <w:sz w:val="18"/>
                    <w:szCs w:val="18"/>
                  </w:rPr>
                </w:pPr>
              </w:p>
            </w:tc>
            <w:tc>
              <w:tcPr>
                <w:tcW w:w="3883" w:type="dxa"/>
                <w:vAlign w:val="center"/>
              </w:tcPr>
              <w:p w14:paraId="30992B0D" w14:textId="77777777" w:rsidR="00732183" w:rsidRPr="004C1B34" w:rsidRDefault="00732183" w:rsidP="009F1EEC">
                <w:pPr>
                  <w:rPr>
                    <w:rFonts w:cs="Arial"/>
                    <w:color w:val="000000"/>
                    <w:sz w:val="18"/>
                    <w:szCs w:val="18"/>
                  </w:rPr>
                </w:pPr>
                <w:proofErr w:type="spellStart"/>
                <w:r w:rsidRPr="004C1B34">
                  <w:rPr>
                    <w:rFonts w:cs="Arial"/>
                    <w:color w:val="000000"/>
                    <w:sz w:val="18"/>
                    <w:szCs w:val="18"/>
                  </w:rPr>
                  <w:t>Sub-total</w:t>
                </w:r>
                <w:proofErr w:type="spellEnd"/>
                <w:r w:rsidRPr="004C1B34">
                  <w:rPr>
                    <w:rFonts w:cs="Arial"/>
                    <w:color w:val="000000"/>
                    <w:sz w:val="18"/>
                    <w:szCs w:val="18"/>
                  </w:rPr>
                  <w:t xml:space="preserve"> </w:t>
                </w:r>
                <w:proofErr w:type="spellStart"/>
                <w:r w:rsidRPr="004C1B34">
                  <w:rPr>
                    <w:rFonts w:cs="Arial"/>
                    <w:color w:val="000000"/>
                    <w:sz w:val="18"/>
                    <w:szCs w:val="18"/>
                  </w:rPr>
                  <w:t>Technical</w:t>
                </w:r>
                <w:proofErr w:type="spellEnd"/>
                <w:r w:rsidRPr="004C1B34">
                  <w:rPr>
                    <w:rFonts w:cs="Arial"/>
                    <w:color w:val="000000"/>
                    <w:sz w:val="18"/>
                    <w:szCs w:val="18"/>
                  </w:rPr>
                  <w:t xml:space="preserve"> </w:t>
                </w:r>
                <w:proofErr w:type="spellStart"/>
                <w:r w:rsidRPr="004C1B34">
                  <w:rPr>
                    <w:rFonts w:cs="Arial"/>
                    <w:color w:val="000000"/>
                    <w:sz w:val="18"/>
                    <w:szCs w:val="18"/>
                  </w:rPr>
                  <w:t>Proposal</w:t>
                </w:r>
                <w:proofErr w:type="spellEnd"/>
              </w:p>
            </w:tc>
            <w:tc>
              <w:tcPr>
                <w:tcW w:w="1275" w:type="dxa"/>
                <w:vAlign w:val="center"/>
              </w:tcPr>
              <w:p w14:paraId="7F156E41" w14:textId="77777777" w:rsidR="00732183" w:rsidRPr="004C1B34" w:rsidRDefault="00732183" w:rsidP="009F1EEC">
                <w:pPr>
                  <w:jc w:val="right"/>
                  <w:rPr>
                    <w:rFonts w:cs="Arial"/>
                    <w:color w:val="000000"/>
                    <w:sz w:val="18"/>
                    <w:szCs w:val="18"/>
                  </w:rPr>
                </w:pPr>
                <w:r w:rsidRPr="004C1B34">
                  <w:rPr>
                    <w:rFonts w:cs="Arial"/>
                    <w:color w:val="000000"/>
                    <w:sz w:val="18"/>
                    <w:szCs w:val="18"/>
                  </w:rPr>
                  <w:t>700</w:t>
                </w:r>
              </w:p>
            </w:tc>
            <w:tc>
              <w:tcPr>
                <w:tcW w:w="1134" w:type="dxa"/>
                <w:vAlign w:val="center"/>
              </w:tcPr>
              <w:p w14:paraId="7433C053" w14:textId="77777777" w:rsidR="00732183" w:rsidRPr="004C1B34" w:rsidRDefault="00732183" w:rsidP="009F1EEC">
                <w:pPr>
                  <w:jc w:val="right"/>
                  <w:rPr>
                    <w:rFonts w:cs="Arial"/>
                    <w:color w:val="000000"/>
                    <w:sz w:val="18"/>
                    <w:szCs w:val="18"/>
                  </w:rPr>
                </w:pPr>
              </w:p>
            </w:tc>
            <w:tc>
              <w:tcPr>
                <w:tcW w:w="1134" w:type="dxa"/>
                <w:vAlign w:val="center"/>
              </w:tcPr>
              <w:p w14:paraId="00663527" w14:textId="77777777" w:rsidR="00732183" w:rsidRPr="000B7A79" w:rsidRDefault="00732183" w:rsidP="009F1EEC">
                <w:pPr>
                  <w:jc w:val="right"/>
                  <w:rPr>
                    <w:rFonts w:cs="Arial"/>
                    <w:color w:val="000000"/>
                    <w:sz w:val="18"/>
                    <w:szCs w:val="18"/>
                    <w:highlight w:val="lightGray"/>
                  </w:rPr>
                </w:pPr>
              </w:p>
            </w:tc>
            <w:tc>
              <w:tcPr>
                <w:tcW w:w="993" w:type="dxa"/>
                <w:vAlign w:val="center"/>
              </w:tcPr>
              <w:p w14:paraId="6C11DC87" w14:textId="77777777" w:rsidR="00732183" w:rsidRPr="000B7A79" w:rsidRDefault="00732183" w:rsidP="009F1EEC">
                <w:pPr>
                  <w:jc w:val="right"/>
                  <w:rPr>
                    <w:rFonts w:cs="Arial"/>
                    <w:color w:val="000000"/>
                    <w:sz w:val="18"/>
                    <w:szCs w:val="18"/>
                    <w:highlight w:val="lightGray"/>
                  </w:rPr>
                </w:pPr>
              </w:p>
            </w:tc>
            <w:tc>
              <w:tcPr>
                <w:tcW w:w="992" w:type="dxa"/>
                <w:vAlign w:val="center"/>
              </w:tcPr>
              <w:p w14:paraId="04460C34" w14:textId="77777777" w:rsidR="00732183" w:rsidRPr="000B7A79" w:rsidRDefault="00732183" w:rsidP="009F1EEC">
                <w:pPr>
                  <w:jc w:val="right"/>
                  <w:rPr>
                    <w:rFonts w:cs="Arial"/>
                    <w:color w:val="000000"/>
                    <w:sz w:val="18"/>
                    <w:szCs w:val="18"/>
                    <w:highlight w:val="lightGray"/>
                  </w:rPr>
                </w:pPr>
              </w:p>
            </w:tc>
          </w:tr>
          <w:tr w:rsidR="002F0A07" w:rsidRPr="005A33E8" w14:paraId="0EC12AE8" w14:textId="77777777" w:rsidTr="005A5C92">
            <w:trPr>
              <w:trHeight w:val="284"/>
            </w:trPr>
            <w:tc>
              <w:tcPr>
                <w:tcW w:w="456" w:type="dxa"/>
                <w:vAlign w:val="center"/>
              </w:tcPr>
              <w:p w14:paraId="7FC074FA" w14:textId="77777777" w:rsidR="00732183" w:rsidRPr="004C1B34" w:rsidRDefault="00732183" w:rsidP="009F1EEC">
                <w:pPr>
                  <w:rPr>
                    <w:rFonts w:cs="Arial"/>
                    <w:color w:val="000000"/>
                    <w:sz w:val="18"/>
                    <w:szCs w:val="18"/>
                  </w:rPr>
                </w:pPr>
              </w:p>
            </w:tc>
            <w:tc>
              <w:tcPr>
                <w:tcW w:w="3883" w:type="dxa"/>
                <w:vAlign w:val="center"/>
              </w:tcPr>
              <w:p w14:paraId="155489A4" w14:textId="77777777" w:rsidR="00732183" w:rsidRPr="004C1B34" w:rsidRDefault="00732183" w:rsidP="009F1EEC">
                <w:pPr>
                  <w:rPr>
                    <w:rFonts w:cs="Arial"/>
                    <w:color w:val="000000"/>
                    <w:sz w:val="18"/>
                    <w:szCs w:val="18"/>
                  </w:rPr>
                </w:pPr>
                <w:proofErr w:type="spellStart"/>
                <w:r w:rsidRPr="004C1B34">
                  <w:rPr>
                    <w:rFonts w:cs="Arial"/>
                    <w:color w:val="000000"/>
                    <w:sz w:val="18"/>
                    <w:szCs w:val="18"/>
                  </w:rPr>
                  <w:t>Sub-total</w:t>
                </w:r>
                <w:proofErr w:type="spellEnd"/>
                <w:r w:rsidRPr="004C1B34">
                  <w:rPr>
                    <w:rFonts w:cs="Arial"/>
                    <w:color w:val="000000"/>
                    <w:sz w:val="18"/>
                    <w:szCs w:val="18"/>
                  </w:rPr>
                  <w:t xml:space="preserve"> Financial </w:t>
                </w:r>
                <w:proofErr w:type="spellStart"/>
                <w:r w:rsidRPr="004C1B34">
                  <w:rPr>
                    <w:rFonts w:cs="Arial"/>
                    <w:color w:val="000000"/>
                    <w:sz w:val="18"/>
                    <w:szCs w:val="18"/>
                  </w:rPr>
                  <w:t>Proposal</w:t>
                </w:r>
                <w:proofErr w:type="spellEnd"/>
              </w:p>
            </w:tc>
            <w:tc>
              <w:tcPr>
                <w:tcW w:w="1275" w:type="dxa"/>
                <w:vAlign w:val="center"/>
              </w:tcPr>
              <w:p w14:paraId="673124EE" w14:textId="77777777" w:rsidR="00732183" w:rsidRPr="004C1B34" w:rsidRDefault="00732183" w:rsidP="009F1EEC">
                <w:pPr>
                  <w:jc w:val="right"/>
                  <w:rPr>
                    <w:rFonts w:cs="Arial"/>
                    <w:color w:val="000000"/>
                    <w:sz w:val="18"/>
                    <w:szCs w:val="18"/>
                  </w:rPr>
                </w:pPr>
                <w:r w:rsidRPr="004C1B34">
                  <w:rPr>
                    <w:rFonts w:cs="Arial"/>
                    <w:color w:val="000000"/>
                    <w:sz w:val="18"/>
                    <w:szCs w:val="18"/>
                  </w:rPr>
                  <w:t>300</w:t>
                </w:r>
              </w:p>
            </w:tc>
            <w:tc>
              <w:tcPr>
                <w:tcW w:w="1134" w:type="dxa"/>
                <w:vAlign w:val="center"/>
              </w:tcPr>
              <w:p w14:paraId="63629BD2" w14:textId="77777777" w:rsidR="00732183" w:rsidRPr="004C1B34" w:rsidRDefault="00732183" w:rsidP="009F1EEC">
                <w:pPr>
                  <w:jc w:val="right"/>
                  <w:rPr>
                    <w:rFonts w:cs="Arial"/>
                    <w:color w:val="000000"/>
                    <w:sz w:val="18"/>
                    <w:szCs w:val="18"/>
                  </w:rPr>
                </w:pPr>
              </w:p>
            </w:tc>
            <w:tc>
              <w:tcPr>
                <w:tcW w:w="1134" w:type="dxa"/>
                <w:vAlign w:val="center"/>
              </w:tcPr>
              <w:p w14:paraId="5900AD91" w14:textId="77777777" w:rsidR="00732183" w:rsidRPr="005A33E8" w:rsidRDefault="00732183" w:rsidP="009F1EEC">
                <w:pPr>
                  <w:jc w:val="right"/>
                  <w:rPr>
                    <w:rFonts w:cs="Arial"/>
                    <w:color w:val="000000"/>
                    <w:sz w:val="18"/>
                    <w:szCs w:val="18"/>
                  </w:rPr>
                </w:pPr>
              </w:p>
            </w:tc>
            <w:tc>
              <w:tcPr>
                <w:tcW w:w="993" w:type="dxa"/>
                <w:vAlign w:val="center"/>
              </w:tcPr>
              <w:p w14:paraId="0A0F6B32" w14:textId="77777777" w:rsidR="00732183" w:rsidRPr="005A33E8" w:rsidRDefault="00732183" w:rsidP="009F1EEC">
                <w:pPr>
                  <w:jc w:val="right"/>
                  <w:rPr>
                    <w:rFonts w:cs="Arial"/>
                    <w:color w:val="000000"/>
                    <w:sz w:val="18"/>
                    <w:szCs w:val="18"/>
                  </w:rPr>
                </w:pPr>
              </w:p>
            </w:tc>
            <w:tc>
              <w:tcPr>
                <w:tcW w:w="992" w:type="dxa"/>
                <w:vAlign w:val="center"/>
              </w:tcPr>
              <w:p w14:paraId="0C9016A3" w14:textId="77777777" w:rsidR="00732183" w:rsidRPr="005A33E8" w:rsidRDefault="00732183" w:rsidP="009F1EEC">
                <w:pPr>
                  <w:jc w:val="right"/>
                  <w:rPr>
                    <w:rFonts w:cs="Arial"/>
                    <w:color w:val="000000"/>
                    <w:sz w:val="18"/>
                    <w:szCs w:val="18"/>
                  </w:rPr>
                </w:pPr>
              </w:p>
            </w:tc>
          </w:tr>
        </w:tbl>
        <w:p w14:paraId="2397C8E5" w14:textId="77777777" w:rsidR="00732183" w:rsidRPr="009F1EEC" w:rsidRDefault="00000000" w:rsidP="009F1EEC">
          <w:pPr>
            <w:tabs>
              <w:tab w:val="clear" w:pos="567"/>
            </w:tabs>
            <w:autoSpaceDE w:val="0"/>
            <w:autoSpaceDN w:val="0"/>
            <w:adjustRightInd w:val="0"/>
            <w:snapToGrid/>
            <w:rPr>
              <w:rFonts w:cs="Arial"/>
              <w:b/>
              <w:bCs/>
              <w:snapToGrid/>
              <w:sz w:val="18"/>
              <w:szCs w:val="18"/>
              <w:lang w:val="en-US" w:eastAsia="fr-FR"/>
            </w:rPr>
          </w:pPr>
        </w:p>
      </w:sdtContent>
    </w:sdt>
    <w:sdt>
      <w:sdtPr>
        <w:rPr>
          <w:rFonts w:eastAsia="Arial Unicode MS" w:cs="Arial"/>
          <w:color w:val="000000"/>
          <w:szCs w:val="22"/>
          <w:lang w:val="en-GB"/>
        </w:rPr>
        <w:id w:val="-201779794"/>
        <w:placeholder>
          <w:docPart w:val="DefaultPlaceholder_-1854013440"/>
        </w:placeholder>
      </w:sdtPr>
      <w:sdtEndPr>
        <w:rPr>
          <w:rFonts w:eastAsia="SimSun"/>
          <w:b/>
          <w:snapToGrid/>
          <w:color w:val="auto"/>
          <w:sz w:val="20"/>
          <w:szCs w:val="20"/>
          <w:lang w:val="en-US" w:eastAsia="fr-FR"/>
        </w:rPr>
      </w:sdtEndPr>
      <w:sdtContent>
        <w:p w14:paraId="68A6F5D3" w14:textId="1A1196CF" w:rsidR="006953EC" w:rsidRPr="005A5C92" w:rsidRDefault="006953EC" w:rsidP="006953EC">
          <w:pPr>
            <w:spacing w:after="240"/>
            <w:jc w:val="both"/>
            <w:rPr>
              <w:rFonts w:cs="Arial"/>
              <w:snapToGrid/>
              <w:sz w:val="20"/>
              <w:szCs w:val="20"/>
              <w:lang w:val="en-US" w:eastAsia="fr-FR"/>
            </w:rPr>
          </w:pPr>
          <w:r w:rsidRPr="005A5C92">
            <w:rPr>
              <w:rFonts w:cs="Arial"/>
              <w:i/>
              <w:snapToGrid/>
              <w:sz w:val="20"/>
              <w:szCs w:val="20"/>
              <w:lang w:val="en-US" w:eastAsia="fr-FR"/>
            </w:rPr>
            <w:t xml:space="preserve">Detailed sub-criteria are provided in </w:t>
          </w:r>
          <w:r w:rsidRPr="005A5C92">
            <w:rPr>
              <w:rFonts w:cs="Arial"/>
              <w:b/>
              <w:i/>
              <w:snapToGrid/>
              <w:sz w:val="20"/>
              <w:szCs w:val="20"/>
              <w:lang w:val="en-US" w:eastAsia="fr-FR"/>
            </w:rPr>
            <w:t>Annex 1</w:t>
          </w:r>
        </w:p>
      </w:sdtContent>
    </w:sdt>
    <w:p w14:paraId="68317E96" w14:textId="77777777" w:rsidR="005A33E8" w:rsidRPr="005A33E8" w:rsidRDefault="00255025" w:rsidP="00C106FD">
      <w:pPr>
        <w:pStyle w:val="Default0"/>
        <w:widowControl w:val="0"/>
        <w:numPr>
          <w:ilvl w:val="0"/>
          <w:numId w:val="5"/>
        </w:numPr>
        <w:rPr>
          <w:rFonts w:ascii="Arial" w:hAnsi="Arial" w:cs="Arial"/>
          <w:sz w:val="22"/>
          <w:szCs w:val="22"/>
          <w:u w:val="single"/>
          <w:lang w:eastAsia="en-US"/>
        </w:rPr>
      </w:pPr>
      <w:r>
        <w:rPr>
          <w:rFonts w:ascii="Arial" w:hAnsi="Arial" w:cs="Arial"/>
          <w:b/>
          <w:bCs/>
          <w:sz w:val="22"/>
          <w:szCs w:val="22"/>
          <w:u w:val="single"/>
        </w:rPr>
        <w:t>BUDG</w:t>
      </w:r>
      <w:r w:rsidR="005A33E8" w:rsidRPr="005A33E8">
        <w:rPr>
          <w:rFonts w:ascii="Arial" w:hAnsi="Arial" w:cs="Arial"/>
          <w:b/>
          <w:bCs/>
          <w:sz w:val="22"/>
          <w:szCs w:val="22"/>
          <w:u w:val="single"/>
        </w:rPr>
        <w:t xml:space="preserve">ET SIZE AND DURATION : </w:t>
      </w:r>
    </w:p>
    <w:p w14:paraId="4DD21FA7" w14:textId="77777777" w:rsidR="00611B3A" w:rsidRPr="00D12A73" w:rsidRDefault="00611B3A" w:rsidP="00611B3A">
      <w:pPr>
        <w:pStyle w:val="Default0"/>
        <w:jc w:val="both"/>
        <w:rPr>
          <w:rFonts w:ascii="Arial" w:hAnsi="Arial" w:cs="Arial"/>
          <w:sz w:val="22"/>
          <w:szCs w:val="22"/>
          <w:lang w:val="en-US"/>
        </w:rPr>
      </w:pPr>
    </w:p>
    <w:p w14:paraId="1115175F" w14:textId="1C02963B" w:rsidR="00611B3A" w:rsidRDefault="009C6A37" w:rsidP="00611B3A">
      <w:pPr>
        <w:pStyle w:val="Default0"/>
        <w:jc w:val="both"/>
        <w:rPr>
          <w:rFonts w:ascii="Arial" w:hAnsi="Arial" w:cs="Arial"/>
          <w:sz w:val="22"/>
          <w:szCs w:val="22"/>
          <w:lang w:val="en-US"/>
        </w:rPr>
      </w:pPr>
      <w:r>
        <w:rPr>
          <w:rFonts w:ascii="Arial" w:hAnsi="Arial" w:cs="Arial"/>
          <w:sz w:val="22"/>
          <w:szCs w:val="22"/>
          <w:lang w:val="en-US"/>
        </w:rPr>
        <w:t>[</w:t>
      </w:r>
      <w:r w:rsidR="00611B3A" w:rsidRPr="00D12A73">
        <w:rPr>
          <w:rFonts w:ascii="Arial" w:hAnsi="Arial" w:cs="Arial"/>
          <w:sz w:val="22"/>
          <w:szCs w:val="22"/>
          <w:lang w:val="en-US"/>
        </w:rPr>
        <w:t xml:space="preserve">Proposals amounts should range from a minimum of USD </w:t>
      </w:r>
      <w:sdt>
        <w:sdtPr>
          <w:rPr>
            <w:rFonts w:ascii="Arial" w:hAnsi="Arial" w:cs="Arial"/>
            <w:sz w:val="22"/>
            <w:szCs w:val="22"/>
            <w:lang w:val="en-US"/>
          </w:rPr>
          <w:id w:val="572243594"/>
          <w:placeholder>
            <w:docPart w:val="DefaultPlaceholder_-1854013440"/>
          </w:placeholder>
        </w:sdtPr>
        <w:sdtContent>
          <w:r w:rsidR="00611B3A" w:rsidRPr="004C1B34">
            <w:rPr>
              <w:rFonts w:ascii="Arial" w:hAnsi="Arial" w:cs="Arial"/>
              <w:sz w:val="22"/>
              <w:szCs w:val="22"/>
              <w:lang w:val="en-US"/>
            </w:rPr>
            <w:t>[</w:t>
          </w:r>
          <w:r w:rsidR="00BE07A3" w:rsidRPr="00BE07A3">
            <w:rPr>
              <w:lang w:val="en-US"/>
            </w:rPr>
            <w:t>N/A</w:t>
          </w:r>
          <w:r w:rsidR="00611B3A" w:rsidRPr="004C1B34">
            <w:rPr>
              <w:rFonts w:ascii="Arial" w:hAnsi="Arial" w:cs="Arial"/>
              <w:sz w:val="22"/>
              <w:szCs w:val="22"/>
              <w:lang w:val="en-US"/>
            </w:rPr>
            <w:t>]</w:t>
          </w:r>
        </w:sdtContent>
      </w:sdt>
      <w:r w:rsidR="00611B3A" w:rsidRPr="004C1B34">
        <w:rPr>
          <w:rFonts w:ascii="Arial" w:hAnsi="Arial" w:cs="Arial"/>
          <w:sz w:val="22"/>
          <w:szCs w:val="22"/>
          <w:lang w:val="en-US"/>
        </w:rPr>
        <w:t xml:space="preserve"> for</w:t>
      </w:r>
      <w:r w:rsidR="00611B3A" w:rsidRPr="00D12A73">
        <w:rPr>
          <w:rFonts w:ascii="Arial" w:hAnsi="Arial" w:cs="Arial"/>
          <w:sz w:val="22"/>
          <w:szCs w:val="22"/>
          <w:lang w:val="en-US"/>
        </w:rPr>
        <w:t xml:space="preserve"> direct interventions in a single community/ activity or geographical area to a maximum of USD </w:t>
      </w:r>
      <w:sdt>
        <w:sdtPr>
          <w:rPr>
            <w:rFonts w:ascii="Arial" w:hAnsi="Arial" w:cs="Arial"/>
            <w:sz w:val="22"/>
            <w:szCs w:val="22"/>
            <w:lang w:val="en-US"/>
          </w:rPr>
          <w:id w:val="573941774"/>
          <w:placeholder>
            <w:docPart w:val="DefaultPlaceholder_-1854013440"/>
          </w:placeholder>
        </w:sdtPr>
        <w:sdtContent>
          <w:r w:rsidR="00611B3A" w:rsidRPr="004C1B34">
            <w:rPr>
              <w:rFonts w:ascii="Arial" w:hAnsi="Arial" w:cs="Arial"/>
              <w:sz w:val="22"/>
              <w:szCs w:val="22"/>
              <w:lang w:val="en-US"/>
            </w:rPr>
            <w:t>[</w:t>
          </w:r>
          <w:r w:rsidR="00BE07A3" w:rsidRPr="00BE07A3">
            <w:rPr>
              <w:lang w:val="en-US"/>
            </w:rPr>
            <w:t>N/A</w:t>
          </w:r>
          <w:r w:rsidR="00611B3A" w:rsidRPr="004C1B34">
            <w:rPr>
              <w:rFonts w:ascii="Arial" w:hAnsi="Arial" w:cs="Arial"/>
              <w:sz w:val="22"/>
              <w:szCs w:val="22"/>
              <w:lang w:val="en-US"/>
            </w:rPr>
            <w:t>]</w:t>
          </w:r>
        </w:sdtContent>
      </w:sdt>
      <w:r w:rsidR="00611B3A" w:rsidRPr="00D12A73">
        <w:rPr>
          <w:rFonts w:ascii="Arial" w:hAnsi="Arial" w:cs="Arial"/>
          <w:sz w:val="22"/>
          <w:szCs w:val="22"/>
          <w:lang w:val="en-US"/>
        </w:rPr>
        <w:t xml:space="preserve"> million for direct interventions in multiple communities/ activities or geographical area within the same country as stated in the ToR</w:t>
      </w:r>
      <w:r>
        <w:rPr>
          <w:rFonts w:ascii="Arial" w:hAnsi="Arial" w:cs="Arial"/>
          <w:sz w:val="22"/>
          <w:szCs w:val="22"/>
          <w:lang w:val="en-US"/>
        </w:rPr>
        <w:t>]</w:t>
      </w:r>
      <w:r w:rsidR="00611B3A" w:rsidRPr="00D12A73">
        <w:rPr>
          <w:rFonts w:ascii="Arial" w:hAnsi="Arial" w:cs="Arial"/>
          <w:sz w:val="22"/>
          <w:szCs w:val="22"/>
          <w:lang w:val="en-US"/>
        </w:rPr>
        <w:t>.</w:t>
      </w:r>
    </w:p>
    <w:p w14:paraId="712E58D9" w14:textId="77777777" w:rsidR="00660A2D" w:rsidRDefault="00660A2D" w:rsidP="00611B3A">
      <w:pPr>
        <w:pStyle w:val="Default0"/>
        <w:jc w:val="both"/>
        <w:rPr>
          <w:rFonts w:ascii="Arial" w:hAnsi="Arial" w:cs="Arial"/>
          <w:sz w:val="22"/>
          <w:szCs w:val="22"/>
          <w:lang w:val="en-US"/>
        </w:rPr>
      </w:pPr>
    </w:p>
    <w:sdt>
      <w:sdtPr>
        <w:rPr>
          <w:rFonts w:cs="Arial"/>
          <w:b/>
          <w:color w:val="333333"/>
          <w:szCs w:val="22"/>
          <w:lang w:val="en-GB"/>
        </w:rPr>
        <w:id w:val="-306086123"/>
        <w:placeholder>
          <w:docPart w:val="DefaultPlaceholder_-1854013440"/>
        </w:placeholder>
      </w:sdtPr>
      <w:sdtEndPr>
        <w:rPr>
          <w:b w:val="0"/>
          <w:sz w:val="20"/>
          <w:szCs w:val="20"/>
        </w:rPr>
      </w:sdtEndPr>
      <w:sdtContent>
        <w:p w14:paraId="1A1365A9" w14:textId="05596CA5" w:rsidR="00CC781A" w:rsidRDefault="00CC781A" w:rsidP="00CC781A">
          <w:pPr>
            <w:pBdr>
              <w:top w:val="dotted" w:sz="4" w:space="1" w:color="auto"/>
              <w:left w:val="dotted" w:sz="4" w:space="0" w:color="auto"/>
              <w:bottom w:val="dotted" w:sz="4" w:space="1" w:color="auto"/>
              <w:right w:val="dotted" w:sz="4" w:space="4" w:color="auto"/>
            </w:pBdr>
            <w:shd w:val="clear" w:color="auto" w:fill="CCECFF"/>
            <w:ind w:left="-114"/>
            <w:jc w:val="center"/>
          </w:pPr>
        </w:p>
        <w:p w14:paraId="752FBC5D" w14:textId="2FD35014" w:rsidR="00660A2D" w:rsidRPr="005A5C92" w:rsidRDefault="00000000" w:rsidP="00660A2D">
          <w:pPr>
            <w:pBdr>
              <w:top w:val="dotted" w:sz="4" w:space="1" w:color="auto"/>
              <w:left w:val="dotted" w:sz="4" w:space="0" w:color="auto"/>
              <w:bottom w:val="dotted" w:sz="4" w:space="1" w:color="auto"/>
              <w:right w:val="dotted" w:sz="4" w:space="4" w:color="auto"/>
            </w:pBdr>
            <w:shd w:val="clear" w:color="auto" w:fill="CCECFF"/>
            <w:ind w:left="-114"/>
            <w:jc w:val="center"/>
            <w:rPr>
              <w:rFonts w:cs="Arial"/>
              <w:sz w:val="20"/>
              <w:szCs w:val="20"/>
              <w:lang w:val="en-GB"/>
            </w:rPr>
          </w:pPr>
        </w:p>
      </w:sdtContent>
    </w:sdt>
    <w:p w14:paraId="435A2FED" w14:textId="77777777" w:rsidR="00611B3A" w:rsidRPr="00D12A73" w:rsidRDefault="00611B3A" w:rsidP="00611B3A">
      <w:pPr>
        <w:pStyle w:val="Default0"/>
        <w:jc w:val="both"/>
        <w:rPr>
          <w:rFonts w:ascii="Arial" w:hAnsi="Arial" w:cs="Arial"/>
          <w:sz w:val="22"/>
          <w:szCs w:val="22"/>
          <w:lang w:val="en-US"/>
        </w:rPr>
      </w:pPr>
    </w:p>
    <w:p w14:paraId="75ED5F8D" w14:textId="2B7B019A" w:rsidR="00D12A73" w:rsidRDefault="00611B3A" w:rsidP="00611B3A">
      <w:pPr>
        <w:pStyle w:val="Default0"/>
        <w:jc w:val="both"/>
        <w:rPr>
          <w:rFonts w:ascii="Arial" w:hAnsi="Arial" w:cs="Arial"/>
          <w:sz w:val="22"/>
          <w:szCs w:val="22"/>
          <w:lang w:val="en-US"/>
        </w:rPr>
      </w:pPr>
      <w:r w:rsidRPr="00D12A73">
        <w:rPr>
          <w:rFonts w:ascii="Arial" w:hAnsi="Arial" w:cs="Arial"/>
          <w:sz w:val="22"/>
          <w:szCs w:val="22"/>
          <w:lang w:val="en-US"/>
        </w:rPr>
        <w:t xml:space="preserve">The amount requested in the proposal should be commensurate with the organization’s administrative and financial management capabilities. In principle, project duration will not exceed </w:t>
      </w:r>
      <w:sdt>
        <w:sdtPr>
          <w:rPr>
            <w:rFonts w:ascii="Arial" w:hAnsi="Arial" w:cs="Arial"/>
            <w:sz w:val="22"/>
            <w:szCs w:val="22"/>
            <w:lang w:val="en-US"/>
          </w:rPr>
          <w:id w:val="-2061464771"/>
          <w:placeholder>
            <w:docPart w:val="DefaultPlaceholder_-1854013440"/>
          </w:placeholder>
        </w:sdtPr>
        <w:sdtContent>
          <w:sdt>
            <w:sdtPr>
              <w:rPr>
                <w:rFonts w:ascii="Arial" w:hAnsi="Arial" w:cs="Arial"/>
                <w:sz w:val="22"/>
                <w:szCs w:val="22"/>
                <w:lang w:val="en-US"/>
              </w:rPr>
              <w:id w:val="-20399536"/>
              <w:placeholder>
                <w:docPart w:val="DefaultPlaceholder_-1854013440"/>
              </w:placeholder>
            </w:sdtPr>
            <w:sdtContent>
              <w:r w:rsidRPr="004C1B34">
                <w:rPr>
                  <w:rFonts w:ascii="Arial" w:hAnsi="Arial" w:cs="Arial"/>
                  <w:sz w:val="22"/>
                  <w:szCs w:val="22"/>
                  <w:lang w:val="en-US"/>
                </w:rPr>
                <w:t>[</w:t>
              </w:r>
              <w:r w:rsidR="00056BB6" w:rsidRPr="00056BB6">
                <w:rPr>
                  <w:lang w:val="en-US"/>
                </w:rPr>
                <w:t>4</w:t>
              </w:r>
              <w:r w:rsidR="00BE07A3" w:rsidRPr="00BE07A3">
                <w:rPr>
                  <w:lang w:val="en-US"/>
                </w:rPr>
                <w:t xml:space="preserve"> months</w:t>
              </w:r>
              <w:r w:rsidRPr="004C1B34">
                <w:rPr>
                  <w:rFonts w:ascii="Arial" w:hAnsi="Arial" w:cs="Arial"/>
                  <w:sz w:val="22"/>
                  <w:szCs w:val="22"/>
                  <w:lang w:val="en-US"/>
                </w:rPr>
                <w:t>]</w:t>
              </w:r>
            </w:sdtContent>
          </w:sdt>
        </w:sdtContent>
      </w:sdt>
      <w:r w:rsidRPr="00D12A73">
        <w:rPr>
          <w:rFonts w:ascii="Arial" w:hAnsi="Arial" w:cs="Arial"/>
          <w:sz w:val="22"/>
          <w:szCs w:val="22"/>
          <w:lang w:val="en-US"/>
        </w:rPr>
        <w:t xml:space="preserve"> months/ years. </w:t>
      </w:r>
    </w:p>
    <w:p w14:paraId="2E7796DD" w14:textId="77777777" w:rsidR="00D12A73" w:rsidRDefault="00D12A73" w:rsidP="00611B3A">
      <w:pPr>
        <w:pStyle w:val="Default0"/>
        <w:jc w:val="both"/>
        <w:rPr>
          <w:rFonts w:ascii="Arial" w:hAnsi="Arial" w:cs="Arial"/>
          <w:sz w:val="22"/>
          <w:szCs w:val="22"/>
          <w:lang w:val="en-US"/>
        </w:rPr>
      </w:pPr>
    </w:p>
    <w:p w14:paraId="3CE372D4" w14:textId="77777777" w:rsidR="00D12A73" w:rsidRPr="00D12A73" w:rsidRDefault="00D12A73" w:rsidP="00611B3A">
      <w:pPr>
        <w:pStyle w:val="Default0"/>
        <w:jc w:val="both"/>
        <w:rPr>
          <w:rFonts w:ascii="Arial" w:hAnsi="Arial" w:cs="Arial"/>
          <w:sz w:val="22"/>
          <w:szCs w:val="22"/>
          <w:lang w:val="en-US"/>
        </w:rPr>
      </w:pPr>
      <w:r w:rsidRPr="00D12A73">
        <w:rPr>
          <w:rFonts w:ascii="Arial" w:hAnsi="Arial" w:cs="Arial"/>
          <w:sz w:val="22"/>
          <w:szCs w:val="22"/>
          <w:lang w:val="en-US"/>
        </w:rPr>
        <w:t>Regarding the budget of the technical proposal of the partner, UNESCO retains the right to elaborate the work plan and negotiate the budget with the partner, prior to signing agreement, to ensure value of money. Likewise, UNESCO will ensure that in accordance with its policies the selected Partner will be able to provide added</w:t>
      </w:r>
      <w:r>
        <w:rPr>
          <w:rFonts w:ascii="Arial" w:hAnsi="Arial" w:cs="Arial"/>
          <w:sz w:val="22"/>
          <w:szCs w:val="22"/>
          <w:lang w:val="en-US"/>
        </w:rPr>
        <w:t xml:space="preserve"> </w:t>
      </w:r>
      <w:r w:rsidRPr="00D12A73">
        <w:rPr>
          <w:rFonts w:ascii="Arial" w:hAnsi="Arial" w:cs="Arial"/>
          <w:sz w:val="22"/>
          <w:szCs w:val="22"/>
          <w:lang w:val="en-US"/>
        </w:rPr>
        <w:t>value in terms of financial or in-kind contribution.  The partner’s financial or in-kind contribution will be indicated in the budget proposal. No overheads in terms of administrative or service fees are accepted (direct budgeting based on activities).</w:t>
      </w:r>
    </w:p>
    <w:p w14:paraId="7CB900FC" w14:textId="77777777" w:rsidR="00B816D7" w:rsidRPr="00D12A73" w:rsidRDefault="00B816D7" w:rsidP="004763DC">
      <w:pPr>
        <w:spacing w:after="240"/>
        <w:jc w:val="both"/>
        <w:rPr>
          <w:rFonts w:eastAsia="Arial Unicode MS" w:cs="Arial"/>
          <w:color w:val="000000"/>
          <w:szCs w:val="22"/>
          <w:lang w:val="en-US"/>
        </w:rPr>
      </w:pPr>
    </w:p>
    <w:p w14:paraId="6067B8CF" w14:textId="77777777" w:rsidR="006E5C7D" w:rsidRPr="00D12A73" w:rsidRDefault="006E5C7D" w:rsidP="00C106FD">
      <w:pPr>
        <w:pStyle w:val="Default0"/>
        <w:widowControl w:val="0"/>
        <w:numPr>
          <w:ilvl w:val="0"/>
          <w:numId w:val="5"/>
        </w:numPr>
        <w:rPr>
          <w:rFonts w:ascii="Arial" w:hAnsi="Arial" w:cs="Arial"/>
          <w:sz w:val="22"/>
          <w:szCs w:val="22"/>
          <w:lang w:eastAsia="en-US"/>
        </w:rPr>
      </w:pPr>
      <w:r w:rsidRPr="00D12A73">
        <w:rPr>
          <w:rFonts w:ascii="Arial" w:hAnsi="Arial" w:cs="Arial"/>
          <w:b/>
          <w:bCs/>
          <w:sz w:val="22"/>
          <w:szCs w:val="22"/>
        </w:rPr>
        <w:t xml:space="preserve">SELECTION </w:t>
      </w:r>
      <w:proofErr w:type="gramStart"/>
      <w:r w:rsidRPr="00D12A73">
        <w:rPr>
          <w:rFonts w:ascii="Arial" w:hAnsi="Arial" w:cs="Arial"/>
          <w:b/>
          <w:bCs/>
          <w:sz w:val="22"/>
          <w:szCs w:val="22"/>
        </w:rPr>
        <w:t>PROCESS:</w:t>
      </w:r>
      <w:proofErr w:type="gramEnd"/>
      <w:r w:rsidRPr="00D12A73">
        <w:rPr>
          <w:rFonts w:ascii="Arial" w:hAnsi="Arial" w:cs="Arial"/>
          <w:b/>
          <w:bCs/>
          <w:sz w:val="22"/>
          <w:szCs w:val="22"/>
        </w:rPr>
        <w:t xml:space="preserve"> </w:t>
      </w:r>
    </w:p>
    <w:p w14:paraId="0629C162" w14:textId="77777777" w:rsidR="006E5C7D" w:rsidRPr="00D12A73" w:rsidRDefault="006E5C7D" w:rsidP="006E5C7D">
      <w:pPr>
        <w:pStyle w:val="Default0"/>
        <w:rPr>
          <w:rFonts w:ascii="Arial" w:hAnsi="Arial" w:cs="Arial"/>
          <w:sz w:val="22"/>
          <w:szCs w:val="22"/>
        </w:rPr>
      </w:pPr>
    </w:p>
    <w:p w14:paraId="0AEC7A76" w14:textId="77777777" w:rsidR="006E5C7D" w:rsidRDefault="006E5C7D" w:rsidP="000B7A79">
      <w:pPr>
        <w:pStyle w:val="Default0"/>
        <w:jc w:val="both"/>
        <w:rPr>
          <w:rFonts w:ascii="Arial" w:hAnsi="Arial" w:cs="Arial"/>
          <w:sz w:val="22"/>
          <w:szCs w:val="22"/>
          <w:lang w:val="en-US"/>
        </w:rPr>
      </w:pPr>
      <w:r w:rsidRPr="00D12A73">
        <w:rPr>
          <w:rFonts w:ascii="Arial" w:hAnsi="Arial" w:cs="Arial"/>
          <w:sz w:val="22"/>
          <w:szCs w:val="22"/>
          <w:lang w:val="en-US"/>
        </w:rPr>
        <w:t>UNESCO will review proposals through a five-step process: (i) determination of eligibility; (ii) technical review of eligible proposals; (iii) scoring and ranking of the eligible proposals based on the assessment criteria outlined in the previous section</w:t>
      </w:r>
      <w:r w:rsidR="00732183">
        <w:rPr>
          <w:rFonts w:ascii="Arial" w:hAnsi="Arial" w:cs="Arial"/>
          <w:sz w:val="22"/>
          <w:szCs w:val="22"/>
          <w:lang w:val="en-US"/>
        </w:rPr>
        <w:t>,</w:t>
      </w:r>
      <w:r w:rsidRPr="00D12A73">
        <w:rPr>
          <w:rFonts w:ascii="Arial" w:hAnsi="Arial" w:cs="Arial"/>
          <w:sz w:val="22"/>
          <w:szCs w:val="22"/>
          <w:lang w:val="en-US"/>
        </w:rPr>
        <w:t xml:space="preserve"> to identify highest ranking proposal; (iv) round of clarification (if necessary) and </w:t>
      </w:r>
      <w:r w:rsidR="009C6A37" w:rsidRPr="00D12A73">
        <w:rPr>
          <w:rFonts w:ascii="Arial" w:hAnsi="Arial" w:cs="Arial"/>
          <w:sz w:val="22"/>
          <w:szCs w:val="22"/>
          <w:lang w:val="en-US"/>
        </w:rPr>
        <w:t>work plan</w:t>
      </w:r>
      <w:r w:rsidRPr="00D12A73">
        <w:rPr>
          <w:rFonts w:ascii="Arial" w:hAnsi="Arial" w:cs="Arial"/>
          <w:sz w:val="22"/>
          <w:szCs w:val="22"/>
          <w:lang w:val="en-US"/>
        </w:rPr>
        <w:t xml:space="preserve"> elaboration with the highest</w:t>
      </w:r>
      <w:r w:rsidR="00732183">
        <w:rPr>
          <w:rFonts w:ascii="Arial" w:hAnsi="Arial" w:cs="Arial"/>
          <w:sz w:val="22"/>
          <w:szCs w:val="22"/>
          <w:lang w:val="en-US"/>
        </w:rPr>
        <w:t>-</w:t>
      </w:r>
      <w:r w:rsidRPr="00D12A73">
        <w:rPr>
          <w:rFonts w:ascii="Arial" w:hAnsi="Arial" w:cs="Arial"/>
          <w:sz w:val="22"/>
          <w:szCs w:val="22"/>
          <w:lang w:val="en-US"/>
        </w:rPr>
        <w:t>scor</w:t>
      </w:r>
      <w:r w:rsidR="00732183">
        <w:rPr>
          <w:rFonts w:ascii="Arial" w:hAnsi="Arial" w:cs="Arial"/>
          <w:sz w:val="22"/>
          <w:szCs w:val="22"/>
          <w:lang w:val="en-US"/>
        </w:rPr>
        <w:t>ing</w:t>
      </w:r>
      <w:r w:rsidRPr="00D12A73">
        <w:rPr>
          <w:rFonts w:ascii="Arial" w:hAnsi="Arial" w:cs="Arial"/>
          <w:sz w:val="22"/>
          <w:szCs w:val="22"/>
          <w:lang w:val="en-US"/>
        </w:rPr>
        <w:t xml:space="preserve"> proposal; and</w:t>
      </w:r>
      <w:r w:rsidR="00732183">
        <w:rPr>
          <w:rFonts w:ascii="Arial" w:hAnsi="Arial" w:cs="Arial"/>
          <w:sz w:val="22"/>
          <w:szCs w:val="22"/>
          <w:lang w:val="en-US"/>
        </w:rPr>
        <w:t>,</w:t>
      </w:r>
      <w:r w:rsidRPr="00D12A73">
        <w:rPr>
          <w:rFonts w:ascii="Arial" w:hAnsi="Arial" w:cs="Arial"/>
          <w:sz w:val="22"/>
          <w:szCs w:val="22"/>
          <w:lang w:val="en-US"/>
        </w:rPr>
        <w:t xml:space="preserve"> (v) </w:t>
      </w:r>
      <w:r w:rsidR="009C6A37">
        <w:rPr>
          <w:rFonts w:ascii="Arial" w:hAnsi="Arial" w:cs="Arial"/>
          <w:sz w:val="22"/>
          <w:szCs w:val="22"/>
          <w:lang w:val="en-US"/>
        </w:rPr>
        <w:t xml:space="preserve">Implementation </w:t>
      </w:r>
      <w:r w:rsidR="00732183">
        <w:rPr>
          <w:rFonts w:ascii="Arial" w:hAnsi="Arial" w:cs="Arial"/>
          <w:sz w:val="22"/>
          <w:szCs w:val="22"/>
          <w:lang w:val="en-US"/>
        </w:rPr>
        <w:t>P</w:t>
      </w:r>
      <w:r w:rsidR="009C6A37">
        <w:rPr>
          <w:rFonts w:ascii="Arial" w:hAnsi="Arial" w:cs="Arial"/>
          <w:sz w:val="22"/>
          <w:szCs w:val="22"/>
          <w:lang w:val="en-US"/>
        </w:rPr>
        <w:t>artners</w:t>
      </w:r>
      <w:r w:rsidR="00732183">
        <w:rPr>
          <w:rFonts w:ascii="Arial" w:hAnsi="Arial" w:cs="Arial"/>
          <w:sz w:val="22"/>
          <w:szCs w:val="22"/>
          <w:lang w:val="en-US"/>
        </w:rPr>
        <w:t>’</w:t>
      </w:r>
      <w:r w:rsidR="009C6A37">
        <w:rPr>
          <w:rFonts w:ascii="Arial" w:hAnsi="Arial" w:cs="Arial"/>
          <w:sz w:val="22"/>
          <w:szCs w:val="22"/>
          <w:lang w:val="en-US"/>
        </w:rPr>
        <w:t xml:space="preserve"> Agreement </w:t>
      </w:r>
      <w:r w:rsidRPr="00D12A73">
        <w:rPr>
          <w:rFonts w:ascii="Arial" w:hAnsi="Arial" w:cs="Arial"/>
          <w:sz w:val="22"/>
          <w:szCs w:val="22"/>
          <w:lang w:val="en-US"/>
        </w:rPr>
        <w:t>(</w:t>
      </w:r>
      <w:r w:rsidR="009C6A37">
        <w:rPr>
          <w:rFonts w:ascii="Arial" w:hAnsi="Arial" w:cs="Arial"/>
          <w:sz w:val="22"/>
          <w:szCs w:val="22"/>
          <w:lang w:val="en-US"/>
        </w:rPr>
        <w:t>I</w:t>
      </w:r>
      <w:r w:rsidRPr="00D12A73">
        <w:rPr>
          <w:rFonts w:ascii="Arial" w:hAnsi="Arial" w:cs="Arial"/>
          <w:sz w:val="22"/>
          <w:szCs w:val="22"/>
          <w:lang w:val="en-US"/>
        </w:rPr>
        <w:t>PA) signature</w:t>
      </w:r>
      <w:r w:rsidR="009C6A37">
        <w:rPr>
          <w:rFonts w:ascii="Arial" w:hAnsi="Arial" w:cs="Arial"/>
          <w:sz w:val="22"/>
          <w:szCs w:val="22"/>
          <w:lang w:val="en-US"/>
        </w:rPr>
        <w:t>.</w:t>
      </w:r>
    </w:p>
    <w:p w14:paraId="2D22BAA3" w14:textId="77777777" w:rsidR="005A5C92" w:rsidRDefault="005A5C92" w:rsidP="000B7A79">
      <w:pPr>
        <w:pStyle w:val="Default0"/>
        <w:jc w:val="both"/>
        <w:rPr>
          <w:rFonts w:ascii="Arial" w:hAnsi="Arial" w:cs="Arial"/>
          <w:sz w:val="22"/>
          <w:szCs w:val="22"/>
          <w:lang w:val="en-US"/>
        </w:rPr>
      </w:pPr>
    </w:p>
    <w:p w14:paraId="285EDAC7" w14:textId="77777777" w:rsidR="009F1EEC" w:rsidRPr="00D12A73" w:rsidRDefault="009F1EEC" w:rsidP="000B7A79">
      <w:pPr>
        <w:pStyle w:val="Default0"/>
        <w:jc w:val="both"/>
        <w:rPr>
          <w:rFonts w:ascii="Arial" w:hAnsi="Arial" w:cs="Arial"/>
          <w:sz w:val="22"/>
          <w:szCs w:val="22"/>
          <w:lang w:val="en-US"/>
        </w:rPr>
      </w:pPr>
    </w:p>
    <w:p w14:paraId="59FBDCC8" w14:textId="77777777" w:rsidR="005A33E8" w:rsidRPr="00D12A73" w:rsidRDefault="005A33E8" w:rsidP="00C106FD">
      <w:pPr>
        <w:pStyle w:val="Default0"/>
        <w:widowControl w:val="0"/>
        <w:numPr>
          <w:ilvl w:val="0"/>
          <w:numId w:val="5"/>
        </w:numPr>
        <w:rPr>
          <w:rFonts w:ascii="Arial" w:hAnsi="Arial" w:cs="Arial"/>
          <w:sz w:val="22"/>
          <w:szCs w:val="22"/>
          <w:lang w:eastAsia="en-US"/>
        </w:rPr>
      </w:pPr>
      <w:r w:rsidRPr="00D12A73">
        <w:rPr>
          <w:rFonts w:ascii="Arial" w:hAnsi="Arial" w:cs="Arial"/>
          <w:b/>
          <w:bCs/>
          <w:sz w:val="22"/>
          <w:szCs w:val="22"/>
        </w:rPr>
        <w:t>S</w:t>
      </w:r>
      <w:r>
        <w:rPr>
          <w:rFonts w:ascii="Arial" w:hAnsi="Arial" w:cs="Arial"/>
          <w:b/>
          <w:bCs/>
          <w:sz w:val="22"/>
          <w:szCs w:val="22"/>
        </w:rPr>
        <w:t xml:space="preserve">UBMISSION </w:t>
      </w:r>
      <w:proofErr w:type="gramStart"/>
      <w:r>
        <w:rPr>
          <w:rFonts w:ascii="Arial" w:hAnsi="Arial" w:cs="Arial"/>
          <w:b/>
          <w:bCs/>
          <w:sz w:val="22"/>
          <w:szCs w:val="22"/>
        </w:rPr>
        <w:t>PROCESS</w:t>
      </w:r>
      <w:r w:rsidRPr="00D12A73">
        <w:rPr>
          <w:rFonts w:ascii="Arial" w:hAnsi="Arial" w:cs="Arial"/>
          <w:b/>
          <w:bCs/>
          <w:sz w:val="22"/>
          <w:szCs w:val="22"/>
        </w:rPr>
        <w:t>:</w:t>
      </w:r>
      <w:proofErr w:type="gramEnd"/>
      <w:r w:rsidRPr="00D12A73">
        <w:rPr>
          <w:rFonts w:ascii="Arial" w:hAnsi="Arial" w:cs="Arial"/>
          <w:b/>
          <w:bCs/>
          <w:sz w:val="22"/>
          <w:szCs w:val="22"/>
        </w:rPr>
        <w:t xml:space="preserve"> </w:t>
      </w:r>
    </w:p>
    <w:p w14:paraId="2E51D25A" w14:textId="77777777" w:rsidR="006E5C7D" w:rsidRPr="00D12A73" w:rsidRDefault="006E5C7D" w:rsidP="006608F3">
      <w:pPr>
        <w:pStyle w:val="Default0"/>
        <w:jc w:val="both"/>
        <w:rPr>
          <w:rFonts w:ascii="Arial" w:hAnsi="Arial" w:cs="Arial"/>
          <w:sz w:val="22"/>
          <w:szCs w:val="22"/>
          <w:lang w:val="en-US"/>
        </w:rPr>
      </w:pPr>
    </w:p>
    <w:p w14:paraId="13FF9D8A"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 xml:space="preserve">Applicants shall bear all costs related to proposal preparation and submission. </w:t>
      </w:r>
    </w:p>
    <w:p w14:paraId="504B7E9D" w14:textId="77777777" w:rsidR="006E5C7D" w:rsidRPr="00D12A73" w:rsidRDefault="006E5C7D" w:rsidP="005A5C92">
      <w:pPr>
        <w:pStyle w:val="Default0"/>
        <w:jc w:val="both"/>
        <w:rPr>
          <w:rFonts w:ascii="Arial" w:hAnsi="Arial" w:cs="Arial"/>
          <w:sz w:val="22"/>
          <w:szCs w:val="22"/>
          <w:lang w:val="en-US"/>
        </w:rPr>
      </w:pPr>
    </w:p>
    <w:p w14:paraId="7B4531CF"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Applicants must submit their proposals in one envelope to:</w:t>
      </w:r>
    </w:p>
    <w:sdt>
      <w:sdtPr>
        <w:rPr>
          <w:rFonts w:ascii="Arial" w:hAnsi="Arial" w:cs="Arial"/>
          <w:sz w:val="22"/>
          <w:szCs w:val="22"/>
          <w:lang w:val="en-US"/>
        </w:rPr>
        <w:id w:val="-977761000"/>
        <w:placeholder>
          <w:docPart w:val="DefaultPlaceholder_-1854013440"/>
        </w:placeholder>
      </w:sdtPr>
      <w:sdtContent>
        <w:p w14:paraId="2894DE2B" w14:textId="352112B1" w:rsidR="006E5C7D" w:rsidRPr="005A6E72" w:rsidRDefault="006E5C7D" w:rsidP="005A5C92">
          <w:pPr>
            <w:pStyle w:val="Default0"/>
            <w:jc w:val="both"/>
            <w:rPr>
              <w:rFonts w:ascii="Arial" w:hAnsi="Arial" w:cs="Arial"/>
              <w:sz w:val="22"/>
              <w:szCs w:val="22"/>
              <w:lang w:val="en-US"/>
            </w:rPr>
          </w:pPr>
          <w:r w:rsidRPr="004C1B34">
            <w:rPr>
              <w:rFonts w:ascii="Arial" w:hAnsi="Arial" w:cs="Arial"/>
              <w:sz w:val="22"/>
              <w:szCs w:val="22"/>
              <w:lang w:val="en-US"/>
            </w:rPr>
            <w:t>-</w:t>
          </w:r>
          <w:r w:rsidRPr="004C1B34">
            <w:rPr>
              <w:rFonts w:ascii="Arial" w:hAnsi="Arial" w:cs="Arial"/>
              <w:sz w:val="22"/>
              <w:szCs w:val="22"/>
              <w:lang w:val="en-US"/>
            </w:rPr>
            <w:tab/>
          </w:r>
          <w:r w:rsidR="005A6E72" w:rsidRPr="005A6E72">
            <w:rPr>
              <w:lang w:val="en-US"/>
            </w:rPr>
            <w:t>Please submit all the applications via email</w:t>
          </w:r>
          <w:r w:rsidR="00056BB6" w:rsidRPr="00056BB6">
            <w:rPr>
              <w:lang w:val="en-US"/>
            </w:rPr>
            <w:t xml:space="preserve">: </w:t>
          </w:r>
          <w:hyperlink r:id="rId16" w:history="1">
            <w:r w:rsidR="00056BB6" w:rsidRPr="00254629">
              <w:rPr>
                <w:rStyle w:val="Hyperlink"/>
                <w:lang w:val="en-US"/>
              </w:rPr>
              <w:t>procurement.juba@unesco.or</w:t>
            </w:r>
            <w:r w:rsidR="00056BB6" w:rsidRPr="00056BB6">
              <w:rPr>
                <w:rStyle w:val="Hyperlink"/>
                <w:lang w:val="en-US"/>
              </w:rPr>
              <w:t>g</w:t>
            </w:r>
          </w:hyperlink>
          <w:r w:rsidR="00056BB6" w:rsidRPr="00056BB6">
            <w:rPr>
              <w:lang w:val="en-US"/>
            </w:rPr>
            <w:t xml:space="preserve"> </w:t>
          </w:r>
          <w:r w:rsidR="005A6E72" w:rsidRPr="005A6E72">
            <w:rPr>
              <w:lang w:val="en-US"/>
            </w:rPr>
            <w:t xml:space="preserve"> </w:t>
          </w:r>
        </w:p>
        <w:p w14:paraId="721BD6C8" w14:textId="07F5706D" w:rsidR="006E5C7D" w:rsidRPr="00D12A73" w:rsidRDefault="006E5C7D" w:rsidP="005A5C92">
          <w:pPr>
            <w:pStyle w:val="Default0"/>
            <w:jc w:val="both"/>
            <w:rPr>
              <w:rFonts w:ascii="Arial" w:hAnsi="Arial" w:cs="Arial"/>
              <w:sz w:val="22"/>
              <w:szCs w:val="22"/>
              <w:lang w:val="en-US"/>
            </w:rPr>
          </w:pPr>
          <w:r w:rsidRPr="004C1B34">
            <w:rPr>
              <w:rFonts w:ascii="Arial" w:hAnsi="Arial" w:cs="Arial"/>
              <w:sz w:val="22"/>
              <w:szCs w:val="22"/>
              <w:lang w:val="en-US"/>
            </w:rPr>
            <w:t>-</w:t>
          </w:r>
          <w:r w:rsidRPr="004C1B34">
            <w:rPr>
              <w:rFonts w:ascii="Arial" w:hAnsi="Arial" w:cs="Arial"/>
              <w:sz w:val="22"/>
              <w:szCs w:val="22"/>
              <w:lang w:val="en-US"/>
            </w:rPr>
            <w:tab/>
            <w:t>Number of copies:</w:t>
          </w:r>
          <w:r w:rsidR="00BE07A3" w:rsidRPr="005A6E72">
            <w:rPr>
              <w:lang w:val="en-US"/>
            </w:rPr>
            <w:t xml:space="preserve"> </w:t>
          </w:r>
          <w:r w:rsidR="00056BB6">
            <w:t>1</w:t>
          </w:r>
        </w:p>
      </w:sdtContent>
    </w:sdt>
    <w:p w14:paraId="310BBB95" w14:textId="77777777" w:rsidR="006E5C7D" w:rsidRPr="00D12A73" w:rsidRDefault="006E5C7D" w:rsidP="005A5C92">
      <w:pPr>
        <w:pStyle w:val="Default0"/>
        <w:jc w:val="both"/>
        <w:rPr>
          <w:rFonts w:ascii="Arial" w:hAnsi="Arial" w:cs="Arial"/>
          <w:sz w:val="22"/>
          <w:szCs w:val="22"/>
          <w:lang w:val="en-US"/>
        </w:rPr>
      </w:pPr>
    </w:p>
    <w:p w14:paraId="2A27FF99"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 xml:space="preserve">The following documents must be submitted </w:t>
      </w:r>
      <w:proofErr w:type="gramStart"/>
      <w:r w:rsidRPr="00D12A73">
        <w:rPr>
          <w:rFonts w:ascii="Arial" w:hAnsi="Arial" w:cs="Arial"/>
          <w:sz w:val="22"/>
          <w:szCs w:val="22"/>
          <w:lang w:val="en-US"/>
        </w:rPr>
        <w:t>in order for</w:t>
      </w:r>
      <w:proofErr w:type="gramEnd"/>
      <w:r w:rsidRPr="00D12A73">
        <w:rPr>
          <w:rFonts w:ascii="Arial" w:hAnsi="Arial" w:cs="Arial"/>
          <w:sz w:val="22"/>
          <w:szCs w:val="22"/>
          <w:lang w:val="en-US"/>
        </w:rPr>
        <w:t xml:space="preserve"> the submission to be considered: </w:t>
      </w:r>
    </w:p>
    <w:p w14:paraId="5B855A76" w14:textId="77777777" w:rsidR="006E5C7D" w:rsidRPr="00D12A73" w:rsidRDefault="006E5C7D" w:rsidP="005A5C92">
      <w:pPr>
        <w:pStyle w:val="Default0"/>
        <w:jc w:val="both"/>
        <w:rPr>
          <w:rFonts w:ascii="Arial" w:hAnsi="Arial" w:cs="Arial"/>
          <w:sz w:val="22"/>
          <w:szCs w:val="22"/>
          <w:lang w:val="en-US"/>
        </w:rPr>
      </w:pPr>
    </w:p>
    <w:p w14:paraId="25EC3E74"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 xml:space="preserve">1) </w:t>
      </w:r>
      <w:r w:rsidR="00660A2D">
        <w:rPr>
          <w:rFonts w:ascii="Arial" w:hAnsi="Arial" w:cs="Arial"/>
          <w:sz w:val="22"/>
          <w:szCs w:val="22"/>
          <w:lang w:val="en-US"/>
        </w:rPr>
        <w:t>P</w:t>
      </w:r>
      <w:r w:rsidRPr="00D12A73">
        <w:rPr>
          <w:rFonts w:ascii="Arial" w:hAnsi="Arial" w:cs="Arial"/>
          <w:sz w:val="22"/>
          <w:szCs w:val="22"/>
          <w:lang w:val="en-US"/>
        </w:rPr>
        <w:t xml:space="preserve">roposal </w:t>
      </w:r>
      <w:r w:rsidR="00660A2D">
        <w:rPr>
          <w:rFonts w:ascii="Arial" w:hAnsi="Arial" w:cs="Arial"/>
          <w:sz w:val="22"/>
          <w:szCs w:val="22"/>
          <w:lang w:val="en-US"/>
        </w:rPr>
        <w:t xml:space="preserve">documents </w:t>
      </w:r>
      <w:r w:rsidRPr="00D12A73">
        <w:rPr>
          <w:rFonts w:ascii="Arial" w:hAnsi="Arial" w:cs="Arial"/>
          <w:sz w:val="22"/>
          <w:szCs w:val="22"/>
          <w:lang w:val="en-US"/>
        </w:rPr>
        <w:t>(technical and financial, including project outline)</w:t>
      </w:r>
    </w:p>
    <w:p w14:paraId="7324BCF5" w14:textId="77777777" w:rsidR="006E5C7D" w:rsidRPr="00D12A73" w:rsidRDefault="00660A2D" w:rsidP="005A5C92">
      <w:pPr>
        <w:pStyle w:val="Default0"/>
        <w:jc w:val="both"/>
        <w:rPr>
          <w:rFonts w:ascii="Arial" w:hAnsi="Arial" w:cs="Arial"/>
          <w:sz w:val="22"/>
          <w:szCs w:val="22"/>
          <w:lang w:val="en-US"/>
        </w:rPr>
      </w:pPr>
      <w:r>
        <w:rPr>
          <w:rFonts w:ascii="Arial" w:hAnsi="Arial" w:cs="Arial"/>
          <w:sz w:val="22"/>
          <w:szCs w:val="22"/>
          <w:lang w:val="en-US"/>
        </w:rPr>
        <w:t>3) Partners’ Identification Form</w:t>
      </w:r>
      <w:r w:rsidR="006E5C7D" w:rsidRPr="00D12A73">
        <w:rPr>
          <w:rFonts w:ascii="Arial" w:hAnsi="Arial" w:cs="Arial"/>
          <w:sz w:val="22"/>
          <w:szCs w:val="22"/>
          <w:lang w:val="en-US"/>
        </w:rPr>
        <w:t xml:space="preserve"> </w:t>
      </w:r>
      <w:r>
        <w:rPr>
          <w:rFonts w:ascii="Arial" w:hAnsi="Arial" w:cs="Arial"/>
          <w:sz w:val="22"/>
          <w:szCs w:val="22"/>
          <w:lang w:val="en-US"/>
        </w:rPr>
        <w:t xml:space="preserve">(duly filled in, with supporting documents) </w:t>
      </w:r>
    </w:p>
    <w:p w14:paraId="6371F485"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 xml:space="preserve">5) Audited financial statements for past two years.  </w:t>
      </w:r>
    </w:p>
    <w:p w14:paraId="25BE735A" w14:textId="77777777" w:rsidR="00660A2D" w:rsidRDefault="00660A2D" w:rsidP="005A5C92">
      <w:pPr>
        <w:pStyle w:val="Default0"/>
        <w:jc w:val="both"/>
        <w:rPr>
          <w:rFonts w:ascii="Arial" w:hAnsi="Arial" w:cs="Arial"/>
          <w:sz w:val="22"/>
          <w:szCs w:val="22"/>
          <w:lang w:val="en-US"/>
        </w:rPr>
      </w:pPr>
    </w:p>
    <w:p w14:paraId="165BFFCA" w14:textId="77777777" w:rsidR="006E5C7D" w:rsidRPr="00D12A73" w:rsidRDefault="00660A2D" w:rsidP="005A5C92">
      <w:pPr>
        <w:pStyle w:val="Default0"/>
        <w:jc w:val="both"/>
        <w:rPr>
          <w:rFonts w:ascii="Arial" w:hAnsi="Arial" w:cs="Arial"/>
          <w:sz w:val="22"/>
          <w:szCs w:val="22"/>
          <w:lang w:val="en-US"/>
        </w:rPr>
      </w:pPr>
      <w:r>
        <w:rPr>
          <w:rFonts w:ascii="Arial" w:hAnsi="Arial" w:cs="Arial"/>
          <w:sz w:val="22"/>
          <w:szCs w:val="22"/>
          <w:lang w:val="en-US"/>
        </w:rPr>
        <w:t>O</w:t>
      </w:r>
      <w:r w:rsidR="006E5C7D" w:rsidRPr="00D12A73">
        <w:rPr>
          <w:rFonts w:ascii="Arial" w:hAnsi="Arial" w:cs="Arial"/>
          <w:sz w:val="22"/>
          <w:szCs w:val="22"/>
          <w:lang w:val="en-US"/>
        </w:rPr>
        <w:t xml:space="preserve">nly one submission per organization is allowed. Once the application is complete and submitted, revised versions of proposal documents will not be accepted. </w:t>
      </w:r>
    </w:p>
    <w:p w14:paraId="6270B5C8" w14:textId="77777777" w:rsidR="006E5C7D" w:rsidRPr="00D12A73" w:rsidRDefault="006E5C7D" w:rsidP="005A5C92">
      <w:pPr>
        <w:pStyle w:val="Default0"/>
        <w:jc w:val="both"/>
        <w:rPr>
          <w:rFonts w:ascii="Arial" w:hAnsi="Arial" w:cs="Arial"/>
          <w:sz w:val="22"/>
          <w:szCs w:val="22"/>
          <w:lang w:val="en-US"/>
        </w:rPr>
      </w:pPr>
    </w:p>
    <w:p w14:paraId="18FAABDA"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Submission Deadline</w:t>
      </w:r>
    </w:p>
    <w:p w14:paraId="639F76C7" w14:textId="0E7C8746"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 xml:space="preserve">Proposals, with supporting documents, should be submitted by </w:t>
      </w:r>
      <w:sdt>
        <w:sdtPr>
          <w:rPr>
            <w:rFonts w:ascii="Arial" w:hAnsi="Arial" w:cs="Arial"/>
            <w:sz w:val="22"/>
            <w:szCs w:val="22"/>
            <w:lang w:val="en-US"/>
          </w:rPr>
          <w:id w:val="1345136330"/>
          <w:placeholder>
            <w:docPart w:val="DefaultPlaceholder_-1854013440"/>
          </w:placeholder>
        </w:sdtPr>
        <w:sdtContent>
          <w:r w:rsidR="007E65B1" w:rsidRPr="007E65B1">
            <w:rPr>
              <w:lang w:val="en-US"/>
            </w:rPr>
            <w:t>16</w:t>
          </w:r>
          <w:r w:rsidR="00947FBC" w:rsidRPr="00947FBC">
            <w:rPr>
              <w:lang w:val="en-US"/>
            </w:rPr>
            <w:t>:</w:t>
          </w:r>
          <w:r w:rsidR="007E65B1" w:rsidRPr="007E65B1">
            <w:rPr>
              <w:lang w:val="en-US"/>
            </w:rPr>
            <w:t>30</w:t>
          </w:r>
          <w:r w:rsidR="001E2FCA" w:rsidRPr="004C1B34">
            <w:rPr>
              <w:rFonts w:ascii="Arial" w:hAnsi="Arial" w:cs="Arial"/>
              <w:sz w:val="22"/>
              <w:szCs w:val="22"/>
              <w:lang w:val="en-US"/>
            </w:rPr>
            <w:t xml:space="preserve"> </w:t>
          </w:r>
          <w:r w:rsidR="00947FBC" w:rsidRPr="00947FBC">
            <w:rPr>
              <w:lang w:val="en-US"/>
            </w:rPr>
            <w:t>GMT +2</w:t>
          </w:r>
          <w:r w:rsidRPr="004C1B34">
            <w:rPr>
              <w:rFonts w:ascii="Arial" w:hAnsi="Arial" w:cs="Arial"/>
              <w:sz w:val="22"/>
              <w:szCs w:val="22"/>
              <w:lang w:val="en-US"/>
            </w:rPr>
            <w:t xml:space="preserve"> on </w:t>
          </w:r>
          <w:r w:rsidR="007E65B1" w:rsidRPr="007E65B1">
            <w:rPr>
              <w:lang w:val="en-US"/>
            </w:rPr>
            <w:t xml:space="preserve">3 January </w:t>
          </w:r>
          <w:r w:rsidR="00947FBC" w:rsidRPr="00947FBC">
            <w:rPr>
              <w:lang w:val="en-US"/>
            </w:rPr>
            <w:t>202</w:t>
          </w:r>
          <w:r w:rsidR="007E65B1" w:rsidRPr="007E65B1">
            <w:rPr>
              <w:lang w:val="en-US"/>
            </w:rPr>
            <w:t>5</w:t>
          </w:r>
          <w:r w:rsidR="00947FBC" w:rsidRPr="00947FBC">
            <w:rPr>
              <w:lang w:val="en-US"/>
            </w:rPr>
            <w:t>.</w:t>
          </w:r>
        </w:sdtContent>
      </w:sdt>
    </w:p>
    <w:p w14:paraId="779C8D0D" w14:textId="77777777" w:rsidR="006E5C7D" w:rsidRPr="00D12A73" w:rsidRDefault="006E5C7D" w:rsidP="005A5C92">
      <w:pPr>
        <w:pStyle w:val="Default0"/>
        <w:jc w:val="both"/>
        <w:rPr>
          <w:rFonts w:ascii="Arial" w:hAnsi="Arial" w:cs="Arial"/>
          <w:sz w:val="22"/>
          <w:szCs w:val="22"/>
          <w:lang w:val="en-US"/>
        </w:rPr>
      </w:pPr>
    </w:p>
    <w:p w14:paraId="4BDC26FB" w14:textId="631516CC"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For additional questions about the Call for Proposals Guidelines or application forms, please e-mail</w:t>
      </w:r>
      <w:r w:rsidR="001E2FCA">
        <w:rPr>
          <w:rFonts w:ascii="Arial" w:hAnsi="Arial" w:cs="Arial"/>
          <w:sz w:val="22"/>
          <w:szCs w:val="22"/>
          <w:lang w:val="en-US"/>
        </w:rPr>
        <w:t xml:space="preserve"> </w:t>
      </w:r>
      <w:sdt>
        <w:sdtPr>
          <w:rPr>
            <w:rFonts w:ascii="Arial" w:hAnsi="Arial" w:cs="Arial"/>
            <w:sz w:val="22"/>
            <w:szCs w:val="22"/>
            <w:lang w:val="en-US"/>
          </w:rPr>
          <w:id w:val="1762490182"/>
          <w:placeholder>
            <w:docPart w:val="DefaultPlaceholder_-1854013440"/>
          </w:placeholder>
        </w:sdtPr>
        <w:sdtContent>
          <w:hyperlink r:id="rId17" w:history="1">
            <w:r w:rsidR="00056BB6" w:rsidRPr="00254629">
              <w:rPr>
                <w:rStyle w:val="Hyperlink"/>
                <w:lang w:val="en-US"/>
              </w:rPr>
              <w:t>procurement.juba@unesco.org</w:t>
            </w:r>
          </w:hyperlink>
          <w:r w:rsidR="00056BB6" w:rsidRPr="00056BB6">
            <w:rPr>
              <w:lang w:val="en-US"/>
            </w:rPr>
            <w:t xml:space="preserve"> CC: </w:t>
          </w:r>
          <w:hyperlink r:id="rId18" w:history="1">
            <w:r w:rsidR="00056BB6" w:rsidRPr="00254629">
              <w:rPr>
                <w:rStyle w:val="Hyperlink"/>
                <w:lang w:val="en-US"/>
              </w:rPr>
              <w:t>j.okodi@unesco.org</w:t>
            </w:r>
          </w:hyperlink>
          <w:r w:rsidR="00056BB6" w:rsidRPr="00056BB6">
            <w:rPr>
              <w:lang w:val="en-US"/>
            </w:rPr>
            <w:t xml:space="preserve"> </w:t>
          </w:r>
        </w:sdtContent>
      </w:sdt>
    </w:p>
    <w:p w14:paraId="57D03D61" w14:textId="77777777" w:rsidR="009041F5" w:rsidRDefault="009041F5" w:rsidP="005A5C92">
      <w:pPr>
        <w:pStyle w:val="Default0"/>
        <w:jc w:val="both"/>
        <w:rPr>
          <w:rFonts w:ascii="Arial" w:hAnsi="Arial" w:cs="Arial"/>
          <w:sz w:val="22"/>
          <w:szCs w:val="22"/>
          <w:lang w:val="en-US"/>
        </w:rPr>
      </w:pPr>
    </w:p>
    <w:p w14:paraId="6ACF960A" w14:textId="77777777" w:rsidR="006E5C7D" w:rsidRPr="00D12A73" w:rsidRDefault="005A5C92" w:rsidP="005A5C92">
      <w:pPr>
        <w:pStyle w:val="Default0"/>
        <w:jc w:val="both"/>
        <w:rPr>
          <w:rFonts w:ascii="Arial" w:hAnsi="Arial" w:cs="Arial"/>
          <w:sz w:val="22"/>
          <w:szCs w:val="22"/>
          <w:lang w:val="en-US"/>
        </w:rPr>
      </w:pPr>
      <w:r>
        <w:rPr>
          <w:rFonts w:ascii="Arial" w:hAnsi="Arial" w:cs="Arial"/>
          <w:sz w:val="22"/>
          <w:szCs w:val="22"/>
          <w:lang w:val="en-US"/>
        </w:rPr>
        <w:t>Note:</w:t>
      </w:r>
      <w:r w:rsidR="006E5C7D" w:rsidRPr="00D12A73">
        <w:rPr>
          <w:rFonts w:ascii="Arial" w:hAnsi="Arial" w:cs="Arial"/>
          <w:sz w:val="22"/>
          <w:szCs w:val="22"/>
          <w:lang w:val="en-US"/>
        </w:rPr>
        <w:t xml:space="preserve"> UN</w:t>
      </w:r>
      <w:r w:rsidR="000A1048" w:rsidRPr="00D12A73">
        <w:rPr>
          <w:rFonts w:ascii="Arial" w:hAnsi="Arial" w:cs="Arial"/>
          <w:sz w:val="22"/>
          <w:szCs w:val="22"/>
          <w:lang w:val="en-US"/>
        </w:rPr>
        <w:t>ESCO</w:t>
      </w:r>
      <w:r w:rsidR="006E5C7D" w:rsidRPr="00D12A73">
        <w:rPr>
          <w:rFonts w:ascii="Arial" w:hAnsi="Arial" w:cs="Arial"/>
          <w:sz w:val="22"/>
          <w:szCs w:val="22"/>
          <w:lang w:val="en-US"/>
        </w:rPr>
        <w:t xml:space="preserve"> reserves the right not to fund any proposals arising from this Call for P</w:t>
      </w:r>
      <w:r w:rsidR="000A1048" w:rsidRPr="00D12A73">
        <w:rPr>
          <w:rFonts w:ascii="Arial" w:hAnsi="Arial" w:cs="Arial"/>
          <w:sz w:val="22"/>
          <w:szCs w:val="22"/>
          <w:lang w:val="en-US"/>
        </w:rPr>
        <w:t>artnerships</w:t>
      </w:r>
    </w:p>
    <w:p w14:paraId="38BBFBBD" w14:textId="77777777" w:rsidR="00AF1772" w:rsidRDefault="00AF1772" w:rsidP="005A5C92">
      <w:pPr>
        <w:jc w:val="both"/>
        <w:rPr>
          <w:lang w:val="en-US"/>
        </w:rPr>
      </w:pPr>
      <w:r w:rsidRPr="005A5C92">
        <w:rPr>
          <w:lang w:val="en-US"/>
        </w:rPr>
        <w:t>Depending on the value and context of the implementation partners agreement, the final financial report must be audited by the External Auditor of the Partner. The audit requirement will be confirmed during work plan elaboration and contract finalization.</w:t>
      </w:r>
    </w:p>
    <w:p w14:paraId="1EB5501D" w14:textId="77777777" w:rsidR="005A5C92" w:rsidRDefault="005A5C92" w:rsidP="005A5C92">
      <w:pPr>
        <w:jc w:val="both"/>
        <w:rPr>
          <w:lang w:val="en-US"/>
        </w:rPr>
      </w:pPr>
    </w:p>
    <w:p w14:paraId="2CCF22D5" w14:textId="77777777" w:rsidR="005A5C92" w:rsidRDefault="005A5C92" w:rsidP="005A5C92">
      <w:pPr>
        <w:jc w:val="both"/>
        <w:rPr>
          <w:lang w:val="en-US"/>
        </w:rPr>
      </w:pPr>
    </w:p>
    <w:p w14:paraId="217804FF" w14:textId="77777777" w:rsidR="005A5C92" w:rsidRPr="005A5C92" w:rsidRDefault="005A5C92" w:rsidP="005A5C92">
      <w:pPr>
        <w:jc w:val="both"/>
        <w:rPr>
          <w:rFonts w:ascii="Calibri" w:hAnsi="Calibri"/>
          <w:snapToGrid/>
          <w:szCs w:val="22"/>
          <w:lang w:val="en-US" w:eastAsia="en-US"/>
        </w:rPr>
      </w:pPr>
    </w:p>
    <w:p w14:paraId="14646648" w14:textId="77777777" w:rsidR="006E5C7D" w:rsidRPr="00D12A73" w:rsidRDefault="006E5C7D" w:rsidP="005A5C92">
      <w:pPr>
        <w:pStyle w:val="Default0"/>
        <w:jc w:val="both"/>
        <w:rPr>
          <w:rFonts w:ascii="Arial" w:hAnsi="Arial" w:cs="Arial"/>
          <w:sz w:val="22"/>
          <w:szCs w:val="22"/>
          <w:lang w:val="en-US"/>
        </w:rPr>
      </w:pPr>
    </w:p>
    <w:p w14:paraId="6AB4A21C" w14:textId="77777777" w:rsidR="006E5C7D" w:rsidRPr="00D12A73" w:rsidRDefault="006E5C7D" w:rsidP="005A5C92">
      <w:pPr>
        <w:pStyle w:val="Default0"/>
        <w:jc w:val="both"/>
        <w:rPr>
          <w:rFonts w:ascii="Arial" w:hAnsi="Arial" w:cs="Arial"/>
          <w:sz w:val="22"/>
          <w:szCs w:val="22"/>
          <w:lang w:val="en-US"/>
        </w:rPr>
      </w:pPr>
      <w:r w:rsidRPr="00D12A73">
        <w:rPr>
          <w:rFonts w:ascii="Arial" w:hAnsi="Arial" w:cs="Arial"/>
          <w:sz w:val="22"/>
          <w:szCs w:val="22"/>
          <w:lang w:val="en-US"/>
        </w:rPr>
        <w:t>Below is an estimated timeline for this Call for P</w:t>
      </w:r>
      <w:r w:rsidR="00B528DF">
        <w:rPr>
          <w:rFonts w:ascii="Arial" w:hAnsi="Arial" w:cs="Arial"/>
          <w:sz w:val="22"/>
          <w:szCs w:val="22"/>
          <w:lang w:val="en-US"/>
        </w:rPr>
        <w:t>artnerships</w:t>
      </w:r>
      <w:r w:rsidR="005A5C92">
        <w:rPr>
          <w:rFonts w:ascii="Arial" w:hAnsi="Arial" w:cs="Arial"/>
          <w:sz w:val="22"/>
          <w:szCs w:val="22"/>
          <w:lang w:val="en-US"/>
        </w:rPr>
        <w:t>:</w:t>
      </w:r>
    </w:p>
    <w:p w14:paraId="2EBBF0BA" w14:textId="77777777" w:rsidR="006E5C7D" w:rsidRPr="00D12A73" w:rsidRDefault="006E5C7D" w:rsidP="006E5C7D">
      <w:pPr>
        <w:pStyle w:val="Default0"/>
        <w:rPr>
          <w:rFonts w:ascii="Arial" w:hAnsi="Arial" w:cs="Arial"/>
          <w:sz w:val="22"/>
          <w:szCs w:val="22"/>
          <w:lang w:val="en-US"/>
        </w:rPr>
      </w:pPr>
    </w:p>
    <w:p w14:paraId="7B0EE044" w14:textId="3B00C0B5" w:rsidR="006E5C7D" w:rsidRPr="00D12A73" w:rsidRDefault="00000000" w:rsidP="006E5C7D">
      <w:pPr>
        <w:pStyle w:val="Default0"/>
        <w:rPr>
          <w:rFonts w:ascii="Arial" w:hAnsi="Arial" w:cs="Arial"/>
          <w:sz w:val="22"/>
          <w:szCs w:val="22"/>
          <w:lang w:val="en-US"/>
        </w:rPr>
      </w:pPr>
      <w:sdt>
        <w:sdtPr>
          <w:rPr>
            <w:rFonts w:ascii="Arial" w:hAnsi="Arial" w:cs="Arial"/>
            <w:sz w:val="22"/>
            <w:szCs w:val="22"/>
            <w:lang w:val="en-US"/>
          </w:rPr>
          <w:id w:val="-1950157406"/>
          <w:placeholder>
            <w:docPart w:val="DefaultPlaceholder_-1854013440"/>
          </w:placeholder>
        </w:sdtPr>
        <w:sdtContent>
          <w:r w:rsidR="007E65B1" w:rsidRPr="007E65B1">
            <w:rPr>
              <w:lang w:val="en-US"/>
            </w:rPr>
            <w:t>17</w:t>
          </w:r>
          <w:r w:rsidR="00FC6456" w:rsidRPr="00FC6456">
            <w:rPr>
              <w:lang w:val="en-US"/>
            </w:rPr>
            <w:t xml:space="preserve"> </w:t>
          </w:r>
          <w:r w:rsidR="007E65B1" w:rsidRPr="007E65B1">
            <w:rPr>
              <w:lang w:val="en-US"/>
            </w:rPr>
            <w:t xml:space="preserve">December </w:t>
          </w:r>
          <w:r w:rsidR="00FC6456" w:rsidRPr="00FC6456">
            <w:rPr>
              <w:lang w:val="en-US"/>
            </w:rPr>
            <w:t>202</w:t>
          </w:r>
          <w:r w:rsidR="007E65B1" w:rsidRPr="007E65B1">
            <w:rPr>
              <w:lang w:val="en-US"/>
            </w:rPr>
            <w:t>4</w:t>
          </w:r>
        </w:sdtContent>
      </w:sdt>
      <w:r w:rsidR="006E5C7D" w:rsidRPr="004C1B34">
        <w:rPr>
          <w:rFonts w:ascii="Arial" w:hAnsi="Arial" w:cs="Arial"/>
          <w:sz w:val="22"/>
          <w:szCs w:val="22"/>
          <w:lang w:val="en-US"/>
        </w:rPr>
        <w:t>:</w:t>
      </w:r>
      <w:r w:rsidR="006E5C7D" w:rsidRPr="00D12A73">
        <w:rPr>
          <w:rFonts w:ascii="Arial" w:hAnsi="Arial" w:cs="Arial"/>
          <w:sz w:val="22"/>
          <w:szCs w:val="22"/>
          <w:lang w:val="en-US"/>
        </w:rPr>
        <w:t xml:space="preserve"> Call for P</w:t>
      </w:r>
      <w:r w:rsidR="00B528DF">
        <w:rPr>
          <w:rFonts w:ascii="Arial" w:hAnsi="Arial" w:cs="Arial"/>
          <w:sz w:val="22"/>
          <w:szCs w:val="22"/>
          <w:lang w:val="en-US"/>
        </w:rPr>
        <w:t>artnerships</w:t>
      </w:r>
      <w:r w:rsidR="006E5C7D" w:rsidRPr="00D12A73">
        <w:rPr>
          <w:rFonts w:ascii="Arial" w:hAnsi="Arial" w:cs="Arial"/>
          <w:sz w:val="22"/>
          <w:szCs w:val="22"/>
          <w:lang w:val="en-US"/>
        </w:rPr>
        <w:t xml:space="preserve"> opens.</w:t>
      </w:r>
    </w:p>
    <w:p w14:paraId="04BE8299" w14:textId="357D19EB" w:rsidR="006E5C7D" w:rsidRPr="00D12A73" w:rsidRDefault="00000000" w:rsidP="006E5C7D">
      <w:pPr>
        <w:pStyle w:val="Default0"/>
        <w:rPr>
          <w:rFonts w:ascii="Arial" w:hAnsi="Arial" w:cs="Arial"/>
          <w:sz w:val="22"/>
          <w:szCs w:val="22"/>
          <w:lang w:val="en-US"/>
        </w:rPr>
      </w:pPr>
      <w:sdt>
        <w:sdtPr>
          <w:rPr>
            <w:rFonts w:ascii="Arial" w:hAnsi="Arial" w:cs="Arial"/>
            <w:sz w:val="22"/>
            <w:szCs w:val="22"/>
            <w:lang w:val="en-US"/>
          </w:rPr>
          <w:id w:val="-934904334"/>
          <w:placeholder>
            <w:docPart w:val="DefaultPlaceholder_-1854013440"/>
          </w:placeholder>
        </w:sdtPr>
        <w:sdtContent>
          <w:r w:rsidR="007E65B1" w:rsidRPr="007E65B1">
            <w:rPr>
              <w:lang w:val="en-US"/>
            </w:rPr>
            <w:t>3 January</w:t>
          </w:r>
          <w:r w:rsidR="00FC6456" w:rsidRPr="00FC6456">
            <w:rPr>
              <w:lang w:val="en-US"/>
            </w:rPr>
            <w:t xml:space="preserve"> 202</w:t>
          </w:r>
          <w:r w:rsidR="007E65B1" w:rsidRPr="007E65B1">
            <w:rPr>
              <w:lang w:val="en-US"/>
            </w:rPr>
            <w:t>5</w:t>
          </w:r>
        </w:sdtContent>
      </w:sdt>
      <w:r w:rsidR="006E5C7D" w:rsidRPr="004C1B34">
        <w:rPr>
          <w:rFonts w:ascii="Arial" w:hAnsi="Arial" w:cs="Arial"/>
          <w:sz w:val="22"/>
          <w:szCs w:val="22"/>
          <w:lang w:val="en-US"/>
        </w:rPr>
        <w:t>:</w:t>
      </w:r>
      <w:r w:rsidR="006E5C7D" w:rsidRPr="00D12A73">
        <w:rPr>
          <w:rFonts w:ascii="Arial" w:hAnsi="Arial" w:cs="Arial"/>
          <w:sz w:val="22"/>
          <w:szCs w:val="22"/>
          <w:lang w:val="en-US"/>
        </w:rPr>
        <w:t xml:space="preserve"> Deadline for organizations to submit proposals under this Call.</w:t>
      </w:r>
    </w:p>
    <w:p w14:paraId="1BA4DEA8" w14:textId="4711EFF7" w:rsidR="006E5C7D" w:rsidRPr="00D12A73" w:rsidRDefault="00000000" w:rsidP="006E5C7D">
      <w:pPr>
        <w:pStyle w:val="Default0"/>
        <w:rPr>
          <w:rFonts w:ascii="Arial" w:hAnsi="Arial" w:cs="Arial"/>
          <w:sz w:val="22"/>
          <w:szCs w:val="22"/>
          <w:lang w:val="en-US"/>
        </w:rPr>
      </w:pPr>
      <w:sdt>
        <w:sdtPr>
          <w:rPr>
            <w:rFonts w:ascii="Arial" w:hAnsi="Arial" w:cs="Arial"/>
            <w:sz w:val="22"/>
            <w:szCs w:val="22"/>
            <w:lang w:val="en-US"/>
          </w:rPr>
          <w:id w:val="-74062980"/>
          <w:placeholder>
            <w:docPart w:val="DefaultPlaceholder_-1854013440"/>
          </w:placeholder>
        </w:sdtPr>
        <w:sdtContent>
          <w:r w:rsidR="00FC6456" w:rsidRPr="00FC6456">
            <w:rPr>
              <w:lang w:val="en-US"/>
            </w:rPr>
            <w:t>1</w:t>
          </w:r>
          <w:r w:rsidR="007B0A0D" w:rsidRPr="007B0A0D">
            <w:rPr>
              <w:lang w:val="en-US"/>
            </w:rPr>
            <w:t>0</w:t>
          </w:r>
          <w:r w:rsidR="00FC6456" w:rsidRPr="00FC6456">
            <w:rPr>
              <w:lang w:val="en-US"/>
            </w:rPr>
            <w:t xml:space="preserve"> </w:t>
          </w:r>
          <w:r w:rsidR="007B0A0D" w:rsidRPr="007B0A0D">
            <w:rPr>
              <w:lang w:val="en-US"/>
            </w:rPr>
            <w:t>January</w:t>
          </w:r>
          <w:r w:rsidR="00FC6456" w:rsidRPr="00FC6456">
            <w:rPr>
              <w:lang w:val="en-US"/>
            </w:rPr>
            <w:t xml:space="preserve"> 202</w:t>
          </w:r>
          <w:r w:rsidR="007B0A0D" w:rsidRPr="007B0A0D">
            <w:rPr>
              <w:lang w:val="en-US"/>
            </w:rPr>
            <w:t>5</w:t>
          </w:r>
        </w:sdtContent>
      </w:sdt>
      <w:r w:rsidR="006E5C7D" w:rsidRPr="004C1B34">
        <w:rPr>
          <w:rFonts w:ascii="Arial" w:hAnsi="Arial" w:cs="Arial"/>
          <w:sz w:val="22"/>
          <w:szCs w:val="22"/>
          <w:lang w:val="en-US"/>
        </w:rPr>
        <w:t>:</w:t>
      </w:r>
      <w:r w:rsidR="006E5C7D" w:rsidRPr="00D12A73">
        <w:rPr>
          <w:rFonts w:ascii="Arial" w:hAnsi="Arial" w:cs="Arial"/>
          <w:sz w:val="22"/>
          <w:szCs w:val="22"/>
          <w:lang w:val="en-US"/>
        </w:rPr>
        <w:t xml:space="preserve"> Assessment and selection processes will take place.</w:t>
      </w:r>
    </w:p>
    <w:p w14:paraId="1EFE99EA" w14:textId="328C3913" w:rsidR="006E5C7D" w:rsidRPr="00D12A73" w:rsidRDefault="00000000" w:rsidP="006E5C7D">
      <w:pPr>
        <w:pStyle w:val="Default0"/>
        <w:rPr>
          <w:rFonts w:ascii="Arial" w:hAnsi="Arial" w:cs="Arial"/>
          <w:sz w:val="22"/>
          <w:szCs w:val="22"/>
          <w:lang w:val="en-US"/>
        </w:rPr>
      </w:pPr>
      <w:sdt>
        <w:sdtPr>
          <w:rPr>
            <w:rFonts w:ascii="Arial" w:hAnsi="Arial" w:cs="Arial"/>
            <w:sz w:val="22"/>
            <w:szCs w:val="22"/>
            <w:lang w:val="en-US"/>
          </w:rPr>
          <w:id w:val="-2033179495"/>
          <w:placeholder>
            <w:docPart w:val="DefaultPlaceholder_-1854013440"/>
          </w:placeholder>
        </w:sdtPr>
        <w:sdtContent>
          <w:r w:rsidR="00FC6456" w:rsidRPr="00FC6456">
            <w:rPr>
              <w:lang w:val="en-US"/>
            </w:rPr>
            <w:t>1</w:t>
          </w:r>
          <w:r w:rsidR="007B0A0D" w:rsidRPr="007B0A0D">
            <w:rPr>
              <w:lang w:val="en-US"/>
            </w:rPr>
            <w:t>3</w:t>
          </w:r>
          <w:r w:rsidR="00FC6456" w:rsidRPr="00FC6456">
            <w:rPr>
              <w:lang w:val="en-US"/>
            </w:rPr>
            <w:t xml:space="preserve"> </w:t>
          </w:r>
          <w:r w:rsidR="007B0A0D" w:rsidRPr="007B0A0D">
            <w:rPr>
              <w:lang w:val="en-US"/>
            </w:rPr>
            <w:t>January</w:t>
          </w:r>
          <w:r w:rsidR="00FC6456" w:rsidRPr="00FC6456">
            <w:rPr>
              <w:lang w:val="en-US"/>
            </w:rPr>
            <w:t xml:space="preserve"> 202</w:t>
          </w:r>
          <w:r w:rsidR="007B0A0D" w:rsidRPr="007B0A0D">
            <w:rPr>
              <w:lang w:val="en-US"/>
            </w:rPr>
            <w:t>5</w:t>
          </w:r>
        </w:sdtContent>
      </w:sdt>
      <w:r w:rsidR="006E5C7D" w:rsidRPr="004C1B34">
        <w:rPr>
          <w:rFonts w:ascii="Arial" w:hAnsi="Arial" w:cs="Arial"/>
          <w:sz w:val="22"/>
          <w:szCs w:val="22"/>
          <w:lang w:val="en-US"/>
        </w:rPr>
        <w:t>:</w:t>
      </w:r>
      <w:r w:rsidR="006E5C7D" w:rsidRPr="00D12A73">
        <w:rPr>
          <w:rFonts w:ascii="Arial" w:hAnsi="Arial" w:cs="Arial"/>
          <w:sz w:val="22"/>
          <w:szCs w:val="22"/>
          <w:lang w:val="en-US"/>
        </w:rPr>
        <w:t xml:space="preserve"> Selected applicants will be notified.</w:t>
      </w:r>
    </w:p>
    <w:p w14:paraId="28637968" w14:textId="77777777" w:rsidR="006E5C7D" w:rsidRPr="00D12A73" w:rsidRDefault="006E5C7D" w:rsidP="006E5C7D">
      <w:pPr>
        <w:pStyle w:val="Default0"/>
        <w:rPr>
          <w:rFonts w:ascii="Arial" w:hAnsi="Arial" w:cs="Arial"/>
          <w:sz w:val="22"/>
          <w:szCs w:val="22"/>
          <w:lang w:val="en-US"/>
        </w:rPr>
      </w:pPr>
    </w:p>
    <w:p w14:paraId="0B3544A1" w14:textId="77777777" w:rsidR="006E5C7D" w:rsidRPr="00D12A73" w:rsidRDefault="006E5C7D" w:rsidP="00FE1B65">
      <w:pPr>
        <w:pStyle w:val="Default0"/>
        <w:jc w:val="both"/>
        <w:rPr>
          <w:rFonts w:ascii="Arial" w:hAnsi="Arial" w:cs="Arial"/>
          <w:sz w:val="22"/>
          <w:szCs w:val="22"/>
          <w:lang w:val="en-US"/>
        </w:rPr>
      </w:pPr>
      <w:r w:rsidRPr="00D12A73">
        <w:rPr>
          <w:rFonts w:ascii="Arial" w:hAnsi="Arial" w:cs="Arial"/>
          <w:sz w:val="22"/>
          <w:szCs w:val="22"/>
          <w:lang w:val="en-US"/>
        </w:rPr>
        <w:t>IMPORTANT ADDITIONAL INFORMATION</w:t>
      </w:r>
    </w:p>
    <w:p w14:paraId="159690A9" w14:textId="77777777" w:rsidR="000A1048" w:rsidRPr="00D12A73" w:rsidRDefault="000A1048" w:rsidP="00FE1B65">
      <w:pPr>
        <w:pStyle w:val="Default0"/>
        <w:jc w:val="both"/>
        <w:rPr>
          <w:rFonts w:ascii="Arial" w:hAnsi="Arial" w:cs="Arial"/>
          <w:sz w:val="22"/>
          <w:szCs w:val="22"/>
          <w:lang w:val="en-US"/>
        </w:rPr>
      </w:pPr>
      <w:r w:rsidRPr="00D12A73">
        <w:rPr>
          <w:rFonts w:ascii="Arial" w:hAnsi="Arial" w:cs="Arial"/>
          <w:sz w:val="22"/>
          <w:szCs w:val="22"/>
          <w:lang w:val="en-US"/>
        </w:rPr>
        <w:t>UNESCO requires that partners, bidders and their subcontractors adhere to the highest standards of moral and ethical conduct during the implementation of the partnership agreement and do not engage in corrupt and fraudulent practices.</w:t>
      </w:r>
    </w:p>
    <w:p w14:paraId="4C385166" w14:textId="77777777" w:rsidR="000A1048" w:rsidRPr="00D12A73" w:rsidRDefault="000A1048" w:rsidP="00FE1B65">
      <w:pPr>
        <w:pStyle w:val="Default0"/>
        <w:jc w:val="both"/>
        <w:rPr>
          <w:rFonts w:ascii="Arial" w:hAnsi="Arial" w:cs="Arial"/>
          <w:sz w:val="22"/>
          <w:szCs w:val="22"/>
          <w:lang w:val="en-US"/>
        </w:rPr>
      </w:pPr>
      <w:r w:rsidRPr="00D12A73">
        <w:rPr>
          <w:rFonts w:ascii="Arial" w:hAnsi="Arial" w:cs="Arial"/>
          <w:sz w:val="22"/>
          <w:szCs w:val="22"/>
          <w:lang w:val="en-US"/>
        </w:rPr>
        <w:t xml:space="preserve"> </w:t>
      </w:r>
    </w:p>
    <w:p w14:paraId="2797A420" w14:textId="77777777" w:rsidR="000A1048" w:rsidRPr="00D12A73" w:rsidRDefault="000A1048" w:rsidP="00FE1B65">
      <w:pPr>
        <w:pStyle w:val="Default0"/>
        <w:jc w:val="both"/>
        <w:rPr>
          <w:rFonts w:ascii="Arial" w:hAnsi="Arial" w:cs="Arial"/>
          <w:sz w:val="22"/>
          <w:szCs w:val="22"/>
          <w:lang w:val="en-US"/>
        </w:rPr>
      </w:pPr>
      <w:r w:rsidRPr="00D12A73">
        <w:rPr>
          <w:rFonts w:ascii="Arial" w:hAnsi="Arial" w:cs="Arial"/>
          <w:sz w:val="22"/>
          <w:szCs w:val="22"/>
          <w:lang w:val="en-US"/>
        </w:rPr>
        <w:t xml:space="preserve">United Nations Agencies have adopted a </w:t>
      </w:r>
      <w:proofErr w:type="gramStart"/>
      <w:r w:rsidRPr="00D12A73">
        <w:rPr>
          <w:rFonts w:ascii="Arial" w:hAnsi="Arial" w:cs="Arial"/>
          <w:sz w:val="22"/>
          <w:szCs w:val="22"/>
          <w:lang w:val="en-US"/>
        </w:rPr>
        <w:t>zero tolerance</w:t>
      </w:r>
      <w:proofErr w:type="gramEnd"/>
      <w:r w:rsidRPr="00D12A73">
        <w:rPr>
          <w:rFonts w:ascii="Arial" w:hAnsi="Arial" w:cs="Arial"/>
          <w:sz w:val="22"/>
          <w:szCs w:val="22"/>
          <w:lang w:val="en-US"/>
        </w:rPr>
        <w:t xml:space="preserve"> policy on gifts and, therefore, it is of overriding importance that UNESCO staff should not be placed in a position where their actions may constitute or could be reasonably perceived as reflecting favorable treatment of an individual or entity by accepting offers of gifts, hospitality or other similar favo</w:t>
      </w:r>
      <w:r w:rsidR="0011193A">
        <w:rPr>
          <w:rFonts w:ascii="Arial" w:hAnsi="Arial" w:cs="Arial"/>
          <w:sz w:val="22"/>
          <w:szCs w:val="22"/>
          <w:lang w:val="en-US"/>
        </w:rPr>
        <w:t>u</w:t>
      </w:r>
      <w:r w:rsidRPr="00D12A73">
        <w:rPr>
          <w:rFonts w:ascii="Arial" w:hAnsi="Arial" w:cs="Arial"/>
          <w:sz w:val="22"/>
          <w:szCs w:val="22"/>
          <w:lang w:val="en-US"/>
        </w:rPr>
        <w:t>rs. Partners are therefore requested not to send or offer gifts or hospitality to UNESCO personnel.</w:t>
      </w:r>
    </w:p>
    <w:p w14:paraId="7F8032F1" w14:textId="77777777" w:rsidR="000A1048" w:rsidRPr="00D12A73" w:rsidRDefault="000A1048" w:rsidP="00FE1B65">
      <w:pPr>
        <w:pStyle w:val="Default0"/>
        <w:jc w:val="both"/>
        <w:rPr>
          <w:rFonts w:ascii="Arial" w:hAnsi="Arial" w:cs="Arial"/>
          <w:sz w:val="22"/>
          <w:szCs w:val="22"/>
          <w:lang w:val="en-US"/>
        </w:rPr>
      </w:pPr>
    </w:p>
    <w:p w14:paraId="742F4727" w14:textId="77777777" w:rsidR="000A1048" w:rsidRPr="00D12A73" w:rsidRDefault="000A1048" w:rsidP="00FE1B65">
      <w:pPr>
        <w:pStyle w:val="Default0"/>
        <w:jc w:val="both"/>
        <w:rPr>
          <w:rFonts w:ascii="Arial" w:hAnsi="Arial" w:cs="Arial"/>
          <w:sz w:val="22"/>
          <w:szCs w:val="22"/>
          <w:lang w:val="en-US"/>
        </w:rPr>
      </w:pPr>
      <w:r w:rsidRPr="00D12A73">
        <w:rPr>
          <w:rFonts w:ascii="Arial" w:hAnsi="Arial" w:cs="Arial"/>
          <w:sz w:val="22"/>
          <w:szCs w:val="22"/>
          <w:lang w:val="en-US"/>
        </w:rPr>
        <w:t>UNESCO will:</w:t>
      </w:r>
    </w:p>
    <w:p w14:paraId="54C989E5" w14:textId="77777777" w:rsidR="000A1048" w:rsidRPr="00D12A73" w:rsidRDefault="000A1048" w:rsidP="00FE1B65">
      <w:pPr>
        <w:pStyle w:val="Default0"/>
        <w:numPr>
          <w:ilvl w:val="0"/>
          <w:numId w:val="3"/>
        </w:numPr>
        <w:jc w:val="both"/>
        <w:rPr>
          <w:rFonts w:ascii="Arial" w:hAnsi="Arial" w:cs="Arial"/>
          <w:sz w:val="22"/>
          <w:szCs w:val="22"/>
          <w:lang w:val="en-US"/>
        </w:rPr>
      </w:pPr>
      <w:r w:rsidRPr="00D12A73">
        <w:rPr>
          <w:rFonts w:ascii="Arial" w:hAnsi="Arial" w:cs="Arial"/>
          <w:sz w:val="22"/>
          <w:szCs w:val="22"/>
          <w:lang w:val="en-US"/>
        </w:rPr>
        <w:t>Reject a proposal to award an agreement if it determines that a partner recommended for award has engaged in fraud and/or corruption in competing for the agreement in question.</w:t>
      </w:r>
    </w:p>
    <w:p w14:paraId="52BBF13A" w14:textId="77777777" w:rsidR="000A1048" w:rsidRPr="00D12A73" w:rsidRDefault="000A1048" w:rsidP="00FE1B65">
      <w:pPr>
        <w:pStyle w:val="Default0"/>
        <w:numPr>
          <w:ilvl w:val="0"/>
          <w:numId w:val="3"/>
        </w:numPr>
        <w:jc w:val="both"/>
        <w:rPr>
          <w:rFonts w:ascii="Arial" w:hAnsi="Arial" w:cs="Arial"/>
          <w:sz w:val="22"/>
          <w:szCs w:val="22"/>
          <w:lang w:val="en-US"/>
        </w:rPr>
      </w:pPr>
      <w:r w:rsidRPr="00D12A73">
        <w:rPr>
          <w:rFonts w:ascii="Arial" w:hAnsi="Arial" w:cs="Arial"/>
          <w:sz w:val="22"/>
          <w:szCs w:val="22"/>
          <w:lang w:val="en-US"/>
        </w:rPr>
        <w:t xml:space="preserve">Cancel or terminate an agreement if it determines that a partner has engaged in fraud and/or corruption in competing for or in executing a UNESCO </w:t>
      </w:r>
      <w:proofErr w:type="gramStart"/>
      <w:r w:rsidRPr="00D12A73">
        <w:rPr>
          <w:rFonts w:ascii="Arial" w:hAnsi="Arial" w:cs="Arial"/>
          <w:sz w:val="22"/>
          <w:szCs w:val="22"/>
          <w:lang w:val="en-US"/>
        </w:rPr>
        <w:t>contract;</w:t>
      </w:r>
      <w:proofErr w:type="gramEnd"/>
    </w:p>
    <w:p w14:paraId="0F223283" w14:textId="77777777" w:rsidR="006E5C7D" w:rsidRPr="00D12A73" w:rsidRDefault="000A1048" w:rsidP="00FE1B65">
      <w:pPr>
        <w:pStyle w:val="Default0"/>
        <w:numPr>
          <w:ilvl w:val="0"/>
          <w:numId w:val="3"/>
        </w:numPr>
        <w:jc w:val="both"/>
        <w:rPr>
          <w:rFonts w:ascii="Arial" w:hAnsi="Arial" w:cs="Arial"/>
          <w:sz w:val="22"/>
          <w:szCs w:val="22"/>
          <w:lang w:val="en-US"/>
        </w:rPr>
      </w:pPr>
      <w:r w:rsidRPr="00D12A73">
        <w:rPr>
          <w:rFonts w:ascii="Arial" w:hAnsi="Arial" w:cs="Arial"/>
          <w:sz w:val="22"/>
          <w:szCs w:val="22"/>
          <w:lang w:val="en-US"/>
        </w:rPr>
        <w:t xml:space="preserve">Declare a partner ineligible to become a “United Nations registered vendor”, either indefinitely or for a stated </w:t>
      </w:r>
      <w:proofErr w:type="gramStart"/>
      <w:r w:rsidRPr="00D12A73">
        <w:rPr>
          <w:rFonts w:ascii="Arial" w:hAnsi="Arial" w:cs="Arial"/>
          <w:sz w:val="22"/>
          <w:szCs w:val="22"/>
          <w:lang w:val="en-US"/>
        </w:rPr>
        <w:t>period of time</w:t>
      </w:r>
      <w:proofErr w:type="gramEnd"/>
      <w:r w:rsidRPr="00D12A73">
        <w:rPr>
          <w:rFonts w:ascii="Arial" w:hAnsi="Arial" w:cs="Arial"/>
          <w:sz w:val="22"/>
          <w:szCs w:val="22"/>
          <w:lang w:val="en-US"/>
        </w:rPr>
        <w:t>, if it determines at any time that the partner has engaged in fraud and/or corruption in competing for or in executing a UNESCO agreement.</w:t>
      </w:r>
    </w:p>
    <w:p w14:paraId="2DF88968" w14:textId="77777777" w:rsidR="000A1048" w:rsidRPr="00D12A73" w:rsidRDefault="00660A2D" w:rsidP="00FE1B65">
      <w:pPr>
        <w:tabs>
          <w:tab w:val="clear" w:pos="567"/>
        </w:tabs>
        <w:snapToGrid/>
        <w:spacing w:before="240"/>
        <w:jc w:val="both"/>
        <w:rPr>
          <w:rFonts w:cs="Arial"/>
          <w:color w:val="000000"/>
          <w:szCs w:val="22"/>
          <w:lang w:val="en-GB"/>
        </w:rPr>
      </w:pPr>
      <w:r>
        <w:rPr>
          <w:rFonts w:cs="Arial"/>
          <w:szCs w:val="22"/>
          <w:lang w:val="en-GB"/>
        </w:rPr>
        <w:t>T</w:t>
      </w:r>
      <w:r w:rsidR="000A1048" w:rsidRPr="00D12A73">
        <w:rPr>
          <w:rFonts w:cs="Arial"/>
          <w:szCs w:val="22"/>
          <w:lang w:val="en-GB"/>
        </w:rPr>
        <w:t>his Call for Partnerships is not to be construed in any way as an offer to contract with your organization. Your proposal could</w:t>
      </w:r>
      <w:r w:rsidR="000A1048" w:rsidRPr="00D12A73">
        <w:rPr>
          <w:rFonts w:cs="Arial"/>
          <w:color w:val="000000"/>
          <w:szCs w:val="22"/>
          <w:lang w:val="en-GB"/>
        </w:rPr>
        <w:t>, however, form the basis for a contract between your organization and UNESCO.</w:t>
      </w:r>
    </w:p>
    <w:p w14:paraId="32BC2F00" w14:textId="5170BD7C" w:rsidR="000A1048" w:rsidRPr="00D12A73" w:rsidRDefault="000A1048" w:rsidP="00FE1B65">
      <w:pPr>
        <w:spacing w:before="240"/>
        <w:jc w:val="both"/>
        <w:rPr>
          <w:rFonts w:cs="Arial"/>
          <w:color w:val="000000"/>
          <w:szCs w:val="22"/>
          <w:lang w:val="en-GB"/>
        </w:rPr>
      </w:pPr>
      <w:r w:rsidRPr="00D12A73">
        <w:rPr>
          <w:rFonts w:cs="Arial"/>
          <w:szCs w:val="22"/>
          <w:lang w:val="en-GB"/>
        </w:rPr>
        <w:t>You are requested to acknowledge the receipt of this Call for Partnerships and to indicate whether or not you will be submitting a proposal. For this purpose, and for any requests for clarification</w:t>
      </w:r>
      <w:r w:rsidRPr="00D12A73">
        <w:rPr>
          <w:rFonts w:cs="Arial"/>
          <w:color w:val="000000"/>
          <w:szCs w:val="22"/>
          <w:lang w:val="en-GB"/>
        </w:rPr>
        <w:t xml:space="preserve">, please contact </w:t>
      </w:r>
      <w:sdt>
        <w:sdtPr>
          <w:rPr>
            <w:rFonts w:cs="Arial"/>
            <w:color w:val="000000"/>
            <w:szCs w:val="22"/>
            <w:lang w:val="en-GB"/>
          </w:rPr>
          <w:id w:val="1283691312"/>
          <w:placeholder>
            <w:docPart w:val="DefaultPlaceholder_-1854013440"/>
          </w:placeholder>
        </w:sdtPr>
        <w:sdtEndPr>
          <w:rPr>
            <w:i/>
            <w:color w:val="auto"/>
          </w:rPr>
        </w:sdtEndPr>
        <w:sdtContent>
          <w:r w:rsidR="00934226" w:rsidRPr="00934226">
            <w:rPr>
              <w:lang w:val="en-US"/>
            </w:rPr>
            <w:t>James Muorwel</w:t>
          </w:r>
          <w:r w:rsidR="00334856" w:rsidRPr="00334856">
            <w:rPr>
              <w:lang w:val="en-US"/>
            </w:rPr>
            <w:t>.</w:t>
          </w:r>
        </w:sdtContent>
      </w:sdt>
    </w:p>
    <w:p w14:paraId="7863F321" w14:textId="77777777" w:rsidR="005A5C92" w:rsidRDefault="005A5C92" w:rsidP="000A1048">
      <w:pPr>
        <w:spacing w:before="480"/>
        <w:ind w:left="2279"/>
        <w:jc w:val="center"/>
        <w:rPr>
          <w:rFonts w:eastAsia="Arial Unicode MS" w:cs="Arial"/>
          <w:color w:val="000000"/>
          <w:szCs w:val="22"/>
          <w:lang w:val="en-GB"/>
        </w:rPr>
      </w:pPr>
    </w:p>
    <w:p w14:paraId="2D733AEA" w14:textId="77777777" w:rsidR="000A1048" w:rsidRPr="00D12A73" w:rsidRDefault="000A1048" w:rsidP="000A1048">
      <w:pPr>
        <w:spacing w:before="480"/>
        <w:ind w:left="2279"/>
        <w:jc w:val="center"/>
        <w:rPr>
          <w:rFonts w:eastAsia="Arial Unicode MS" w:cs="Arial"/>
          <w:color w:val="000000"/>
          <w:szCs w:val="22"/>
          <w:lang w:val="en-GB"/>
        </w:rPr>
      </w:pPr>
      <w:r w:rsidRPr="00D12A73">
        <w:rPr>
          <w:rFonts w:eastAsia="Arial Unicode MS" w:cs="Arial"/>
          <w:color w:val="000000"/>
          <w:szCs w:val="22"/>
          <w:lang w:val="en-GB"/>
        </w:rPr>
        <w:t>For and on behalf of UNESCO</w:t>
      </w:r>
    </w:p>
    <w:sdt>
      <w:sdtPr>
        <w:rPr>
          <w:rFonts w:eastAsia="Arial Unicode MS" w:cs="Arial"/>
          <w:color w:val="FF0000"/>
          <w:szCs w:val="22"/>
          <w:lang w:val="en-GB"/>
        </w:rPr>
        <w:id w:val="-264229469"/>
        <w:placeholder>
          <w:docPart w:val="DefaultPlaceholder_-1854013440"/>
        </w:placeholder>
      </w:sdtPr>
      <w:sdtEndPr>
        <w:rPr>
          <w:color w:val="auto"/>
          <w:lang w:val="fr-FR"/>
        </w:rPr>
      </w:sdtEndPr>
      <w:sdtContent>
        <w:p w14:paraId="38A7FBA6" w14:textId="0632DB1F" w:rsidR="000A1048" w:rsidRPr="000B7A79" w:rsidRDefault="000A1048" w:rsidP="000A1048">
          <w:pPr>
            <w:spacing w:before="120"/>
            <w:ind w:left="2279"/>
            <w:jc w:val="center"/>
            <w:rPr>
              <w:rFonts w:eastAsia="Arial Unicode MS" w:cs="Arial"/>
              <w:szCs w:val="22"/>
              <w:lang w:val="en-GB"/>
            </w:rPr>
          </w:pPr>
          <w:r w:rsidRPr="000B7A79">
            <w:rPr>
              <w:rFonts w:eastAsia="Arial Unicode MS" w:cs="Arial"/>
              <w:szCs w:val="22"/>
              <w:lang w:val="en-GB"/>
            </w:rPr>
            <w:t>[</w:t>
          </w:r>
          <w:r w:rsidR="00E81DAC" w:rsidRPr="00E81DAC">
            <w:rPr>
              <w:lang w:val="en-US"/>
            </w:rPr>
            <w:t>Education Sector/Juba Office</w:t>
          </w:r>
          <w:r w:rsidRPr="000B7A79">
            <w:rPr>
              <w:rFonts w:eastAsia="Arial Unicode MS" w:cs="Arial"/>
              <w:szCs w:val="22"/>
              <w:lang w:val="en-GB"/>
            </w:rPr>
            <w:t>]:</w:t>
          </w:r>
        </w:p>
        <w:p w14:paraId="1F6DE493" w14:textId="36940DE5" w:rsidR="000A1048" w:rsidRPr="000B7A79" w:rsidRDefault="000A1048" w:rsidP="000A1048">
          <w:pPr>
            <w:spacing w:after="120"/>
            <w:ind w:left="2279"/>
            <w:jc w:val="center"/>
            <w:rPr>
              <w:rFonts w:eastAsia="Arial Unicode MS" w:cs="Arial"/>
              <w:szCs w:val="22"/>
              <w:lang w:val="en-GB"/>
            </w:rPr>
          </w:pPr>
          <w:r w:rsidRPr="000B7A79">
            <w:rPr>
              <w:rFonts w:eastAsia="Arial Unicode MS" w:cs="Arial"/>
              <w:szCs w:val="22"/>
              <w:lang w:val="en-GB"/>
            </w:rPr>
            <w:t>[</w:t>
          </w:r>
          <w:r w:rsidR="00FF0F79" w:rsidRPr="00FF0F79">
            <w:rPr>
              <w:lang w:val="en-US"/>
            </w:rPr>
            <w:t>Jasper Okodi</w:t>
          </w:r>
          <w:r w:rsidR="00E81DAC" w:rsidRPr="00E81DAC">
            <w:rPr>
              <w:lang w:val="en-US"/>
            </w:rPr>
            <w:t>/</w:t>
          </w:r>
          <w:r w:rsidR="00FF0F79" w:rsidRPr="00FF0F79">
            <w:rPr>
              <w:lang w:val="en-US"/>
            </w:rPr>
            <w:t xml:space="preserve">OiC </w:t>
          </w:r>
          <w:r w:rsidR="00E81DAC" w:rsidRPr="00E81DAC">
            <w:rPr>
              <w:lang w:val="en-US"/>
            </w:rPr>
            <w:t>Education Unit</w:t>
          </w:r>
          <w:r w:rsidRPr="000B7A79">
            <w:rPr>
              <w:rFonts w:eastAsia="Arial Unicode MS" w:cs="Arial"/>
              <w:szCs w:val="22"/>
              <w:lang w:val="en-GB"/>
            </w:rPr>
            <w:t>]</w:t>
          </w:r>
          <w:r w:rsidRPr="000B7A79">
            <w:rPr>
              <w:rFonts w:eastAsia="Arial Unicode MS" w:cs="Arial"/>
              <w:szCs w:val="22"/>
            </w:rPr>
            <w:fldChar w:fldCharType="begin"/>
          </w:r>
          <w:r w:rsidRPr="000B7A79">
            <w:rPr>
              <w:rFonts w:eastAsia="Arial Unicode MS" w:cs="Arial"/>
              <w:szCs w:val="22"/>
              <w:lang w:val="en-GB"/>
            </w:rPr>
            <w:instrText xml:space="preserve"> ASK  "Name of the Issuer"  \* MERGEFORMAT </w:instrText>
          </w:r>
          <w:r w:rsidRPr="000B7A79">
            <w:rPr>
              <w:rFonts w:eastAsia="Arial Unicode MS" w:cs="Arial"/>
              <w:szCs w:val="22"/>
            </w:rPr>
            <w:fldChar w:fldCharType="end"/>
          </w:r>
          <w:r w:rsidRPr="000B7A79">
            <w:rPr>
              <w:rFonts w:eastAsia="Arial Unicode MS" w:cs="Arial"/>
              <w:szCs w:val="22"/>
            </w:rPr>
            <w:fldChar w:fldCharType="begin"/>
          </w:r>
          <w:r w:rsidRPr="000B7A79">
            <w:rPr>
              <w:rFonts w:eastAsia="Arial Unicode MS" w:cs="Arial"/>
              <w:szCs w:val="22"/>
              <w:lang w:val="en-GB"/>
            </w:rPr>
            <w:instrText xml:space="preserve"> DOCPROPERTY  _issuer_title  \* MERGEFORMAT </w:instrText>
          </w:r>
          <w:r w:rsidRPr="000B7A79">
            <w:rPr>
              <w:rFonts w:eastAsia="Arial Unicode MS" w:cs="Arial"/>
              <w:szCs w:val="22"/>
            </w:rPr>
            <w:fldChar w:fldCharType="end"/>
          </w:r>
        </w:p>
      </w:sdtContent>
    </w:sdt>
    <w:p w14:paraId="55E6AA00" w14:textId="77777777" w:rsidR="000A1048" w:rsidRDefault="000A1048" w:rsidP="004763DC">
      <w:pPr>
        <w:spacing w:after="240"/>
        <w:jc w:val="both"/>
        <w:rPr>
          <w:rFonts w:eastAsia="Arial Unicode MS" w:cs="Arial"/>
          <w:color w:val="000000"/>
          <w:szCs w:val="22"/>
          <w:lang w:val="en-GB"/>
        </w:rPr>
      </w:pPr>
    </w:p>
    <w:p w14:paraId="0D14B099" w14:textId="77777777" w:rsidR="006608F3" w:rsidRDefault="006608F3" w:rsidP="004763DC">
      <w:pPr>
        <w:spacing w:after="240"/>
        <w:jc w:val="both"/>
        <w:rPr>
          <w:rFonts w:eastAsia="Arial Unicode MS" w:cs="Arial"/>
          <w:color w:val="000000"/>
          <w:szCs w:val="22"/>
          <w:lang w:val="en-GB"/>
        </w:rPr>
      </w:pPr>
    </w:p>
    <w:p w14:paraId="6DC794F4" w14:textId="77777777" w:rsidR="00FE1B65" w:rsidRDefault="00FE1B65" w:rsidP="004763DC">
      <w:pPr>
        <w:spacing w:after="240"/>
        <w:jc w:val="both"/>
        <w:rPr>
          <w:rFonts w:eastAsia="Arial Unicode MS" w:cs="Arial"/>
          <w:color w:val="000000"/>
          <w:szCs w:val="22"/>
          <w:lang w:val="en-GB"/>
        </w:rPr>
      </w:pPr>
    </w:p>
    <w:p w14:paraId="1CAA3766" w14:textId="77777777" w:rsidR="005A5C92" w:rsidRDefault="005A5C92" w:rsidP="004763DC">
      <w:pPr>
        <w:spacing w:after="240"/>
        <w:jc w:val="both"/>
        <w:rPr>
          <w:rFonts w:eastAsia="Arial Unicode MS" w:cs="Arial"/>
          <w:color w:val="000000"/>
          <w:szCs w:val="22"/>
          <w:lang w:val="en-GB"/>
        </w:rPr>
      </w:pPr>
    </w:p>
    <w:p w14:paraId="491C071E" w14:textId="77777777" w:rsidR="009F1EEC" w:rsidRPr="00660A2D" w:rsidRDefault="009F1EEC" w:rsidP="009F1EEC">
      <w:pPr>
        <w:numPr>
          <w:ilvl w:val="0"/>
          <w:numId w:val="5"/>
        </w:numPr>
        <w:spacing w:after="240"/>
        <w:jc w:val="both"/>
        <w:rPr>
          <w:rFonts w:eastAsia="Arial Unicode MS" w:cs="Arial"/>
          <w:b/>
          <w:color w:val="000000"/>
          <w:szCs w:val="22"/>
          <w:lang w:val="en-GB"/>
        </w:rPr>
      </w:pPr>
      <w:r>
        <w:rPr>
          <w:rFonts w:eastAsia="Arial Unicode MS" w:cs="Arial"/>
          <w:b/>
          <w:color w:val="000000"/>
          <w:szCs w:val="22"/>
          <w:lang w:val="en-GB"/>
        </w:rPr>
        <w:t>ANNEXES</w:t>
      </w:r>
      <w:r w:rsidRPr="00660A2D">
        <w:rPr>
          <w:rFonts w:eastAsia="Arial Unicode MS" w:cs="Arial"/>
          <w:b/>
          <w:color w:val="000000"/>
          <w:szCs w:val="22"/>
          <w:lang w:val="en-GB"/>
        </w:rPr>
        <w:t xml:space="preserve">: </w:t>
      </w:r>
    </w:p>
    <w:p w14:paraId="5349D32D" w14:textId="77777777" w:rsidR="006608F3" w:rsidRDefault="006608F3" w:rsidP="004763DC">
      <w:pPr>
        <w:spacing w:after="240"/>
        <w:jc w:val="both"/>
        <w:rPr>
          <w:rFonts w:eastAsia="Arial Unicode MS" w:cs="Arial"/>
          <w:color w:val="000000"/>
          <w:szCs w:val="22"/>
          <w:lang w:val="en-GB"/>
        </w:rPr>
      </w:pPr>
    </w:p>
    <w:p w14:paraId="523757EA" w14:textId="77777777" w:rsidR="006608F3" w:rsidRDefault="006608F3" w:rsidP="004763DC">
      <w:pPr>
        <w:spacing w:after="240"/>
        <w:jc w:val="both"/>
        <w:rPr>
          <w:rFonts w:eastAsia="Arial Unicode MS" w:cs="Arial"/>
          <w:color w:val="000000"/>
          <w:szCs w:val="22"/>
          <w:lang w:val="en-GB"/>
        </w:rPr>
      </w:pPr>
    </w:p>
    <w:p w14:paraId="30347B6F" w14:textId="77777777" w:rsidR="006608F3" w:rsidRDefault="006608F3" w:rsidP="004763DC">
      <w:pPr>
        <w:spacing w:after="240"/>
        <w:jc w:val="both"/>
        <w:rPr>
          <w:rFonts w:eastAsia="Arial Unicode MS" w:cs="Arial"/>
          <w:color w:val="000000"/>
          <w:szCs w:val="22"/>
          <w:lang w:val="en-GB"/>
        </w:rPr>
      </w:pPr>
    </w:p>
    <w:p w14:paraId="6870197A" w14:textId="77777777" w:rsidR="000A1048" w:rsidRPr="00D12A73" w:rsidRDefault="006608F3" w:rsidP="000A1048">
      <w:pPr>
        <w:spacing w:after="240"/>
        <w:contextualSpacing/>
        <w:jc w:val="both"/>
        <w:rPr>
          <w:rFonts w:cs="Arial"/>
          <w:b/>
          <w:bCs/>
          <w:snapToGrid/>
          <w:szCs w:val="22"/>
          <w:lang w:val="en-US" w:eastAsia="fr-FR"/>
        </w:rPr>
      </w:pPr>
      <w:r w:rsidRPr="00D12A73">
        <w:rPr>
          <w:rFonts w:cs="Arial"/>
          <w:b/>
          <w:bCs/>
          <w:snapToGrid/>
          <w:szCs w:val="22"/>
          <w:lang w:val="en-US" w:eastAsia="fr-FR"/>
        </w:rPr>
        <w:t>Annex 1</w:t>
      </w:r>
      <w:r>
        <w:rPr>
          <w:rFonts w:cs="Arial"/>
          <w:b/>
          <w:bCs/>
          <w:snapToGrid/>
          <w:szCs w:val="22"/>
          <w:lang w:val="en-US" w:eastAsia="fr-FR"/>
        </w:rPr>
        <w:t xml:space="preserve">- </w:t>
      </w:r>
      <w:r>
        <w:rPr>
          <w:rFonts w:cs="Arial"/>
          <w:snapToGrid/>
          <w:szCs w:val="22"/>
          <w:lang w:val="en-US" w:eastAsia="fr-FR"/>
        </w:rPr>
        <w:t xml:space="preserve">Terms of Reference </w:t>
      </w:r>
    </w:p>
    <w:p w14:paraId="2F8E5A74" w14:textId="77777777" w:rsidR="000A1048" w:rsidRPr="00D12A73" w:rsidRDefault="006608F3" w:rsidP="000A1048">
      <w:pPr>
        <w:spacing w:after="240"/>
        <w:contextualSpacing/>
        <w:jc w:val="both"/>
        <w:rPr>
          <w:rFonts w:cs="Arial"/>
          <w:b/>
          <w:bCs/>
          <w:snapToGrid/>
          <w:szCs w:val="22"/>
          <w:lang w:val="en-US" w:eastAsia="fr-FR"/>
        </w:rPr>
      </w:pPr>
      <w:r w:rsidRPr="00D12A73">
        <w:rPr>
          <w:rFonts w:cs="Arial"/>
          <w:b/>
          <w:bCs/>
          <w:snapToGrid/>
          <w:szCs w:val="22"/>
          <w:lang w:val="en-US" w:eastAsia="fr-FR"/>
        </w:rPr>
        <w:t>Annex 2</w:t>
      </w:r>
      <w:r>
        <w:rPr>
          <w:rFonts w:cs="Arial"/>
          <w:b/>
          <w:bCs/>
          <w:snapToGrid/>
          <w:szCs w:val="22"/>
          <w:lang w:val="en-US" w:eastAsia="fr-FR"/>
        </w:rPr>
        <w:t xml:space="preserve"> - </w:t>
      </w:r>
      <w:r w:rsidR="000A1048" w:rsidRPr="00D12A73">
        <w:rPr>
          <w:rFonts w:cs="Arial"/>
          <w:snapToGrid/>
          <w:szCs w:val="22"/>
          <w:lang w:val="en-US" w:eastAsia="fr-FR"/>
        </w:rPr>
        <w:t>UNESC</w:t>
      </w:r>
      <w:r>
        <w:rPr>
          <w:rFonts w:cs="Arial"/>
          <w:snapToGrid/>
          <w:szCs w:val="22"/>
          <w:lang w:val="en-US" w:eastAsia="fr-FR"/>
        </w:rPr>
        <w:t xml:space="preserve">O Partner Identification form </w:t>
      </w:r>
    </w:p>
    <w:p w14:paraId="0330D4A8" w14:textId="77777777" w:rsidR="000A1048" w:rsidRDefault="006608F3" w:rsidP="000A1048">
      <w:pPr>
        <w:spacing w:after="240"/>
        <w:contextualSpacing/>
        <w:jc w:val="both"/>
        <w:rPr>
          <w:rFonts w:cs="Arial"/>
          <w:bCs/>
          <w:snapToGrid/>
          <w:szCs w:val="22"/>
          <w:lang w:val="en-US" w:eastAsia="fr-FR"/>
        </w:rPr>
      </w:pPr>
      <w:r w:rsidRPr="00D12A73">
        <w:rPr>
          <w:rFonts w:cs="Arial"/>
          <w:b/>
          <w:bCs/>
          <w:snapToGrid/>
          <w:szCs w:val="22"/>
          <w:lang w:val="en-US" w:eastAsia="fr-FR"/>
        </w:rPr>
        <w:t>Annex 3</w:t>
      </w:r>
      <w:r>
        <w:rPr>
          <w:rFonts w:cs="Arial"/>
          <w:b/>
          <w:bCs/>
          <w:snapToGrid/>
          <w:szCs w:val="22"/>
          <w:lang w:val="en-US" w:eastAsia="fr-FR"/>
        </w:rPr>
        <w:t xml:space="preserve"> - </w:t>
      </w:r>
      <w:r>
        <w:rPr>
          <w:rFonts w:cs="Arial"/>
          <w:bCs/>
          <w:snapToGrid/>
          <w:szCs w:val="22"/>
          <w:lang w:val="en-US" w:eastAsia="fr-FR"/>
        </w:rPr>
        <w:t xml:space="preserve">Budget template </w:t>
      </w:r>
      <w:r w:rsidR="000A1048" w:rsidRPr="00D12A73">
        <w:rPr>
          <w:rFonts w:cs="Arial"/>
          <w:bCs/>
          <w:snapToGrid/>
          <w:szCs w:val="22"/>
          <w:lang w:val="en-US" w:eastAsia="fr-FR"/>
        </w:rPr>
        <w:t xml:space="preserve"> </w:t>
      </w:r>
    </w:p>
    <w:p w14:paraId="035AF392" w14:textId="77777777" w:rsidR="006608F3" w:rsidRPr="006608F3" w:rsidRDefault="006608F3" w:rsidP="000A1048">
      <w:pPr>
        <w:spacing w:after="240"/>
        <w:contextualSpacing/>
        <w:jc w:val="both"/>
        <w:rPr>
          <w:rFonts w:cs="Arial"/>
          <w:b/>
          <w:bCs/>
          <w:snapToGrid/>
          <w:sz w:val="10"/>
          <w:szCs w:val="10"/>
          <w:lang w:val="en-US" w:eastAsia="fr-FR"/>
        </w:rPr>
      </w:pPr>
    </w:p>
    <w:p w14:paraId="533EE6E8" w14:textId="77777777" w:rsidR="00AF1772" w:rsidRPr="006608F3" w:rsidRDefault="006608F3" w:rsidP="000A1048">
      <w:pPr>
        <w:spacing w:after="240"/>
        <w:contextualSpacing/>
        <w:jc w:val="both"/>
        <w:rPr>
          <w:rFonts w:cs="Arial"/>
          <w:bCs/>
          <w:i/>
          <w:snapToGrid/>
          <w:szCs w:val="22"/>
          <w:lang w:val="en-US" w:eastAsia="fr-FR"/>
        </w:rPr>
      </w:pPr>
      <w:r>
        <w:rPr>
          <w:rFonts w:cs="Arial"/>
          <w:bCs/>
          <w:snapToGrid/>
          <w:szCs w:val="22"/>
          <w:lang w:val="en-US" w:eastAsia="fr-FR"/>
        </w:rPr>
        <w:t xml:space="preserve">                 </w:t>
      </w:r>
      <w:r w:rsidR="00AF1772" w:rsidRPr="006608F3">
        <w:rPr>
          <w:rFonts w:cs="Arial"/>
          <w:bCs/>
          <w:i/>
          <w:snapToGrid/>
          <w:szCs w:val="22"/>
          <w:lang w:val="en-US" w:eastAsia="fr-FR"/>
        </w:rPr>
        <w:t>Example of Budget template or similar</w:t>
      </w:r>
      <w:r w:rsidRPr="006608F3">
        <w:rPr>
          <w:rFonts w:cs="Arial"/>
          <w:bCs/>
          <w:i/>
          <w:snapToGrid/>
          <w:szCs w:val="22"/>
          <w:lang w:val="en-US" w:eastAsia="fr-FR"/>
        </w:rPr>
        <w:t>:</w:t>
      </w:r>
    </w:p>
    <w:sdt>
      <w:sdtPr>
        <w:rPr>
          <w:rFonts w:ascii="Times New Roman" w:eastAsia="Times New Roman" w:hAnsi="Times New Roman"/>
          <w:snapToGrid/>
          <w:sz w:val="20"/>
          <w:szCs w:val="20"/>
          <w:lang w:val="en-US" w:eastAsia="fr-FR"/>
        </w:rPr>
        <w:id w:val="-644437601"/>
        <w:placeholder>
          <w:docPart w:val="DefaultPlaceholder_-1854013440"/>
        </w:placeholder>
      </w:sdtPr>
      <w:sdtEndPr>
        <w:rPr>
          <w:rFonts w:ascii="Arial" w:hAnsi="Arial" w:cs="Arial"/>
          <w:sz w:val="16"/>
          <w:szCs w:val="16"/>
        </w:rPr>
      </w:sdtEndPr>
      <w:sdtContent>
        <w:tbl>
          <w:tblPr>
            <w:tblW w:w="11341" w:type="dxa"/>
            <w:tblInd w:w="-709" w:type="dxa"/>
            <w:tblLayout w:type="fixed"/>
            <w:tblCellMar>
              <w:left w:w="70" w:type="dxa"/>
              <w:right w:w="70" w:type="dxa"/>
            </w:tblCellMar>
            <w:tblLook w:val="04A0" w:firstRow="1" w:lastRow="0" w:firstColumn="1" w:lastColumn="0" w:noHBand="0" w:noVBand="1"/>
          </w:tblPr>
          <w:tblGrid>
            <w:gridCol w:w="2127"/>
            <w:gridCol w:w="992"/>
            <w:gridCol w:w="1276"/>
            <w:gridCol w:w="1134"/>
            <w:gridCol w:w="992"/>
            <w:gridCol w:w="1134"/>
            <w:gridCol w:w="1249"/>
            <w:gridCol w:w="169"/>
            <w:gridCol w:w="1134"/>
            <w:gridCol w:w="1134"/>
          </w:tblGrid>
          <w:tr w:rsidR="002F0A07" w:rsidRPr="00AF1772" w14:paraId="7364CB06" w14:textId="77777777" w:rsidTr="00382C4E">
            <w:trPr>
              <w:trHeight w:val="425"/>
            </w:trPr>
            <w:tc>
              <w:tcPr>
                <w:tcW w:w="2127" w:type="dxa"/>
                <w:tcBorders>
                  <w:top w:val="nil"/>
                  <w:left w:val="nil"/>
                  <w:bottom w:val="nil"/>
                  <w:right w:val="nil"/>
                </w:tcBorders>
                <w:shd w:val="clear" w:color="auto" w:fill="auto"/>
                <w:noWrap/>
                <w:vAlign w:val="bottom"/>
                <w:hideMark/>
              </w:tcPr>
              <w:p w14:paraId="2F2D2BF6" w14:textId="77777777" w:rsidR="00AF1772" w:rsidRPr="00AF1772" w:rsidRDefault="00AF1772" w:rsidP="00AF1772">
                <w:pPr>
                  <w:tabs>
                    <w:tab w:val="clear" w:pos="567"/>
                  </w:tabs>
                  <w:snapToGrid/>
                  <w:rPr>
                    <w:rFonts w:ascii="Times New Roman" w:eastAsia="Times New Roman" w:hAnsi="Times New Roman"/>
                    <w:snapToGrid/>
                    <w:sz w:val="20"/>
                    <w:szCs w:val="20"/>
                    <w:lang w:val="en-US" w:eastAsia="fr-FR"/>
                  </w:rPr>
                </w:pPr>
              </w:p>
            </w:tc>
            <w:tc>
              <w:tcPr>
                <w:tcW w:w="992" w:type="dxa"/>
                <w:tcBorders>
                  <w:top w:val="nil"/>
                  <w:left w:val="nil"/>
                  <w:bottom w:val="nil"/>
                  <w:right w:val="nil"/>
                </w:tcBorders>
                <w:shd w:val="clear" w:color="auto" w:fill="auto"/>
                <w:noWrap/>
                <w:vAlign w:val="bottom"/>
                <w:hideMark/>
              </w:tcPr>
              <w:p w14:paraId="72FC572D"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a</w:t>
                </w:r>
                <w:proofErr w:type="gramEnd"/>
              </w:p>
            </w:tc>
            <w:tc>
              <w:tcPr>
                <w:tcW w:w="1276" w:type="dxa"/>
                <w:tcBorders>
                  <w:top w:val="nil"/>
                  <w:left w:val="nil"/>
                  <w:bottom w:val="nil"/>
                  <w:right w:val="nil"/>
                </w:tcBorders>
                <w:shd w:val="clear" w:color="auto" w:fill="auto"/>
                <w:noWrap/>
                <w:vAlign w:val="bottom"/>
                <w:hideMark/>
              </w:tcPr>
              <w:p w14:paraId="55A95F3E"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b</w:t>
                </w:r>
                <w:proofErr w:type="gramEnd"/>
              </w:p>
            </w:tc>
            <w:tc>
              <w:tcPr>
                <w:tcW w:w="1134" w:type="dxa"/>
                <w:tcBorders>
                  <w:top w:val="nil"/>
                  <w:left w:val="nil"/>
                  <w:bottom w:val="nil"/>
                  <w:right w:val="nil"/>
                </w:tcBorders>
                <w:shd w:val="clear" w:color="auto" w:fill="auto"/>
                <w:noWrap/>
                <w:vAlign w:val="bottom"/>
                <w:hideMark/>
              </w:tcPr>
              <w:p w14:paraId="5DB7BE24"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c</w:t>
                </w:r>
                <w:proofErr w:type="gramEnd"/>
              </w:p>
            </w:tc>
            <w:tc>
              <w:tcPr>
                <w:tcW w:w="992" w:type="dxa"/>
                <w:tcBorders>
                  <w:top w:val="nil"/>
                  <w:left w:val="nil"/>
                  <w:bottom w:val="nil"/>
                  <w:right w:val="nil"/>
                </w:tcBorders>
                <w:shd w:val="clear" w:color="auto" w:fill="auto"/>
                <w:noWrap/>
                <w:vAlign w:val="bottom"/>
                <w:hideMark/>
              </w:tcPr>
              <w:p w14:paraId="6D064524"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d</w:t>
                </w:r>
                <w:proofErr w:type="gramEnd"/>
              </w:p>
            </w:tc>
            <w:tc>
              <w:tcPr>
                <w:tcW w:w="1134" w:type="dxa"/>
                <w:tcBorders>
                  <w:top w:val="nil"/>
                  <w:left w:val="nil"/>
                  <w:bottom w:val="nil"/>
                  <w:right w:val="nil"/>
                </w:tcBorders>
                <w:shd w:val="clear" w:color="auto" w:fill="auto"/>
                <w:noWrap/>
                <w:vAlign w:val="bottom"/>
                <w:hideMark/>
              </w:tcPr>
              <w:p w14:paraId="24975CA8"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e</w:t>
                </w:r>
                <w:proofErr w:type="gramEnd"/>
              </w:p>
            </w:tc>
            <w:tc>
              <w:tcPr>
                <w:tcW w:w="1249" w:type="dxa"/>
                <w:tcBorders>
                  <w:top w:val="nil"/>
                  <w:left w:val="nil"/>
                  <w:bottom w:val="nil"/>
                  <w:right w:val="nil"/>
                </w:tcBorders>
                <w:shd w:val="clear" w:color="auto" w:fill="auto"/>
                <w:noWrap/>
                <w:vAlign w:val="bottom"/>
                <w:hideMark/>
              </w:tcPr>
              <w:p w14:paraId="5DCA6622"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f</w:t>
                </w:r>
                <w:proofErr w:type="gramEnd"/>
                <w:r w:rsidRPr="00AF1772">
                  <w:rPr>
                    <w:rFonts w:eastAsia="Times New Roman" w:cs="Arial"/>
                    <w:snapToGrid/>
                    <w:color w:val="000000"/>
                    <w:sz w:val="16"/>
                    <w:szCs w:val="16"/>
                    <w:lang w:eastAsia="fr-FR"/>
                  </w:rPr>
                  <w:t xml:space="preserve"> = a *b*c*d*e</w:t>
                </w:r>
              </w:p>
            </w:tc>
            <w:tc>
              <w:tcPr>
                <w:tcW w:w="169" w:type="dxa"/>
                <w:tcBorders>
                  <w:top w:val="nil"/>
                  <w:left w:val="nil"/>
                  <w:bottom w:val="nil"/>
                  <w:right w:val="nil"/>
                </w:tcBorders>
                <w:shd w:val="clear" w:color="auto" w:fill="auto"/>
                <w:noWrap/>
                <w:vAlign w:val="bottom"/>
                <w:hideMark/>
              </w:tcPr>
              <w:p w14:paraId="38BCFCAB" w14:textId="77777777" w:rsidR="00AF1772" w:rsidRPr="00AF1772" w:rsidRDefault="00AF1772" w:rsidP="00AF1772">
                <w:pPr>
                  <w:tabs>
                    <w:tab w:val="clear" w:pos="567"/>
                  </w:tabs>
                  <w:snapToGrid/>
                  <w:jc w:val="center"/>
                  <w:rPr>
                    <w:rFonts w:eastAsia="Times New Roman" w:cs="Arial"/>
                    <w:snapToGrid/>
                    <w:color w:val="000000"/>
                    <w:sz w:val="16"/>
                    <w:szCs w:val="16"/>
                    <w:lang w:eastAsia="fr-FR"/>
                  </w:rPr>
                </w:pPr>
              </w:p>
            </w:tc>
            <w:tc>
              <w:tcPr>
                <w:tcW w:w="1134" w:type="dxa"/>
                <w:tcBorders>
                  <w:top w:val="nil"/>
                  <w:left w:val="nil"/>
                  <w:bottom w:val="nil"/>
                  <w:right w:val="nil"/>
                </w:tcBorders>
                <w:shd w:val="clear" w:color="auto" w:fill="auto"/>
                <w:noWrap/>
                <w:vAlign w:val="bottom"/>
                <w:hideMark/>
              </w:tcPr>
              <w:p w14:paraId="45360F8D" w14:textId="77777777" w:rsidR="00AF1772" w:rsidRPr="00AF1772" w:rsidRDefault="00AF1772" w:rsidP="00AF1772">
                <w:pPr>
                  <w:tabs>
                    <w:tab w:val="clear" w:pos="567"/>
                  </w:tabs>
                  <w:snapToGrid/>
                  <w:jc w:val="center"/>
                  <w:rPr>
                    <w:rFonts w:ascii="Times New Roman" w:eastAsia="Times New Roman" w:hAnsi="Times New Roman"/>
                    <w:snapToGrid/>
                    <w:sz w:val="20"/>
                    <w:szCs w:val="20"/>
                    <w:lang w:eastAsia="fr-FR"/>
                  </w:rPr>
                </w:pPr>
              </w:p>
            </w:tc>
            <w:tc>
              <w:tcPr>
                <w:tcW w:w="1134" w:type="dxa"/>
                <w:tcBorders>
                  <w:top w:val="nil"/>
                  <w:left w:val="nil"/>
                  <w:bottom w:val="nil"/>
                  <w:right w:val="nil"/>
                </w:tcBorders>
                <w:shd w:val="clear" w:color="auto" w:fill="auto"/>
                <w:noWrap/>
                <w:vAlign w:val="bottom"/>
                <w:hideMark/>
              </w:tcPr>
              <w:p w14:paraId="45FF6F7C" w14:textId="77777777" w:rsidR="00AF1772" w:rsidRPr="00AF1772" w:rsidRDefault="00AF1772" w:rsidP="00AF1772">
                <w:pPr>
                  <w:tabs>
                    <w:tab w:val="clear" w:pos="567"/>
                  </w:tabs>
                  <w:snapToGrid/>
                  <w:jc w:val="center"/>
                  <w:rPr>
                    <w:rFonts w:ascii="Times New Roman" w:eastAsia="Times New Roman" w:hAnsi="Times New Roman"/>
                    <w:snapToGrid/>
                    <w:sz w:val="20"/>
                    <w:szCs w:val="20"/>
                    <w:lang w:eastAsia="fr-FR"/>
                  </w:rPr>
                </w:pPr>
              </w:p>
            </w:tc>
          </w:tr>
          <w:sdt>
            <w:sdtPr>
              <w:rPr>
                <w:rFonts w:eastAsia="Times New Roman" w:cs="Arial"/>
                <w:b/>
                <w:bCs/>
                <w:snapToGrid/>
                <w:sz w:val="16"/>
                <w:szCs w:val="16"/>
                <w:lang w:eastAsia="fr-FR"/>
              </w:rPr>
              <w:id w:val="-203718129"/>
              <w:placeholder>
                <w:docPart w:val="DefaultPlaceholder_-1854013440"/>
              </w:placeholder>
            </w:sdtPr>
            <w:sdtContent>
              <w:tr w:rsidR="00AF1772" w:rsidRPr="00AF1772" w14:paraId="04F471F6" w14:textId="77777777" w:rsidTr="00FE1B65">
                <w:trPr>
                  <w:trHeight w:val="425"/>
                </w:trPr>
                <w:tc>
                  <w:tcPr>
                    <w:tcW w:w="2127"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CCDA35B"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Item Description </w:t>
                    </w:r>
                  </w:p>
                </w:tc>
                <w:tc>
                  <w:tcPr>
                    <w:tcW w:w="992" w:type="dxa"/>
                    <w:tcBorders>
                      <w:top w:val="single" w:sz="4" w:space="0" w:color="auto"/>
                      <w:left w:val="nil"/>
                      <w:bottom w:val="single" w:sz="4" w:space="0" w:color="auto"/>
                      <w:right w:val="single" w:sz="4" w:space="0" w:color="auto"/>
                    </w:tcBorders>
                    <w:shd w:val="clear" w:color="000000" w:fill="A9D08E"/>
                    <w:noWrap/>
                    <w:vAlign w:val="center"/>
                    <w:hideMark/>
                  </w:tcPr>
                  <w:p w14:paraId="7800D5C3"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5785" w:type="dxa"/>
                    <w:gridSpan w:val="5"/>
                    <w:tcBorders>
                      <w:top w:val="single" w:sz="4" w:space="0" w:color="auto"/>
                      <w:left w:val="nil"/>
                      <w:bottom w:val="single" w:sz="4" w:space="0" w:color="auto"/>
                      <w:right w:val="single" w:sz="4" w:space="0" w:color="auto"/>
                    </w:tcBorders>
                    <w:shd w:val="clear" w:color="000000" w:fill="A9D08E"/>
                    <w:vAlign w:val="center"/>
                    <w:hideMark/>
                  </w:tcPr>
                  <w:p w14:paraId="531595D8" w14:textId="77777777" w:rsidR="00AF1772" w:rsidRPr="00AF1772" w:rsidRDefault="00AF1772" w:rsidP="00AF1772">
                    <w:pPr>
                      <w:tabs>
                        <w:tab w:val="clear" w:pos="567"/>
                      </w:tabs>
                      <w:snapToGrid/>
                      <w:jc w:val="center"/>
                      <w:rPr>
                        <w:rFonts w:eastAsia="Times New Roman" w:cs="Arial"/>
                        <w:b/>
                        <w:bCs/>
                        <w:snapToGrid/>
                        <w:sz w:val="16"/>
                        <w:szCs w:val="16"/>
                        <w:lang w:eastAsia="fr-FR"/>
                      </w:rPr>
                    </w:pPr>
                    <w:r w:rsidRPr="00AF1772">
                      <w:rPr>
                        <w:rFonts w:eastAsia="Times New Roman" w:cs="Arial"/>
                        <w:b/>
                        <w:bCs/>
                        <w:snapToGrid/>
                        <w:sz w:val="16"/>
                        <w:szCs w:val="16"/>
                        <w:lang w:eastAsia="fr-FR"/>
                      </w:rPr>
                      <w:t xml:space="preserve">Total Project </w:t>
                    </w:r>
                    <w:proofErr w:type="spellStart"/>
                    <w:r w:rsidRPr="00AF1772">
                      <w:rPr>
                        <w:rFonts w:eastAsia="Times New Roman" w:cs="Arial"/>
                        <w:b/>
                        <w:bCs/>
                        <w:snapToGrid/>
                        <w:sz w:val="16"/>
                        <w:szCs w:val="16"/>
                        <w:lang w:eastAsia="fr-FR"/>
                      </w:rPr>
                      <w:t>Costs</w:t>
                    </w:r>
                    <w:proofErr w:type="spellEnd"/>
                  </w:p>
                </w:tc>
                <w:tc>
                  <w:tcPr>
                    <w:tcW w:w="169" w:type="dxa"/>
                    <w:tcBorders>
                      <w:top w:val="nil"/>
                      <w:left w:val="nil"/>
                      <w:bottom w:val="nil"/>
                      <w:right w:val="nil"/>
                    </w:tcBorders>
                    <w:shd w:val="clear" w:color="auto" w:fill="auto"/>
                    <w:vAlign w:val="center"/>
                    <w:hideMark/>
                  </w:tcPr>
                  <w:p w14:paraId="7E2270FB" w14:textId="77777777" w:rsidR="00AF1772" w:rsidRPr="00AF1772" w:rsidRDefault="00AF1772" w:rsidP="00AF1772">
                    <w:pPr>
                      <w:tabs>
                        <w:tab w:val="clear" w:pos="567"/>
                      </w:tabs>
                      <w:snapToGrid/>
                      <w:jc w:val="center"/>
                      <w:rPr>
                        <w:rFonts w:eastAsia="Times New Roman" w:cs="Arial"/>
                        <w:b/>
                        <w:bCs/>
                        <w:snapToGrid/>
                        <w:sz w:val="16"/>
                        <w:szCs w:val="16"/>
                        <w:lang w:eastAsia="fr-FR"/>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0A555482" w14:textId="77777777" w:rsidR="00AF1772" w:rsidRPr="00AF1772" w:rsidRDefault="00AF1772" w:rsidP="00AF1772">
                    <w:pPr>
                      <w:tabs>
                        <w:tab w:val="clear" w:pos="567"/>
                      </w:tabs>
                      <w:snapToGrid/>
                      <w:jc w:val="center"/>
                      <w:rPr>
                        <w:rFonts w:eastAsia="Times New Roman" w:cs="Arial"/>
                        <w:b/>
                        <w:bCs/>
                        <w:snapToGrid/>
                        <w:sz w:val="16"/>
                        <w:szCs w:val="16"/>
                        <w:lang w:eastAsia="fr-FR"/>
                      </w:rPr>
                    </w:pPr>
                    <w:proofErr w:type="spellStart"/>
                    <w:r w:rsidRPr="00AF1772">
                      <w:rPr>
                        <w:rFonts w:eastAsia="Times New Roman" w:cs="Arial"/>
                        <w:b/>
                        <w:bCs/>
                        <w:snapToGrid/>
                        <w:sz w:val="16"/>
                        <w:szCs w:val="16"/>
                        <w:lang w:eastAsia="fr-FR"/>
                      </w:rPr>
                      <w:t>Partner's</w:t>
                    </w:r>
                    <w:proofErr w:type="spellEnd"/>
                    <w:r w:rsidRPr="00AF1772">
                      <w:rPr>
                        <w:rFonts w:eastAsia="Times New Roman" w:cs="Arial"/>
                        <w:b/>
                        <w:bCs/>
                        <w:snapToGrid/>
                        <w:sz w:val="16"/>
                        <w:szCs w:val="16"/>
                        <w:lang w:eastAsia="fr-FR"/>
                      </w:rPr>
                      <w:t xml:space="preserve"> contribution (US</w:t>
                    </w:r>
                    <w:proofErr w:type="gramStart"/>
                    <w:r w:rsidRPr="00AF1772">
                      <w:rPr>
                        <w:rFonts w:eastAsia="Times New Roman" w:cs="Arial"/>
                        <w:b/>
                        <w:bCs/>
                        <w:snapToGrid/>
                        <w:sz w:val="16"/>
                        <w:szCs w:val="16"/>
                        <w:lang w:eastAsia="fr-FR"/>
                      </w:rPr>
                      <w:t xml:space="preserve">$)   </w:t>
                    </w:r>
                    <w:proofErr w:type="gramEnd"/>
                    <w:r w:rsidRPr="00AF1772">
                      <w:rPr>
                        <w:rFonts w:eastAsia="Times New Roman" w:cs="Arial"/>
                        <w:b/>
                        <w:bCs/>
                        <w:snapToGrid/>
                        <w:sz w:val="16"/>
                        <w:szCs w:val="16"/>
                        <w:lang w:eastAsia="fr-FR"/>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0697B481" w14:textId="77777777" w:rsidR="00AF1772" w:rsidRPr="00AF1772" w:rsidRDefault="00AF1772" w:rsidP="00AF1772">
                    <w:pPr>
                      <w:tabs>
                        <w:tab w:val="clear" w:pos="567"/>
                      </w:tabs>
                      <w:snapToGrid/>
                      <w:jc w:val="center"/>
                      <w:rPr>
                        <w:rFonts w:eastAsia="Times New Roman" w:cs="Arial"/>
                        <w:b/>
                        <w:bCs/>
                        <w:snapToGrid/>
                        <w:sz w:val="16"/>
                        <w:szCs w:val="16"/>
                        <w:lang w:eastAsia="fr-FR"/>
                      </w:rPr>
                    </w:pPr>
                    <w:r w:rsidRPr="00AF1772">
                      <w:rPr>
                        <w:rFonts w:eastAsia="Times New Roman" w:cs="Arial"/>
                        <w:b/>
                        <w:bCs/>
                        <w:snapToGrid/>
                        <w:sz w:val="16"/>
                        <w:szCs w:val="16"/>
                        <w:lang w:eastAsia="fr-FR"/>
                      </w:rPr>
                      <w:t>UNESCO contribution (US</w:t>
                    </w:r>
                    <w:proofErr w:type="gramStart"/>
                    <w:r w:rsidRPr="00AF1772">
                      <w:rPr>
                        <w:rFonts w:eastAsia="Times New Roman" w:cs="Arial"/>
                        <w:b/>
                        <w:bCs/>
                        <w:snapToGrid/>
                        <w:sz w:val="16"/>
                        <w:szCs w:val="16"/>
                        <w:lang w:eastAsia="fr-FR"/>
                      </w:rPr>
                      <w:t xml:space="preserve">$)   </w:t>
                    </w:r>
                    <w:proofErr w:type="gramEnd"/>
                    <w:r w:rsidRPr="00AF1772">
                      <w:rPr>
                        <w:rFonts w:eastAsia="Times New Roman" w:cs="Arial"/>
                        <w:b/>
                        <w:bCs/>
                        <w:snapToGrid/>
                        <w:sz w:val="16"/>
                        <w:szCs w:val="16"/>
                        <w:lang w:eastAsia="fr-FR"/>
                      </w:rPr>
                      <w:t xml:space="preserve">             </w:t>
                    </w:r>
                  </w:p>
                </w:tc>
              </w:tr>
            </w:sdtContent>
          </w:sdt>
          <w:tr w:rsidR="002F0A07" w:rsidRPr="00E860F3" w14:paraId="4AC763ED"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A9D08E"/>
                <w:noWrap/>
                <w:vAlign w:val="center"/>
                <w:hideMark/>
              </w:tcPr>
              <w:p w14:paraId="30C4AD94" w14:textId="77777777" w:rsidR="00AF1772" w:rsidRPr="00AF1772" w:rsidRDefault="00AF1772" w:rsidP="00AF1772">
                <w:pPr>
                  <w:tabs>
                    <w:tab w:val="clear" w:pos="567"/>
                  </w:tabs>
                  <w:snapToGrid/>
                  <w:jc w:val="center"/>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single" w:sz="4" w:space="0" w:color="auto"/>
                </w:tcBorders>
                <w:shd w:val="clear" w:color="000000" w:fill="A9D08E"/>
                <w:vAlign w:val="center"/>
                <w:hideMark/>
              </w:tcPr>
              <w:p w14:paraId="0443DDFC" w14:textId="77777777" w:rsidR="00AF1772" w:rsidRPr="00AF1772" w:rsidRDefault="00AF1772" w:rsidP="00AF1772">
                <w:pPr>
                  <w:tabs>
                    <w:tab w:val="clear" w:pos="567"/>
                  </w:tabs>
                  <w:snapToGrid/>
                  <w:jc w:val="center"/>
                  <w:rPr>
                    <w:rFonts w:eastAsia="Times New Roman" w:cs="Arial"/>
                    <w:b/>
                    <w:bCs/>
                    <w:snapToGrid/>
                    <w:sz w:val="16"/>
                    <w:szCs w:val="16"/>
                    <w:lang w:eastAsia="fr-FR"/>
                  </w:rPr>
                </w:pPr>
                <w:r w:rsidRPr="00AF1772">
                  <w:rPr>
                    <w:rFonts w:eastAsia="Times New Roman" w:cs="Arial"/>
                    <w:b/>
                    <w:bCs/>
                    <w:snapToGrid/>
                    <w:sz w:val="16"/>
                    <w:szCs w:val="16"/>
                    <w:lang w:eastAsia="fr-FR"/>
                  </w:rPr>
                  <w:t xml:space="preserve">Duration </w:t>
                </w:r>
                <w:r w:rsidRPr="00AF1772">
                  <w:rPr>
                    <w:rFonts w:eastAsia="Times New Roman" w:cs="Arial"/>
                    <w:snapToGrid/>
                    <w:sz w:val="16"/>
                    <w:szCs w:val="16"/>
                    <w:lang w:eastAsia="fr-FR"/>
                  </w:rPr>
                  <w:t>(</w:t>
                </w:r>
                <w:proofErr w:type="spellStart"/>
                <w:r w:rsidRPr="00AF1772">
                  <w:rPr>
                    <w:rFonts w:eastAsia="Times New Roman" w:cs="Arial"/>
                    <w:snapToGrid/>
                    <w:sz w:val="16"/>
                    <w:szCs w:val="16"/>
                    <w:lang w:eastAsia="fr-FR"/>
                  </w:rPr>
                  <w:t>months</w:t>
                </w:r>
                <w:proofErr w:type="spellEnd"/>
                <w:r w:rsidRPr="00AF1772">
                  <w:rPr>
                    <w:rFonts w:eastAsia="Times New Roman" w:cs="Arial"/>
                    <w:snapToGrid/>
                    <w:sz w:val="16"/>
                    <w:szCs w:val="16"/>
                    <w:lang w:eastAsia="fr-FR"/>
                  </w:rPr>
                  <w:t xml:space="preserve"> / </w:t>
                </w:r>
                <w:proofErr w:type="spellStart"/>
                <w:r w:rsidRPr="00AF1772">
                  <w:rPr>
                    <w:rFonts w:eastAsia="Times New Roman" w:cs="Arial"/>
                    <w:snapToGrid/>
                    <w:sz w:val="16"/>
                    <w:szCs w:val="16"/>
                    <w:lang w:eastAsia="fr-FR"/>
                  </w:rPr>
                  <w:t>days</w:t>
                </w:r>
                <w:proofErr w:type="spellEnd"/>
                <w:r w:rsidRPr="00AF1772">
                  <w:rPr>
                    <w:rFonts w:eastAsia="Times New Roman" w:cs="Arial"/>
                    <w:snapToGrid/>
                    <w:sz w:val="16"/>
                    <w:szCs w:val="16"/>
                    <w:lang w:eastAsia="fr-FR"/>
                  </w:rPr>
                  <w:t>)</w:t>
                </w:r>
              </w:p>
            </w:tc>
            <w:tc>
              <w:tcPr>
                <w:tcW w:w="1276" w:type="dxa"/>
                <w:tcBorders>
                  <w:top w:val="nil"/>
                  <w:left w:val="nil"/>
                  <w:bottom w:val="single" w:sz="4" w:space="0" w:color="auto"/>
                  <w:right w:val="single" w:sz="4" w:space="0" w:color="auto"/>
                </w:tcBorders>
                <w:shd w:val="clear" w:color="000000" w:fill="A9D08E"/>
                <w:vAlign w:val="center"/>
                <w:hideMark/>
              </w:tcPr>
              <w:p w14:paraId="3AA7D082" w14:textId="77777777" w:rsidR="00AF1772" w:rsidRPr="00AF1772" w:rsidRDefault="00AF1772" w:rsidP="00AF1772">
                <w:pPr>
                  <w:tabs>
                    <w:tab w:val="clear" w:pos="567"/>
                  </w:tabs>
                  <w:snapToGrid/>
                  <w:jc w:val="center"/>
                  <w:rPr>
                    <w:rFonts w:eastAsia="Times New Roman" w:cs="Arial"/>
                    <w:b/>
                    <w:bCs/>
                    <w:snapToGrid/>
                    <w:sz w:val="16"/>
                    <w:szCs w:val="16"/>
                    <w:lang w:val="en-US" w:eastAsia="fr-FR"/>
                  </w:rPr>
                </w:pPr>
                <w:r w:rsidRPr="00AF1772">
                  <w:rPr>
                    <w:rFonts w:eastAsia="Times New Roman" w:cs="Arial"/>
                    <w:b/>
                    <w:bCs/>
                    <w:snapToGrid/>
                    <w:sz w:val="16"/>
                    <w:szCs w:val="16"/>
                    <w:lang w:val="en-US" w:eastAsia="fr-FR"/>
                  </w:rPr>
                  <w:t xml:space="preserve">Unit of measurement </w:t>
                </w:r>
                <w:r w:rsidRPr="00AF1772">
                  <w:rPr>
                    <w:rFonts w:eastAsia="Times New Roman" w:cs="Arial"/>
                    <w:snapToGrid/>
                    <w:sz w:val="16"/>
                    <w:szCs w:val="16"/>
                    <w:lang w:val="en-US" w:eastAsia="fr-FR"/>
                  </w:rPr>
                  <w:t>(month/person, lump</w:t>
                </w:r>
                <w:r w:rsidR="00382C4E">
                  <w:rPr>
                    <w:rFonts w:eastAsia="Times New Roman" w:cs="Arial"/>
                    <w:snapToGrid/>
                    <w:sz w:val="16"/>
                    <w:szCs w:val="16"/>
                    <w:lang w:val="en-US" w:eastAsia="fr-FR"/>
                  </w:rPr>
                  <w:t xml:space="preserve"> </w:t>
                </w:r>
                <w:r w:rsidRPr="00AF1772">
                  <w:rPr>
                    <w:rFonts w:eastAsia="Times New Roman" w:cs="Arial"/>
                    <w:snapToGrid/>
                    <w:sz w:val="16"/>
                    <w:szCs w:val="16"/>
                    <w:lang w:val="en-US" w:eastAsia="fr-FR"/>
                  </w:rPr>
                  <w:t xml:space="preserve">sum, </w:t>
                </w:r>
                <w:proofErr w:type="spellStart"/>
                <w:r w:rsidRPr="00AF1772">
                  <w:rPr>
                    <w:rFonts w:eastAsia="Times New Roman" w:cs="Arial"/>
                    <w:snapToGrid/>
                    <w:sz w:val="16"/>
                    <w:szCs w:val="16"/>
                    <w:lang w:val="en-US" w:eastAsia="fr-FR"/>
                  </w:rPr>
                  <w:t>etc</w:t>
                </w:r>
                <w:proofErr w:type="spellEnd"/>
                <w:r w:rsidRPr="00AF1772">
                  <w:rPr>
                    <w:rFonts w:eastAsia="Times New Roman" w:cs="Arial"/>
                    <w:snapToGrid/>
                    <w:sz w:val="16"/>
                    <w:szCs w:val="16"/>
                    <w:lang w:val="en-US" w:eastAsia="fr-FR"/>
                  </w:rPr>
                  <w:t>)</w:t>
                </w:r>
              </w:p>
            </w:tc>
            <w:tc>
              <w:tcPr>
                <w:tcW w:w="1134" w:type="dxa"/>
                <w:tcBorders>
                  <w:top w:val="nil"/>
                  <w:left w:val="nil"/>
                  <w:bottom w:val="single" w:sz="4" w:space="0" w:color="auto"/>
                  <w:right w:val="single" w:sz="4" w:space="0" w:color="auto"/>
                </w:tcBorders>
                <w:shd w:val="clear" w:color="000000" w:fill="A9D08E"/>
                <w:vAlign w:val="center"/>
                <w:hideMark/>
              </w:tcPr>
              <w:p w14:paraId="52F6DB66" w14:textId="77777777" w:rsidR="00AF1772" w:rsidRPr="00AF1772" w:rsidRDefault="00AF1772" w:rsidP="00AF1772">
                <w:pPr>
                  <w:tabs>
                    <w:tab w:val="clear" w:pos="567"/>
                  </w:tabs>
                  <w:snapToGrid/>
                  <w:jc w:val="center"/>
                  <w:rPr>
                    <w:rFonts w:eastAsia="Times New Roman" w:cs="Arial"/>
                    <w:b/>
                    <w:bCs/>
                    <w:snapToGrid/>
                    <w:sz w:val="16"/>
                    <w:szCs w:val="16"/>
                    <w:lang w:eastAsia="fr-FR"/>
                  </w:rPr>
                </w:pPr>
                <w:proofErr w:type="spellStart"/>
                <w:r w:rsidRPr="00AF1772">
                  <w:rPr>
                    <w:rFonts w:eastAsia="Times New Roman" w:cs="Arial"/>
                    <w:b/>
                    <w:bCs/>
                    <w:snapToGrid/>
                    <w:sz w:val="16"/>
                    <w:szCs w:val="16"/>
                    <w:lang w:eastAsia="fr-FR"/>
                  </w:rPr>
                  <w:t>Number</w:t>
                </w:r>
                <w:proofErr w:type="spellEnd"/>
                <w:r w:rsidRPr="00AF1772">
                  <w:rPr>
                    <w:rFonts w:eastAsia="Times New Roman" w:cs="Arial"/>
                    <w:b/>
                    <w:bCs/>
                    <w:snapToGrid/>
                    <w:sz w:val="16"/>
                    <w:szCs w:val="16"/>
                    <w:lang w:eastAsia="fr-FR"/>
                  </w:rPr>
                  <w:t xml:space="preserve"> of </w:t>
                </w:r>
                <w:proofErr w:type="spellStart"/>
                <w:r w:rsidRPr="00AF1772">
                  <w:rPr>
                    <w:rFonts w:eastAsia="Times New Roman" w:cs="Arial"/>
                    <w:b/>
                    <w:bCs/>
                    <w:snapToGrid/>
                    <w:sz w:val="16"/>
                    <w:szCs w:val="16"/>
                    <w:lang w:eastAsia="fr-FR"/>
                  </w:rPr>
                  <w:t>Units</w:t>
                </w:r>
                <w:proofErr w:type="spellEnd"/>
                <w:r w:rsidRPr="00AF1772">
                  <w:rPr>
                    <w:rFonts w:eastAsia="Times New Roman" w:cs="Arial"/>
                    <w:b/>
                    <w:bCs/>
                    <w:snapToGrid/>
                    <w:sz w:val="16"/>
                    <w:szCs w:val="16"/>
                    <w:lang w:eastAsia="fr-FR"/>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14:paraId="634BBF87" w14:textId="77777777" w:rsidR="00AF1772" w:rsidRPr="00AF1772" w:rsidRDefault="00AF1772" w:rsidP="00AF1772">
                <w:pPr>
                  <w:tabs>
                    <w:tab w:val="clear" w:pos="567"/>
                  </w:tabs>
                  <w:snapToGrid/>
                  <w:jc w:val="center"/>
                  <w:rPr>
                    <w:rFonts w:eastAsia="Times New Roman" w:cs="Arial"/>
                    <w:b/>
                    <w:bCs/>
                    <w:snapToGrid/>
                    <w:sz w:val="16"/>
                    <w:szCs w:val="16"/>
                    <w:lang w:eastAsia="fr-FR"/>
                  </w:rPr>
                </w:pPr>
                <w:r w:rsidRPr="00AF1772">
                  <w:rPr>
                    <w:rFonts w:eastAsia="Times New Roman" w:cs="Arial"/>
                    <w:b/>
                    <w:bCs/>
                    <w:snapToGrid/>
                    <w:sz w:val="16"/>
                    <w:szCs w:val="16"/>
                    <w:lang w:eastAsia="fr-FR"/>
                  </w:rPr>
                  <w:t xml:space="preserve">Unit </w:t>
                </w:r>
                <w:proofErr w:type="spellStart"/>
                <w:r w:rsidRPr="00AF1772">
                  <w:rPr>
                    <w:rFonts w:eastAsia="Times New Roman" w:cs="Arial"/>
                    <w:b/>
                    <w:bCs/>
                    <w:snapToGrid/>
                    <w:sz w:val="16"/>
                    <w:szCs w:val="16"/>
                    <w:lang w:eastAsia="fr-FR"/>
                  </w:rPr>
                  <w:t>Cost</w:t>
                </w:r>
                <w:proofErr w:type="spellEnd"/>
                <w:r w:rsidRPr="00AF1772">
                  <w:rPr>
                    <w:rFonts w:eastAsia="Times New Roman" w:cs="Arial"/>
                    <w:b/>
                    <w:bCs/>
                    <w:snapToGrid/>
                    <w:sz w:val="16"/>
                    <w:szCs w:val="16"/>
                    <w:lang w:eastAsia="fr-FR"/>
                  </w:rPr>
                  <w:t xml:space="preserve"> (US$) </w:t>
                </w:r>
              </w:p>
            </w:tc>
            <w:tc>
              <w:tcPr>
                <w:tcW w:w="1134" w:type="dxa"/>
                <w:tcBorders>
                  <w:top w:val="nil"/>
                  <w:left w:val="nil"/>
                  <w:bottom w:val="single" w:sz="4" w:space="0" w:color="auto"/>
                  <w:right w:val="single" w:sz="4" w:space="0" w:color="auto"/>
                </w:tcBorders>
                <w:shd w:val="clear" w:color="000000" w:fill="A9D08E"/>
                <w:vAlign w:val="center"/>
                <w:hideMark/>
              </w:tcPr>
              <w:p w14:paraId="6BFF9853" w14:textId="77777777" w:rsidR="00AF1772" w:rsidRPr="00AF1772" w:rsidRDefault="00AF1772" w:rsidP="00AF1772">
                <w:pPr>
                  <w:tabs>
                    <w:tab w:val="clear" w:pos="567"/>
                  </w:tabs>
                  <w:snapToGrid/>
                  <w:jc w:val="center"/>
                  <w:rPr>
                    <w:rFonts w:eastAsia="Times New Roman" w:cs="Arial"/>
                    <w:b/>
                    <w:bCs/>
                    <w:snapToGrid/>
                    <w:sz w:val="16"/>
                    <w:szCs w:val="16"/>
                    <w:lang w:val="en-US" w:eastAsia="fr-FR"/>
                  </w:rPr>
                </w:pPr>
                <w:r w:rsidRPr="00AF1772">
                  <w:rPr>
                    <w:rFonts w:eastAsia="Times New Roman" w:cs="Arial"/>
                    <w:b/>
                    <w:bCs/>
                    <w:snapToGrid/>
                    <w:sz w:val="16"/>
                    <w:szCs w:val="16"/>
                    <w:lang w:val="en-US" w:eastAsia="fr-FR"/>
                  </w:rPr>
                  <w:t>Percentage time worked for project</w:t>
                </w:r>
              </w:p>
            </w:tc>
            <w:tc>
              <w:tcPr>
                <w:tcW w:w="1249" w:type="dxa"/>
                <w:tcBorders>
                  <w:top w:val="nil"/>
                  <w:left w:val="nil"/>
                  <w:bottom w:val="single" w:sz="4" w:space="0" w:color="auto"/>
                  <w:right w:val="single" w:sz="4" w:space="0" w:color="auto"/>
                </w:tcBorders>
                <w:shd w:val="clear" w:color="000000" w:fill="A9D08E"/>
                <w:vAlign w:val="center"/>
                <w:hideMark/>
              </w:tcPr>
              <w:p w14:paraId="478392C6" w14:textId="77777777" w:rsidR="00AF1772" w:rsidRPr="00AF1772" w:rsidRDefault="00AF1772" w:rsidP="00AF1772">
                <w:pPr>
                  <w:tabs>
                    <w:tab w:val="clear" w:pos="567"/>
                  </w:tabs>
                  <w:snapToGrid/>
                  <w:jc w:val="center"/>
                  <w:rPr>
                    <w:rFonts w:eastAsia="Times New Roman" w:cs="Arial"/>
                    <w:b/>
                    <w:bCs/>
                    <w:snapToGrid/>
                    <w:sz w:val="16"/>
                    <w:szCs w:val="16"/>
                    <w:lang w:val="en-US" w:eastAsia="fr-FR"/>
                  </w:rPr>
                </w:pPr>
                <w:r w:rsidRPr="00AF1772">
                  <w:rPr>
                    <w:rFonts w:eastAsia="Times New Roman" w:cs="Arial"/>
                    <w:b/>
                    <w:bCs/>
                    <w:snapToGrid/>
                    <w:sz w:val="16"/>
                    <w:szCs w:val="16"/>
                    <w:lang w:val="en-US" w:eastAsia="fr-FR"/>
                  </w:rPr>
                  <w:t>Total budget for this line</w:t>
                </w:r>
              </w:p>
            </w:tc>
            <w:tc>
              <w:tcPr>
                <w:tcW w:w="169" w:type="dxa"/>
                <w:tcBorders>
                  <w:top w:val="nil"/>
                  <w:left w:val="nil"/>
                  <w:bottom w:val="nil"/>
                  <w:right w:val="nil"/>
                </w:tcBorders>
                <w:shd w:val="clear" w:color="auto" w:fill="auto"/>
                <w:vAlign w:val="center"/>
                <w:hideMark/>
              </w:tcPr>
              <w:p w14:paraId="1DA2A20E" w14:textId="77777777" w:rsidR="00AF1772" w:rsidRPr="00AF1772" w:rsidRDefault="00AF1772" w:rsidP="00AF1772">
                <w:pPr>
                  <w:tabs>
                    <w:tab w:val="clear" w:pos="567"/>
                  </w:tabs>
                  <w:snapToGrid/>
                  <w:jc w:val="center"/>
                  <w:rPr>
                    <w:rFonts w:eastAsia="Times New Roman" w:cs="Arial"/>
                    <w:b/>
                    <w:bCs/>
                    <w:snapToGrid/>
                    <w:sz w:val="16"/>
                    <w:szCs w:val="16"/>
                    <w:lang w:val="en-US"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2FAAB0" w14:textId="77777777" w:rsidR="00AF1772" w:rsidRPr="00AF1772" w:rsidRDefault="00AF1772" w:rsidP="00AF1772">
                <w:pPr>
                  <w:tabs>
                    <w:tab w:val="clear" w:pos="567"/>
                  </w:tabs>
                  <w:snapToGrid/>
                  <w:rPr>
                    <w:rFonts w:eastAsia="Times New Roman" w:cs="Arial"/>
                    <w:b/>
                    <w:bCs/>
                    <w:snapToGrid/>
                    <w:sz w:val="16"/>
                    <w:szCs w:val="16"/>
                    <w:lang w:val="en-US" w:eastAsia="fr-F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6B3CCDF" w14:textId="77777777" w:rsidR="00AF1772" w:rsidRPr="00AF1772" w:rsidRDefault="00AF1772" w:rsidP="00AF1772">
                <w:pPr>
                  <w:tabs>
                    <w:tab w:val="clear" w:pos="567"/>
                  </w:tabs>
                  <w:snapToGrid/>
                  <w:rPr>
                    <w:rFonts w:eastAsia="Times New Roman" w:cs="Arial"/>
                    <w:b/>
                    <w:bCs/>
                    <w:snapToGrid/>
                    <w:sz w:val="16"/>
                    <w:szCs w:val="16"/>
                    <w:lang w:val="en-US" w:eastAsia="fr-FR"/>
                  </w:rPr>
                </w:pPr>
              </w:p>
            </w:tc>
          </w:tr>
          <w:tr w:rsidR="002F0A07" w:rsidRPr="00AF1772" w14:paraId="2858CDA5" w14:textId="77777777" w:rsidTr="00382C4E">
            <w:trPr>
              <w:trHeight w:val="425"/>
            </w:trPr>
            <w:tc>
              <w:tcPr>
                <w:tcW w:w="2127" w:type="dxa"/>
                <w:tcBorders>
                  <w:top w:val="nil"/>
                  <w:left w:val="single" w:sz="4" w:space="0" w:color="auto"/>
                  <w:bottom w:val="single" w:sz="4" w:space="0" w:color="auto"/>
                  <w:right w:val="nil"/>
                </w:tcBorders>
                <w:shd w:val="clear" w:color="000000" w:fill="B4C6E7"/>
                <w:noWrap/>
                <w:vAlign w:val="center"/>
                <w:hideMark/>
              </w:tcPr>
              <w:p w14:paraId="5E514E91"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Personnel costs e.g.</w:t>
                </w:r>
              </w:p>
            </w:tc>
            <w:tc>
              <w:tcPr>
                <w:tcW w:w="992" w:type="dxa"/>
                <w:tcBorders>
                  <w:top w:val="nil"/>
                  <w:left w:val="nil"/>
                  <w:bottom w:val="single" w:sz="4" w:space="0" w:color="auto"/>
                  <w:right w:val="nil"/>
                </w:tcBorders>
                <w:shd w:val="clear" w:color="000000" w:fill="B4C6E7"/>
                <w:noWrap/>
                <w:vAlign w:val="center"/>
                <w:hideMark/>
              </w:tcPr>
              <w:p w14:paraId="703FF7D9"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nil"/>
                </w:tcBorders>
                <w:shd w:val="clear" w:color="000000" w:fill="B4C6E7"/>
                <w:vAlign w:val="center"/>
                <w:hideMark/>
              </w:tcPr>
              <w:p w14:paraId="6114449A"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6198C30D"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nil"/>
                </w:tcBorders>
                <w:shd w:val="clear" w:color="000000" w:fill="B4C6E7"/>
                <w:vAlign w:val="center"/>
                <w:hideMark/>
              </w:tcPr>
              <w:p w14:paraId="3C7FB44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0A33A02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49" w:type="dxa"/>
                <w:tcBorders>
                  <w:top w:val="nil"/>
                  <w:left w:val="nil"/>
                  <w:bottom w:val="single" w:sz="4" w:space="0" w:color="auto"/>
                  <w:right w:val="single" w:sz="4" w:space="0" w:color="auto"/>
                </w:tcBorders>
                <w:shd w:val="clear" w:color="000000" w:fill="B4C6E7"/>
                <w:vAlign w:val="center"/>
                <w:hideMark/>
              </w:tcPr>
              <w:p w14:paraId="7993868D"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69" w:type="dxa"/>
                <w:tcBorders>
                  <w:top w:val="nil"/>
                  <w:left w:val="nil"/>
                  <w:bottom w:val="nil"/>
                  <w:right w:val="nil"/>
                </w:tcBorders>
                <w:shd w:val="clear" w:color="auto" w:fill="auto"/>
                <w:noWrap/>
                <w:vAlign w:val="bottom"/>
                <w:hideMark/>
              </w:tcPr>
              <w:p w14:paraId="2B9DCAA2" w14:textId="77777777" w:rsidR="00AF1772" w:rsidRPr="00AF1772" w:rsidRDefault="00AF1772" w:rsidP="00AF1772">
                <w:pPr>
                  <w:tabs>
                    <w:tab w:val="clear" w:pos="567"/>
                  </w:tabs>
                  <w:snapToGrid/>
                  <w:rPr>
                    <w:rFonts w:eastAsia="Times New Roman" w:cs="Arial"/>
                    <w:b/>
                    <w:bCs/>
                    <w:snapToGrid/>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B4C6E7"/>
                <w:vAlign w:val="center"/>
                <w:hideMark/>
              </w:tcPr>
              <w:p w14:paraId="5F73629F"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single" w:sz="4" w:space="0" w:color="auto"/>
                </w:tcBorders>
                <w:shd w:val="clear" w:color="000000" w:fill="B4C6E7"/>
                <w:vAlign w:val="center"/>
                <w:hideMark/>
              </w:tcPr>
              <w:p w14:paraId="689B4952"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r>
          <w:tr w:rsidR="002F0A07" w:rsidRPr="00AF1772" w14:paraId="6CAF39ED"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71D5FA45" w14:textId="77777777" w:rsidR="00AF1772" w:rsidRPr="00AF1772" w:rsidRDefault="00AF1772" w:rsidP="00AF1772">
                <w:pPr>
                  <w:tabs>
                    <w:tab w:val="clear" w:pos="567"/>
                  </w:tabs>
                  <w:snapToGrid/>
                  <w:rPr>
                    <w:rFonts w:eastAsia="Times New Roman" w:cs="Arial"/>
                    <w:snapToGrid/>
                    <w:sz w:val="16"/>
                    <w:szCs w:val="16"/>
                    <w:lang w:eastAsia="fr-FR"/>
                  </w:rPr>
                </w:pPr>
                <w:proofErr w:type="gramStart"/>
                <w:r w:rsidRPr="00AF1772">
                  <w:rPr>
                    <w:rFonts w:eastAsia="Times New Roman" w:cs="Arial"/>
                    <w:snapToGrid/>
                    <w:sz w:val="16"/>
                    <w:szCs w:val="16"/>
                    <w:lang w:eastAsia="fr-FR"/>
                  </w:rPr>
                  <w:t>senior</w:t>
                </w:r>
                <w:proofErr w:type="gramEnd"/>
                <w:r w:rsidRPr="00AF1772">
                  <w:rPr>
                    <w:rFonts w:eastAsia="Times New Roman" w:cs="Arial"/>
                    <w:snapToGrid/>
                    <w:sz w:val="16"/>
                    <w:szCs w:val="16"/>
                    <w:lang w:eastAsia="fr-FR"/>
                  </w:rPr>
                  <w:t xml:space="preserve"> team leader</w:t>
                </w:r>
              </w:p>
            </w:tc>
            <w:tc>
              <w:tcPr>
                <w:tcW w:w="992" w:type="dxa"/>
                <w:tcBorders>
                  <w:top w:val="nil"/>
                  <w:left w:val="nil"/>
                  <w:bottom w:val="single" w:sz="4" w:space="0" w:color="auto"/>
                  <w:right w:val="single" w:sz="4" w:space="0" w:color="auto"/>
                </w:tcBorders>
                <w:shd w:val="clear" w:color="auto" w:fill="auto"/>
                <w:noWrap/>
                <w:vAlign w:val="bottom"/>
                <w:hideMark/>
              </w:tcPr>
              <w:p w14:paraId="38EF264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9C12F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91394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FD3B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7A6C7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DA038F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06B75CB7"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6C967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D4759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17881BC7"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194E3BC6" w14:textId="77777777" w:rsidR="00AF1772" w:rsidRPr="00AF1772" w:rsidRDefault="00AF1772" w:rsidP="00AF1772">
                <w:pPr>
                  <w:tabs>
                    <w:tab w:val="clear" w:pos="567"/>
                  </w:tabs>
                  <w:snapToGrid/>
                  <w:rPr>
                    <w:rFonts w:eastAsia="Times New Roman" w:cs="Arial"/>
                    <w:snapToGrid/>
                    <w:sz w:val="16"/>
                    <w:szCs w:val="16"/>
                    <w:lang w:eastAsia="fr-FR"/>
                  </w:rPr>
                </w:pPr>
                <w:proofErr w:type="gramStart"/>
                <w:r w:rsidRPr="00AF1772">
                  <w:rPr>
                    <w:rFonts w:eastAsia="Times New Roman" w:cs="Arial"/>
                    <w:snapToGrid/>
                    <w:sz w:val="16"/>
                    <w:szCs w:val="16"/>
                    <w:lang w:eastAsia="fr-FR"/>
                  </w:rPr>
                  <w:t>social</w:t>
                </w:r>
                <w:proofErr w:type="gram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workers</w:t>
                </w:r>
                <w:proofErr w:type="spellEnd"/>
                <w:r w:rsidRPr="00AF1772">
                  <w:rPr>
                    <w:rFonts w:eastAsia="Times New Roman" w:cs="Arial"/>
                    <w:snapToGrid/>
                    <w:sz w:val="16"/>
                    <w:szCs w:val="16"/>
                    <w:lang w:eastAsia="fr-FR"/>
                  </w:rPr>
                  <w:t>….</w:t>
                </w:r>
              </w:p>
            </w:tc>
            <w:tc>
              <w:tcPr>
                <w:tcW w:w="992" w:type="dxa"/>
                <w:tcBorders>
                  <w:top w:val="nil"/>
                  <w:left w:val="nil"/>
                  <w:bottom w:val="single" w:sz="4" w:space="0" w:color="auto"/>
                  <w:right w:val="single" w:sz="4" w:space="0" w:color="auto"/>
                </w:tcBorders>
                <w:shd w:val="clear" w:color="auto" w:fill="auto"/>
                <w:noWrap/>
                <w:vAlign w:val="bottom"/>
                <w:hideMark/>
              </w:tcPr>
              <w:p w14:paraId="6957EC6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1409B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C5D8C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251AD4D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630D1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1FF95FC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3CDB3E63"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53C8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20A5D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3664D854"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D9E1F2"/>
                <w:noWrap/>
                <w:vAlign w:val="center"/>
                <w:hideMark/>
              </w:tcPr>
              <w:p w14:paraId="5B9E6AF2"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Subtotal personnel </w:t>
                </w:r>
                <w:proofErr w:type="spellStart"/>
                <w:r w:rsidRPr="00AF1772">
                  <w:rPr>
                    <w:rFonts w:eastAsia="Times New Roman" w:cs="Arial"/>
                    <w:b/>
                    <w:bCs/>
                    <w:snapToGrid/>
                    <w:sz w:val="16"/>
                    <w:szCs w:val="16"/>
                    <w:lang w:eastAsia="fr-FR"/>
                  </w:rPr>
                  <w:t>cost</w:t>
                </w:r>
                <w:proofErr w:type="spellEnd"/>
              </w:p>
            </w:tc>
            <w:tc>
              <w:tcPr>
                <w:tcW w:w="992" w:type="dxa"/>
                <w:tcBorders>
                  <w:top w:val="nil"/>
                  <w:left w:val="nil"/>
                  <w:bottom w:val="single" w:sz="4" w:space="0" w:color="auto"/>
                  <w:right w:val="single" w:sz="4" w:space="0" w:color="auto"/>
                </w:tcBorders>
                <w:shd w:val="clear" w:color="000000" w:fill="D9E1F2"/>
                <w:noWrap/>
                <w:vAlign w:val="center"/>
                <w:hideMark/>
              </w:tcPr>
              <w:p w14:paraId="6779B4F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D9E1F2"/>
                <w:noWrap/>
                <w:vAlign w:val="bottom"/>
                <w:hideMark/>
              </w:tcPr>
              <w:p w14:paraId="431FFC3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3D1A877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D9E1F2"/>
                <w:noWrap/>
                <w:vAlign w:val="bottom"/>
                <w:hideMark/>
              </w:tcPr>
              <w:p w14:paraId="3DCBCBC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4E5477B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D9E1F2"/>
                <w:noWrap/>
                <w:vAlign w:val="bottom"/>
                <w:hideMark/>
              </w:tcPr>
              <w:p w14:paraId="19808D35"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73B5DDCD"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D9E1F2"/>
                <w:noWrap/>
                <w:vAlign w:val="bottom"/>
                <w:hideMark/>
              </w:tcPr>
              <w:p w14:paraId="230B007A"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781E1DA9"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66E26F88" w14:textId="77777777" w:rsidTr="00382C4E">
            <w:trPr>
              <w:trHeight w:val="425"/>
            </w:trPr>
            <w:tc>
              <w:tcPr>
                <w:tcW w:w="2127" w:type="dxa"/>
                <w:tcBorders>
                  <w:top w:val="nil"/>
                  <w:left w:val="single" w:sz="4" w:space="0" w:color="auto"/>
                  <w:bottom w:val="single" w:sz="4" w:space="0" w:color="auto"/>
                  <w:right w:val="nil"/>
                </w:tcBorders>
                <w:shd w:val="clear" w:color="000000" w:fill="B4C6E7"/>
                <w:noWrap/>
                <w:vAlign w:val="center"/>
                <w:hideMark/>
              </w:tcPr>
              <w:p w14:paraId="55CBD2C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Activity 1 </w:t>
                </w:r>
                <w:proofErr w:type="spellStart"/>
                <w:r w:rsidRPr="00AF1772">
                  <w:rPr>
                    <w:rFonts w:eastAsia="Times New Roman" w:cs="Arial"/>
                    <w:b/>
                    <w:bCs/>
                    <w:snapToGrid/>
                    <w:sz w:val="16"/>
                    <w:szCs w:val="16"/>
                    <w:lang w:eastAsia="fr-FR"/>
                  </w:rPr>
                  <w:t>Costs</w:t>
                </w:r>
                <w:proofErr w:type="spellEnd"/>
                <w:r w:rsidRPr="00AF1772">
                  <w:rPr>
                    <w:rFonts w:eastAsia="Times New Roman" w:cs="Arial"/>
                    <w:b/>
                    <w:bCs/>
                    <w:snapToGrid/>
                    <w:sz w:val="16"/>
                    <w:szCs w:val="16"/>
                    <w:lang w:eastAsia="fr-FR"/>
                  </w:rPr>
                  <w:t xml:space="preserve"> e.g.</w:t>
                </w:r>
              </w:p>
            </w:tc>
            <w:tc>
              <w:tcPr>
                <w:tcW w:w="992" w:type="dxa"/>
                <w:tcBorders>
                  <w:top w:val="nil"/>
                  <w:left w:val="nil"/>
                  <w:bottom w:val="single" w:sz="4" w:space="0" w:color="auto"/>
                  <w:right w:val="nil"/>
                </w:tcBorders>
                <w:shd w:val="clear" w:color="000000" w:fill="B4C6E7"/>
                <w:noWrap/>
                <w:vAlign w:val="center"/>
                <w:hideMark/>
              </w:tcPr>
              <w:p w14:paraId="0761E1FB"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nil"/>
                </w:tcBorders>
                <w:shd w:val="clear" w:color="000000" w:fill="B4C6E7"/>
                <w:vAlign w:val="center"/>
                <w:hideMark/>
              </w:tcPr>
              <w:p w14:paraId="51270AD0"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61D6A2FB"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nil"/>
                </w:tcBorders>
                <w:shd w:val="clear" w:color="000000" w:fill="B4C6E7"/>
                <w:vAlign w:val="center"/>
                <w:hideMark/>
              </w:tcPr>
              <w:p w14:paraId="023753B9"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1F93A033"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49" w:type="dxa"/>
                <w:tcBorders>
                  <w:top w:val="nil"/>
                  <w:left w:val="nil"/>
                  <w:bottom w:val="single" w:sz="4" w:space="0" w:color="auto"/>
                  <w:right w:val="single" w:sz="4" w:space="0" w:color="auto"/>
                </w:tcBorders>
                <w:shd w:val="clear" w:color="000000" w:fill="B4C6E7"/>
                <w:vAlign w:val="center"/>
                <w:hideMark/>
              </w:tcPr>
              <w:p w14:paraId="7D757CA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69" w:type="dxa"/>
                <w:tcBorders>
                  <w:top w:val="nil"/>
                  <w:left w:val="nil"/>
                  <w:bottom w:val="nil"/>
                  <w:right w:val="nil"/>
                </w:tcBorders>
                <w:shd w:val="clear" w:color="auto" w:fill="auto"/>
                <w:noWrap/>
                <w:vAlign w:val="bottom"/>
                <w:hideMark/>
              </w:tcPr>
              <w:p w14:paraId="1F3BDF06" w14:textId="77777777" w:rsidR="00AF1772" w:rsidRPr="00AF1772" w:rsidRDefault="00AF1772" w:rsidP="00AF1772">
                <w:pPr>
                  <w:tabs>
                    <w:tab w:val="clear" w:pos="567"/>
                  </w:tabs>
                  <w:snapToGrid/>
                  <w:rPr>
                    <w:rFonts w:eastAsia="Times New Roman" w:cs="Arial"/>
                    <w:b/>
                    <w:bCs/>
                    <w:snapToGrid/>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B4C6E7"/>
                <w:vAlign w:val="center"/>
                <w:hideMark/>
              </w:tcPr>
              <w:p w14:paraId="56E7A040"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single" w:sz="4" w:space="0" w:color="auto"/>
                </w:tcBorders>
                <w:shd w:val="clear" w:color="000000" w:fill="B4C6E7"/>
                <w:vAlign w:val="center"/>
                <w:hideMark/>
              </w:tcPr>
              <w:p w14:paraId="0EFBA480"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r>
          <w:tr w:rsidR="002F0A07" w:rsidRPr="00AF1772" w14:paraId="65436716"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17DD949E"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stationary</w:t>
                </w:r>
                <w:proofErr w:type="spellEnd"/>
                <w:proofErr w:type="gramEnd"/>
                <w:r w:rsidRPr="00AF1772">
                  <w:rPr>
                    <w:rFonts w:eastAsia="Times New Roman" w:cs="Arial"/>
                    <w:snapToGrid/>
                    <w:sz w:val="16"/>
                    <w:szCs w:val="16"/>
                    <w:lang w:eastAsia="fr-FR"/>
                  </w:rPr>
                  <w:t xml:space="preserve"> and </w:t>
                </w:r>
                <w:proofErr w:type="spellStart"/>
                <w:r w:rsidRPr="00AF1772">
                  <w:rPr>
                    <w:rFonts w:eastAsia="Times New Roman" w:cs="Arial"/>
                    <w:snapToGrid/>
                    <w:sz w:val="16"/>
                    <w:szCs w:val="16"/>
                    <w:lang w:eastAsia="fr-FR"/>
                  </w:rPr>
                  <w:t>didactic</w:t>
                </w:r>
                <w:proofErr w:type="spell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materials</w:t>
                </w:r>
                <w:proofErr w:type="spellEnd"/>
                <w:r w:rsidRPr="00AF1772">
                  <w:rPr>
                    <w:rFonts w:eastAsia="Times New Roman" w:cs="Arial"/>
                    <w:snapToGrid/>
                    <w:sz w:val="16"/>
                    <w:szCs w:val="16"/>
                    <w:lang w:eastAsia="fr-FR"/>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A9B2D9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E2FE80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EE5DC1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3384B7F"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B5206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CA7E98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50B6B409"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25AEF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B4F5B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6AB120D7"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5D6AFA0"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beneficiaries</w:t>
                </w:r>
                <w:proofErr w:type="spellEnd"/>
                <w:proofErr w:type="gramEnd"/>
                <w:r w:rsidRPr="00AF1772">
                  <w:rPr>
                    <w:rFonts w:eastAsia="Times New Roman" w:cs="Arial"/>
                    <w:snapToGrid/>
                    <w:sz w:val="16"/>
                    <w:szCs w:val="16"/>
                    <w:lang w:eastAsia="fr-FR"/>
                  </w:rPr>
                  <w:t xml:space="preserve"> transportation …</w:t>
                </w:r>
              </w:p>
            </w:tc>
            <w:tc>
              <w:tcPr>
                <w:tcW w:w="992" w:type="dxa"/>
                <w:tcBorders>
                  <w:top w:val="nil"/>
                  <w:left w:val="nil"/>
                  <w:bottom w:val="single" w:sz="4" w:space="0" w:color="auto"/>
                  <w:right w:val="single" w:sz="4" w:space="0" w:color="auto"/>
                </w:tcBorders>
                <w:shd w:val="clear" w:color="auto" w:fill="auto"/>
                <w:noWrap/>
                <w:vAlign w:val="bottom"/>
                <w:hideMark/>
              </w:tcPr>
              <w:p w14:paraId="781C77E5"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30862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983B1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00453"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52C09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76B4266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7832B98C"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05389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5958D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4F0A0740"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D9E1F2"/>
                <w:noWrap/>
                <w:vAlign w:val="center"/>
                <w:hideMark/>
              </w:tcPr>
              <w:p w14:paraId="2845CCEC"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Subtotal Activity 1 </w:t>
                </w:r>
                <w:proofErr w:type="spellStart"/>
                <w:r w:rsidRPr="00AF1772">
                  <w:rPr>
                    <w:rFonts w:eastAsia="Times New Roman" w:cs="Arial"/>
                    <w:b/>
                    <w:bCs/>
                    <w:snapToGrid/>
                    <w:sz w:val="16"/>
                    <w:szCs w:val="16"/>
                    <w:lang w:eastAsia="fr-FR"/>
                  </w:rPr>
                  <w:t>Costs</w:t>
                </w:r>
                <w:proofErr w:type="spellEnd"/>
              </w:p>
            </w:tc>
            <w:tc>
              <w:tcPr>
                <w:tcW w:w="992" w:type="dxa"/>
                <w:tcBorders>
                  <w:top w:val="nil"/>
                  <w:left w:val="nil"/>
                  <w:bottom w:val="single" w:sz="4" w:space="0" w:color="auto"/>
                  <w:right w:val="single" w:sz="4" w:space="0" w:color="auto"/>
                </w:tcBorders>
                <w:shd w:val="clear" w:color="000000" w:fill="D9E1F2"/>
                <w:noWrap/>
                <w:vAlign w:val="center"/>
                <w:hideMark/>
              </w:tcPr>
              <w:p w14:paraId="18D33408"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D9E1F2"/>
                <w:noWrap/>
                <w:vAlign w:val="bottom"/>
                <w:hideMark/>
              </w:tcPr>
              <w:p w14:paraId="797FD68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38558E53"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D9E1F2"/>
                <w:noWrap/>
                <w:vAlign w:val="bottom"/>
                <w:hideMark/>
              </w:tcPr>
              <w:p w14:paraId="4541D01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08D9805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D9E1F2"/>
                <w:noWrap/>
                <w:vAlign w:val="bottom"/>
                <w:hideMark/>
              </w:tcPr>
              <w:p w14:paraId="1B1E407C"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729CA092"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D9E1F2"/>
                <w:noWrap/>
                <w:vAlign w:val="bottom"/>
                <w:hideMark/>
              </w:tcPr>
              <w:p w14:paraId="7DC904D6"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23CB7311"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1B0C4907" w14:textId="77777777" w:rsidTr="00382C4E">
            <w:trPr>
              <w:trHeight w:val="425"/>
            </w:trPr>
            <w:tc>
              <w:tcPr>
                <w:tcW w:w="2127" w:type="dxa"/>
                <w:tcBorders>
                  <w:top w:val="nil"/>
                  <w:left w:val="single" w:sz="4" w:space="0" w:color="auto"/>
                  <w:bottom w:val="single" w:sz="4" w:space="0" w:color="auto"/>
                  <w:right w:val="nil"/>
                </w:tcBorders>
                <w:shd w:val="clear" w:color="000000" w:fill="B4C6E7"/>
                <w:noWrap/>
                <w:vAlign w:val="center"/>
                <w:hideMark/>
              </w:tcPr>
              <w:p w14:paraId="4EC5054E"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Activity 2 </w:t>
                </w:r>
                <w:proofErr w:type="spellStart"/>
                <w:r w:rsidRPr="00AF1772">
                  <w:rPr>
                    <w:rFonts w:eastAsia="Times New Roman" w:cs="Arial"/>
                    <w:b/>
                    <w:bCs/>
                    <w:snapToGrid/>
                    <w:sz w:val="16"/>
                    <w:szCs w:val="16"/>
                    <w:lang w:eastAsia="fr-FR"/>
                  </w:rPr>
                  <w:t>Costs</w:t>
                </w:r>
                <w:proofErr w:type="spellEnd"/>
                <w:r w:rsidRPr="00AF1772">
                  <w:rPr>
                    <w:rFonts w:eastAsia="Times New Roman" w:cs="Arial"/>
                    <w:b/>
                    <w:bCs/>
                    <w:snapToGrid/>
                    <w:sz w:val="16"/>
                    <w:szCs w:val="16"/>
                    <w:lang w:eastAsia="fr-FR"/>
                  </w:rPr>
                  <w:t xml:space="preserve"> e.g.</w:t>
                </w:r>
              </w:p>
            </w:tc>
            <w:tc>
              <w:tcPr>
                <w:tcW w:w="992" w:type="dxa"/>
                <w:tcBorders>
                  <w:top w:val="nil"/>
                  <w:left w:val="nil"/>
                  <w:bottom w:val="single" w:sz="4" w:space="0" w:color="auto"/>
                  <w:right w:val="nil"/>
                </w:tcBorders>
                <w:shd w:val="clear" w:color="000000" w:fill="B4C6E7"/>
                <w:noWrap/>
                <w:vAlign w:val="center"/>
                <w:hideMark/>
              </w:tcPr>
              <w:p w14:paraId="7769601E"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nil"/>
                </w:tcBorders>
                <w:shd w:val="clear" w:color="000000" w:fill="B4C6E7"/>
                <w:vAlign w:val="center"/>
                <w:hideMark/>
              </w:tcPr>
              <w:p w14:paraId="2099567C"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3597A8FE"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nil"/>
                </w:tcBorders>
                <w:shd w:val="clear" w:color="000000" w:fill="B4C6E7"/>
                <w:vAlign w:val="center"/>
                <w:hideMark/>
              </w:tcPr>
              <w:p w14:paraId="163AD8DD"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6A9E5FCA"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49" w:type="dxa"/>
                <w:tcBorders>
                  <w:top w:val="nil"/>
                  <w:left w:val="nil"/>
                  <w:bottom w:val="single" w:sz="4" w:space="0" w:color="auto"/>
                  <w:right w:val="single" w:sz="4" w:space="0" w:color="auto"/>
                </w:tcBorders>
                <w:shd w:val="clear" w:color="000000" w:fill="B4C6E7"/>
                <w:vAlign w:val="center"/>
                <w:hideMark/>
              </w:tcPr>
              <w:p w14:paraId="58CDA97D"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69" w:type="dxa"/>
                <w:tcBorders>
                  <w:top w:val="nil"/>
                  <w:left w:val="nil"/>
                  <w:bottom w:val="nil"/>
                  <w:right w:val="nil"/>
                </w:tcBorders>
                <w:shd w:val="clear" w:color="auto" w:fill="auto"/>
                <w:noWrap/>
                <w:vAlign w:val="bottom"/>
                <w:hideMark/>
              </w:tcPr>
              <w:p w14:paraId="64EC09D5" w14:textId="77777777" w:rsidR="00AF1772" w:rsidRPr="00AF1772" w:rsidRDefault="00AF1772" w:rsidP="00AF1772">
                <w:pPr>
                  <w:tabs>
                    <w:tab w:val="clear" w:pos="567"/>
                  </w:tabs>
                  <w:snapToGrid/>
                  <w:rPr>
                    <w:rFonts w:eastAsia="Times New Roman" w:cs="Arial"/>
                    <w:b/>
                    <w:bCs/>
                    <w:snapToGrid/>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B4C6E7"/>
                <w:vAlign w:val="center"/>
                <w:hideMark/>
              </w:tcPr>
              <w:p w14:paraId="4E42200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single" w:sz="4" w:space="0" w:color="auto"/>
                </w:tcBorders>
                <w:shd w:val="clear" w:color="000000" w:fill="B4C6E7"/>
                <w:vAlign w:val="center"/>
                <w:hideMark/>
              </w:tcPr>
              <w:p w14:paraId="59D35261"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r>
          <w:tr w:rsidR="002F0A07" w:rsidRPr="00AF1772" w14:paraId="2B814E96"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5A59B3"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visibility</w:t>
                </w:r>
                <w:proofErr w:type="spellEnd"/>
                <w:proofErr w:type="gram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materials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22FFEC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4E989F"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41F4A9"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D53DCA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43A8CF"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FB0005D"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4E0AD098"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FF124C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1C7355"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52E294FB"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AB087A4"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awareness</w:t>
                </w:r>
                <w:proofErr w:type="spellEnd"/>
                <w:proofErr w:type="gramEnd"/>
                <w:r w:rsidRPr="00AF1772">
                  <w:rPr>
                    <w:rFonts w:eastAsia="Times New Roman" w:cs="Arial"/>
                    <w:snapToGrid/>
                    <w:sz w:val="16"/>
                    <w:szCs w:val="16"/>
                    <w:lang w:eastAsia="fr-FR"/>
                  </w:rPr>
                  <w:t xml:space="preserve"> campaign </w:t>
                </w:r>
                <w:proofErr w:type="spellStart"/>
                <w:r w:rsidRPr="00AF1772">
                  <w:rPr>
                    <w:rFonts w:eastAsia="Times New Roman" w:cs="Arial"/>
                    <w:snapToGrid/>
                    <w:sz w:val="16"/>
                    <w:szCs w:val="16"/>
                    <w:lang w:eastAsia="fr-FR"/>
                  </w:rPr>
                  <w:t>materials</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1506C6F"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5C873D"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BCE96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F5218B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8C1E3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096F30A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09AAD50F"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BC581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8D758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78B459B7"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D9E1F2"/>
                <w:noWrap/>
                <w:vAlign w:val="center"/>
                <w:hideMark/>
              </w:tcPr>
              <w:p w14:paraId="597A5253"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Subtotal Activity 2 </w:t>
                </w:r>
                <w:proofErr w:type="spellStart"/>
                <w:r w:rsidRPr="00AF1772">
                  <w:rPr>
                    <w:rFonts w:eastAsia="Times New Roman" w:cs="Arial"/>
                    <w:b/>
                    <w:bCs/>
                    <w:snapToGrid/>
                    <w:sz w:val="16"/>
                    <w:szCs w:val="16"/>
                    <w:lang w:eastAsia="fr-FR"/>
                  </w:rPr>
                  <w:t>Costs</w:t>
                </w:r>
                <w:proofErr w:type="spellEnd"/>
              </w:p>
            </w:tc>
            <w:tc>
              <w:tcPr>
                <w:tcW w:w="992" w:type="dxa"/>
                <w:tcBorders>
                  <w:top w:val="nil"/>
                  <w:left w:val="nil"/>
                  <w:bottom w:val="single" w:sz="4" w:space="0" w:color="auto"/>
                  <w:right w:val="single" w:sz="4" w:space="0" w:color="auto"/>
                </w:tcBorders>
                <w:shd w:val="clear" w:color="000000" w:fill="D9E1F2"/>
                <w:noWrap/>
                <w:vAlign w:val="center"/>
                <w:hideMark/>
              </w:tcPr>
              <w:p w14:paraId="44B51EA2"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D9E1F2"/>
                <w:noWrap/>
                <w:vAlign w:val="bottom"/>
                <w:hideMark/>
              </w:tcPr>
              <w:p w14:paraId="7364F69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035481C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D9E1F2"/>
                <w:noWrap/>
                <w:vAlign w:val="bottom"/>
                <w:hideMark/>
              </w:tcPr>
              <w:p w14:paraId="5C038C6D"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0F2F295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D9E1F2"/>
                <w:noWrap/>
                <w:vAlign w:val="bottom"/>
                <w:hideMark/>
              </w:tcPr>
              <w:p w14:paraId="1F519CC3"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18F7BA7C"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D9E1F2"/>
                <w:noWrap/>
                <w:vAlign w:val="bottom"/>
                <w:hideMark/>
              </w:tcPr>
              <w:p w14:paraId="72B9F21F"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628A8F9D"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7269B0D7" w14:textId="77777777" w:rsidTr="00382C4E">
            <w:trPr>
              <w:trHeight w:val="425"/>
            </w:trPr>
            <w:tc>
              <w:tcPr>
                <w:tcW w:w="2127" w:type="dxa"/>
                <w:tcBorders>
                  <w:top w:val="nil"/>
                  <w:left w:val="single" w:sz="4" w:space="0" w:color="auto"/>
                  <w:bottom w:val="single" w:sz="4" w:space="0" w:color="auto"/>
                  <w:right w:val="nil"/>
                </w:tcBorders>
                <w:shd w:val="clear" w:color="000000" w:fill="B4C6E7"/>
                <w:noWrap/>
                <w:vAlign w:val="center"/>
                <w:hideMark/>
              </w:tcPr>
              <w:p w14:paraId="39E2BFF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Activity 3 </w:t>
                </w:r>
                <w:proofErr w:type="spellStart"/>
                <w:r w:rsidRPr="00AF1772">
                  <w:rPr>
                    <w:rFonts w:eastAsia="Times New Roman" w:cs="Arial"/>
                    <w:b/>
                    <w:bCs/>
                    <w:snapToGrid/>
                    <w:sz w:val="16"/>
                    <w:szCs w:val="16"/>
                    <w:lang w:eastAsia="fr-FR"/>
                  </w:rPr>
                  <w:t>Costs</w:t>
                </w:r>
                <w:proofErr w:type="spellEnd"/>
              </w:p>
            </w:tc>
            <w:tc>
              <w:tcPr>
                <w:tcW w:w="992" w:type="dxa"/>
                <w:tcBorders>
                  <w:top w:val="nil"/>
                  <w:left w:val="nil"/>
                  <w:bottom w:val="single" w:sz="4" w:space="0" w:color="auto"/>
                  <w:right w:val="nil"/>
                </w:tcBorders>
                <w:shd w:val="clear" w:color="000000" w:fill="B4C6E7"/>
                <w:noWrap/>
                <w:vAlign w:val="center"/>
                <w:hideMark/>
              </w:tcPr>
              <w:p w14:paraId="4AEB0B38"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nil"/>
                </w:tcBorders>
                <w:shd w:val="clear" w:color="000000" w:fill="B4C6E7"/>
                <w:vAlign w:val="center"/>
                <w:hideMark/>
              </w:tcPr>
              <w:p w14:paraId="361A4ECB"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2A4D875B"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nil"/>
                </w:tcBorders>
                <w:shd w:val="clear" w:color="000000" w:fill="B4C6E7"/>
                <w:vAlign w:val="center"/>
                <w:hideMark/>
              </w:tcPr>
              <w:p w14:paraId="7B4E7E14"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0D47C52C"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49" w:type="dxa"/>
                <w:tcBorders>
                  <w:top w:val="nil"/>
                  <w:left w:val="nil"/>
                  <w:bottom w:val="single" w:sz="4" w:space="0" w:color="auto"/>
                  <w:right w:val="single" w:sz="4" w:space="0" w:color="auto"/>
                </w:tcBorders>
                <w:shd w:val="clear" w:color="000000" w:fill="B4C6E7"/>
                <w:vAlign w:val="center"/>
                <w:hideMark/>
              </w:tcPr>
              <w:p w14:paraId="1563DEDC"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69" w:type="dxa"/>
                <w:tcBorders>
                  <w:top w:val="nil"/>
                  <w:left w:val="nil"/>
                  <w:bottom w:val="nil"/>
                  <w:right w:val="nil"/>
                </w:tcBorders>
                <w:shd w:val="clear" w:color="auto" w:fill="auto"/>
                <w:noWrap/>
                <w:vAlign w:val="bottom"/>
                <w:hideMark/>
              </w:tcPr>
              <w:p w14:paraId="33696867" w14:textId="77777777" w:rsidR="00AF1772" w:rsidRPr="00AF1772" w:rsidRDefault="00AF1772" w:rsidP="00AF1772">
                <w:pPr>
                  <w:tabs>
                    <w:tab w:val="clear" w:pos="567"/>
                  </w:tabs>
                  <w:snapToGrid/>
                  <w:rPr>
                    <w:rFonts w:eastAsia="Times New Roman" w:cs="Arial"/>
                    <w:b/>
                    <w:bCs/>
                    <w:snapToGrid/>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B4C6E7"/>
                <w:vAlign w:val="center"/>
                <w:hideMark/>
              </w:tcPr>
              <w:p w14:paraId="6DD7000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single" w:sz="4" w:space="0" w:color="auto"/>
                </w:tcBorders>
                <w:shd w:val="clear" w:color="000000" w:fill="B4C6E7"/>
                <w:vAlign w:val="center"/>
                <w:hideMark/>
              </w:tcPr>
              <w:p w14:paraId="6C28C064"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r>
          <w:tr w:rsidR="002F0A07" w:rsidRPr="00AF1772" w14:paraId="2ED9ACE3"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B21354" w14:textId="77777777" w:rsidR="00AF1772" w:rsidRPr="00AF1772" w:rsidRDefault="00AF1772" w:rsidP="00AF1772">
                <w:pPr>
                  <w:tabs>
                    <w:tab w:val="clear" w:pos="567"/>
                  </w:tabs>
                  <w:snapToGrid/>
                  <w:rPr>
                    <w:rFonts w:eastAsia="Times New Roman" w:cs="Arial"/>
                    <w:snapToGrid/>
                    <w:sz w:val="16"/>
                    <w:szCs w:val="16"/>
                    <w:lang w:eastAsia="fr-FR"/>
                  </w:rPr>
                </w:pPr>
                <w:r w:rsidRPr="00AF1772">
                  <w:rPr>
                    <w:rFonts w:eastAsia="Times New Roman" w:cs="Arial"/>
                    <w:snapToGrid/>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599C54A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68946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116E43"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7BFC115"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5EF3B5"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6FB83F9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0A6D7A93"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041BB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A80BC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52216E56"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D9E1F2"/>
                <w:noWrap/>
                <w:vAlign w:val="center"/>
                <w:hideMark/>
              </w:tcPr>
              <w:p w14:paraId="6FCA4C24"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Subtotal Activity 3 </w:t>
                </w:r>
                <w:proofErr w:type="spellStart"/>
                <w:r w:rsidRPr="00AF1772">
                  <w:rPr>
                    <w:rFonts w:eastAsia="Times New Roman" w:cs="Arial"/>
                    <w:b/>
                    <w:bCs/>
                    <w:snapToGrid/>
                    <w:sz w:val="16"/>
                    <w:szCs w:val="16"/>
                    <w:lang w:eastAsia="fr-FR"/>
                  </w:rPr>
                  <w:t>Costs</w:t>
                </w:r>
                <w:proofErr w:type="spellEnd"/>
              </w:p>
            </w:tc>
            <w:tc>
              <w:tcPr>
                <w:tcW w:w="992" w:type="dxa"/>
                <w:tcBorders>
                  <w:top w:val="nil"/>
                  <w:left w:val="nil"/>
                  <w:bottom w:val="single" w:sz="4" w:space="0" w:color="auto"/>
                  <w:right w:val="single" w:sz="4" w:space="0" w:color="auto"/>
                </w:tcBorders>
                <w:shd w:val="clear" w:color="000000" w:fill="D9E1F2"/>
                <w:noWrap/>
                <w:vAlign w:val="center"/>
                <w:hideMark/>
              </w:tcPr>
              <w:p w14:paraId="3ED7EC73"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D9E1F2"/>
                <w:noWrap/>
                <w:vAlign w:val="bottom"/>
                <w:hideMark/>
              </w:tcPr>
              <w:p w14:paraId="7C96DCD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42A398AC"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D9E1F2"/>
                <w:noWrap/>
                <w:vAlign w:val="bottom"/>
                <w:hideMark/>
              </w:tcPr>
              <w:p w14:paraId="1924D38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34D3C21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D9E1F2"/>
                <w:noWrap/>
                <w:vAlign w:val="bottom"/>
                <w:hideMark/>
              </w:tcPr>
              <w:p w14:paraId="3ACA340A"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7A3B403E"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D9E1F2"/>
                <w:noWrap/>
                <w:vAlign w:val="bottom"/>
                <w:hideMark/>
              </w:tcPr>
              <w:p w14:paraId="4E1C77D8"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352E73E8"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24630F47" w14:textId="77777777" w:rsidTr="00382C4E">
            <w:trPr>
              <w:trHeight w:val="425"/>
            </w:trPr>
            <w:tc>
              <w:tcPr>
                <w:tcW w:w="2127" w:type="dxa"/>
                <w:tcBorders>
                  <w:top w:val="nil"/>
                  <w:left w:val="single" w:sz="4" w:space="0" w:color="auto"/>
                  <w:bottom w:val="single" w:sz="4" w:space="0" w:color="auto"/>
                  <w:right w:val="nil"/>
                </w:tcBorders>
                <w:shd w:val="clear" w:color="000000" w:fill="B4C6E7"/>
                <w:noWrap/>
                <w:vAlign w:val="center"/>
                <w:hideMark/>
              </w:tcPr>
              <w:p w14:paraId="6792B806" w14:textId="77777777" w:rsidR="00AF1772" w:rsidRPr="00AF1772" w:rsidRDefault="00AF1772" w:rsidP="00AF1772">
                <w:pPr>
                  <w:tabs>
                    <w:tab w:val="clear" w:pos="567"/>
                  </w:tabs>
                  <w:snapToGrid/>
                  <w:rPr>
                    <w:rFonts w:eastAsia="Times New Roman" w:cs="Arial"/>
                    <w:b/>
                    <w:bCs/>
                    <w:snapToGrid/>
                    <w:sz w:val="16"/>
                    <w:szCs w:val="16"/>
                    <w:lang w:eastAsia="fr-FR"/>
                  </w:rPr>
                </w:pPr>
                <w:proofErr w:type="spellStart"/>
                <w:r w:rsidRPr="00AF1772">
                  <w:rPr>
                    <w:rFonts w:eastAsia="Times New Roman" w:cs="Arial"/>
                    <w:b/>
                    <w:bCs/>
                    <w:snapToGrid/>
                    <w:sz w:val="16"/>
                    <w:szCs w:val="16"/>
                    <w:lang w:eastAsia="fr-FR"/>
                  </w:rPr>
                  <w:t>Other</w:t>
                </w:r>
                <w:proofErr w:type="spellEnd"/>
                <w:r w:rsidRPr="00AF1772">
                  <w:rPr>
                    <w:rFonts w:eastAsia="Times New Roman" w:cs="Arial"/>
                    <w:b/>
                    <w:bCs/>
                    <w:snapToGrid/>
                    <w:sz w:val="16"/>
                    <w:szCs w:val="16"/>
                    <w:lang w:eastAsia="fr-FR"/>
                  </w:rPr>
                  <w:t xml:space="preserve"> Expenses e.g.</w:t>
                </w:r>
              </w:p>
            </w:tc>
            <w:tc>
              <w:tcPr>
                <w:tcW w:w="992" w:type="dxa"/>
                <w:tcBorders>
                  <w:top w:val="nil"/>
                  <w:left w:val="nil"/>
                  <w:bottom w:val="single" w:sz="4" w:space="0" w:color="auto"/>
                  <w:right w:val="nil"/>
                </w:tcBorders>
                <w:shd w:val="clear" w:color="000000" w:fill="B4C6E7"/>
                <w:noWrap/>
                <w:vAlign w:val="center"/>
                <w:hideMark/>
              </w:tcPr>
              <w:p w14:paraId="02AAB5C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nil"/>
                </w:tcBorders>
                <w:shd w:val="clear" w:color="000000" w:fill="B4C6E7"/>
                <w:vAlign w:val="center"/>
                <w:hideMark/>
              </w:tcPr>
              <w:p w14:paraId="6A0BF62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67EED065"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992" w:type="dxa"/>
                <w:tcBorders>
                  <w:top w:val="nil"/>
                  <w:left w:val="nil"/>
                  <w:bottom w:val="single" w:sz="4" w:space="0" w:color="auto"/>
                  <w:right w:val="nil"/>
                </w:tcBorders>
                <w:shd w:val="clear" w:color="000000" w:fill="B4C6E7"/>
                <w:vAlign w:val="center"/>
                <w:hideMark/>
              </w:tcPr>
              <w:p w14:paraId="4FBD9333"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nil"/>
                </w:tcBorders>
                <w:shd w:val="clear" w:color="000000" w:fill="B4C6E7"/>
                <w:vAlign w:val="center"/>
                <w:hideMark/>
              </w:tcPr>
              <w:p w14:paraId="36C4E392"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49" w:type="dxa"/>
                <w:tcBorders>
                  <w:top w:val="nil"/>
                  <w:left w:val="nil"/>
                  <w:bottom w:val="single" w:sz="4" w:space="0" w:color="auto"/>
                  <w:right w:val="single" w:sz="4" w:space="0" w:color="auto"/>
                </w:tcBorders>
                <w:shd w:val="clear" w:color="000000" w:fill="B4C6E7"/>
                <w:vAlign w:val="center"/>
                <w:hideMark/>
              </w:tcPr>
              <w:p w14:paraId="3A5B1BED"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69" w:type="dxa"/>
                <w:tcBorders>
                  <w:top w:val="nil"/>
                  <w:left w:val="nil"/>
                  <w:bottom w:val="nil"/>
                  <w:right w:val="nil"/>
                </w:tcBorders>
                <w:shd w:val="clear" w:color="auto" w:fill="auto"/>
                <w:noWrap/>
                <w:vAlign w:val="bottom"/>
                <w:hideMark/>
              </w:tcPr>
              <w:p w14:paraId="544B1C4D" w14:textId="77777777" w:rsidR="00AF1772" w:rsidRPr="00AF1772" w:rsidRDefault="00AF1772" w:rsidP="00AF1772">
                <w:pPr>
                  <w:tabs>
                    <w:tab w:val="clear" w:pos="567"/>
                  </w:tabs>
                  <w:snapToGrid/>
                  <w:rPr>
                    <w:rFonts w:eastAsia="Times New Roman" w:cs="Arial"/>
                    <w:b/>
                    <w:bCs/>
                    <w:snapToGrid/>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B4C6E7"/>
                <w:vAlign w:val="center"/>
                <w:hideMark/>
              </w:tcPr>
              <w:p w14:paraId="6089A191"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134" w:type="dxa"/>
                <w:tcBorders>
                  <w:top w:val="nil"/>
                  <w:left w:val="nil"/>
                  <w:bottom w:val="single" w:sz="4" w:space="0" w:color="auto"/>
                  <w:right w:val="single" w:sz="4" w:space="0" w:color="auto"/>
                </w:tcBorders>
                <w:shd w:val="clear" w:color="000000" w:fill="B4C6E7"/>
                <w:vAlign w:val="center"/>
                <w:hideMark/>
              </w:tcPr>
              <w:p w14:paraId="1B08319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r>
          <w:tr w:rsidR="002F0A07" w:rsidRPr="00AF1772" w14:paraId="0D032661"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4DCAB9"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communitication</w:t>
                </w:r>
                <w:proofErr w:type="spellEnd"/>
                <w:proofErr w:type="gram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costs</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E66C9F6" w14:textId="77777777" w:rsidR="00AF1772" w:rsidRPr="00AF1772" w:rsidRDefault="00AF1772" w:rsidP="00AF1772">
                <w:pPr>
                  <w:tabs>
                    <w:tab w:val="clear" w:pos="567"/>
                  </w:tabs>
                  <w:snapToGrid/>
                  <w:rPr>
                    <w:rFonts w:eastAsia="Times New Roman" w:cs="Arial"/>
                    <w:snapToGrid/>
                    <w:sz w:val="16"/>
                    <w:szCs w:val="16"/>
                    <w:lang w:eastAsia="fr-FR"/>
                  </w:rPr>
                </w:pPr>
                <w:r w:rsidRPr="00AF1772">
                  <w:rPr>
                    <w:rFonts w:eastAsia="Times New Roman" w:cs="Arial"/>
                    <w:snapToGrid/>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5EC96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60F82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6E1D403E"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36745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0B1959E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669B1DAD"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CE7479"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57451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208B0272"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E41D98" w14:textId="77777777" w:rsidR="00AF1772" w:rsidRPr="00AF1772" w:rsidRDefault="00AF1772" w:rsidP="00AF1772">
                <w:pPr>
                  <w:tabs>
                    <w:tab w:val="clear" w:pos="567"/>
                  </w:tabs>
                  <w:snapToGrid/>
                  <w:rPr>
                    <w:rFonts w:eastAsia="Times New Roman" w:cs="Arial"/>
                    <w:snapToGrid/>
                    <w:sz w:val="16"/>
                    <w:szCs w:val="16"/>
                    <w:lang w:eastAsia="fr-FR"/>
                  </w:rPr>
                </w:pPr>
                <w:proofErr w:type="gramStart"/>
                <w:r w:rsidRPr="00AF1772">
                  <w:rPr>
                    <w:rFonts w:eastAsia="Times New Roman" w:cs="Arial"/>
                    <w:snapToGrid/>
                    <w:sz w:val="16"/>
                    <w:szCs w:val="16"/>
                    <w:lang w:eastAsia="fr-FR"/>
                  </w:rPr>
                  <w:t>contribution</w:t>
                </w:r>
                <w:proofErr w:type="gramEnd"/>
                <w:r w:rsidRPr="00AF1772">
                  <w:rPr>
                    <w:rFonts w:eastAsia="Times New Roman" w:cs="Arial"/>
                    <w:snapToGrid/>
                    <w:sz w:val="16"/>
                    <w:szCs w:val="16"/>
                    <w:lang w:eastAsia="fr-FR"/>
                  </w:rPr>
                  <w:t xml:space="preserve"> to office </w:t>
                </w:r>
                <w:proofErr w:type="spellStart"/>
                <w:r w:rsidRPr="00AF1772">
                  <w:rPr>
                    <w:rFonts w:eastAsia="Times New Roman" w:cs="Arial"/>
                    <w:snapToGrid/>
                    <w:sz w:val="16"/>
                    <w:szCs w:val="16"/>
                    <w:lang w:eastAsia="fr-FR"/>
                  </w:rPr>
                  <w:t>costs</w:t>
                </w:r>
                <w:proofErr w:type="spellEnd"/>
                <w:r w:rsidRPr="00AF1772">
                  <w:rPr>
                    <w:rFonts w:eastAsia="Times New Roman" w:cs="Arial"/>
                    <w:snapToGrid/>
                    <w:sz w:val="16"/>
                    <w:szCs w:val="16"/>
                    <w:lang w:eastAsia="fr-FR"/>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503F8F" w14:textId="77777777" w:rsidR="00AF1772" w:rsidRPr="00AF1772" w:rsidRDefault="00AF1772" w:rsidP="00AF1772">
                <w:pPr>
                  <w:tabs>
                    <w:tab w:val="clear" w:pos="567"/>
                  </w:tabs>
                  <w:snapToGrid/>
                  <w:rPr>
                    <w:rFonts w:eastAsia="Times New Roman" w:cs="Arial"/>
                    <w:snapToGrid/>
                    <w:sz w:val="16"/>
                    <w:szCs w:val="16"/>
                    <w:lang w:eastAsia="fr-FR"/>
                  </w:rPr>
                </w:pPr>
                <w:r w:rsidRPr="00AF1772">
                  <w:rPr>
                    <w:rFonts w:eastAsia="Times New Roman" w:cs="Arial"/>
                    <w:snapToGrid/>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34E01"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F45C4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784B01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6420D9"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044CEB0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15E1C00B"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911E9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4E7FD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1223B87E" w14:textId="77777777" w:rsidTr="00382C4E">
            <w:trPr>
              <w:trHeight w:val="4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FE990C1" w14:textId="77777777" w:rsidR="00AF1772" w:rsidRPr="00AF1772" w:rsidRDefault="00AF1772" w:rsidP="00AF1772">
                <w:pPr>
                  <w:tabs>
                    <w:tab w:val="clear" w:pos="567"/>
                  </w:tabs>
                  <w:snapToGrid/>
                  <w:rPr>
                    <w:rFonts w:eastAsia="Times New Roman" w:cs="Arial"/>
                    <w:snapToGrid/>
                    <w:sz w:val="16"/>
                    <w:szCs w:val="16"/>
                    <w:lang w:eastAsia="fr-FR"/>
                  </w:rPr>
                </w:pPr>
                <w:proofErr w:type="spellStart"/>
                <w:proofErr w:type="gramStart"/>
                <w:r w:rsidRPr="00AF1772">
                  <w:rPr>
                    <w:rFonts w:eastAsia="Times New Roman" w:cs="Arial"/>
                    <w:snapToGrid/>
                    <w:sz w:val="16"/>
                    <w:szCs w:val="16"/>
                    <w:lang w:eastAsia="fr-FR"/>
                  </w:rPr>
                  <w:t>domestic</w:t>
                </w:r>
                <w:proofErr w:type="spellEnd"/>
                <w:proofErr w:type="gramEnd"/>
                <w:r w:rsidRPr="00AF1772">
                  <w:rPr>
                    <w:rFonts w:eastAsia="Times New Roman" w:cs="Arial"/>
                    <w:snapToGrid/>
                    <w:sz w:val="16"/>
                    <w:szCs w:val="16"/>
                    <w:lang w:eastAsia="fr-FR"/>
                  </w:rPr>
                  <w:t xml:space="preserve"> travel </w:t>
                </w:r>
              </w:p>
            </w:tc>
            <w:tc>
              <w:tcPr>
                <w:tcW w:w="992" w:type="dxa"/>
                <w:tcBorders>
                  <w:top w:val="nil"/>
                  <w:left w:val="nil"/>
                  <w:bottom w:val="single" w:sz="4" w:space="0" w:color="auto"/>
                  <w:right w:val="single" w:sz="4" w:space="0" w:color="auto"/>
                </w:tcBorders>
                <w:shd w:val="clear" w:color="auto" w:fill="auto"/>
                <w:noWrap/>
                <w:vAlign w:val="center"/>
                <w:hideMark/>
              </w:tcPr>
              <w:p w14:paraId="0E62FE94" w14:textId="77777777" w:rsidR="00AF1772" w:rsidRPr="00AF1772" w:rsidRDefault="00AF1772" w:rsidP="00AF1772">
                <w:pPr>
                  <w:tabs>
                    <w:tab w:val="clear" w:pos="567"/>
                  </w:tabs>
                  <w:snapToGrid/>
                  <w:rPr>
                    <w:rFonts w:eastAsia="Times New Roman" w:cs="Arial"/>
                    <w:snapToGrid/>
                    <w:sz w:val="16"/>
                    <w:szCs w:val="16"/>
                    <w:lang w:eastAsia="fr-FR"/>
                  </w:rPr>
                </w:pPr>
                <w:r w:rsidRPr="00AF1772">
                  <w:rPr>
                    <w:rFonts w:eastAsia="Times New Roman" w:cs="Arial"/>
                    <w:snapToGrid/>
                    <w:sz w:val="16"/>
                    <w:szCs w:val="16"/>
                    <w:lang w:eastAsia="fr-F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CD2BA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10DF9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auto" w:fill="auto"/>
                <w:noWrap/>
                <w:vAlign w:val="bottom"/>
                <w:hideMark/>
              </w:tcPr>
              <w:p w14:paraId="0A5D8A1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87EBC6"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auto" w:fill="auto"/>
                <w:noWrap/>
                <w:vAlign w:val="bottom"/>
                <w:hideMark/>
              </w:tcPr>
              <w:p w14:paraId="166CED1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6BD03CE1"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BC866A"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D61F5"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r>
          <w:tr w:rsidR="002F0A07" w:rsidRPr="00AF1772" w14:paraId="57965426"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D9E1F2"/>
                <w:noWrap/>
                <w:vAlign w:val="center"/>
                <w:hideMark/>
              </w:tcPr>
              <w:p w14:paraId="7F696DFF"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Subtotal </w:t>
                </w:r>
                <w:proofErr w:type="spellStart"/>
                <w:r w:rsidRPr="00AF1772">
                  <w:rPr>
                    <w:rFonts w:eastAsia="Times New Roman" w:cs="Arial"/>
                    <w:b/>
                    <w:bCs/>
                    <w:snapToGrid/>
                    <w:sz w:val="16"/>
                    <w:szCs w:val="16"/>
                    <w:lang w:eastAsia="fr-FR"/>
                  </w:rPr>
                  <w:t>Other</w:t>
                </w:r>
                <w:proofErr w:type="spellEnd"/>
                <w:r w:rsidRPr="00AF1772">
                  <w:rPr>
                    <w:rFonts w:eastAsia="Times New Roman" w:cs="Arial"/>
                    <w:b/>
                    <w:bCs/>
                    <w:snapToGrid/>
                    <w:sz w:val="16"/>
                    <w:szCs w:val="16"/>
                    <w:lang w:eastAsia="fr-FR"/>
                  </w:rPr>
                  <w:t xml:space="preserve"> Expenses</w:t>
                </w:r>
              </w:p>
            </w:tc>
            <w:tc>
              <w:tcPr>
                <w:tcW w:w="992" w:type="dxa"/>
                <w:tcBorders>
                  <w:top w:val="nil"/>
                  <w:left w:val="nil"/>
                  <w:bottom w:val="single" w:sz="4" w:space="0" w:color="auto"/>
                  <w:right w:val="single" w:sz="4" w:space="0" w:color="auto"/>
                </w:tcBorders>
                <w:shd w:val="clear" w:color="000000" w:fill="D9E1F2"/>
                <w:noWrap/>
                <w:vAlign w:val="center"/>
                <w:hideMark/>
              </w:tcPr>
              <w:p w14:paraId="0AADC0A2"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D9E1F2"/>
                <w:noWrap/>
                <w:vAlign w:val="bottom"/>
                <w:hideMark/>
              </w:tcPr>
              <w:p w14:paraId="46C3B708"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5D517FE0"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D9E1F2"/>
                <w:noWrap/>
                <w:vAlign w:val="bottom"/>
                <w:hideMark/>
              </w:tcPr>
              <w:p w14:paraId="1AA3A9A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13AFB652"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D9E1F2"/>
                <w:noWrap/>
                <w:vAlign w:val="bottom"/>
                <w:hideMark/>
              </w:tcPr>
              <w:p w14:paraId="56F2350A"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24E9A4E4"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D9E1F2"/>
                <w:noWrap/>
                <w:vAlign w:val="bottom"/>
                <w:hideMark/>
              </w:tcPr>
              <w:p w14:paraId="326773A7"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D9E1F2"/>
                <w:noWrap/>
                <w:vAlign w:val="bottom"/>
                <w:hideMark/>
              </w:tcPr>
              <w:p w14:paraId="45CCA9AE"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4E70BB1D" w14:textId="77777777" w:rsidTr="00382C4E">
            <w:trPr>
              <w:trHeight w:val="425"/>
            </w:trPr>
            <w:tc>
              <w:tcPr>
                <w:tcW w:w="2127" w:type="dxa"/>
                <w:tcBorders>
                  <w:top w:val="nil"/>
                  <w:left w:val="single" w:sz="4" w:space="0" w:color="auto"/>
                  <w:bottom w:val="single" w:sz="4" w:space="0" w:color="auto"/>
                  <w:right w:val="single" w:sz="4" w:space="0" w:color="auto"/>
                </w:tcBorders>
                <w:shd w:val="clear" w:color="000000" w:fill="C6E0B4"/>
                <w:noWrap/>
                <w:vAlign w:val="center"/>
                <w:hideMark/>
              </w:tcPr>
              <w:p w14:paraId="3D270AC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xml:space="preserve">Total </w:t>
                </w:r>
                <w:proofErr w:type="spellStart"/>
                <w:r w:rsidRPr="00AF1772">
                  <w:rPr>
                    <w:rFonts w:eastAsia="Times New Roman" w:cs="Arial"/>
                    <w:b/>
                    <w:bCs/>
                    <w:snapToGrid/>
                    <w:sz w:val="16"/>
                    <w:szCs w:val="16"/>
                    <w:lang w:eastAsia="fr-FR"/>
                  </w:rPr>
                  <w:t>Costs</w:t>
                </w:r>
                <w:proofErr w:type="spellEnd"/>
              </w:p>
            </w:tc>
            <w:tc>
              <w:tcPr>
                <w:tcW w:w="992" w:type="dxa"/>
                <w:tcBorders>
                  <w:top w:val="nil"/>
                  <w:left w:val="nil"/>
                  <w:bottom w:val="single" w:sz="4" w:space="0" w:color="auto"/>
                  <w:right w:val="single" w:sz="4" w:space="0" w:color="auto"/>
                </w:tcBorders>
                <w:shd w:val="clear" w:color="000000" w:fill="C6E0B4"/>
                <w:noWrap/>
                <w:vAlign w:val="center"/>
                <w:hideMark/>
              </w:tcPr>
              <w:p w14:paraId="1DD52706" w14:textId="77777777" w:rsidR="00AF1772" w:rsidRPr="00AF1772" w:rsidRDefault="00AF1772" w:rsidP="00AF1772">
                <w:pPr>
                  <w:tabs>
                    <w:tab w:val="clear" w:pos="567"/>
                  </w:tabs>
                  <w:snapToGrid/>
                  <w:rPr>
                    <w:rFonts w:eastAsia="Times New Roman" w:cs="Arial"/>
                    <w:b/>
                    <w:bCs/>
                    <w:snapToGrid/>
                    <w:sz w:val="16"/>
                    <w:szCs w:val="16"/>
                    <w:lang w:eastAsia="fr-FR"/>
                  </w:rPr>
                </w:pPr>
                <w:r w:rsidRPr="00AF1772">
                  <w:rPr>
                    <w:rFonts w:eastAsia="Times New Roman" w:cs="Arial"/>
                    <w:b/>
                    <w:bCs/>
                    <w:snapToGrid/>
                    <w:sz w:val="16"/>
                    <w:szCs w:val="16"/>
                    <w:lang w:eastAsia="fr-FR"/>
                  </w:rPr>
                  <w:t> </w:t>
                </w:r>
              </w:p>
            </w:tc>
            <w:tc>
              <w:tcPr>
                <w:tcW w:w="1276" w:type="dxa"/>
                <w:tcBorders>
                  <w:top w:val="nil"/>
                  <w:left w:val="nil"/>
                  <w:bottom w:val="single" w:sz="4" w:space="0" w:color="auto"/>
                  <w:right w:val="single" w:sz="4" w:space="0" w:color="auto"/>
                </w:tcBorders>
                <w:shd w:val="clear" w:color="000000" w:fill="C6E0B4"/>
                <w:noWrap/>
                <w:vAlign w:val="bottom"/>
                <w:hideMark/>
              </w:tcPr>
              <w:p w14:paraId="1546C389"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C6E0B4"/>
                <w:noWrap/>
                <w:vAlign w:val="bottom"/>
                <w:hideMark/>
              </w:tcPr>
              <w:p w14:paraId="56C814A4"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992" w:type="dxa"/>
                <w:tcBorders>
                  <w:top w:val="nil"/>
                  <w:left w:val="nil"/>
                  <w:bottom w:val="single" w:sz="4" w:space="0" w:color="auto"/>
                  <w:right w:val="single" w:sz="4" w:space="0" w:color="auto"/>
                </w:tcBorders>
                <w:shd w:val="clear" w:color="000000" w:fill="C6E0B4"/>
                <w:noWrap/>
                <w:vAlign w:val="bottom"/>
                <w:hideMark/>
              </w:tcPr>
              <w:p w14:paraId="54CCC86B"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C6E0B4"/>
                <w:noWrap/>
                <w:vAlign w:val="bottom"/>
                <w:hideMark/>
              </w:tcPr>
              <w:p w14:paraId="4F319FD7" w14:textId="77777777" w:rsidR="00AF1772" w:rsidRPr="00AF1772" w:rsidRDefault="00AF1772" w:rsidP="00AF1772">
                <w:pPr>
                  <w:tabs>
                    <w:tab w:val="clear" w:pos="567"/>
                  </w:tabs>
                  <w:snapToGrid/>
                  <w:rPr>
                    <w:rFonts w:eastAsia="Times New Roman" w:cs="Arial"/>
                    <w:snapToGrid/>
                    <w:color w:val="000000"/>
                    <w:sz w:val="16"/>
                    <w:szCs w:val="16"/>
                    <w:lang w:eastAsia="fr-FR"/>
                  </w:rPr>
                </w:pPr>
                <w:r w:rsidRPr="00AF1772">
                  <w:rPr>
                    <w:rFonts w:eastAsia="Times New Roman" w:cs="Arial"/>
                    <w:snapToGrid/>
                    <w:color w:val="000000"/>
                    <w:sz w:val="16"/>
                    <w:szCs w:val="16"/>
                    <w:lang w:eastAsia="fr-FR"/>
                  </w:rPr>
                  <w:t> </w:t>
                </w:r>
              </w:p>
            </w:tc>
            <w:tc>
              <w:tcPr>
                <w:tcW w:w="1249" w:type="dxa"/>
                <w:tcBorders>
                  <w:top w:val="nil"/>
                  <w:left w:val="nil"/>
                  <w:bottom w:val="single" w:sz="4" w:space="0" w:color="auto"/>
                  <w:right w:val="single" w:sz="4" w:space="0" w:color="auto"/>
                </w:tcBorders>
                <w:shd w:val="clear" w:color="000000" w:fill="C6E0B4"/>
                <w:noWrap/>
                <w:vAlign w:val="bottom"/>
                <w:hideMark/>
              </w:tcPr>
              <w:p w14:paraId="3DCDD552"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69" w:type="dxa"/>
                <w:tcBorders>
                  <w:top w:val="nil"/>
                  <w:left w:val="nil"/>
                  <w:bottom w:val="nil"/>
                  <w:right w:val="nil"/>
                </w:tcBorders>
                <w:shd w:val="clear" w:color="auto" w:fill="auto"/>
                <w:noWrap/>
                <w:vAlign w:val="bottom"/>
                <w:hideMark/>
              </w:tcPr>
              <w:p w14:paraId="1C7D78F1"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p>
            </w:tc>
            <w:tc>
              <w:tcPr>
                <w:tcW w:w="1134" w:type="dxa"/>
                <w:tcBorders>
                  <w:top w:val="nil"/>
                  <w:left w:val="single" w:sz="4" w:space="0" w:color="auto"/>
                  <w:bottom w:val="single" w:sz="4" w:space="0" w:color="auto"/>
                  <w:right w:val="single" w:sz="4" w:space="0" w:color="auto"/>
                </w:tcBorders>
                <w:shd w:val="clear" w:color="000000" w:fill="C6E0B4"/>
                <w:noWrap/>
                <w:vAlign w:val="bottom"/>
                <w:hideMark/>
              </w:tcPr>
              <w:p w14:paraId="14957A57"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c>
              <w:tcPr>
                <w:tcW w:w="1134" w:type="dxa"/>
                <w:tcBorders>
                  <w:top w:val="nil"/>
                  <w:left w:val="nil"/>
                  <w:bottom w:val="single" w:sz="4" w:space="0" w:color="auto"/>
                  <w:right w:val="single" w:sz="4" w:space="0" w:color="auto"/>
                </w:tcBorders>
                <w:shd w:val="clear" w:color="000000" w:fill="C6E0B4"/>
                <w:noWrap/>
                <w:vAlign w:val="bottom"/>
                <w:hideMark/>
              </w:tcPr>
              <w:p w14:paraId="45830557" w14:textId="77777777" w:rsidR="00AF1772" w:rsidRPr="00AF1772" w:rsidRDefault="00AF1772" w:rsidP="00AF1772">
                <w:pPr>
                  <w:tabs>
                    <w:tab w:val="clear" w:pos="567"/>
                  </w:tabs>
                  <w:snapToGrid/>
                  <w:rPr>
                    <w:rFonts w:eastAsia="Times New Roman" w:cs="Arial"/>
                    <w:b/>
                    <w:bCs/>
                    <w:snapToGrid/>
                    <w:color w:val="000000"/>
                    <w:sz w:val="16"/>
                    <w:szCs w:val="16"/>
                    <w:lang w:eastAsia="fr-FR"/>
                  </w:rPr>
                </w:pPr>
                <w:r w:rsidRPr="00AF1772">
                  <w:rPr>
                    <w:rFonts w:eastAsia="Times New Roman" w:cs="Arial"/>
                    <w:b/>
                    <w:bCs/>
                    <w:snapToGrid/>
                    <w:color w:val="000000"/>
                    <w:sz w:val="16"/>
                    <w:szCs w:val="16"/>
                    <w:lang w:eastAsia="fr-FR"/>
                  </w:rPr>
                  <w:t> </w:t>
                </w:r>
              </w:p>
            </w:tc>
          </w:tr>
          <w:tr w:rsidR="002F0A07" w:rsidRPr="00AF1772" w14:paraId="48B1F150" w14:textId="77777777" w:rsidTr="00382C4E">
            <w:trPr>
              <w:trHeight w:val="425"/>
            </w:trPr>
            <w:tc>
              <w:tcPr>
                <w:tcW w:w="2127" w:type="dxa"/>
                <w:tcBorders>
                  <w:top w:val="nil"/>
                  <w:left w:val="nil"/>
                  <w:bottom w:val="nil"/>
                  <w:right w:val="nil"/>
                </w:tcBorders>
                <w:shd w:val="clear" w:color="auto" w:fill="auto"/>
                <w:noWrap/>
                <w:vAlign w:val="bottom"/>
                <w:hideMark/>
              </w:tcPr>
              <w:p w14:paraId="55C71F93" w14:textId="77777777" w:rsidR="00AF1772" w:rsidRPr="00AF1772" w:rsidRDefault="00AF1772" w:rsidP="00AF1772">
                <w:pPr>
                  <w:tabs>
                    <w:tab w:val="clear" w:pos="567"/>
                  </w:tabs>
                  <w:snapToGrid/>
                  <w:rPr>
                    <w:rFonts w:eastAsia="Times New Roman" w:cs="Arial"/>
                    <w:snapToGrid/>
                    <w:color w:val="000000"/>
                    <w:sz w:val="16"/>
                    <w:szCs w:val="16"/>
                    <w:lang w:eastAsia="fr-FR"/>
                  </w:rPr>
                </w:pPr>
                <w:proofErr w:type="gramStart"/>
                <w:r w:rsidRPr="00AF1772">
                  <w:rPr>
                    <w:rFonts w:eastAsia="Times New Roman" w:cs="Arial"/>
                    <w:snapToGrid/>
                    <w:color w:val="000000"/>
                    <w:sz w:val="16"/>
                    <w:szCs w:val="16"/>
                    <w:lang w:eastAsia="fr-FR"/>
                  </w:rPr>
                  <w:t>Notes:</w:t>
                </w:r>
                <w:proofErr w:type="gramEnd"/>
              </w:p>
            </w:tc>
            <w:tc>
              <w:tcPr>
                <w:tcW w:w="992" w:type="dxa"/>
                <w:tcBorders>
                  <w:top w:val="nil"/>
                  <w:left w:val="nil"/>
                  <w:bottom w:val="nil"/>
                  <w:right w:val="nil"/>
                </w:tcBorders>
                <w:shd w:val="clear" w:color="auto" w:fill="auto"/>
                <w:noWrap/>
                <w:vAlign w:val="bottom"/>
                <w:hideMark/>
              </w:tcPr>
              <w:p w14:paraId="531334A6" w14:textId="77777777" w:rsidR="00AF1772" w:rsidRPr="00AF1772" w:rsidRDefault="00AF1772" w:rsidP="00AF1772">
                <w:pPr>
                  <w:tabs>
                    <w:tab w:val="clear" w:pos="567"/>
                  </w:tabs>
                  <w:snapToGrid/>
                  <w:rPr>
                    <w:rFonts w:eastAsia="Times New Roman" w:cs="Arial"/>
                    <w:snapToGrid/>
                    <w:color w:val="000000"/>
                    <w:sz w:val="16"/>
                    <w:szCs w:val="16"/>
                    <w:lang w:eastAsia="fr-FR"/>
                  </w:rPr>
                </w:pPr>
              </w:p>
            </w:tc>
            <w:tc>
              <w:tcPr>
                <w:tcW w:w="1276" w:type="dxa"/>
                <w:tcBorders>
                  <w:top w:val="nil"/>
                  <w:left w:val="nil"/>
                  <w:bottom w:val="nil"/>
                  <w:right w:val="nil"/>
                </w:tcBorders>
                <w:shd w:val="clear" w:color="auto" w:fill="auto"/>
                <w:noWrap/>
                <w:vAlign w:val="bottom"/>
                <w:hideMark/>
              </w:tcPr>
              <w:p w14:paraId="22D7B3E0"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134" w:type="dxa"/>
                <w:tcBorders>
                  <w:top w:val="nil"/>
                  <w:left w:val="nil"/>
                  <w:bottom w:val="nil"/>
                  <w:right w:val="nil"/>
                </w:tcBorders>
                <w:shd w:val="clear" w:color="auto" w:fill="auto"/>
                <w:noWrap/>
                <w:vAlign w:val="bottom"/>
                <w:hideMark/>
              </w:tcPr>
              <w:p w14:paraId="481C5D9C"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992" w:type="dxa"/>
                <w:tcBorders>
                  <w:top w:val="nil"/>
                  <w:left w:val="nil"/>
                  <w:bottom w:val="nil"/>
                  <w:right w:val="nil"/>
                </w:tcBorders>
                <w:shd w:val="clear" w:color="auto" w:fill="auto"/>
                <w:noWrap/>
                <w:vAlign w:val="bottom"/>
                <w:hideMark/>
              </w:tcPr>
              <w:p w14:paraId="033FFD39"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134" w:type="dxa"/>
                <w:tcBorders>
                  <w:top w:val="nil"/>
                  <w:left w:val="nil"/>
                  <w:bottom w:val="nil"/>
                  <w:right w:val="nil"/>
                </w:tcBorders>
                <w:shd w:val="clear" w:color="auto" w:fill="auto"/>
                <w:noWrap/>
                <w:vAlign w:val="bottom"/>
                <w:hideMark/>
              </w:tcPr>
              <w:p w14:paraId="48E21520"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249" w:type="dxa"/>
                <w:tcBorders>
                  <w:top w:val="nil"/>
                  <w:left w:val="nil"/>
                  <w:bottom w:val="nil"/>
                  <w:right w:val="nil"/>
                </w:tcBorders>
                <w:shd w:val="clear" w:color="auto" w:fill="auto"/>
                <w:noWrap/>
                <w:vAlign w:val="bottom"/>
                <w:hideMark/>
              </w:tcPr>
              <w:p w14:paraId="245146EB"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69" w:type="dxa"/>
                <w:tcBorders>
                  <w:top w:val="nil"/>
                  <w:left w:val="nil"/>
                  <w:bottom w:val="nil"/>
                  <w:right w:val="nil"/>
                </w:tcBorders>
                <w:shd w:val="clear" w:color="auto" w:fill="auto"/>
                <w:noWrap/>
                <w:vAlign w:val="bottom"/>
                <w:hideMark/>
              </w:tcPr>
              <w:p w14:paraId="5D1A6B21"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134" w:type="dxa"/>
                <w:tcBorders>
                  <w:top w:val="nil"/>
                  <w:left w:val="nil"/>
                  <w:bottom w:val="nil"/>
                  <w:right w:val="nil"/>
                </w:tcBorders>
                <w:shd w:val="clear" w:color="auto" w:fill="auto"/>
                <w:noWrap/>
                <w:vAlign w:val="bottom"/>
                <w:hideMark/>
              </w:tcPr>
              <w:p w14:paraId="598CAEF2"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c>
              <w:tcPr>
                <w:tcW w:w="1134" w:type="dxa"/>
                <w:tcBorders>
                  <w:top w:val="nil"/>
                  <w:left w:val="nil"/>
                  <w:bottom w:val="nil"/>
                  <w:right w:val="nil"/>
                </w:tcBorders>
                <w:shd w:val="clear" w:color="auto" w:fill="auto"/>
                <w:noWrap/>
                <w:vAlign w:val="bottom"/>
                <w:hideMark/>
              </w:tcPr>
              <w:p w14:paraId="05207194" w14:textId="77777777" w:rsidR="00AF1772" w:rsidRPr="00AF1772" w:rsidRDefault="00AF1772" w:rsidP="00AF1772">
                <w:pPr>
                  <w:tabs>
                    <w:tab w:val="clear" w:pos="567"/>
                  </w:tabs>
                  <w:snapToGrid/>
                  <w:rPr>
                    <w:rFonts w:ascii="Times New Roman" w:eastAsia="Times New Roman" w:hAnsi="Times New Roman"/>
                    <w:snapToGrid/>
                    <w:sz w:val="20"/>
                    <w:szCs w:val="20"/>
                    <w:lang w:eastAsia="fr-FR"/>
                  </w:rPr>
                </w:pPr>
              </w:p>
            </w:tc>
          </w:tr>
          <w:tr w:rsidR="00AF1772" w:rsidRPr="00E860F3" w14:paraId="65F55712" w14:textId="77777777" w:rsidTr="00FE1B65">
            <w:trPr>
              <w:trHeight w:val="425"/>
            </w:trPr>
            <w:tc>
              <w:tcPr>
                <w:tcW w:w="11341" w:type="dxa"/>
                <w:gridSpan w:val="10"/>
                <w:tcBorders>
                  <w:top w:val="nil"/>
                  <w:left w:val="nil"/>
                  <w:bottom w:val="nil"/>
                  <w:right w:val="nil"/>
                </w:tcBorders>
                <w:shd w:val="clear" w:color="auto" w:fill="auto"/>
                <w:vAlign w:val="center"/>
                <w:hideMark/>
              </w:tcPr>
              <w:p w14:paraId="6D836CE4" w14:textId="77777777" w:rsidR="00AF1772" w:rsidRPr="00AF1772" w:rsidRDefault="00382C4E" w:rsidP="00AF1772">
                <w:pPr>
                  <w:tabs>
                    <w:tab w:val="clear" w:pos="567"/>
                  </w:tabs>
                  <w:snapToGrid/>
                  <w:rPr>
                    <w:rFonts w:eastAsia="Times New Roman" w:cs="Arial"/>
                    <w:snapToGrid/>
                    <w:sz w:val="16"/>
                    <w:szCs w:val="16"/>
                    <w:lang w:val="en-US" w:eastAsia="fr-FR"/>
                  </w:rPr>
                </w:pPr>
                <w:r>
                  <w:rPr>
                    <w:rFonts w:eastAsia="Times New Roman" w:cs="Arial"/>
                    <w:snapToGrid/>
                    <w:sz w:val="16"/>
                    <w:szCs w:val="16"/>
                    <w:lang w:val="en-US" w:eastAsia="fr-FR"/>
                  </w:rPr>
                  <w:lastRenderedPageBreak/>
                  <w:t>Cost breakdown must be dee</w:t>
                </w:r>
                <w:r w:rsidR="00AF1772" w:rsidRPr="00AF1772">
                  <w:rPr>
                    <w:rFonts w:eastAsia="Times New Roman" w:cs="Arial"/>
                    <w:snapToGrid/>
                    <w:sz w:val="16"/>
                    <w:szCs w:val="16"/>
                    <w:lang w:val="en-US" w:eastAsia="fr-FR"/>
                  </w:rPr>
                  <w:t xml:space="preserve">med reasonable and fair in comparison in prevailing market </w:t>
                </w:r>
                <w:proofErr w:type="gramStart"/>
                <w:r w:rsidR="00AF1772" w:rsidRPr="00AF1772">
                  <w:rPr>
                    <w:rFonts w:eastAsia="Times New Roman" w:cs="Arial"/>
                    <w:snapToGrid/>
                    <w:sz w:val="16"/>
                    <w:szCs w:val="16"/>
                    <w:lang w:val="en-US" w:eastAsia="fr-FR"/>
                  </w:rPr>
                  <w:t>trends, and</w:t>
                </w:r>
                <w:proofErr w:type="gramEnd"/>
                <w:r w:rsidR="00AF1772" w:rsidRPr="00AF1772">
                  <w:rPr>
                    <w:rFonts w:eastAsia="Times New Roman" w:cs="Arial"/>
                    <w:snapToGrid/>
                    <w:sz w:val="16"/>
                    <w:szCs w:val="16"/>
                    <w:lang w:val="en-US" w:eastAsia="fr-FR"/>
                  </w:rPr>
                  <w:t xml:space="preserve"> represents value for money. </w:t>
                </w:r>
              </w:p>
            </w:tc>
          </w:tr>
          <w:tr w:rsidR="00AF1772" w:rsidRPr="00AF1772" w14:paraId="56FAFF2F" w14:textId="77777777" w:rsidTr="00FE1B65">
            <w:trPr>
              <w:trHeight w:val="425"/>
            </w:trPr>
            <w:tc>
              <w:tcPr>
                <w:tcW w:w="11341" w:type="dxa"/>
                <w:gridSpan w:val="10"/>
                <w:tcBorders>
                  <w:top w:val="nil"/>
                  <w:left w:val="nil"/>
                  <w:bottom w:val="nil"/>
                  <w:right w:val="nil"/>
                </w:tcBorders>
                <w:shd w:val="clear" w:color="auto" w:fill="auto"/>
                <w:vAlign w:val="center"/>
                <w:hideMark/>
              </w:tcPr>
              <w:p w14:paraId="101A2B47" w14:textId="77777777" w:rsidR="00AF1772" w:rsidRPr="00AF1772" w:rsidRDefault="00AF1772" w:rsidP="00AF1772">
                <w:pPr>
                  <w:tabs>
                    <w:tab w:val="clear" w:pos="567"/>
                  </w:tabs>
                  <w:snapToGrid/>
                  <w:rPr>
                    <w:rFonts w:eastAsia="Times New Roman" w:cs="Arial"/>
                    <w:snapToGrid/>
                    <w:sz w:val="16"/>
                    <w:szCs w:val="16"/>
                    <w:lang w:eastAsia="fr-FR"/>
                  </w:rPr>
                </w:pPr>
                <w:r w:rsidRPr="00AF1772">
                  <w:rPr>
                    <w:rFonts w:eastAsia="Times New Roman" w:cs="Arial"/>
                    <w:snapToGrid/>
                    <w:sz w:val="16"/>
                    <w:szCs w:val="16"/>
                    <w:lang w:val="en-US" w:eastAsia="fr-FR"/>
                  </w:rPr>
                  <w:t xml:space="preserve">Budget financed by UNESCO should only include financial provisions for activities that are directly relevant to achievement of IPA outcomes. </w:t>
                </w:r>
                <w:r w:rsidRPr="00AF1772">
                  <w:rPr>
                    <w:rFonts w:eastAsia="Times New Roman" w:cs="Arial"/>
                    <w:snapToGrid/>
                    <w:sz w:val="16"/>
                    <w:szCs w:val="16"/>
                    <w:lang w:eastAsia="fr-FR"/>
                  </w:rPr>
                  <w:t>Indirect/</w:t>
                </w:r>
                <w:proofErr w:type="spellStart"/>
                <w:r w:rsidRPr="00AF1772">
                  <w:rPr>
                    <w:rFonts w:eastAsia="Times New Roman" w:cs="Arial"/>
                    <w:snapToGrid/>
                    <w:sz w:val="16"/>
                    <w:szCs w:val="16"/>
                    <w:lang w:eastAsia="fr-FR"/>
                  </w:rPr>
                  <w:t>overhead</w:t>
                </w:r>
                <w:proofErr w:type="spell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costs</w:t>
                </w:r>
                <w:proofErr w:type="spell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should</w:t>
                </w:r>
                <w:proofErr w:type="spellEnd"/>
                <w:r w:rsidRPr="00AF1772">
                  <w:rPr>
                    <w:rFonts w:eastAsia="Times New Roman" w:cs="Arial"/>
                    <w:snapToGrid/>
                    <w:sz w:val="16"/>
                    <w:szCs w:val="16"/>
                    <w:lang w:eastAsia="fr-FR"/>
                  </w:rPr>
                  <w:t xml:space="preserve"> </w:t>
                </w:r>
                <w:proofErr w:type="spellStart"/>
                <w:r w:rsidRPr="00AF1772">
                  <w:rPr>
                    <w:rFonts w:eastAsia="Times New Roman" w:cs="Arial"/>
                    <w:snapToGrid/>
                    <w:sz w:val="16"/>
                    <w:szCs w:val="16"/>
                    <w:lang w:eastAsia="fr-FR"/>
                  </w:rPr>
                  <w:t>be</w:t>
                </w:r>
                <w:proofErr w:type="spellEnd"/>
                <w:r w:rsidRPr="00AF1772">
                  <w:rPr>
                    <w:rFonts w:eastAsia="Times New Roman" w:cs="Arial"/>
                    <w:snapToGrid/>
                    <w:sz w:val="16"/>
                    <w:szCs w:val="16"/>
                    <w:lang w:eastAsia="fr-FR"/>
                  </w:rPr>
                  <w:t xml:space="preserve"> borne by the Partner.</w:t>
                </w:r>
              </w:p>
            </w:tc>
          </w:tr>
          <w:tr w:rsidR="00AF1772" w:rsidRPr="00E860F3" w14:paraId="41E7130A" w14:textId="77777777" w:rsidTr="00FE1B65">
            <w:trPr>
              <w:trHeight w:val="425"/>
            </w:trPr>
            <w:tc>
              <w:tcPr>
                <w:tcW w:w="11341" w:type="dxa"/>
                <w:gridSpan w:val="10"/>
                <w:tcBorders>
                  <w:top w:val="nil"/>
                  <w:left w:val="nil"/>
                  <w:bottom w:val="nil"/>
                  <w:right w:val="nil"/>
                </w:tcBorders>
                <w:shd w:val="clear" w:color="auto" w:fill="auto"/>
                <w:vAlign w:val="center"/>
                <w:hideMark/>
              </w:tcPr>
              <w:p w14:paraId="761C9758" w14:textId="77777777" w:rsidR="00AF1772" w:rsidRPr="00AF1772" w:rsidRDefault="00AF1772" w:rsidP="00AF1772">
                <w:pPr>
                  <w:tabs>
                    <w:tab w:val="clear" w:pos="567"/>
                  </w:tabs>
                  <w:snapToGrid/>
                  <w:rPr>
                    <w:rFonts w:eastAsia="Times New Roman" w:cs="Arial"/>
                    <w:snapToGrid/>
                    <w:sz w:val="16"/>
                    <w:szCs w:val="16"/>
                    <w:lang w:val="en-US" w:eastAsia="fr-FR"/>
                  </w:rPr>
                </w:pPr>
                <w:r w:rsidRPr="00AF1772">
                  <w:rPr>
                    <w:rFonts w:eastAsia="Times New Roman" w:cs="Arial"/>
                    <w:snapToGrid/>
                    <w:sz w:val="16"/>
                    <w:szCs w:val="16"/>
                    <w:lang w:val="en-US" w:eastAsia="fr-FR"/>
                  </w:rPr>
                  <w:t>Nature and breakdown of partner’s contribution to be confirmed at the latest during workplan elaboration.</w:t>
                </w:r>
              </w:p>
            </w:tc>
          </w:tr>
        </w:tbl>
      </w:sdtContent>
    </w:sdt>
    <w:p w14:paraId="58D23B13" w14:textId="77777777" w:rsidR="00AF1772" w:rsidRPr="009514BD" w:rsidRDefault="00AF1772" w:rsidP="000A1048">
      <w:pPr>
        <w:spacing w:after="240"/>
        <w:jc w:val="both"/>
        <w:rPr>
          <w:rFonts w:cs="Arial"/>
          <w:b/>
          <w:bCs/>
          <w:snapToGrid/>
          <w:sz w:val="10"/>
          <w:szCs w:val="10"/>
          <w:lang w:val="en-US" w:eastAsia="fr-FR"/>
        </w:rPr>
      </w:pPr>
    </w:p>
    <w:p w14:paraId="14313CF1" w14:textId="77777777" w:rsidR="000A1048" w:rsidRPr="00D12A73" w:rsidRDefault="009514BD" w:rsidP="009514BD">
      <w:pPr>
        <w:spacing w:after="240"/>
        <w:jc w:val="both"/>
        <w:rPr>
          <w:rFonts w:eastAsia="Arial Unicode MS" w:cs="Arial"/>
          <w:color w:val="000000"/>
          <w:szCs w:val="22"/>
          <w:lang w:val="en-GB"/>
        </w:rPr>
      </w:pPr>
      <w:r w:rsidRPr="00D12A73">
        <w:rPr>
          <w:rFonts w:cs="Arial"/>
          <w:b/>
          <w:bCs/>
          <w:snapToGrid/>
          <w:szCs w:val="22"/>
          <w:lang w:val="en-US" w:eastAsia="fr-FR"/>
        </w:rPr>
        <w:t xml:space="preserve">Annex 4 </w:t>
      </w:r>
      <w:r w:rsidRPr="009514BD">
        <w:rPr>
          <w:rFonts w:cs="Arial"/>
          <w:bCs/>
          <w:snapToGrid/>
          <w:szCs w:val="22"/>
          <w:lang w:val="en-US" w:eastAsia="fr-FR"/>
        </w:rPr>
        <w:t>-</w:t>
      </w:r>
      <w:r>
        <w:rPr>
          <w:rFonts w:cs="Arial"/>
          <w:b/>
          <w:bCs/>
          <w:snapToGrid/>
          <w:szCs w:val="22"/>
          <w:lang w:val="en-US" w:eastAsia="fr-FR"/>
        </w:rPr>
        <w:t xml:space="preserve"> </w:t>
      </w:r>
      <w:r w:rsidR="000A1048" w:rsidRPr="00D12A73">
        <w:rPr>
          <w:rFonts w:cs="Arial"/>
          <w:bCs/>
          <w:snapToGrid/>
          <w:szCs w:val="22"/>
          <w:lang w:val="en-US" w:eastAsia="fr-FR"/>
        </w:rPr>
        <w:t>Impl</w:t>
      </w:r>
      <w:r>
        <w:rPr>
          <w:rFonts w:cs="Arial"/>
          <w:bCs/>
          <w:snapToGrid/>
          <w:szCs w:val="22"/>
          <w:lang w:val="en-US" w:eastAsia="fr-FR"/>
        </w:rPr>
        <w:t>ementation Partners’ Agreement (e</w:t>
      </w:r>
      <w:r w:rsidRPr="00D12A73">
        <w:rPr>
          <w:rFonts w:cs="Arial"/>
          <w:bCs/>
          <w:snapToGrid/>
          <w:szCs w:val="22"/>
          <w:lang w:val="en-US" w:eastAsia="fr-FR"/>
        </w:rPr>
        <w:t>xample</w:t>
      </w:r>
      <w:r>
        <w:rPr>
          <w:rFonts w:cs="Arial"/>
          <w:bCs/>
          <w:snapToGrid/>
          <w:szCs w:val="22"/>
          <w:lang w:val="en-US" w:eastAsia="fr-FR"/>
        </w:rPr>
        <w:t>)</w:t>
      </w:r>
    </w:p>
    <w:sectPr w:rsidR="000A1048" w:rsidRPr="00D12A73" w:rsidSect="005A5C92">
      <w:headerReference w:type="default" r:id="rId19"/>
      <w:headerReference w:type="first" r:id="rId20"/>
      <w:type w:val="continuous"/>
      <w:pgSz w:w="11906" w:h="16838" w:code="9"/>
      <w:pgMar w:top="993" w:right="991" w:bottom="709" w:left="993"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944F" w14:textId="77777777" w:rsidR="00A54C49" w:rsidRDefault="00A54C49">
      <w:r>
        <w:separator/>
      </w:r>
    </w:p>
    <w:p w14:paraId="7E736DA4" w14:textId="77777777" w:rsidR="00A54C49" w:rsidRDefault="00A54C49"/>
  </w:endnote>
  <w:endnote w:type="continuationSeparator" w:id="0">
    <w:p w14:paraId="5F2CE16F" w14:textId="77777777" w:rsidR="00A54C49" w:rsidRDefault="00A54C49">
      <w:r>
        <w:continuationSeparator/>
      </w:r>
    </w:p>
    <w:p w14:paraId="57D13F62" w14:textId="77777777" w:rsidR="00A54C49" w:rsidRDefault="00A54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3DC8A" w14:textId="77777777" w:rsidR="00A54C49" w:rsidRDefault="00A54C49">
      <w:r>
        <w:separator/>
      </w:r>
    </w:p>
    <w:p w14:paraId="057074F3" w14:textId="77777777" w:rsidR="00A54C49" w:rsidRDefault="00A54C49"/>
  </w:footnote>
  <w:footnote w:type="continuationSeparator" w:id="0">
    <w:p w14:paraId="1E18D0F5" w14:textId="77777777" w:rsidR="00A54C49" w:rsidRDefault="00A54C49">
      <w:r>
        <w:continuationSeparator/>
      </w:r>
    </w:p>
    <w:p w14:paraId="39151A1A" w14:textId="77777777" w:rsidR="00A54C49" w:rsidRDefault="00A54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775D" w14:textId="77777777" w:rsidR="009F1EEC" w:rsidRDefault="009F1EEC" w:rsidP="000B7A79">
    <w:pPr>
      <w:pStyle w:val="Header"/>
      <w:jc w:val="right"/>
    </w:pPr>
    <w:r w:rsidRPr="00F24B80">
      <w:rPr>
        <w:rFonts w:cs="Arial"/>
        <w:sz w:val="16"/>
        <w:szCs w:val="22"/>
        <w:lang w:val="en-US"/>
      </w:rPr>
      <w:t>Form AM</w:t>
    </w:r>
    <w:r>
      <w:rPr>
        <w:rFonts w:cs="Arial"/>
        <w:sz w:val="16"/>
        <w:szCs w:val="22"/>
        <w:lang w:val="en-US"/>
      </w:rPr>
      <w:t xml:space="preserve"> 7-20 (April 2019</w:t>
    </w:r>
    <w:r w:rsidRPr="00F24B80">
      <w:rPr>
        <w:rFonts w:cs="Arial"/>
        <w:sz w:val="16"/>
        <w:szCs w:val="22"/>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AFC3" w14:textId="77777777" w:rsidR="009F1EEC" w:rsidRDefault="009F1EEC" w:rsidP="00BF4662">
    <w:pPr>
      <w:pStyle w:val="Header"/>
      <w:jc w:val="right"/>
    </w:pPr>
    <w:r w:rsidRPr="003C23AE">
      <w:rPr>
        <w:rFonts w:cs="Arial"/>
        <w:sz w:val="16"/>
        <w:szCs w:val="22"/>
        <w:lang w:val="en-US"/>
      </w:rPr>
      <w:t xml:space="preserve"> </w:t>
    </w:r>
  </w:p>
  <w:p w14:paraId="79C498F1" w14:textId="77777777" w:rsidR="009F1EEC" w:rsidRDefault="009F1EEC">
    <w:pPr>
      <w:pStyle w:val="Header"/>
    </w:pPr>
  </w:p>
  <w:p w14:paraId="062C42E0" w14:textId="77777777" w:rsidR="009F1EEC" w:rsidRDefault="009F1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C8A"/>
    <w:multiLevelType w:val="hybridMultilevel"/>
    <w:tmpl w:val="326C9FD6"/>
    <w:lvl w:ilvl="0" w:tplc="040C000F">
      <w:start w:val="1"/>
      <w:numFmt w:val="decimal"/>
      <w:lvlText w:val="%1."/>
      <w:lvlJc w:val="left"/>
      <w:pPr>
        <w:ind w:left="720" w:hanging="360"/>
      </w:pPr>
      <w:rPr>
        <w:rFonts w:hint="default"/>
      </w:rPr>
    </w:lvl>
    <w:lvl w:ilvl="1" w:tplc="D7F21E2E">
      <w:start w:val="1"/>
      <w:numFmt w:val="lowerLetter"/>
      <w:lvlText w:val="(%2)"/>
      <w:lvlJc w:val="left"/>
      <w:pPr>
        <w:ind w:left="1470" w:hanging="39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30389F"/>
    <w:multiLevelType w:val="hybridMultilevel"/>
    <w:tmpl w:val="E2046EC2"/>
    <w:lvl w:ilvl="0" w:tplc="AB8EEDE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070424"/>
    <w:multiLevelType w:val="hybridMultilevel"/>
    <w:tmpl w:val="1658A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23A85EFA"/>
    <w:lvl w:ilvl="0" w:tplc="BC4C3EBA">
      <w:start w:val="1"/>
      <w:numFmt w:val="bullet"/>
      <w:pStyle w:val="TIRETbul1cm"/>
      <w:lvlText w:val=""/>
      <w:lvlJc w:val="left"/>
      <w:pPr>
        <w:tabs>
          <w:tab w:val="num" w:pos="360"/>
        </w:tabs>
        <w:ind w:left="284" w:hanging="284"/>
      </w:pPr>
      <w:rPr>
        <w:rFonts w:ascii="Symbol" w:hAnsi="Symbol" w:hint="default"/>
      </w:rPr>
    </w:lvl>
    <w:lvl w:ilvl="1" w:tplc="F168DACC" w:tentative="1">
      <w:start w:val="1"/>
      <w:numFmt w:val="bullet"/>
      <w:lvlText w:val="o"/>
      <w:lvlJc w:val="left"/>
      <w:pPr>
        <w:tabs>
          <w:tab w:val="num" w:pos="1157"/>
        </w:tabs>
        <w:ind w:left="1157" w:hanging="360"/>
      </w:pPr>
      <w:rPr>
        <w:rFonts w:ascii="Courier New" w:hAnsi="Courier New" w:hint="default"/>
      </w:rPr>
    </w:lvl>
    <w:lvl w:ilvl="2" w:tplc="598CB73C" w:tentative="1">
      <w:start w:val="1"/>
      <w:numFmt w:val="bullet"/>
      <w:lvlText w:val=""/>
      <w:lvlJc w:val="left"/>
      <w:pPr>
        <w:tabs>
          <w:tab w:val="num" w:pos="1877"/>
        </w:tabs>
        <w:ind w:left="1877" w:hanging="360"/>
      </w:pPr>
      <w:rPr>
        <w:rFonts w:ascii="Wingdings" w:hAnsi="Wingdings" w:hint="default"/>
      </w:rPr>
    </w:lvl>
    <w:lvl w:ilvl="3" w:tplc="1CE4DC68" w:tentative="1">
      <w:start w:val="1"/>
      <w:numFmt w:val="bullet"/>
      <w:lvlText w:val=""/>
      <w:lvlJc w:val="left"/>
      <w:pPr>
        <w:tabs>
          <w:tab w:val="num" w:pos="2597"/>
        </w:tabs>
        <w:ind w:left="2597" w:hanging="360"/>
      </w:pPr>
      <w:rPr>
        <w:rFonts w:ascii="Symbol" w:hAnsi="Symbol" w:hint="default"/>
      </w:rPr>
    </w:lvl>
    <w:lvl w:ilvl="4" w:tplc="FDD47CB2" w:tentative="1">
      <w:start w:val="1"/>
      <w:numFmt w:val="bullet"/>
      <w:lvlText w:val="o"/>
      <w:lvlJc w:val="left"/>
      <w:pPr>
        <w:tabs>
          <w:tab w:val="num" w:pos="3317"/>
        </w:tabs>
        <w:ind w:left="3317" w:hanging="360"/>
      </w:pPr>
      <w:rPr>
        <w:rFonts w:ascii="Courier New" w:hAnsi="Courier New" w:hint="default"/>
      </w:rPr>
    </w:lvl>
    <w:lvl w:ilvl="5" w:tplc="5F8A84FA" w:tentative="1">
      <w:start w:val="1"/>
      <w:numFmt w:val="bullet"/>
      <w:lvlText w:val=""/>
      <w:lvlJc w:val="left"/>
      <w:pPr>
        <w:tabs>
          <w:tab w:val="num" w:pos="4037"/>
        </w:tabs>
        <w:ind w:left="4037" w:hanging="360"/>
      </w:pPr>
      <w:rPr>
        <w:rFonts w:ascii="Wingdings" w:hAnsi="Wingdings" w:hint="default"/>
      </w:rPr>
    </w:lvl>
    <w:lvl w:ilvl="6" w:tplc="D6B8068E" w:tentative="1">
      <w:start w:val="1"/>
      <w:numFmt w:val="bullet"/>
      <w:lvlText w:val=""/>
      <w:lvlJc w:val="left"/>
      <w:pPr>
        <w:tabs>
          <w:tab w:val="num" w:pos="4757"/>
        </w:tabs>
        <w:ind w:left="4757" w:hanging="360"/>
      </w:pPr>
      <w:rPr>
        <w:rFonts w:ascii="Symbol" w:hAnsi="Symbol" w:hint="default"/>
      </w:rPr>
    </w:lvl>
    <w:lvl w:ilvl="7" w:tplc="E82A4D4C" w:tentative="1">
      <w:start w:val="1"/>
      <w:numFmt w:val="bullet"/>
      <w:lvlText w:val="o"/>
      <w:lvlJc w:val="left"/>
      <w:pPr>
        <w:tabs>
          <w:tab w:val="num" w:pos="5477"/>
        </w:tabs>
        <w:ind w:left="5477" w:hanging="360"/>
      </w:pPr>
      <w:rPr>
        <w:rFonts w:ascii="Courier New" w:hAnsi="Courier New" w:hint="default"/>
      </w:rPr>
    </w:lvl>
    <w:lvl w:ilvl="8" w:tplc="C9904158"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B5744AF"/>
    <w:multiLevelType w:val="hybridMultilevel"/>
    <w:tmpl w:val="CFB0535E"/>
    <w:lvl w:ilvl="0" w:tplc="36DE465E">
      <w:start w:val="1"/>
      <w:numFmt w:val="upperRoman"/>
      <w:lvlText w:val="%1."/>
      <w:lvlJc w:val="left"/>
      <w:pPr>
        <w:ind w:left="900" w:hanging="720"/>
      </w:pPr>
      <w:rPr>
        <w:rFonts w:hint="default"/>
        <w:b/>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5" w15:restartNumberingAfterBreak="0">
    <w:nsid w:val="442D416B"/>
    <w:multiLevelType w:val="hybridMultilevel"/>
    <w:tmpl w:val="706C4636"/>
    <w:lvl w:ilvl="0" w:tplc="040C000F">
      <w:start w:val="1"/>
      <w:numFmt w:val="decimal"/>
      <w:lvlText w:val="%1."/>
      <w:lvlJc w:val="left"/>
      <w:pPr>
        <w:tabs>
          <w:tab w:val="num" w:pos="-1350"/>
        </w:tabs>
        <w:ind w:left="-1350" w:hanging="360"/>
      </w:pPr>
      <w:rPr>
        <w:rFonts w:hint="default"/>
      </w:rPr>
    </w:lvl>
    <w:lvl w:ilvl="1" w:tplc="04090019" w:tentative="1">
      <w:start w:val="1"/>
      <w:numFmt w:val="bullet"/>
      <w:lvlText w:val="o"/>
      <w:lvlJc w:val="left"/>
      <w:pPr>
        <w:tabs>
          <w:tab w:val="num" w:pos="-630"/>
        </w:tabs>
        <w:ind w:left="-630" w:hanging="360"/>
      </w:pPr>
      <w:rPr>
        <w:rFonts w:ascii="Courier New" w:hAnsi="Courier New" w:cs="Courier New" w:hint="default"/>
      </w:rPr>
    </w:lvl>
    <w:lvl w:ilvl="2" w:tplc="0409001B" w:tentative="1">
      <w:start w:val="1"/>
      <w:numFmt w:val="bullet"/>
      <w:lvlText w:val=""/>
      <w:lvlJc w:val="left"/>
      <w:pPr>
        <w:tabs>
          <w:tab w:val="num" w:pos="90"/>
        </w:tabs>
        <w:ind w:left="90" w:hanging="360"/>
      </w:pPr>
      <w:rPr>
        <w:rFonts w:ascii="Wingdings" w:hAnsi="Wingdings" w:hint="default"/>
      </w:rPr>
    </w:lvl>
    <w:lvl w:ilvl="3" w:tplc="0409000F" w:tentative="1">
      <w:start w:val="1"/>
      <w:numFmt w:val="bullet"/>
      <w:lvlText w:val=""/>
      <w:lvlJc w:val="left"/>
      <w:pPr>
        <w:tabs>
          <w:tab w:val="num" w:pos="810"/>
        </w:tabs>
        <w:ind w:left="810" w:hanging="360"/>
      </w:pPr>
      <w:rPr>
        <w:rFonts w:ascii="Symbol" w:hAnsi="Symbol" w:hint="default"/>
      </w:rPr>
    </w:lvl>
    <w:lvl w:ilvl="4" w:tplc="04090019" w:tentative="1">
      <w:start w:val="1"/>
      <w:numFmt w:val="bullet"/>
      <w:lvlText w:val="o"/>
      <w:lvlJc w:val="left"/>
      <w:pPr>
        <w:tabs>
          <w:tab w:val="num" w:pos="1530"/>
        </w:tabs>
        <w:ind w:left="1530" w:hanging="360"/>
      </w:pPr>
      <w:rPr>
        <w:rFonts w:ascii="Courier New" w:hAnsi="Courier New" w:cs="Courier New" w:hint="default"/>
      </w:rPr>
    </w:lvl>
    <w:lvl w:ilvl="5" w:tplc="0409001B" w:tentative="1">
      <w:start w:val="1"/>
      <w:numFmt w:val="bullet"/>
      <w:lvlText w:val=""/>
      <w:lvlJc w:val="left"/>
      <w:pPr>
        <w:tabs>
          <w:tab w:val="num" w:pos="2250"/>
        </w:tabs>
        <w:ind w:left="2250" w:hanging="360"/>
      </w:pPr>
      <w:rPr>
        <w:rFonts w:ascii="Wingdings" w:hAnsi="Wingdings" w:hint="default"/>
      </w:rPr>
    </w:lvl>
    <w:lvl w:ilvl="6" w:tplc="0409000F" w:tentative="1">
      <w:start w:val="1"/>
      <w:numFmt w:val="bullet"/>
      <w:lvlText w:val=""/>
      <w:lvlJc w:val="left"/>
      <w:pPr>
        <w:tabs>
          <w:tab w:val="num" w:pos="2970"/>
        </w:tabs>
        <w:ind w:left="2970" w:hanging="360"/>
      </w:pPr>
      <w:rPr>
        <w:rFonts w:ascii="Symbol" w:hAnsi="Symbol" w:hint="default"/>
      </w:rPr>
    </w:lvl>
    <w:lvl w:ilvl="7" w:tplc="04090019" w:tentative="1">
      <w:start w:val="1"/>
      <w:numFmt w:val="bullet"/>
      <w:lvlText w:val="o"/>
      <w:lvlJc w:val="left"/>
      <w:pPr>
        <w:tabs>
          <w:tab w:val="num" w:pos="3690"/>
        </w:tabs>
        <w:ind w:left="3690" w:hanging="360"/>
      </w:pPr>
      <w:rPr>
        <w:rFonts w:ascii="Courier New" w:hAnsi="Courier New" w:cs="Courier New" w:hint="default"/>
      </w:rPr>
    </w:lvl>
    <w:lvl w:ilvl="8" w:tplc="0409001B" w:tentative="1">
      <w:start w:val="1"/>
      <w:numFmt w:val="bullet"/>
      <w:lvlText w:val=""/>
      <w:lvlJc w:val="left"/>
      <w:pPr>
        <w:tabs>
          <w:tab w:val="num" w:pos="4410"/>
        </w:tabs>
        <w:ind w:left="4410" w:hanging="360"/>
      </w:pPr>
      <w:rPr>
        <w:rFonts w:ascii="Wingdings" w:hAnsi="Wingdings" w:hint="default"/>
      </w:rPr>
    </w:lvl>
  </w:abstractNum>
  <w:abstractNum w:abstractNumId="6" w15:restartNumberingAfterBreak="0">
    <w:nsid w:val="625E0890"/>
    <w:multiLevelType w:val="hybridMultilevel"/>
    <w:tmpl w:val="381ABF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08515143">
    <w:abstractNumId w:val="3"/>
  </w:num>
  <w:num w:numId="2" w16cid:durableId="739400557">
    <w:abstractNumId w:val="5"/>
  </w:num>
  <w:num w:numId="3" w16cid:durableId="374700714">
    <w:abstractNumId w:val="1"/>
  </w:num>
  <w:num w:numId="4" w16cid:durableId="1771511744">
    <w:abstractNumId w:val="6"/>
  </w:num>
  <w:num w:numId="5" w16cid:durableId="209264094">
    <w:abstractNumId w:val="4"/>
  </w:num>
  <w:num w:numId="6" w16cid:durableId="2058359504">
    <w:abstractNumId w:val="0"/>
  </w:num>
  <w:num w:numId="7" w16cid:durableId="3025452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567"/>
  <w:hyphenationZone w:val="425"/>
  <w:drawingGridHorizontalSpacing w:val="11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FB"/>
    <w:rsid w:val="000117FA"/>
    <w:rsid w:val="00015159"/>
    <w:rsid w:val="00015CBE"/>
    <w:rsid w:val="0002402A"/>
    <w:rsid w:val="00025308"/>
    <w:rsid w:val="00033A2F"/>
    <w:rsid w:val="00035D00"/>
    <w:rsid w:val="00036D67"/>
    <w:rsid w:val="0004548E"/>
    <w:rsid w:val="00045C2E"/>
    <w:rsid w:val="00047D19"/>
    <w:rsid w:val="0005124B"/>
    <w:rsid w:val="00053B05"/>
    <w:rsid w:val="00056ADA"/>
    <w:rsid w:val="00056BB6"/>
    <w:rsid w:val="00057411"/>
    <w:rsid w:val="00061DEF"/>
    <w:rsid w:val="00063253"/>
    <w:rsid w:val="0007250E"/>
    <w:rsid w:val="00074120"/>
    <w:rsid w:val="00074BB4"/>
    <w:rsid w:val="00076947"/>
    <w:rsid w:val="00083CA4"/>
    <w:rsid w:val="00087EE9"/>
    <w:rsid w:val="00090A87"/>
    <w:rsid w:val="00093209"/>
    <w:rsid w:val="000A1048"/>
    <w:rsid w:val="000A1CD1"/>
    <w:rsid w:val="000A63EB"/>
    <w:rsid w:val="000B12A1"/>
    <w:rsid w:val="000B38E3"/>
    <w:rsid w:val="000B450F"/>
    <w:rsid w:val="000B7A79"/>
    <w:rsid w:val="000C6F89"/>
    <w:rsid w:val="000D0112"/>
    <w:rsid w:val="000D4AAC"/>
    <w:rsid w:val="000D5330"/>
    <w:rsid w:val="000D7C24"/>
    <w:rsid w:val="000E23C4"/>
    <w:rsid w:val="000E3936"/>
    <w:rsid w:val="000F530A"/>
    <w:rsid w:val="000F5629"/>
    <w:rsid w:val="00102E06"/>
    <w:rsid w:val="00106AD8"/>
    <w:rsid w:val="00107D4B"/>
    <w:rsid w:val="0011156E"/>
    <w:rsid w:val="0011193A"/>
    <w:rsid w:val="001131A1"/>
    <w:rsid w:val="00117DAF"/>
    <w:rsid w:val="00123832"/>
    <w:rsid w:val="00124A40"/>
    <w:rsid w:val="0013481F"/>
    <w:rsid w:val="00137EBD"/>
    <w:rsid w:val="00157D56"/>
    <w:rsid w:val="001616AE"/>
    <w:rsid w:val="001644A4"/>
    <w:rsid w:val="00166E5A"/>
    <w:rsid w:val="00172C3B"/>
    <w:rsid w:val="0018597C"/>
    <w:rsid w:val="00186BCE"/>
    <w:rsid w:val="00186EC0"/>
    <w:rsid w:val="001B0BFB"/>
    <w:rsid w:val="001B704A"/>
    <w:rsid w:val="001C000E"/>
    <w:rsid w:val="001C638F"/>
    <w:rsid w:val="001D08BA"/>
    <w:rsid w:val="001D11BD"/>
    <w:rsid w:val="001D2634"/>
    <w:rsid w:val="001D7451"/>
    <w:rsid w:val="001E265D"/>
    <w:rsid w:val="001E2FCA"/>
    <w:rsid w:val="001E3B68"/>
    <w:rsid w:val="001F00D3"/>
    <w:rsid w:val="001F1623"/>
    <w:rsid w:val="001F42CB"/>
    <w:rsid w:val="001F562F"/>
    <w:rsid w:val="001F6F09"/>
    <w:rsid w:val="00206104"/>
    <w:rsid w:val="00206427"/>
    <w:rsid w:val="002071CF"/>
    <w:rsid w:val="00212DBB"/>
    <w:rsid w:val="00214594"/>
    <w:rsid w:val="00215357"/>
    <w:rsid w:val="002157A4"/>
    <w:rsid w:val="00215C24"/>
    <w:rsid w:val="00217B37"/>
    <w:rsid w:val="00220256"/>
    <w:rsid w:val="002214EC"/>
    <w:rsid w:val="002227F4"/>
    <w:rsid w:val="00222DA9"/>
    <w:rsid w:val="002248B4"/>
    <w:rsid w:val="0023227D"/>
    <w:rsid w:val="00232CD7"/>
    <w:rsid w:val="002355A1"/>
    <w:rsid w:val="00235E25"/>
    <w:rsid w:val="002375BA"/>
    <w:rsid w:val="00244E43"/>
    <w:rsid w:val="00246316"/>
    <w:rsid w:val="00255025"/>
    <w:rsid w:val="00264855"/>
    <w:rsid w:val="00275C2D"/>
    <w:rsid w:val="002834F1"/>
    <w:rsid w:val="0028524A"/>
    <w:rsid w:val="002909A5"/>
    <w:rsid w:val="002A1BBB"/>
    <w:rsid w:val="002A640F"/>
    <w:rsid w:val="002B0754"/>
    <w:rsid w:val="002C0A3C"/>
    <w:rsid w:val="002C6D0C"/>
    <w:rsid w:val="002D1372"/>
    <w:rsid w:val="002D25D9"/>
    <w:rsid w:val="002D39DA"/>
    <w:rsid w:val="002E02F8"/>
    <w:rsid w:val="002F0A07"/>
    <w:rsid w:val="002F53C5"/>
    <w:rsid w:val="003013D2"/>
    <w:rsid w:val="00301E07"/>
    <w:rsid w:val="00304F07"/>
    <w:rsid w:val="00311634"/>
    <w:rsid w:val="00313C1F"/>
    <w:rsid w:val="00315140"/>
    <w:rsid w:val="00334856"/>
    <w:rsid w:val="00336089"/>
    <w:rsid w:val="0034783E"/>
    <w:rsid w:val="00347841"/>
    <w:rsid w:val="0035011E"/>
    <w:rsid w:val="00357075"/>
    <w:rsid w:val="00357191"/>
    <w:rsid w:val="003578C4"/>
    <w:rsid w:val="00365F83"/>
    <w:rsid w:val="00367236"/>
    <w:rsid w:val="003707D7"/>
    <w:rsid w:val="0037415A"/>
    <w:rsid w:val="00377F70"/>
    <w:rsid w:val="00382C4E"/>
    <w:rsid w:val="003855F8"/>
    <w:rsid w:val="00385F8A"/>
    <w:rsid w:val="00391989"/>
    <w:rsid w:val="00393FE8"/>
    <w:rsid w:val="003942F3"/>
    <w:rsid w:val="00397827"/>
    <w:rsid w:val="003A39EB"/>
    <w:rsid w:val="003B2135"/>
    <w:rsid w:val="003B49C6"/>
    <w:rsid w:val="003B7A7E"/>
    <w:rsid w:val="003C3F7A"/>
    <w:rsid w:val="003E4946"/>
    <w:rsid w:val="003E49DD"/>
    <w:rsid w:val="003F0947"/>
    <w:rsid w:val="00400BC7"/>
    <w:rsid w:val="0040156A"/>
    <w:rsid w:val="00404BB3"/>
    <w:rsid w:val="00406ADA"/>
    <w:rsid w:val="00412ECF"/>
    <w:rsid w:val="00414B5C"/>
    <w:rsid w:val="00415362"/>
    <w:rsid w:val="00415690"/>
    <w:rsid w:val="00415FF1"/>
    <w:rsid w:val="0042280C"/>
    <w:rsid w:val="004237A9"/>
    <w:rsid w:val="004259B4"/>
    <w:rsid w:val="00432285"/>
    <w:rsid w:val="004328BD"/>
    <w:rsid w:val="00433199"/>
    <w:rsid w:val="0043603B"/>
    <w:rsid w:val="00440428"/>
    <w:rsid w:val="00444A3B"/>
    <w:rsid w:val="004458F6"/>
    <w:rsid w:val="00450C1A"/>
    <w:rsid w:val="004529FA"/>
    <w:rsid w:val="00452B58"/>
    <w:rsid w:val="004542C5"/>
    <w:rsid w:val="00457ACE"/>
    <w:rsid w:val="00463185"/>
    <w:rsid w:val="0046372E"/>
    <w:rsid w:val="004661DD"/>
    <w:rsid w:val="00470C64"/>
    <w:rsid w:val="00474FDB"/>
    <w:rsid w:val="004763DC"/>
    <w:rsid w:val="00484711"/>
    <w:rsid w:val="00490D9C"/>
    <w:rsid w:val="004979AE"/>
    <w:rsid w:val="004A0CBA"/>
    <w:rsid w:val="004B623F"/>
    <w:rsid w:val="004C1B34"/>
    <w:rsid w:val="004C296E"/>
    <w:rsid w:val="004C366C"/>
    <w:rsid w:val="004D16E6"/>
    <w:rsid w:val="004D44EA"/>
    <w:rsid w:val="004D4589"/>
    <w:rsid w:val="004E4D3F"/>
    <w:rsid w:val="004E5409"/>
    <w:rsid w:val="004E7DBA"/>
    <w:rsid w:val="004F134D"/>
    <w:rsid w:val="004F3BB9"/>
    <w:rsid w:val="00503185"/>
    <w:rsid w:val="00504177"/>
    <w:rsid w:val="00513C7B"/>
    <w:rsid w:val="00514549"/>
    <w:rsid w:val="00522EA4"/>
    <w:rsid w:val="00524793"/>
    <w:rsid w:val="005263EC"/>
    <w:rsid w:val="00531052"/>
    <w:rsid w:val="00536E5D"/>
    <w:rsid w:val="0053796C"/>
    <w:rsid w:val="0054776D"/>
    <w:rsid w:val="00547B93"/>
    <w:rsid w:val="005530D6"/>
    <w:rsid w:val="00555D8E"/>
    <w:rsid w:val="00561924"/>
    <w:rsid w:val="00574C0B"/>
    <w:rsid w:val="005766B3"/>
    <w:rsid w:val="005768D0"/>
    <w:rsid w:val="00581E95"/>
    <w:rsid w:val="005900BD"/>
    <w:rsid w:val="0059173C"/>
    <w:rsid w:val="005A33E8"/>
    <w:rsid w:val="005A5C92"/>
    <w:rsid w:val="005A6E72"/>
    <w:rsid w:val="005B1721"/>
    <w:rsid w:val="005B3143"/>
    <w:rsid w:val="005C18AF"/>
    <w:rsid w:val="005D1F1E"/>
    <w:rsid w:val="005D5E92"/>
    <w:rsid w:val="005E01E3"/>
    <w:rsid w:val="005E0289"/>
    <w:rsid w:val="005E5450"/>
    <w:rsid w:val="005F220B"/>
    <w:rsid w:val="005F5653"/>
    <w:rsid w:val="005F78E9"/>
    <w:rsid w:val="005F7919"/>
    <w:rsid w:val="00602ADB"/>
    <w:rsid w:val="0060635A"/>
    <w:rsid w:val="0061155F"/>
    <w:rsid w:val="00611834"/>
    <w:rsid w:val="00611B3A"/>
    <w:rsid w:val="006129E0"/>
    <w:rsid w:val="00613064"/>
    <w:rsid w:val="0062096B"/>
    <w:rsid w:val="00620BB5"/>
    <w:rsid w:val="0062660E"/>
    <w:rsid w:val="0063271D"/>
    <w:rsid w:val="00632A28"/>
    <w:rsid w:val="00633C9D"/>
    <w:rsid w:val="00636D7C"/>
    <w:rsid w:val="0064009F"/>
    <w:rsid w:val="00640EC6"/>
    <w:rsid w:val="00646514"/>
    <w:rsid w:val="006522C2"/>
    <w:rsid w:val="0065231C"/>
    <w:rsid w:val="006608F3"/>
    <w:rsid w:val="00660A2D"/>
    <w:rsid w:val="0066454E"/>
    <w:rsid w:val="00683211"/>
    <w:rsid w:val="0069190C"/>
    <w:rsid w:val="0069323A"/>
    <w:rsid w:val="006953EC"/>
    <w:rsid w:val="006A0178"/>
    <w:rsid w:val="006A6D3A"/>
    <w:rsid w:val="006B01A6"/>
    <w:rsid w:val="006B30B0"/>
    <w:rsid w:val="006C072C"/>
    <w:rsid w:val="006C6B2A"/>
    <w:rsid w:val="006C70A3"/>
    <w:rsid w:val="006D04C7"/>
    <w:rsid w:val="006D1ABC"/>
    <w:rsid w:val="006D22C5"/>
    <w:rsid w:val="006D4DA9"/>
    <w:rsid w:val="006E1036"/>
    <w:rsid w:val="006E300B"/>
    <w:rsid w:val="006E4D61"/>
    <w:rsid w:val="006E517E"/>
    <w:rsid w:val="006E5C7D"/>
    <w:rsid w:val="006E6749"/>
    <w:rsid w:val="006E729C"/>
    <w:rsid w:val="006E7928"/>
    <w:rsid w:val="006E7F37"/>
    <w:rsid w:val="006F3739"/>
    <w:rsid w:val="006F3D25"/>
    <w:rsid w:val="0070154E"/>
    <w:rsid w:val="00706C8F"/>
    <w:rsid w:val="00707E2E"/>
    <w:rsid w:val="007159EE"/>
    <w:rsid w:val="00725BE9"/>
    <w:rsid w:val="00727945"/>
    <w:rsid w:val="00732183"/>
    <w:rsid w:val="007454A2"/>
    <w:rsid w:val="0075065E"/>
    <w:rsid w:val="007565B4"/>
    <w:rsid w:val="00756BFA"/>
    <w:rsid w:val="00763C63"/>
    <w:rsid w:val="00770305"/>
    <w:rsid w:val="0077181D"/>
    <w:rsid w:val="00782BE6"/>
    <w:rsid w:val="00782DD5"/>
    <w:rsid w:val="00787947"/>
    <w:rsid w:val="00792DBC"/>
    <w:rsid w:val="00796102"/>
    <w:rsid w:val="007962BF"/>
    <w:rsid w:val="007A4231"/>
    <w:rsid w:val="007A49DA"/>
    <w:rsid w:val="007B0A0D"/>
    <w:rsid w:val="007C4C78"/>
    <w:rsid w:val="007D14FB"/>
    <w:rsid w:val="007D52B0"/>
    <w:rsid w:val="007D61E5"/>
    <w:rsid w:val="007D7ED0"/>
    <w:rsid w:val="007E1FB5"/>
    <w:rsid w:val="007E65B1"/>
    <w:rsid w:val="007F2F42"/>
    <w:rsid w:val="00801F8E"/>
    <w:rsid w:val="00810316"/>
    <w:rsid w:val="00810F8E"/>
    <w:rsid w:val="008164B3"/>
    <w:rsid w:val="00816A59"/>
    <w:rsid w:val="008237BC"/>
    <w:rsid w:val="00834455"/>
    <w:rsid w:val="00836029"/>
    <w:rsid w:val="00840321"/>
    <w:rsid w:val="00842DD3"/>
    <w:rsid w:val="00843623"/>
    <w:rsid w:val="00843D79"/>
    <w:rsid w:val="00845044"/>
    <w:rsid w:val="00850B36"/>
    <w:rsid w:val="008542B1"/>
    <w:rsid w:val="0085788A"/>
    <w:rsid w:val="00862046"/>
    <w:rsid w:val="00864680"/>
    <w:rsid w:val="00865F88"/>
    <w:rsid w:val="00871C3C"/>
    <w:rsid w:val="008809CB"/>
    <w:rsid w:val="0088432C"/>
    <w:rsid w:val="00891FFB"/>
    <w:rsid w:val="008931B2"/>
    <w:rsid w:val="00895795"/>
    <w:rsid w:val="008B09B3"/>
    <w:rsid w:val="008C4CA8"/>
    <w:rsid w:val="008D1480"/>
    <w:rsid w:val="008D1727"/>
    <w:rsid w:val="008D1955"/>
    <w:rsid w:val="008D7DB9"/>
    <w:rsid w:val="008E28FB"/>
    <w:rsid w:val="008F2044"/>
    <w:rsid w:val="008F29BD"/>
    <w:rsid w:val="008F3624"/>
    <w:rsid w:val="008F7FC7"/>
    <w:rsid w:val="009021F0"/>
    <w:rsid w:val="0090307F"/>
    <w:rsid w:val="009041F5"/>
    <w:rsid w:val="009047E0"/>
    <w:rsid w:val="0090488D"/>
    <w:rsid w:val="009111BF"/>
    <w:rsid w:val="009124D8"/>
    <w:rsid w:val="00920357"/>
    <w:rsid w:val="0092193C"/>
    <w:rsid w:val="0092396C"/>
    <w:rsid w:val="00932C49"/>
    <w:rsid w:val="009341FA"/>
    <w:rsid w:val="00934226"/>
    <w:rsid w:val="00947FBC"/>
    <w:rsid w:val="009514BD"/>
    <w:rsid w:val="00957BC4"/>
    <w:rsid w:val="00961FBE"/>
    <w:rsid w:val="009624D7"/>
    <w:rsid w:val="009626FE"/>
    <w:rsid w:val="00963017"/>
    <w:rsid w:val="00970130"/>
    <w:rsid w:val="00971DC7"/>
    <w:rsid w:val="009800B8"/>
    <w:rsid w:val="009808BD"/>
    <w:rsid w:val="00983095"/>
    <w:rsid w:val="00993772"/>
    <w:rsid w:val="009A3F9C"/>
    <w:rsid w:val="009A4310"/>
    <w:rsid w:val="009A5428"/>
    <w:rsid w:val="009B31E3"/>
    <w:rsid w:val="009C2FF4"/>
    <w:rsid w:val="009C6A37"/>
    <w:rsid w:val="009C6D96"/>
    <w:rsid w:val="009C7A90"/>
    <w:rsid w:val="009C7CE3"/>
    <w:rsid w:val="009D121A"/>
    <w:rsid w:val="009D1F21"/>
    <w:rsid w:val="009D2C5E"/>
    <w:rsid w:val="009D6379"/>
    <w:rsid w:val="009E1177"/>
    <w:rsid w:val="009E4832"/>
    <w:rsid w:val="009F1EEC"/>
    <w:rsid w:val="009F1F00"/>
    <w:rsid w:val="009F29FB"/>
    <w:rsid w:val="009F522A"/>
    <w:rsid w:val="00A120CD"/>
    <w:rsid w:val="00A17064"/>
    <w:rsid w:val="00A17E21"/>
    <w:rsid w:val="00A209BC"/>
    <w:rsid w:val="00A23821"/>
    <w:rsid w:val="00A30AEA"/>
    <w:rsid w:val="00A36B3D"/>
    <w:rsid w:val="00A375C7"/>
    <w:rsid w:val="00A40505"/>
    <w:rsid w:val="00A51535"/>
    <w:rsid w:val="00A54C49"/>
    <w:rsid w:val="00A551D2"/>
    <w:rsid w:val="00A556DD"/>
    <w:rsid w:val="00A55742"/>
    <w:rsid w:val="00A60ED3"/>
    <w:rsid w:val="00A61CF6"/>
    <w:rsid w:val="00A625F6"/>
    <w:rsid w:val="00A66A86"/>
    <w:rsid w:val="00A72316"/>
    <w:rsid w:val="00A743CB"/>
    <w:rsid w:val="00A8084B"/>
    <w:rsid w:val="00A81E60"/>
    <w:rsid w:val="00A8551D"/>
    <w:rsid w:val="00AA1BF6"/>
    <w:rsid w:val="00AA57AB"/>
    <w:rsid w:val="00AA74DC"/>
    <w:rsid w:val="00AB2E9B"/>
    <w:rsid w:val="00AB480F"/>
    <w:rsid w:val="00AB7F7E"/>
    <w:rsid w:val="00AC10F4"/>
    <w:rsid w:val="00AC4FF3"/>
    <w:rsid w:val="00AC6BDD"/>
    <w:rsid w:val="00AE100A"/>
    <w:rsid w:val="00AE48F3"/>
    <w:rsid w:val="00AF1772"/>
    <w:rsid w:val="00AF56CC"/>
    <w:rsid w:val="00B000E6"/>
    <w:rsid w:val="00B01C7C"/>
    <w:rsid w:val="00B06D57"/>
    <w:rsid w:val="00B07797"/>
    <w:rsid w:val="00B130A9"/>
    <w:rsid w:val="00B148B4"/>
    <w:rsid w:val="00B230A1"/>
    <w:rsid w:val="00B25C0F"/>
    <w:rsid w:val="00B32E36"/>
    <w:rsid w:val="00B3308F"/>
    <w:rsid w:val="00B344E2"/>
    <w:rsid w:val="00B37846"/>
    <w:rsid w:val="00B528DF"/>
    <w:rsid w:val="00B54889"/>
    <w:rsid w:val="00B55B32"/>
    <w:rsid w:val="00B57849"/>
    <w:rsid w:val="00B65650"/>
    <w:rsid w:val="00B66F8A"/>
    <w:rsid w:val="00B70119"/>
    <w:rsid w:val="00B702F7"/>
    <w:rsid w:val="00B72074"/>
    <w:rsid w:val="00B73F84"/>
    <w:rsid w:val="00B80B6F"/>
    <w:rsid w:val="00B816D7"/>
    <w:rsid w:val="00B84B38"/>
    <w:rsid w:val="00B8788B"/>
    <w:rsid w:val="00B97BC3"/>
    <w:rsid w:val="00BA1695"/>
    <w:rsid w:val="00BA1DA4"/>
    <w:rsid w:val="00BA5BD9"/>
    <w:rsid w:val="00BB2660"/>
    <w:rsid w:val="00BC5003"/>
    <w:rsid w:val="00BC62CF"/>
    <w:rsid w:val="00BC6EF3"/>
    <w:rsid w:val="00BD1EB7"/>
    <w:rsid w:val="00BD6A59"/>
    <w:rsid w:val="00BD6AD3"/>
    <w:rsid w:val="00BE07A3"/>
    <w:rsid w:val="00BE3A2D"/>
    <w:rsid w:val="00BE7A8C"/>
    <w:rsid w:val="00BF4662"/>
    <w:rsid w:val="00C00F14"/>
    <w:rsid w:val="00C0718F"/>
    <w:rsid w:val="00C106FD"/>
    <w:rsid w:val="00C1161D"/>
    <w:rsid w:val="00C11C1B"/>
    <w:rsid w:val="00C1481B"/>
    <w:rsid w:val="00C15104"/>
    <w:rsid w:val="00C15BA0"/>
    <w:rsid w:val="00C2025C"/>
    <w:rsid w:val="00C22901"/>
    <w:rsid w:val="00C22C0B"/>
    <w:rsid w:val="00C3134E"/>
    <w:rsid w:val="00C358ED"/>
    <w:rsid w:val="00C361FF"/>
    <w:rsid w:val="00C377A1"/>
    <w:rsid w:val="00C40499"/>
    <w:rsid w:val="00C41E4F"/>
    <w:rsid w:val="00C42F1D"/>
    <w:rsid w:val="00C47515"/>
    <w:rsid w:val="00C47BC6"/>
    <w:rsid w:val="00C56B34"/>
    <w:rsid w:val="00C62AB0"/>
    <w:rsid w:val="00C6741B"/>
    <w:rsid w:val="00C7222C"/>
    <w:rsid w:val="00C740AF"/>
    <w:rsid w:val="00C7416B"/>
    <w:rsid w:val="00C86B0F"/>
    <w:rsid w:val="00C95926"/>
    <w:rsid w:val="00C97805"/>
    <w:rsid w:val="00CA1337"/>
    <w:rsid w:val="00CA2284"/>
    <w:rsid w:val="00CA3282"/>
    <w:rsid w:val="00CA442A"/>
    <w:rsid w:val="00CA506B"/>
    <w:rsid w:val="00CA6684"/>
    <w:rsid w:val="00CA77B4"/>
    <w:rsid w:val="00CB4888"/>
    <w:rsid w:val="00CC30F4"/>
    <w:rsid w:val="00CC781A"/>
    <w:rsid w:val="00CD4C05"/>
    <w:rsid w:val="00CD5653"/>
    <w:rsid w:val="00CD57FD"/>
    <w:rsid w:val="00CD5B26"/>
    <w:rsid w:val="00CD5D64"/>
    <w:rsid w:val="00CE1522"/>
    <w:rsid w:val="00CE5993"/>
    <w:rsid w:val="00CF3C02"/>
    <w:rsid w:val="00CF7D23"/>
    <w:rsid w:val="00D00AE0"/>
    <w:rsid w:val="00D02047"/>
    <w:rsid w:val="00D11CFD"/>
    <w:rsid w:val="00D12A73"/>
    <w:rsid w:val="00D407DF"/>
    <w:rsid w:val="00D41DAC"/>
    <w:rsid w:val="00D43BBF"/>
    <w:rsid w:val="00D51E8F"/>
    <w:rsid w:val="00D5509D"/>
    <w:rsid w:val="00D761D7"/>
    <w:rsid w:val="00D93C58"/>
    <w:rsid w:val="00DA768C"/>
    <w:rsid w:val="00DB01D3"/>
    <w:rsid w:val="00DB417D"/>
    <w:rsid w:val="00DC1F06"/>
    <w:rsid w:val="00DD1A6E"/>
    <w:rsid w:val="00DD2E85"/>
    <w:rsid w:val="00DD755B"/>
    <w:rsid w:val="00DE1CFF"/>
    <w:rsid w:val="00E04A62"/>
    <w:rsid w:val="00E071DB"/>
    <w:rsid w:val="00E13757"/>
    <w:rsid w:val="00E14866"/>
    <w:rsid w:val="00E202F2"/>
    <w:rsid w:val="00E2054B"/>
    <w:rsid w:val="00E20711"/>
    <w:rsid w:val="00E21493"/>
    <w:rsid w:val="00E22974"/>
    <w:rsid w:val="00E22CD9"/>
    <w:rsid w:val="00E37DAF"/>
    <w:rsid w:val="00E418F2"/>
    <w:rsid w:val="00E524C9"/>
    <w:rsid w:val="00E54AA8"/>
    <w:rsid w:val="00E572D8"/>
    <w:rsid w:val="00E62BCB"/>
    <w:rsid w:val="00E637A5"/>
    <w:rsid w:val="00E6602B"/>
    <w:rsid w:val="00E72788"/>
    <w:rsid w:val="00E77BE1"/>
    <w:rsid w:val="00E81DAC"/>
    <w:rsid w:val="00E860F3"/>
    <w:rsid w:val="00E92A31"/>
    <w:rsid w:val="00E931CE"/>
    <w:rsid w:val="00E93A27"/>
    <w:rsid w:val="00E97C8B"/>
    <w:rsid w:val="00EA4D58"/>
    <w:rsid w:val="00EB2132"/>
    <w:rsid w:val="00EB6B86"/>
    <w:rsid w:val="00EC24F6"/>
    <w:rsid w:val="00EC456F"/>
    <w:rsid w:val="00ED2D8D"/>
    <w:rsid w:val="00ED2F30"/>
    <w:rsid w:val="00ED7FDF"/>
    <w:rsid w:val="00EE054C"/>
    <w:rsid w:val="00EE438B"/>
    <w:rsid w:val="00EE796F"/>
    <w:rsid w:val="00EF0495"/>
    <w:rsid w:val="00EF4EEA"/>
    <w:rsid w:val="00F00F4A"/>
    <w:rsid w:val="00F0317F"/>
    <w:rsid w:val="00F16781"/>
    <w:rsid w:val="00F2757E"/>
    <w:rsid w:val="00F27AE2"/>
    <w:rsid w:val="00F40553"/>
    <w:rsid w:val="00F40895"/>
    <w:rsid w:val="00F434F0"/>
    <w:rsid w:val="00F619AD"/>
    <w:rsid w:val="00F625A8"/>
    <w:rsid w:val="00F648A9"/>
    <w:rsid w:val="00F66316"/>
    <w:rsid w:val="00F71013"/>
    <w:rsid w:val="00F7758B"/>
    <w:rsid w:val="00F805C7"/>
    <w:rsid w:val="00F85F06"/>
    <w:rsid w:val="00F95F5A"/>
    <w:rsid w:val="00FA5764"/>
    <w:rsid w:val="00FB7C76"/>
    <w:rsid w:val="00FC1011"/>
    <w:rsid w:val="00FC1ACD"/>
    <w:rsid w:val="00FC3E36"/>
    <w:rsid w:val="00FC6456"/>
    <w:rsid w:val="00FD1B4C"/>
    <w:rsid w:val="00FE1B65"/>
    <w:rsid w:val="00FF0F79"/>
    <w:rsid w:val="00FF5354"/>
    <w:rsid w:val="00FF6C4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4678A"/>
  <w15:chartTrackingRefBased/>
  <w15:docId w15:val="{DF596F43-18A4-42F1-A576-0596164A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EEC"/>
    <w:pPr>
      <w:tabs>
        <w:tab w:val="left" w:pos="567"/>
      </w:tabs>
      <w:snapToGrid w:val="0"/>
    </w:pPr>
    <w:rPr>
      <w:rFonts w:ascii="Arial" w:hAnsi="Arial"/>
      <w:snapToGrid w:val="0"/>
      <w:sz w:val="22"/>
      <w:szCs w:val="24"/>
      <w:lang w:eastAsia="zh-CN"/>
    </w:rPr>
  </w:style>
  <w:style w:type="paragraph" w:styleId="Heading1">
    <w:name w:val="heading 1"/>
    <w:basedOn w:val="Normal"/>
    <w:next w:val="Marge"/>
    <w:link w:val="Heading1Char"/>
    <w:qFormat/>
    <w:pPr>
      <w:keepNext/>
      <w:keepLines/>
      <w:spacing w:before="240" w:after="240"/>
      <w:jc w:val="center"/>
      <w:outlineLvl w:val="0"/>
    </w:pPr>
    <w:rPr>
      <w:b/>
      <w:bCs/>
      <w:kern w:val="28"/>
      <w:lang w:eastAsia="en-US"/>
    </w:rPr>
  </w:style>
  <w:style w:type="paragraph" w:styleId="Heading2">
    <w:name w:val="heading 2"/>
    <w:aliases w:val="Heading 2 Char,Heading 2 Char1 Char,Heading 2 Char Char Char,Heading 2 Char8 Char Char Char,Heading 2 Char1 Char4 Char Char Char,Heading 2 Char7 Char Char Char Char Char,Heading 2 Char1 Char3 Char1 Char Char Char Char"/>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aliases w:val="Para3,head3hdbk,H3,C Sub-Sub/Italic,h3 sub heading,Head 3,Head 31,Head 32,C Sub-Sub/Italic1,3,Sub2Para,h3,Head 33,C Sub-Sub/Italic2,Head 311,Head 321,C Sub-Sub/Italic11,h31,H31,Normal + num,(Alt+3),h:3,h32,3m,h3 sub heading1,RFP Heading 3,H32"/>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rsid w:val="008F29BD"/>
    <w:pPr>
      <w:tabs>
        <w:tab w:val="clear" w:pos="567"/>
        <w:tab w:val="num" w:pos="2016"/>
      </w:tabs>
      <w:snapToGrid/>
      <w:spacing w:before="240" w:after="60"/>
      <w:ind w:left="2016" w:hanging="1296"/>
      <w:outlineLvl w:val="6"/>
    </w:pPr>
    <w:rPr>
      <w:rFonts w:eastAsia="Times New Roman"/>
      <w:snapToGrid/>
      <w:sz w:val="24"/>
      <w:lang w:val="en-US" w:eastAsia="en-US"/>
    </w:rPr>
  </w:style>
  <w:style w:type="paragraph" w:styleId="Heading8">
    <w:name w:val="heading 8"/>
    <w:basedOn w:val="Normal"/>
    <w:next w:val="Normal"/>
    <w:qFormat/>
    <w:rsid w:val="008F29BD"/>
    <w:pPr>
      <w:tabs>
        <w:tab w:val="clear" w:pos="567"/>
        <w:tab w:val="num" w:pos="2160"/>
      </w:tabs>
      <w:snapToGrid/>
      <w:spacing w:before="240" w:after="60"/>
      <w:ind w:left="2160" w:hanging="1440"/>
      <w:outlineLvl w:val="7"/>
    </w:pPr>
    <w:rPr>
      <w:rFonts w:eastAsia="Times New Roman"/>
      <w:i/>
      <w:iCs/>
      <w:snapToGrid/>
      <w:sz w:val="24"/>
      <w:lang w:val="en-US" w:eastAsia="en-US"/>
    </w:rPr>
  </w:style>
  <w:style w:type="paragraph" w:styleId="Heading9">
    <w:name w:val="heading 9"/>
    <w:basedOn w:val="Normal"/>
    <w:next w:val="Normal"/>
    <w:qFormat/>
    <w:rsid w:val="008F29BD"/>
    <w:pPr>
      <w:tabs>
        <w:tab w:val="clear" w:pos="567"/>
        <w:tab w:val="num" w:pos="2304"/>
      </w:tabs>
      <w:snapToGrid/>
      <w:spacing w:before="240" w:after="60"/>
      <w:ind w:left="2304" w:hanging="1584"/>
      <w:outlineLvl w:val="8"/>
    </w:pPr>
    <w:rPr>
      <w:rFonts w:eastAsia="Times New Roman" w:cs="Arial"/>
      <w:snapToGrid/>
      <w:sz w:val="1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Footer">
    <w:name w:val="footer"/>
    <w:basedOn w:val="Normal"/>
    <w:link w:val="FooterChar"/>
    <w:pPr>
      <w:tabs>
        <w:tab w:val="center" w:pos="4153"/>
        <w:tab w:val="right" w:pos="8306"/>
      </w:tabs>
    </w:pPr>
    <w:rPr>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character" w:styleId="Hyperlink">
    <w:name w:val="Hyperlink"/>
    <w:rsid w:val="008237BC"/>
    <w:rPr>
      <w:color w:val="0000FF"/>
      <w:u w:val="single"/>
    </w:rPr>
  </w:style>
  <w:style w:type="paragraph" w:styleId="TOC1">
    <w:name w:val="toc 1"/>
    <w:basedOn w:val="Normal"/>
    <w:next w:val="Normal"/>
    <w:autoRedefine/>
    <w:semiHidden/>
    <w:rsid w:val="006522C2"/>
    <w:pPr>
      <w:tabs>
        <w:tab w:val="clear" w:pos="567"/>
      </w:tabs>
      <w:snapToGrid/>
      <w:spacing w:before="100" w:beforeAutospacing="1" w:after="100" w:afterAutospacing="1"/>
      <w:jc w:val="both"/>
    </w:pPr>
    <w:rPr>
      <w:rFonts w:eastAsia="Arial Unicode MS"/>
      <w:snapToGrid/>
      <w:color w:val="000000"/>
      <w:sz w:val="18"/>
      <w:lang w:val="en-US" w:eastAsia="en-US"/>
    </w:rPr>
  </w:style>
  <w:style w:type="paragraph" w:styleId="BodyText">
    <w:name w:val="Body Text"/>
    <w:basedOn w:val="Normal"/>
    <w:rsid w:val="005900BD"/>
    <w:pPr>
      <w:spacing w:after="120"/>
    </w:pPr>
  </w:style>
  <w:style w:type="paragraph" w:styleId="BalloonText">
    <w:name w:val="Balloon Text"/>
    <w:basedOn w:val="Normal"/>
    <w:semiHidden/>
    <w:rsid w:val="005900BD"/>
    <w:pPr>
      <w:tabs>
        <w:tab w:val="clear" w:pos="567"/>
      </w:tabs>
      <w:snapToGrid/>
    </w:pPr>
    <w:rPr>
      <w:rFonts w:ascii="Tahoma" w:eastAsia="Times New Roman" w:hAnsi="Tahoma" w:cs="Tahoma"/>
      <w:snapToGrid/>
      <w:sz w:val="16"/>
      <w:szCs w:val="16"/>
      <w:lang w:val="en-US" w:eastAsia="en-US"/>
    </w:rPr>
  </w:style>
  <w:style w:type="paragraph" w:styleId="BodyTextIndent">
    <w:name w:val="Body Text Indent"/>
    <w:basedOn w:val="Normal"/>
    <w:rsid w:val="005900BD"/>
    <w:pPr>
      <w:tabs>
        <w:tab w:val="clear" w:pos="567"/>
      </w:tabs>
      <w:snapToGrid/>
      <w:spacing w:after="120"/>
      <w:ind w:left="283"/>
    </w:pPr>
    <w:rPr>
      <w:rFonts w:eastAsia="Times New Roman"/>
      <w:snapToGrid/>
      <w:sz w:val="18"/>
      <w:lang w:val="en-US" w:eastAsia="en-US"/>
    </w:rPr>
  </w:style>
  <w:style w:type="paragraph" w:customStyle="1" w:styleId="Normal-ColumnsCharChar">
    <w:name w:val="Normal - Columns Char Char"/>
    <w:basedOn w:val="Normal"/>
    <w:rsid w:val="005900BD"/>
    <w:pPr>
      <w:tabs>
        <w:tab w:val="clear" w:pos="567"/>
      </w:tabs>
      <w:snapToGrid/>
      <w:spacing w:before="60" w:after="60"/>
      <w:jc w:val="both"/>
    </w:pPr>
    <w:rPr>
      <w:rFonts w:eastAsia="Times New Roman"/>
      <w:snapToGrid/>
      <w:sz w:val="18"/>
      <w:lang w:val="en-US" w:eastAsia="en-US"/>
    </w:rPr>
  </w:style>
  <w:style w:type="character" w:styleId="Emphasis">
    <w:name w:val="Emphasis"/>
    <w:qFormat/>
    <w:rsid w:val="00970130"/>
    <w:rPr>
      <w:i/>
      <w:iCs/>
    </w:rPr>
  </w:style>
  <w:style w:type="paragraph" w:customStyle="1" w:styleId="CarCar">
    <w:name w:val="Car Car"/>
    <w:basedOn w:val="Normal"/>
    <w:rsid w:val="00AC10F4"/>
    <w:pPr>
      <w:tabs>
        <w:tab w:val="clear" w:pos="567"/>
      </w:tabs>
      <w:snapToGrid/>
      <w:spacing w:after="160" w:line="240" w:lineRule="exact"/>
    </w:pPr>
    <w:rPr>
      <w:rFonts w:ascii="Times New Roman" w:eastAsia="Times New Roman" w:hAnsi="Times New Roman" w:cs="Arial"/>
      <w:snapToGrid/>
      <w:sz w:val="20"/>
      <w:szCs w:val="20"/>
      <w:lang w:val="de-CH" w:eastAsia="de-CH"/>
    </w:rPr>
  </w:style>
  <w:style w:type="paragraph" w:styleId="BodyTextIndent2">
    <w:name w:val="Body Text Indent 2"/>
    <w:basedOn w:val="Normal"/>
    <w:rsid w:val="00CF3C02"/>
    <w:pPr>
      <w:tabs>
        <w:tab w:val="clear" w:pos="567"/>
      </w:tabs>
      <w:snapToGrid/>
      <w:spacing w:after="120" w:line="480" w:lineRule="auto"/>
      <w:ind w:left="283"/>
    </w:pPr>
    <w:rPr>
      <w:rFonts w:eastAsia="Times New Roman"/>
      <w:snapToGrid/>
      <w:sz w:val="18"/>
      <w:lang w:val="en-US" w:eastAsia="en-US"/>
    </w:rPr>
  </w:style>
  <w:style w:type="paragraph" w:customStyle="1" w:styleId="Arialtight">
    <w:name w:val="Arial tight"/>
    <w:basedOn w:val="Normal"/>
    <w:rsid w:val="00CF3C02"/>
    <w:pPr>
      <w:tabs>
        <w:tab w:val="clear" w:pos="567"/>
        <w:tab w:val="num" w:pos="-284"/>
        <w:tab w:val="left" w:pos="-142"/>
      </w:tabs>
      <w:snapToGrid/>
      <w:ind w:right="-196"/>
    </w:pPr>
    <w:rPr>
      <w:rFonts w:eastAsia="Times New Roman"/>
      <w:b/>
      <w:snapToGrid/>
      <w:sz w:val="20"/>
      <w:szCs w:val="20"/>
      <w:lang w:val="en-GB" w:eastAsia="en-US"/>
    </w:rPr>
  </w:style>
  <w:style w:type="paragraph" w:customStyle="1" w:styleId="Char">
    <w:name w:val="Char"/>
    <w:basedOn w:val="Normal"/>
    <w:rsid w:val="008F29BD"/>
    <w:pPr>
      <w:tabs>
        <w:tab w:val="clear" w:pos="567"/>
      </w:tabs>
      <w:snapToGrid/>
      <w:spacing w:before="120" w:after="160" w:line="240" w:lineRule="exact"/>
      <w:jc w:val="both"/>
    </w:pPr>
    <w:rPr>
      <w:rFonts w:ascii="Verdana" w:eastAsia="Times New Roman" w:hAnsi="Verdana"/>
      <w:snapToGrid/>
      <w:sz w:val="20"/>
      <w:szCs w:val="20"/>
      <w:lang w:val="en-US" w:eastAsia="en-US"/>
    </w:rPr>
  </w:style>
  <w:style w:type="table" w:styleId="TableGrid">
    <w:name w:val="Table Grid"/>
    <w:basedOn w:val="TableNormal"/>
    <w:uiPriority w:val="59"/>
    <w:rsid w:val="00932C4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02047"/>
    <w:rPr>
      <w:color w:val="800080"/>
      <w:u w:val="single"/>
    </w:rPr>
  </w:style>
  <w:style w:type="character" w:customStyle="1" w:styleId="FooterChar">
    <w:name w:val="Footer Char"/>
    <w:link w:val="Footer"/>
    <w:rsid w:val="004542C5"/>
    <w:rPr>
      <w:rFonts w:ascii="Arial" w:hAnsi="Arial"/>
      <w:snapToGrid w:val="0"/>
      <w:sz w:val="22"/>
      <w:szCs w:val="24"/>
      <w:lang w:val="fr-FR" w:eastAsia="en-US" w:bidi="ar-SA"/>
    </w:rPr>
  </w:style>
  <w:style w:type="character" w:customStyle="1" w:styleId="Heading1Char">
    <w:name w:val="Heading 1 Char"/>
    <w:link w:val="Heading1"/>
    <w:rsid w:val="00A66A86"/>
    <w:rPr>
      <w:rFonts w:ascii="Arial" w:hAnsi="Arial"/>
      <w:b/>
      <w:bCs/>
      <w:snapToGrid w:val="0"/>
      <w:kern w:val="28"/>
      <w:sz w:val="22"/>
      <w:szCs w:val="24"/>
      <w:lang w:val="fr-FR" w:eastAsia="en-US" w:bidi="ar-SA"/>
    </w:rPr>
  </w:style>
  <w:style w:type="character" w:styleId="CommentReference">
    <w:name w:val="annotation reference"/>
    <w:semiHidden/>
    <w:rsid w:val="00C22C0B"/>
    <w:rPr>
      <w:sz w:val="16"/>
      <w:szCs w:val="16"/>
    </w:rPr>
  </w:style>
  <w:style w:type="paragraph" w:styleId="CommentText">
    <w:name w:val="annotation text"/>
    <w:basedOn w:val="Normal"/>
    <w:link w:val="CommentTextChar"/>
    <w:semiHidden/>
    <w:rsid w:val="00C22C0B"/>
    <w:rPr>
      <w:sz w:val="20"/>
      <w:szCs w:val="20"/>
    </w:rPr>
  </w:style>
  <w:style w:type="paragraph" w:styleId="CommentSubject">
    <w:name w:val="annotation subject"/>
    <w:basedOn w:val="CommentText"/>
    <w:next w:val="CommentText"/>
    <w:semiHidden/>
    <w:rsid w:val="00C22C0B"/>
    <w:rPr>
      <w:b/>
      <w:bCs/>
    </w:rPr>
  </w:style>
  <w:style w:type="paragraph" w:customStyle="1" w:styleId="xl25">
    <w:name w:val="xl25"/>
    <w:basedOn w:val="Normal"/>
    <w:rsid w:val="00440428"/>
    <w:pPr>
      <w:pBdr>
        <w:left w:val="single" w:sz="4" w:space="0" w:color="auto"/>
        <w:bottom w:val="single" w:sz="4" w:space="0" w:color="auto"/>
        <w:right w:val="single" w:sz="4" w:space="0" w:color="auto"/>
      </w:pBdr>
      <w:tabs>
        <w:tab w:val="clear" w:pos="567"/>
      </w:tabs>
      <w:snapToGrid/>
      <w:spacing w:before="100" w:beforeAutospacing="1" w:after="100" w:afterAutospacing="1"/>
      <w:jc w:val="center"/>
    </w:pPr>
    <w:rPr>
      <w:rFonts w:eastAsia="Times New Roman" w:cs="Arial"/>
      <w:snapToGrid/>
      <w:sz w:val="16"/>
      <w:szCs w:val="16"/>
      <w:lang w:val="en-US" w:eastAsia="en-US"/>
    </w:rPr>
  </w:style>
  <w:style w:type="character" w:customStyle="1" w:styleId="Heading4Char">
    <w:name w:val="Heading 4 Char"/>
    <w:link w:val="Heading4"/>
    <w:rsid w:val="006C70A3"/>
    <w:rPr>
      <w:rFonts w:ascii="Arial" w:hAnsi="Arial"/>
      <w:b/>
      <w:bCs/>
      <w:snapToGrid w:val="0"/>
      <w:sz w:val="22"/>
      <w:szCs w:val="24"/>
      <w:lang w:val="fr-FR" w:eastAsia="en-US" w:bidi="ar-SA"/>
    </w:rPr>
  </w:style>
  <w:style w:type="paragraph" w:styleId="ListParagraph">
    <w:name w:val="List Paragraph"/>
    <w:basedOn w:val="Normal"/>
    <w:uiPriority w:val="34"/>
    <w:qFormat/>
    <w:rsid w:val="00834455"/>
    <w:pPr>
      <w:tabs>
        <w:tab w:val="clear" w:pos="567"/>
      </w:tabs>
      <w:snapToGrid/>
      <w:ind w:left="708"/>
    </w:pPr>
    <w:rPr>
      <w:rFonts w:ascii="Times New Roman" w:eastAsia="Times New Roman" w:hAnsi="Times New Roman"/>
      <w:snapToGrid/>
      <w:sz w:val="24"/>
      <w:lang w:val="en-GB" w:eastAsia="fr-FR"/>
    </w:rPr>
  </w:style>
  <w:style w:type="paragraph" w:customStyle="1" w:styleId="default">
    <w:name w:val="default"/>
    <w:basedOn w:val="Normal"/>
    <w:uiPriority w:val="99"/>
    <w:rsid w:val="00834455"/>
    <w:pPr>
      <w:tabs>
        <w:tab w:val="clear" w:pos="567"/>
      </w:tabs>
      <w:snapToGrid/>
      <w:spacing w:before="100" w:beforeAutospacing="1" w:after="100" w:afterAutospacing="1"/>
    </w:pPr>
    <w:rPr>
      <w:rFonts w:ascii="Times New Roman" w:eastAsia="Calibri" w:hAnsi="Times New Roman"/>
      <w:snapToGrid/>
      <w:sz w:val="24"/>
      <w:lang w:val="en-US" w:eastAsia="en-US"/>
    </w:rPr>
  </w:style>
  <w:style w:type="character" w:customStyle="1" w:styleId="CommentTextChar">
    <w:name w:val="Comment Text Char"/>
    <w:link w:val="CommentText"/>
    <w:semiHidden/>
    <w:rsid w:val="0090488D"/>
    <w:rPr>
      <w:rFonts w:ascii="Arial" w:hAnsi="Arial"/>
      <w:snapToGrid w:val="0"/>
      <w:lang w:eastAsia="zh-CN"/>
    </w:rPr>
  </w:style>
  <w:style w:type="paragraph" w:customStyle="1" w:styleId="Default0">
    <w:name w:val="Default"/>
    <w:rsid w:val="00FF5354"/>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semiHidden/>
    <w:rsid w:val="006E5C7D"/>
    <w:rPr>
      <w:rFonts w:ascii="Arial" w:eastAsia="Times New Roman" w:hAnsi="Arial"/>
      <w:snapToGrid w:val="0"/>
      <w:lang w:eastAsia="en-US"/>
    </w:rPr>
  </w:style>
  <w:style w:type="paragraph" w:styleId="NormalWeb">
    <w:name w:val="Normal (Web)"/>
    <w:basedOn w:val="Normal"/>
    <w:uiPriority w:val="99"/>
    <w:unhideWhenUsed/>
    <w:rsid w:val="006E5C7D"/>
    <w:pPr>
      <w:tabs>
        <w:tab w:val="clear" w:pos="567"/>
      </w:tabs>
      <w:snapToGrid/>
      <w:spacing w:before="100" w:beforeAutospacing="1" w:after="100" w:afterAutospacing="1"/>
    </w:pPr>
    <w:rPr>
      <w:rFonts w:ascii="Times New Roman" w:eastAsia="Times New Roman" w:hAnsi="Times New Roman"/>
      <w:snapToGrid/>
      <w:sz w:val="24"/>
      <w:lang w:eastAsia="en-US"/>
    </w:rPr>
  </w:style>
  <w:style w:type="character" w:customStyle="1" w:styleId="HeaderChar">
    <w:name w:val="Header Char"/>
    <w:link w:val="Header"/>
    <w:rsid w:val="00BF4662"/>
    <w:rPr>
      <w:rFonts w:ascii="Arial" w:eastAsia="Times New Roman" w:hAnsi="Arial"/>
      <w:snapToGrid w:val="0"/>
      <w:sz w:val="22"/>
      <w:szCs w:val="24"/>
      <w:lang w:eastAsia="en-US"/>
    </w:rPr>
  </w:style>
  <w:style w:type="character" w:styleId="PlaceholderText">
    <w:name w:val="Placeholder Text"/>
    <w:basedOn w:val="DefaultParagraphFont"/>
    <w:uiPriority w:val="99"/>
    <w:semiHidden/>
    <w:rsid w:val="00BF4662"/>
    <w:rPr>
      <w:color w:val="808080"/>
    </w:rPr>
  </w:style>
  <w:style w:type="character" w:styleId="UnresolvedMention">
    <w:name w:val="Unresolved Mention"/>
    <w:basedOn w:val="DefaultParagraphFont"/>
    <w:uiPriority w:val="99"/>
    <w:semiHidden/>
    <w:unhideWhenUsed/>
    <w:rsid w:val="0093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1600">
      <w:bodyDiv w:val="1"/>
      <w:marLeft w:val="0"/>
      <w:marRight w:val="0"/>
      <w:marTop w:val="0"/>
      <w:marBottom w:val="0"/>
      <w:divBdr>
        <w:top w:val="none" w:sz="0" w:space="0" w:color="auto"/>
        <w:left w:val="none" w:sz="0" w:space="0" w:color="auto"/>
        <w:bottom w:val="none" w:sz="0" w:space="0" w:color="auto"/>
        <w:right w:val="none" w:sz="0" w:space="0" w:color="auto"/>
      </w:divBdr>
    </w:div>
    <w:div w:id="54934006">
      <w:bodyDiv w:val="1"/>
      <w:marLeft w:val="0"/>
      <w:marRight w:val="0"/>
      <w:marTop w:val="0"/>
      <w:marBottom w:val="0"/>
      <w:divBdr>
        <w:top w:val="none" w:sz="0" w:space="0" w:color="auto"/>
        <w:left w:val="none" w:sz="0" w:space="0" w:color="auto"/>
        <w:bottom w:val="none" w:sz="0" w:space="0" w:color="auto"/>
        <w:right w:val="none" w:sz="0" w:space="0" w:color="auto"/>
      </w:divBdr>
    </w:div>
    <w:div w:id="438835571">
      <w:bodyDiv w:val="1"/>
      <w:marLeft w:val="0"/>
      <w:marRight w:val="0"/>
      <w:marTop w:val="0"/>
      <w:marBottom w:val="0"/>
      <w:divBdr>
        <w:top w:val="none" w:sz="0" w:space="0" w:color="auto"/>
        <w:left w:val="none" w:sz="0" w:space="0" w:color="auto"/>
        <w:bottom w:val="none" w:sz="0" w:space="0" w:color="auto"/>
        <w:right w:val="none" w:sz="0" w:space="0" w:color="auto"/>
      </w:divBdr>
    </w:div>
    <w:div w:id="619652336">
      <w:bodyDiv w:val="1"/>
      <w:marLeft w:val="0"/>
      <w:marRight w:val="0"/>
      <w:marTop w:val="0"/>
      <w:marBottom w:val="0"/>
      <w:divBdr>
        <w:top w:val="none" w:sz="0" w:space="0" w:color="auto"/>
        <w:left w:val="none" w:sz="0" w:space="0" w:color="auto"/>
        <w:bottom w:val="none" w:sz="0" w:space="0" w:color="auto"/>
        <w:right w:val="none" w:sz="0" w:space="0" w:color="auto"/>
      </w:divBdr>
    </w:div>
    <w:div w:id="887187411">
      <w:bodyDiv w:val="1"/>
      <w:marLeft w:val="0"/>
      <w:marRight w:val="0"/>
      <w:marTop w:val="0"/>
      <w:marBottom w:val="0"/>
      <w:divBdr>
        <w:top w:val="none" w:sz="0" w:space="0" w:color="auto"/>
        <w:left w:val="none" w:sz="0" w:space="0" w:color="auto"/>
        <w:bottom w:val="none" w:sz="0" w:space="0" w:color="auto"/>
        <w:right w:val="none" w:sz="0" w:space="0" w:color="auto"/>
      </w:divBdr>
    </w:div>
    <w:div w:id="1104880318">
      <w:bodyDiv w:val="1"/>
      <w:marLeft w:val="0"/>
      <w:marRight w:val="0"/>
      <w:marTop w:val="0"/>
      <w:marBottom w:val="0"/>
      <w:divBdr>
        <w:top w:val="none" w:sz="0" w:space="0" w:color="auto"/>
        <w:left w:val="none" w:sz="0" w:space="0" w:color="auto"/>
        <w:bottom w:val="none" w:sz="0" w:space="0" w:color="auto"/>
        <w:right w:val="none" w:sz="0" w:space="0" w:color="auto"/>
      </w:divBdr>
    </w:div>
    <w:div w:id="1111558890">
      <w:bodyDiv w:val="1"/>
      <w:marLeft w:val="0"/>
      <w:marRight w:val="0"/>
      <w:marTop w:val="0"/>
      <w:marBottom w:val="0"/>
      <w:divBdr>
        <w:top w:val="none" w:sz="0" w:space="0" w:color="auto"/>
        <w:left w:val="none" w:sz="0" w:space="0" w:color="auto"/>
        <w:bottom w:val="none" w:sz="0" w:space="0" w:color="auto"/>
        <w:right w:val="none" w:sz="0" w:space="0" w:color="auto"/>
      </w:divBdr>
    </w:div>
    <w:div w:id="1423378859">
      <w:bodyDiv w:val="1"/>
      <w:marLeft w:val="0"/>
      <w:marRight w:val="0"/>
      <w:marTop w:val="0"/>
      <w:marBottom w:val="0"/>
      <w:divBdr>
        <w:top w:val="none" w:sz="0" w:space="0" w:color="auto"/>
        <w:left w:val="none" w:sz="0" w:space="0" w:color="auto"/>
        <w:bottom w:val="none" w:sz="0" w:space="0" w:color="auto"/>
        <w:right w:val="none" w:sz="0" w:space="0" w:color="auto"/>
      </w:divBdr>
    </w:div>
    <w:div w:id="1440682721">
      <w:bodyDiv w:val="1"/>
      <w:marLeft w:val="0"/>
      <w:marRight w:val="0"/>
      <w:marTop w:val="0"/>
      <w:marBottom w:val="0"/>
      <w:divBdr>
        <w:top w:val="none" w:sz="0" w:space="0" w:color="auto"/>
        <w:left w:val="none" w:sz="0" w:space="0" w:color="auto"/>
        <w:bottom w:val="none" w:sz="0" w:space="0" w:color="auto"/>
        <w:right w:val="none" w:sz="0" w:space="0" w:color="auto"/>
      </w:divBdr>
    </w:div>
    <w:div w:id="1755661700">
      <w:bodyDiv w:val="1"/>
      <w:marLeft w:val="0"/>
      <w:marRight w:val="0"/>
      <w:marTop w:val="0"/>
      <w:marBottom w:val="0"/>
      <w:divBdr>
        <w:top w:val="none" w:sz="0" w:space="0" w:color="auto"/>
        <w:left w:val="none" w:sz="0" w:space="0" w:color="auto"/>
        <w:bottom w:val="none" w:sz="0" w:space="0" w:color="auto"/>
        <w:right w:val="none" w:sz="0" w:space="0" w:color="auto"/>
      </w:divBdr>
    </w:div>
    <w:div w:id="19585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kodi@unesco.org" TargetMode="External"/><Relationship Id="rId18" Type="http://schemas.openxmlformats.org/officeDocument/2006/relationships/hyperlink" Target="mailto:j.okodi@unes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rocurement.juba@unesco.org" TargetMode="External"/><Relationship Id="rId17" Type="http://schemas.openxmlformats.org/officeDocument/2006/relationships/hyperlink" Target="mailto:procurement.juba@unesco.org" TargetMode="External"/><Relationship Id="rId2" Type="http://schemas.openxmlformats.org/officeDocument/2006/relationships/customXml" Target="../customXml/item2.xml"/><Relationship Id="rId16" Type="http://schemas.openxmlformats.org/officeDocument/2006/relationships/hyperlink" Target="mailto:procurement.juba@unesc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sustainabledevelopment/sustainable-development-goa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c.sumo@unesco.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EB22EF-9594-43C4-B285-B385AA63CA99}"/>
      </w:docPartPr>
      <w:docPartBody>
        <w:p w:rsidR="00F64783" w:rsidRDefault="001B414C">
          <w:r w:rsidRPr="00B470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4C"/>
    <w:rsid w:val="00015159"/>
    <w:rsid w:val="00036D67"/>
    <w:rsid w:val="000829F4"/>
    <w:rsid w:val="001B0C97"/>
    <w:rsid w:val="001B414C"/>
    <w:rsid w:val="001F562F"/>
    <w:rsid w:val="00205C0F"/>
    <w:rsid w:val="002A1BBB"/>
    <w:rsid w:val="002A709C"/>
    <w:rsid w:val="00452B58"/>
    <w:rsid w:val="0046372E"/>
    <w:rsid w:val="00466F35"/>
    <w:rsid w:val="0053303A"/>
    <w:rsid w:val="00536E5D"/>
    <w:rsid w:val="0059173C"/>
    <w:rsid w:val="005D68B6"/>
    <w:rsid w:val="00603FD5"/>
    <w:rsid w:val="00613064"/>
    <w:rsid w:val="00672B6E"/>
    <w:rsid w:val="0075254E"/>
    <w:rsid w:val="00772947"/>
    <w:rsid w:val="00823E92"/>
    <w:rsid w:val="00871C3C"/>
    <w:rsid w:val="008E2CEC"/>
    <w:rsid w:val="00934638"/>
    <w:rsid w:val="00A1353B"/>
    <w:rsid w:val="00A556DD"/>
    <w:rsid w:val="00A613B7"/>
    <w:rsid w:val="00AE41E3"/>
    <w:rsid w:val="00CA3667"/>
    <w:rsid w:val="00E50DD2"/>
    <w:rsid w:val="00E931CE"/>
    <w:rsid w:val="00F64783"/>
    <w:rsid w:val="00F91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7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LongProp xmlns="" name="AdminFormManualReferences"><![CDATA[<A title="AM Item 10.2" href="http://manual-part1.hq.int.unesco.org/EN/Chap10/Pages/Item10.2.aspx" target=_blank>AM Item 10.2</A><BR><A title="AM Item 7.2" href="http://manual-part1.hq.int.unesco.org/EN/Chap7/Pages/Item7.2.aspx" target=_blank>AM Item 7.2</A><BR><A title="AM Item 7.4" href="http://manual-part1.hq.int.unesco.org/EN/Chap7/Pages/Item7.4.aspx" target=_blank>AM Item 7.4</A>]]></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68E21CA8F8B6F40A88D804700EDCBFE" ma:contentTypeVersion="13" ma:contentTypeDescription="Crée un document." ma:contentTypeScope="" ma:versionID="5bd495f69e230e0c8ce30035cdd31455">
  <xsd:schema xmlns:xsd="http://www.w3.org/2001/XMLSchema" xmlns:xs="http://www.w3.org/2001/XMLSchema" xmlns:p="http://schemas.microsoft.com/office/2006/metadata/properties" xmlns:ns2="d4de9e17-7fd7-4a62-bab0-7f94aef7bc8e" xmlns:ns3="77cb1b08-01a8-4ff0-b9a8-b44b837b465b" targetNamespace="http://schemas.microsoft.com/office/2006/metadata/properties" ma:root="true" ma:fieldsID="3c52156068c08189ae25e06188f73b77" ns2:_="" ns3:_="">
    <xsd:import namespace="d4de9e17-7fd7-4a62-bab0-7f94aef7bc8e"/>
    <xsd:import namespace="77cb1b08-01a8-4ff0-b9a8-b44b837b46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e9e17-7fd7-4a62-bab0-7f94aef7bc8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b08-01a8-4ff0-b9a8-b44b837b46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C43E9-C22B-4D58-8670-642F192E95A4}">
  <ds:schemaRefs>
    <ds:schemaRef ds:uri="http://schemas.microsoft.com/sharepoint/v3/contenttype/forms"/>
  </ds:schemaRefs>
</ds:datastoreItem>
</file>

<file path=customXml/itemProps2.xml><?xml version="1.0" encoding="utf-8"?>
<ds:datastoreItem xmlns:ds="http://schemas.openxmlformats.org/officeDocument/2006/customXml" ds:itemID="{003DAC34-6EB9-4418-819E-BC8C1BFC6B9B}">
  <ds:schemaRefs>
    <ds:schemaRef ds:uri="http://schemas.openxmlformats.org/officeDocument/2006/bibliography"/>
  </ds:schemaRefs>
</ds:datastoreItem>
</file>

<file path=customXml/itemProps3.xml><?xml version="1.0" encoding="utf-8"?>
<ds:datastoreItem xmlns:ds="http://schemas.openxmlformats.org/officeDocument/2006/customXml" ds:itemID="{7F4C4DEA-9C8F-4BE8-B1DB-F31C2A1BE02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DC976A0-B151-4AF7-9BC9-BF28E045FA7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6D6032-737F-4C90-82F6-F27CD3320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e9e17-7fd7-4a62-bab0-7f94aef7bc8e"/>
    <ds:schemaRef ds:uri="77cb1b08-01a8-4ff0-b9a8-b44b837b4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7</Pages>
  <Words>2407</Words>
  <Characters>13721</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Call for Partnerships</vt:lpstr>
      <vt:lpstr>Call for Partnerships</vt:lpstr>
    </vt:vector>
  </TitlesOfParts>
  <Manager>ADM/PRO</Manager>
  <Company>UNESCO</Company>
  <LinksUpToDate>false</LinksUpToDate>
  <CharactersWithSpaces>16096</CharactersWithSpaces>
  <SharedDoc>false</SharedDoc>
  <HLinks>
    <vt:vector size="6" baseType="variant">
      <vt:variant>
        <vt:i4>4194398</vt:i4>
      </vt:variant>
      <vt:variant>
        <vt:i4>3</vt:i4>
      </vt:variant>
      <vt:variant>
        <vt:i4>0</vt:i4>
      </vt:variant>
      <vt:variant>
        <vt:i4>5</vt:i4>
      </vt:variant>
      <vt:variant>
        <vt:lpwstr>https://www.un.org/sustainabledevelopment/sustainable-development-goals/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Partnerships</dc:title>
  <dc:subject>Form AM 10-10 Request for Proposal - RFP</dc:subject>
  <dc:creator>ADM/PRO</dc:creator>
  <cp:keywords>rfp; request; proposal</cp:keywords>
  <dc:description>Version 2 June 2008
Ex UNESCO Form 803- Request for Proposal - RFP</dc:description>
  <cp:lastModifiedBy>Muorwel, James</cp:lastModifiedBy>
  <cp:revision>20</cp:revision>
  <cp:lastPrinted>2019-02-04T13:23:00Z</cp:lastPrinted>
  <dcterms:created xsi:type="dcterms:W3CDTF">2024-08-22T07:12:00Z</dcterms:created>
  <dcterms:modified xsi:type="dcterms:W3CDTF">2024-12-16T12:40:00Z</dcterms:modified>
  <cp:category>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Admin Manual Forms Content Type</vt:lpwstr>
  </property>
  <property fmtid="{D5CDD505-2E9C-101B-9397-08002B2CF9AE}" pid="3" name="Subject">
    <vt:lpwstr>Form AM 10-10 Request for Proposal - RFP</vt:lpwstr>
  </property>
  <property fmtid="{D5CDD505-2E9C-101B-9397-08002B2CF9AE}" pid="4" name="Keywords">
    <vt:lpwstr>rfp; request; proposal</vt:lpwstr>
  </property>
  <property fmtid="{D5CDD505-2E9C-101B-9397-08002B2CF9AE}" pid="5" name="_Author">
    <vt:lpwstr>ADM/PRO</vt:lpwstr>
  </property>
  <property fmtid="{D5CDD505-2E9C-101B-9397-08002B2CF9AE}" pid="6" name="_Category">
    <vt:lpwstr>Procurement</vt:lpwstr>
  </property>
  <property fmtid="{D5CDD505-2E9C-101B-9397-08002B2CF9AE}" pid="7" name="Categories">
    <vt:lpwstr/>
  </property>
  <property fmtid="{D5CDD505-2E9C-101B-9397-08002B2CF9AE}" pid="8" name="Approval Level">
    <vt:lpwstr/>
  </property>
  <property fmtid="{D5CDD505-2E9C-101B-9397-08002B2CF9AE}" pid="9" name="_Comments">
    <vt:lpwstr>Version 2 June 2008
Ex UNESCO Form 803- Request for Proposal - RFP</vt:lpwstr>
  </property>
  <property fmtid="{D5CDD505-2E9C-101B-9397-08002B2CF9AE}" pid="10" name="Assigned To">
    <vt:lpwstr/>
  </property>
  <property fmtid="{D5CDD505-2E9C-101B-9397-08002B2CF9AE}" pid="11" name="ContentTypeId">
    <vt:lpwstr>0x010100968E21CA8F8B6F40A88D804700EDCBFE</vt:lpwstr>
  </property>
  <property fmtid="{D5CDD505-2E9C-101B-9397-08002B2CF9AE}" pid="12" name="_dlc_DocIdItemGuid">
    <vt:lpwstr>2f06e1cb-8459-4a18-9eba-91f38593a569</vt:lpwstr>
  </property>
</Properties>
</file>