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11" w:rsidRPr="00430EA5" w:rsidRDefault="000D0672" w:rsidP="004D0A11">
      <w:pPr>
        <w:ind w:left="-709"/>
        <w:rPr>
          <w:rFonts w:ascii="Myriad Pro Light" w:hAnsi="Myriad Pro Light"/>
          <w:b/>
        </w:rPr>
      </w:pPr>
      <w:r w:rsidRPr="00A2485B">
        <w:rPr>
          <w:rFonts w:ascii="Arial" w:hAnsi="Arial" w:cs="Arial"/>
          <w:b/>
          <w:noProof/>
          <w:sz w:val="22"/>
          <w:szCs w:val="22"/>
          <w:lang w:val="en-GB" w:eastAsia="en-GB"/>
        </w:rPr>
        <w:drawing>
          <wp:anchor distT="0" distB="0" distL="114300" distR="114300" simplePos="0" relativeHeight="251659264" behindDoc="1" locked="0" layoutInCell="1" allowOverlap="1" wp14:anchorId="2D6311F4" wp14:editId="4CB481E6">
            <wp:simplePos x="0" y="0"/>
            <wp:positionH relativeFrom="column">
              <wp:posOffset>4114800</wp:posOffset>
            </wp:positionH>
            <wp:positionV relativeFrom="paragraph">
              <wp:posOffset>-811530</wp:posOffset>
            </wp:positionV>
            <wp:extent cx="2428875" cy="162115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2428875" cy="1621155"/>
                    </a:xfrm>
                    <a:prstGeom prst="rect">
                      <a:avLst/>
                    </a:prstGeom>
                    <a:noFill/>
                    <a:ln w="9525">
                      <a:noFill/>
                      <a:miter lim="800000"/>
                      <a:headEnd/>
                      <a:tailEnd/>
                    </a:ln>
                  </pic:spPr>
                </pic:pic>
              </a:graphicData>
            </a:graphic>
          </wp:anchor>
        </w:drawing>
      </w:r>
      <w:r w:rsidR="004D0A11">
        <w:rPr>
          <w:rFonts w:ascii="Myriad Pro Light" w:hAnsi="Myriad Pro Light"/>
          <w:b/>
        </w:rPr>
        <w:t>AAH-I South Sudan</w:t>
      </w:r>
    </w:p>
    <w:p w:rsidR="004D0A11" w:rsidRPr="00430EA5" w:rsidRDefault="004D0A11" w:rsidP="004D0A11">
      <w:pPr>
        <w:ind w:left="-709"/>
        <w:rPr>
          <w:rFonts w:ascii="Myriad Pro Light" w:hAnsi="Myriad Pro Light"/>
          <w:b/>
        </w:rPr>
      </w:pPr>
      <w:r w:rsidRPr="00430EA5">
        <w:rPr>
          <w:rFonts w:ascii="Myriad Pro Light" w:hAnsi="Myriad Pro Light"/>
          <w:b/>
        </w:rPr>
        <w:t>Next to Sout</w:t>
      </w:r>
      <w:r>
        <w:rPr>
          <w:rFonts w:ascii="Myriad Pro Light" w:hAnsi="Myriad Pro Light"/>
          <w:b/>
        </w:rPr>
        <w:t>h Sudan Customs -Juba</w:t>
      </w:r>
      <w:r w:rsidRPr="00430EA5">
        <w:rPr>
          <w:rFonts w:ascii="Myriad Pro Light" w:hAnsi="Myriad Pro Light"/>
          <w:b/>
        </w:rPr>
        <w:t xml:space="preserve"> </w:t>
      </w:r>
    </w:p>
    <w:p w:rsidR="000D0672" w:rsidRPr="004D0A11" w:rsidRDefault="000D0672" w:rsidP="004D0A11">
      <w:pPr>
        <w:jc w:val="both"/>
        <w:rPr>
          <w:rFonts w:ascii="Arial" w:hAnsi="Arial" w:cs="Arial"/>
          <w:b/>
          <w:sz w:val="22"/>
          <w:szCs w:val="22"/>
        </w:rPr>
      </w:pPr>
    </w:p>
    <w:tbl>
      <w:tblPr>
        <w:tblW w:w="10192" w:type="dxa"/>
        <w:tblLook w:val="04A0" w:firstRow="1" w:lastRow="0" w:firstColumn="1" w:lastColumn="0" w:noHBand="0" w:noVBand="1"/>
      </w:tblPr>
      <w:tblGrid>
        <w:gridCol w:w="10192"/>
      </w:tblGrid>
      <w:tr w:rsidR="000D0672" w:rsidRPr="00A2485B" w:rsidTr="000453E2">
        <w:trPr>
          <w:trHeight w:val="720"/>
        </w:trPr>
        <w:tc>
          <w:tcPr>
            <w:tcW w:w="10192" w:type="dxa"/>
            <w:shd w:val="clear" w:color="auto" w:fill="93D300"/>
          </w:tcPr>
          <w:p w:rsidR="000D0672" w:rsidRPr="000453E2" w:rsidRDefault="000453E2" w:rsidP="000453E2">
            <w:pPr>
              <w:spacing w:after="60"/>
              <w:rPr>
                <w:rFonts w:ascii="Arial" w:hAnsi="Arial" w:cs="Arial"/>
                <w:sz w:val="32"/>
                <w:szCs w:val="32"/>
                <w:lang w:val="en-AU"/>
              </w:rPr>
            </w:pPr>
            <w:r>
              <w:rPr>
                <w:rFonts w:ascii="Arial" w:hAnsi="Arial" w:cs="Arial"/>
                <w:b/>
                <w:color w:val="FFFFFF"/>
                <w:sz w:val="32"/>
                <w:szCs w:val="32"/>
                <w:lang w:val="en-AU"/>
              </w:rPr>
              <w:t xml:space="preserve">                               </w:t>
            </w:r>
            <w:r w:rsidR="000D0672" w:rsidRPr="000453E2">
              <w:rPr>
                <w:rFonts w:ascii="Arial" w:hAnsi="Arial" w:cs="Arial"/>
                <w:b/>
                <w:color w:val="FFFFFF"/>
                <w:sz w:val="32"/>
                <w:szCs w:val="32"/>
                <w:lang w:val="en-AU"/>
              </w:rPr>
              <w:t>CALL FOR QUOTATION</w:t>
            </w:r>
          </w:p>
        </w:tc>
      </w:tr>
    </w:tbl>
    <w:p w:rsidR="000D0672" w:rsidRPr="00A2485B" w:rsidRDefault="000D0672" w:rsidP="000D0672">
      <w:pPr>
        <w:pStyle w:val="Title"/>
        <w:jc w:val="both"/>
        <w:rPr>
          <w:rFonts w:cs="Arial"/>
          <w:sz w:val="22"/>
          <w:szCs w:val="22"/>
          <w:u w:val="single"/>
        </w:rPr>
      </w:pPr>
    </w:p>
    <w:p w:rsidR="000D0672" w:rsidRPr="00A2485B" w:rsidRDefault="000D0672" w:rsidP="000D0672">
      <w:pPr>
        <w:pStyle w:val="Title"/>
        <w:jc w:val="both"/>
        <w:rPr>
          <w:rFonts w:cs="Arial"/>
          <w:sz w:val="22"/>
          <w:szCs w:val="22"/>
        </w:rPr>
      </w:pPr>
      <w:r w:rsidRPr="00A2485B">
        <w:rPr>
          <w:rFonts w:cs="Arial"/>
          <w:sz w:val="22"/>
          <w:szCs w:val="22"/>
          <w:u w:val="single"/>
        </w:rPr>
        <w:t>Background</w:t>
      </w:r>
    </w:p>
    <w:p w:rsidR="000D0672" w:rsidRPr="000453E2" w:rsidRDefault="000D0672" w:rsidP="000D0672">
      <w:pPr>
        <w:jc w:val="both"/>
        <w:rPr>
          <w:rFonts w:ascii="Times New Roman" w:hAnsi="Times New Roman"/>
          <w:sz w:val="22"/>
          <w:szCs w:val="22"/>
        </w:rPr>
      </w:pPr>
      <w:r w:rsidRPr="000453E2">
        <w:rPr>
          <w:rFonts w:ascii="Times New Roman" w:hAnsi="Times New Roman"/>
          <w:sz w:val="22"/>
          <w:szCs w:val="22"/>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0D0672" w:rsidRPr="000453E2" w:rsidRDefault="000D0672" w:rsidP="000D0672">
      <w:pPr>
        <w:jc w:val="both"/>
        <w:rPr>
          <w:rFonts w:ascii="Times New Roman" w:hAnsi="Times New Roman"/>
          <w:sz w:val="22"/>
          <w:szCs w:val="22"/>
        </w:rPr>
      </w:pPr>
    </w:p>
    <w:p w:rsidR="004D0A11" w:rsidRPr="000453E2" w:rsidRDefault="004D0A11" w:rsidP="004D0A11">
      <w:pPr>
        <w:jc w:val="both"/>
        <w:rPr>
          <w:rFonts w:ascii="Times New Roman" w:hAnsi="Times New Roman"/>
        </w:rPr>
      </w:pPr>
      <w:r w:rsidRPr="000453E2">
        <w:rPr>
          <w:rFonts w:ascii="Times New Roman" w:hAnsi="Times New Roman"/>
        </w:rPr>
        <w:t>The organization is calling for quotations from reputable compani</w:t>
      </w:r>
      <w:r w:rsidR="00DB7D3C">
        <w:rPr>
          <w:rFonts w:ascii="Times New Roman" w:hAnsi="Times New Roman"/>
        </w:rPr>
        <w:t>es for the Supply and provision of transportation service as below.</w:t>
      </w:r>
    </w:p>
    <w:p w:rsidR="00DD1648" w:rsidRDefault="00DD1648" w:rsidP="001C3008">
      <w:pPr>
        <w:tabs>
          <w:tab w:val="left" w:pos="-720"/>
        </w:tabs>
        <w:jc w:val="both"/>
        <w:rPr>
          <w:rFonts w:ascii="Times New Roman" w:eastAsia="Times New Roman" w:hAnsi="Times New Roman"/>
          <w:sz w:val="22"/>
          <w:szCs w:val="22"/>
        </w:rPr>
      </w:pPr>
    </w:p>
    <w:tbl>
      <w:tblPr>
        <w:tblStyle w:val="TableGrid"/>
        <w:tblW w:w="0" w:type="auto"/>
        <w:tblLook w:val="04A0" w:firstRow="1" w:lastRow="0" w:firstColumn="1" w:lastColumn="0" w:noHBand="0" w:noVBand="1"/>
      </w:tblPr>
      <w:tblGrid>
        <w:gridCol w:w="562"/>
        <w:gridCol w:w="3044"/>
        <w:gridCol w:w="2059"/>
        <w:gridCol w:w="1985"/>
        <w:gridCol w:w="1366"/>
      </w:tblGrid>
      <w:tr w:rsidR="00DD1648" w:rsidTr="00DD1648">
        <w:tc>
          <w:tcPr>
            <w:tcW w:w="562" w:type="dxa"/>
          </w:tcPr>
          <w:p w:rsidR="00DD1648" w:rsidRDefault="00DD1648"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S/N</w:t>
            </w:r>
          </w:p>
        </w:tc>
        <w:tc>
          <w:tcPr>
            <w:tcW w:w="3044" w:type="dxa"/>
          </w:tcPr>
          <w:p w:rsidR="00DD1648" w:rsidRDefault="00DD1648"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Items description</w:t>
            </w:r>
          </w:p>
        </w:tc>
        <w:tc>
          <w:tcPr>
            <w:tcW w:w="2059" w:type="dxa"/>
          </w:tcPr>
          <w:p w:rsidR="00DD1648" w:rsidRDefault="00DD1648"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Detailed description</w:t>
            </w:r>
          </w:p>
        </w:tc>
        <w:tc>
          <w:tcPr>
            <w:tcW w:w="1985" w:type="dxa"/>
          </w:tcPr>
          <w:p w:rsidR="00DD1648" w:rsidRDefault="00DD1648"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U o M</w:t>
            </w:r>
          </w:p>
        </w:tc>
        <w:tc>
          <w:tcPr>
            <w:tcW w:w="1366" w:type="dxa"/>
          </w:tcPr>
          <w:p w:rsidR="00DD1648" w:rsidRDefault="00DD1648"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Quantity</w:t>
            </w:r>
          </w:p>
        </w:tc>
      </w:tr>
      <w:tr w:rsidR="00DD1648" w:rsidTr="00DD1648">
        <w:tc>
          <w:tcPr>
            <w:tcW w:w="562" w:type="dxa"/>
          </w:tcPr>
          <w:p w:rsidR="00DD1648" w:rsidRDefault="00DD1648"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1</w:t>
            </w:r>
          </w:p>
        </w:tc>
        <w:tc>
          <w:tcPr>
            <w:tcW w:w="3044" w:type="dxa"/>
          </w:tcPr>
          <w:p w:rsidR="00DD1648" w:rsidRDefault="00B92263"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 xml:space="preserve">Water pump </w:t>
            </w:r>
            <w:proofErr w:type="spellStart"/>
            <w:r>
              <w:rPr>
                <w:rFonts w:ascii="Times New Roman" w:eastAsia="Times New Roman" w:hAnsi="Times New Roman"/>
                <w:sz w:val="22"/>
                <w:szCs w:val="22"/>
              </w:rPr>
              <w:t>Gr</w:t>
            </w:r>
            <w:r w:rsidR="006F4F90">
              <w:rPr>
                <w:rFonts w:ascii="Times New Roman" w:eastAsia="Times New Roman" w:hAnsi="Times New Roman"/>
                <w:sz w:val="22"/>
                <w:szCs w:val="22"/>
              </w:rPr>
              <w:t>undfos</w:t>
            </w:r>
            <w:proofErr w:type="spellEnd"/>
            <w:r w:rsidR="006F4F90">
              <w:rPr>
                <w:rFonts w:ascii="Times New Roman" w:eastAsia="Times New Roman" w:hAnsi="Times New Roman"/>
                <w:sz w:val="22"/>
                <w:szCs w:val="22"/>
              </w:rPr>
              <w:t xml:space="preserve"> 4 inch and 7.2 KW pump (stainless steel) submersible. Complete.</w:t>
            </w:r>
            <w:r w:rsidR="00DB7D3C">
              <w:rPr>
                <w:rFonts w:ascii="Times New Roman" w:eastAsia="Times New Roman" w:hAnsi="Times New Roman"/>
                <w:sz w:val="22"/>
                <w:szCs w:val="22"/>
              </w:rPr>
              <w:t xml:space="preserve"> (RFQ 9065)</w:t>
            </w:r>
          </w:p>
        </w:tc>
        <w:tc>
          <w:tcPr>
            <w:tcW w:w="2059" w:type="dxa"/>
          </w:tcPr>
          <w:p w:rsidR="00DD1648" w:rsidRDefault="006F4F90"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 xml:space="preserve"> Complete with all the installation</w:t>
            </w:r>
          </w:p>
        </w:tc>
        <w:tc>
          <w:tcPr>
            <w:tcW w:w="1985" w:type="dxa"/>
          </w:tcPr>
          <w:p w:rsidR="00DD1648" w:rsidRDefault="006F4F90"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pc</w:t>
            </w:r>
          </w:p>
        </w:tc>
        <w:tc>
          <w:tcPr>
            <w:tcW w:w="1366" w:type="dxa"/>
          </w:tcPr>
          <w:p w:rsidR="00DD1648" w:rsidRDefault="006F4F90"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2</w:t>
            </w:r>
          </w:p>
        </w:tc>
        <w:bookmarkStart w:id="0" w:name="_GoBack"/>
        <w:bookmarkEnd w:id="0"/>
      </w:tr>
      <w:tr w:rsidR="00DD1648" w:rsidTr="00DD1648">
        <w:tc>
          <w:tcPr>
            <w:tcW w:w="562" w:type="dxa"/>
          </w:tcPr>
          <w:p w:rsidR="00DD1648" w:rsidRDefault="00DD1648" w:rsidP="001C3008">
            <w:pPr>
              <w:tabs>
                <w:tab w:val="left" w:pos="-720"/>
              </w:tabs>
              <w:jc w:val="both"/>
              <w:rPr>
                <w:rFonts w:ascii="Times New Roman" w:eastAsia="Times New Roman" w:hAnsi="Times New Roman"/>
                <w:sz w:val="22"/>
                <w:szCs w:val="22"/>
              </w:rPr>
            </w:pPr>
          </w:p>
        </w:tc>
        <w:tc>
          <w:tcPr>
            <w:tcW w:w="3044" w:type="dxa"/>
          </w:tcPr>
          <w:p w:rsidR="00DD1648" w:rsidRDefault="00DD1648" w:rsidP="001C3008">
            <w:pPr>
              <w:tabs>
                <w:tab w:val="left" w:pos="-720"/>
              </w:tabs>
              <w:jc w:val="both"/>
              <w:rPr>
                <w:rFonts w:ascii="Times New Roman" w:eastAsia="Times New Roman" w:hAnsi="Times New Roman"/>
                <w:sz w:val="22"/>
                <w:szCs w:val="22"/>
              </w:rPr>
            </w:pPr>
          </w:p>
        </w:tc>
        <w:tc>
          <w:tcPr>
            <w:tcW w:w="2059" w:type="dxa"/>
          </w:tcPr>
          <w:p w:rsidR="00DD1648" w:rsidRDefault="00DD1648" w:rsidP="001C3008">
            <w:pPr>
              <w:tabs>
                <w:tab w:val="left" w:pos="-720"/>
              </w:tabs>
              <w:jc w:val="both"/>
              <w:rPr>
                <w:rFonts w:ascii="Times New Roman" w:eastAsia="Times New Roman" w:hAnsi="Times New Roman"/>
                <w:sz w:val="22"/>
                <w:szCs w:val="22"/>
              </w:rPr>
            </w:pPr>
          </w:p>
        </w:tc>
        <w:tc>
          <w:tcPr>
            <w:tcW w:w="1985" w:type="dxa"/>
          </w:tcPr>
          <w:p w:rsidR="00DD1648" w:rsidRDefault="00DD1648" w:rsidP="001C3008">
            <w:pPr>
              <w:tabs>
                <w:tab w:val="left" w:pos="-720"/>
              </w:tabs>
              <w:jc w:val="both"/>
              <w:rPr>
                <w:rFonts w:ascii="Times New Roman" w:eastAsia="Times New Roman" w:hAnsi="Times New Roman"/>
                <w:sz w:val="22"/>
                <w:szCs w:val="22"/>
              </w:rPr>
            </w:pPr>
          </w:p>
        </w:tc>
        <w:tc>
          <w:tcPr>
            <w:tcW w:w="1366" w:type="dxa"/>
          </w:tcPr>
          <w:p w:rsidR="00DD1648" w:rsidRDefault="00DD1648" w:rsidP="001C3008">
            <w:pPr>
              <w:tabs>
                <w:tab w:val="left" w:pos="-720"/>
              </w:tabs>
              <w:jc w:val="both"/>
              <w:rPr>
                <w:rFonts w:ascii="Times New Roman" w:eastAsia="Times New Roman" w:hAnsi="Times New Roman"/>
                <w:sz w:val="22"/>
                <w:szCs w:val="22"/>
              </w:rPr>
            </w:pPr>
          </w:p>
        </w:tc>
      </w:tr>
      <w:tr w:rsidR="00DD1648" w:rsidTr="00DD1648">
        <w:tc>
          <w:tcPr>
            <w:tcW w:w="562" w:type="dxa"/>
          </w:tcPr>
          <w:p w:rsidR="00DD1648" w:rsidRDefault="006F4F90"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1</w:t>
            </w:r>
          </w:p>
        </w:tc>
        <w:tc>
          <w:tcPr>
            <w:tcW w:w="3044" w:type="dxa"/>
          </w:tcPr>
          <w:p w:rsidR="00DD1648" w:rsidRDefault="006F4F90"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H</w:t>
            </w:r>
            <w:r w:rsidR="00C67F4D">
              <w:rPr>
                <w:rFonts w:ascii="Times New Roman" w:eastAsia="Times New Roman" w:hAnsi="Times New Roman"/>
                <w:sz w:val="22"/>
                <w:szCs w:val="22"/>
              </w:rPr>
              <w:t>ire of cargo plan to airlift 9 metric tons</w:t>
            </w:r>
            <w:r>
              <w:rPr>
                <w:rFonts w:ascii="Times New Roman" w:eastAsia="Times New Roman" w:hAnsi="Times New Roman"/>
                <w:sz w:val="22"/>
                <w:szCs w:val="22"/>
              </w:rPr>
              <w:t xml:space="preserve"> of construction materials </w:t>
            </w:r>
            <w:r w:rsidR="00C67F4D">
              <w:rPr>
                <w:rFonts w:ascii="Times New Roman" w:eastAsia="Times New Roman" w:hAnsi="Times New Roman"/>
                <w:sz w:val="22"/>
                <w:szCs w:val="22"/>
              </w:rPr>
              <w:t>and 9 metric tons of food items</w:t>
            </w:r>
            <w:r w:rsidR="00F52E38">
              <w:rPr>
                <w:rFonts w:ascii="Times New Roman" w:eastAsia="Times New Roman" w:hAnsi="Times New Roman"/>
                <w:sz w:val="22"/>
                <w:szCs w:val="22"/>
              </w:rPr>
              <w:t xml:space="preserve"> from juba</w:t>
            </w:r>
            <w:r w:rsidR="00C67F4D">
              <w:rPr>
                <w:rFonts w:ascii="Times New Roman" w:eastAsia="Times New Roman" w:hAnsi="Times New Roman"/>
                <w:sz w:val="22"/>
                <w:szCs w:val="22"/>
              </w:rPr>
              <w:t xml:space="preserve"> </w:t>
            </w:r>
            <w:r>
              <w:rPr>
                <w:rFonts w:ascii="Times New Roman" w:eastAsia="Times New Roman" w:hAnsi="Times New Roman"/>
                <w:sz w:val="22"/>
                <w:szCs w:val="22"/>
              </w:rPr>
              <w:t xml:space="preserve">to </w:t>
            </w:r>
            <w:proofErr w:type="spellStart"/>
            <w:r>
              <w:rPr>
                <w:rFonts w:ascii="Times New Roman" w:eastAsia="Times New Roman" w:hAnsi="Times New Roman"/>
                <w:sz w:val="22"/>
                <w:szCs w:val="22"/>
              </w:rPr>
              <w:t>Ajuong</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thok</w:t>
            </w:r>
            <w:proofErr w:type="spellEnd"/>
            <w:r>
              <w:rPr>
                <w:rFonts w:ascii="Times New Roman" w:eastAsia="Times New Roman" w:hAnsi="Times New Roman"/>
                <w:sz w:val="22"/>
                <w:szCs w:val="22"/>
              </w:rPr>
              <w:t xml:space="preserve"> </w:t>
            </w:r>
            <w:r w:rsidR="00DB7D3C">
              <w:rPr>
                <w:rFonts w:ascii="Times New Roman" w:eastAsia="Times New Roman" w:hAnsi="Times New Roman"/>
                <w:sz w:val="22"/>
                <w:szCs w:val="22"/>
              </w:rPr>
              <w:t>(RFQ 9062</w:t>
            </w:r>
            <w:r w:rsidR="00C67F4D">
              <w:rPr>
                <w:rFonts w:ascii="Times New Roman" w:eastAsia="Times New Roman" w:hAnsi="Times New Roman"/>
                <w:sz w:val="22"/>
                <w:szCs w:val="22"/>
              </w:rPr>
              <w:t>/9027</w:t>
            </w:r>
            <w:r w:rsidR="00DB7D3C">
              <w:rPr>
                <w:rFonts w:ascii="Times New Roman" w:eastAsia="Times New Roman" w:hAnsi="Times New Roman"/>
                <w:sz w:val="22"/>
                <w:szCs w:val="22"/>
              </w:rPr>
              <w:t>)</w:t>
            </w:r>
          </w:p>
        </w:tc>
        <w:tc>
          <w:tcPr>
            <w:tcW w:w="2059" w:type="dxa"/>
          </w:tcPr>
          <w:p w:rsidR="00DD1648" w:rsidRDefault="006F4F90"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 xml:space="preserve">Cargo plan of 9 metric ton </w:t>
            </w:r>
          </w:p>
        </w:tc>
        <w:tc>
          <w:tcPr>
            <w:tcW w:w="1985" w:type="dxa"/>
          </w:tcPr>
          <w:p w:rsidR="00DD1648" w:rsidRDefault="006F4F90"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 xml:space="preserve">Rotation </w:t>
            </w:r>
          </w:p>
        </w:tc>
        <w:tc>
          <w:tcPr>
            <w:tcW w:w="1366" w:type="dxa"/>
          </w:tcPr>
          <w:p w:rsidR="00DD1648" w:rsidRDefault="00C67F4D"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2</w:t>
            </w:r>
          </w:p>
        </w:tc>
      </w:tr>
      <w:tr w:rsidR="006F4F90" w:rsidTr="00DD1648">
        <w:tc>
          <w:tcPr>
            <w:tcW w:w="562" w:type="dxa"/>
          </w:tcPr>
          <w:p w:rsidR="006F4F90" w:rsidRDefault="006F4F90" w:rsidP="001C3008">
            <w:pPr>
              <w:tabs>
                <w:tab w:val="left" w:pos="-720"/>
              </w:tabs>
              <w:jc w:val="both"/>
              <w:rPr>
                <w:rFonts w:ascii="Times New Roman" w:eastAsia="Times New Roman" w:hAnsi="Times New Roman"/>
                <w:sz w:val="22"/>
                <w:szCs w:val="22"/>
              </w:rPr>
            </w:pPr>
          </w:p>
        </w:tc>
        <w:tc>
          <w:tcPr>
            <w:tcW w:w="3044" w:type="dxa"/>
          </w:tcPr>
          <w:p w:rsidR="006F4F90" w:rsidRDefault="006F4F90" w:rsidP="001C3008">
            <w:pPr>
              <w:tabs>
                <w:tab w:val="left" w:pos="-720"/>
              </w:tabs>
              <w:jc w:val="both"/>
              <w:rPr>
                <w:rFonts w:ascii="Times New Roman" w:eastAsia="Times New Roman" w:hAnsi="Times New Roman"/>
                <w:sz w:val="22"/>
                <w:szCs w:val="22"/>
              </w:rPr>
            </w:pPr>
          </w:p>
        </w:tc>
        <w:tc>
          <w:tcPr>
            <w:tcW w:w="2059" w:type="dxa"/>
          </w:tcPr>
          <w:p w:rsidR="006F4F90" w:rsidRDefault="006F4F90" w:rsidP="001C3008">
            <w:pPr>
              <w:tabs>
                <w:tab w:val="left" w:pos="-720"/>
              </w:tabs>
              <w:jc w:val="both"/>
              <w:rPr>
                <w:rFonts w:ascii="Times New Roman" w:eastAsia="Times New Roman" w:hAnsi="Times New Roman"/>
                <w:sz w:val="22"/>
                <w:szCs w:val="22"/>
              </w:rPr>
            </w:pPr>
          </w:p>
        </w:tc>
        <w:tc>
          <w:tcPr>
            <w:tcW w:w="1985" w:type="dxa"/>
          </w:tcPr>
          <w:p w:rsidR="006F4F90" w:rsidRDefault="006F4F90" w:rsidP="001C3008">
            <w:pPr>
              <w:tabs>
                <w:tab w:val="left" w:pos="-720"/>
              </w:tabs>
              <w:jc w:val="both"/>
              <w:rPr>
                <w:rFonts w:ascii="Times New Roman" w:eastAsia="Times New Roman" w:hAnsi="Times New Roman"/>
                <w:sz w:val="22"/>
                <w:szCs w:val="22"/>
              </w:rPr>
            </w:pPr>
          </w:p>
        </w:tc>
        <w:tc>
          <w:tcPr>
            <w:tcW w:w="1366" w:type="dxa"/>
          </w:tcPr>
          <w:p w:rsidR="006F4F90" w:rsidRDefault="006F4F90" w:rsidP="001C3008">
            <w:pPr>
              <w:tabs>
                <w:tab w:val="left" w:pos="-720"/>
              </w:tabs>
              <w:jc w:val="both"/>
              <w:rPr>
                <w:rFonts w:ascii="Times New Roman" w:eastAsia="Times New Roman" w:hAnsi="Times New Roman"/>
                <w:sz w:val="22"/>
                <w:szCs w:val="22"/>
              </w:rPr>
            </w:pPr>
          </w:p>
        </w:tc>
      </w:tr>
      <w:tr w:rsidR="002D5ED5" w:rsidTr="00DD1648">
        <w:tc>
          <w:tcPr>
            <w:tcW w:w="562" w:type="dxa"/>
          </w:tcPr>
          <w:p w:rsidR="002D5ED5" w:rsidRDefault="002D5ED5"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1</w:t>
            </w:r>
          </w:p>
        </w:tc>
        <w:tc>
          <w:tcPr>
            <w:tcW w:w="3044" w:type="dxa"/>
          </w:tcPr>
          <w:p w:rsidR="002D5ED5" w:rsidRDefault="002D5ED5"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 xml:space="preserve">Supply of food and cleaning Items (RFQ </w:t>
            </w:r>
            <w:r w:rsidRPr="002D5ED5">
              <w:rPr>
                <w:rFonts w:ascii="Times New Roman" w:eastAsia="Times New Roman" w:hAnsi="Times New Roman"/>
                <w:b/>
                <w:sz w:val="22"/>
                <w:szCs w:val="22"/>
              </w:rPr>
              <w:t>9027</w:t>
            </w:r>
            <w:r>
              <w:rPr>
                <w:rFonts w:ascii="Times New Roman" w:eastAsia="Times New Roman" w:hAnsi="Times New Roman"/>
                <w:sz w:val="22"/>
                <w:szCs w:val="22"/>
              </w:rPr>
              <w:t>)</w:t>
            </w:r>
          </w:p>
        </w:tc>
        <w:tc>
          <w:tcPr>
            <w:tcW w:w="2059" w:type="dxa"/>
          </w:tcPr>
          <w:p w:rsidR="002D5ED5" w:rsidRDefault="002D5ED5"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Tender to pick for AAH procurement dep</w:t>
            </w:r>
          </w:p>
        </w:tc>
        <w:tc>
          <w:tcPr>
            <w:tcW w:w="1985" w:type="dxa"/>
          </w:tcPr>
          <w:p w:rsidR="002D5ED5" w:rsidRDefault="002D5ED5"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Assorted</w:t>
            </w:r>
          </w:p>
        </w:tc>
        <w:tc>
          <w:tcPr>
            <w:tcW w:w="1366" w:type="dxa"/>
          </w:tcPr>
          <w:p w:rsidR="002D5ED5" w:rsidRDefault="002D5ED5" w:rsidP="001C3008">
            <w:pPr>
              <w:tabs>
                <w:tab w:val="left" w:pos="-720"/>
              </w:tabs>
              <w:jc w:val="both"/>
              <w:rPr>
                <w:rFonts w:ascii="Times New Roman" w:eastAsia="Times New Roman" w:hAnsi="Times New Roman"/>
                <w:sz w:val="22"/>
                <w:szCs w:val="22"/>
              </w:rPr>
            </w:pPr>
            <w:r>
              <w:rPr>
                <w:rFonts w:ascii="Times New Roman" w:eastAsia="Times New Roman" w:hAnsi="Times New Roman"/>
                <w:sz w:val="22"/>
                <w:szCs w:val="22"/>
              </w:rPr>
              <w:t>1</w:t>
            </w:r>
          </w:p>
        </w:tc>
      </w:tr>
    </w:tbl>
    <w:p w:rsidR="005840E5" w:rsidRDefault="001C3008" w:rsidP="001C3008">
      <w:pPr>
        <w:tabs>
          <w:tab w:val="left" w:pos="-720"/>
        </w:tabs>
        <w:jc w:val="both"/>
        <w:rPr>
          <w:rFonts w:ascii="Times New Roman" w:eastAsia="Times New Roman" w:hAnsi="Times New Roman"/>
          <w:sz w:val="22"/>
          <w:szCs w:val="22"/>
        </w:rPr>
      </w:pPr>
      <w:r w:rsidRPr="000453E2">
        <w:rPr>
          <w:rFonts w:ascii="Times New Roman" w:eastAsia="Times New Roman" w:hAnsi="Times New Roman"/>
          <w:sz w:val="22"/>
          <w:szCs w:val="22"/>
        </w:rPr>
        <w:br w:type="textWrapping" w:clear="all"/>
      </w:r>
      <w:r w:rsidR="002D5ED5" w:rsidRPr="002D5ED5">
        <w:rPr>
          <w:rFonts w:ascii="Times New Roman" w:eastAsia="Times New Roman" w:hAnsi="Times New Roman"/>
          <w:b/>
          <w:sz w:val="22"/>
          <w:szCs w:val="22"/>
        </w:rPr>
        <w:t>Noted</w:t>
      </w:r>
      <w:r w:rsidR="002D5ED5">
        <w:rPr>
          <w:rFonts w:ascii="Times New Roman" w:eastAsia="Times New Roman" w:hAnsi="Times New Roman"/>
          <w:b/>
          <w:sz w:val="22"/>
          <w:szCs w:val="22"/>
        </w:rPr>
        <w:t>,</w:t>
      </w:r>
      <w:r w:rsidR="002D5ED5">
        <w:rPr>
          <w:rFonts w:ascii="Times New Roman" w:eastAsia="Times New Roman" w:hAnsi="Times New Roman"/>
          <w:sz w:val="22"/>
          <w:szCs w:val="22"/>
        </w:rPr>
        <w:t xml:space="preserve"> </w:t>
      </w:r>
      <w:proofErr w:type="gramStart"/>
      <w:r w:rsidR="002D5ED5">
        <w:rPr>
          <w:rFonts w:ascii="Times New Roman" w:eastAsia="Times New Roman" w:hAnsi="Times New Roman"/>
          <w:sz w:val="22"/>
          <w:szCs w:val="22"/>
        </w:rPr>
        <w:t>For</w:t>
      </w:r>
      <w:proofErr w:type="gramEnd"/>
      <w:r w:rsidR="002D5ED5">
        <w:rPr>
          <w:rFonts w:ascii="Times New Roman" w:eastAsia="Times New Roman" w:hAnsi="Times New Roman"/>
          <w:sz w:val="22"/>
          <w:szCs w:val="22"/>
        </w:rPr>
        <w:t xml:space="preserve"> food items Tender </w:t>
      </w:r>
      <w:r w:rsidR="00380619">
        <w:rPr>
          <w:rFonts w:ascii="Times New Roman" w:eastAsia="Times New Roman" w:hAnsi="Times New Roman"/>
          <w:sz w:val="22"/>
          <w:szCs w:val="22"/>
        </w:rPr>
        <w:t xml:space="preserve">doc </w:t>
      </w:r>
      <w:r w:rsidR="002D5ED5">
        <w:rPr>
          <w:rFonts w:ascii="Times New Roman" w:eastAsia="Times New Roman" w:hAnsi="Times New Roman"/>
          <w:sz w:val="22"/>
          <w:szCs w:val="22"/>
        </w:rPr>
        <w:t>to be picked from AAH procurement department</w:t>
      </w:r>
    </w:p>
    <w:p w:rsidR="002D5ED5" w:rsidRPr="000453E2" w:rsidRDefault="002D5ED5" w:rsidP="001C3008">
      <w:pPr>
        <w:tabs>
          <w:tab w:val="left" w:pos="-720"/>
        </w:tabs>
        <w:jc w:val="both"/>
        <w:rPr>
          <w:rFonts w:ascii="Times New Roman" w:eastAsia="Times New Roman" w:hAnsi="Times New Roman"/>
          <w:sz w:val="22"/>
          <w:szCs w:val="22"/>
        </w:rPr>
      </w:pPr>
    </w:p>
    <w:p w:rsidR="000D0672" w:rsidRPr="000453E2" w:rsidRDefault="000D0672" w:rsidP="000D0672">
      <w:pPr>
        <w:pStyle w:val="DefaultText4"/>
        <w:shd w:val="clear" w:color="auto" w:fill="FFFFFF"/>
        <w:tabs>
          <w:tab w:val="left" w:pos="720"/>
          <w:tab w:val="left" w:pos="1440"/>
          <w:tab w:val="left" w:pos="2160"/>
          <w:tab w:val="left" w:pos="2880"/>
          <w:tab w:val="left" w:pos="3600"/>
        </w:tabs>
        <w:spacing w:after="120"/>
        <w:jc w:val="both"/>
        <w:rPr>
          <w:rFonts w:ascii="Times New Roman" w:hAnsi="Times New Roman"/>
          <w:b/>
          <w:color w:val="222222"/>
          <w:sz w:val="22"/>
          <w:szCs w:val="22"/>
          <w:u w:val="single"/>
        </w:rPr>
      </w:pPr>
      <w:r w:rsidRPr="000453E2">
        <w:rPr>
          <w:rFonts w:ascii="Times New Roman" w:hAnsi="Times New Roman"/>
          <w:b/>
          <w:color w:val="222222"/>
          <w:sz w:val="22"/>
          <w:szCs w:val="22"/>
        </w:rPr>
        <w:t xml:space="preserve">Price and Currency: </w:t>
      </w:r>
      <w:r w:rsidRPr="000453E2">
        <w:rPr>
          <w:rFonts w:ascii="Times New Roman" w:hAnsi="Times New Roman"/>
          <w:color w:val="222222"/>
          <w:sz w:val="22"/>
          <w:szCs w:val="22"/>
        </w:rPr>
        <w:t xml:space="preserve">The monthly rate shall be in </w:t>
      </w:r>
      <w:r w:rsidRPr="000453E2">
        <w:rPr>
          <w:rFonts w:ascii="Times New Roman" w:hAnsi="Times New Roman"/>
          <w:b/>
          <w:color w:val="222222"/>
          <w:sz w:val="22"/>
          <w:szCs w:val="22"/>
        </w:rPr>
        <w:t xml:space="preserve">United States Dollars (USD). </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Submission of Quotes</w:t>
      </w: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The quotations shall be submitted in </w:t>
      </w:r>
      <w:r w:rsidRPr="000453E2">
        <w:rPr>
          <w:rFonts w:ascii="Times New Roman" w:hAnsi="Times New Roman"/>
          <w:b/>
          <w:color w:val="222222"/>
          <w:sz w:val="22"/>
          <w:szCs w:val="22"/>
          <w:u w:val="single"/>
        </w:rPr>
        <w:t xml:space="preserve">Hard copies in sealed </w:t>
      </w:r>
      <w:r w:rsidRPr="000453E2">
        <w:rPr>
          <w:rFonts w:ascii="Times New Roman" w:hAnsi="Times New Roman"/>
          <w:b/>
          <w:color w:val="222222"/>
          <w:szCs w:val="22"/>
          <w:u w:val="single"/>
        </w:rPr>
        <w:t>envelopes</w:t>
      </w:r>
      <w:r w:rsidR="00A55AA0" w:rsidRPr="000453E2">
        <w:rPr>
          <w:rFonts w:ascii="Times New Roman" w:hAnsi="Times New Roman"/>
          <w:b/>
          <w:color w:val="222222"/>
          <w:szCs w:val="22"/>
          <w:u w:val="single"/>
        </w:rPr>
        <w:t xml:space="preserve"> </w:t>
      </w:r>
      <w:r w:rsidR="005840E5" w:rsidRPr="000453E2">
        <w:rPr>
          <w:rFonts w:ascii="Times New Roman" w:hAnsi="Times New Roman"/>
          <w:b/>
          <w:color w:val="222222"/>
          <w:szCs w:val="22"/>
          <w:u w:val="single"/>
        </w:rPr>
        <w:t>only</w:t>
      </w:r>
      <w:r w:rsidR="00A55AA0" w:rsidRPr="000453E2">
        <w:rPr>
          <w:rFonts w:ascii="Times New Roman" w:hAnsi="Times New Roman"/>
          <w:color w:val="222222"/>
          <w:szCs w:val="22"/>
        </w:rPr>
        <w:t xml:space="preserve"> </w:t>
      </w:r>
      <w:r w:rsidR="00A55AA0" w:rsidRPr="000453E2">
        <w:rPr>
          <w:rFonts w:ascii="Times New Roman" w:hAnsi="Times New Roman"/>
          <w:color w:val="222222"/>
          <w:sz w:val="22"/>
          <w:szCs w:val="22"/>
        </w:rPr>
        <w:t>there will be no submission of quotes in soft copies</w:t>
      </w:r>
      <w:r w:rsidRPr="000453E2">
        <w:rPr>
          <w:rFonts w:ascii="Times New Roman" w:hAnsi="Times New Roman"/>
          <w:color w:val="222222"/>
          <w:sz w:val="22"/>
          <w:szCs w:val="22"/>
        </w:rPr>
        <w:t>. Suppliers must adhere to this instruction to avoid inconveniences.</w:t>
      </w:r>
    </w:p>
    <w:p w:rsidR="000D0672" w:rsidRPr="000453E2" w:rsidRDefault="000D0672" w:rsidP="000D0672">
      <w:pPr>
        <w:shd w:val="clear" w:color="auto" w:fill="FFFFFF"/>
        <w:jc w:val="both"/>
        <w:rPr>
          <w:rFonts w:ascii="Times New Roman" w:hAnsi="Times New Roman"/>
          <w:color w:val="222222"/>
          <w:sz w:val="22"/>
          <w:szCs w:val="22"/>
        </w:rPr>
      </w:pPr>
    </w:p>
    <w:p w:rsidR="000D0672" w:rsidRPr="000453E2" w:rsidRDefault="000D0672" w:rsidP="000D0672">
      <w:pPr>
        <w:shd w:val="clear" w:color="auto" w:fill="FFFFFF"/>
        <w:tabs>
          <w:tab w:val="left" w:pos="3360"/>
        </w:tabs>
        <w:rPr>
          <w:rFonts w:ascii="Times New Roman" w:hAnsi="Times New Roman"/>
          <w:b/>
          <w:color w:val="222222"/>
          <w:sz w:val="22"/>
          <w:szCs w:val="22"/>
        </w:rPr>
      </w:pPr>
      <w:r w:rsidRPr="000453E2">
        <w:rPr>
          <w:rFonts w:ascii="Times New Roman" w:hAnsi="Times New Roman"/>
          <w:b/>
          <w:color w:val="222222"/>
          <w:sz w:val="22"/>
          <w:szCs w:val="22"/>
        </w:rPr>
        <w:t>Submission Address</w:t>
      </w:r>
      <w:r w:rsidRPr="000453E2">
        <w:rPr>
          <w:rFonts w:ascii="Times New Roman" w:hAnsi="Times New Roman"/>
          <w:b/>
          <w:color w:val="222222"/>
          <w:sz w:val="22"/>
          <w:szCs w:val="22"/>
        </w:rPr>
        <w:tab/>
      </w:r>
    </w:p>
    <w:p w:rsidR="000D0672" w:rsidRPr="000453E2" w:rsidRDefault="000D0672" w:rsidP="000D0672">
      <w:pPr>
        <w:shd w:val="clear" w:color="auto" w:fill="FFFFFF"/>
        <w:jc w:val="both"/>
        <w:rPr>
          <w:rFonts w:ascii="Times New Roman" w:hAnsi="Times New Roman"/>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The bids shall be submitted to:</w:t>
      </w:r>
    </w:p>
    <w:p w:rsidR="000D0672" w:rsidRPr="000453E2" w:rsidRDefault="000D0672"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AAH-I/UNHCR Logistic Base Juba South Sudan</w:t>
      </w:r>
    </w:p>
    <w:p w:rsidR="000D0672" w:rsidRPr="000453E2" w:rsidRDefault="000D0672"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Near JIT Supermarket, the envelope should be</w:t>
      </w:r>
      <w:r w:rsidR="00DD1CF2" w:rsidRPr="000453E2">
        <w:rPr>
          <w:rFonts w:ascii="Times New Roman" w:hAnsi="Times New Roman"/>
          <w:b/>
          <w:color w:val="222222"/>
          <w:sz w:val="22"/>
          <w:szCs w:val="22"/>
        </w:rPr>
        <w:t xml:space="preserve"> Separated and </w:t>
      </w:r>
      <w:r w:rsidRPr="000453E2">
        <w:rPr>
          <w:rFonts w:ascii="Times New Roman" w:hAnsi="Times New Roman"/>
          <w:b/>
          <w:color w:val="222222"/>
          <w:sz w:val="22"/>
          <w:szCs w:val="22"/>
        </w:rPr>
        <w:t xml:space="preserve">labeled </w:t>
      </w:r>
      <w:r w:rsidR="00A3285F" w:rsidRPr="000453E2">
        <w:rPr>
          <w:rFonts w:ascii="Times New Roman" w:hAnsi="Times New Roman"/>
          <w:b/>
          <w:color w:val="222222"/>
          <w:sz w:val="22"/>
          <w:szCs w:val="22"/>
        </w:rPr>
        <w:t xml:space="preserve"> </w:t>
      </w:r>
    </w:p>
    <w:p w:rsidR="00DD1CF2" w:rsidRPr="000453E2" w:rsidRDefault="004D0A11"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Read:</w:t>
      </w:r>
    </w:p>
    <w:p w:rsidR="00DD1CF2" w:rsidRPr="000453E2" w:rsidRDefault="006F4F90" w:rsidP="00FC53E2">
      <w:pPr>
        <w:pStyle w:val="ListParagraph"/>
        <w:numPr>
          <w:ilvl w:val="0"/>
          <w:numId w:val="2"/>
        </w:numPr>
        <w:shd w:val="clear" w:color="auto" w:fill="FFFFFF"/>
        <w:jc w:val="both"/>
        <w:rPr>
          <w:rFonts w:ascii="Times New Roman" w:hAnsi="Times New Roman"/>
          <w:b/>
          <w:color w:val="222222"/>
          <w:sz w:val="22"/>
          <w:szCs w:val="22"/>
        </w:rPr>
      </w:pPr>
      <w:r>
        <w:rPr>
          <w:rFonts w:ascii="Times New Roman" w:hAnsi="Times New Roman"/>
          <w:b/>
          <w:color w:val="222222"/>
          <w:sz w:val="22"/>
          <w:szCs w:val="22"/>
        </w:rPr>
        <w:t>Supply of water pump (</w:t>
      </w:r>
      <w:proofErr w:type="spellStart"/>
      <w:proofErr w:type="gramStart"/>
      <w:r w:rsidR="00DB7D3C">
        <w:rPr>
          <w:rFonts w:ascii="Times New Roman" w:hAnsi="Times New Roman"/>
          <w:b/>
          <w:color w:val="222222"/>
          <w:sz w:val="22"/>
          <w:szCs w:val="22"/>
        </w:rPr>
        <w:t>grundfos</w:t>
      </w:r>
      <w:proofErr w:type="spellEnd"/>
      <w:r w:rsidR="00DB7D3C">
        <w:rPr>
          <w:rFonts w:ascii="Times New Roman" w:hAnsi="Times New Roman"/>
          <w:b/>
          <w:color w:val="222222"/>
          <w:sz w:val="22"/>
          <w:szCs w:val="22"/>
        </w:rPr>
        <w:t xml:space="preserve"> )</w:t>
      </w:r>
      <w:proofErr w:type="gramEnd"/>
    </w:p>
    <w:p w:rsidR="000D0672" w:rsidRDefault="00DB7D3C" w:rsidP="00DD1CF2">
      <w:pPr>
        <w:pStyle w:val="ListParagraph"/>
        <w:numPr>
          <w:ilvl w:val="0"/>
          <w:numId w:val="2"/>
        </w:numPr>
        <w:shd w:val="clear" w:color="auto" w:fill="FFFFFF"/>
        <w:jc w:val="both"/>
        <w:rPr>
          <w:rFonts w:ascii="Times New Roman" w:hAnsi="Times New Roman"/>
          <w:b/>
          <w:color w:val="222222"/>
          <w:sz w:val="22"/>
          <w:szCs w:val="22"/>
        </w:rPr>
      </w:pPr>
      <w:r>
        <w:rPr>
          <w:rFonts w:ascii="Times New Roman" w:hAnsi="Times New Roman"/>
          <w:b/>
          <w:color w:val="222222"/>
          <w:sz w:val="22"/>
          <w:szCs w:val="22"/>
        </w:rPr>
        <w:t xml:space="preserve">Hire of cargo plan 9 </w:t>
      </w:r>
      <w:proofErr w:type="spellStart"/>
      <w:r>
        <w:rPr>
          <w:rFonts w:ascii="Times New Roman" w:hAnsi="Times New Roman"/>
          <w:b/>
          <w:color w:val="222222"/>
          <w:sz w:val="22"/>
          <w:szCs w:val="22"/>
        </w:rPr>
        <w:t>mt</w:t>
      </w:r>
      <w:proofErr w:type="spellEnd"/>
    </w:p>
    <w:p w:rsidR="00E63411" w:rsidRDefault="00E63411" w:rsidP="00DD1CF2">
      <w:pPr>
        <w:pStyle w:val="ListParagraph"/>
        <w:numPr>
          <w:ilvl w:val="0"/>
          <w:numId w:val="2"/>
        </w:numPr>
        <w:shd w:val="clear" w:color="auto" w:fill="FFFFFF"/>
        <w:jc w:val="both"/>
        <w:rPr>
          <w:rFonts w:ascii="Times New Roman" w:hAnsi="Times New Roman"/>
          <w:b/>
          <w:color w:val="222222"/>
          <w:sz w:val="22"/>
          <w:szCs w:val="22"/>
        </w:rPr>
      </w:pPr>
      <w:r>
        <w:rPr>
          <w:rFonts w:ascii="Times New Roman" w:hAnsi="Times New Roman"/>
          <w:b/>
          <w:color w:val="222222"/>
          <w:sz w:val="22"/>
          <w:szCs w:val="22"/>
        </w:rPr>
        <w:t>Supply of food / cleaning items.</w:t>
      </w:r>
    </w:p>
    <w:p w:rsidR="00FC53E2" w:rsidRPr="00DB7D3C" w:rsidRDefault="00FC53E2" w:rsidP="00DB7D3C">
      <w:pPr>
        <w:shd w:val="clear" w:color="auto" w:fill="FFFFFF"/>
        <w:jc w:val="both"/>
        <w:rPr>
          <w:rFonts w:ascii="Times New Roman" w:hAnsi="Times New Roman"/>
          <w:b/>
          <w:color w:val="222222"/>
          <w:sz w:val="22"/>
          <w:szCs w:val="22"/>
        </w:rPr>
      </w:pPr>
    </w:p>
    <w:p w:rsidR="004D0A11" w:rsidRPr="000453E2" w:rsidRDefault="004D0A11" w:rsidP="000D0672">
      <w:pPr>
        <w:shd w:val="clear" w:color="auto" w:fill="FFFFFF"/>
        <w:ind w:firstLine="720"/>
        <w:jc w:val="both"/>
        <w:rPr>
          <w:rFonts w:ascii="Times New Roman" w:hAnsi="Times New Roman"/>
          <w:b/>
          <w:color w:val="222222"/>
          <w:sz w:val="22"/>
          <w:szCs w:val="22"/>
        </w:rPr>
      </w:pPr>
    </w:p>
    <w:p w:rsidR="00DB7D3C" w:rsidRDefault="00DB7D3C" w:rsidP="000D0672">
      <w:pPr>
        <w:shd w:val="clear" w:color="auto" w:fill="FFFFFF"/>
        <w:ind w:firstLine="720"/>
        <w:jc w:val="both"/>
        <w:rPr>
          <w:rFonts w:ascii="Times New Roman" w:hAnsi="Times New Roman"/>
          <w:b/>
          <w:color w:val="222222"/>
          <w:sz w:val="22"/>
          <w:szCs w:val="22"/>
        </w:rPr>
      </w:pPr>
    </w:p>
    <w:p w:rsidR="000D0672" w:rsidRPr="000453E2" w:rsidRDefault="000D0672" w:rsidP="00DB7D3C">
      <w:pPr>
        <w:shd w:val="clear" w:color="auto" w:fill="FFFFFF"/>
        <w:jc w:val="both"/>
        <w:rPr>
          <w:rFonts w:ascii="Times New Roman" w:hAnsi="Times New Roman"/>
          <w:b/>
          <w:color w:val="222222"/>
          <w:sz w:val="22"/>
          <w:szCs w:val="22"/>
        </w:rPr>
      </w:pPr>
    </w:p>
    <w:p w:rsidR="000A0CCB" w:rsidRPr="000453E2" w:rsidRDefault="000A0CCB"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Registration for submission:</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Please ensure that, you register your hand delivered quotation/bid with the Procurement department and drop it in the bid box yourself, before you leave the Procurement department.</w:t>
      </w:r>
    </w:p>
    <w:p w:rsidR="00DD1CF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Unregistered quotation/bid will not be considered even if it is dropped in the tender box.</w:t>
      </w:r>
    </w:p>
    <w:p w:rsidR="00DD1CF2" w:rsidRPr="000453E2" w:rsidRDefault="00DD1CF2" w:rsidP="000D0672">
      <w:pPr>
        <w:shd w:val="clear" w:color="auto" w:fill="FFFFFF"/>
        <w:jc w:val="both"/>
        <w:rPr>
          <w:rFonts w:ascii="Times New Roman" w:hAnsi="Times New Roman"/>
          <w:color w:val="222222"/>
          <w:sz w:val="22"/>
          <w:szCs w:val="22"/>
        </w:rPr>
      </w:pPr>
    </w:p>
    <w:p w:rsidR="000D0672" w:rsidRPr="000453E2" w:rsidRDefault="00DD1CF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NB: Ple</w:t>
      </w:r>
      <w:r w:rsidR="00DB7D3C">
        <w:rPr>
          <w:rFonts w:ascii="Times New Roman" w:hAnsi="Times New Roman"/>
          <w:b/>
          <w:color w:val="222222"/>
          <w:sz w:val="22"/>
          <w:szCs w:val="22"/>
        </w:rPr>
        <w:t>ase submit two</w:t>
      </w:r>
      <w:r w:rsidRPr="000453E2">
        <w:rPr>
          <w:rFonts w:ascii="Times New Roman" w:hAnsi="Times New Roman"/>
          <w:b/>
          <w:color w:val="222222"/>
          <w:sz w:val="22"/>
          <w:szCs w:val="22"/>
        </w:rPr>
        <w:t xml:space="preserve"> different envelopes labelled as per RFQ above</w:t>
      </w:r>
      <w:r w:rsidR="000D0672" w:rsidRPr="000453E2">
        <w:rPr>
          <w:rFonts w:ascii="Times New Roman" w:hAnsi="Times New Roman"/>
          <w:b/>
          <w:color w:val="222222"/>
          <w:sz w:val="22"/>
          <w:szCs w:val="22"/>
        </w:rPr>
        <w:t xml:space="preserve"> </w:t>
      </w:r>
    </w:p>
    <w:p w:rsidR="000A0CCB" w:rsidRPr="000453E2" w:rsidRDefault="000A0CCB" w:rsidP="000D0672">
      <w:pPr>
        <w:shd w:val="clear" w:color="auto" w:fill="FFFFFF"/>
        <w:jc w:val="both"/>
        <w:rPr>
          <w:rFonts w:ascii="Times New Roman" w:hAnsi="Times New Roman"/>
          <w:b/>
          <w:color w:val="222222"/>
          <w:sz w:val="22"/>
          <w:szCs w:val="22"/>
          <w:u w:val="single"/>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Deadline for the submission of the quotation</w:t>
      </w:r>
    </w:p>
    <w:p w:rsidR="00DD1CF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color w:val="222222"/>
          <w:sz w:val="22"/>
          <w:szCs w:val="22"/>
        </w:rPr>
        <w:t xml:space="preserve">The deadline for the submission of the quotes will be strictly on </w:t>
      </w:r>
      <w:proofErr w:type="gramStart"/>
      <w:r w:rsidR="00DB7D3C">
        <w:rPr>
          <w:rFonts w:ascii="Times New Roman" w:hAnsi="Times New Roman"/>
          <w:b/>
          <w:color w:val="222222"/>
          <w:sz w:val="22"/>
          <w:szCs w:val="22"/>
        </w:rPr>
        <w:t xml:space="preserve">Monday </w:t>
      </w:r>
      <w:r w:rsidRPr="000453E2">
        <w:rPr>
          <w:rFonts w:ascii="Times New Roman" w:hAnsi="Times New Roman"/>
          <w:color w:val="222222"/>
          <w:sz w:val="22"/>
          <w:szCs w:val="22"/>
        </w:rPr>
        <w:t xml:space="preserve"> the</w:t>
      </w:r>
      <w:proofErr w:type="gramEnd"/>
      <w:r w:rsidR="00DD1CF2" w:rsidRPr="000453E2">
        <w:rPr>
          <w:rFonts w:ascii="Times New Roman" w:hAnsi="Times New Roman"/>
          <w:color w:val="222222"/>
          <w:sz w:val="22"/>
          <w:szCs w:val="22"/>
        </w:rPr>
        <w:t xml:space="preserve"> </w:t>
      </w:r>
      <w:r w:rsidR="00DB7D3C">
        <w:rPr>
          <w:rFonts w:ascii="Times New Roman" w:hAnsi="Times New Roman"/>
          <w:b/>
          <w:color w:val="222222"/>
          <w:sz w:val="22"/>
          <w:szCs w:val="22"/>
        </w:rPr>
        <w:t>22</w:t>
      </w:r>
      <w:r w:rsidR="00FC53E2" w:rsidRPr="00FC53E2">
        <w:rPr>
          <w:rFonts w:ascii="Times New Roman" w:hAnsi="Times New Roman"/>
          <w:b/>
          <w:color w:val="222222"/>
          <w:sz w:val="22"/>
          <w:szCs w:val="22"/>
          <w:vertAlign w:val="superscript"/>
        </w:rPr>
        <w:t>th</w:t>
      </w:r>
      <w:r w:rsidR="00FC53E2">
        <w:rPr>
          <w:rFonts w:ascii="Times New Roman" w:hAnsi="Times New Roman"/>
          <w:b/>
          <w:color w:val="222222"/>
          <w:sz w:val="22"/>
          <w:szCs w:val="22"/>
        </w:rPr>
        <w:t xml:space="preserve"> </w:t>
      </w:r>
      <w:r w:rsidR="00DB7D3C">
        <w:rPr>
          <w:rFonts w:ascii="Times New Roman" w:hAnsi="Times New Roman"/>
          <w:b/>
          <w:color w:val="222222"/>
          <w:sz w:val="22"/>
          <w:szCs w:val="22"/>
        </w:rPr>
        <w:t xml:space="preserve">November </w:t>
      </w:r>
    </w:p>
    <w:p w:rsidR="008C7691"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 xml:space="preserve">, </w:t>
      </w:r>
      <w:r w:rsidR="008962A5" w:rsidRPr="000453E2">
        <w:rPr>
          <w:rFonts w:ascii="Times New Roman" w:hAnsi="Times New Roman"/>
          <w:b/>
          <w:color w:val="222222"/>
          <w:sz w:val="22"/>
          <w:szCs w:val="22"/>
        </w:rPr>
        <w:t>2021</w:t>
      </w:r>
      <w:r w:rsidRPr="000453E2">
        <w:rPr>
          <w:rFonts w:ascii="Times New Roman" w:hAnsi="Times New Roman"/>
          <w:b/>
          <w:color w:val="222222"/>
          <w:sz w:val="22"/>
          <w:szCs w:val="22"/>
        </w:rPr>
        <w:t>,</w:t>
      </w:r>
      <w:r w:rsidR="005840E5" w:rsidRPr="000453E2">
        <w:rPr>
          <w:rFonts w:ascii="Times New Roman" w:hAnsi="Times New Roman"/>
          <w:b/>
          <w:color w:val="222222"/>
          <w:sz w:val="22"/>
          <w:szCs w:val="22"/>
        </w:rPr>
        <w:t xml:space="preserve"> </w:t>
      </w:r>
      <w:r w:rsidRPr="000453E2">
        <w:rPr>
          <w:rFonts w:ascii="Times New Roman" w:hAnsi="Times New Roman"/>
          <w:color w:val="222222"/>
          <w:sz w:val="22"/>
          <w:szCs w:val="22"/>
        </w:rPr>
        <w:t xml:space="preserve">at </w:t>
      </w:r>
      <w:r w:rsidR="00987FAF" w:rsidRPr="000453E2">
        <w:rPr>
          <w:rFonts w:ascii="Times New Roman" w:hAnsi="Times New Roman"/>
          <w:b/>
          <w:color w:val="222222"/>
          <w:sz w:val="22"/>
          <w:szCs w:val="22"/>
        </w:rPr>
        <w:t>12:00 pm Local Time</w:t>
      </w:r>
    </w:p>
    <w:p w:rsidR="008C7691" w:rsidRPr="000453E2" w:rsidRDefault="008C7691" w:rsidP="000D0672">
      <w:pPr>
        <w:shd w:val="clear" w:color="auto" w:fill="FFFFFF"/>
        <w:jc w:val="both"/>
        <w:rPr>
          <w:rFonts w:ascii="Times New Roman" w:hAnsi="Times New Roman"/>
          <w:b/>
          <w:color w:val="222222"/>
          <w:sz w:val="22"/>
          <w:szCs w:val="22"/>
        </w:rPr>
      </w:pPr>
    </w:p>
    <w:p w:rsidR="008C7691" w:rsidRPr="000453E2" w:rsidRDefault="008C7691" w:rsidP="008C7691">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Notification of the results</w:t>
      </w:r>
    </w:p>
    <w:p w:rsidR="008C7691" w:rsidRPr="000453E2" w:rsidRDefault="008C7691" w:rsidP="008C7691">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Only the successful and competitive bidder will be notified, and if you do not receive email communication within two weeks after the expiry of the deadline, consider your bid not successful.  </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Language for the bids</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The language for the bids shall be </w:t>
      </w:r>
      <w:r w:rsidRPr="000453E2">
        <w:rPr>
          <w:rFonts w:ascii="Times New Roman" w:hAnsi="Times New Roman"/>
          <w:b/>
          <w:color w:val="222222"/>
          <w:sz w:val="22"/>
          <w:szCs w:val="22"/>
          <w:u w:val="single"/>
        </w:rPr>
        <w:t xml:space="preserve">English </w:t>
      </w:r>
      <w:r w:rsidRPr="000453E2">
        <w:rPr>
          <w:rFonts w:ascii="Times New Roman" w:hAnsi="Times New Roman"/>
          <w:color w:val="222222"/>
          <w:sz w:val="22"/>
          <w:szCs w:val="22"/>
        </w:rPr>
        <w:t xml:space="preserve">only. </w:t>
      </w:r>
    </w:p>
    <w:p w:rsidR="000D0672" w:rsidRPr="000453E2" w:rsidRDefault="000D0672" w:rsidP="000D0672">
      <w:pPr>
        <w:ind w:left="2160"/>
        <w:jc w:val="both"/>
        <w:rPr>
          <w:rFonts w:ascii="Times New Roman" w:hAnsi="Times New Roman"/>
          <w:color w:val="000000"/>
          <w:sz w:val="22"/>
          <w:szCs w:val="22"/>
        </w:rPr>
      </w:pPr>
    </w:p>
    <w:p w:rsidR="000D0672" w:rsidRPr="000453E2" w:rsidRDefault="000D0672" w:rsidP="000D0672">
      <w:pPr>
        <w:jc w:val="both"/>
        <w:rPr>
          <w:rFonts w:ascii="Times New Roman" w:hAnsi="Times New Roman"/>
          <w:b/>
          <w:color w:val="000000"/>
          <w:sz w:val="22"/>
          <w:szCs w:val="22"/>
        </w:rPr>
      </w:pPr>
      <w:r w:rsidRPr="000453E2">
        <w:rPr>
          <w:rFonts w:ascii="Times New Roman" w:hAnsi="Times New Roman"/>
          <w:b/>
          <w:color w:val="000000"/>
          <w:sz w:val="22"/>
          <w:szCs w:val="22"/>
        </w:rPr>
        <w:t>Disclaimer</w:t>
      </w:r>
    </w:p>
    <w:p w:rsidR="000D0672" w:rsidRPr="000453E2" w:rsidRDefault="000D0672" w:rsidP="000D0672">
      <w:pPr>
        <w:jc w:val="both"/>
        <w:rPr>
          <w:rFonts w:ascii="Times New Roman" w:hAnsi="Times New Roman"/>
          <w:color w:val="000000"/>
          <w:sz w:val="22"/>
          <w:szCs w:val="22"/>
        </w:rPr>
      </w:pPr>
    </w:p>
    <w:p w:rsidR="000D0672" w:rsidRPr="000453E2" w:rsidRDefault="000D0672" w:rsidP="000D0672">
      <w:pPr>
        <w:jc w:val="both"/>
        <w:rPr>
          <w:rFonts w:ascii="Times New Roman" w:hAnsi="Times New Roman"/>
          <w:color w:val="000000"/>
          <w:sz w:val="22"/>
          <w:szCs w:val="22"/>
        </w:rPr>
      </w:pPr>
      <w:r w:rsidRPr="000453E2">
        <w:rPr>
          <w:rFonts w:ascii="Times New Roman" w:hAnsi="Times New Roman"/>
          <w:color w:val="000000"/>
          <w:sz w:val="22"/>
          <w:szCs w:val="22"/>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0D0672" w:rsidRPr="000453E2" w:rsidRDefault="000D0672" w:rsidP="000D0672">
      <w:pPr>
        <w:ind w:left="2160"/>
        <w:jc w:val="both"/>
        <w:rPr>
          <w:rFonts w:ascii="Times New Roman" w:hAnsi="Times New Roman"/>
          <w:color w:val="000000"/>
          <w:sz w:val="22"/>
          <w:szCs w:val="22"/>
        </w:rPr>
      </w:pPr>
    </w:p>
    <w:p w:rsidR="000D0672" w:rsidRPr="000453E2" w:rsidRDefault="000D0672" w:rsidP="000D0672">
      <w:pPr>
        <w:jc w:val="both"/>
        <w:rPr>
          <w:rFonts w:ascii="Times New Roman" w:hAnsi="Times New Roman"/>
          <w:sz w:val="22"/>
          <w:szCs w:val="22"/>
        </w:rPr>
      </w:pPr>
      <w:r w:rsidRPr="000453E2">
        <w:rPr>
          <w:rFonts w:ascii="Times New Roman" w:hAnsi="Times New Roman"/>
          <w:color w:val="000000"/>
          <w:sz w:val="22"/>
          <w:szCs w:val="22"/>
        </w:rPr>
        <w:t>The decision of the AAH-I South Sudan Procurement Review Committee shall be final.</w:t>
      </w: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8B5696" w:rsidRPr="000453E2" w:rsidRDefault="008B5696">
      <w:pPr>
        <w:rPr>
          <w:rFonts w:ascii="Times New Roman" w:hAnsi="Times New Roman"/>
        </w:rPr>
      </w:pPr>
    </w:p>
    <w:sectPr w:rsidR="008B5696" w:rsidRPr="000453E2" w:rsidSect="000E78CF">
      <w:foot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8C" w:rsidRDefault="00A3448C">
      <w:r>
        <w:separator/>
      </w:r>
    </w:p>
  </w:endnote>
  <w:endnote w:type="continuationSeparator" w:id="0">
    <w:p w:rsidR="00A3448C" w:rsidRDefault="00A3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Light">
    <w:altName w:val="Times New Roman"/>
    <w:charset w:val="00"/>
    <w:family w:val="auto"/>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CF" w:rsidRDefault="000E78CF">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52E38" w:rsidRPr="00F52E38">
      <w:rPr>
        <w:rFonts w:asciiTheme="majorHAnsi" w:hAnsiTheme="majorHAnsi"/>
        <w:noProof/>
      </w:rPr>
      <w:t>2</w:t>
    </w:r>
    <w:r>
      <w:fldChar w:fldCharType="end"/>
    </w:r>
  </w:p>
  <w:p w:rsidR="000E78CF" w:rsidRDefault="000E78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8C" w:rsidRDefault="00A3448C">
      <w:r>
        <w:separator/>
      </w:r>
    </w:p>
  </w:footnote>
  <w:footnote w:type="continuationSeparator" w:id="0">
    <w:p w:rsidR="00A3448C" w:rsidRDefault="00A344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34A"/>
    <w:multiLevelType w:val="hybridMultilevel"/>
    <w:tmpl w:val="4C2E1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40F5B"/>
    <w:multiLevelType w:val="hybridMultilevel"/>
    <w:tmpl w:val="89E0C7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72"/>
    <w:rsid w:val="000453E2"/>
    <w:rsid w:val="000A0CCB"/>
    <w:rsid w:val="000D0672"/>
    <w:rsid w:val="000D69E1"/>
    <w:rsid w:val="000E78CF"/>
    <w:rsid w:val="00165193"/>
    <w:rsid w:val="001A03DE"/>
    <w:rsid w:val="001C3008"/>
    <w:rsid w:val="002611AD"/>
    <w:rsid w:val="002B70FD"/>
    <w:rsid w:val="002D5ED5"/>
    <w:rsid w:val="002D6495"/>
    <w:rsid w:val="002E7170"/>
    <w:rsid w:val="0032516F"/>
    <w:rsid w:val="00380619"/>
    <w:rsid w:val="003851F4"/>
    <w:rsid w:val="003B1618"/>
    <w:rsid w:val="003F2A58"/>
    <w:rsid w:val="004D0A11"/>
    <w:rsid w:val="004E564C"/>
    <w:rsid w:val="00504FC9"/>
    <w:rsid w:val="00521CC3"/>
    <w:rsid w:val="005840E5"/>
    <w:rsid w:val="00585EA4"/>
    <w:rsid w:val="005D2A42"/>
    <w:rsid w:val="00676CF4"/>
    <w:rsid w:val="006F4F90"/>
    <w:rsid w:val="006F7718"/>
    <w:rsid w:val="008962A5"/>
    <w:rsid w:val="008B5696"/>
    <w:rsid w:val="008C7691"/>
    <w:rsid w:val="00911C0E"/>
    <w:rsid w:val="00987FAF"/>
    <w:rsid w:val="00A01DB0"/>
    <w:rsid w:val="00A3285F"/>
    <w:rsid w:val="00A3448C"/>
    <w:rsid w:val="00A55AA0"/>
    <w:rsid w:val="00B30B2C"/>
    <w:rsid w:val="00B92263"/>
    <w:rsid w:val="00C527EA"/>
    <w:rsid w:val="00C67F4D"/>
    <w:rsid w:val="00D146A3"/>
    <w:rsid w:val="00DB7D3C"/>
    <w:rsid w:val="00DD1648"/>
    <w:rsid w:val="00DD1CF2"/>
    <w:rsid w:val="00E44781"/>
    <w:rsid w:val="00E63411"/>
    <w:rsid w:val="00F02918"/>
    <w:rsid w:val="00F52E38"/>
    <w:rsid w:val="00F85BAE"/>
    <w:rsid w:val="00FC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AD0C"/>
  <w15:chartTrackingRefBased/>
  <w15:docId w15:val="{D79DFD75-357A-43DE-A589-4BEB9D8A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67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D0672"/>
    <w:rPr>
      <w:color w:val="0000FF"/>
      <w:u w:val="single"/>
    </w:rPr>
  </w:style>
  <w:style w:type="paragraph" w:styleId="Title">
    <w:name w:val="Title"/>
    <w:basedOn w:val="Normal"/>
    <w:link w:val="TitleChar"/>
    <w:qFormat/>
    <w:rsid w:val="000D0672"/>
    <w:pPr>
      <w:jc w:val="center"/>
    </w:pPr>
    <w:rPr>
      <w:rFonts w:ascii="Arial" w:eastAsia="Times New Roman" w:hAnsi="Arial"/>
      <w:b/>
      <w:bCs/>
      <w:sz w:val="28"/>
      <w:szCs w:val="20"/>
      <w:lang w:val="en-GB" w:eastAsia="de-DE"/>
    </w:rPr>
  </w:style>
  <w:style w:type="character" w:customStyle="1" w:styleId="TitleChar">
    <w:name w:val="Title Char"/>
    <w:basedOn w:val="DefaultParagraphFont"/>
    <w:link w:val="Title"/>
    <w:rsid w:val="000D0672"/>
    <w:rPr>
      <w:rFonts w:ascii="Arial" w:eastAsia="Times New Roman" w:hAnsi="Arial" w:cs="Times New Roman"/>
      <w:b/>
      <w:bCs/>
      <w:sz w:val="28"/>
      <w:szCs w:val="20"/>
      <w:lang w:eastAsia="de-DE"/>
    </w:rPr>
  </w:style>
  <w:style w:type="paragraph" w:customStyle="1" w:styleId="DefaultText4">
    <w:name w:val="Default Text:4"/>
    <w:basedOn w:val="Normal"/>
    <w:rsid w:val="000D0672"/>
    <w:pPr>
      <w:overflowPunct w:val="0"/>
      <w:autoSpaceDE w:val="0"/>
      <w:autoSpaceDN w:val="0"/>
      <w:adjustRightInd w:val="0"/>
    </w:pPr>
    <w:rPr>
      <w:rFonts w:ascii="Arial" w:eastAsia="Times New Roman" w:hAnsi="Arial"/>
      <w:color w:val="000000"/>
      <w:szCs w:val="20"/>
    </w:rPr>
  </w:style>
  <w:style w:type="paragraph" w:styleId="Footer">
    <w:name w:val="footer"/>
    <w:basedOn w:val="Normal"/>
    <w:link w:val="FooterChar"/>
    <w:uiPriority w:val="99"/>
    <w:unhideWhenUsed/>
    <w:rsid w:val="000D0672"/>
    <w:pPr>
      <w:tabs>
        <w:tab w:val="center" w:pos="4680"/>
        <w:tab w:val="right" w:pos="9360"/>
      </w:tabs>
    </w:pPr>
  </w:style>
  <w:style w:type="character" w:customStyle="1" w:styleId="FooterChar">
    <w:name w:val="Footer Char"/>
    <w:basedOn w:val="DefaultParagraphFont"/>
    <w:link w:val="Footer"/>
    <w:uiPriority w:val="99"/>
    <w:rsid w:val="000D0672"/>
    <w:rPr>
      <w:rFonts w:ascii="Cambria" w:eastAsia="MS Mincho" w:hAnsi="Cambria" w:cs="Times New Roman"/>
      <w:sz w:val="24"/>
      <w:szCs w:val="24"/>
      <w:lang w:val="en-US"/>
    </w:rPr>
  </w:style>
  <w:style w:type="paragraph" w:styleId="ListParagraph">
    <w:name w:val="List Paragraph"/>
    <w:basedOn w:val="Normal"/>
    <w:uiPriority w:val="34"/>
    <w:qFormat/>
    <w:rsid w:val="00DD1CF2"/>
    <w:pPr>
      <w:ind w:left="720"/>
      <w:contextualSpacing/>
    </w:pPr>
  </w:style>
  <w:style w:type="table" w:styleId="TableGrid">
    <w:name w:val="Table Grid"/>
    <w:basedOn w:val="TableNormal"/>
    <w:uiPriority w:val="39"/>
    <w:rsid w:val="00DD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4945">
      <w:bodyDiv w:val="1"/>
      <w:marLeft w:val="0"/>
      <w:marRight w:val="0"/>
      <w:marTop w:val="0"/>
      <w:marBottom w:val="0"/>
      <w:divBdr>
        <w:top w:val="none" w:sz="0" w:space="0" w:color="auto"/>
        <w:left w:val="none" w:sz="0" w:space="0" w:color="auto"/>
        <w:bottom w:val="none" w:sz="0" w:space="0" w:color="auto"/>
        <w:right w:val="none" w:sz="0" w:space="0" w:color="auto"/>
      </w:divBdr>
    </w:div>
    <w:div w:id="729377490">
      <w:bodyDiv w:val="1"/>
      <w:marLeft w:val="0"/>
      <w:marRight w:val="0"/>
      <w:marTop w:val="0"/>
      <w:marBottom w:val="0"/>
      <w:divBdr>
        <w:top w:val="none" w:sz="0" w:space="0" w:color="auto"/>
        <w:left w:val="none" w:sz="0" w:space="0" w:color="auto"/>
        <w:bottom w:val="none" w:sz="0" w:space="0" w:color="auto"/>
        <w:right w:val="none" w:sz="0" w:space="0" w:color="auto"/>
      </w:divBdr>
    </w:div>
    <w:div w:id="1403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AAHI USER</cp:lastModifiedBy>
  <cp:revision>9</cp:revision>
  <dcterms:created xsi:type="dcterms:W3CDTF">2021-11-15T09:19:00Z</dcterms:created>
  <dcterms:modified xsi:type="dcterms:W3CDTF">2021-11-15T12:16:00Z</dcterms:modified>
</cp:coreProperties>
</file>