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33CC8" w14:textId="77777777" w:rsidR="007D03FB" w:rsidRPr="0038367D" w:rsidRDefault="007D03FB">
      <w:pPr>
        <w:pStyle w:val="BodyText"/>
        <w:spacing w:before="1"/>
        <w:rPr>
          <w:rFonts w:asciiTheme="minorHAnsi" w:hAnsiTheme="minorHAnsi" w:cstheme="minorHAnsi"/>
          <w:sz w:val="27"/>
        </w:rPr>
      </w:pPr>
    </w:p>
    <w:p w14:paraId="41CF6FE4" w14:textId="77777777" w:rsidR="007D03FB" w:rsidRPr="0038367D" w:rsidRDefault="00AA7F6D" w:rsidP="00AA2C28">
      <w:pPr>
        <w:pStyle w:val="Heading1"/>
        <w:numPr>
          <w:ilvl w:val="0"/>
          <w:numId w:val="4"/>
        </w:numPr>
        <w:spacing w:before="51"/>
        <w:rPr>
          <w:rFonts w:asciiTheme="minorHAnsi" w:hAnsiTheme="minorHAnsi" w:cstheme="minorHAnsi"/>
        </w:rPr>
      </w:pPr>
      <w:r w:rsidRPr="0038367D">
        <w:rPr>
          <w:rFonts w:asciiTheme="minorHAnsi" w:hAnsiTheme="minorHAnsi" w:cstheme="minorHAnsi"/>
          <w:spacing w:val="-2"/>
        </w:rPr>
        <w:t>BACKGROUND</w:t>
      </w:r>
    </w:p>
    <w:p w14:paraId="4E045040" w14:textId="77777777" w:rsidR="007D03FB" w:rsidRPr="00AA2C28" w:rsidRDefault="00AA7F6D" w:rsidP="00AA2C28">
      <w:pPr>
        <w:pStyle w:val="BodyText"/>
        <w:spacing w:before="110" w:line="218" w:lineRule="auto"/>
        <w:ind w:left="472" w:right="124"/>
        <w:jc w:val="both"/>
        <w:rPr>
          <w:rFonts w:asciiTheme="minorHAnsi" w:hAnsiTheme="minorHAnsi" w:cstheme="minorHAnsi"/>
          <w:sz w:val="22"/>
          <w:szCs w:val="22"/>
        </w:rPr>
      </w:pPr>
      <w:r w:rsidRPr="00AA2C28">
        <w:rPr>
          <w:rFonts w:asciiTheme="minorHAnsi" w:hAnsiTheme="minorHAnsi" w:cstheme="minorHAnsi"/>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w:t>
      </w:r>
    </w:p>
    <w:p w14:paraId="16877999" w14:textId="77777777" w:rsidR="007D03FB" w:rsidRPr="00AA2C28" w:rsidRDefault="00AA7F6D" w:rsidP="00AA2C28">
      <w:pPr>
        <w:pStyle w:val="BodyText"/>
        <w:spacing w:before="110" w:line="218" w:lineRule="auto"/>
        <w:ind w:left="472" w:right="124"/>
        <w:jc w:val="both"/>
        <w:rPr>
          <w:rFonts w:asciiTheme="minorHAnsi" w:hAnsiTheme="minorHAnsi" w:cstheme="minorHAnsi"/>
          <w:sz w:val="22"/>
          <w:szCs w:val="22"/>
        </w:rPr>
      </w:pPr>
      <w:r w:rsidRPr="00AA2C28">
        <w:rPr>
          <w:rFonts w:asciiTheme="minorHAnsi" w:hAnsiTheme="minorHAnsi" w:cstheme="minorHAnsi"/>
          <w:sz w:val="22"/>
          <w:szCs w:val="22"/>
        </w:rPr>
        <w:t>The Danish Refugee Council was founded in Denmark in 1956, and has since grown to become an international humanitarian organization with more than 7,000 staff and 8,000 volunteers. Our vision is a dignified life for all displaced.</w:t>
      </w:r>
    </w:p>
    <w:p w14:paraId="6650ADF5" w14:textId="77777777" w:rsidR="007D03FB" w:rsidRPr="00AA2C28" w:rsidRDefault="00AA7F6D" w:rsidP="00AA2C28">
      <w:pPr>
        <w:pStyle w:val="BodyText"/>
        <w:spacing w:before="110" w:line="218" w:lineRule="auto"/>
        <w:ind w:left="472" w:right="124"/>
        <w:jc w:val="both"/>
        <w:rPr>
          <w:rFonts w:asciiTheme="minorHAnsi" w:hAnsiTheme="minorHAnsi" w:cstheme="minorHAnsi"/>
          <w:sz w:val="22"/>
          <w:szCs w:val="22"/>
        </w:rPr>
      </w:pPr>
      <w:r w:rsidRPr="00AA2C28">
        <w:rPr>
          <w:rFonts w:asciiTheme="minorHAnsi" w:hAnsiTheme="minorHAnsi" w:cstheme="minorHAnsi"/>
          <w:sz w:val="22"/>
          <w:szCs w:val="22"/>
        </w:rPr>
        <w:t>All of our efforts are based on our value compass: humanity, respect, independence and neutrality, participation, and honesty and transparency.</w:t>
      </w:r>
    </w:p>
    <w:p w14:paraId="402E85DE" w14:textId="2368CD7E" w:rsidR="007D03FB" w:rsidRPr="00092D42" w:rsidRDefault="00AA7F6D" w:rsidP="00092D42">
      <w:pPr>
        <w:pStyle w:val="BodyText"/>
        <w:spacing w:before="110" w:line="218" w:lineRule="auto"/>
        <w:ind w:left="472" w:right="124"/>
        <w:jc w:val="both"/>
        <w:rPr>
          <w:rFonts w:asciiTheme="minorHAnsi" w:hAnsiTheme="minorHAnsi" w:cstheme="minorHAnsi"/>
          <w:sz w:val="22"/>
          <w:szCs w:val="22"/>
        </w:rPr>
      </w:pPr>
      <w:r w:rsidRPr="00AA2C28">
        <w:rPr>
          <w:rFonts w:asciiTheme="minorHAnsi" w:hAnsiTheme="minorHAnsi" w:cstheme="minorHAnsi"/>
          <w:sz w:val="22"/>
          <w:szCs w:val="22"/>
        </w:rPr>
        <w:t xml:space="preserve">DRC has been operating in the </w:t>
      </w:r>
      <w:r w:rsidR="007079EB">
        <w:rPr>
          <w:rFonts w:asciiTheme="minorHAnsi" w:hAnsiTheme="minorHAnsi" w:cstheme="minorHAnsi"/>
          <w:sz w:val="22"/>
          <w:szCs w:val="22"/>
        </w:rPr>
        <w:t>EAGLE</w:t>
      </w:r>
      <w:r w:rsidRPr="00AA2C28">
        <w:rPr>
          <w:rFonts w:asciiTheme="minorHAnsi" w:hAnsiTheme="minorHAnsi" w:cstheme="minorHAnsi"/>
          <w:sz w:val="22"/>
          <w:szCs w:val="22"/>
        </w:rPr>
        <w:t xml:space="preserve"> region for over a decade, running a combination of emergency, livelihood, protection and advocacy </w:t>
      </w:r>
      <w:proofErr w:type="spellStart"/>
      <w:r w:rsidRPr="00AA2C28">
        <w:rPr>
          <w:rFonts w:asciiTheme="minorHAnsi" w:hAnsiTheme="minorHAnsi" w:cstheme="minorHAnsi"/>
          <w:sz w:val="22"/>
          <w:szCs w:val="22"/>
        </w:rPr>
        <w:t>programmes</w:t>
      </w:r>
      <w:proofErr w:type="spellEnd"/>
      <w:r w:rsidR="007079EB">
        <w:rPr>
          <w:rFonts w:asciiTheme="minorHAnsi" w:hAnsiTheme="minorHAnsi" w:cstheme="minorHAnsi"/>
          <w:sz w:val="22"/>
          <w:szCs w:val="22"/>
        </w:rPr>
        <w:t>.</w:t>
      </w:r>
    </w:p>
    <w:p w14:paraId="53D264C6" w14:textId="6340EB9C" w:rsidR="007D03FB" w:rsidRPr="00AA2C28" w:rsidRDefault="00AA7F6D" w:rsidP="00AA2C28">
      <w:pPr>
        <w:pStyle w:val="Heading1"/>
        <w:numPr>
          <w:ilvl w:val="0"/>
          <w:numId w:val="4"/>
        </w:numPr>
        <w:spacing w:before="51"/>
        <w:rPr>
          <w:rFonts w:asciiTheme="minorHAnsi" w:hAnsiTheme="minorHAnsi" w:cstheme="minorHAnsi"/>
          <w:spacing w:val="-2"/>
        </w:rPr>
      </w:pPr>
      <w:r w:rsidRPr="00AA2C28">
        <w:rPr>
          <w:rFonts w:asciiTheme="minorHAnsi" w:hAnsiTheme="minorHAnsi" w:cstheme="minorHAnsi"/>
          <w:spacing w:val="-2"/>
        </w:rPr>
        <w:t xml:space="preserve">ABOUT THE </w:t>
      </w:r>
      <w:r w:rsidR="00032E90">
        <w:rPr>
          <w:rFonts w:asciiTheme="minorHAnsi" w:hAnsiTheme="minorHAnsi" w:cstheme="minorHAnsi"/>
          <w:spacing w:val="-2"/>
        </w:rPr>
        <w:t>EOI</w:t>
      </w:r>
    </w:p>
    <w:p w14:paraId="4970D293" w14:textId="4434E9BA" w:rsidR="007D03FB" w:rsidRPr="00092D42" w:rsidRDefault="00AA7F6D" w:rsidP="00092D42">
      <w:pPr>
        <w:pStyle w:val="BodyText"/>
        <w:spacing w:before="110" w:line="218" w:lineRule="auto"/>
        <w:ind w:left="472" w:right="124"/>
        <w:jc w:val="both"/>
        <w:rPr>
          <w:rFonts w:asciiTheme="minorHAnsi" w:hAnsiTheme="minorHAnsi" w:cstheme="minorHAnsi"/>
          <w:sz w:val="22"/>
          <w:szCs w:val="22"/>
        </w:rPr>
      </w:pPr>
      <w:r w:rsidRPr="00AA2C28">
        <w:rPr>
          <w:rFonts w:asciiTheme="minorHAnsi" w:hAnsiTheme="minorHAnsi" w:cstheme="minorHAnsi"/>
          <w:sz w:val="22"/>
          <w:szCs w:val="22"/>
        </w:rPr>
        <w:t xml:space="preserve">Danish Refugee Council (DRC) seeks </w:t>
      </w:r>
      <w:r w:rsidR="00AC6DFF" w:rsidRPr="00AA2C28">
        <w:rPr>
          <w:rFonts w:asciiTheme="minorHAnsi" w:hAnsiTheme="minorHAnsi" w:cstheme="minorHAnsi"/>
          <w:sz w:val="22"/>
          <w:szCs w:val="22"/>
        </w:rPr>
        <w:t xml:space="preserve">qualified financial service providers able to legally operate in </w:t>
      </w:r>
      <w:r w:rsidR="007079EB">
        <w:rPr>
          <w:rFonts w:asciiTheme="minorHAnsi" w:hAnsiTheme="minorHAnsi" w:cstheme="minorHAnsi"/>
          <w:sz w:val="22"/>
          <w:szCs w:val="22"/>
        </w:rPr>
        <w:t>Sudan</w:t>
      </w:r>
      <w:r w:rsidR="00AC6DFF" w:rsidRPr="00AA2C28">
        <w:rPr>
          <w:rFonts w:asciiTheme="minorHAnsi" w:hAnsiTheme="minorHAnsi" w:cstheme="minorHAnsi"/>
          <w:sz w:val="22"/>
          <w:szCs w:val="22"/>
        </w:rPr>
        <w:t>. in 202</w:t>
      </w:r>
      <w:r w:rsidR="00C712F0">
        <w:rPr>
          <w:rFonts w:asciiTheme="minorHAnsi" w:hAnsiTheme="minorHAnsi" w:cstheme="minorHAnsi"/>
          <w:sz w:val="22"/>
          <w:szCs w:val="22"/>
        </w:rPr>
        <w:t>4</w:t>
      </w:r>
      <w:r w:rsidR="00AC6DFF" w:rsidRPr="00AA2C28">
        <w:rPr>
          <w:rFonts w:asciiTheme="minorHAnsi" w:hAnsiTheme="minorHAnsi" w:cstheme="minorHAnsi"/>
          <w:sz w:val="22"/>
          <w:szCs w:val="22"/>
        </w:rPr>
        <w:t xml:space="preserve"> until </w:t>
      </w:r>
      <w:r w:rsidR="00032E90">
        <w:rPr>
          <w:rFonts w:asciiTheme="minorHAnsi" w:hAnsiTheme="minorHAnsi" w:cstheme="minorHAnsi"/>
          <w:sz w:val="22"/>
          <w:szCs w:val="22"/>
        </w:rPr>
        <w:t>202</w:t>
      </w:r>
      <w:r w:rsidR="00C712F0">
        <w:rPr>
          <w:rFonts w:asciiTheme="minorHAnsi" w:hAnsiTheme="minorHAnsi" w:cstheme="minorHAnsi"/>
          <w:sz w:val="22"/>
          <w:szCs w:val="22"/>
        </w:rPr>
        <w:t>6</w:t>
      </w:r>
      <w:r w:rsidR="00AC6DFF" w:rsidRPr="00AA2C28">
        <w:rPr>
          <w:rFonts w:asciiTheme="minorHAnsi" w:hAnsiTheme="minorHAnsi" w:cstheme="minorHAnsi"/>
          <w:sz w:val="22"/>
          <w:szCs w:val="22"/>
        </w:rPr>
        <w:t xml:space="preserve">, </w:t>
      </w:r>
      <w:r w:rsidR="0038367D" w:rsidRPr="00AA2C28">
        <w:rPr>
          <w:rFonts w:asciiTheme="minorHAnsi" w:hAnsiTheme="minorHAnsi" w:cstheme="minorHAnsi"/>
          <w:sz w:val="22"/>
          <w:szCs w:val="22"/>
        </w:rPr>
        <w:t>DRC may</w:t>
      </w:r>
      <w:r w:rsidR="00AC6DFF" w:rsidRPr="00AA2C28">
        <w:rPr>
          <w:rFonts w:asciiTheme="minorHAnsi" w:hAnsiTheme="minorHAnsi" w:cstheme="minorHAnsi"/>
          <w:sz w:val="22"/>
          <w:szCs w:val="22"/>
        </w:rPr>
        <w:t xml:space="preserve"> implement multiple projects requiring cash distributions in all </w:t>
      </w:r>
      <w:r w:rsidR="007079EB">
        <w:rPr>
          <w:rFonts w:asciiTheme="minorHAnsi" w:hAnsiTheme="minorHAnsi" w:cstheme="minorHAnsi"/>
          <w:sz w:val="22"/>
          <w:szCs w:val="22"/>
        </w:rPr>
        <w:t xml:space="preserve">States and </w:t>
      </w:r>
      <w:r w:rsidR="00032E90">
        <w:rPr>
          <w:rFonts w:asciiTheme="minorHAnsi" w:hAnsiTheme="minorHAnsi" w:cstheme="minorHAnsi"/>
          <w:sz w:val="22"/>
          <w:szCs w:val="22"/>
        </w:rPr>
        <w:t xml:space="preserve">Locality </w:t>
      </w:r>
      <w:r w:rsidR="00032E90" w:rsidRPr="00AA2C28">
        <w:rPr>
          <w:rFonts w:asciiTheme="minorHAnsi" w:hAnsiTheme="minorHAnsi" w:cstheme="minorHAnsi"/>
          <w:sz w:val="22"/>
          <w:szCs w:val="22"/>
        </w:rPr>
        <w:t>of</w:t>
      </w:r>
      <w:r w:rsidR="007079EB">
        <w:rPr>
          <w:rFonts w:asciiTheme="minorHAnsi" w:hAnsiTheme="minorHAnsi" w:cstheme="minorHAnsi"/>
          <w:sz w:val="22"/>
          <w:szCs w:val="22"/>
        </w:rPr>
        <w:t xml:space="preserve"> in</w:t>
      </w:r>
      <w:r w:rsidR="00AC6DFF" w:rsidRPr="00AA2C28">
        <w:rPr>
          <w:rFonts w:asciiTheme="minorHAnsi" w:hAnsiTheme="minorHAnsi" w:cstheme="minorHAnsi"/>
          <w:sz w:val="22"/>
          <w:szCs w:val="22"/>
        </w:rPr>
        <w:t xml:space="preserve"> </w:t>
      </w:r>
      <w:r w:rsidR="007079EB">
        <w:rPr>
          <w:rFonts w:asciiTheme="minorHAnsi" w:hAnsiTheme="minorHAnsi" w:cstheme="minorHAnsi"/>
          <w:sz w:val="22"/>
          <w:szCs w:val="22"/>
        </w:rPr>
        <w:t>Sudan</w:t>
      </w:r>
      <w:r w:rsidR="00AC6DFF" w:rsidRPr="00AA2C28">
        <w:rPr>
          <w:rFonts w:asciiTheme="minorHAnsi" w:hAnsiTheme="minorHAnsi" w:cstheme="minorHAnsi"/>
          <w:sz w:val="22"/>
          <w:szCs w:val="22"/>
        </w:rPr>
        <w:t xml:space="preserve"> </w:t>
      </w:r>
    </w:p>
    <w:p w14:paraId="084B38A8" w14:textId="350727A4" w:rsidR="007D03FB" w:rsidRPr="00AA2C28" w:rsidRDefault="00AA7F6D" w:rsidP="005342A5">
      <w:pPr>
        <w:pStyle w:val="ListParagraph"/>
        <w:numPr>
          <w:ilvl w:val="0"/>
          <w:numId w:val="5"/>
        </w:numPr>
        <w:spacing w:before="1" w:line="240" w:lineRule="auto"/>
        <w:rPr>
          <w:rFonts w:asciiTheme="minorHAnsi" w:hAnsiTheme="minorHAnsi" w:cstheme="minorHAnsi"/>
          <w:sz w:val="20"/>
        </w:rPr>
      </w:pPr>
      <w:r w:rsidRPr="00AA2C28">
        <w:rPr>
          <w:rFonts w:asciiTheme="minorHAnsi" w:hAnsiTheme="minorHAnsi" w:cstheme="minorHAnsi"/>
          <w:b/>
          <w:sz w:val="20"/>
        </w:rPr>
        <w:t>Area</w:t>
      </w:r>
      <w:r w:rsidRPr="00AA2C28">
        <w:rPr>
          <w:rFonts w:asciiTheme="minorHAnsi" w:hAnsiTheme="minorHAnsi" w:cstheme="minorHAnsi"/>
          <w:b/>
          <w:spacing w:val="-14"/>
          <w:sz w:val="20"/>
        </w:rPr>
        <w:t xml:space="preserve"> </w:t>
      </w:r>
      <w:r w:rsidRPr="00AA2C28">
        <w:rPr>
          <w:rFonts w:asciiTheme="minorHAnsi" w:hAnsiTheme="minorHAnsi" w:cstheme="minorHAnsi"/>
          <w:b/>
          <w:sz w:val="20"/>
        </w:rPr>
        <w:t>of</w:t>
      </w:r>
      <w:r w:rsidRPr="00AA2C28">
        <w:rPr>
          <w:rFonts w:asciiTheme="minorHAnsi" w:hAnsiTheme="minorHAnsi" w:cstheme="minorHAnsi"/>
          <w:b/>
          <w:spacing w:val="-10"/>
          <w:sz w:val="20"/>
        </w:rPr>
        <w:t xml:space="preserve"> </w:t>
      </w:r>
      <w:r w:rsidR="00032E90" w:rsidRPr="00AA2C28">
        <w:rPr>
          <w:rFonts w:asciiTheme="minorHAnsi" w:hAnsiTheme="minorHAnsi" w:cstheme="minorHAnsi"/>
          <w:b/>
          <w:sz w:val="20"/>
        </w:rPr>
        <w:t>Coverage</w:t>
      </w:r>
      <w:r w:rsidR="00032E90" w:rsidRPr="00AA2C28">
        <w:rPr>
          <w:rFonts w:asciiTheme="minorHAnsi" w:hAnsiTheme="minorHAnsi" w:cstheme="minorHAnsi"/>
          <w:b/>
          <w:spacing w:val="-11"/>
          <w:sz w:val="20"/>
        </w:rPr>
        <w:t>:</w:t>
      </w:r>
      <w:r w:rsidRPr="00AA2C28">
        <w:rPr>
          <w:rFonts w:asciiTheme="minorHAnsi" w:hAnsiTheme="minorHAnsi" w:cstheme="minorHAnsi"/>
          <w:b/>
          <w:spacing w:val="-10"/>
          <w:sz w:val="20"/>
        </w:rPr>
        <w:t xml:space="preserve"> </w:t>
      </w:r>
      <w:r w:rsidR="00093954">
        <w:rPr>
          <w:rFonts w:asciiTheme="minorHAnsi" w:hAnsiTheme="minorHAnsi" w:cstheme="minorHAnsi"/>
          <w:b/>
          <w:spacing w:val="-10"/>
          <w:sz w:val="20"/>
        </w:rPr>
        <w:t xml:space="preserve">South </w:t>
      </w:r>
      <w:r w:rsidR="007079EB">
        <w:rPr>
          <w:rFonts w:asciiTheme="minorHAnsi" w:hAnsiTheme="minorHAnsi" w:cstheme="minorHAnsi"/>
          <w:szCs w:val="24"/>
        </w:rPr>
        <w:t>Sudan</w:t>
      </w:r>
      <w:r w:rsidRPr="00AA2C28">
        <w:rPr>
          <w:rFonts w:asciiTheme="minorHAnsi" w:hAnsiTheme="minorHAnsi" w:cstheme="minorHAnsi"/>
          <w:spacing w:val="-11"/>
          <w:szCs w:val="24"/>
        </w:rPr>
        <w:t xml:space="preserve"> </w:t>
      </w:r>
    </w:p>
    <w:p w14:paraId="48C9440C" w14:textId="58E9E189" w:rsidR="00D11E9C" w:rsidRPr="00AA2C28" w:rsidRDefault="00AA7F6D" w:rsidP="005342A5">
      <w:pPr>
        <w:pStyle w:val="ListParagraph"/>
        <w:numPr>
          <w:ilvl w:val="0"/>
          <w:numId w:val="5"/>
        </w:numPr>
        <w:spacing w:before="51" w:line="240" w:lineRule="auto"/>
        <w:rPr>
          <w:rFonts w:asciiTheme="minorHAnsi" w:hAnsiTheme="minorHAnsi" w:cstheme="minorHAnsi"/>
          <w:b/>
          <w:spacing w:val="-2"/>
          <w:sz w:val="20"/>
        </w:rPr>
      </w:pPr>
      <w:r w:rsidRPr="00AA2C28">
        <w:rPr>
          <w:rFonts w:asciiTheme="minorHAnsi" w:hAnsiTheme="minorHAnsi" w:cstheme="minorHAnsi"/>
          <w:b/>
          <w:sz w:val="20"/>
        </w:rPr>
        <w:t>Period</w:t>
      </w:r>
      <w:r w:rsidRPr="00AA2C28">
        <w:rPr>
          <w:rFonts w:asciiTheme="minorHAnsi" w:hAnsiTheme="minorHAnsi" w:cstheme="minorHAnsi"/>
          <w:b/>
          <w:spacing w:val="-10"/>
          <w:sz w:val="20"/>
        </w:rPr>
        <w:t xml:space="preserve"> </w:t>
      </w:r>
      <w:r w:rsidR="00032E90" w:rsidRPr="00AA2C28">
        <w:rPr>
          <w:rFonts w:asciiTheme="minorHAnsi" w:hAnsiTheme="minorHAnsi" w:cstheme="minorHAnsi"/>
          <w:b/>
          <w:sz w:val="20"/>
        </w:rPr>
        <w:t>of</w:t>
      </w:r>
      <w:r w:rsidR="00032E90" w:rsidRPr="00AA2C28">
        <w:rPr>
          <w:rFonts w:asciiTheme="minorHAnsi" w:hAnsiTheme="minorHAnsi" w:cstheme="minorHAnsi"/>
          <w:b/>
          <w:spacing w:val="-13"/>
          <w:sz w:val="20"/>
        </w:rPr>
        <w:t xml:space="preserve"> </w:t>
      </w:r>
      <w:r w:rsidR="00032E90">
        <w:rPr>
          <w:rFonts w:asciiTheme="minorHAnsi" w:hAnsiTheme="minorHAnsi" w:cstheme="minorHAnsi"/>
          <w:b/>
          <w:sz w:val="20"/>
        </w:rPr>
        <w:t>Purchase</w:t>
      </w:r>
      <w:r w:rsidR="00D8163B">
        <w:rPr>
          <w:rFonts w:asciiTheme="minorHAnsi" w:hAnsiTheme="minorHAnsi" w:cstheme="minorHAnsi"/>
          <w:b/>
          <w:sz w:val="20"/>
        </w:rPr>
        <w:t xml:space="preserve"> agreement:</w:t>
      </w:r>
      <w:r w:rsidRPr="00AA2C28">
        <w:rPr>
          <w:rFonts w:asciiTheme="minorHAnsi" w:hAnsiTheme="minorHAnsi" w:cstheme="minorHAnsi"/>
          <w:b/>
          <w:spacing w:val="-8"/>
          <w:sz w:val="20"/>
        </w:rPr>
        <w:t xml:space="preserve"> </w:t>
      </w:r>
      <w:r w:rsidR="00032E90">
        <w:rPr>
          <w:rFonts w:asciiTheme="minorHAnsi" w:hAnsiTheme="minorHAnsi" w:cstheme="minorHAnsi"/>
          <w:szCs w:val="24"/>
        </w:rPr>
        <w:t>2</w:t>
      </w:r>
      <w:r w:rsidRPr="00AA2C28">
        <w:rPr>
          <w:rFonts w:asciiTheme="minorHAnsi" w:hAnsiTheme="minorHAnsi" w:cstheme="minorHAnsi"/>
          <w:szCs w:val="24"/>
        </w:rPr>
        <w:t xml:space="preserve"> Year</w:t>
      </w:r>
      <w:r w:rsidR="00A16003" w:rsidRPr="00AA2C28">
        <w:rPr>
          <w:rFonts w:asciiTheme="minorHAnsi" w:hAnsiTheme="minorHAnsi" w:cstheme="minorHAnsi"/>
          <w:szCs w:val="24"/>
        </w:rPr>
        <w:t>s (</w:t>
      </w:r>
      <w:r w:rsidR="00032E90">
        <w:rPr>
          <w:rFonts w:asciiTheme="minorHAnsi" w:hAnsiTheme="minorHAnsi" w:cstheme="minorHAnsi"/>
          <w:szCs w:val="24"/>
        </w:rPr>
        <w:t>24</w:t>
      </w:r>
      <w:r w:rsidR="00A16003" w:rsidRPr="00AA2C28">
        <w:rPr>
          <w:rFonts w:asciiTheme="minorHAnsi" w:hAnsiTheme="minorHAnsi" w:cstheme="minorHAnsi"/>
          <w:szCs w:val="24"/>
        </w:rPr>
        <w:t xml:space="preserve"> month</w:t>
      </w:r>
      <w:r w:rsidR="00D11E9C" w:rsidRPr="00AA2C28">
        <w:rPr>
          <w:rFonts w:asciiTheme="minorHAnsi" w:hAnsiTheme="minorHAnsi" w:cstheme="minorHAnsi"/>
          <w:szCs w:val="24"/>
        </w:rPr>
        <w:t>s</w:t>
      </w:r>
      <w:r w:rsidR="00A16003" w:rsidRPr="00AA2C28">
        <w:rPr>
          <w:rFonts w:asciiTheme="minorHAnsi" w:hAnsiTheme="minorHAnsi" w:cstheme="minorHAnsi"/>
          <w:szCs w:val="24"/>
        </w:rPr>
        <w:t>)</w:t>
      </w:r>
      <w:r w:rsidR="00D11E9C" w:rsidRPr="00AA2C28">
        <w:rPr>
          <w:rFonts w:asciiTheme="minorHAnsi" w:hAnsiTheme="minorHAnsi" w:cstheme="minorHAnsi"/>
          <w:b/>
          <w:spacing w:val="-2"/>
          <w:sz w:val="20"/>
        </w:rPr>
        <w:t xml:space="preserve"> </w:t>
      </w:r>
    </w:p>
    <w:p w14:paraId="6C4450FB" w14:textId="0760B7A4" w:rsidR="0038367D" w:rsidRPr="00E524A0" w:rsidRDefault="00D11E9C" w:rsidP="00E524A0">
      <w:pPr>
        <w:pStyle w:val="ListParagraph"/>
        <w:numPr>
          <w:ilvl w:val="0"/>
          <w:numId w:val="5"/>
        </w:numPr>
        <w:spacing w:before="51" w:line="240" w:lineRule="auto"/>
        <w:rPr>
          <w:rFonts w:asciiTheme="minorHAnsi" w:hAnsiTheme="minorHAnsi" w:cstheme="minorHAnsi"/>
          <w:sz w:val="20"/>
        </w:rPr>
      </w:pPr>
      <w:r w:rsidRPr="00AA2C28">
        <w:rPr>
          <w:rFonts w:asciiTheme="minorHAnsi" w:hAnsiTheme="minorHAnsi" w:cstheme="minorHAnsi"/>
          <w:b/>
          <w:spacing w:val="-2"/>
          <w:sz w:val="20"/>
        </w:rPr>
        <w:t>Currency:</w:t>
      </w:r>
      <w:r w:rsidRPr="00AA2C28">
        <w:rPr>
          <w:rFonts w:asciiTheme="minorHAnsi" w:hAnsiTheme="minorHAnsi" w:cstheme="minorHAnsi"/>
          <w:b/>
          <w:spacing w:val="-3"/>
          <w:sz w:val="20"/>
        </w:rPr>
        <w:t xml:space="preserve"> </w:t>
      </w:r>
      <w:r w:rsidRPr="00AA2C28">
        <w:rPr>
          <w:rFonts w:asciiTheme="minorHAnsi" w:hAnsiTheme="minorHAnsi" w:cstheme="minorHAnsi"/>
          <w:szCs w:val="24"/>
        </w:rPr>
        <w:t xml:space="preserve">USD and </w:t>
      </w:r>
      <w:r w:rsidR="007079EB">
        <w:rPr>
          <w:rFonts w:asciiTheme="minorHAnsi" w:hAnsiTheme="minorHAnsi" w:cstheme="minorHAnsi"/>
          <w:szCs w:val="24"/>
        </w:rPr>
        <w:t>S</w:t>
      </w:r>
      <w:r w:rsidR="00C712F0">
        <w:rPr>
          <w:rFonts w:asciiTheme="minorHAnsi" w:hAnsiTheme="minorHAnsi" w:cstheme="minorHAnsi"/>
          <w:szCs w:val="24"/>
        </w:rPr>
        <w:t>SP</w:t>
      </w:r>
    </w:p>
    <w:p w14:paraId="13E3981C" w14:textId="77777777" w:rsidR="0038367D" w:rsidRPr="00AA2C28" w:rsidRDefault="00AA2C28" w:rsidP="00AA2C28">
      <w:pPr>
        <w:pStyle w:val="Heading1"/>
        <w:numPr>
          <w:ilvl w:val="0"/>
          <w:numId w:val="4"/>
        </w:numPr>
        <w:spacing w:before="51" w:line="360" w:lineRule="auto"/>
        <w:rPr>
          <w:rFonts w:asciiTheme="minorHAnsi" w:hAnsiTheme="minorHAnsi" w:cstheme="minorHAnsi"/>
          <w:spacing w:val="-2"/>
        </w:rPr>
      </w:pPr>
      <w:r w:rsidRPr="00AA2C28">
        <w:rPr>
          <w:rFonts w:asciiTheme="minorHAnsi" w:hAnsiTheme="minorHAnsi" w:cstheme="minorHAnsi"/>
          <w:spacing w:val="-2"/>
        </w:rPr>
        <w:t>CONDITIONS FOR THE REQUIRED CASH TRANSFER SERVICES</w:t>
      </w:r>
      <w:r w:rsidR="0038367D" w:rsidRPr="00AA2C28">
        <w:rPr>
          <w:rFonts w:asciiTheme="minorHAnsi" w:hAnsiTheme="minorHAnsi" w:cstheme="minorHAnsi"/>
          <w:spacing w:val="-2"/>
        </w:rPr>
        <w:t>:</w:t>
      </w:r>
    </w:p>
    <w:p w14:paraId="1D4F2571" w14:textId="7B6D2972" w:rsidR="0038367D" w:rsidRPr="00AA2C28" w:rsidRDefault="0038367D" w:rsidP="00AA2C28">
      <w:pPr>
        <w:ind w:left="472"/>
        <w:jc w:val="both"/>
        <w:rPr>
          <w:rFonts w:asciiTheme="minorHAnsi" w:hAnsiTheme="minorHAnsi" w:cstheme="minorHAnsi"/>
        </w:rPr>
      </w:pPr>
      <w:r w:rsidRPr="00AA2C28">
        <w:rPr>
          <w:rFonts w:asciiTheme="minorHAnsi" w:hAnsiTheme="minorHAnsi" w:cstheme="minorHAnsi"/>
        </w:rPr>
        <w:t xml:space="preserve">As presented in the RFP, </w:t>
      </w:r>
      <w:r w:rsidR="00D2551B">
        <w:rPr>
          <w:rFonts w:asciiTheme="minorHAnsi" w:hAnsiTheme="minorHAnsi" w:cstheme="minorHAnsi"/>
        </w:rPr>
        <w:t xml:space="preserve">DRC </w:t>
      </w:r>
      <w:r w:rsidRPr="00AA2C28">
        <w:rPr>
          <w:rFonts w:asciiTheme="minorHAnsi" w:hAnsiTheme="minorHAnsi" w:cstheme="minorHAnsi"/>
        </w:rPr>
        <w:t>expects the FSPs applying to the RFP to adhere and consider the following Contract Special Terms &amp; Conditions for the required Cash Transfer Services:</w:t>
      </w:r>
    </w:p>
    <w:p w14:paraId="005C2D88" w14:textId="77777777" w:rsidR="0038367D" w:rsidRPr="0038367D" w:rsidRDefault="0038367D" w:rsidP="0038367D">
      <w:pPr>
        <w:jc w:val="both"/>
        <w:rPr>
          <w:rFonts w:asciiTheme="minorHAnsi" w:hAnsiTheme="minorHAnsi" w:cstheme="minorHAnsi"/>
        </w:rPr>
      </w:pPr>
    </w:p>
    <w:p w14:paraId="6B4B66D6"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The company should be a specialized and professional Financial Service Provider (FSP) with a very good past experience preferably with </w:t>
      </w:r>
      <w:r w:rsidR="00AA2C28" w:rsidRPr="0038367D">
        <w:rPr>
          <w:rFonts w:asciiTheme="minorHAnsi" w:hAnsiTheme="minorHAnsi" w:cstheme="minorHAnsi"/>
        </w:rPr>
        <w:t>international</w:t>
      </w:r>
      <w:r w:rsidRPr="0038367D">
        <w:rPr>
          <w:rFonts w:asciiTheme="minorHAnsi" w:hAnsiTheme="minorHAnsi" w:cstheme="minorHAnsi"/>
        </w:rPr>
        <w:t xml:space="preserve"> humanitarian organizations.</w:t>
      </w:r>
    </w:p>
    <w:p w14:paraId="46B514EE" w14:textId="3E770466"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The company shall be responsible to provide its offered services all over areas where </w:t>
      </w:r>
      <w:r w:rsidR="00D2551B">
        <w:rPr>
          <w:rFonts w:asciiTheme="minorHAnsi" w:hAnsiTheme="minorHAnsi" w:cstheme="minorHAnsi"/>
        </w:rPr>
        <w:t xml:space="preserve">DRC </w:t>
      </w:r>
      <w:r w:rsidRPr="0038367D">
        <w:rPr>
          <w:rFonts w:asciiTheme="minorHAnsi" w:hAnsiTheme="minorHAnsi" w:cstheme="minorHAnsi"/>
        </w:rPr>
        <w:t>operates within</w:t>
      </w:r>
      <w:r w:rsidR="00777DE0">
        <w:rPr>
          <w:rFonts w:asciiTheme="minorHAnsi" w:hAnsiTheme="minorHAnsi" w:cstheme="minorHAnsi"/>
        </w:rPr>
        <w:t xml:space="preserve"> South</w:t>
      </w:r>
      <w:r w:rsidRPr="0038367D">
        <w:rPr>
          <w:rFonts w:asciiTheme="minorHAnsi" w:hAnsiTheme="minorHAnsi" w:cstheme="minorHAnsi"/>
        </w:rPr>
        <w:t xml:space="preserve"> </w:t>
      </w:r>
      <w:r w:rsidR="007079EB">
        <w:rPr>
          <w:rFonts w:asciiTheme="minorHAnsi" w:hAnsiTheme="minorHAnsi" w:cstheme="minorHAnsi"/>
        </w:rPr>
        <w:t>Sudan</w:t>
      </w:r>
      <w:r w:rsidRPr="0038367D">
        <w:rPr>
          <w:rFonts w:asciiTheme="minorHAnsi" w:hAnsiTheme="minorHAnsi" w:cstheme="minorHAnsi"/>
        </w:rPr>
        <w:t xml:space="preserve"> territory as quoted by them.</w:t>
      </w:r>
    </w:p>
    <w:p w14:paraId="2BF0D9FC"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and its subcontractor/s should respect the distribution period. If the distribution is set between 8:00 am and 4:30 Pm, the FSP should not close its doors for any reason during the agreed distribution hours, including but not limited to lunch breaks.</w:t>
      </w:r>
    </w:p>
    <w:p w14:paraId="51E7651F"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should agree that beneficiaries are to be treated equally and respectfully same as his regular customers.</w:t>
      </w:r>
    </w:p>
    <w:p w14:paraId="351F4887" w14:textId="3F8E0EA3"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It’s the FSP job to provide un-armed/non-police crowd control, but he will be supported by </w:t>
      </w:r>
      <w:r w:rsidR="00D2551B">
        <w:rPr>
          <w:rFonts w:asciiTheme="minorHAnsi" w:hAnsiTheme="minorHAnsi" w:cstheme="minorHAnsi"/>
        </w:rPr>
        <w:t>DRC</w:t>
      </w:r>
      <w:r w:rsidR="007079EB">
        <w:rPr>
          <w:rFonts w:asciiTheme="minorHAnsi" w:hAnsiTheme="minorHAnsi" w:cstheme="minorHAnsi"/>
        </w:rPr>
        <w:t xml:space="preserve"> </w:t>
      </w:r>
      <w:r w:rsidRPr="0038367D">
        <w:rPr>
          <w:rFonts w:asciiTheme="minorHAnsi" w:hAnsiTheme="minorHAnsi" w:cstheme="minorHAnsi"/>
        </w:rPr>
        <w:t>staff whenever possible.</w:t>
      </w:r>
    </w:p>
    <w:p w14:paraId="0C2E3CF6"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to have dedicated staff for the beneficiary distribution.</w:t>
      </w:r>
    </w:p>
    <w:p w14:paraId="64E55BA4"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employees are not allowed to threaten the beneficiaries under any circumstances.</w:t>
      </w:r>
    </w:p>
    <w:p w14:paraId="4DF99E36"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shouldn’t refuse to attend a previously planned and agreed upon distribution unless for some urgent safety issues that justifies the change in plans.</w:t>
      </w:r>
    </w:p>
    <w:p w14:paraId="7C374C37"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to use one office for each distribution process, this is to facilitate the DRC monitoring and support.</w:t>
      </w:r>
    </w:p>
    <w:p w14:paraId="7073C892" w14:textId="476BBE08"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Unless agreed differently with DRC, the FSP should not engage in any distribution process if staff are not present. It will be considered ineligible costs if this happens.</w:t>
      </w:r>
    </w:p>
    <w:p w14:paraId="24E28D24"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should make sure they have enough staff available during distribution days and hours.</w:t>
      </w:r>
    </w:p>
    <w:p w14:paraId="224D5A8C" w14:textId="33491FBB"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The FSP to make sure each office used in the distribution process has Minimum of two (one female and </w:t>
      </w:r>
      <w:r w:rsidRPr="0038367D">
        <w:rPr>
          <w:rFonts w:asciiTheme="minorHAnsi" w:hAnsiTheme="minorHAnsi" w:cstheme="minorHAnsi"/>
        </w:rPr>
        <w:lastRenderedPageBreak/>
        <w:t>one male) employees to support the cash distribution for female beneficiaries.</w:t>
      </w:r>
    </w:p>
    <w:p w14:paraId="0C9776BE" w14:textId="474B6AB3"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The FSPs will take full responsibility on any additional costs incurred on </w:t>
      </w:r>
      <w:r w:rsidR="007079EB">
        <w:rPr>
          <w:rFonts w:asciiTheme="minorHAnsi" w:hAnsiTheme="minorHAnsi" w:cstheme="minorHAnsi"/>
        </w:rPr>
        <w:t xml:space="preserve">the </w:t>
      </w:r>
      <w:r w:rsidRPr="0038367D">
        <w:rPr>
          <w:rFonts w:asciiTheme="minorHAnsi" w:hAnsiTheme="minorHAnsi" w:cstheme="minorHAnsi"/>
        </w:rPr>
        <w:t xml:space="preserve">field level when transferring the money to subcontractors and </w:t>
      </w:r>
      <w:r w:rsidR="00D2551B">
        <w:rPr>
          <w:rFonts w:asciiTheme="minorHAnsi" w:hAnsiTheme="minorHAnsi" w:cstheme="minorHAnsi"/>
        </w:rPr>
        <w:t>DRC</w:t>
      </w:r>
      <w:r w:rsidR="007079EB">
        <w:rPr>
          <w:rFonts w:asciiTheme="minorHAnsi" w:hAnsiTheme="minorHAnsi" w:cstheme="minorHAnsi"/>
        </w:rPr>
        <w:t xml:space="preserve"> </w:t>
      </w:r>
      <w:r w:rsidRPr="0038367D">
        <w:rPr>
          <w:rFonts w:asciiTheme="minorHAnsi" w:hAnsiTheme="minorHAnsi" w:cstheme="minorHAnsi"/>
        </w:rPr>
        <w:t>will not be liable to that cost nor the recipient of the payment.</w:t>
      </w:r>
    </w:p>
    <w:p w14:paraId="29B30E3F"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FSP field employees to accept being trained on how to deal with beneficiaries (basic protection mainstreaming knowledge to be provided before cash distribution takes place).</w:t>
      </w:r>
    </w:p>
    <w:p w14:paraId="55365BB4" w14:textId="47D46406" w:rsidR="00AA2C28" w:rsidRPr="00AA2C28" w:rsidRDefault="0038367D" w:rsidP="00AA2C28">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The FSP to guarantee that </w:t>
      </w:r>
      <w:r w:rsidR="00D2551B">
        <w:rPr>
          <w:rFonts w:asciiTheme="minorHAnsi" w:hAnsiTheme="minorHAnsi" w:cstheme="minorHAnsi"/>
        </w:rPr>
        <w:t>DRC</w:t>
      </w:r>
      <w:r w:rsidR="007079EB">
        <w:rPr>
          <w:rFonts w:asciiTheme="minorHAnsi" w:hAnsiTheme="minorHAnsi" w:cstheme="minorHAnsi"/>
        </w:rPr>
        <w:t xml:space="preserve"> </w:t>
      </w:r>
      <w:r w:rsidRPr="0038367D">
        <w:rPr>
          <w:rFonts w:asciiTheme="minorHAnsi" w:hAnsiTheme="minorHAnsi" w:cstheme="minorHAnsi"/>
        </w:rPr>
        <w:t>will receive all required soft and hard copies of the distribution documents by COB of the same distribution day. All documents should be ready to be taken with DRC’s team when they leave the distribution point. If the distribution is done in a distribution site outside the FSP office, the FSP is required to have a printer that they can use to print/ copy all</w:t>
      </w:r>
      <w:r w:rsidRPr="0038367D">
        <w:rPr>
          <w:rFonts w:asciiTheme="minorHAnsi" w:eastAsiaTheme="minorHAnsi" w:hAnsiTheme="minorHAnsi" w:cstheme="minorHAnsi"/>
        </w:rPr>
        <w:t xml:space="preserve"> documents on site.</w:t>
      </w:r>
    </w:p>
    <w:p w14:paraId="2168F9E9" w14:textId="551B7015"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D11E9C">
        <w:rPr>
          <w:rFonts w:asciiTheme="minorHAnsi" w:eastAsia="Calibri" w:hAnsiTheme="minorHAnsi" w:cstheme="minorHAnsi"/>
        </w:rPr>
        <w:t>After scanning the beneficiaries’ documents into</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their receipts, the FSP to</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print out 2 copies of</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that</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receipt to be signed/thumb-stamped</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by the beneficiaries;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FSP can</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keep</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one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for their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internal</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reconciliation,</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the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other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Original</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Copy</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for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DRC</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that</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 xml:space="preserve">the </w:t>
      </w:r>
      <w:r w:rsidR="00C77313" w:rsidRPr="00D11E9C">
        <w:rPr>
          <w:rFonts w:asciiTheme="minorHAnsi" w:eastAsia="Calibri" w:hAnsiTheme="minorHAnsi" w:cstheme="minorHAnsi"/>
        </w:rPr>
        <w:t>DRC</w:t>
      </w:r>
      <w:r w:rsidR="00C77313">
        <w:rPr>
          <w:rFonts w:asciiTheme="minorHAnsi" w:eastAsia="Calibri" w:hAnsiTheme="minorHAnsi" w:cstheme="minorHAnsi"/>
        </w:rPr>
        <w:t xml:space="preserve"> </w:t>
      </w:r>
      <w:r w:rsidR="00C77313" w:rsidRPr="00D11E9C">
        <w:rPr>
          <w:rFonts w:asciiTheme="minorHAnsi" w:eastAsia="Calibri" w:hAnsiTheme="minorHAnsi" w:cstheme="minorHAnsi"/>
          <w:spacing w:val="-3"/>
        </w:rPr>
        <w:t>staff</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present</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at the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distribution</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point would collect at the end of the day after a reconciliation with the FSP agent.</w:t>
      </w:r>
    </w:p>
    <w:p w14:paraId="53481A3D" w14:textId="7ADDC170"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The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FSP</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is</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to</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allocate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a contract focal</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 xml:space="preserve">point that </w:t>
      </w:r>
      <w:r w:rsidR="007079EB" w:rsidRPr="0038367D">
        <w:rPr>
          <w:rFonts w:asciiTheme="minorHAnsi" w:eastAsia="Calibri" w:hAnsiTheme="minorHAnsi" w:cstheme="minorHAnsi"/>
        </w:rPr>
        <w:t>DRC</w:t>
      </w:r>
      <w:r w:rsidR="007079EB">
        <w:rPr>
          <w:rFonts w:asciiTheme="minorHAnsi" w:eastAsia="Calibri" w:hAnsiTheme="minorHAnsi" w:cstheme="minorHAnsi"/>
        </w:rPr>
        <w:t xml:space="preserve"> </w:t>
      </w:r>
      <w:r w:rsidR="007079EB" w:rsidRPr="0038367D">
        <w:rPr>
          <w:rFonts w:asciiTheme="minorHAnsi" w:eastAsia="Calibri" w:hAnsiTheme="minorHAnsi" w:cstheme="minorHAnsi"/>
          <w:spacing w:val="-3"/>
        </w:rPr>
        <w:t>can</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contact</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easily</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and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round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the clock</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for feedback,</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questions,</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and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general</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agreement</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 xml:space="preserve">follow- </w:t>
      </w:r>
      <w:r w:rsidRPr="0038367D">
        <w:rPr>
          <w:rFonts w:asciiTheme="minorHAnsi" w:eastAsia="Calibri" w:hAnsiTheme="minorHAnsi" w:cstheme="minorHAnsi"/>
          <w:spacing w:val="-4"/>
        </w:rPr>
        <w:t>up.</w:t>
      </w:r>
    </w:p>
    <w:p w14:paraId="102371A7" w14:textId="3B770A9C"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Not</w:t>
      </w:r>
      <w:r w:rsidRPr="0038367D">
        <w:rPr>
          <w:rFonts w:asciiTheme="minorHAnsi" w:eastAsia="Calibri" w:hAnsiTheme="minorHAnsi" w:cstheme="minorHAnsi"/>
          <w:spacing w:val="-6"/>
        </w:rPr>
        <w:t xml:space="preserve"> </w:t>
      </w:r>
      <w:r w:rsidRPr="0038367D">
        <w:rPr>
          <w:rFonts w:asciiTheme="minorHAnsi" w:eastAsia="Calibri" w:hAnsiTheme="minorHAnsi" w:cstheme="minorHAnsi"/>
        </w:rPr>
        <w:t>more</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than</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w:t>
      </w:r>
      <w:r w:rsidR="00181805">
        <w:rPr>
          <w:rFonts w:asciiTheme="minorHAnsi" w:eastAsia="Calibri" w:hAnsiTheme="minorHAnsi" w:cstheme="minorHAnsi"/>
        </w:rPr>
        <w:t>24</w:t>
      </w:r>
      <w:r w:rsidRPr="0038367D">
        <w:rPr>
          <w:rFonts w:asciiTheme="minorHAnsi" w:eastAsia="Calibri" w:hAnsiTheme="minorHAnsi" w:cstheme="minorHAnsi"/>
        </w:rPr>
        <w:t>)</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hours</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for</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the</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FSP</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to</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prepare</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for</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the</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distribution</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after</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being</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informed</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by</w:t>
      </w:r>
      <w:r w:rsidRPr="0038367D">
        <w:rPr>
          <w:rFonts w:asciiTheme="minorHAnsi" w:eastAsia="Calibri" w:hAnsiTheme="minorHAnsi" w:cstheme="minorHAnsi"/>
          <w:spacing w:val="-3"/>
        </w:rPr>
        <w:t xml:space="preserve"> </w:t>
      </w:r>
      <w:r w:rsidR="007079EB" w:rsidRPr="0038367D">
        <w:rPr>
          <w:rFonts w:asciiTheme="minorHAnsi" w:eastAsia="Calibri" w:hAnsiTheme="minorHAnsi" w:cstheme="minorHAnsi"/>
        </w:rPr>
        <w:t>DRC</w:t>
      </w:r>
      <w:r w:rsidR="007079EB">
        <w:rPr>
          <w:rFonts w:asciiTheme="minorHAnsi" w:eastAsia="Calibri" w:hAnsiTheme="minorHAnsi" w:cstheme="minorHAnsi"/>
        </w:rPr>
        <w:t xml:space="preserve"> </w:t>
      </w:r>
      <w:r w:rsidR="007079EB" w:rsidRPr="0038367D">
        <w:rPr>
          <w:rFonts w:asciiTheme="minorHAnsi" w:eastAsia="Calibri" w:hAnsiTheme="minorHAnsi" w:cstheme="minorHAnsi"/>
          <w:spacing w:val="-4"/>
        </w:rPr>
        <w:t>of</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the</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distribution</w:t>
      </w:r>
      <w:r w:rsidRPr="0038367D">
        <w:rPr>
          <w:rFonts w:asciiTheme="minorHAnsi" w:eastAsia="Calibri" w:hAnsiTheme="minorHAnsi" w:cstheme="minorHAnsi"/>
          <w:spacing w:val="-4"/>
        </w:rPr>
        <w:t xml:space="preserve"> </w:t>
      </w:r>
      <w:r w:rsidRPr="0038367D">
        <w:rPr>
          <w:rFonts w:asciiTheme="minorHAnsi" w:eastAsia="Calibri" w:hAnsiTheme="minorHAnsi" w:cstheme="minorHAnsi"/>
          <w:spacing w:val="-2"/>
        </w:rPr>
        <w:t>date.</w:t>
      </w:r>
    </w:p>
    <w:p w14:paraId="3ACBBED4" w14:textId="1CED597B" w:rsidR="00AA2C28" w:rsidRPr="0038367D" w:rsidRDefault="007079EB"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DRC</w:t>
      </w:r>
      <w:r>
        <w:rPr>
          <w:rFonts w:asciiTheme="minorHAnsi" w:eastAsia="Calibri" w:hAnsiTheme="minorHAnsi" w:cstheme="minorHAnsi"/>
        </w:rPr>
        <w:t xml:space="preserve"> </w:t>
      </w:r>
      <w:r w:rsidRPr="0038367D">
        <w:rPr>
          <w:rFonts w:asciiTheme="minorHAnsi" w:eastAsia="Calibri" w:hAnsiTheme="minorHAnsi" w:cstheme="minorHAnsi"/>
          <w:spacing w:val="-2"/>
        </w:rPr>
        <w:t>has</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the</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right</w:t>
      </w:r>
      <w:r w:rsidR="00AA2C28" w:rsidRPr="0038367D">
        <w:rPr>
          <w:rFonts w:asciiTheme="minorHAnsi" w:eastAsia="Calibri" w:hAnsiTheme="minorHAnsi" w:cstheme="minorHAnsi"/>
          <w:spacing w:val="-4"/>
        </w:rPr>
        <w:t xml:space="preserve"> </w:t>
      </w:r>
      <w:r w:rsidR="00AA2C28" w:rsidRPr="0038367D">
        <w:rPr>
          <w:rFonts w:asciiTheme="minorHAnsi" w:eastAsia="Calibri" w:hAnsiTheme="minorHAnsi" w:cstheme="minorHAnsi"/>
        </w:rPr>
        <w:t>to</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refuse</w:t>
      </w:r>
      <w:r w:rsidR="00AA2C28" w:rsidRPr="0038367D">
        <w:rPr>
          <w:rFonts w:asciiTheme="minorHAnsi" w:eastAsia="Calibri" w:hAnsiTheme="minorHAnsi" w:cstheme="minorHAnsi"/>
          <w:spacing w:val="-2"/>
        </w:rPr>
        <w:t xml:space="preserve"> </w:t>
      </w:r>
      <w:proofErr w:type="gramStart"/>
      <w:r w:rsidR="00AA2C28" w:rsidRPr="0038367D">
        <w:rPr>
          <w:rFonts w:asciiTheme="minorHAnsi" w:eastAsia="Calibri" w:hAnsiTheme="minorHAnsi" w:cstheme="minorHAnsi"/>
        </w:rPr>
        <w:t>a</w:t>
      </w:r>
      <w:proofErr w:type="gramEnd"/>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FSP</w:t>
      </w:r>
      <w:r w:rsidR="00AA2C28" w:rsidRPr="0038367D">
        <w:rPr>
          <w:rFonts w:asciiTheme="minorHAnsi" w:eastAsia="Calibri" w:hAnsiTheme="minorHAnsi" w:cstheme="minorHAnsi"/>
          <w:spacing w:val="-1"/>
        </w:rPr>
        <w:t xml:space="preserve"> </w:t>
      </w:r>
      <w:r w:rsidR="00AA2C28" w:rsidRPr="0038367D">
        <w:rPr>
          <w:rFonts w:asciiTheme="minorHAnsi" w:eastAsia="Calibri" w:hAnsiTheme="minorHAnsi" w:cstheme="minorHAnsi"/>
        </w:rPr>
        <w:t>distribution</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point, based</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on</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access</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and</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safety</w:t>
      </w:r>
      <w:r w:rsidR="00AA2C28" w:rsidRPr="0038367D">
        <w:rPr>
          <w:rFonts w:asciiTheme="minorHAnsi" w:eastAsia="Calibri" w:hAnsiTheme="minorHAnsi" w:cstheme="minorHAnsi"/>
          <w:spacing w:val="-1"/>
        </w:rPr>
        <w:t xml:space="preserve"> </w:t>
      </w:r>
      <w:r w:rsidR="00AA2C28" w:rsidRPr="0038367D">
        <w:rPr>
          <w:rFonts w:asciiTheme="minorHAnsi" w:eastAsia="Calibri" w:hAnsiTheme="minorHAnsi" w:cstheme="minorHAnsi"/>
        </w:rPr>
        <w:t>of</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 xml:space="preserve">beneficiaries. </w:t>
      </w:r>
      <w:r w:rsidRPr="0038367D">
        <w:rPr>
          <w:rFonts w:asciiTheme="minorHAnsi" w:eastAsia="Calibri" w:hAnsiTheme="minorHAnsi" w:cstheme="minorHAnsi"/>
        </w:rPr>
        <w:t>DRC</w:t>
      </w:r>
      <w:r>
        <w:rPr>
          <w:rFonts w:asciiTheme="minorHAnsi" w:eastAsia="Calibri" w:hAnsiTheme="minorHAnsi" w:cstheme="minorHAnsi"/>
        </w:rPr>
        <w:t xml:space="preserve"> </w:t>
      </w:r>
      <w:r w:rsidRPr="0038367D">
        <w:rPr>
          <w:rFonts w:asciiTheme="minorHAnsi" w:eastAsia="Calibri" w:hAnsiTheme="minorHAnsi" w:cstheme="minorHAnsi"/>
          <w:spacing w:val="-2"/>
        </w:rPr>
        <w:t>in</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this</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case</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has</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the</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right</w:t>
      </w:r>
      <w:r w:rsidR="00AA2C28" w:rsidRPr="0038367D">
        <w:rPr>
          <w:rFonts w:asciiTheme="minorHAnsi" w:eastAsia="Calibri" w:hAnsiTheme="minorHAnsi" w:cstheme="minorHAnsi"/>
          <w:spacing w:val="-4"/>
        </w:rPr>
        <w:t xml:space="preserve"> </w:t>
      </w:r>
      <w:r w:rsidR="00AA2C28" w:rsidRPr="0038367D">
        <w:rPr>
          <w:rFonts w:asciiTheme="minorHAnsi" w:eastAsia="Calibri" w:hAnsiTheme="minorHAnsi" w:cstheme="minorHAnsi"/>
        </w:rPr>
        <w:t>to choose a different distribution point/ branch.</w:t>
      </w:r>
    </w:p>
    <w:p w14:paraId="35649678" w14:textId="10B60C3A"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The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FSP</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should</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accept to</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serve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beneficiaries</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under</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the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distribution</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list</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sent</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by</w:t>
      </w:r>
      <w:r w:rsidRPr="0038367D">
        <w:rPr>
          <w:rFonts w:asciiTheme="minorHAnsi" w:eastAsia="Calibri" w:hAnsiTheme="minorHAnsi" w:cstheme="minorHAnsi"/>
          <w:spacing w:val="-1"/>
        </w:rPr>
        <w:t xml:space="preserve"> </w:t>
      </w:r>
      <w:r w:rsidR="007079EB" w:rsidRPr="0038367D">
        <w:rPr>
          <w:rFonts w:asciiTheme="minorHAnsi" w:eastAsia="Calibri" w:hAnsiTheme="minorHAnsi" w:cstheme="minorHAnsi"/>
        </w:rPr>
        <w:t>DRC</w:t>
      </w:r>
      <w:r w:rsidR="007079EB">
        <w:rPr>
          <w:rFonts w:asciiTheme="minorHAnsi" w:eastAsia="Calibri" w:hAnsiTheme="minorHAnsi" w:cstheme="minorHAnsi"/>
        </w:rPr>
        <w:t>,</w:t>
      </w:r>
      <w:r w:rsidRPr="0038367D">
        <w:rPr>
          <w:rFonts w:asciiTheme="minorHAnsi" w:eastAsia="Calibri" w:hAnsiTheme="minorHAnsi" w:cstheme="minorHAnsi"/>
        </w:rPr>
        <w:t xml:space="preserve"> even</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if</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they</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do</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not have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an</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ID.</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In</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this</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case</w:t>
      </w:r>
      <w:r w:rsidR="007079EB">
        <w:rPr>
          <w:rFonts w:asciiTheme="minorHAnsi" w:eastAsia="Calibri" w:hAnsiTheme="minorHAnsi" w:cstheme="minorHAnsi"/>
        </w:rPr>
        <w:t>,</w:t>
      </w:r>
      <w:r w:rsidRPr="0038367D">
        <w:rPr>
          <w:rFonts w:asciiTheme="minorHAnsi" w:eastAsia="Calibri" w:hAnsiTheme="minorHAnsi" w:cstheme="minorHAnsi"/>
        </w:rPr>
        <w:t xml:space="preserve"> the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FSP</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will use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the DRC witness forms. DRC from their side will provide the FSP with a list of beneficiaries who do not have a valid ID and will use the witness form – signed and stamped. Any case outside the list provided by DRC should not be served using this system.</w:t>
      </w:r>
    </w:p>
    <w:p w14:paraId="6EED500F" w14:textId="730B39D1"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The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FSP</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should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not</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transfer the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amount of</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the assistance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to</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any person</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other</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than the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intended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beneficiary.</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In</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case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of</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a family</w:t>
      </w:r>
      <w:r w:rsidRPr="0038367D">
        <w:rPr>
          <w:rFonts w:asciiTheme="minorHAnsi" w:eastAsia="Calibri" w:hAnsiTheme="minorHAnsi" w:cstheme="minorHAnsi"/>
          <w:spacing w:val="-2"/>
        </w:rPr>
        <w:t xml:space="preserve"> </w:t>
      </w:r>
      <w:r w:rsidR="007079EB">
        <w:rPr>
          <w:rFonts w:asciiTheme="minorHAnsi" w:eastAsia="Calibri" w:hAnsiTheme="minorHAnsi" w:cstheme="minorHAnsi"/>
        </w:rPr>
        <w:t>member</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attending</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instead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of</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 xml:space="preserve">the intended beneficiary then its </w:t>
      </w:r>
      <w:r w:rsidR="007079EB" w:rsidRPr="0038367D">
        <w:rPr>
          <w:rFonts w:asciiTheme="minorHAnsi" w:eastAsia="Calibri" w:hAnsiTheme="minorHAnsi" w:cstheme="minorHAnsi"/>
        </w:rPr>
        <w:t>DRC</w:t>
      </w:r>
      <w:r w:rsidR="007079EB">
        <w:rPr>
          <w:rFonts w:asciiTheme="minorHAnsi" w:eastAsia="Calibri" w:hAnsiTheme="minorHAnsi" w:cstheme="minorHAnsi"/>
        </w:rPr>
        <w:t xml:space="preserve"> </w:t>
      </w:r>
      <w:r w:rsidR="007079EB" w:rsidRPr="0038367D">
        <w:rPr>
          <w:rFonts w:asciiTheme="minorHAnsi" w:eastAsia="Calibri" w:hAnsiTheme="minorHAnsi" w:cstheme="minorHAnsi"/>
        </w:rPr>
        <w:t>program</w:t>
      </w:r>
      <w:r w:rsidRPr="0038367D">
        <w:rPr>
          <w:rFonts w:asciiTheme="minorHAnsi" w:eastAsia="Calibri" w:hAnsiTheme="minorHAnsi" w:cstheme="minorHAnsi"/>
        </w:rPr>
        <w:t xml:space="preserve"> staff job to decide if they will receive the assistance or not.</w:t>
      </w:r>
    </w:p>
    <w:p w14:paraId="212540D1" w14:textId="77777777"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The</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Cash</w:t>
      </w:r>
      <w:r w:rsidRPr="0038367D">
        <w:rPr>
          <w:rFonts w:asciiTheme="minorHAnsi" w:eastAsia="Calibri" w:hAnsiTheme="minorHAnsi" w:cstheme="minorHAnsi"/>
          <w:spacing w:val="-6"/>
        </w:rPr>
        <w:t xml:space="preserve"> </w:t>
      </w:r>
      <w:r w:rsidRPr="0038367D">
        <w:rPr>
          <w:rFonts w:asciiTheme="minorHAnsi" w:eastAsia="Calibri" w:hAnsiTheme="minorHAnsi" w:cstheme="minorHAnsi"/>
        </w:rPr>
        <w:t>Transfer</w:t>
      </w:r>
      <w:r w:rsidRPr="0038367D">
        <w:rPr>
          <w:rFonts w:asciiTheme="minorHAnsi" w:eastAsia="Calibri" w:hAnsiTheme="minorHAnsi" w:cstheme="minorHAnsi"/>
          <w:spacing w:val="-6"/>
        </w:rPr>
        <w:t xml:space="preserve"> </w:t>
      </w:r>
      <w:r w:rsidRPr="0038367D">
        <w:rPr>
          <w:rFonts w:asciiTheme="minorHAnsi" w:eastAsia="Calibri" w:hAnsiTheme="minorHAnsi" w:cstheme="minorHAnsi"/>
        </w:rPr>
        <w:t>system</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should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provide</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the</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following</w:t>
      </w:r>
      <w:r w:rsidRPr="0038367D">
        <w:rPr>
          <w:rFonts w:asciiTheme="minorHAnsi" w:eastAsia="Calibri" w:hAnsiTheme="minorHAnsi" w:cstheme="minorHAnsi"/>
          <w:spacing w:val="-8"/>
        </w:rPr>
        <w:t xml:space="preserve"> </w:t>
      </w:r>
      <w:r w:rsidRPr="0038367D">
        <w:rPr>
          <w:rFonts w:asciiTheme="minorHAnsi" w:eastAsia="Calibri" w:hAnsiTheme="minorHAnsi" w:cstheme="minorHAnsi"/>
        </w:rPr>
        <w:t>advantages:</w:t>
      </w:r>
      <w:r w:rsidRPr="0038367D">
        <w:rPr>
          <w:rFonts w:asciiTheme="minorHAnsi" w:eastAsia="Calibri" w:hAnsiTheme="minorHAnsi" w:cstheme="minorHAnsi"/>
          <w:spacing w:val="-5"/>
        </w:rPr>
        <w:t xml:space="preserve"> </w:t>
      </w:r>
      <w:r w:rsidRPr="0038367D">
        <w:rPr>
          <w:rFonts w:asciiTheme="minorHAnsi" w:eastAsia="Calibri" w:hAnsiTheme="minorHAnsi" w:cstheme="minorHAnsi"/>
          <w:spacing w:val="-10"/>
        </w:rPr>
        <w:t>-</w:t>
      </w:r>
    </w:p>
    <w:p w14:paraId="2D346506" w14:textId="2EC0553F" w:rsidR="00AA2C28" w:rsidRPr="00D11E9C" w:rsidRDefault="00AA2C28" w:rsidP="00AA2C28">
      <w:pPr>
        <w:numPr>
          <w:ilvl w:val="1"/>
          <w:numId w:val="2"/>
        </w:numPr>
        <w:tabs>
          <w:tab w:val="left" w:pos="1560"/>
        </w:tabs>
        <w:spacing w:before="19"/>
        <w:ind w:right="549"/>
        <w:jc w:val="both"/>
        <w:rPr>
          <w:rFonts w:asciiTheme="minorHAnsi" w:eastAsia="Calibri" w:hAnsiTheme="minorHAnsi" w:cstheme="minorHAnsi"/>
        </w:rPr>
      </w:pPr>
      <w:r w:rsidRPr="00D11E9C">
        <w:rPr>
          <w:rFonts w:asciiTheme="minorHAnsi" w:eastAsia="Calibri" w:hAnsiTheme="minorHAnsi" w:cstheme="minorHAnsi"/>
        </w:rPr>
        <w:t>Safe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secure:</w:t>
      </w:r>
      <w:r w:rsidRPr="00D11E9C">
        <w:rPr>
          <w:rFonts w:asciiTheme="minorHAnsi" w:eastAsia="Calibri" w:hAnsiTheme="minorHAnsi" w:cstheme="minorHAnsi"/>
          <w:spacing w:val="-4"/>
        </w:rPr>
        <w:t xml:space="preserve"> </w:t>
      </w:r>
      <w:r w:rsidR="007079EB">
        <w:rPr>
          <w:rFonts w:asciiTheme="minorHAnsi" w:eastAsia="Calibri" w:hAnsiTheme="minorHAnsi" w:cstheme="minorHAnsi"/>
          <w:spacing w:val="-4"/>
        </w:rPr>
        <w:t xml:space="preserve">the </w:t>
      </w:r>
      <w:r w:rsidRPr="00D11E9C">
        <w:rPr>
          <w:rFonts w:asciiTheme="minorHAnsi" w:eastAsia="Calibri" w:hAnsiTheme="minorHAnsi" w:cstheme="minorHAnsi"/>
        </w:rPr>
        <w:t>ability</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3"/>
        </w:rPr>
        <w:t xml:space="preserve"> </w:t>
      </w:r>
      <w:r w:rsidR="007079EB">
        <w:rPr>
          <w:rFonts w:asciiTheme="minorHAnsi" w:eastAsia="Calibri" w:hAnsiTheme="minorHAnsi" w:cstheme="minorHAnsi"/>
        </w:rPr>
        <w:t>facilitate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payment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beneficiaries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in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safe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secure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way. The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systems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should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consider</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risks</w:t>
      </w:r>
      <w:r w:rsidRPr="00D11E9C">
        <w:rPr>
          <w:rFonts w:asciiTheme="minorHAnsi" w:eastAsia="Calibri" w:hAnsiTheme="minorHAnsi" w:cstheme="minorHAnsi"/>
          <w:spacing w:val="-2"/>
        </w:rPr>
        <w:t xml:space="preserve"> </w:t>
      </w:r>
      <w:r w:rsidR="007079EB">
        <w:rPr>
          <w:rFonts w:asciiTheme="minorHAnsi" w:eastAsia="Calibri" w:hAnsiTheme="minorHAnsi" w:cstheme="minorHAnsi"/>
        </w:rPr>
        <w:t>involving</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cash</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transfer</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and mitigating measures.</w:t>
      </w:r>
    </w:p>
    <w:p w14:paraId="4E145B84" w14:textId="23931061" w:rsidR="00AA2C28" w:rsidRPr="00D11E9C" w:rsidRDefault="00AA2C28" w:rsidP="00AA2C28">
      <w:pPr>
        <w:numPr>
          <w:ilvl w:val="1"/>
          <w:numId w:val="2"/>
        </w:numPr>
        <w:tabs>
          <w:tab w:val="left" w:pos="1560"/>
        </w:tabs>
        <w:spacing w:before="1"/>
        <w:ind w:right="1907"/>
        <w:jc w:val="both"/>
        <w:rPr>
          <w:rFonts w:asciiTheme="minorHAnsi" w:eastAsia="Calibri" w:hAnsiTheme="minorHAnsi" w:cstheme="minorHAnsi"/>
        </w:rPr>
      </w:pPr>
      <w:r w:rsidRPr="00D11E9C">
        <w:rPr>
          <w:rFonts w:asciiTheme="minorHAnsi" w:eastAsia="Calibri" w:hAnsiTheme="minorHAnsi" w:cstheme="minorHAnsi"/>
        </w:rPr>
        <w:t>Autonomous:</w:t>
      </w:r>
      <w:r w:rsidRPr="00D11E9C">
        <w:rPr>
          <w:rFonts w:asciiTheme="minorHAnsi" w:eastAsia="Calibri" w:hAnsiTheme="minorHAnsi" w:cstheme="minorHAnsi"/>
          <w:spacing w:val="-4"/>
        </w:rPr>
        <w:t xml:space="preserve"> </w:t>
      </w:r>
      <w:r w:rsidR="007079EB">
        <w:rPr>
          <w:rFonts w:asciiTheme="minorHAnsi" w:eastAsia="Calibri" w:hAnsiTheme="minorHAnsi" w:cstheme="minorHAnsi"/>
          <w:spacing w:val="-4"/>
        </w:rPr>
        <w:t xml:space="preserve">the </w:t>
      </w:r>
      <w:r w:rsidRPr="00D11E9C">
        <w:rPr>
          <w:rFonts w:asciiTheme="minorHAnsi" w:eastAsia="Calibri" w:hAnsiTheme="minorHAnsi" w:cstheme="minorHAnsi"/>
        </w:rPr>
        <w:t>ability</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be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used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“offline”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in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remote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contexts, based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on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“closed-circuit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branchless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structure”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not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requiring</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constant connection/information transfer to a remote servicer/ dataset for the financial inclusion of the most vulnerable;</w:t>
      </w:r>
    </w:p>
    <w:p w14:paraId="7E07A39A" w14:textId="19598339" w:rsidR="00AA2C28" w:rsidRPr="00D11E9C" w:rsidRDefault="00AA2C28" w:rsidP="00AA2C28">
      <w:pPr>
        <w:numPr>
          <w:ilvl w:val="1"/>
          <w:numId w:val="2"/>
        </w:numPr>
        <w:tabs>
          <w:tab w:val="left" w:pos="1559"/>
          <w:tab w:val="left" w:pos="1560"/>
        </w:tabs>
        <w:ind w:right="765"/>
        <w:jc w:val="both"/>
        <w:rPr>
          <w:rFonts w:asciiTheme="minorHAnsi" w:eastAsia="Calibri" w:hAnsiTheme="minorHAnsi" w:cstheme="minorHAnsi"/>
        </w:rPr>
      </w:pPr>
      <w:r w:rsidRPr="00D11E9C">
        <w:rPr>
          <w:rFonts w:asciiTheme="minorHAnsi" w:eastAsia="Calibri" w:hAnsiTheme="minorHAnsi" w:cstheme="minorHAnsi"/>
        </w:rPr>
        <w:t>Fast: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the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service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is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meant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to be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used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in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development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emergency</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response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programs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should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therefore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be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easy</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fast to</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set up</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and provide maximum flexibility and adaptability to new/</w:t>
      </w:r>
      <w:r w:rsidR="007079EB">
        <w:rPr>
          <w:rFonts w:asciiTheme="minorHAnsi" w:eastAsia="Calibri" w:hAnsiTheme="minorHAnsi" w:cstheme="minorHAnsi"/>
        </w:rPr>
        <w:t>ongoing</w:t>
      </w:r>
      <w:r w:rsidRPr="00D11E9C">
        <w:rPr>
          <w:rFonts w:asciiTheme="minorHAnsi" w:eastAsia="Calibri" w:hAnsiTheme="minorHAnsi" w:cstheme="minorHAnsi"/>
        </w:rPr>
        <w:t xml:space="preserve"> programs;</w:t>
      </w:r>
    </w:p>
    <w:p w14:paraId="061C442F" w14:textId="1A0BDEED" w:rsidR="00AA2C28" w:rsidRPr="00D11E9C" w:rsidRDefault="00AA2C28" w:rsidP="00AA2C28">
      <w:pPr>
        <w:numPr>
          <w:ilvl w:val="1"/>
          <w:numId w:val="2"/>
        </w:numPr>
        <w:tabs>
          <w:tab w:val="left" w:pos="1560"/>
        </w:tabs>
        <w:spacing w:before="1"/>
        <w:ind w:hanging="361"/>
        <w:jc w:val="both"/>
        <w:rPr>
          <w:rFonts w:asciiTheme="minorHAnsi" w:eastAsia="Calibri" w:hAnsiTheme="minorHAnsi" w:cstheme="minorHAnsi"/>
        </w:rPr>
      </w:pPr>
      <w:r w:rsidRPr="00D11E9C">
        <w:rPr>
          <w:rFonts w:asciiTheme="minorHAnsi" w:eastAsia="Calibri" w:hAnsiTheme="minorHAnsi" w:cstheme="minorHAnsi"/>
        </w:rPr>
        <w:t>Scaling</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up:</w:t>
      </w:r>
      <w:r w:rsidRPr="00D11E9C">
        <w:rPr>
          <w:rFonts w:asciiTheme="minorHAnsi" w:eastAsia="Calibri" w:hAnsiTheme="minorHAnsi" w:cstheme="minorHAnsi"/>
          <w:spacing w:val="-6"/>
        </w:rPr>
        <w:t xml:space="preserve"> </w:t>
      </w:r>
      <w:r w:rsidR="007079EB">
        <w:rPr>
          <w:rFonts w:asciiTheme="minorHAnsi" w:eastAsia="Calibri" w:hAnsiTheme="minorHAnsi" w:cstheme="minorHAnsi"/>
          <w:spacing w:val="-6"/>
        </w:rPr>
        <w:t xml:space="preserve">the </w:t>
      </w:r>
      <w:r w:rsidRPr="00D11E9C">
        <w:rPr>
          <w:rFonts w:asciiTheme="minorHAnsi" w:eastAsia="Calibri" w:hAnsiTheme="minorHAnsi" w:cstheme="minorHAnsi"/>
        </w:rPr>
        <w:t>ability</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be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scaled</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up</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in</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any</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area</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of</w:t>
      </w:r>
      <w:r w:rsidRPr="00D11E9C">
        <w:rPr>
          <w:rFonts w:asciiTheme="minorHAnsi" w:eastAsia="Calibri" w:hAnsiTheme="minorHAnsi" w:cstheme="minorHAnsi"/>
          <w:spacing w:val="1"/>
        </w:rPr>
        <w:t xml:space="preserve"> </w:t>
      </w:r>
      <w:r w:rsidR="007079EB">
        <w:rPr>
          <w:rFonts w:asciiTheme="minorHAnsi" w:eastAsia="Calibri" w:hAnsiTheme="minorHAnsi" w:cstheme="minorHAnsi"/>
        </w:rPr>
        <w:t>Sudan</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where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cash-based</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interventions</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can</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be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 viable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response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spacing w:val="-2"/>
        </w:rPr>
        <w:t>option;</w:t>
      </w:r>
    </w:p>
    <w:p w14:paraId="05706EA8" w14:textId="77777777" w:rsidR="00AA2C28" w:rsidRPr="0038367D" w:rsidRDefault="00AA2C28" w:rsidP="00AA2C28">
      <w:pPr>
        <w:numPr>
          <w:ilvl w:val="1"/>
          <w:numId w:val="2"/>
        </w:numPr>
        <w:tabs>
          <w:tab w:val="left" w:pos="1559"/>
        </w:tabs>
        <w:spacing w:before="20"/>
        <w:ind w:left="1558" w:right="414"/>
        <w:jc w:val="both"/>
        <w:rPr>
          <w:rFonts w:asciiTheme="minorHAnsi" w:eastAsia="Calibri" w:hAnsiTheme="minorHAnsi" w:cstheme="minorHAnsi"/>
        </w:rPr>
      </w:pPr>
      <w:r w:rsidRPr="00D11E9C">
        <w:rPr>
          <w:rFonts w:asciiTheme="minorHAnsi" w:eastAsia="Calibri" w:hAnsiTheme="minorHAnsi" w:cstheme="minorHAnsi"/>
        </w:rPr>
        <w:t>Reporting:</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ability</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provide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the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purchaser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with</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regular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frequent</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and ad-hoc</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reports</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or transfer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receipts</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as</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requested</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by</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the purchaser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on funds disbursed for monitoring and accountability.</w:t>
      </w:r>
    </w:p>
    <w:p w14:paraId="4551E39F" w14:textId="3B60EA0E" w:rsidR="0038367D" w:rsidRDefault="00AA2C28" w:rsidP="00092D42">
      <w:pPr>
        <w:pStyle w:val="ListParagraph"/>
        <w:numPr>
          <w:ilvl w:val="0"/>
          <w:numId w:val="3"/>
        </w:numPr>
        <w:spacing w:line="240" w:lineRule="auto"/>
        <w:rPr>
          <w:rFonts w:asciiTheme="minorHAnsi" w:eastAsia="Calibri" w:hAnsiTheme="minorHAnsi" w:cstheme="minorHAnsi"/>
        </w:rPr>
      </w:pPr>
      <w:r w:rsidRPr="00D11E9C">
        <w:rPr>
          <w:rFonts w:asciiTheme="minorHAnsi" w:eastAsia="Calibri" w:hAnsiTheme="minorHAnsi" w:cstheme="minorHAnsi"/>
        </w:rPr>
        <w:t>On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site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reconciliation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is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be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done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between</w:t>
      </w:r>
      <w:r w:rsidRPr="00D11E9C">
        <w:rPr>
          <w:rFonts w:asciiTheme="minorHAnsi" w:eastAsia="Calibri" w:hAnsiTheme="minorHAnsi" w:cstheme="minorHAnsi"/>
          <w:spacing w:val="-3"/>
        </w:rPr>
        <w:t xml:space="preserve"> </w:t>
      </w:r>
      <w:r w:rsidR="007079EB" w:rsidRPr="00D11E9C">
        <w:rPr>
          <w:rFonts w:asciiTheme="minorHAnsi" w:eastAsia="Calibri" w:hAnsiTheme="minorHAnsi" w:cstheme="minorHAnsi"/>
        </w:rPr>
        <w:t>DRC</w:t>
      </w:r>
      <w:r w:rsidR="007079EB">
        <w:rPr>
          <w:rFonts w:asciiTheme="minorHAnsi" w:eastAsia="Calibri" w:hAnsiTheme="minorHAnsi" w:cstheme="minorHAnsi"/>
        </w:rPr>
        <w:t xml:space="preserve"> </w:t>
      </w:r>
      <w:r w:rsidR="007079EB" w:rsidRPr="00D11E9C">
        <w:rPr>
          <w:rFonts w:asciiTheme="minorHAnsi" w:eastAsia="Calibri" w:hAnsiTheme="minorHAnsi" w:cstheme="minorHAnsi"/>
          <w:spacing w:val="-2"/>
        </w:rPr>
        <w:t>staff</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the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FSP to finalize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the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list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of</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received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beneficiaries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(both</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parties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will sign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 xml:space="preserve">reconciliation document with 2 copies one for the FSP and one for </w:t>
      </w:r>
      <w:proofErr w:type="gramStart"/>
      <w:r w:rsidRPr="00D11E9C">
        <w:rPr>
          <w:rFonts w:asciiTheme="minorHAnsi" w:eastAsia="Calibri" w:hAnsiTheme="minorHAnsi" w:cstheme="minorHAnsi"/>
        </w:rPr>
        <w:t>DRC</w:t>
      </w:r>
      <w:r w:rsidR="007079EB">
        <w:rPr>
          <w:rFonts w:asciiTheme="minorHAnsi" w:eastAsia="Calibri" w:hAnsiTheme="minorHAnsi" w:cstheme="minorHAnsi"/>
        </w:rPr>
        <w:t xml:space="preserve"> </w:t>
      </w:r>
      <w:r w:rsidRPr="00D11E9C">
        <w:rPr>
          <w:rFonts w:asciiTheme="minorHAnsi" w:eastAsia="Calibri" w:hAnsiTheme="minorHAnsi" w:cstheme="minorHAnsi"/>
        </w:rPr>
        <w:t>)</w:t>
      </w:r>
      <w:proofErr w:type="gramEnd"/>
      <w:r w:rsidRPr="00D11E9C">
        <w:rPr>
          <w:rFonts w:asciiTheme="minorHAnsi" w:eastAsia="Calibri" w:hAnsiTheme="minorHAnsi" w:cstheme="minorHAnsi"/>
        </w:rPr>
        <w:t>.</w:t>
      </w:r>
    </w:p>
    <w:p w14:paraId="71961444" w14:textId="77777777" w:rsidR="000645B7" w:rsidRPr="00092D42" w:rsidRDefault="000645B7" w:rsidP="000645B7">
      <w:pPr>
        <w:pStyle w:val="ListParagraph"/>
        <w:spacing w:line="240" w:lineRule="auto"/>
        <w:ind w:left="832" w:firstLine="0"/>
        <w:rPr>
          <w:rFonts w:asciiTheme="minorHAnsi" w:eastAsia="Calibri" w:hAnsiTheme="minorHAnsi" w:cstheme="minorHAnsi"/>
        </w:rPr>
      </w:pPr>
    </w:p>
    <w:p w14:paraId="259455D0" w14:textId="77777777" w:rsidR="00D4156C" w:rsidRPr="00D4156C" w:rsidRDefault="00D4156C" w:rsidP="00D4156C">
      <w:pPr>
        <w:pStyle w:val="Heading1"/>
        <w:numPr>
          <w:ilvl w:val="0"/>
          <w:numId w:val="4"/>
        </w:numPr>
        <w:spacing w:before="51" w:line="360" w:lineRule="auto"/>
        <w:rPr>
          <w:rFonts w:asciiTheme="minorHAnsi" w:hAnsiTheme="minorHAnsi" w:cstheme="minorHAnsi"/>
          <w:spacing w:val="-2"/>
        </w:rPr>
      </w:pPr>
      <w:r w:rsidRPr="00D4156C">
        <w:rPr>
          <w:rFonts w:asciiTheme="minorHAnsi" w:hAnsiTheme="minorHAnsi" w:cstheme="minorHAnsi"/>
          <w:spacing w:val="-2"/>
        </w:rPr>
        <w:t>SPECIFICATIONS OF THE REQUIRED SERVICES</w:t>
      </w:r>
    </w:p>
    <w:p w14:paraId="46ACCFA0" w14:textId="77777777" w:rsidR="00D4156C" w:rsidRPr="00D4156C" w:rsidRDefault="00D4156C" w:rsidP="00D4156C">
      <w:pPr>
        <w:spacing w:before="124" w:line="276" w:lineRule="auto"/>
        <w:ind w:left="320"/>
        <w:rPr>
          <w:rFonts w:ascii="Gill Sans MT" w:eastAsia="Calibri" w:hAnsi="Calibri" w:cs="Calibri"/>
          <w:sz w:val="20"/>
          <w:szCs w:val="20"/>
        </w:rPr>
      </w:pPr>
      <w:r w:rsidRPr="00D4156C">
        <w:rPr>
          <w:rFonts w:ascii="Gill Sans MT" w:eastAsia="Calibri" w:hAnsi="Calibri" w:cs="Calibri"/>
          <w:sz w:val="20"/>
          <w:szCs w:val="20"/>
        </w:rPr>
        <w:lastRenderedPageBreak/>
        <w:t>The</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service</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to</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be</w:t>
      </w:r>
      <w:r w:rsidRPr="00D4156C">
        <w:rPr>
          <w:rFonts w:ascii="Gill Sans MT" w:eastAsia="Calibri" w:hAnsi="Calibri" w:cs="Calibri"/>
          <w:spacing w:val="-1"/>
          <w:sz w:val="20"/>
          <w:szCs w:val="20"/>
        </w:rPr>
        <w:t xml:space="preserve"> </w:t>
      </w:r>
      <w:r w:rsidRPr="00D4156C">
        <w:rPr>
          <w:rFonts w:ascii="Gill Sans MT" w:eastAsia="Calibri" w:hAnsi="Calibri" w:cs="Calibri"/>
          <w:sz w:val="20"/>
          <w:szCs w:val="20"/>
        </w:rPr>
        <w:t>delivered</w:t>
      </w:r>
      <w:r w:rsidRPr="00D4156C">
        <w:rPr>
          <w:rFonts w:ascii="Gill Sans MT" w:eastAsia="Calibri" w:hAnsi="Calibri" w:cs="Calibri"/>
          <w:spacing w:val="-3"/>
          <w:sz w:val="20"/>
          <w:szCs w:val="20"/>
        </w:rPr>
        <w:t xml:space="preserve"> </w:t>
      </w:r>
      <w:r w:rsidRPr="00D4156C">
        <w:rPr>
          <w:rFonts w:ascii="Gill Sans MT" w:eastAsia="Calibri" w:hAnsi="Calibri" w:cs="Calibri"/>
          <w:sz w:val="20"/>
          <w:szCs w:val="20"/>
        </w:rPr>
        <w:t>is</w:t>
      </w:r>
      <w:r w:rsidRPr="00D4156C">
        <w:rPr>
          <w:rFonts w:ascii="Gill Sans MT" w:eastAsia="Calibri" w:hAnsi="Calibri" w:cs="Calibri"/>
          <w:spacing w:val="-2"/>
          <w:sz w:val="20"/>
          <w:szCs w:val="20"/>
        </w:rPr>
        <w:t xml:space="preserve"> </w:t>
      </w:r>
      <w:r w:rsidRPr="00D4156C">
        <w:rPr>
          <w:rFonts w:ascii="Gill Sans MT" w:eastAsia="Calibri" w:hAnsi="Calibri" w:cs="Calibri"/>
          <w:sz w:val="20"/>
          <w:szCs w:val="20"/>
        </w:rPr>
        <w:t>over-the-counter</w:t>
      </w:r>
      <w:r w:rsidRPr="00D4156C">
        <w:rPr>
          <w:rFonts w:ascii="Gill Sans MT" w:eastAsia="Calibri" w:hAnsi="Calibri" w:cs="Calibri"/>
          <w:spacing w:val="-2"/>
          <w:sz w:val="20"/>
          <w:szCs w:val="20"/>
        </w:rPr>
        <w:t xml:space="preserve"> </w:t>
      </w:r>
      <w:r w:rsidRPr="00D4156C">
        <w:rPr>
          <w:rFonts w:ascii="Gill Sans MT" w:eastAsia="Calibri" w:hAnsi="Calibri" w:cs="Calibri"/>
          <w:sz w:val="20"/>
          <w:szCs w:val="20"/>
        </w:rPr>
        <w:t>cash</w:t>
      </w:r>
      <w:r w:rsidRPr="00D4156C">
        <w:rPr>
          <w:rFonts w:ascii="Gill Sans MT" w:eastAsia="Calibri" w:hAnsi="Calibri" w:cs="Calibri"/>
          <w:spacing w:val="-3"/>
          <w:sz w:val="20"/>
          <w:szCs w:val="20"/>
        </w:rPr>
        <w:t xml:space="preserve"> </w:t>
      </w:r>
      <w:r w:rsidRPr="00D4156C">
        <w:rPr>
          <w:rFonts w:ascii="Gill Sans MT" w:eastAsia="Calibri" w:hAnsi="Calibri" w:cs="Calibri"/>
          <w:sz w:val="20"/>
          <w:szCs w:val="20"/>
        </w:rPr>
        <w:t>transfers</w:t>
      </w:r>
      <w:r w:rsidRPr="00D4156C">
        <w:rPr>
          <w:rFonts w:ascii="Gill Sans MT" w:eastAsia="Calibri" w:hAnsi="Calibri" w:cs="Calibri"/>
          <w:spacing w:val="-3"/>
          <w:sz w:val="20"/>
          <w:szCs w:val="20"/>
        </w:rPr>
        <w:t xml:space="preserve"> </w:t>
      </w:r>
      <w:r w:rsidRPr="00D4156C">
        <w:rPr>
          <w:rFonts w:ascii="Gill Sans MT" w:eastAsia="Calibri" w:hAnsi="Calibri" w:cs="Calibri"/>
          <w:sz w:val="20"/>
          <w:szCs w:val="20"/>
        </w:rPr>
        <w:t>to</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recipients</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selected</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by</w:t>
      </w:r>
      <w:r w:rsidRPr="00D4156C">
        <w:rPr>
          <w:rFonts w:ascii="Gill Sans MT" w:eastAsia="Calibri" w:hAnsi="Calibri" w:cs="Calibri"/>
          <w:spacing w:val="-2"/>
          <w:sz w:val="20"/>
          <w:szCs w:val="20"/>
        </w:rPr>
        <w:t xml:space="preserve"> </w:t>
      </w:r>
      <w:r>
        <w:rPr>
          <w:rFonts w:ascii="Gill Sans MT" w:eastAsia="Calibri" w:hAnsi="Calibri" w:cs="Calibri"/>
          <w:sz w:val="20"/>
          <w:szCs w:val="20"/>
        </w:rPr>
        <w:t>DRC</w:t>
      </w:r>
      <w:r w:rsidRPr="00D4156C">
        <w:rPr>
          <w:rFonts w:ascii="Gill Sans MT" w:eastAsia="Calibri" w:hAnsi="Calibri" w:cs="Calibri"/>
          <w:sz w:val="20"/>
          <w:szCs w:val="20"/>
        </w:rPr>
        <w:t>.</w:t>
      </w:r>
      <w:r w:rsidRPr="00D4156C">
        <w:rPr>
          <w:rFonts w:ascii="Gill Sans MT" w:eastAsia="Calibri" w:hAnsi="Calibri" w:cs="Calibri"/>
          <w:spacing w:val="-1"/>
          <w:sz w:val="20"/>
          <w:szCs w:val="20"/>
        </w:rPr>
        <w:t xml:space="preserve"> </w:t>
      </w:r>
      <w:r w:rsidRPr="00D4156C">
        <w:rPr>
          <w:rFonts w:ascii="Gill Sans MT" w:eastAsia="Calibri" w:hAnsi="Calibri" w:cs="Calibri"/>
          <w:sz w:val="20"/>
          <w:szCs w:val="20"/>
        </w:rPr>
        <w:t>The specifications of services required are described below.</w:t>
      </w:r>
    </w:p>
    <w:p w14:paraId="6EA5F667" w14:textId="77777777" w:rsidR="00D4156C" w:rsidRPr="00D4156C" w:rsidRDefault="00D4156C" w:rsidP="00D4156C">
      <w:pPr>
        <w:spacing w:before="5"/>
        <w:rPr>
          <w:rFonts w:ascii="Gill Sans MT" w:eastAsia="Gill Sans MT" w:hAnsi="Gill Sans MT" w:cs="Gill Sans MT"/>
          <w:sz w:val="24"/>
        </w:rPr>
      </w:pPr>
    </w:p>
    <w:tbl>
      <w:tblPr>
        <w:tblW w:w="9742"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7114"/>
      </w:tblGrid>
      <w:tr w:rsidR="00D4156C" w:rsidRPr="00D4156C" w14:paraId="2D92F98F" w14:textId="77777777" w:rsidTr="00F4661E">
        <w:trPr>
          <w:trHeight w:val="437"/>
        </w:trPr>
        <w:tc>
          <w:tcPr>
            <w:tcW w:w="2620" w:type="dxa"/>
          </w:tcPr>
          <w:p w14:paraId="6FEABFFB" w14:textId="77777777" w:rsidR="00D4156C" w:rsidRPr="00D4156C" w:rsidRDefault="00D4156C" w:rsidP="00D4156C">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requirement</w:t>
            </w:r>
          </w:p>
        </w:tc>
        <w:tc>
          <w:tcPr>
            <w:tcW w:w="7122" w:type="dxa"/>
          </w:tcPr>
          <w:p w14:paraId="1BD3F60C" w14:textId="77777777" w:rsidR="00D4156C" w:rsidRPr="00D4156C" w:rsidRDefault="00D4156C" w:rsidP="00D4156C">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specification</w:t>
            </w:r>
          </w:p>
        </w:tc>
      </w:tr>
      <w:tr w:rsidR="00D4156C" w:rsidRPr="00D4156C" w14:paraId="22E09B7F" w14:textId="77777777" w:rsidTr="00F4661E">
        <w:trPr>
          <w:trHeight w:val="1741"/>
        </w:trPr>
        <w:tc>
          <w:tcPr>
            <w:tcW w:w="2620" w:type="dxa"/>
          </w:tcPr>
          <w:p w14:paraId="7A7CBC8F"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Operating</w:t>
            </w:r>
            <w:r w:rsidRPr="00D4156C">
              <w:rPr>
                <w:rFonts w:asciiTheme="minorHAnsi" w:eastAsia="Calibri" w:hAnsiTheme="minorHAnsi" w:cstheme="minorHAnsi"/>
                <w:spacing w:val="-10"/>
                <w:sz w:val="20"/>
                <w:szCs w:val="20"/>
              </w:rPr>
              <w:t xml:space="preserve"> </w:t>
            </w:r>
            <w:r w:rsidRPr="00D4156C">
              <w:rPr>
                <w:rFonts w:asciiTheme="minorHAnsi" w:eastAsia="Calibri" w:hAnsiTheme="minorHAnsi" w:cstheme="minorHAnsi"/>
                <w:sz w:val="20"/>
                <w:szCs w:val="20"/>
              </w:rPr>
              <w:t>language</w:t>
            </w:r>
            <w:r w:rsidRPr="00D4156C">
              <w:rPr>
                <w:rFonts w:asciiTheme="minorHAnsi" w:eastAsia="Calibri" w:hAnsiTheme="minorHAnsi" w:cstheme="minorHAnsi"/>
                <w:spacing w:val="-10"/>
                <w:sz w:val="20"/>
                <w:szCs w:val="20"/>
              </w:rPr>
              <w:t xml:space="preserve"> </w:t>
            </w:r>
            <w:r w:rsidRPr="00D4156C">
              <w:rPr>
                <w:rFonts w:asciiTheme="minorHAnsi" w:eastAsia="Calibri" w:hAnsiTheme="minorHAnsi" w:cstheme="minorHAnsi"/>
                <w:spacing w:val="-4"/>
                <w:sz w:val="20"/>
                <w:szCs w:val="20"/>
              </w:rPr>
              <w:t>with</w:t>
            </w:r>
          </w:p>
          <w:p w14:paraId="1E5AC372" w14:textId="77777777" w:rsidR="00D4156C" w:rsidRPr="00D4156C" w:rsidRDefault="00D4156C" w:rsidP="00D4156C">
            <w:pPr>
              <w:spacing w:before="34" w:line="276" w:lineRule="auto"/>
              <w:ind w:left="107" w:right="11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recipients</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 xml:space="preserve">DRC </w:t>
            </w:r>
          </w:p>
        </w:tc>
        <w:tc>
          <w:tcPr>
            <w:tcW w:w="7122" w:type="dxa"/>
          </w:tcPr>
          <w:p w14:paraId="1B08ABE2"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recipients,</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primary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operating</w:t>
            </w:r>
            <w:r w:rsidRPr="00D4156C">
              <w:rPr>
                <w:rFonts w:asciiTheme="minorHAnsi" w:eastAsia="Calibri" w:hAnsiTheme="minorHAnsi" w:cstheme="minorHAnsi"/>
                <w:spacing w:val="-8"/>
                <w:sz w:val="20"/>
                <w:szCs w:val="20"/>
              </w:rPr>
              <w:t xml:space="preserve"> </w:t>
            </w:r>
            <w:r w:rsidRPr="00D4156C">
              <w:rPr>
                <w:rFonts w:asciiTheme="minorHAnsi" w:eastAsia="Calibri" w:hAnsiTheme="minorHAnsi" w:cstheme="minorHAnsi"/>
                <w:sz w:val="20"/>
                <w:szCs w:val="20"/>
              </w:rPr>
              <w:t>language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written</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pacing w:val="-2"/>
                <w:sz w:val="20"/>
                <w:szCs w:val="20"/>
              </w:rPr>
              <w:t>verbal</w:t>
            </w:r>
          </w:p>
          <w:p w14:paraId="36B6AACF" w14:textId="77777777" w:rsidR="00D4156C" w:rsidRPr="00D4156C" w:rsidRDefault="00D4156C" w:rsidP="00D4156C">
            <w:pPr>
              <w:spacing w:before="34"/>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communication</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8"/>
                <w:sz w:val="20"/>
                <w:szCs w:val="20"/>
              </w:rPr>
              <w:t xml:space="preserve"> </w:t>
            </w:r>
            <w:r w:rsidRPr="00D4156C">
              <w:rPr>
                <w:rFonts w:asciiTheme="minorHAnsi" w:eastAsia="Calibri" w:hAnsiTheme="minorHAnsi" w:cstheme="minorHAnsi"/>
                <w:sz w:val="20"/>
                <w:szCs w:val="20"/>
              </w:rPr>
              <w:t>be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pacing w:val="-2"/>
                <w:sz w:val="20"/>
                <w:szCs w:val="20"/>
              </w:rPr>
              <w:t>Arabic.</w:t>
            </w:r>
          </w:p>
          <w:p w14:paraId="18C39966" w14:textId="77777777" w:rsidR="00D4156C" w:rsidRPr="00D4156C" w:rsidRDefault="00D4156C" w:rsidP="00D4156C">
            <w:pPr>
              <w:spacing w:before="7" w:line="260" w:lineRule="atLeast"/>
              <w:ind w:left="107" w:right="153"/>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4"/>
                <w:sz w:val="20"/>
                <w:szCs w:val="20"/>
              </w:rPr>
              <w:t xml:space="preserve"> </w:t>
            </w:r>
            <w:proofErr w:type="gramStart"/>
            <w:r w:rsidRPr="00D4156C">
              <w:rPr>
                <w:rFonts w:asciiTheme="minorHAnsi" w:eastAsia="Calibri" w:hAnsiTheme="minorHAnsi" w:cstheme="minorHAnsi"/>
                <w:sz w:val="20"/>
                <w:szCs w:val="20"/>
              </w:rPr>
              <w:t>DRC ,</w:t>
            </w:r>
            <w:proofErr w:type="gramEnd"/>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primary</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operating</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language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written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and verbal communication will be English.</w:t>
            </w:r>
          </w:p>
        </w:tc>
      </w:tr>
      <w:tr w:rsidR="006D5BA2" w:rsidRPr="00D4156C" w14:paraId="21B35278" w14:textId="77777777" w:rsidTr="00F4661E">
        <w:trPr>
          <w:trHeight w:val="2621"/>
        </w:trPr>
        <w:tc>
          <w:tcPr>
            <w:tcW w:w="2631" w:type="dxa"/>
          </w:tcPr>
          <w:p w14:paraId="1DBA2EE1" w14:textId="04255976" w:rsidR="006D5BA2" w:rsidRPr="00D4156C" w:rsidRDefault="00181805" w:rsidP="00CD3203">
            <w:pPr>
              <w:jc w:val="both"/>
              <w:outlineLvl w:val="0"/>
              <w:rPr>
                <w:rFonts w:asciiTheme="minorHAnsi" w:eastAsia="Calibri" w:hAnsiTheme="minorHAnsi" w:cstheme="minorHAnsi"/>
                <w:sz w:val="20"/>
                <w:szCs w:val="20"/>
              </w:rPr>
            </w:pPr>
            <w:r>
              <w:rPr>
                <w:rFonts w:asciiTheme="minorHAnsi" w:eastAsia="Calibri" w:hAnsiTheme="minorHAnsi" w:cstheme="minorHAnsi"/>
                <w:sz w:val="20"/>
                <w:szCs w:val="20"/>
              </w:rPr>
              <w:t xml:space="preserve">The supplier must ensure cash is delivered to the intended beneficiaries </w:t>
            </w:r>
          </w:p>
        </w:tc>
        <w:tc>
          <w:tcPr>
            <w:tcW w:w="7101" w:type="dxa"/>
          </w:tcPr>
          <w:p w14:paraId="0AA53C1E" w14:textId="77777777" w:rsidR="006D5BA2" w:rsidRPr="00D4156C" w:rsidRDefault="006D5BA2" w:rsidP="00CD3203">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must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ensure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receipt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signed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recipients</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5"/>
                <w:sz w:val="20"/>
                <w:szCs w:val="20"/>
              </w:rPr>
              <w:t xml:space="preserve"> the</w:t>
            </w:r>
          </w:p>
          <w:p w14:paraId="7FFFFE39" w14:textId="77777777" w:rsidR="006D5BA2" w:rsidRPr="00D4156C" w:rsidRDefault="006D5BA2" w:rsidP="00CD3203">
            <w:pPr>
              <w:spacing w:before="35"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teller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upon</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collection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their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entitlement,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showing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date,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name,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 transaction number, the retail office’s address, and the amount received.</w:t>
            </w:r>
          </w:p>
          <w:p w14:paraId="1AC8BACF" w14:textId="77777777" w:rsidR="006D5BA2" w:rsidRPr="00D4156C" w:rsidRDefault="006D5BA2" w:rsidP="00CD3203">
            <w:pPr>
              <w:spacing w:before="1"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responsible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ensuring</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that –</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any</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its</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or agents’ premises - only eligible recipients receive payments and that the</w:t>
            </w:r>
            <w:r>
              <w:rPr>
                <w:rFonts w:asciiTheme="minorHAnsi" w:eastAsia="Calibri" w:hAnsiTheme="minorHAnsi" w:cstheme="minorHAnsi"/>
                <w:sz w:val="20"/>
                <w:szCs w:val="20"/>
              </w:rPr>
              <w:t xml:space="preserve"> </w:t>
            </w:r>
            <w:r w:rsidRPr="00D4156C">
              <w:rPr>
                <w:rFonts w:asciiTheme="minorHAnsi" w:eastAsia="Calibri" w:hAnsiTheme="minorHAnsi" w:cstheme="minorHAnsi"/>
                <w:sz w:val="20"/>
                <w:szCs w:val="20"/>
              </w:rPr>
              <w:t>receipts</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have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been</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signed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pacing w:val="-2"/>
                <w:sz w:val="20"/>
                <w:szCs w:val="20"/>
              </w:rPr>
              <w:t>required.</w:t>
            </w:r>
          </w:p>
        </w:tc>
      </w:tr>
      <w:tr w:rsidR="00D4156C" w:rsidRPr="00D4156C" w14:paraId="4E9D4368" w14:textId="77777777" w:rsidTr="00F4661E">
        <w:trPr>
          <w:trHeight w:val="3047"/>
        </w:trPr>
        <w:tc>
          <w:tcPr>
            <w:tcW w:w="2620" w:type="dxa"/>
          </w:tcPr>
          <w:p w14:paraId="776F9311"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pacing w:val="-2"/>
                <w:sz w:val="20"/>
                <w:szCs w:val="20"/>
              </w:rPr>
              <w:t>responsible</w:t>
            </w:r>
          </w:p>
          <w:p w14:paraId="0E69EC57" w14:textId="77777777" w:rsidR="00D4156C" w:rsidRPr="00D4156C" w:rsidRDefault="00D4156C" w:rsidP="00D4156C">
            <w:pPr>
              <w:spacing w:before="34" w:line="276" w:lineRule="auto"/>
              <w:ind w:left="107" w:right="11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13"/>
                <w:sz w:val="20"/>
                <w:szCs w:val="20"/>
              </w:rPr>
              <w:t xml:space="preserve"> </w:t>
            </w:r>
            <w:r w:rsidRPr="00D4156C">
              <w:rPr>
                <w:rFonts w:asciiTheme="minorHAnsi" w:eastAsia="Calibri" w:hAnsiTheme="minorHAnsi" w:cstheme="minorHAnsi"/>
                <w:sz w:val="20"/>
                <w:szCs w:val="20"/>
              </w:rPr>
              <w:t>verifying</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entitlement</w:t>
            </w:r>
            <w:r w:rsidRPr="00D4156C">
              <w:rPr>
                <w:rFonts w:asciiTheme="minorHAnsi" w:eastAsia="Calibri" w:hAnsiTheme="minorHAnsi" w:cstheme="minorHAnsi"/>
                <w:spacing w:val="-11"/>
                <w:sz w:val="20"/>
                <w:szCs w:val="20"/>
              </w:rPr>
              <w:t xml:space="preserve"> </w:t>
            </w:r>
            <w:r w:rsidRPr="00D4156C">
              <w:rPr>
                <w:rFonts w:asciiTheme="minorHAnsi" w:eastAsia="Calibri" w:hAnsiTheme="minorHAnsi" w:cstheme="minorHAnsi"/>
                <w:sz w:val="20"/>
                <w:szCs w:val="20"/>
              </w:rPr>
              <w:t>to cash payment</w:t>
            </w:r>
          </w:p>
        </w:tc>
        <w:tc>
          <w:tcPr>
            <w:tcW w:w="7122" w:type="dxa"/>
          </w:tcPr>
          <w:p w14:paraId="7E4E11BC" w14:textId="77777777" w:rsidR="00D8163B" w:rsidRPr="00D8163B" w:rsidRDefault="00D8163B" w:rsidP="00D8163B">
            <w:pPr>
              <w:spacing w:line="214" w:lineRule="exact"/>
              <w:ind w:left="107"/>
              <w:outlineLvl w:val="0"/>
              <w:rPr>
                <w:rFonts w:asciiTheme="minorHAnsi" w:eastAsia="Calibri" w:hAnsiTheme="minorHAnsi" w:cstheme="minorHAnsi"/>
                <w:sz w:val="20"/>
                <w:szCs w:val="20"/>
              </w:rPr>
            </w:pPr>
            <w:r w:rsidRPr="00D8163B">
              <w:rPr>
                <w:rFonts w:asciiTheme="minorHAnsi" w:eastAsia="Calibri" w:hAnsiTheme="minorHAnsi" w:cstheme="minorHAnsi"/>
                <w:sz w:val="20"/>
                <w:szCs w:val="20"/>
              </w:rPr>
              <w:t>Payments can only be processed against the presentation by the claimant of</w:t>
            </w:r>
          </w:p>
          <w:p w14:paraId="140B5F0C" w14:textId="77777777" w:rsidR="00D8163B" w:rsidRPr="00D8163B" w:rsidRDefault="00D8163B" w:rsidP="00D8163B">
            <w:pPr>
              <w:spacing w:line="214" w:lineRule="exact"/>
              <w:ind w:left="107"/>
              <w:outlineLvl w:val="0"/>
              <w:rPr>
                <w:rFonts w:asciiTheme="minorHAnsi" w:eastAsia="Calibri" w:hAnsiTheme="minorHAnsi" w:cstheme="minorHAnsi"/>
                <w:sz w:val="20"/>
                <w:szCs w:val="20"/>
              </w:rPr>
            </w:pPr>
            <w:r w:rsidRPr="00D8163B">
              <w:rPr>
                <w:rFonts w:asciiTheme="minorHAnsi" w:eastAsia="Calibri" w:hAnsiTheme="minorHAnsi" w:cstheme="minorHAnsi"/>
                <w:sz w:val="20"/>
                <w:szCs w:val="20"/>
              </w:rPr>
              <w:t xml:space="preserve">a pre-agreed proof of entitlement as well as a valid (i.e. </w:t>
            </w:r>
            <w:proofErr w:type="spellStart"/>
            <w:r w:rsidRPr="00D8163B">
              <w:rPr>
                <w:rFonts w:asciiTheme="minorHAnsi" w:eastAsia="Calibri" w:hAnsiTheme="minorHAnsi" w:cstheme="minorHAnsi"/>
                <w:sz w:val="20"/>
                <w:szCs w:val="20"/>
              </w:rPr>
              <w:t>recognised</w:t>
            </w:r>
            <w:proofErr w:type="spellEnd"/>
            <w:r w:rsidRPr="00D8163B">
              <w:rPr>
                <w:rFonts w:asciiTheme="minorHAnsi" w:eastAsia="Calibri" w:hAnsiTheme="minorHAnsi" w:cstheme="minorHAnsi"/>
                <w:sz w:val="20"/>
                <w:szCs w:val="20"/>
              </w:rPr>
              <w:t xml:space="preserve"> and non- expired) proof of identity.</w:t>
            </w:r>
          </w:p>
          <w:p w14:paraId="4196BB53" w14:textId="134A0BAE" w:rsidR="00D4156C" w:rsidRPr="00D4156C" w:rsidRDefault="00D8163B" w:rsidP="00D8163B">
            <w:pPr>
              <w:spacing w:line="276" w:lineRule="auto"/>
              <w:ind w:left="107" w:right="119"/>
              <w:jc w:val="both"/>
              <w:outlineLvl w:val="0"/>
              <w:rPr>
                <w:rFonts w:asciiTheme="minorHAnsi" w:eastAsia="Calibri" w:hAnsiTheme="minorHAnsi" w:cstheme="minorHAnsi"/>
                <w:sz w:val="20"/>
                <w:szCs w:val="20"/>
              </w:rPr>
            </w:pPr>
            <w:r w:rsidRPr="00D8163B">
              <w:rPr>
                <w:rFonts w:asciiTheme="minorHAnsi" w:eastAsia="Calibri" w:hAnsiTheme="minorHAnsi" w:cstheme="minorHAnsi"/>
                <w:sz w:val="20"/>
                <w:szCs w:val="20"/>
              </w:rPr>
              <w:t xml:space="preserve">The former could be a money transfer unique identifier / transaction number; whilst the latter could be paper or other ID type, depending on details agreed by </w:t>
            </w:r>
            <w:proofErr w:type="gramStart"/>
            <w:r w:rsidRPr="00D8163B">
              <w:rPr>
                <w:rFonts w:asciiTheme="minorHAnsi" w:eastAsia="Calibri" w:hAnsiTheme="minorHAnsi" w:cstheme="minorHAnsi"/>
                <w:sz w:val="20"/>
                <w:szCs w:val="20"/>
              </w:rPr>
              <w:t>DRC.</w:t>
            </w:r>
            <w:r w:rsidR="00D4156C" w:rsidRPr="00D4156C">
              <w:rPr>
                <w:rFonts w:asciiTheme="minorHAnsi" w:eastAsia="Calibri" w:hAnsiTheme="minorHAnsi" w:cstheme="minorHAnsi"/>
                <w:spacing w:val="-2"/>
                <w:sz w:val="20"/>
                <w:szCs w:val="20"/>
              </w:rPr>
              <w:t>.</w:t>
            </w:r>
            <w:proofErr w:type="gramEnd"/>
          </w:p>
        </w:tc>
      </w:tr>
    </w:tbl>
    <w:p w14:paraId="022FC7F9" w14:textId="77777777" w:rsidR="00D4156C" w:rsidRPr="00D4156C" w:rsidRDefault="00D4156C" w:rsidP="00D4156C">
      <w:pPr>
        <w:jc w:val="both"/>
        <w:outlineLvl w:val="0"/>
        <w:rPr>
          <w:rFonts w:asciiTheme="minorHAnsi" w:eastAsia="Gill Sans MT" w:hAnsiTheme="minorHAnsi" w:cstheme="minorHAnsi"/>
          <w:sz w:val="20"/>
          <w:szCs w:val="20"/>
        </w:rPr>
        <w:sectPr w:rsidR="00D4156C" w:rsidRPr="00D4156C" w:rsidSect="009A3DE5">
          <w:headerReference w:type="even" r:id="rId10"/>
          <w:headerReference w:type="default" r:id="rId11"/>
          <w:footerReference w:type="even" r:id="rId12"/>
          <w:footerReference w:type="default" r:id="rId13"/>
          <w:headerReference w:type="first" r:id="rId14"/>
          <w:footerReference w:type="first" r:id="rId15"/>
          <w:pgSz w:w="11910" w:h="16840"/>
          <w:pgMar w:top="1800" w:right="620" w:bottom="960" w:left="1120" w:header="0" w:footer="744" w:gutter="0"/>
          <w:cols w:space="720"/>
        </w:sectPr>
      </w:pPr>
    </w:p>
    <w:tbl>
      <w:tblPr>
        <w:tblW w:w="10455"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4"/>
        <w:gridCol w:w="7711"/>
      </w:tblGrid>
      <w:tr w:rsidR="000645B7" w:rsidRPr="00D4156C" w14:paraId="18B30F5C" w14:textId="77777777" w:rsidTr="009A3DE5">
        <w:trPr>
          <w:trHeight w:val="269"/>
        </w:trPr>
        <w:tc>
          <w:tcPr>
            <w:tcW w:w="2742" w:type="dxa"/>
          </w:tcPr>
          <w:p w14:paraId="7E17511A" w14:textId="77777777" w:rsidR="000645B7" w:rsidRPr="00D4156C" w:rsidRDefault="000645B7" w:rsidP="00CD3203">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lastRenderedPageBreak/>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requirement</w:t>
            </w:r>
          </w:p>
        </w:tc>
        <w:tc>
          <w:tcPr>
            <w:tcW w:w="7692" w:type="dxa"/>
          </w:tcPr>
          <w:p w14:paraId="5F8F54BF" w14:textId="77777777" w:rsidR="000645B7" w:rsidRPr="00D4156C" w:rsidRDefault="000645B7" w:rsidP="00CD3203">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specification</w:t>
            </w:r>
          </w:p>
        </w:tc>
      </w:tr>
      <w:tr w:rsidR="00D4156C" w:rsidRPr="00D4156C" w14:paraId="23CC884A" w14:textId="77777777" w:rsidTr="009A3DE5">
        <w:trPr>
          <w:trHeight w:val="1340"/>
        </w:trPr>
        <w:tc>
          <w:tcPr>
            <w:tcW w:w="2739" w:type="dxa"/>
          </w:tcPr>
          <w:p w14:paraId="28610C72"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8"/>
                <w:sz w:val="20"/>
                <w:szCs w:val="20"/>
              </w:rPr>
              <w:t xml:space="preserve"> </w:t>
            </w:r>
            <w:r w:rsidRPr="00D4156C">
              <w:rPr>
                <w:rFonts w:asciiTheme="minorHAnsi" w:eastAsia="Calibri" w:hAnsiTheme="minorHAnsi" w:cstheme="minorHAnsi"/>
                <w:sz w:val="20"/>
                <w:szCs w:val="20"/>
              </w:rPr>
              <w:t>distributions</w:t>
            </w:r>
            <w:r w:rsidRPr="00D4156C">
              <w:rPr>
                <w:rFonts w:asciiTheme="minorHAnsi" w:eastAsia="Calibri" w:hAnsiTheme="minorHAnsi" w:cstheme="minorHAnsi"/>
                <w:spacing w:val="-9"/>
                <w:sz w:val="20"/>
                <w:szCs w:val="20"/>
              </w:rPr>
              <w:t xml:space="preserve"> </w:t>
            </w:r>
            <w:r w:rsidRPr="00D4156C">
              <w:rPr>
                <w:rFonts w:asciiTheme="minorHAnsi" w:eastAsia="Calibri" w:hAnsiTheme="minorHAnsi" w:cstheme="minorHAnsi"/>
                <w:sz w:val="20"/>
                <w:szCs w:val="20"/>
              </w:rPr>
              <w:t>must</w:t>
            </w:r>
            <w:r w:rsidRPr="00D4156C">
              <w:rPr>
                <w:rFonts w:asciiTheme="minorHAnsi" w:eastAsia="Calibri" w:hAnsiTheme="minorHAnsi" w:cstheme="minorHAnsi"/>
                <w:spacing w:val="-8"/>
                <w:sz w:val="20"/>
                <w:szCs w:val="20"/>
              </w:rPr>
              <w:t xml:space="preserve"> </w:t>
            </w:r>
            <w:r w:rsidRPr="00D4156C">
              <w:rPr>
                <w:rFonts w:asciiTheme="minorHAnsi" w:eastAsia="Calibri" w:hAnsiTheme="minorHAnsi" w:cstheme="minorHAnsi"/>
                <w:spacing w:val="-5"/>
                <w:sz w:val="20"/>
                <w:szCs w:val="20"/>
              </w:rPr>
              <w:t>be</w:t>
            </w:r>
          </w:p>
          <w:p w14:paraId="2E274AF4" w14:textId="77777777" w:rsidR="00D4156C" w:rsidRPr="00D4156C" w:rsidRDefault="00D4156C" w:rsidP="00D4156C">
            <w:pPr>
              <w:spacing w:before="34" w:line="276" w:lineRule="auto"/>
              <w:ind w:left="107" w:right="11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done</w:t>
            </w:r>
            <w:r w:rsidRPr="00D4156C">
              <w:rPr>
                <w:rFonts w:asciiTheme="minorHAnsi" w:eastAsia="Calibri" w:hAnsiTheme="minorHAnsi" w:cstheme="minorHAnsi"/>
                <w:spacing w:val="-10"/>
                <w:sz w:val="20"/>
                <w:szCs w:val="20"/>
              </w:rPr>
              <w:t xml:space="preserve"> </w:t>
            </w:r>
            <w:r w:rsidRPr="00D4156C">
              <w:rPr>
                <w:rFonts w:asciiTheme="minorHAnsi" w:eastAsia="Calibri" w:hAnsiTheme="minorHAnsi" w:cstheme="minorHAnsi"/>
                <w:sz w:val="20"/>
                <w:szCs w:val="20"/>
              </w:rPr>
              <w:t>according</w:t>
            </w:r>
            <w:r w:rsidRPr="00D4156C">
              <w:rPr>
                <w:rFonts w:asciiTheme="minorHAnsi" w:eastAsia="Calibri" w:hAnsiTheme="minorHAnsi" w:cstheme="minorHAnsi"/>
                <w:spacing w:val="-11"/>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10"/>
                <w:sz w:val="20"/>
                <w:szCs w:val="20"/>
              </w:rPr>
              <w:t xml:space="preserve"> </w:t>
            </w:r>
            <w:r w:rsidRPr="00D4156C">
              <w:rPr>
                <w:rFonts w:asciiTheme="minorHAnsi" w:eastAsia="Calibri" w:hAnsiTheme="minorHAnsi" w:cstheme="minorHAnsi"/>
                <w:sz w:val="20"/>
                <w:szCs w:val="20"/>
              </w:rPr>
              <w:t>timing</w:t>
            </w:r>
            <w:r w:rsidRPr="00D4156C">
              <w:rPr>
                <w:rFonts w:asciiTheme="minorHAnsi" w:eastAsia="Calibri" w:hAnsiTheme="minorHAnsi" w:cstheme="minorHAnsi"/>
                <w:spacing w:val="-11"/>
                <w:sz w:val="20"/>
                <w:szCs w:val="20"/>
              </w:rPr>
              <w:t xml:space="preserve"> </w:t>
            </w:r>
            <w:r w:rsidRPr="00D4156C">
              <w:rPr>
                <w:rFonts w:asciiTheme="minorHAnsi" w:eastAsia="Calibri" w:hAnsiTheme="minorHAnsi" w:cstheme="minorHAnsi"/>
                <w:sz w:val="20"/>
                <w:szCs w:val="20"/>
              </w:rPr>
              <w:t xml:space="preserve">set by DRC </w:t>
            </w:r>
          </w:p>
        </w:tc>
        <w:tc>
          <w:tcPr>
            <w:tcW w:w="7706" w:type="dxa"/>
          </w:tcPr>
          <w:p w14:paraId="34734ECE" w14:textId="77777777" w:rsidR="00D4156C" w:rsidRPr="00D4156C" w:rsidRDefault="00D4156C" w:rsidP="00792E1E">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transfers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must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start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end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month/week</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established</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5"/>
                <w:sz w:val="20"/>
                <w:szCs w:val="20"/>
              </w:rPr>
              <w:t xml:space="preserve"> </w:t>
            </w:r>
            <w:r w:rsidR="00792E1E">
              <w:rPr>
                <w:rFonts w:asciiTheme="minorHAnsi" w:eastAsia="Calibri" w:hAnsiTheme="minorHAnsi" w:cstheme="minorHAnsi"/>
                <w:spacing w:val="-4"/>
                <w:sz w:val="20"/>
                <w:szCs w:val="20"/>
              </w:rPr>
              <w:t xml:space="preserve">DRC </w:t>
            </w:r>
          </w:p>
          <w:p w14:paraId="46A2F859" w14:textId="4DCECD28" w:rsidR="00D4156C" w:rsidRPr="00D4156C" w:rsidRDefault="00D4156C" w:rsidP="00D4156C">
            <w:pPr>
              <w:spacing w:before="35"/>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Dates</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determined</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DRC</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communicated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5"/>
                <w:sz w:val="20"/>
                <w:szCs w:val="20"/>
              </w:rPr>
              <w:t xml:space="preserve"> the</w:t>
            </w:r>
          </w:p>
          <w:p w14:paraId="751E3B0E" w14:textId="77777777" w:rsidR="00D4156C" w:rsidRPr="00D4156C" w:rsidRDefault="00D4156C" w:rsidP="00D4156C">
            <w:pPr>
              <w:spacing w:before="8" w:line="260" w:lineRule="atLeast"/>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location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Supplier’s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or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at agents’ premises.</w:t>
            </w:r>
          </w:p>
        </w:tc>
      </w:tr>
      <w:tr w:rsidR="00D4156C" w:rsidRPr="00D4156C" w14:paraId="37E84359" w14:textId="77777777" w:rsidTr="009A3DE5">
        <w:trPr>
          <w:trHeight w:val="5754"/>
        </w:trPr>
        <w:tc>
          <w:tcPr>
            <w:tcW w:w="2739" w:type="dxa"/>
          </w:tcPr>
          <w:p w14:paraId="789550A0"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Closure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4"/>
                <w:sz w:val="20"/>
                <w:szCs w:val="20"/>
              </w:rPr>
              <w:t xml:space="preserve"> cash</w:t>
            </w:r>
          </w:p>
          <w:p w14:paraId="134310D9" w14:textId="77777777" w:rsidR="00D4156C" w:rsidRPr="00D4156C" w:rsidRDefault="00D4156C" w:rsidP="00D4156C">
            <w:pPr>
              <w:spacing w:before="34" w:line="276" w:lineRule="auto"/>
              <w:ind w:left="107" w:right="110"/>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distribution will follow procedures instructed by DRC, including transaction</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reconciliation reports and invoice, within a specified window of time</w:t>
            </w:r>
          </w:p>
        </w:tc>
        <w:tc>
          <w:tcPr>
            <w:tcW w:w="7706" w:type="dxa"/>
          </w:tcPr>
          <w:p w14:paraId="0EEA1F17"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closure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each</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round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transfers,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gather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pacing w:val="-5"/>
                <w:sz w:val="20"/>
                <w:szCs w:val="20"/>
              </w:rPr>
              <w:t>the</w:t>
            </w:r>
          </w:p>
          <w:p w14:paraId="46B7690E" w14:textId="785AC89B" w:rsidR="00D4156C" w:rsidRPr="00D4156C" w:rsidRDefault="00D4156C" w:rsidP="00D4156C">
            <w:pPr>
              <w:spacing w:before="34"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original</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receipts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signed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off</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required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parties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recipients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 xml:space="preserve">the teller) from all its retail offices / agents, and will hand them over to the designated </w:t>
            </w:r>
            <w:r>
              <w:rPr>
                <w:rFonts w:asciiTheme="minorHAnsi" w:eastAsia="Calibri" w:hAnsiTheme="minorHAnsi" w:cstheme="minorHAnsi"/>
                <w:sz w:val="20"/>
                <w:szCs w:val="20"/>
              </w:rPr>
              <w:t>DRC</w:t>
            </w:r>
            <w:r w:rsidRPr="00D4156C">
              <w:rPr>
                <w:rFonts w:asciiTheme="minorHAnsi" w:eastAsia="Calibri" w:hAnsiTheme="minorHAnsi" w:cstheme="minorHAnsi"/>
                <w:sz w:val="20"/>
                <w:szCs w:val="20"/>
              </w:rPr>
              <w:t xml:space="preserve"> representative, retaining retain a copy to prepare their </w:t>
            </w:r>
            <w:r w:rsidRPr="00D4156C">
              <w:rPr>
                <w:rFonts w:asciiTheme="minorHAnsi" w:eastAsia="Calibri" w:hAnsiTheme="minorHAnsi" w:cstheme="minorHAnsi"/>
                <w:spacing w:val="-2"/>
                <w:sz w:val="20"/>
                <w:szCs w:val="20"/>
              </w:rPr>
              <w:t>reporting.</w:t>
            </w:r>
          </w:p>
          <w:p w14:paraId="054624AB" w14:textId="77777777" w:rsidR="00D4156C" w:rsidRPr="00D4156C" w:rsidRDefault="00D4156C" w:rsidP="00D4156C">
            <w:pPr>
              <w:spacing w:before="2"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On a monthly basis, the Supplier will submit a transaction report consolidating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information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from</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office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agents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pre-agreed transaction report template.</w:t>
            </w:r>
          </w:p>
          <w:p w14:paraId="6EF95AC8" w14:textId="77777777" w:rsidR="00D4156C" w:rsidRPr="00D4156C" w:rsidRDefault="00D4156C" w:rsidP="00D4156C">
            <w:pPr>
              <w:spacing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 xml:space="preserve">The minimum information for each transaction </w:t>
            </w:r>
            <w:proofErr w:type="gramStart"/>
            <w:r w:rsidRPr="00D4156C">
              <w:rPr>
                <w:rFonts w:asciiTheme="minorHAnsi" w:eastAsia="Calibri" w:hAnsiTheme="minorHAnsi" w:cstheme="minorHAnsi"/>
                <w:sz w:val="20"/>
                <w:szCs w:val="20"/>
              </w:rPr>
              <w:t>are</w:t>
            </w:r>
            <w:proofErr w:type="gramEnd"/>
            <w:r w:rsidRPr="00D4156C">
              <w:rPr>
                <w:rFonts w:asciiTheme="minorHAnsi" w:eastAsia="Calibri" w:hAnsiTheme="minorHAnsi" w:cstheme="minorHAnsi"/>
                <w:sz w:val="20"/>
                <w:szCs w:val="20"/>
              </w:rPr>
              <w:t xml:space="preserve"> the transaction number (i.e.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proof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entitlement,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was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sent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beneficiaries), 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beneficiary name, name of retail office / agent, address of retail office/agent, date of distribution, amount distributed, non-collected amount (in case the beneficiary did not claim the transfer).</w:t>
            </w:r>
          </w:p>
          <w:p w14:paraId="6F1CA05E" w14:textId="2004EF3D" w:rsidR="00D4156C" w:rsidRPr="00D4156C" w:rsidRDefault="00D4156C" w:rsidP="00D4156C">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DRC will follow up with beneficiaries who have not collected their</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entitlement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request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off-loading</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case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these</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beneficiaries</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are no longer locatable or lose their entitlement.</w:t>
            </w:r>
          </w:p>
          <w:p w14:paraId="38411DC6" w14:textId="77777777" w:rsidR="00D4156C" w:rsidRPr="00D4156C" w:rsidRDefault="00D4156C" w:rsidP="00D4156C">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Together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report,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also</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submit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reconciliation report and an invoice.</w:t>
            </w:r>
          </w:p>
          <w:p w14:paraId="352016DD" w14:textId="77777777" w:rsidR="00D4156C" w:rsidRPr="00D4156C" w:rsidRDefault="00D4156C" w:rsidP="00D4156C">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 reconciliation report will show the balance between the funds that were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distributed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per</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beneficiaries’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distribution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log</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 xml:space="preserve">funds actually distributed as per receipts. If applicable, this will need to be reconciled to any amounts pre-financed by </w:t>
            </w:r>
            <w:proofErr w:type="gramStart"/>
            <w:r>
              <w:rPr>
                <w:rFonts w:asciiTheme="minorHAnsi" w:eastAsia="Calibri" w:hAnsiTheme="minorHAnsi" w:cstheme="minorHAnsi"/>
                <w:sz w:val="20"/>
                <w:szCs w:val="20"/>
              </w:rPr>
              <w:t xml:space="preserve">DRC </w:t>
            </w:r>
            <w:r w:rsidRPr="00D4156C">
              <w:rPr>
                <w:rFonts w:asciiTheme="minorHAnsi" w:eastAsia="Calibri" w:hAnsiTheme="minorHAnsi" w:cstheme="minorHAnsi"/>
                <w:sz w:val="20"/>
                <w:szCs w:val="20"/>
              </w:rPr>
              <w:t>.</w:t>
            </w:r>
            <w:proofErr w:type="gramEnd"/>
          </w:p>
          <w:p w14:paraId="2B19DF46" w14:textId="77777777" w:rsidR="00D4156C" w:rsidRPr="00D4156C" w:rsidRDefault="00D4156C" w:rsidP="00D4156C">
            <w:pPr>
              <w:spacing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 invoice will correspond to the transaction fees for the amount distributed to the beneficiaries and – if the Supplier pre-financed the distribution</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full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part –</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amount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was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pre-financed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p>
          <w:p w14:paraId="1A9742BE" w14:textId="77777777" w:rsidR="00D4156C" w:rsidRPr="00D4156C" w:rsidRDefault="00D4156C" w:rsidP="00D4156C">
            <w:pPr>
              <w:spacing w:line="231"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pacing w:val="-2"/>
                <w:sz w:val="20"/>
                <w:szCs w:val="20"/>
              </w:rPr>
              <w:t>Supplier.</w:t>
            </w:r>
          </w:p>
        </w:tc>
      </w:tr>
      <w:tr w:rsidR="00D4156C" w:rsidRPr="00D4156C" w14:paraId="2858387C" w14:textId="77777777" w:rsidTr="009A3DE5">
        <w:trPr>
          <w:trHeight w:val="3770"/>
        </w:trPr>
        <w:tc>
          <w:tcPr>
            <w:tcW w:w="2739" w:type="dxa"/>
          </w:tcPr>
          <w:p w14:paraId="646C7C61" w14:textId="77777777" w:rsidR="00D4156C" w:rsidRPr="00D4156C" w:rsidRDefault="00D4156C" w:rsidP="00D4156C">
            <w:pPr>
              <w:spacing w:line="217"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If</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 xml:space="preserve">DRC </w:t>
            </w:r>
            <w:r w:rsidRPr="00D4156C">
              <w:rPr>
                <w:rFonts w:asciiTheme="minorHAnsi" w:eastAsia="Calibri" w:hAnsiTheme="minorHAnsi" w:cstheme="minorHAnsi"/>
                <w:spacing w:val="-5"/>
                <w:sz w:val="20"/>
                <w:szCs w:val="20"/>
              </w:rPr>
              <w:t>pre</w:t>
            </w:r>
            <w:r w:rsidRPr="00D4156C">
              <w:rPr>
                <w:rFonts w:asciiTheme="minorHAnsi" w:eastAsia="Calibri" w:hAnsiTheme="minorHAnsi" w:cstheme="minorHAnsi"/>
                <w:spacing w:val="-4"/>
                <w:sz w:val="20"/>
                <w:szCs w:val="20"/>
              </w:rPr>
              <w:t>-</w:t>
            </w:r>
          </w:p>
          <w:p w14:paraId="30EC8748" w14:textId="77777777" w:rsidR="00D4156C" w:rsidRPr="00D4156C" w:rsidRDefault="00D4156C" w:rsidP="00D4156C">
            <w:pPr>
              <w:spacing w:before="6" w:line="260" w:lineRule="atLeas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finances</w:t>
            </w:r>
            <w:r w:rsidRPr="00D4156C">
              <w:rPr>
                <w:rFonts w:asciiTheme="minorHAnsi" w:eastAsia="Calibri" w:hAnsiTheme="minorHAnsi" w:cstheme="minorHAnsi"/>
                <w:spacing w:val="-1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distributions,</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the Supplier will reimburse the money that has not been distributed to beneficiaries</w:t>
            </w:r>
          </w:p>
        </w:tc>
        <w:tc>
          <w:tcPr>
            <w:tcW w:w="7706" w:type="dxa"/>
          </w:tcPr>
          <w:p w14:paraId="7D0E9A29" w14:textId="77777777" w:rsidR="00D4156C" w:rsidRPr="00D4156C" w:rsidRDefault="00D4156C" w:rsidP="00D4156C">
            <w:pPr>
              <w:spacing w:line="217"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Money</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left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over</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stay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future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distributions</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pacing w:val="-5"/>
                <w:sz w:val="20"/>
                <w:szCs w:val="20"/>
              </w:rPr>
              <w:t>or</w:t>
            </w:r>
          </w:p>
          <w:p w14:paraId="343D2243" w14:textId="77777777" w:rsidR="00D4156C" w:rsidRPr="00D4156C" w:rsidRDefault="00D4156C" w:rsidP="00D4156C">
            <w:pPr>
              <w:spacing w:before="34"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sent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back</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4"/>
                <w:sz w:val="20"/>
                <w:szCs w:val="20"/>
              </w:rPr>
              <w:t xml:space="preserve"> </w:t>
            </w:r>
            <w:r>
              <w:rPr>
                <w:rFonts w:asciiTheme="minorHAnsi" w:eastAsia="Calibri" w:hAnsiTheme="minorHAnsi" w:cstheme="minorHAnsi"/>
                <w:sz w:val="20"/>
                <w:szCs w:val="20"/>
              </w:rPr>
              <w:t xml:space="preserve">DRC </w:t>
            </w:r>
            <w:r w:rsidRPr="00D4156C">
              <w:rPr>
                <w:rFonts w:asciiTheme="minorHAnsi" w:eastAsia="Calibri" w:hAnsiTheme="minorHAnsi" w:cstheme="minorHAnsi"/>
                <w:spacing w:val="-3"/>
                <w:sz w:val="20"/>
                <w:szCs w:val="20"/>
              </w:rPr>
              <w:t>via</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bank</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transfer</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have</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match</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figures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in reconciliation document.</w:t>
            </w:r>
          </w:p>
        </w:tc>
      </w:tr>
      <w:tr w:rsidR="009A3DE5" w:rsidRPr="00D4156C" w14:paraId="7DBC9316" w14:textId="77777777" w:rsidTr="009A3DE5">
        <w:trPr>
          <w:trHeight w:val="269"/>
        </w:trPr>
        <w:tc>
          <w:tcPr>
            <w:tcW w:w="2742" w:type="dxa"/>
          </w:tcPr>
          <w:p w14:paraId="5B7BC636" w14:textId="77777777" w:rsidR="009A3DE5" w:rsidRPr="00D4156C" w:rsidRDefault="009A3DE5" w:rsidP="00CD3203">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requirement</w:t>
            </w:r>
          </w:p>
        </w:tc>
        <w:tc>
          <w:tcPr>
            <w:tcW w:w="7702" w:type="dxa"/>
          </w:tcPr>
          <w:p w14:paraId="366FE54D" w14:textId="77777777" w:rsidR="009A3DE5" w:rsidRPr="00D4156C" w:rsidRDefault="009A3DE5" w:rsidP="00CD3203">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specification</w:t>
            </w:r>
          </w:p>
        </w:tc>
      </w:tr>
      <w:tr w:rsidR="000645B7" w:rsidRPr="00D4156C" w14:paraId="1CBE6D09" w14:textId="77777777" w:rsidTr="009A3DE5">
        <w:trPr>
          <w:trHeight w:val="6935"/>
        </w:trPr>
        <w:tc>
          <w:tcPr>
            <w:tcW w:w="2742" w:type="dxa"/>
          </w:tcPr>
          <w:p w14:paraId="4663A435" w14:textId="77777777" w:rsidR="000645B7" w:rsidRPr="00D4156C" w:rsidRDefault="000645B7" w:rsidP="00CD3203">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lastRenderedPageBreak/>
              <w:t>The</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perform</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pacing w:val="-5"/>
                <w:sz w:val="20"/>
                <w:szCs w:val="20"/>
              </w:rPr>
              <w:t>the</w:t>
            </w:r>
          </w:p>
          <w:p w14:paraId="779F70C6" w14:textId="2FDD5D7E" w:rsidR="000645B7" w:rsidRPr="00D4156C" w:rsidRDefault="000645B7" w:rsidP="00CD3203">
            <w:pPr>
              <w:spacing w:before="34" w:line="276" w:lineRule="auto"/>
              <w:ind w:left="107" w:right="11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cash transfers</w:t>
            </w:r>
            <w:r w:rsidRPr="00D4156C">
              <w:rPr>
                <w:rFonts w:asciiTheme="minorHAnsi" w:eastAsia="Calibri" w:hAnsiTheme="minorHAnsi" w:cstheme="minorHAnsi"/>
                <w:spacing w:val="-13"/>
                <w:sz w:val="20"/>
                <w:szCs w:val="20"/>
              </w:rPr>
              <w:t xml:space="preserve"> </w:t>
            </w:r>
            <w:r w:rsidRPr="00D4156C">
              <w:rPr>
                <w:rFonts w:asciiTheme="minorHAnsi" w:eastAsia="Calibri" w:hAnsiTheme="minorHAnsi" w:cstheme="minorHAnsi"/>
                <w:sz w:val="20"/>
                <w:szCs w:val="20"/>
              </w:rPr>
              <w:t>through</w:t>
            </w:r>
            <w:r w:rsidRPr="00D4156C">
              <w:rPr>
                <w:rFonts w:asciiTheme="minorHAnsi" w:eastAsia="Calibri" w:hAnsiTheme="minorHAnsi" w:cstheme="minorHAnsi"/>
                <w:spacing w:val="-12"/>
                <w:sz w:val="20"/>
                <w:szCs w:val="20"/>
              </w:rPr>
              <w:t xml:space="preserve"> </w:t>
            </w:r>
            <w:r w:rsidRPr="00D4156C">
              <w:rPr>
                <w:rFonts w:asciiTheme="minorHAnsi" w:eastAsia="Calibri" w:hAnsiTheme="minorHAnsi" w:cstheme="minorHAnsi"/>
                <w:sz w:val="20"/>
                <w:szCs w:val="20"/>
              </w:rPr>
              <w:t>its</w:t>
            </w:r>
            <w:r w:rsidRPr="00D4156C">
              <w:rPr>
                <w:rFonts w:asciiTheme="minorHAnsi" w:eastAsia="Calibri" w:hAnsiTheme="minorHAnsi" w:cstheme="minorHAnsi"/>
                <w:spacing w:val="-13"/>
                <w:sz w:val="20"/>
                <w:szCs w:val="20"/>
              </w:rPr>
              <w:t xml:space="preserve"> </w:t>
            </w:r>
            <w:r w:rsidRPr="00D4156C">
              <w:rPr>
                <w:rFonts w:asciiTheme="minorHAnsi" w:eastAsia="Calibri" w:hAnsiTheme="minorHAnsi" w:cstheme="minorHAnsi"/>
                <w:sz w:val="20"/>
                <w:szCs w:val="20"/>
              </w:rPr>
              <w:t xml:space="preserve">own retail offices or through </w:t>
            </w:r>
            <w:r w:rsidRPr="00D4156C">
              <w:rPr>
                <w:rFonts w:asciiTheme="minorHAnsi" w:eastAsia="Calibri" w:hAnsiTheme="minorHAnsi" w:cstheme="minorHAnsi"/>
                <w:spacing w:val="-2"/>
                <w:sz w:val="20"/>
                <w:szCs w:val="20"/>
              </w:rPr>
              <w:t>agents</w:t>
            </w:r>
          </w:p>
        </w:tc>
        <w:tc>
          <w:tcPr>
            <w:tcW w:w="7692" w:type="dxa"/>
          </w:tcPr>
          <w:p w14:paraId="3AB64EDF" w14:textId="2612D49C" w:rsidR="000645B7" w:rsidRPr="00D4156C" w:rsidRDefault="000645B7" w:rsidP="00CD3203">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payments</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are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disbursed</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local</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currency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w:t>
            </w:r>
            <w:r w:rsidR="007079EB">
              <w:rPr>
                <w:rFonts w:asciiTheme="minorHAnsi" w:eastAsia="Calibri" w:hAnsiTheme="minorHAnsi" w:cstheme="minorHAnsi"/>
                <w:sz w:val="20"/>
                <w:szCs w:val="20"/>
              </w:rPr>
              <w:t>SDG</w:t>
            </w:r>
            <w:r w:rsidRPr="00D4156C">
              <w:rPr>
                <w:rFonts w:asciiTheme="minorHAnsi" w:eastAsia="Calibri" w:hAnsiTheme="minorHAnsi" w:cstheme="minorHAnsi"/>
                <w:sz w:val="20"/>
                <w:szCs w:val="20"/>
              </w:rPr>
              <w: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pacing w:val="-2"/>
                <w:sz w:val="20"/>
                <w:szCs w:val="20"/>
              </w:rPr>
              <w:t>recipients</w:t>
            </w:r>
          </w:p>
          <w:p w14:paraId="7EFC8D0F" w14:textId="630DB5D1" w:rsidR="000645B7" w:rsidRPr="00D4156C" w:rsidRDefault="000645B7" w:rsidP="00CD3203">
            <w:pPr>
              <w:spacing w:before="34"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selected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DRC,</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amount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denomination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set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5"/>
                <w:sz w:val="20"/>
                <w:szCs w:val="20"/>
              </w:rPr>
              <w:t xml:space="preserve"> </w:t>
            </w:r>
            <w:proofErr w:type="gramStart"/>
            <w:r w:rsidRPr="00D4156C">
              <w:rPr>
                <w:rFonts w:asciiTheme="minorHAnsi" w:eastAsia="Calibri" w:hAnsiTheme="minorHAnsi" w:cstheme="minorHAnsi"/>
                <w:sz w:val="20"/>
                <w:szCs w:val="20"/>
              </w:rPr>
              <w:t>DRC  and</w:t>
            </w:r>
            <w:proofErr w:type="gramEnd"/>
            <w:r w:rsidRPr="00D4156C">
              <w:rPr>
                <w:rFonts w:asciiTheme="minorHAnsi" w:eastAsia="Calibri" w:hAnsiTheme="minorHAnsi" w:cstheme="minorHAnsi"/>
                <w:sz w:val="20"/>
                <w:szCs w:val="20"/>
              </w:rPr>
              <w:t xml:space="preserve"> in the required geographic areas, as per details to be provided in project-specific Scope of Work.</w:t>
            </w:r>
          </w:p>
          <w:p w14:paraId="39BC86AA" w14:textId="0CB6FCD2" w:rsidR="000645B7" w:rsidRPr="00D4156C" w:rsidRDefault="000645B7" w:rsidP="00CD3203">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distributions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be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performed</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at</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any</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Supplier’s</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or at its agents’ premises at an agreed date and time.</w:t>
            </w:r>
          </w:p>
          <w:p w14:paraId="1086F84F" w14:textId="6261D429" w:rsidR="000645B7" w:rsidRPr="00D4156C" w:rsidRDefault="000645B7" w:rsidP="00CD3203">
            <w:pPr>
              <w:spacing w:before="2" w:line="276" w:lineRule="auto"/>
              <w:ind w:left="107" w:right="153"/>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 xml:space="preserve">DRC will be responsible for identifying recipients and </w:t>
            </w:r>
            <w:r w:rsidR="00B0281F">
              <w:rPr>
                <w:rFonts w:asciiTheme="minorHAnsi" w:eastAsia="Calibri" w:hAnsiTheme="minorHAnsi" w:cstheme="minorHAnsi"/>
                <w:sz w:val="20"/>
                <w:szCs w:val="20"/>
              </w:rPr>
              <w:t>communicating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them,</w:t>
            </w:r>
            <w:r w:rsidRPr="00D4156C">
              <w:rPr>
                <w:rFonts w:asciiTheme="minorHAnsi" w:eastAsia="Calibri" w:hAnsiTheme="minorHAnsi" w:cstheme="minorHAnsi"/>
                <w:spacing w:val="-6"/>
                <w:sz w:val="20"/>
                <w:szCs w:val="20"/>
              </w:rPr>
              <w:t xml:space="preserve"> </w:t>
            </w:r>
            <w:r w:rsidR="00B0281F">
              <w:rPr>
                <w:rFonts w:asciiTheme="minorHAnsi" w:eastAsia="Calibri" w:hAnsiTheme="minorHAnsi" w:cstheme="minorHAnsi"/>
                <w:spacing w:val="-6"/>
                <w:sz w:val="20"/>
                <w:szCs w:val="20"/>
              </w:rPr>
              <w:t xml:space="preserve">the </w:t>
            </w:r>
            <w:r w:rsidRPr="00D4156C">
              <w:rPr>
                <w:rFonts w:asciiTheme="minorHAnsi" w:eastAsia="Calibri" w:hAnsiTheme="minorHAnsi" w:cstheme="minorHAnsi"/>
                <w:sz w:val="20"/>
                <w:szCs w:val="20"/>
              </w:rPr>
              <w:t>community,</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local</w:t>
            </w:r>
            <w:r w:rsidRPr="00D4156C">
              <w:rPr>
                <w:rFonts w:asciiTheme="minorHAnsi" w:eastAsia="Calibri" w:hAnsiTheme="minorHAnsi" w:cstheme="minorHAnsi"/>
                <w:spacing w:val="-4"/>
                <w:sz w:val="20"/>
                <w:szCs w:val="20"/>
              </w:rPr>
              <w:t xml:space="preserve"> </w:t>
            </w:r>
            <w:r w:rsidR="00B0281F">
              <w:rPr>
                <w:rFonts w:asciiTheme="minorHAnsi" w:eastAsia="Calibri" w:hAnsiTheme="minorHAnsi" w:cstheme="minorHAnsi"/>
                <w:sz w:val="20"/>
                <w:szCs w:val="20"/>
              </w:rPr>
              <w:t>authorities</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on</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aspects</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of the project and cash collection process.</w:t>
            </w:r>
          </w:p>
          <w:p w14:paraId="24F0AC4B" w14:textId="65A544D4" w:rsidR="000645B7" w:rsidRPr="00D4156C" w:rsidRDefault="000645B7" w:rsidP="00CD3203">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Ahead of each round of cash transfers, DRC will send a payment request accompanied by a beneficiary distribution log to the Supplier, which will formally authorize the Supplier to prepare for cash distributions</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5"/>
                <w:sz w:val="20"/>
                <w:szCs w:val="20"/>
              </w:rPr>
              <w:t xml:space="preserve"> </w:t>
            </w:r>
            <w:r w:rsidR="00B0281F">
              <w:rPr>
                <w:rFonts w:asciiTheme="minorHAnsi" w:eastAsia="Calibri" w:hAnsiTheme="minorHAnsi" w:cstheme="minorHAnsi"/>
                <w:sz w:val="20"/>
                <w:szCs w:val="20"/>
              </w:rPr>
              <w:t>mobilize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required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liquidity 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its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or those of its agents in the targeted locations.</w:t>
            </w:r>
          </w:p>
          <w:p w14:paraId="400E7890" w14:textId="77777777" w:rsidR="000645B7" w:rsidRPr="00D4156C" w:rsidRDefault="000645B7" w:rsidP="00CD3203">
            <w:pPr>
              <w:spacing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responsible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ensuring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(including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those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 its agents) are adequately set up and staffed to successfully handle the projected volume of cash transfers.</w:t>
            </w:r>
          </w:p>
          <w:p w14:paraId="0633F273" w14:textId="77777777" w:rsidR="000645B7" w:rsidRPr="00D4156C" w:rsidRDefault="000645B7" w:rsidP="00CD3203">
            <w:pPr>
              <w:spacing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responsible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ensuring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(including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those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 xml:space="preserve">of its agents) have sufficient liquidity and that the cash transfer processes are performed at the highest standards of quality for an optimal customer </w:t>
            </w:r>
            <w:r w:rsidRPr="00D4156C">
              <w:rPr>
                <w:rFonts w:asciiTheme="minorHAnsi" w:eastAsia="Calibri" w:hAnsiTheme="minorHAnsi" w:cstheme="minorHAnsi"/>
                <w:spacing w:val="-2"/>
                <w:sz w:val="20"/>
                <w:szCs w:val="20"/>
              </w:rPr>
              <w:t>experience.</w:t>
            </w:r>
          </w:p>
          <w:p w14:paraId="11E8D9DB" w14:textId="5A5868BD" w:rsidR="000645B7" w:rsidRPr="00D4156C" w:rsidRDefault="000645B7" w:rsidP="00CD3203">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 Supplier is responsible for dealing with complaints from recipients in the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manner</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agreed</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DRC ahead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transfer</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 xml:space="preserve">start. The Supplier will also be responsible for collecting and maintaining all the documentation required by </w:t>
            </w:r>
            <w:r w:rsidR="006333F9" w:rsidRPr="00D4156C">
              <w:rPr>
                <w:rFonts w:asciiTheme="minorHAnsi" w:eastAsia="Calibri" w:hAnsiTheme="minorHAnsi" w:cstheme="minorHAnsi"/>
                <w:sz w:val="20"/>
                <w:szCs w:val="20"/>
              </w:rPr>
              <w:t>DRC to</w:t>
            </w:r>
            <w:r w:rsidRPr="00D4156C">
              <w:rPr>
                <w:rFonts w:asciiTheme="minorHAnsi" w:eastAsia="Calibri" w:hAnsiTheme="minorHAnsi" w:cstheme="minorHAnsi"/>
                <w:sz w:val="20"/>
                <w:szCs w:val="20"/>
              </w:rPr>
              <w:t xml:space="preserve"> evidence the service has been</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provided</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(i.e. the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receipts).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documentation</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be maintained and transferred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4"/>
                <w:sz w:val="20"/>
                <w:szCs w:val="20"/>
              </w:rPr>
              <w:t xml:space="preserve"> </w:t>
            </w:r>
            <w:r w:rsidR="006333F9" w:rsidRPr="00D4156C">
              <w:rPr>
                <w:rFonts w:asciiTheme="minorHAnsi" w:eastAsia="Calibri" w:hAnsiTheme="minorHAnsi" w:cstheme="minorHAnsi"/>
                <w:sz w:val="20"/>
                <w:szCs w:val="20"/>
              </w:rPr>
              <w:t xml:space="preserve">DRC </w:t>
            </w:r>
            <w:r w:rsidR="006333F9" w:rsidRPr="00D4156C">
              <w:rPr>
                <w:rFonts w:asciiTheme="minorHAnsi" w:eastAsia="Calibri" w:hAnsiTheme="minorHAnsi" w:cstheme="minorHAnsi"/>
                <w:spacing w:val="-3"/>
                <w:sz w:val="20"/>
                <w:szCs w:val="20"/>
              </w:rPr>
              <w:t>after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every</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round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3"/>
                <w:sz w:val="20"/>
                <w:szCs w:val="20"/>
              </w:rPr>
              <w:t xml:space="preserve"> </w:t>
            </w:r>
            <w:proofErr w:type="gramStart"/>
            <w:r w:rsidRPr="00D4156C">
              <w:rPr>
                <w:rFonts w:asciiTheme="minorHAnsi" w:eastAsia="Calibri" w:hAnsiTheme="minorHAnsi" w:cstheme="minorHAnsi"/>
                <w:sz w:val="20"/>
                <w:szCs w:val="20"/>
              </w:rPr>
              <w:t>transfers</w:t>
            </w:r>
            <w:proofErr w:type="gramEnd"/>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be listed in the Scope of Work to be signed under each project.</w:t>
            </w:r>
          </w:p>
          <w:p w14:paraId="2CFA6341" w14:textId="77777777" w:rsidR="000645B7" w:rsidRPr="00D4156C" w:rsidRDefault="000645B7" w:rsidP="006D5BA2">
            <w:pPr>
              <w:spacing w:before="1"/>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responsible</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disseminating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any</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shared</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information</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pacing w:val="-4"/>
                <w:sz w:val="20"/>
                <w:szCs w:val="20"/>
              </w:rPr>
              <w:t>from</w:t>
            </w:r>
            <w:r w:rsidR="006D5BA2">
              <w:rPr>
                <w:rFonts w:asciiTheme="minorHAnsi" w:eastAsia="Calibri" w:hAnsiTheme="minorHAnsi" w:cstheme="minorHAnsi"/>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customer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staff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pacing w:val="-2"/>
                <w:sz w:val="20"/>
                <w:szCs w:val="20"/>
              </w:rPr>
              <w:t>agents.</w:t>
            </w:r>
          </w:p>
        </w:tc>
      </w:tr>
    </w:tbl>
    <w:p w14:paraId="5069C37E" w14:textId="77777777" w:rsidR="00D4156C" w:rsidRPr="00D4156C" w:rsidRDefault="00D4156C" w:rsidP="00D4156C">
      <w:pPr>
        <w:spacing w:before="5"/>
        <w:jc w:val="both"/>
        <w:rPr>
          <w:rFonts w:asciiTheme="minorHAnsi" w:eastAsia="Gill Sans MT" w:hAnsiTheme="minorHAnsi" w:cstheme="minorHAnsi"/>
          <w:sz w:val="20"/>
          <w:szCs w:val="20"/>
        </w:rPr>
      </w:pPr>
    </w:p>
    <w:p w14:paraId="047D8EB8" w14:textId="77777777" w:rsidR="00AC6DFF" w:rsidRDefault="00AC6DFF" w:rsidP="006D5BA2">
      <w:pPr>
        <w:jc w:val="both"/>
        <w:rPr>
          <w:rFonts w:asciiTheme="minorHAnsi" w:eastAsia="Calibri" w:hAnsiTheme="minorHAnsi" w:cstheme="minorHAnsi"/>
        </w:rPr>
      </w:pPr>
    </w:p>
    <w:p w14:paraId="5FD8E96E" w14:textId="77777777" w:rsidR="009A3DE5" w:rsidRDefault="009A3DE5" w:rsidP="006D5BA2">
      <w:pPr>
        <w:jc w:val="both"/>
        <w:rPr>
          <w:rFonts w:asciiTheme="minorHAnsi" w:eastAsia="Calibri" w:hAnsiTheme="minorHAnsi" w:cstheme="minorHAnsi"/>
        </w:rPr>
      </w:pPr>
    </w:p>
    <w:p w14:paraId="1F8010D5" w14:textId="77777777" w:rsidR="009A3DE5" w:rsidRDefault="009A3DE5" w:rsidP="006D5BA2">
      <w:pPr>
        <w:jc w:val="both"/>
        <w:rPr>
          <w:rFonts w:asciiTheme="minorHAnsi" w:eastAsia="Calibri" w:hAnsiTheme="minorHAnsi" w:cstheme="minorHAnsi"/>
        </w:rPr>
      </w:pPr>
    </w:p>
    <w:p w14:paraId="0F127620" w14:textId="77777777" w:rsidR="009A3DE5" w:rsidRDefault="009A3DE5" w:rsidP="006D5BA2">
      <w:pPr>
        <w:jc w:val="both"/>
        <w:rPr>
          <w:rFonts w:asciiTheme="minorHAnsi" w:eastAsia="Calibri" w:hAnsiTheme="minorHAnsi" w:cstheme="minorHAnsi"/>
        </w:rPr>
      </w:pPr>
    </w:p>
    <w:p w14:paraId="524A6CAF" w14:textId="77777777" w:rsidR="009A3DE5" w:rsidRDefault="009A3DE5" w:rsidP="006D5BA2">
      <w:pPr>
        <w:jc w:val="both"/>
        <w:rPr>
          <w:rFonts w:asciiTheme="minorHAnsi" w:eastAsia="Calibri" w:hAnsiTheme="minorHAnsi" w:cstheme="minorHAnsi"/>
        </w:rPr>
      </w:pPr>
    </w:p>
    <w:p w14:paraId="0C386539" w14:textId="77777777" w:rsidR="009A3DE5" w:rsidRDefault="009A3DE5" w:rsidP="006D5BA2">
      <w:pPr>
        <w:jc w:val="both"/>
        <w:rPr>
          <w:rFonts w:asciiTheme="minorHAnsi" w:eastAsia="Calibri" w:hAnsiTheme="minorHAnsi" w:cstheme="minorHAnsi"/>
        </w:rPr>
      </w:pPr>
    </w:p>
    <w:p w14:paraId="6A8FE18B" w14:textId="77777777" w:rsidR="009A3DE5" w:rsidRDefault="009A3DE5" w:rsidP="006D5BA2">
      <w:pPr>
        <w:jc w:val="both"/>
        <w:rPr>
          <w:rFonts w:asciiTheme="minorHAnsi" w:eastAsia="Calibri" w:hAnsiTheme="minorHAnsi" w:cstheme="minorHAnsi"/>
        </w:rPr>
      </w:pPr>
    </w:p>
    <w:p w14:paraId="2CCC8749" w14:textId="77777777" w:rsidR="009A3DE5" w:rsidRDefault="009A3DE5" w:rsidP="006D5BA2">
      <w:pPr>
        <w:jc w:val="both"/>
        <w:rPr>
          <w:rFonts w:asciiTheme="minorHAnsi" w:eastAsia="Calibri" w:hAnsiTheme="minorHAnsi" w:cstheme="minorHAnsi"/>
        </w:rPr>
      </w:pPr>
    </w:p>
    <w:p w14:paraId="3D6EC3AD" w14:textId="77777777" w:rsidR="009A3DE5" w:rsidRDefault="009A3DE5" w:rsidP="006D5BA2">
      <w:pPr>
        <w:jc w:val="both"/>
        <w:rPr>
          <w:rFonts w:asciiTheme="minorHAnsi" w:eastAsia="Calibri" w:hAnsiTheme="minorHAnsi" w:cstheme="minorHAnsi"/>
        </w:rPr>
      </w:pPr>
    </w:p>
    <w:p w14:paraId="5D559A9D" w14:textId="77777777" w:rsidR="009A3DE5" w:rsidRDefault="009A3DE5" w:rsidP="006D5BA2">
      <w:pPr>
        <w:jc w:val="both"/>
        <w:rPr>
          <w:rFonts w:asciiTheme="minorHAnsi" w:eastAsia="Calibri" w:hAnsiTheme="minorHAnsi" w:cstheme="minorHAnsi"/>
        </w:rPr>
      </w:pPr>
    </w:p>
    <w:p w14:paraId="38195FEA" w14:textId="77777777" w:rsidR="009A3DE5" w:rsidRDefault="009A3DE5" w:rsidP="006D5BA2">
      <w:pPr>
        <w:jc w:val="both"/>
        <w:rPr>
          <w:rFonts w:asciiTheme="minorHAnsi" w:eastAsia="Calibri" w:hAnsiTheme="minorHAnsi" w:cstheme="minorHAnsi"/>
        </w:rPr>
      </w:pPr>
    </w:p>
    <w:p w14:paraId="4081568B" w14:textId="77777777" w:rsidR="009A3DE5" w:rsidRDefault="009A3DE5" w:rsidP="006D5BA2">
      <w:pPr>
        <w:jc w:val="both"/>
        <w:rPr>
          <w:rFonts w:asciiTheme="minorHAnsi" w:eastAsia="Calibri" w:hAnsiTheme="minorHAnsi" w:cstheme="minorHAnsi"/>
        </w:rPr>
      </w:pPr>
    </w:p>
    <w:p w14:paraId="3CE1F7BA" w14:textId="77777777" w:rsidR="009A3DE5" w:rsidRDefault="009A3DE5" w:rsidP="006D5BA2">
      <w:pPr>
        <w:jc w:val="both"/>
        <w:rPr>
          <w:rFonts w:asciiTheme="minorHAnsi" w:eastAsia="Calibri" w:hAnsiTheme="minorHAnsi" w:cstheme="minorHAnsi"/>
        </w:rPr>
      </w:pPr>
    </w:p>
    <w:p w14:paraId="43E95D42" w14:textId="77777777" w:rsidR="009A3DE5" w:rsidRDefault="009A3DE5" w:rsidP="006D5BA2">
      <w:pPr>
        <w:jc w:val="both"/>
        <w:rPr>
          <w:rFonts w:asciiTheme="minorHAnsi" w:eastAsia="Calibri" w:hAnsiTheme="minorHAnsi" w:cstheme="minorHAnsi"/>
        </w:rPr>
      </w:pPr>
    </w:p>
    <w:p w14:paraId="6AAB79C7" w14:textId="77777777" w:rsidR="009A3DE5" w:rsidRDefault="009A3DE5" w:rsidP="006D5BA2">
      <w:pPr>
        <w:jc w:val="both"/>
        <w:rPr>
          <w:rFonts w:asciiTheme="minorHAnsi" w:eastAsia="Calibri" w:hAnsiTheme="minorHAnsi" w:cstheme="minorHAnsi"/>
        </w:rPr>
      </w:pPr>
    </w:p>
    <w:p w14:paraId="4F6BA81A" w14:textId="77777777" w:rsidR="009A3DE5" w:rsidRDefault="009A3DE5" w:rsidP="006D5BA2">
      <w:pPr>
        <w:jc w:val="both"/>
        <w:rPr>
          <w:rFonts w:asciiTheme="minorHAnsi" w:eastAsia="Calibri" w:hAnsiTheme="minorHAnsi" w:cstheme="minorHAnsi"/>
        </w:rPr>
      </w:pPr>
    </w:p>
    <w:p w14:paraId="701CBAFE" w14:textId="77777777" w:rsidR="009A3DE5" w:rsidRDefault="009A3DE5" w:rsidP="006D5BA2">
      <w:pPr>
        <w:jc w:val="both"/>
        <w:rPr>
          <w:rFonts w:asciiTheme="minorHAnsi" w:eastAsia="Calibri" w:hAnsiTheme="minorHAnsi" w:cstheme="minorHAnsi"/>
        </w:rPr>
      </w:pPr>
    </w:p>
    <w:p w14:paraId="193EA267" w14:textId="77777777" w:rsidR="009A3DE5" w:rsidRDefault="009A3DE5" w:rsidP="009A3DE5">
      <w:pPr>
        <w:pStyle w:val="Heading1"/>
        <w:spacing w:before="51" w:line="360" w:lineRule="auto"/>
        <w:rPr>
          <w:rFonts w:asciiTheme="minorHAnsi" w:hAnsiTheme="minorHAnsi" w:cstheme="minorHAnsi"/>
          <w:spacing w:val="-2"/>
        </w:rPr>
      </w:pPr>
    </w:p>
    <w:p w14:paraId="12E91446" w14:textId="77777777" w:rsidR="009A3DE5" w:rsidRDefault="009A3DE5" w:rsidP="009A3DE5">
      <w:pPr>
        <w:pStyle w:val="Heading1"/>
        <w:numPr>
          <w:ilvl w:val="0"/>
          <w:numId w:val="4"/>
        </w:numPr>
        <w:spacing w:before="51" w:line="360" w:lineRule="auto"/>
        <w:ind w:left="472" w:hanging="363"/>
        <w:rPr>
          <w:rFonts w:asciiTheme="minorHAnsi" w:hAnsiTheme="minorHAnsi" w:cstheme="minorHAnsi"/>
          <w:spacing w:val="-2"/>
        </w:rPr>
      </w:pPr>
      <w:r w:rsidRPr="00D4156C">
        <w:rPr>
          <w:rFonts w:asciiTheme="minorHAnsi" w:hAnsiTheme="minorHAnsi" w:cstheme="minorHAnsi"/>
          <w:spacing w:val="-2"/>
        </w:rPr>
        <w:t>EXPECTED QUALITY STANDARDS</w:t>
      </w:r>
    </w:p>
    <w:p w14:paraId="12BB8684" w14:textId="0BE7F00F" w:rsidR="009A3DE5" w:rsidRPr="00E524A0" w:rsidRDefault="009A3DE5" w:rsidP="008F0643">
      <w:pPr>
        <w:pStyle w:val="Heading1"/>
        <w:numPr>
          <w:ilvl w:val="0"/>
          <w:numId w:val="4"/>
        </w:numPr>
        <w:spacing w:before="51" w:line="360" w:lineRule="auto"/>
        <w:jc w:val="both"/>
        <w:rPr>
          <w:rFonts w:asciiTheme="minorHAnsi" w:hAnsiTheme="minorHAnsi" w:cstheme="minorHAnsi"/>
          <w:b w:val="0"/>
          <w:bCs w:val="0"/>
          <w:spacing w:val="-2"/>
          <w:sz w:val="24"/>
          <w:szCs w:val="24"/>
        </w:rPr>
      </w:pPr>
      <w:r w:rsidRPr="00E524A0">
        <w:rPr>
          <w:rFonts w:asciiTheme="minorHAnsi" w:eastAsia="Gill Sans MT" w:hAnsiTheme="minorHAnsi" w:cstheme="minorHAnsi"/>
          <w:b w:val="0"/>
          <w:bCs w:val="0"/>
          <w:sz w:val="24"/>
          <w:szCs w:val="24"/>
        </w:rPr>
        <w:t xml:space="preserve">A Supplier applying will have to operate the totality of all foreseen transfers, in all regions covered by DRC ’s programming in </w:t>
      </w:r>
      <w:r w:rsidR="00C77313">
        <w:rPr>
          <w:rFonts w:asciiTheme="minorHAnsi" w:eastAsia="Gill Sans MT" w:hAnsiTheme="minorHAnsi" w:cstheme="minorHAnsi"/>
          <w:b w:val="0"/>
          <w:bCs w:val="0"/>
          <w:sz w:val="24"/>
          <w:szCs w:val="24"/>
        </w:rPr>
        <w:t xml:space="preserve">South </w:t>
      </w:r>
      <w:r w:rsidR="007079EB">
        <w:rPr>
          <w:rFonts w:asciiTheme="minorHAnsi" w:eastAsia="Gill Sans MT" w:hAnsiTheme="minorHAnsi" w:cstheme="minorHAnsi"/>
          <w:b w:val="0"/>
          <w:bCs w:val="0"/>
          <w:sz w:val="24"/>
          <w:szCs w:val="24"/>
        </w:rPr>
        <w:t>Sudan</w:t>
      </w:r>
      <w:r w:rsidRPr="00E524A0">
        <w:rPr>
          <w:rFonts w:asciiTheme="minorHAnsi" w:eastAsia="Gill Sans MT" w:hAnsiTheme="minorHAnsi" w:cstheme="minorHAnsi"/>
          <w:b w:val="0"/>
          <w:bCs w:val="0"/>
          <w:sz w:val="24"/>
          <w:szCs w:val="24"/>
        </w:rPr>
        <w:t>.</w:t>
      </w:r>
    </w:p>
    <w:p w14:paraId="3F243B90" w14:textId="77777777" w:rsidR="009A3DE5" w:rsidRPr="00E524A0" w:rsidRDefault="009A3DE5" w:rsidP="008F0643">
      <w:pPr>
        <w:pStyle w:val="Heading1"/>
        <w:numPr>
          <w:ilvl w:val="0"/>
          <w:numId w:val="4"/>
        </w:numPr>
        <w:spacing w:before="51" w:line="360" w:lineRule="auto"/>
        <w:jc w:val="both"/>
        <w:rPr>
          <w:rFonts w:asciiTheme="minorHAnsi" w:hAnsiTheme="minorHAnsi" w:cstheme="minorHAnsi"/>
          <w:b w:val="0"/>
          <w:bCs w:val="0"/>
          <w:spacing w:val="-2"/>
          <w:sz w:val="24"/>
          <w:szCs w:val="24"/>
        </w:rPr>
      </w:pPr>
      <w:r w:rsidRPr="00E524A0">
        <w:rPr>
          <w:rFonts w:asciiTheme="minorHAnsi" w:eastAsia="Gill Sans MT" w:hAnsiTheme="minorHAnsi" w:cstheme="minorHAnsi"/>
          <w:b w:val="0"/>
          <w:bCs w:val="0"/>
          <w:sz w:val="24"/>
          <w:szCs w:val="24"/>
        </w:rPr>
        <w:t>Security and safety of recipients and DRC ’s staff and property are ensured at all stages of the process, and especially at the Supplier’s retail office or at its agents’ premises.</w:t>
      </w:r>
    </w:p>
    <w:p w14:paraId="6C0DD355" w14:textId="687B27EE" w:rsidR="009A3DE5" w:rsidRPr="00E524A0" w:rsidRDefault="009A3DE5" w:rsidP="008F0643">
      <w:pPr>
        <w:pStyle w:val="Heading1"/>
        <w:numPr>
          <w:ilvl w:val="0"/>
          <w:numId w:val="4"/>
        </w:numPr>
        <w:spacing w:before="51" w:line="360" w:lineRule="auto"/>
        <w:jc w:val="both"/>
        <w:rPr>
          <w:rFonts w:asciiTheme="minorHAnsi" w:hAnsiTheme="minorHAnsi" w:cstheme="minorHAnsi"/>
          <w:b w:val="0"/>
          <w:bCs w:val="0"/>
          <w:spacing w:val="-2"/>
          <w:sz w:val="24"/>
          <w:szCs w:val="24"/>
        </w:rPr>
      </w:pPr>
      <w:r w:rsidRPr="00E524A0">
        <w:rPr>
          <w:rFonts w:asciiTheme="minorHAnsi" w:eastAsia="Gill Sans MT" w:hAnsiTheme="minorHAnsi" w:cstheme="minorHAnsi"/>
          <w:b w:val="0"/>
          <w:bCs w:val="0"/>
          <w:sz w:val="24"/>
          <w:szCs w:val="24"/>
        </w:rPr>
        <w:t>It</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is</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DRC’s</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pre-eminent</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obligation</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to</w:t>
      </w:r>
      <w:r w:rsidRPr="00E524A0">
        <w:rPr>
          <w:rFonts w:asciiTheme="minorHAnsi" w:eastAsia="Gill Sans MT" w:hAnsiTheme="minorHAnsi" w:cstheme="minorHAnsi"/>
          <w:b w:val="0"/>
          <w:bCs w:val="0"/>
          <w:spacing w:val="-4"/>
          <w:sz w:val="24"/>
          <w:szCs w:val="24"/>
        </w:rPr>
        <w:t xml:space="preserve"> </w:t>
      </w:r>
      <w:r w:rsidRPr="00E524A0">
        <w:rPr>
          <w:rFonts w:asciiTheme="minorHAnsi" w:eastAsia="Gill Sans MT" w:hAnsiTheme="minorHAnsi" w:cstheme="minorHAnsi"/>
          <w:b w:val="0"/>
          <w:bCs w:val="0"/>
          <w:sz w:val="24"/>
          <w:szCs w:val="24"/>
        </w:rPr>
        <w:t>protect</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beneficiaries'</w:t>
      </w:r>
      <w:r w:rsidRPr="00E524A0">
        <w:rPr>
          <w:rFonts w:asciiTheme="minorHAnsi" w:eastAsia="Gill Sans MT" w:hAnsiTheme="minorHAnsi" w:cstheme="minorHAnsi"/>
          <w:b w:val="0"/>
          <w:bCs w:val="0"/>
          <w:spacing w:val="-2"/>
          <w:sz w:val="24"/>
          <w:szCs w:val="24"/>
        </w:rPr>
        <w:t xml:space="preserve"> </w:t>
      </w:r>
      <w:r w:rsidRPr="00E524A0">
        <w:rPr>
          <w:rFonts w:asciiTheme="minorHAnsi" w:eastAsia="Gill Sans MT" w:hAnsiTheme="minorHAnsi" w:cstheme="minorHAnsi"/>
          <w:b w:val="0"/>
          <w:bCs w:val="0"/>
          <w:sz w:val="24"/>
          <w:szCs w:val="24"/>
        </w:rPr>
        <w:t>privacy</w:t>
      </w:r>
      <w:r w:rsidRPr="00E524A0">
        <w:rPr>
          <w:rFonts w:asciiTheme="minorHAnsi" w:eastAsia="Gill Sans MT" w:hAnsiTheme="minorHAnsi" w:cstheme="minorHAnsi"/>
          <w:b w:val="0"/>
          <w:bCs w:val="0"/>
          <w:spacing w:val="-2"/>
          <w:sz w:val="24"/>
          <w:szCs w:val="24"/>
        </w:rPr>
        <w:t xml:space="preserve"> </w:t>
      </w:r>
      <w:r w:rsidRPr="00E524A0">
        <w:rPr>
          <w:rFonts w:asciiTheme="minorHAnsi" w:eastAsia="Gill Sans MT" w:hAnsiTheme="minorHAnsi" w:cstheme="minorHAnsi"/>
          <w:b w:val="0"/>
          <w:bCs w:val="0"/>
          <w:sz w:val="24"/>
          <w:szCs w:val="24"/>
        </w:rPr>
        <w:t>and</w:t>
      </w:r>
      <w:r w:rsidRPr="00E524A0">
        <w:rPr>
          <w:rFonts w:asciiTheme="minorHAnsi" w:eastAsia="Gill Sans MT" w:hAnsiTheme="minorHAnsi" w:cstheme="minorHAnsi"/>
          <w:b w:val="0"/>
          <w:bCs w:val="0"/>
          <w:spacing w:val="-4"/>
          <w:sz w:val="24"/>
          <w:szCs w:val="24"/>
        </w:rPr>
        <w:t xml:space="preserve"> </w:t>
      </w:r>
      <w:r w:rsidRPr="00E524A0">
        <w:rPr>
          <w:rFonts w:asciiTheme="minorHAnsi" w:eastAsia="Gill Sans MT" w:hAnsiTheme="minorHAnsi" w:cstheme="minorHAnsi"/>
          <w:b w:val="0"/>
          <w:bCs w:val="0"/>
          <w:sz w:val="24"/>
          <w:szCs w:val="24"/>
        </w:rPr>
        <w:t>security.</w:t>
      </w:r>
      <w:r w:rsidRPr="00E524A0">
        <w:rPr>
          <w:rFonts w:asciiTheme="minorHAnsi" w:eastAsia="Gill Sans MT" w:hAnsiTheme="minorHAnsi" w:cstheme="minorHAnsi"/>
          <w:b w:val="0"/>
          <w:bCs w:val="0"/>
          <w:spacing w:val="-4"/>
          <w:sz w:val="24"/>
          <w:szCs w:val="24"/>
        </w:rPr>
        <w:t xml:space="preserve"> </w:t>
      </w:r>
      <w:r w:rsidRPr="00E524A0">
        <w:rPr>
          <w:rFonts w:asciiTheme="minorHAnsi" w:eastAsia="Gill Sans MT" w:hAnsiTheme="minorHAnsi" w:cstheme="minorHAnsi"/>
          <w:b w:val="0"/>
          <w:bCs w:val="0"/>
          <w:sz w:val="24"/>
          <w:szCs w:val="24"/>
        </w:rPr>
        <w:t>Therefore,</w:t>
      </w:r>
      <w:r w:rsidRPr="00E524A0">
        <w:rPr>
          <w:rFonts w:asciiTheme="minorHAnsi" w:eastAsia="Gill Sans MT" w:hAnsiTheme="minorHAnsi" w:cstheme="minorHAnsi"/>
          <w:b w:val="0"/>
          <w:bCs w:val="0"/>
          <w:spacing w:val="-4"/>
          <w:sz w:val="24"/>
          <w:szCs w:val="24"/>
        </w:rPr>
        <w:t xml:space="preserve"> </w:t>
      </w:r>
      <w:r w:rsidRPr="00E524A0">
        <w:rPr>
          <w:rFonts w:asciiTheme="minorHAnsi" w:eastAsia="Gill Sans MT" w:hAnsiTheme="minorHAnsi" w:cstheme="minorHAnsi"/>
          <w:b w:val="0"/>
          <w:bCs w:val="0"/>
          <w:sz w:val="24"/>
          <w:szCs w:val="24"/>
        </w:rPr>
        <w:t>the proposed</w:t>
      </w:r>
      <w:r w:rsidRPr="00E524A0">
        <w:rPr>
          <w:rFonts w:asciiTheme="minorHAnsi" w:eastAsia="Gill Sans MT" w:hAnsiTheme="minorHAnsi" w:cstheme="minorHAnsi"/>
          <w:b w:val="0"/>
          <w:bCs w:val="0"/>
          <w:spacing w:val="22"/>
          <w:sz w:val="24"/>
          <w:szCs w:val="24"/>
        </w:rPr>
        <w:t xml:space="preserve"> </w:t>
      </w:r>
      <w:r w:rsidRPr="00E524A0">
        <w:rPr>
          <w:rFonts w:asciiTheme="minorHAnsi" w:eastAsia="Gill Sans MT" w:hAnsiTheme="minorHAnsi" w:cstheme="minorHAnsi"/>
          <w:b w:val="0"/>
          <w:bCs w:val="0"/>
          <w:sz w:val="24"/>
          <w:szCs w:val="24"/>
        </w:rPr>
        <w:t>financial</w:t>
      </w:r>
      <w:r w:rsidRPr="00E524A0">
        <w:rPr>
          <w:rFonts w:asciiTheme="minorHAnsi" w:eastAsia="Gill Sans MT" w:hAnsiTheme="minorHAnsi" w:cstheme="minorHAnsi"/>
          <w:b w:val="0"/>
          <w:bCs w:val="0"/>
          <w:spacing w:val="22"/>
          <w:sz w:val="24"/>
          <w:szCs w:val="24"/>
        </w:rPr>
        <w:t xml:space="preserve"> </w:t>
      </w:r>
      <w:r w:rsidRPr="00E524A0">
        <w:rPr>
          <w:rFonts w:asciiTheme="minorHAnsi" w:eastAsia="Gill Sans MT" w:hAnsiTheme="minorHAnsi" w:cstheme="minorHAnsi"/>
          <w:b w:val="0"/>
          <w:bCs w:val="0"/>
          <w:sz w:val="24"/>
          <w:szCs w:val="24"/>
        </w:rPr>
        <w:t>solution</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and</w:t>
      </w:r>
      <w:r w:rsidRPr="00E524A0">
        <w:rPr>
          <w:rFonts w:asciiTheme="minorHAnsi" w:eastAsia="Gill Sans MT" w:hAnsiTheme="minorHAnsi" w:cstheme="minorHAnsi"/>
          <w:b w:val="0"/>
          <w:bCs w:val="0"/>
          <w:spacing w:val="22"/>
          <w:sz w:val="24"/>
          <w:szCs w:val="24"/>
        </w:rPr>
        <w:t xml:space="preserve"> </w:t>
      </w:r>
      <w:r w:rsidRPr="00E524A0">
        <w:rPr>
          <w:rFonts w:asciiTheme="minorHAnsi" w:eastAsia="Gill Sans MT" w:hAnsiTheme="minorHAnsi" w:cstheme="minorHAnsi"/>
          <w:b w:val="0"/>
          <w:bCs w:val="0"/>
          <w:sz w:val="24"/>
          <w:szCs w:val="24"/>
        </w:rPr>
        <w:t>framework</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design</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should</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align</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with</w:t>
      </w:r>
      <w:r w:rsidRPr="00E524A0">
        <w:rPr>
          <w:rFonts w:asciiTheme="minorHAnsi" w:eastAsia="Gill Sans MT" w:hAnsiTheme="minorHAnsi" w:cstheme="minorHAnsi"/>
          <w:b w:val="0"/>
          <w:bCs w:val="0"/>
          <w:spacing w:val="24"/>
          <w:sz w:val="24"/>
          <w:szCs w:val="24"/>
        </w:rPr>
        <w:t xml:space="preserve"> </w:t>
      </w:r>
      <w:r w:rsidRPr="00E524A0">
        <w:rPr>
          <w:rFonts w:asciiTheme="minorHAnsi" w:eastAsia="Gill Sans MT" w:hAnsiTheme="minorHAnsi" w:cstheme="minorHAnsi"/>
          <w:b w:val="0"/>
          <w:bCs w:val="0"/>
          <w:sz w:val="24"/>
          <w:szCs w:val="24"/>
        </w:rPr>
        <w:t>the</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 xml:space="preserve">DRC </w:t>
      </w:r>
      <w:r w:rsidRPr="00E524A0">
        <w:rPr>
          <w:rFonts w:asciiTheme="minorHAnsi" w:eastAsia="Gill Sans MT" w:hAnsiTheme="minorHAnsi" w:cstheme="minorHAnsi"/>
          <w:b w:val="0"/>
          <w:bCs w:val="0"/>
          <w:spacing w:val="23"/>
          <w:sz w:val="24"/>
          <w:szCs w:val="24"/>
        </w:rPr>
        <w:t>Policy</w:t>
      </w:r>
      <w:r w:rsidRPr="00E524A0">
        <w:rPr>
          <w:rFonts w:asciiTheme="minorHAnsi" w:eastAsia="Gill Sans MT" w:hAnsiTheme="minorHAnsi" w:cstheme="minorHAnsi"/>
          <w:b w:val="0"/>
          <w:bCs w:val="0"/>
          <w:spacing w:val="22"/>
          <w:sz w:val="24"/>
          <w:szCs w:val="24"/>
        </w:rPr>
        <w:t xml:space="preserve"> </w:t>
      </w:r>
      <w:r w:rsidRPr="00E524A0">
        <w:rPr>
          <w:rFonts w:asciiTheme="minorHAnsi" w:eastAsia="Gill Sans MT" w:hAnsiTheme="minorHAnsi" w:cstheme="minorHAnsi"/>
          <w:b w:val="0"/>
          <w:bCs w:val="0"/>
          <w:sz w:val="24"/>
          <w:szCs w:val="24"/>
        </w:rPr>
        <w:t>on</w:t>
      </w:r>
      <w:r w:rsidRPr="00E524A0">
        <w:rPr>
          <w:rFonts w:asciiTheme="minorHAnsi" w:eastAsia="Gill Sans MT" w:hAnsiTheme="minorHAnsi" w:cstheme="minorHAnsi"/>
          <w:b w:val="0"/>
          <w:bCs w:val="0"/>
          <w:spacing w:val="26"/>
          <w:sz w:val="24"/>
          <w:szCs w:val="24"/>
        </w:rPr>
        <w:t xml:space="preserve"> </w:t>
      </w:r>
      <w:r w:rsidRPr="00E524A0">
        <w:rPr>
          <w:rFonts w:asciiTheme="minorHAnsi" w:eastAsia="Gill Sans MT" w:hAnsiTheme="minorHAnsi" w:cstheme="minorHAnsi"/>
          <w:b w:val="0"/>
          <w:bCs w:val="0"/>
          <w:sz w:val="24"/>
          <w:szCs w:val="24"/>
        </w:rPr>
        <w:t>the</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Protection</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 xml:space="preserve">of </w:t>
      </w:r>
      <w:r w:rsidRPr="00E524A0">
        <w:rPr>
          <w:rFonts w:asciiTheme="minorHAnsi" w:eastAsia="Calibri" w:hAnsiTheme="minorHAnsi" w:cstheme="minorHAnsi"/>
          <w:b w:val="0"/>
          <w:bCs w:val="0"/>
          <w:sz w:val="24"/>
          <w:szCs w:val="24"/>
        </w:rPr>
        <w:t>Personal Data of Persons of Concern to DRC, and need to reflect rules and processes, which allow for encryption and/or tokenization of beneficiary ID data.</w:t>
      </w:r>
    </w:p>
    <w:p w14:paraId="697163C8" w14:textId="09419532" w:rsidR="009A3DE5" w:rsidRPr="00E524A0" w:rsidRDefault="009A3DE5" w:rsidP="008F0643">
      <w:pPr>
        <w:pStyle w:val="Heading1"/>
        <w:numPr>
          <w:ilvl w:val="0"/>
          <w:numId w:val="4"/>
        </w:numPr>
        <w:spacing w:before="51" w:line="360" w:lineRule="auto"/>
        <w:jc w:val="both"/>
        <w:rPr>
          <w:rFonts w:asciiTheme="minorHAnsi" w:hAnsiTheme="minorHAnsi" w:cstheme="minorHAnsi"/>
          <w:b w:val="0"/>
          <w:bCs w:val="0"/>
          <w:spacing w:val="-2"/>
          <w:sz w:val="24"/>
          <w:szCs w:val="24"/>
        </w:rPr>
      </w:pPr>
      <w:r w:rsidRPr="00E524A0">
        <w:rPr>
          <w:rFonts w:asciiTheme="minorHAnsi" w:eastAsia="Calibri" w:hAnsiTheme="minorHAnsi" w:cstheme="minorHAnsi"/>
          <w:b w:val="0"/>
          <w:bCs w:val="0"/>
          <w:sz w:val="24"/>
          <w:szCs w:val="24"/>
        </w:rPr>
        <w:t xml:space="preserve">All financial transfers, processes and transactions, and the underlying infrastructure need to be compliant with existing regulatory frameworks in </w:t>
      </w:r>
      <w:r w:rsidR="007079EB">
        <w:rPr>
          <w:rFonts w:asciiTheme="minorHAnsi" w:eastAsia="Calibri" w:hAnsiTheme="minorHAnsi" w:cstheme="minorHAnsi"/>
          <w:b w:val="0"/>
          <w:bCs w:val="0"/>
          <w:sz w:val="24"/>
          <w:szCs w:val="24"/>
        </w:rPr>
        <w:t>Sudan</w:t>
      </w:r>
      <w:r w:rsidR="007E282C" w:rsidRPr="00E524A0">
        <w:rPr>
          <w:rFonts w:asciiTheme="minorHAnsi" w:eastAsia="Calibri" w:hAnsiTheme="minorHAnsi" w:cstheme="minorHAnsi"/>
          <w:b w:val="0"/>
          <w:bCs w:val="0"/>
          <w:sz w:val="24"/>
          <w:szCs w:val="24"/>
        </w:rPr>
        <w:t>,</w:t>
      </w:r>
      <w:r w:rsidRPr="00E524A0">
        <w:rPr>
          <w:rFonts w:asciiTheme="minorHAnsi" w:eastAsia="Calibri" w:hAnsiTheme="minorHAnsi" w:cstheme="minorHAnsi"/>
          <w:b w:val="0"/>
          <w:bCs w:val="0"/>
          <w:sz w:val="24"/>
          <w:szCs w:val="24"/>
        </w:rPr>
        <w:t xml:space="preserve"> especially with regards to licenses granted by the government, taxation, Know Your Customer procedures (KYC), Anti-Money-Laundering (AML), Anti-Terror-Financing (ATF), Data and Privacy laws and mandatory security standards and/or required.</w:t>
      </w:r>
    </w:p>
    <w:p w14:paraId="3E0DCBE5" w14:textId="77777777" w:rsidR="009A3DE5" w:rsidRPr="0038367D" w:rsidRDefault="009A3DE5" w:rsidP="006D5BA2">
      <w:pPr>
        <w:jc w:val="both"/>
        <w:rPr>
          <w:rFonts w:asciiTheme="minorHAnsi" w:eastAsia="Calibri" w:hAnsiTheme="minorHAnsi" w:cstheme="minorHAnsi"/>
        </w:rPr>
      </w:pPr>
    </w:p>
    <w:sectPr w:rsidR="009A3DE5" w:rsidRPr="0038367D" w:rsidSect="009A3DE5">
      <w:headerReference w:type="default" r:id="rId16"/>
      <w:footerReference w:type="default" r:id="rId17"/>
      <w:pgSz w:w="11910" w:h="16840"/>
      <w:pgMar w:top="3780" w:right="100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7F8C" w14:textId="77777777" w:rsidR="000E4DA9" w:rsidRDefault="000E4DA9" w:rsidP="005342A5">
      <w:r>
        <w:separator/>
      </w:r>
    </w:p>
  </w:endnote>
  <w:endnote w:type="continuationSeparator" w:id="0">
    <w:p w14:paraId="4EDA3C86" w14:textId="77777777" w:rsidR="000E4DA9" w:rsidRDefault="000E4DA9" w:rsidP="0053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2761" w14:textId="77777777" w:rsidR="006D47D9" w:rsidRDefault="006D4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9FBE" w14:textId="2335A5D9" w:rsidR="00880B63" w:rsidRPr="00880B63" w:rsidRDefault="00032E90" w:rsidP="00880B63">
    <w:pPr>
      <w:pStyle w:val="Footer"/>
    </w:pPr>
    <w:r w:rsidRPr="00032E90">
      <w:rPr>
        <w:rFonts w:asciiTheme="minorHAnsi" w:hAnsiTheme="minorHAnsi" w:cstheme="minorHAnsi"/>
        <w:spacing w:val="-2"/>
        <w:sz w:val="16"/>
        <w:szCs w:val="16"/>
      </w:rPr>
      <w:t>EOI No.:  DRC-S</w:t>
    </w:r>
    <w:r w:rsidR="00777DE0">
      <w:rPr>
        <w:rFonts w:asciiTheme="minorHAnsi" w:hAnsiTheme="minorHAnsi" w:cstheme="minorHAnsi"/>
        <w:spacing w:val="-2"/>
        <w:sz w:val="16"/>
        <w:szCs w:val="16"/>
      </w:rPr>
      <w:t>SD</w:t>
    </w:r>
    <w:r w:rsidRPr="00032E90">
      <w:rPr>
        <w:rFonts w:asciiTheme="minorHAnsi" w:hAnsiTheme="minorHAnsi" w:cstheme="minorHAnsi"/>
        <w:spacing w:val="-2"/>
        <w:sz w:val="16"/>
        <w:szCs w:val="16"/>
      </w:rPr>
      <w:t>-EO-001</w:t>
    </w:r>
    <w:r w:rsidRPr="00032E90">
      <w:rPr>
        <w:rFonts w:asciiTheme="minorHAnsi" w:hAnsiTheme="minorHAnsi" w:cstheme="minorHAnsi"/>
        <w:spacing w:val="-2"/>
        <w:sz w:val="16"/>
        <w:szCs w:val="16"/>
      </w:rPr>
      <w:tab/>
    </w:r>
    <w:sdt>
      <w:sdtPr>
        <w:id w:val="613326682"/>
        <w:docPartObj>
          <w:docPartGallery w:val="Page Numbers (Top of Page)"/>
          <w:docPartUnique/>
        </w:docPartObj>
      </w:sdtPr>
      <w:sdtEndPr/>
      <w:sdtContent>
        <w:r>
          <w:tab/>
        </w:r>
        <w:r w:rsidR="00880B63">
          <w:t xml:space="preserve">Page </w:t>
        </w:r>
        <w:r w:rsidR="00880B63">
          <w:rPr>
            <w:b/>
            <w:bCs/>
            <w:sz w:val="24"/>
            <w:szCs w:val="24"/>
          </w:rPr>
          <w:fldChar w:fldCharType="begin"/>
        </w:r>
        <w:r w:rsidR="00880B63">
          <w:rPr>
            <w:b/>
            <w:bCs/>
          </w:rPr>
          <w:instrText xml:space="preserve"> PAGE </w:instrText>
        </w:r>
        <w:r w:rsidR="00880B63">
          <w:rPr>
            <w:b/>
            <w:bCs/>
            <w:sz w:val="24"/>
            <w:szCs w:val="24"/>
          </w:rPr>
          <w:fldChar w:fldCharType="separate"/>
        </w:r>
        <w:r w:rsidR="00880B63">
          <w:rPr>
            <w:b/>
            <w:bCs/>
            <w:sz w:val="24"/>
            <w:szCs w:val="24"/>
          </w:rPr>
          <w:t>1</w:t>
        </w:r>
        <w:r w:rsidR="00880B63">
          <w:rPr>
            <w:b/>
            <w:bCs/>
            <w:sz w:val="24"/>
            <w:szCs w:val="24"/>
          </w:rPr>
          <w:fldChar w:fldCharType="end"/>
        </w:r>
        <w:r w:rsidR="00880B63">
          <w:t xml:space="preserve"> of </w:t>
        </w:r>
        <w:r w:rsidR="00880B63">
          <w:rPr>
            <w:b/>
            <w:bCs/>
            <w:sz w:val="24"/>
            <w:szCs w:val="24"/>
          </w:rPr>
          <w:fldChar w:fldCharType="begin"/>
        </w:r>
        <w:r w:rsidR="00880B63">
          <w:rPr>
            <w:b/>
            <w:bCs/>
          </w:rPr>
          <w:instrText xml:space="preserve"> NUMPAGES  </w:instrText>
        </w:r>
        <w:r w:rsidR="00880B63">
          <w:rPr>
            <w:b/>
            <w:bCs/>
            <w:sz w:val="24"/>
            <w:szCs w:val="24"/>
          </w:rPr>
          <w:fldChar w:fldCharType="separate"/>
        </w:r>
        <w:r w:rsidR="00880B63">
          <w:rPr>
            <w:b/>
            <w:bCs/>
            <w:sz w:val="24"/>
            <w:szCs w:val="24"/>
          </w:rPr>
          <w:t>7</w:t>
        </w:r>
        <w:r w:rsidR="00880B63">
          <w:rPr>
            <w:b/>
            <w:bCs/>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97D2" w14:textId="77777777" w:rsidR="006D47D9" w:rsidRDefault="006D47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797476"/>
      <w:docPartObj>
        <w:docPartGallery w:val="Page Numbers (Bottom of Page)"/>
        <w:docPartUnique/>
      </w:docPartObj>
    </w:sdtPr>
    <w:sdtEndPr/>
    <w:sdtContent>
      <w:p w14:paraId="5E4ACE85" w14:textId="0C1CF9C9" w:rsidR="006D5BA2" w:rsidRDefault="00032E90" w:rsidP="006D5BA2">
        <w:pPr>
          <w:pStyle w:val="Footer"/>
          <w:jc w:val="right"/>
        </w:pPr>
        <w:r>
          <w:rPr>
            <w:rFonts w:asciiTheme="minorHAnsi" w:hAnsiTheme="minorHAnsi" w:cstheme="minorHAnsi"/>
            <w:b/>
            <w:bCs/>
            <w:spacing w:val="-2"/>
            <w:sz w:val="16"/>
            <w:szCs w:val="16"/>
          </w:rPr>
          <w:t>EOI</w:t>
        </w:r>
        <w:r w:rsidR="006D5BA2" w:rsidRPr="00AC6DFF">
          <w:rPr>
            <w:rFonts w:asciiTheme="minorHAnsi" w:hAnsiTheme="minorHAnsi" w:cstheme="minorHAnsi"/>
            <w:b/>
            <w:bCs/>
            <w:spacing w:val="-2"/>
            <w:sz w:val="16"/>
            <w:szCs w:val="16"/>
          </w:rPr>
          <w:t xml:space="preserve"> No.</w:t>
        </w:r>
        <w:r w:rsidR="006D5BA2" w:rsidRPr="00AC6DFF">
          <w:rPr>
            <w:rFonts w:asciiTheme="minorHAnsi" w:hAnsiTheme="minorHAnsi" w:cstheme="minorHAnsi"/>
            <w:b/>
            <w:bCs/>
            <w:spacing w:val="-2"/>
            <w:sz w:val="16"/>
            <w:szCs w:val="16"/>
          </w:rPr>
          <w:t xml:space="preserve">:  </w:t>
        </w:r>
        <w:r w:rsidR="006D5BA2" w:rsidRPr="005342A5">
          <w:rPr>
            <w:rFonts w:asciiTheme="minorHAnsi" w:hAnsiTheme="minorHAnsi" w:cstheme="minorHAnsi"/>
            <w:b/>
            <w:bCs/>
            <w:spacing w:val="-2"/>
            <w:sz w:val="16"/>
            <w:szCs w:val="16"/>
          </w:rPr>
          <w:t>DRC</w:t>
        </w:r>
        <w:r>
          <w:rPr>
            <w:rFonts w:asciiTheme="minorHAnsi" w:hAnsiTheme="minorHAnsi" w:cstheme="minorHAnsi"/>
            <w:b/>
            <w:bCs/>
            <w:spacing w:val="-2"/>
            <w:sz w:val="16"/>
            <w:szCs w:val="16"/>
          </w:rPr>
          <w:t>-S</w:t>
        </w:r>
        <w:r w:rsidR="00C77313">
          <w:rPr>
            <w:rFonts w:asciiTheme="minorHAnsi" w:hAnsiTheme="minorHAnsi" w:cstheme="minorHAnsi"/>
            <w:b/>
            <w:bCs/>
            <w:spacing w:val="-2"/>
            <w:sz w:val="16"/>
            <w:szCs w:val="16"/>
          </w:rPr>
          <w:t>SD</w:t>
        </w:r>
        <w:bookmarkStart w:id="0" w:name="_GoBack"/>
        <w:bookmarkEnd w:id="0"/>
        <w:r>
          <w:rPr>
            <w:rFonts w:asciiTheme="minorHAnsi" w:hAnsiTheme="minorHAnsi" w:cstheme="minorHAnsi"/>
            <w:b/>
            <w:bCs/>
            <w:spacing w:val="-2"/>
            <w:sz w:val="16"/>
            <w:szCs w:val="16"/>
          </w:rPr>
          <w:t>-EO-001</w:t>
        </w:r>
        <w:r w:rsidR="006D5BA2">
          <w:rPr>
            <w:rFonts w:asciiTheme="minorHAnsi" w:hAnsiTheme="minorHAnsi" w:cstheme="minorHAnsi"/>
            <w:b/>
            <w:bCs/>
            <w:spacing w:val="-2"/>
            <w:sz w:val="16"/>
            <w:szCs w:val="16"/>
          </w:rPr>
          <w:tab/>
        </w:r>
        <w:r w:rsidR="006D5BA2">
          <w:rPr>
            <w:rFonts w:asciiTheme="minorHAnsi" w:hAnsiTheme="minorHAnsi" w:cstheme="minorHAnsi"/>
            <w:b/>
            <w:bCs/>
            <w:spacing w:val="-2"/>
            <w:sz w:val="16"/>
            <w:szCs w:val="16"/>
          </w:rPr>
          <w:tab/>
        </w:r>
        <w:r w:rsidR="006D5BA2">
          <w:rPr>
            <w:rFonts w:asciiTheme="minorHAnsi" w:hAnsiTheme="minorHAnsi" w:cstheme="minorHAnsi"/>
            <w:b/>
            <w:bCs/>
            <w:spacing w:val="-2"/>
            <w:sz w:val="16"/>
            <w:szCs w:val="16"/>
          </w:rPr>
          <w:tab/>
        </w:r>
        <w:r w:rsidR="006D5BA2" w:rsidRPr="009A3DE5">
          <w:rPr>
            <w:sz w:val="16"/>
            <w:szCs w:val="16"/>
          </w:rPr>
          <w:t xml:space="preserve">Page </w:t>
        </w:r>
        <w:r w:rsidR="006D5BA2" w:rsidRPr="009A3DE5">
          <w:rPr>
            <w:b/>
            <w:bCs/>
            <w:sz w:val="16"/>
            <w:szCs w:val="16"/>
          </w:rPr>
          <w:fldChar w:fldCharType="begin"/>
        </w:r>
        <w:r w:rsidR="006D5BA2" w:rsidRPr="009A3DE5">
          <w:rPr>
            <w:b/>
            <w:bCs/>
            <w:sz w:val="16"/>
            <w:szCs w:val="16"/>
          </w:rPr>
          <w:instrText xml:space="preserve"> PAGE </w:instrText>
        </w:r>
        <w:r w:rsidR="006D5BA2" w:rsidRPr="009A3DE5">
          <w:rPr>
            <w:b/>
            <w:bCs/>
            <w:sz w:val="16"/>
            <w:szCs w:val="16"/>
          </w:rPr>
          <w:fldChar w:fldCharType="separate"/>
        </w:r>
        <w:r w:rsidR="006D5BA2" w:rsidRPr="009A3DE5">
          <w:rPr>
            <w:b/>
            <w:bCs/>
            <w:sz w:val="16"/>
            <w:szCs w:val="16"/>
          </w:rPr>
          <w:t>4</w:t>
        </w:r>
        <w:r w:rsidR="006D5BA2" w:rsidRPr="009A3DE5">
          <w:rPr>
            <w:b/>
            <w:bCs/>
            <w:sz w:val="16"/>
            <w:szCs w:val="16"/>
          </w:rPr>
          <w:fldChar w:fldCharType="end"/>
        </w:r>
        <w:r w:rsidR="006D5BA2" w:rsidRPr="009A3DE5">
          <w:rPr>
            <w:sz w:val="16"/>
            <w:szCs w:val="16"/>
          </w:rPr>
          <w:t xml:space="preserve"> of </w:t>
        </w:r>
        <w:r w:rsidR="006D5BA2" w:rsidRPr="009A3DE5">
          <w:rPr>
            <w:b/>
            <w:bCs/>
            <w:sz w:val="16"/>
            <w:szCs w:val="16"/>
          </w:rPr>
          <w:fldChar w:fldCharType="begin"/>
        </w:r>
        <w:r w:rsidR="006D5BA2" w:rsidRPr="009A3DE5">
          <w:rPr>
            <w:b/>
            <w:bCs/>
            <w:sz w:val="16"/>
            <w:szCs w:val="16"/>
          </w:rPr>
          <w:instrText xml:space="preserve"> NUMPAGES  </w:instrText>
        </w:r>
        <w:r w:rsidR="006D5BA2" w:rsidRPr="009A3DE5">
          <w:rPr>
            <w:b/>
            <w:bCs/>
            <w:sz w:val="16"/>
            <w:szCs w:val="16"/>
          </w:rPr>
          <w:fldChar w:fldCharType="separate"/>
        </w:r>
        <w:r w:rsidR="006D5BA2" w:rsidRPr="009A3DE5">
          <w:rPr>
            <w:b/>
            <w:bCs/>
            <w:sz w:val="16"/>
            <w:szCs w:val="16"/>
          </w:rPr>
          <w:t>6</w:t>
        </w:r>
        <w:r w:rsidR="006D5BA2" w:rsidRPr="009A3DE5">
          <w:rPr>
            <w:b/>
            <w:bCs/>
            <w:sz w:val="16"/>
            <w:szCs w:val="16"/>
          </w:rPr>
          <w:fldChar w:fldCharType="end"/>
        </w:r>
      </w:p>
      <w:p w14:paraId="76E1C02B" w14:textId="77777777" w:rsidR="006D5BA2" w:rsidRPr="006333F9" w:rsidRDefault="000E4DA9" w:rsidP="006D5BA2">
        <w:pPr>
          <w:spacing w:before="128"/>
          <w:ind w:left="2593" w:right="2246"/>
          <w:rPr>
            <w:rFonts w:asciiTheme="minorHAnsi" w:hAnsiTheme="minorHAnsi" w:cstheme="minorHAnsi"/>
            <w:b/>
            <w:bCs/>
            <w:spacing w:val="-2"/>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F6D9" w14:textId="77777777" w:rsidR="000E4DA9" w:rsidRDefault="000E4DA9" w:rsidP="005342A5">
      <w:r>
        <w:separator/>
      </w:r>
    </w:p>
  </w:footnote>
  <w:footnote w:type="continuationSeparator" w:id="0">
    <w:p w14:paraId="3199AA0D" w14:textId="77777777" w:rsidR="000E4DA9" w:rsidRDefault="000E4DA9" w:rsidP="0053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3DE7" w14:textId="77777777" w:rsidR="006D47D9" w:rsidRDefault="006D4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2D1E" w14:textId="77777777" w:rsidR="00EE054F" w:rsidRDefault="00EE054F">
    <w:pPr>
      <w:pStyle w:val="Header"/>
      <w:rPr>
        <w:rFonts w:asciiTheme="minorHAnsi" w:hAnsiTheme="minorHAnsi" w:cstheme="minorHAnsi"/>
        <w:noProof/>
      </w:rPr>
    </w:pPr>
  </w:p>
  <w:p w14:paraId="73A3B43F" w14:textId="77777777" w:rsidR="00EE054F" w:rsidRDefault="006D5BA2">
    <w:pPr>
      <w:pStyle w:val="Header"/>
      <w:rPr>
        <w:rFonts w:asciiTheme="minorHAnsi" w:hAnsiTheme="minorHAnsi" w:cstheme="minorHAnsi"/>
        <w:noProof/>
      </w:rPr>
    </w:pPr>
    <w:r w:rsidRPr="0038367D">
      <w:rPr>
        <w:rFonts w:asciiTheme="minorHAnsi" w:hAnsiTheme="minorHAnsi" w:cstheme="minorHAnsi"/>
        <w:noProof/>
      </w:rPr>
      <w:drawing>
        <wp:anchor distT="0" distB="0" distL="0" distR="0" simplePos="0" relativeHeight="251658240" behindDoc="0" locked="0" layoutInCell="1" allowOverlap="1" wp14:anchorId="0072CE71" wp14:editId="4F6676E1">
          <wp:simplePos x="0" y="0"/>
          <wp:positionH relativeFrom="page">
            <wp:posOffset>6256904</wp:posOffset>
          </wp:positionH>
          <wp:positionV relativeFrom="paragraph">
            <wp:posOffset>125233</wp:posOffset>
          </wp:positionV>
          <wp:extent cx="944879" cy="492251"/>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44879" cy="492251"/>
                  </a:xfrm>
                  <a:prstGeom prst="rect">
                    <a:avLst/>
                  </a:prstGeom>
                </pic:spPr>
              </pic:pic>
            </a:graphicData>
          </a:graphic>
        </wp:anchor>
      </w:drawing>
    </w:r>
  </w:p>
  <w:p w14:paraId="6A46BD09" w14:textId="77777777" w:rsidR="006D5BA2" w:rsidRPr="004D4752" w:rsidRDefault="006D5BA2" w:rsidP="006D5BA2">
    <w:pPr>
      <w:ind w:left="2593" w:right="2246"/>
      <w:jc w:val="center"/>
      <w:rPr>
        <w:rFonts w:asciiTheme="minorHAnsi" w:hAnsiTheme="minorHAnsi" w:cstheme="minorHAnsi"/>
        <w:b/>
        <w:bCs/>
        <w:spacing w:val="-2"/>
        <w:sz w:val="24"/>
        <w:szCs w:val="24"/>
      </w:rPr>
    </w:pPr>
    <w:r w:rsidRPr="004D4752">
      <w:rPr>
        <w:rFonts w:asciiTheme="minorHAnsi" w:hAnsiTheme="minorHAnsi" w:cstheme="minorHAnsi"/>
        <w:b/>
        <w:bCs/>
        <w:spacing w:val="-2"/>
        <w:sz w:val="24"/>
        <w:szCs w:val="24"/>
      </w:rPr>
      <w:t>(Annex-F)</w:t>
    </w:r>
  </w:p>
  <w:p w14:paraId="36CEEEB1" w14:textId="3D47CF4E" w:rsidR="0063118F" w:rsidRPr="006D5BA2" w:rsidRDefault="0063118F" w:rsidP="006D5BA2">
    <w:pPr>
      <w:ind w:left="2593" w:right="2246"/>
      <w:jc w:val="center"/>
      <w:rPr>
        <w:rFonts w:asciiTheme="minorHAnsi" w:hAnsiTheme="minorHAnsi" w:cstheme="minorHAnsi"/>
        <w:b/>
        <w:bCs/>
        <w:spacing w:val="-2"/>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1A52" w14:textId="77777777" w:rsidR="006D47D9" w:rsidRDefault="006D4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E912" w14:textId="77777777" w:rsidR="006D5BA2" w:rsidRPr="004D4752" w:rsidRDefault="00871B0D" w:rsidP="006D5BA2">
    <w:pPr>
      <w:ind w:left="2593" w:right="2246"/>
      <w:jc w:val="center"/>
      <w:rPr>
        <w:rFonts w:asciiTheme="minorHAnsi" w:hAnsiTheme="minorHAnsi" w:cstheme="minorHAnsi"/>
        <w:b/>
        <w:bCs/>
        <w:spacing w:val="-2"/>
        <w:sz w:val="24"/>
        <w:szCs w:val="24"/>
      </w:rPr>
    </w:pPr>
    <w:r w:rsidRPr="0038367D">
      <w:rPr>
        <w:rFonts w:asciiTheme="minorHAnsi" w:hAnsiTheme="minorHAnsi" w:cstheme="minorHAnsi"/>
        <w:noProof/>
      </w:rPr>
      <w:drawing>
        <wp:anchor distT="0" distB="0" distL="0" distR="0" simplePos="0" relativeHeight="251660288" behindDoc="0" locked="0" layoutInCell="1" allowOverlap="1" wp14:anchorId="28EB6790" wp14:editId="69F0CBBD">
          <wp:simplePos x="0" y="0"/>
          <wp:positionH relativeFrom="page">
            <wp:posOffset>6179820</wp:posOffset>
          </wp:positionH>
          <wp:positionV relativeFrom="paragraph">
            <wp:posOffset>138430</wp:posOffset>
          </wp:positionV>
          <wp:extent cx="944879" cy="492251"/>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44879" cy="492251"/>
                  </a:xfrm>
                  <a:prstGeom prst="rect">
                    <a:avLst/>
                  </a:prstGeom>
                </pic:spPr>
              </pic:pic>
            </a:graphicData>
          </a:graphic>
        </wp:anchor>
      </w:drawing>
    </w:r>
    <w:r w:rsidR="006D5BA2" w:rsidRPr="004D4752">
      <w:rPr>
        <w:rFonts w:asciiTheme="minorHAnsi" w:hAnsiTheme="minorHAnsi" w:cstheme="minorHAnsi"/>
        <w:b/>
        <w:bCs/>
        <w:spacing w:val="-2"/>
        <w:sz w:val="24"/>
        <w:szCs w:val="24"/>
      </w:rPr>
      <w:t>Annex-F)</w:t>
    </w:r>
  </w:p>
  <w:p w14:paraId="5E9B1BCC" w14:textId="49514018" w:rsidR="005342A5" w:rsidRPr="006D5BA2" w:rsidRDefault="006D5BA2" w:rsidP="006D5BA2">
    <w:pPr>
      <w:ind w:left="2593" w:right="2246"/>
      <w:jc w:val="center"/>
      <w:rPr>
        <w:rFonts w:asciiTheme="minorHAnsi" w:hAnsiTheme="minorHAnsi" w:cstheme="minorHAnsi"/>
        <w:b/>
        <w:bCs/>
        <w:spacing w:val="-2"/>
        <w:sz w:val="24"/>
        <w:szCs w:val="24"/>
      </w:rPr>
    </w:pPr>
    <w:r w:rsidRPr="004D4752">
      <w:rPr>
        <w:rFonts w:asciiTheme="minorHAnsi" w:hAnsiTheme="minorHAnsi" w:cstheme="minorHAnsi"/>
        <w:b/>
        <w:bCs/>
        <w:spacing w:val="-2"/>
        <w:sz w:val="24"/>
        <w:szCs w:val="24"/>
      </w:rPr>
      <w:t>Contract Special Terms and Conditions</w:t>
    </w:r>
    <w:r>
      <w:rPr>
        <w:rFonts w:asciiTheme="minorHAnsi" w:hAnsiTheme="minorHAnsi" w:cstheme="minorHAnsi"/>
        <w:b/>
        <w:bCs/>
        <w:spacing w:val="-2"/>
        <w:sz w:val="24"/>
        <w:szCs w:val="24"/>
      </w:rPr>
      <w:t xml:space="preserve"> </w:t>
    </w:r>
    <w:r w:rsidRPr="004D4752">
      <w:rPr>
        <w:rFonts w:asciiTheme="minorHAnsi" w:hAnsiTheme="minorHAnsi" w:cstheme="minorHAnsi"/>
        <w:b/>
        <w:bCs/>
        <w:spacing w:val="-2"/>
        <w:sz w:val="24"/>
        <w:szCs w:val="24"/>
      </w:rPr>
      <w:t>RFP</w:t>
    </w:r>
    <w:r w:rsidRPr="00AC6DFF">
      <w:rPr>
        <w:rFonts w:asciiTheme="minorHAnsi" w:hAnsiTheme="minorHAnsi" w:cstheme="minorHAnsi"/>
        <w:b/>
        <w:bCs/>
        <w:spacing w:val="-2"/>
        <w:sz w:val="24"/>
        <w:szCs w:val="24"/>
      </w:rPr>
      <w:t xml:space="preserve"> No.:  </w:t>
    </w:r>
    <w:r w:rsidRPr="004D4752">
      <w:rPr>
        <w:rFonts w:asciiTheme="minorHAnsi" w:hAnsiTheme="minorHAnsi" w:cstheme="minorHAnsi"/>
        <w:b/>
        <w:bCs/>
        <w:spacing w:val="-2"/>
        <w:sz w:val="24"/>
        <w:szCs w:val="24"/>
      </w:rPr>
      <w:t>DRC</w:t>
    </w:r>
    <w:r w:rsidR="006D47D9">
      <w:rPr>
        <w:rFonts w:asciiTheme="minorHAnsi" w:hAnsiTheme="minorHAnsi" w:cstheme="minorHAnsi"/>
        <w:b/>
        <w:bCs/>
        <w:spacing w:val="-2"/>
        <w:sz w:val="24"/>
        <w:szCs w:val="24"/>
      </w:rPr>
      <w:t>-S</w:t>
    </w:r>
    <w:r w:rsidR="00C712F0">
      <w:rPr>
        <w:rFonts w:asciiTheme="minorHAnsi" w:hAnsiTheme="minorHAnsi" w:cstheme="minorHAnsi"/>
        <w:b/>
        <w:bCs/>
        <w:spacing w:val="-2"/>
        <w:sz w:val="24"/>
        <w:szCs w:val="24"/>
      </w:rPr>
      <w:t>SD</w:t>
    </w:r>
    <w:r w:rsidR="006D47D9">
      <w:rPr>
        <w:rFonts w:asciiTheme="minorHAnsi" w:hAnsiTheme="minorHAnsi" w:cstheme="minorHAnsi"/>
        <w:b/>
        <w:bCs/>
        <w:spacing w:val="-2"/>
        <w:sz w:val="24"/>
        <w:szCs w:val="24"/>
      </w:rPr>
      <w:t>-EOI-001</w:t>
    </w:r>
    <w:r>
      <w:rPr>
        <w:rFonts w:asciiTheme="minorHAnsi" w:hAnsiTheme="minorHAnsi" w:cstheme="minorHAnsi"/>
        <w:b/>
        <w:bCs/>
        <w:spacing w:val="-2"/>
        <w:sz w:val="24"/>
        <w:szCs w:val="24"/>
      </w:rPr>
      <w:t xml:space="preserve"> </w:t>
    </w:r>
    <w:r w:rsidRPr="004D4752">
      <w:rPr>
        <w:rFonts w:asciiTheme="minorHAnsi" w:hAnsiTheme="minorHAnsi" w:cstheme="minorHAnsi"/>
        <w:b/>
        <w:bCs/>
        <w:spacing w:val="-2"/>
        <w:sz w:val="24"/>
        <w:szCs w:val="24"/>
      </w:rPr>
      <w:t>PROVISION OF CASH TRANSFER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105D"/>
    <w:multiLevelType w:val="hybridMultilevel"/>
    <w:tmpl w:val="92BE1C72"/>
    <w:lvl w:ilvl="0" w:tplc="04090013">
      <w:start w:val="1"/>
      <w:numFmt w:val="upperRoman"/>
      <w:lvlText w:val="%1."/>
      <w:lvlJc w:val="right"/>
      <w:pPr>
        <w:ind w:left="1335" w:hanging="284"/>
      </w:pPr>
      <w:rPr>
        <w:rFonts w:hint="default"/>
        <w:b/>
        <w:bCs/>
        <w:i w:val="0"/>
        <w:iCs w:val="0"/>
        <w:w w:val="99"/>
        <w:sz w:val="20"/>
        <w:szCs w:val="20"/>
        <w:u w:val="single"/>
        <w:lang w:val="en-US" w:eastAsia="en-US" w:bidi="ar-SA"/>
      </w:rPr>
    </w:lvl>
    <w:lvl w:ilvl="1" w:tplc="FFFFFFFF">
      <w:numFmt w:val="bullet"/>
      <w:lvlText w:val=""/>
      <w:lvlJc w:val="left"/>
      <w:pPr>
        <w:ind w:left="2132" w:hanging="360"/>
      </w:pPr>
      <w:rPr>
        <w:rFonts w:ascii="Symbol" w:eastAsia="Symbol" w:hAnsi="Symbol" w:cs="Symbol" w:hint="default"/>
        <w:b w:val="0"/>
        <w:bCs w:val="0"/>
        <w:i w:val="0"/>
        <w:iCs w:val="0"/>
        <w:w w:val="99"/>
        <w:sz w:val="20"/>
        <w:szCs w:val="20"/>
        <w:lang w:val="en-US" w:eastAsia="en-US" w:bidi="ar-SA"/>
      </w:rPr>
    </w:lvl>
    <w:lvl w:ilvl="2" w:tplc="FFFFFFFF">
      <w:numFmt w:val="bullet"/>
      <w:lvlText w:val="•"/>
      <w:lvlJc w:val="left"/>
      <w:pPr>
        <w:ind w:left="3106" w:hanging="360"/>
      </w:pPr>
      <w:rPr>
        <w:rFonts w:hint="default"/>
        <w:lang w:val="en-US" w:eastAsia="en-US" w:bidi="ar-SA"/>
      </w:rPr>
    </w:lvl>
    <w:lvl w:ilvl="3" w:tplc="FFFFFFFF">
      <w:numFmt w:val="bullet"/>
      <w:lvlText w:val="•"/>
      <w:lvlJc w:val="left"/>
      <w:pPr>
        <w:ind w:left="4080" w:hanging="360"/>
      </w:pPr>
      <w:rPr>
        <w:rFonts w:hint="default"/>
        <w:lang w:val="en-US" w:eastAsia="en-US" w:bidi="ar-SA"/>
      </w:rPr>
    </w:lvl>
    <w:lvl w:ilvl="4" w:tplc="FFFFFFFF">
      <w:numFmt w:val="bullet"/>
      <w:lvlText w:val="•"/>
      <w:lvlJc w:val="left"/>
      <w:pPr>
        <w:ind w:left="5054" w:hanging="360"/>
      </w:pPr>
      <w:rPr>
        <w:rFonts w:hint="default"/>
        <w:lang w:val="en-US" w:eastAsia="en-US" w:bidi="ar-SA"/>
      </w:rPr>
    </w:lvl>
    <w:lvl w:ilvl="5" w:tplc="FFFFFFFF">
      <w:numFmt w:val="bullet"/>
      <w:lvlText w:val="•"/>
      <w:lvlJc w:val="left"/>
      <w:pPr>
        <w:ind w:left="6028" w:hanging="360"/>
      </w:pPr>
      <w:rPr>
        <w:rFonts w:hint="default"/>
        <w:lang w:val="en-US" w:eastAsia="en-US" w:bidi="ar-SA"/>
      </w:rPr>
    </w:lvl>
    <w:lvl w:ilvl="6" w:tplc="FFFFFFFF">
      <w:numFmt w:val="bullet"/>
      <w:lvlText w:val="•"/>
      <w:lvlJc w:val="left"/>
      <w:pPr>
        <w:ind w:left="7002" w:hanging="360"/>
      </w:pPr>
      <w:rPr>
        <w:rFonts w:hint="default"/>
        <w:lang w:val="en-US" w:eastAsia="en-US" w:bidi="ar-SA"/>
      </w:rPr>
    </w:lvl>
    <w:lvl w:ilvl="7" w:tplc="FFFFFFFF">
      <w:numFmt w:val="bullet"/>
      <w:lvlText w:val="•"/>
      <w:lvlJc w:val="left"/>
      <w:pPr>
        <w:ind w:left="7976" w:hanging="360"/>
      </w:pPr>
      <w:rPr>
        <w:rFonts w:hint="default"/>
        <w:lang w:val="en-US" w:eastAsia="en-US" w:bidi="ar-SA"/>
      </w:rPr>
    </w:lvl>
    <w:lvl w:ilvl="8" w:tplc="FFFFFFFF">
      <w:numFmt w:val="bullet"/>
      <w:lvlText w:val="•"/>
      <w:lvlJc w:val="left"/>
      <w:pPr>
        <w:ind w:left="8950" w:hanging="360"/>
      </w:pPr>
      <w:rPr>
        <w:rFonts w:hint="default"/>
        <w:lang w:val="en-US" w:eastAsia="en-US" w:bidi="ar-SA"/>
      </w:rPr>
    </w:lvl>
  </w:abstractNum>
  <w:abstractNum w:abstractNumId="1" w15:restartNumberingAfterBreak="0">
    <w:nsid w:val="08E60DAB"/>
    <w:multiLevelType w:val="hybridMultilevel"/>
    <w:tmpl w:val="1C262E04"/>
    <w:lvl w:ilvl="0" w:tplc="04090013">
      <w:start w:val="1"/>
      <w:numFmt w:val="upperRoman"/>
      <w:lvlText w:val="%1."/>
      <w:lvlJc w:val="right"/>
      <w:pPr>
        <w:ind w:left="835" w:hanging="360"/>
      </w:p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43DB634D"/>
    <w:multiLevelType w:val="hybridMultilevel"/>
    <w:tmpl w:val="91E2ED0C"/>
    <w:lvl w:ilvl="0" w:tplc="948E798A">
      <w:start w:val="1"/>
      <w:numFmt w:val="decimal"/>
      <w:lvlText w:val="%1."/>
      <w:lvlJc w:val="left"/>
      <w:pPr>
        <w:ind w:left="472" w:hanging="363"/>
      </w:pPr>
      <w:rPr>
        <w:rFonts w:hint="default"/>
        <w:b/>
        <w:bCs/>
        <w:spacing w:val="-2"/>
        <w:w w:val="98"/>
        <w:lang w:val="en-US" w:eastAsia="en-US" w:bidi="ar-SA"/>
      </w:rPr>
    </w:lvl>
    <w:lvl w:ilvl="1" w:tplc="4EAEF952">
      <w:numFmt w:val="bullet"/>
      <w:lvlText w:val="•"/>
      <w:lvlJc w:val="left"/>
      <w:pPr>
        <w:ind w:left="1456" w:hanging="363"/>
      </w:pPr>
      <w:rPr>
        <w:rFonts w:hint="default"/>
        <w:lang w:val="en-US" w:eastAsia="en-US" w:bidi="ar-SA"/>
      </w:rPr>
    </w:lvl>
    <w:lvl w:ilvl="2" w:tplc="7EC0F722">
      <w:numFmt w:val="bullet"/>
      <w:lvlText w:val="•"/>
      <w:lvlJc w:val="left"/>
      <w:pPr>
        <w:ind w:left="2433" w:hanging="363"/>
      </w:pPr>
      <w:rPr>
        <w:rFonts w:hint="default"/>
        <w:lang w:val="en-US" w:eastAsia="en-US" w:bidi="ar-SA"/>
      </w:rPr>
    </w:lvl>
    <w:lvl w:ilvl="3" w:tplc="564285E0">
      <w:numFmt w:val="bullet"/>
      <w:lvlText w:val="•"/>
      <w:lvlJc w:val="left"/>
      <w:pPr>
        <w:ind w:left="3409" w:hanging="363"/>
      </w:pPr>
      <w:rPr>
        <w:rFonts w:hint="default"/>
        <w:lang w:val="en-US" w:eastAsia="en-US" w:bidi="ar-SA"/>
      </w:rPr>
    </w:lvl>
    <w:lvl w:ilvl="4" w:tplc="61380C86">
      <w:numFmt w:val="bullet"/>
      <w:lvlText w:val="•"/>
      <w:lvlJc w:val="left"/>
      <w:pPr>
        <w:ind w:left="4386" w:hanging="363"/>
      </w:pPr>
      <w:rPr>
        <w:rFonts w:hint="default"/>
        <w:lang w:val="en-US" w:eastAsia="en-US" w:bidi="ar-SA"/>
      </w:rPr>
    </w:lvl>
    <w:lvl w:ilvl="5" w:tplc="E4423FFC">
      <w:numFmt w:val="bullet"/>
      <w:lvlText w:val="•"/>
      <w:lvlJc w:val="left"/>
      <w:pPr>
        <w:ind w:left="5363" w:hanging="363"/>
      </w:pPr>
      <w:rPr>
        <w:rFonts w:hint="default"/>
        <w:lang w:val="en-US" w:eastAsia="en-US" w:bidi="ar-SA"/>
      </w:rPr>
    </w:lvl>
    <w:lvl w:ilvl="6" w:tplc="191CC3B4">
      <w:numFmt w:val="bullet"/>
      <w:lvlText w:val="•"/>
      <w:lvlJc w:val="left"/>
      <w:pPr>
        <w:ind w:left="6339" w:hanging="363"/>
      </w:pPr>
      <w:rPr>
        <w:rFonts w:hint="default"/>
        <w:lang w:val="en-US" w:eastAsia="en-US" w:bidi="ar-SA"/>
      </w:rPr>
    </w:lvl>
    <w:lvl w:ilvl="7" w:tplc="5718BC6E">
      <w:numFmt w:val="bullet"/>
      <w:lvlText w:val="•"/>
      <w:lvlJc w:val="left"/>
      <w:pPr>
        <w:ind w:left="7316" w:hanging="363"/>
      </w:pPr>
      <w:rPr>
        <w:rFonts w:hint="default"/>
        <w:lang w:val="en-US" w:eastAsia="en-US" w:bidi="ar-SA"/>
      </w:rPr>
    </w:lvl>
    <w:lvl w:ilvl="8" w:tplc="43EE96D0">
      <w:numFmt w:val="bullet"/>
      <w:lvlText w:val="•"/>
      <w:lvlJc w:val="left"/>
      <w:pPr>
        <w:ind w:left="8293" w:hanging="363"/>
      </w:pPr>
      <w:rPr>
        <w:rFonts w:hint="default"/>
        <w:lang w:val="en-US" w:eastAsia="en-US" w:bidi="ar-SA"/>
      </w:rPr>
    </w:lvl>
  </w:abstractNum>
  <w:abstractNum w:abstractNumId="3" w15:restartNumberingAfterBreak="0">
    <w:nsid w:val="484F319C"/>
    <w:multiLevelType w:val="hybridMultilevel"/>
    <w:tmpl w:val="F4D8B508"/>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4" w15:restartNumberingAfterBreak="0">
    <w:nsid w:val="6ADA06F7"/>
    <w:multiLevelType w:val="hybridMultilevel"/>
    <w:tmpl w:val="DECCDF58"/>
    <w:lvl w:ilvl="0" w:tplc="F2F2D6FA">
      <w:numFmt w:val="bullet"/>
      <w:lvlText w:val=""/>
      <w:lvlJc w:val="left"/>
      <w:pPr>
        <w:ind w:left="603" w:hanging="284"/>
      </w:pPr>
      <w:rPr>
        <w:rFonts w:ascii="Symbol" w:eastAsia="Symbol" w:hAnsi="Symbol" w:cs="Symbol" w:hint="default"/>
        <w:b w:val="0"/>
        <w:bCs w:val="0"/>
        <w:i w:val="0"/>
        <w:iCs w:val="0"/>
        <w:w w:val="99"/>
        <w:sz w:val="20"/>
        <w:szCs w:val="20"/>
        <w:lang w:val="en-US" w:eastAsia="en-US" w:bidi="ar-SA"/>
      </w:rPr>
    </w:lvl>
    <w:lvl w:ilvl="1" w:tplc="EA64925E">
      <w:numFmt w:val="bullet"/>
      <w:lvlText w:val=""/>
      <w:lvlJc w:val="left"/>
      <w:pPr>
        <w:ind w:left="1400" w:hanging="360"/>
      </w:pPr>
      <w:rPr>
        <w:rFonts w:ascii="Symbol" w:eastAsia="Symbol" w:hAnsi="Symbol" w:cs="Symbol" w:hint="default"/>
        <w:b w:val="0"/>
        <w:bCs w:val="0"/>
        <w:i w:val="0"/>
        <w:iCs w:val="0"/>
        <w:w w:val="99"/>
        <w:sz w:val="20"/>
        <w:szCs w:val="20"/>
        <w:lang w:val="en-US" w:eastAsia="en-US" w:bidi="ar-SA"/>
      </w:rPr>
    </w:lvl>
    <w:lvl w:ilvl="2" w:tplc="AF4432CE">
      <w:numFmt w:val="bullet"/>
      <w:lvlText w:val="•"/>
      <w:lvlJc w:val="left"/>
      <w:pPr>
        <w:ind w:left="2374" w:hanging="360"/>
      </w:pPr>
      <w:rPr>
        <w:rFonts w:hint="default"/>
        <w:lang w:val="en-US" w:eastAsia="en-US" w:bidi="ar-SA"/>
      </w:rPr>
    </w:lvl>
    <w:lvl w:ilvl="3" w:tplc="5904611C">
      <w:numFmt w:val="bullet"/>
      <w:lvlText w:val="•"/>
      <w:lvlJc w:val="left"/>
      <w:pPr>
        <w:ind w:left="3348" w:hanging="360"/>
      </w:pPr>
      <w:rPr>
        <w:rFonts w:hint="default"/>
        <w:lang w:val="en-US" w:eastAsia="en-US" w:bidi="ar-SA"/>
      </w:rPr>
    </w:lvl>
    <w:lvl w:ilvl="4" w:tplc="D576C976">
      <w:numFmt w:val="bullet"/>
      <w:lvlText w:val="•"/>
      <w:lvlJc w:val="left"/>
      <w:pPr>
        <w:ind w:left="4322" w:hanging="360"/>
      </w:pPr>
      <w:rPr>
        <w:rFonts w:hint="default"/>
        <w:lang w:val="en-US" w:eastAsia="en-US" w:bidi="ar-SA"/>
      </w:rPr>
    </w:lvl>
    <w:lvl w:ilvl="5" w:tplc="473C1E8E">
      <w:numFmt w:val="bullet"/>
      <w:lvlText w:val="•"/>
      <w:lvlJc w:val="left"/>
      <w:pPr>
        <w:ind w:left="5296" w:hanging="360"/>
      </w:pPr>
      <w:rPr>
        <w:rFonts w:hint="default"/>
        <w:lang w:val="en-US" w:eastAsia="en-US" w:bidi="ar-SA"/>
      </w:rPr>
    </w:lvl>
    <w:lvl w:ilvl="6" w:tplc="747425EE">
      <w:numFmt w:val="bullet"/>
      <w:lvlText w:val="•"/>
      <w:lvlJc w:val="left"/>
      <w:pPr>
        <w:ind w:left="6270" w:hanging="360"/>
      </w:pPr>
      <w:rPr>
        <w:rFonts w:hint="default"/>
        <w:lang w:val="en-US" w:eastAsia="en-US" w:bidi="ar-SA"/>
      </w:rPr>
    </w:lvl>
    <w:lvl w:ilvl="7" w:tplc="64B26068">
      <w:numFmt w:val="bullet"/>
      <w:lvlText w:val="•"/>
      <w:lvlJc w:val="left"/>
      <w:pPr>
        <w:ind w:left="7244" w:hanging="360"/>
      </w:pPr>
      <w:rPr>
        <w:rFonts w:hint="default"/>
        <w:lang w:val="en-US" w:eastAsia="en-US" w:bidi="ar-SA"/>
      </w:rPr>
    </w:lvl>
    <w:lvl w:ilvl="8" w:tplc="CF70AF0E">
      <w:numFmt w:val="bullet"/>
      <w:lvlText w:val="•"/>
      <w:lvlJc w:val="left"/>
      <w:pPr>
        <w:ind w:left="8218" w:hanging="360"/>
      </w:pPr>
      <w:rPr>
        <w:rFonts w:hint="default"/>
        <w:lang w:val="en-US" w:eastAsia="en-US" w:bidi="ar-SA"/>
      </w:rPr>
    </w:lvl>
  </w:abstractNum>
  <w:abstractNum w:abstractNumId="5" w15:restartNumberingAfterBreak="0">
    <w:nsid w:val="70C74908"/>
    <w:multiLevelType w:val="hybridMultilevel"/>
    <w:tmpl w:val="56D83206"/>
    <w:lvl w:ilvl="0" w:tplc="8F180608">
      <w:start w:val="1"/>
      <w:numFmt w:val="decimal"/>
      <w:lvlText w:val="%1."/>
      <w:lvlJc w:val="left"/>
      <w:pPr>
        <w:ind w:left="832" w:hanging="360"/>
      </w:pPr>
      <w:rPr>
        <w:rFonts w:ascii="Calibri" w:eastAsia="Calibri" w:hAnsi="Calibri" w:cs="Calibri" w:hint="default"/>
        <w:b/>
        <w:bCs/>
        <w:i w:val="0"/>
        <w:iCs w:val="0"/>
        <w:spacing w:val="-2"/>
        <w:w w:val="100"/>
        <w:sz w:val="22"/>
        <w:szCs w:val="22"/>
        <w:lang w:val="en-US" w:eastAsia="en-US" w:bidi="ar-SA"/>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6" w15:restartNumberingAfterBreak="0">
    <w:nsid w:val="72BB4BC3"/>
    <w:multiLevelType w:val="hybridMultilevel"/>
    <w:tmpl w:val="D0365624"/>
    <w:lvl w:ilvl="0" w:tplc="DE0AD016">
      <w:start w:val="1"/>
      <w:numFmt w:val="decimal"/>
      <w:lvlText w:val="%1."/>
      <w:lvlJc w:val="left"/>
      <w:pPr>
        <w:ind w:left="840" w:hanging="360"/>
      </w:pPr>
      <w:rPr>
        <w:rFonts w:ascii="Calibri" w:eastAsia="Calibri" w:hAnsi="Calibri" w:cs="Calibri" w:hint="default"/>
        <w:b w:val="0"/>
        <w:bCs w:val="0"/>
        <w:i w:val="0"/>
        <w:iCs w:val="0"/>
        <w:spacing w:val="-2"/>
        <w:w w:val="100"/>
        <w:sz w:val="22"/>
        <w:szCs w:val="22"/>
        <w:lang w:val="en-US" w:eastAsia="en-US" w:bidi="ar-SA"/>
      </w:rPr>
    </w:lvl>
    <w:lvl w:ilvl="1" w:tplc="016AB61E">
      <w:start w:val="1"/>
      <w:numFmt w:val="lowerLetter"/>
      <w:lvlText w:val="%2)"/>
      <w:lvlJc w:val="left"/>
      <w:pPr>
        <w:ind w:left="1559" w:hanging="360"/>
      </w:pPr>
      <w:rPr>
        <w:b/>
        <w:bCs/>
      </w:rPr>
    </w:lvl>
    <w:lvl w:ilvl="2" w:tplc="656AEAA6">
      <w:numFmt w:val="bullet"/>
      <w:lvlText w:val="•"/>
      <w:lvlJc w:val="left"/>
      <w:pPr>
        <w:ind w:left="3122" w:hanging="360"/>
      </w:pPr>
      <w:rPr>
        <w:rFonts w:hint="default"/>
        <w:lang w:val="en-US" w:eastAsia="en-US" w:bidi="ar-SA"/>
      </w:rPr>
    </w:lvl>
    <w:lvl w:ilvl="3" w:tplc="8230F7C2">
      <w:numFmt w:val="bullet"/>
      <w:lvlText w:val="•"/>
      <w:lvlJc w:val="left"/>
      <w:pPr>
        <w:ind w:left="4684" w:hanging="360"/>
      </w:pPr>
      <w:rPr>
        <w:rFonts w:hint="default"/>
        <w:lang w:val="en-US" w:eastAsia="en-US" w:bidi="ar-SA"/>
      </w:rPr>
    </w:lvl>
    <w:lvl w:ilvl="4" w:tplc="98F0ABC2">
      <w:numFmt w:val="bullet"/>
      <w:lvlText w:val="•"/>
      <w:lvlJc w:val="left"/>
      <w:pPr>
        <w:ind w:left="6246" w:hanging="360"/>
      </w:pPr>
      <w:rPr>
        <w:rFonts w:hint="default"/>
        <w:lang w:val="en-US" w:eastAsia="en-US" w:bidi="ar-SA"/>
      </w:rPr>
    </w:lvl>
    <w:lvl w:ilvl="5" w:tplc="A6CC7342">
      <w:numFmt w:val="bullet"/>
      <w:lvlText w:val="•"/>
      <w:lvlJc w:val="left"/>
      <w:pPr>
        <w:ind w:left="7808" w:hanging="360"/>
      </w:pPr>
      <w:rPr>
        <w:rFonts w:hint="default"/>
        <w:lang w:val="en-US" w:eastAsia="en-US" w:bidi="ar-SA"/>
      </w:rPr>
    </w:lvl>
    <w:lvl w:ilvl="6" w:tplc="25662786">
      <w:numFmt w:val="bullet"/>
      <w:lvlText w:val="•"/>
      <w:lvlJc w:val="left"/>
      <w:pPr>
        <w:ind w:left="9371" w:hanging="360"/>
      </w:pPr>
      <w:rPr>
        <w:rFonts w:hint="default"/>
        <w:lang w:val="en-US" w:eastAsia="en-US" w:bidi="ar-SA"/>
      </w:rPr>
    </w:lvl>
    <w:lvl w:ilvl="7" w:tplc="957C2748">
      <w:numFmt w:val="bullet"/>
      <w:lvlText w:val="•"/>
      <w:lvlJc w:val="left"/>
      <w:pPr>
        <w:ind w:left="10933" w:hanging="360"/>
      </w:pPr>
      <w:rPr>
        <w:rFonts w:hint="default"/>
        <w:lang w:val="en-US" w:eastAsia="en-US" w:bidi="ar-SA"/>
      </w:rPr>
    </w:lvl>
    <w:lvl w:ilvl="8" w:tplc="6A0E1596">
      <w:numFmt w:val="bullet"/>
      <w:lvlText w:val="•"/>
      <w:lvlJc w:val="left"/>
      <w:pPr>
        <w:ind w:left="12495" w:hanging="360"/>
      </w:pPr>
      <w:rPr>
        <w:rFonts w:hint="default"/>
        <w:lang w:val="en-US" w:eastAsia="en-US" w:bidi="ar-SA"/>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FB"/>
    <w:rsid w:val="00011762"/>
    <w:rsid w:val="00032E90"/>
    <w:rsid w:val="00052FEB"/>
    <w:rsid w:val="000645B7"/>
    <w:rsid w:val="00092D42"/>
    <w:rsid w:val="00093954"/>
    <w:rsid w:val="00096FD6"/>
    <w:rsid w:val="000A00EB"/>
    <w:rsid w:val="000E4DA9"/>
    <w:rsid w:val="0017154A"/>
    <w:rsid w:val="00175C2A"/>
    <w:rsid w:val="00181805"/>
    <w:rsid w:val="002C4E20"/>
    <w:rsid w:val="0038367D"/>
    <w:rsid w:val="00490981"/>
    <w:rsid w:val="004B4F30"/>
    <w:rsid w:val="004D4752"/>
    <w:rsid w:val="00500516"/>
    <w:rsid w:val="005342A5"/>
    <w:rsid w:val="005B64E7"/>
    <w:rsid w:val="005C7AF9"/>
    <w:rsid w:val="00614DD6"/>
    <w:rsid w:val="0063118F"/>
    <w:rsid w:val="006333F9"/>
    <w:rsid w:val="00696EAA"/>
    <w:rsid w:val="006D47D9"/>
    <w:rsid w:val="006D5BA2"/>
    <w:rsid w:val="006F189A"/>
    <w:rsid w:val="007079EB"/>
    <w:rsid w:val="007469FE"/>
    <w:rsid w:val="00750D44"/>
    <w:rsid w:val="00777DE0"/>
    <w:rsid w:val="00792E1E"/>
    <w:rsid w:val="007D03FB"/>
    <w:rsid w:val="007E282C"/>
    <w:rsid w:val="00827C9D"/>
    <w:rsid w:val="0085051A"/>
    <w:rsid w:val="00871B0D"/>
    <w:rsid w:val="00880B63"/>
    <w:rsid w:val="008F0643"/>
    <w:rsid w:val="0099458C"/>
    <w:rsid w:val="009A3DE5"/>
    <w:rsid w:val="009B7EB6"/>
    <w:rsid w:val="009C71F7"/>
    <w:rsid w:val="009E3262"/>
    <w:rsid w:val="00A16003"/>
    <w:rsid w:val="00A54A09"/>
    <w:rsid w:val="00AA2C28"/>
    <w:rsid w:val="00AA7F6D"/>
    <w:rsid w:val="00AC6DFF"/>
    <w:rsid w:val="00B0281F"/>
    <w:rsid w:val="00B21035"/>
    <w:rsid w:val="00B45480"/>
    <w:rsid w:val="00C712F0"/>
    <w:rsid w:val="00C77313"/>
    <w:rsid w:val="00D11E9C"/>
    <w:rsid w:val="00D2551B"/>
    <w:rsid w:val="00D4156C"/>
    <w:rsid w:val="00D56ADC"/>
    <w:rsid w:val="00D8163B"/>
    <w:rsid w:val="00DF75C4"/>
    <w:rsid w:val="00E524A0"/>
    <w:rsid w:val="00EE054F"/>
    <w:rsid w:val="00EE7658"/>
    <w:rsid w:val="00F0637F"/>
    <w:rsid w:val="00F46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DCD12"/>
  <w15:docId w15:val="{295F0434-E129-4DC6-B116-A7ABF877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DE5"/>
    <w:rPr>
      <w:rFonts w:ascii="Malgun Gothic" w:eastAsia="Malgun Gothic" w:hAnsi="Malgun Gothic" w:cs="Malgun Gothic"/>
    </w:rPr>
  </w:style>
  <w:style w:type="paragraph" w:styleId="Heading1">
    <w:name w:val="heading 1"/>
    <w:basedOn w:val="Normal"/>
    <w:link w:val="Heading1Char"/>
    <w:uiPriority w:val="9"/>
    <w:qFormat/>
    <w:pPr>
      <w:ind w:left="472"/>
      <w:outlineLvl w:val="0"/>
    </w:pPr>
    <w:rPr>
      <w:b/>
      <w:bCs/>
      <w:sz w:val="20"/>
      <w:szCs w:val="20"/>
    </w:rPr>
  </w:style>
  <w:style w:type="paragraph" w:styleId="Heading2">
    <w:name w:val="heading 2"/>
    <w:basedOn w:val="Normal"/>
    <w:uiPriority w:val="9"/>
    <w:unhideWhenUsed/>
    <w:qFormat/>
    <w:pPr>
      <w:spacing w:before="96" w:line="359" w:lineRule="exact"/>
      <w:ind w:left="472" w:hanging="363"/>
      <w:jc w:val="both"/>
      <w:outlineLvl w:val="1"/>
    </w:pPr>
    <w:rPr>
      <w:b/>
      <w:bCs/>
      <w:sz w:val="20"/>
      <w:szCs w:val="20"/>
    </w:rPr>
  </w:style>
  <w:style w:type="paragraph" w:styleId="Heading3">
    <w:name w:val="heading 3"/>
    <w:basedOn w:val="Normal"/>
    <w:next w:val="Normal"/>
    <w:link w:val="Heading3Char"/>
    <w:uiPriority w:val="9"/>
    <w:semiHidden/>
    <w:unhideWhenUsed/>
    <w:qFormat/>
    <w:rsid w:val="00D415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22"/>
      <w:ind w:left="2590" w:right="2246"/>
      <w:jc w:val="center"/>
    </w:pPr>
    <w:rPr>
      <w:rFonts w:ascii="Franklin Gothic Demi Cond" w:eastAsia="Franklin Gothic Demi Cond" w:hAnsi="Franklin Gothic Demi Cond" w:cs="Franklin Gothic Demi Cond"/>
      <w:sz w:val="30"/>
      <w:szCs w:val="30"/>
    </w:rPr>
  </w:style>
  <w:style w:type="paragraph" w:styleId="ListParagraph">
    <w:name w:val="List Paragraph"/>
    <w:basedOn w:val="Normal"/>
    <w:uiPriority w:val="1"/>
    <w:qFormat/>
    <w:pPr>
      <w:spacing w:before="96" w:line="359" w:lineRule="exact"/>
      <w:ind w:left="472" w:hanging="363"/>
      <w:jc w:val="both"/>
    </w:pPr>
  </w:style>
  <w:style w:type="paragraph" w:customStyle="1" w:styleId="TableParagraph">
    <w:name w:val="Table Paragraph"/>
    <w:basedOn w:val="Normal"/>
    <w:uiPriority w:val="1"/>
    <w:qFormat/>
    <w:pPr>
      <w:spacing w:before="18"/>
      <w:ind w:left="183" w:right="142"/>
      <w:jc w:val="center"/>
    </w:pPr>
    <w:rPr>
      <w:rFonts w:ascii="Calibri" w:eastAsia="Calibri" w:hAnsi="Calibri" w:cs="Calibri"/>
    </w:rPr>
  </w:style>
  <w:style w:type="paragraph" w:styleId="Header">
    <w:name w:val="header"/>
    <w:basedOn w:val="Normal"/>
    <w:link w:val="HeaderChar"/>
    <w:uiPriority w:val="99"/>
    <w:unhideWhenUsed/>
    <w:rsid w:val="005342A5"/>
    <w:pPr>
      <w:tabs>
        <w:tab w:val="center" w:pos="4320"/>
        <w:tab w:val="right" w:pos="8640"/>
      </w:tabs>
    </w:pPr>
  </w:style>
  <w:style w:type="character" w:customStyle="1" w:styleId="HeaderChar">
    <w:name w:val="Header Char"/>
    <w:basedOn w:val="DefaultParagraphFont"/>
    <w:link w:val="Header"/>
    <w:uiPriority w:val="99"/>
    <w:rsid w:val="005342A5"/>
    <w:rPr>
      <w:rFonts w:ascii="Malgun Gothic" w:eastAsia="Malgun Gothic" w:hAnsi="Malgun Gothic" w:cs="Malgun Gothic"/>
    </w:rPr>
  </w:style>
  <w:style w:type="paragraph" w:styleId="Footer">
    <w:name w:val="footer"/>
    <w:basedOn w:val="Normal"/>
    <w:link w:val="FooterChar"/>
    <w:uiPriority w:val="99"/>
    <w:unhideWhenUsed/>
    <w:rsid w:val="005342A5"/>
    <w:pPr>
      <w:tabs>
        <w:tab w:val="center" w:pos="4320"/>
        <w:tab w:val="right" w:pos="8640"/>
      </w:tabs>
    </w:pPr>
  </w:style>
  <w:style w:type="character" w:customStyle="1" w:styleId="FooterChar">
    <w:name w:val="Footer Char"/>
    <w:basedOn w:val="DefaultParagraphFont"/>
    <w:link w:val="Footer"/>
    <w:uiPriority w:val="99"/>
    <w:rsid w:val="005342A5"/>
    <w:rPr>
      <w:rFonts w:ascii="Malgun Gothic" w:eastAsia="Malgun Gothic" w:hAnsi="Malgun Gothic" w:cs="Malgun Gothic"/>
    </w:rPr>
  </w:style>
  <w:style w:type="character" w:customStyle="1" w:styleId="Heading3Char">
    <w:name w:val="Heading 3 Char"/>
    <w:basedOn w:val="DefaultParagraphFont"/>
    <w:link w:val="Heading3"/>
    <w:uiPriority w:val="9"/>
    <w:semiHidden/>
    <w:rsid w:val="00D4156C"/>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A3DE5"/>
    <w:rPr>
      <w:rFonts w:ascii="Malgun Gothic" w:eastAsia="Malgun Gothic" w:hAnsi="Malgun Gothic" w:cs="Malgun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1d0fdf-ced2-4925-a1ac-d7f8eb3f2af8" xsi:nil="true"/>
    <lcf76f155ced4ddcb4097134ff3c332f xmlns="5d985d51-88ca-49ee-b84d-6df652827ee9">
      <Terms xmlns="http://schemas.microsoft.com/office/infopath/2007/PartnerControls"/>
    </lcf76f155ced4ddcb4097134ff3c332f>
    <SampleProposalsforPeacebuilding xmlns="5d985d51-88ca-49ee-b84d-6df652827e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20243430D10948B2C73AE705803F6A" ma:contentTypeVersion="17" ma:contentTypeDescription="Create a new document." ma:contentTypeScope="" ma:versionID="30cc6cc1538f41a03dcf3b3a9c547dde">
  <xsd:schema xmlns:xsd="http://www.w3.org/2001/XMLSchema" xmlns:xs="http://www.w3.org/2001/XMLSchema" xmlns:p="http://schemas.microsoft.com/office/2006/metadata/properties" xmlns:ns2="5d985d51-88ca-49ee-b84d-6df652827ee9" xmlns:ns3="af1d0fdf-ced2-4925-a1ac-d7f8eb3f2af8" targetNamespace="http://schemas.microsoft.com/office/2006/metadata/properties" ma:root="true" ma:fieldsID="c3142ca05d3cbd19a8ca46b8ace6e332" ns2:_="" ns3:_="">
    <xsd:import namespace="5d985d51-88ca-49ee-b84d-6df652827ee9"/>
    <xsd:import namespace="af1d0fdf-ced2-4925-a1ac-d7f8eb3f2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SampleProposalsforPeacebuildi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5d51-88ca-49ee-b84d-6df652827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SampleProposalsforPeacebuilding" ma:index="23" nillable="true" ma:displayName="Sample Proposals for Peace building " ma:description="From Pieter" ma:format="Dropdown" ma:internalName="SampleProposalsforPeacebuilding">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d0fdf-ced2-4925-a1ac-d7f8eb3f2a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ac2b09-0ed7-49b5-aa7f-b1c8d98ef00c}" ma:internalName="TaxCatchAll" ma:showField="CatchAllData" ma:web="af1d0fdf-ced2-4925-a1ac-d7f8eb3f2a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013D4-99E3-4E15-9850-7BCA0E1E1598}">
  <ds:schemaRefs>
    <ds:schemaRef ds:uri="http://schemas.microsoft.com/office/2006/metadata/properties"/>
    <ds:schemaRef ds:uri="http://schemas.microsoft.com/office/infopath/2007/PartnerControls"/>
    <ds:schemaRef ds:uri="af1d0fdf-ced2-4925-a1ac-d7f8eb3f2af8"/>
    <ds:schemaRef ds:uri="5d985d51-88ca-49ee-b84d-6df652827ee9"/>
  </ds:schemaRefs>
</ds:datastoreItem>
</file>

<file path=customXml/itemProps2.xml><?xml version="1.0" encoding="utf-8"?>
<ds:datastoreItem xmlns:ds="http://schemas.openxmlformats.org/officeDocument/2006/customXml" ds:itemID="{6A5B5096-0842-4DCD-A5AF-5C1A44CF3E85}">
  <ds:schemaRefs>
    <ds:schemaRef ds:uri="http://schemas.microsoft.com/sharepoint/v3/contenttype/forms"/>
  </ds:schemaRefs>
</ds:datastoreItem>
</file>

<file path=customXml/itemProps3.xml><?xml version="1.0" encoding="utf-8"?>
<ds:datastoreItem xmlns:ds="http://schemas.openxmlformats.org/officeDocument/2006/customXml" ds:itemID="{3F676F99-677E-4AFA-B58F-525389D7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5d51-88ca-49ee-b84d-6df652827ee9"/>
    <ds:schemaRef ds:uri="af1d0fdf-ced2-4925-a1ac-d7f8eb3f2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- 8- Annex F- Term of Reference for Work-injury and life Insurance</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 Annex F- Term of Reference for Work-injury and life Insurance</dc:title>
  <dc:creator>BJ419</dc:creator>
  <cp:lastModifiedBy>Jokudu Mirembe</cp:lastModifiedBy>
  <cp:revision>8</cp:revision>
  <dcterms:created xsi:type="dcterms:W3CDTF">2023-12-04T06:57:00Z</dcterms:created>
  <dcterms:modified xsi:type="dcterms:W3CDTF">2024-01-12T06:01:00Z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LastSaved">
    <vt:filetime>2023-03-11T00:00:00Z</vt:filetime>
  </property>
  <property fmtid="{D5CDD505-2E9C-101B-9397-08002B2CF9AE}" pid="4" name="Producer">
    <vt:lpwstr>Microsoft: Print To PDF</vt:lpwstr>
  </property>
  <property fmtid="{D5CDD505-2E9C-101B-9397-08002B2CF9AE}" pid="5" name="GrammarlyDocumentId">
    <vt:lpwstr>d4dd621bcdd99c5b9e207a652ea6fa3f381c678679db0aea20855016b51dc659</vt:lpwstr>
  </property>
  <property fmtid="{D5CDD505-2E9C-101B-9397-08002B2CF9AE}" pid="6" name="ContentTypeId">
    <vt:lpwstr>0x010100AB20243430D10948B2C73AE705803F6A</vt:lpwstr>
  </property>
</Properties>
</file>