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4B94" w14:textId="77777777" w:rsidR="00842C0D" w:rsidRPr="00BD5ED1" w:rsidRDefault="007562EA" w:rsidP="00FD79E9">
      <w:pPr>
        <w:tabs>
          <w:tab w:val="left" w:pos="5103"/>
        </w:tabs>
        <w:jc w:val="both"/>
        <w:rPr>
          <w:rFonts w:ascii="Ubuntu" w:hAnsi="Ubuntu" w:cs="Calibri Light"/>
        </w:rPr>
      </w:pPr>
      <w:bookmarkStart w:id="0" w:name="_GoBack"/>
      <w:bookmarkEnd w:id="0"/>
      <w:r w:rsidRPr="00BD5ED1">
        <w:rPr>
          <w:rFonts w:ascii="Ubuntu" w:hAnsi="Ubuntu" w:cs="Calibri Light"/>
        </w:rPr>
        <w:tab/>
      </w:r>
    </w:p>
    <w:p w14:paraId="4F424B95" w14:textId="77777777" w:rsidR="00842C0D" w:rsidRPr="00BD5ED1" w:rsidRDefault="00842C0D" w:rsidP="00FD79E9">
      <w:pPr>
        <w:tabs>
          <w:tab w:val="left" w:pos="5103"/>
        </w:tabs>
        <w:jc w:val="both"/>
        <w:rPr>
          <w:rFonts w:ascii="Ubuntu" w:hAnsi="Ubuntu" w:cs="Calibri Light"/>
        </w:rPr>
      </w:pPr>
    </w:p>
    <w:p w14:paraId="4F424B9B" w14:textId="20A55A3A" w:rsidR="00053667" w:rsidRPr="00BD5ED1" w:rsidRDefault="00053667" w:rsidP="00FD79E9">
      <w:pPr>
        <w:tabs>
          <w:tab w:val="left" w:pos="5103"/>
        </w:tabs>
        <w:jc w:val="both"/>
        <w:rPr>
          <w:rFonts w:ascii="Ubuntu" w:eastAsia="Times New Roman" w:hAnsi="Ubuntu" w:cs="Calibri Light"/>
          <w:color w:val="000000"/>
        </w:rPr>
      </w:pPr>
    </w:p>
    <w:p w14:paraId="4F424BB7" w14:textId="374A7E2D" w:rsidR="000B3D79" w:rsidRPr="00BD5ED1" w:rsidRDefault="000B3D79" w:rsidP="00FD79E9">
      <w:pPr>
        <w:pStyle w:val="GeCallTexteCourant"/>
        <w:spacing w:line="276" w:lineRule="auto"/>
        <w:rPr>
          <w:rFonts w:ascii="Ubuntu" w:hAnsi="Ubuntu" w:cs="Calibri Light"/>
          <w:szCs w:val="22"/>
          <w:lang w:val="en-US"/>
        </w:rPr>
      </w:pPr>
    </w:p>
    <w:p w14:paraId="3FD7689A" w14:textId="010D7E88" w:rsidR="001D30E5" w:rsidRPr="00BA01C6" w:rsidRDefault="001D30E5" w:rsidP="0007783A">
      <w:pPr>
        <w:pStyle w:val="GeCallTexteCourant"/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r w:rsidRPr="00BA01C6">
        <w:rPr>
          <w:rFonts w:ascii="Arial" w:hAnsi="Arial" w:cs="Arial"/>
          <w:b/>
          <w:szCs w:val="22"/>
          <w:lang w:val="en-US"/>
        </w:rPr>
        <w:t>Terms of Reference</w:t>
      </w:r>
    </w:p>
    <w:p w14:paraId="7DBBD496" w14:textId="77777777" w:rsidR="0007783A" w:rsidRPr="00BA01C6" w:rsidRDefault="0007783A" w:rsidP="0007783A">
      <w:pPr>
        <w:pStyle w:val="GeCallTexteCourant"/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</w:p>
    <w:p w14:paraId="39BA97FE" w14:textId="3F684809" w:rsidR="00BA01C6" w:rsidRDefault="00BA01C6" w:rsidP="0007783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Request for Quotation (RFQ) for Office Equipment </w:t>
      </w:r>
    </w:p>
    <w:p w14:paraId="7BD44DEE" w14:textId="4665CEB4" w:rsidR="00FA61B6" w:rsidRPr="00BA01C6" w:rsidRDefault="00BA01C6" w:rsidP="000778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Geneva Call O</w:t>
      </w:r>
      <w:r w:rsidR="0007783A" w:rsidRPr="00BA01C6">
        <w:rPr>
          <w:b/>
          <w:bCs/>
          <w:sz w:val="22"/>
          <w:szCs w:val="22"/>
        </w:rPr>
        <w:t>ffice in South Sudan</w:t>
      </w:r>
    </w:p>
    <w:p w14:paraId="6EE5689A" w14:textId="7BFC73BB" w:rsidR="001D30E5" w:rsidRPr="00BA01C6" w:rsidRDefault="001D30E5" w:rsidP="00FD79E9">
      <w:pPr>
        <w:pStyle w:val="GeCallTexteCourant"/>
        <w:spacing w:line="276" w:lineRule="auto"/>
        <w:rPr>
          <w:rFonts w:ascii="Arial" w:hAnsi="Arial" w:cs="Arial"/>
          <w:szCs w:val="22"/>
          <w:lang w:val="en-US"/>
        </w:rPr>
      </w:pPr>
    </w:p>
    <w:p w14:paraId="1EF0D3F5" w14:textId="4BE315B9" w:rsidR="001D30E5" w:rsidRPr="00BA01C6" w:rsidRDefault="001D30E5" w:rsidP="00FD79E9">
      <w:pPr>
        <w:pStyle w:val="GeCallTexteCourant"/>
        <w:numPr>
          <w:ilvl w:val="0"/>
          <w:numId w:val="3"/>
        </w:numPr>
        <w:spacing w:line="276" w:lineRule="auto"/>
        <w:ind w:left="426" w:hanging="437"/>
        <w:rPr>
          <w:rFonts w:ascii="Arial" w:hAnsi="Arial" w:cs="Arial"/>
          <w:b/>
          <w:szCs w:val="22"/>
          <w:lang w:val="en-US"/>
        </w:rPr>
      </w:pPr>
      <w:r w:rsidRPr="00BA01C6">
        <w:rPr>
          <w:rFonts w:ascii="Arial" w:hAnsi="Arial" w:cs="Arial"/>
          <w:b/>
          <w:szCs w:val="22"/>
          <w:lang w:val="en-US"/>
        </w:rPr>
        <w:t xml:space="preserve">Background and context </w:t>
      </w:r>
      <w:r w:rsidR="0007783A" w:rsidRPr="00BA01C6">
        <w:rPr>
          <w:rFonts w:ascii="Arial" w:hAnsi="Arial" w:cs="Arial"/>
          <w:b/>
          <w:szCs w:val="22"/>
          <w:lang w:val="en-US"/>
        </w:rPr>
        <w:t>call for tender</w:t>
      </w:r>
    </w:p>
    <w:p w14:paraId="6E950F39" w14:textId="13EB2D6B" w:rsidR="001D30E5" w:rsidRPr="00BA01C6" w:rsidRDefault="001D30E5" w:rsidP="00FD79E9">
      <w:pPr>
        <w:pStyle w:val="GeCallTexteCourant"/>
        <w:spacing w:line="276" w:lineRule="auto"/>
        <w:ind w:left="-11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Geneva Call is a neutral and impartial non-governmental organization dedicated to the protection of civilians through the promotion of the respect of international humanitarian norms by armed non-State actors (ANSAs). </w:t>
      </w:r>
    </w:p>
    <w:p w14:paraId="541F03F5" w14:textId="77777777" w:rsidR="001D30E5" w:rsidRPr="00BA01C6" w:rsidRDefault="001D30E5" w:rsidP="00FD79E9">
      <w:pPr>
        <w:pStyle w:val="GeCallTexteCourant"/>
        <w:spacing w:line="276" w:lineRule="auto"/>
        <w:ind w:left="-11"/>
        <w:rPr>
          <w:rFonts w:ascii="Arial" w:hAnsi="Arial" w:cs="Arial"/>
          <w:szCs w:val="22"/>
          <w:lang w:val="en-US"/>
        </w:rPr>
      </w:pPr>
    </w:p>
    <w:p w14:paraId="6CB835E5" w14:textId="4D4D087A" w:rsidR="001D30E5" w:rsidRPr="00BA01C6" w:rsidRDefault="001D30E5" w:rsidP="00FD79E9">
      <w:pPr>
        <w:pStyle w:val="GeCallTexteCourant"/>
        <w:numPr>
          <w:ilvl w:val="0"/>
          <w:numId w:val="3"/>
        </w:numPr>
        <w:spacing w:line="276" w:lineRule="auto"/>
        <w:ind w:left="426" w:hanging="437"/>
        <w:rPr>
          <w:rFonts w:ascii="Arial" w:hAnsi="Arial" w:cs="Arial"/>
          <w:b/>
          <w:szCs w:val="22"/>
          <w:lang w:val="en-US"/>
        </w:rPr>
      </w:pPr>
      <w:r w:rsidRPr="00BA01C6">
        <w:rPr>
          <w:rFonts w:ascii="Arial" w:hAnsi="Arial" w:cs="Arial"/>
          <w:b/>
          <w:szCs w:val="22"/>
          <w:lang w:val="en-US"/>
        </w:rPr>
        <w:t>Basis, aim and purpose</w:t>
      </w:r>
    </w:p>
    <w:p w14:paraId="46F6B562" w14:textId="77777777" w:rsidR="002142D2" w:rsidRPr="00BA01C6" w:rsidRDefault="002142D2" w:rsidP="002142D2">
      <w:pPr>
        <w:pStyle w:val="Default"/>
        <w:jc w:val="both"/>
        <w:rPr>
          <w:b/>
          <w:bCs/>
          <w:sz w:val="22"/>
          <w:szCs w:val="22"/>
        </w:rPr>
      </w:pPr>
    </w:p>
    <w:p w14:paraId="2390438E" w14:textId="635C013E" w:rsidR="0033337B" w:rsidRPr="00BA01C6" w:rsidRDefault="0007783A" w:rsidP="002142D2">
      <w:pPr>
        <w:pStyle w:val="Default"/>
        <w:jc w:val="both"/>
        <w:rPr>
          <w:bCs/>
          <w:sz w:val="22"/>
          <w:szCs w:val="22"/>
        </w:rPr>
      </w:pPr>
      <w:r w:rsidRPr="00BA01C6">
        <w:rPr>
          <w:bCs/>
          <w:sz w:val="22"/>
          <w:szCs w:val="22"/>
        </w:rPr>
        <w:t>Geneva Call is currently deploying in South Sudan and opening its main office in South Sudan in Juba.</w:t>
      </w:r>
    </w:p>
    <w:p w14:paraId="5BA899B6" w14:textId="7B33112E" w:rsidR="0007783A" w:rsidRPr="00BA01C6" w:rsidRDefault="0007783A" w:rsidP="002142D2">
      <w:pPr>
        <w:pStyle w:val="Default"/>
        <w:jc w:val="both"/>
        <w:rPr>
          <w:bCs/>
          <w:sz w:val="22"/>
          <w:szCs w:val="22"/>
        </w:rPr>
      </w:pPr>
      <w:r w:rsidRPr="00BA01C6">
        <w:rPr>
          <w:bCs/>
          <w:sz w:val="22"/>
          <w:szCs w:val="22"/>
        </w:rPr>
        <w:t xml:space="preserve">In order to equip the office and the incoming personnel, Geneva Call needs to purchase several items. </w:t>
      </w:r>
    </w:p>
    <w:p w14:paraId="57E83E7B" w14:textId="7126FF8E" w:rsidR="00DF1603" w:rsidRPr="00BA01C6" w:rsidRDefault="00DF1603" w:rsidP="002142D2">
      <w:pPr>
        <w:pStyle w:val="Default"/>
        <w:jc w:val="both"/>
        <w:rPr>
          <w:bCs/>
          <w:sz w:val="22"/>
          <w:szCs w:val="22"/>
        </w:rPr>
      </w:pPr>
    </w:p>
    <w:p w14:paraId="0026DDC1" w14:textId="17C74839" w:rsidR="0007783A" w:rsidRPr="00BA01C6" w:rsidRDefault="0007783A" w:rsidP="0007783A">
      <w:pPr>
        <w:pStyle w:val="Default"/>
        <w:numPr>
          <w:ilvl w:val="0"/>
          <w:numId w:val="3"/>
        </w:numPr>
        <w:ind w:left="426" w:hanging="426"/>
        <w:jc w:val="both"/>
        <w:rPr>
          <w:b/>
          <w:bCs/>
          <w:sz w:val="22"/>
          <w:szCs w:val="22"/>
        </w:rPr>
      </w:pPr>
      <w:r w:rsidRPr="00BA01C6">
        <w:rPr>
          <w:b/>
          <w:bCs/>
          <w:sz w:val="22"/>
          <w:szCs w:val="22"/>
        </w:rPr>
        <w:t xml:space="preserve"> List of </w:t>
      </w:r>
      <w:r w:rsidR="00BA01C6">
        <w:rPr>
          <w:b/>
          <w:bCs/>
          <w:sz w:val="22"/>
          <w:szCs w:val="22"/>
        </w:rPr>
        <w:t xml:space="preserve">items </w:t>
      </w:r>
      <w:r w:rsidRPr="00BA01C6">
        <w:rPr>
          <w:b/>
          <w:bCs/>
          <w:sz w:val="22"/>
          <w:szCs w:val="22"/>
        </w:rPr>
        <w:t xml:space="preserve">included in the Call for </w:t>
      </w:r>
      <w:r w:rsidR="00BA01C6">
        <w:rPr>
          <w:b/>
          <w:bCs/>
          <w:sz w:val="22"/>
          <w:szCs w:val="22"/>
        </w:rPr>
        <w:t>Quotation</w:t>
      </w:r>
    </w:p>
    <w:p w14:paraId="511BA22B" w14:textId="2C291B1F" w:rsidR="0007783A" w:rsidRPr="00BA01C6" w:rsidRDefault="0007783A" w:rsidP="002142D2">
      <w:pPr>
        <w:pStyle w:val="Default"/>
        <w:jc w:val="both"/>
        <w:rPr>
          <w:b/>
          <w:bCs/>
          <w:sz w:val="22"/>
          <w:szCs w:val="22"/>
        </w:rPr>
      </w:pPr>
    </w:p>
    <w:p w14:paraId="40024363" w14:textId="77777777" w:rsidR="0007783A" w:rsidRPr="00BA01C6" w:rsidRDefault="0007783A" w:rsidP="002142D2">
      <w:pPr>
        <w:pStyle w:val="Default"/>
        <w:jc w:val="both"/>
        <w:rPr>
          <w:b/>
          <w:bCs/>
          <w:sz w:val="22"/>
          <w:szCs w:val="22"/>
        </w:rPr>
      </w:pPr>
    </w:p>
    <w:tbl>
      <w:tblPr>
        <w:tblW w:w="8871" w:type="dxa"/>
        <w:tblLook w:val="04A0" w:firstRow="1" w:lastRow="0" w:firstColumn="1" w:lastColumn="0" w:noHBand="0" w:noVBand="1"/>
      </w:tblPr>
      <w:tblGrid>
        <w:gridCol w:w="748"/>
        <w:gridCol w:w="6793"/>
        <w:gridCol w:w="1330"/>
      </w:tblGrid>
      <w:tr w:rsidR="00E31ACD" w:rsidRPr="00E31ACD" w14:paraId="2047FBD1" w14:textId="77777777" w:rsidTr="00E31ACD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D0BE" w14:textId="77777777" w:rsidR="00E31ACD" w:rsidRPr="00E31ACD" w:rsidRDefault="00E31ACD" w:rsidP="00E31ACD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Sn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DD19" w14:textId="77777777" w:rsidR="00E31ACD" w:rsidRPr="00E31ACD" w:rsidRDefault="00E31ACD" w:rsidP="00E31ACD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Item Description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B3EA" w14:textId="18D60876" w:rsidR="00E31ACD" w:rsidRPr="00E31ACD" w:rsidRDefault="00E31ACD" w:rsidP="00E31ACD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A01C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Quantity</w:t>
            </w:r>
          </w:p>
        </w:tc>
      </w:tr>
      <w:tr w:rsidR="00E31ACD" w:rsidRPr="00E31ACD" w14:paraId="5E8EF3EF" w14:textId="77777777" w:rsidTr="00E31ACD">
        <w:trPr>
          <w:trHeight w:val="36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0494324F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9C65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9C6500"/>
                <w:lang w:val="en-US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445AA8B6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9C65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9C6500"/>
                <w:lang w:val="en-US"/>
              </w:rPr>
              <w:t>IT Equipment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650727CE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9C65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9C6500"/>
                <w:lang w:val="en-US"/>
              </w:rPr>
              <w:t> </w:t>
            </w:r>
          </w:p>
        </w:tc>
      </w:tr>
      <w:tr w:rsidR="00E31ACD" w:rsidRPr="00E31ACD" w14:paraId="730D5901" w14:textId="77777777" w:rsidTr="00E31ACD">
        <w:trPr>
          <w:trHeight w:val="43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F975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CAFB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Laptop HP i5 Processor, Touch 500 b, HDD 4GB RAM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D1FA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</w:tr>
      <w:tr w:rsidR="00E31ACD" w:rsidRPr="00E31ACD" w14:paraId="252C2065" w14:textId="77777777" w:rsidTr="00E31ACD">
        <w:trPr>
          <w:trHeight w:val="2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7EDC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B5BB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Wireless Mouse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B1C8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</w:tr>
      <w:tr w:rsidR="00E31ACD" w:rsidRPr="00E31ACD" w14:paraId="20F036D0" w14:textId="77777777" w:rsidTr="00E31ACD">
        <w:trPr>
          <w:trHeight w:val="41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9B42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0147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Desktop Computer (CPU, Monitor and all the accessories)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D384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</w:tr>
      <w:tr w:rsidR="00E31ACD" w:rsidRPr="00E31ACD" w14:paraId="01DF80E0" w14:textId="77777777" w:rsidTr="00E31ACD">
        <w:trPr>
          <w:trHeight w:val="35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8475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4D7F" w14:textId="4420C409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SatPhone</w:t>
            </w:r>
            <w:proofErr w:type="spellEnd"/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0EE7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</w:tr>
      <w:tr w:rsidR="00E31ACD" w:rsidRPr="00E31ACD" w14:paraId="7281DCE8" w14:textId="77777777" w:rsidTr="00E31ACD">
        <w:trPr>
          <w:trHeight w:val="2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B364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EF00" w14:textId="0C1E94A0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 xml:space="preserve">Mobile Phones - </w:t>
            </w:r>
            <w:r w:rsidRPr="00BA01C6">
              <w:rPr>
                <w:rFonts w:ascii="Arial" w:eastAsia="Times New Roman" w:hAnsi="Arial" w:cs="Arial"/>
                <w:color w:val="000000"/>
                <w:lang w:val="en-US"/>
              </w:rPr>
              <w:t>Samsung</w:t>
            </w: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 xml:space="preserve"> S10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C484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</w:tr>
      <w:tr w:rsidR="00E31ACD" w:rsidRPr="00E31ACD" w14:paraId="6431BC51" w14:textId="77777777" w:rsidTr="00E31ACD">
        <w:trPr>
          <w:trHeight w:val="2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B221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93F2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HP LaserJet PRO M477fdw Printer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A3C5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</w:tr>
      <w:tr w:rsidR="00E31ACD" w:rsidRPr="00E31ACD" w14:paraId="3E89F285" w14:textId="77777777" w:rsidTr="00E31ACD">
        <w:trPr>
          <w:trHeight w:val="2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6416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9913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HP Monitors LED '24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5C1F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</w:tr>
      <w:tr w:rsidR="00E31ACD" w:rsidRPr="00E31ACD" w14:paraId="1CF7FE75" w14:textId="77777777" w:rsidTr="00E31ACD">
        <w:trPr>
          <w:trHeight w:val="2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A950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4976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Docking Station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272F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</w:tr>
      <w:tr w:rsidR="00E31ACD" w:rsidRPr="00E31ACD" w14:paraId="6F1C6DC2" w14:textId="77777777" w:rsidTr="00E31ACD">
        <w:trPr>
          <w:trHeight w:val="2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70E993CF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9C65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9C6500"/>
                <w:lang w:val="en-US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4BD86D13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9C65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9C6500"/>
                <w:lang w:val="en-US"/>
              </w:rPr>
              <w:t>Office Furniture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48DD5BED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9C65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9C6500"/>
                <w:lang w:val="en-US"/>
              </w:rPr>
              <w:t> </w:t>
            </w:r>
          </w:p>
        </w:tc>
      </w:tr>
      <w:tr w:rsidR="00E31ACD" w:rsidRPr="00E31ACD" w14:paraId="138D7997" w14:textId="77777777" w:rsidTr="00E31ACD">
        <w:trPr>
          <w:trHeight w:val="2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A370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D22F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Meeting table including 6 chairs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2E63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</w:tr>
      <w:tr w:rsidR="00E31ACD" w:rsidRPr="00E31ACD" w14:paraId="4158674B" w14:textId="77777777" w:rsidTr="00E31ACD">
        <w:trPr>
          <w:trHeight w:val="2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3F5E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C4C0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Cabinet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DE28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</w:tr>
      <w:tr w:rsidR="00E31ACD" w:rsidRPr="00E31ACD" w14:paraId="7E4B758C" w14:textId="77777777" w:rsidTr="00E31ACD">
        <w:trPr>
          <w:trHeight w:val="2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777F7C03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9C65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9C6500"/>
                <w:lang w:val="en-US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70C58223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9C65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9C6500"/>
                <w:lang w:val="en-US"/>
              </w:rPr>
              <w:t>Internet and Power Backup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641E6D14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9C65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9C6500"/>
                <w:lang w:val="en-US"/>
              </w:rPr>
              <w:t> </w:t>
            </w:r>
          </w:p>
        </w:tc>
      </w:tr>
      <w:tr w:rsidR="00E31ACD" w:rsidRPr="00E31ACD" w14:paraId="209C06B8" w14:textId="77777777" w:rsidTr="00E31ACD">
        <w:trPr>
          <w:trHeight w:val="33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8188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1A0C" w14:textId="65A51E26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 xml:space="preserve">Internet Installation for </w:t>
            </w:r>
            <w:r w:rsidRPr="00BA01C6">
              <w:rPr>
                <w:rFonts w:ascii="Arial" w:eastAsia="Times New Roman" w:hAnsi="Arial" w:cs="Arial"/>
                <w:color w:val="000000"/>
                <w:lang w:val="en-US"/>
              </w:rPr>
              <w:t>up to</w:t>
            </w: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 xml:space="preserve"> 10 users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F775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</w:tr>
      <w:tr w:rsidR="00E31ACD" w:rsidRPr="00E31ACD" w14:paraId="54D89A1B" w14:textId="77777777" w:rsidTr="00E31ACD">
        <w:trPr>
          <w:trHeight w:val="49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71B3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A3FD" w14:textId="77777777" w:rsidR="00E31ACD" w:rsidRPr="00E31ACD" w:rsidRDefault="00E31ACD" w:rsidP="00E31AC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Power Back up System (Charge controller, Deep cycle batteries, Inverter / charger, Balance of system components, Required schematics)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F115" w14:textId="77777777" w:rsidR="00E31ACD" w:rsidRPr="00E31ACD" w:rsidRDefault="00E31ACD" w:rsidP="00E31ACD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1ACD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</w:tr>
    </w:tbl>
    <w:p w14:paraId="755EFCBA" w14:textId="590ACEC1" w:rsidR="00FD79E9" w:rsidRPr="00BA01C6" w:rsidRDefault="00FD79E9" w:rsidP="0007783A">
      <w:pPr>
        <w:pStyle w:val="GeCallTexteCourant"/>
        <w:spacing w:line="276" w:lineRule="auto"/>
        <w:ind w:left="-11"/>
        <w:jc w:val="center"/>
        <w:rPr>
          <w:rFonts w:ascii="Arial" w:hAnsi="Arial" w:cs="Arial"/>
          <w:szCs w:val="22"/>
          <w:lang w:val="en-US"/>
        </w:rPr>
      </w:pPr>
    </w:p>
    <w:p w14:paraId="35E3E110" w14:textId="13C3DA2D" w:rsidR="001D30E5" w:rsidRPr="00BA01C6" w:rsidRDefault="001D30E5" w:rsidP="00FD79E9">
      <w:pPr>
        <w:pStyle w:val="GeCallTexteCourant"/>
        <w:numPr>
          <w:ilvl w:val="0"/>
          <w:numId w:val="3"/>
        </w:numPr>
        <w:spacing w:line="276" w:lineRule="auto"/>
        <w:ind w:left="426" w:hanging="437"/>
        <w:rPr>
          <w:rFonts w:ascii="Arial" w:hAnsi="Arial" w:cs="Arial"/>
          <w:b/>
          <w:szCs w:val="22"/>
          <w:lang w:val="en-US"/>
        </w:rPr>
      </w:pPr>
      <w:r w:rsidRPr="00BA01C6">
        <w:rPr>
          <w:rFonts w:ascii="Arial" w:hAnsi="Arial" w:cs="Arial"/>
          <w:b/>
          <w:szCs w:val="22"/>
          <w:lang w:val="en-US"/>
        </w:rPr>
        <w:t xml:space="preserve">Requirements of the </w:t>
      </w:r>
      <w:r w:rsidR="00CF5B2D" w:rsidRPr="00BA01C6">
        <w:rPr>
          <w:rFonts w:ascii="Arial" w:hAnsi="Arial" w:cs="Arial"/>
          <w:b/>
          <w:szCs w:val="22"/>
          <w:lang w:val="en-US"/>
        </w:rPr>
        <w:t>Provider</w:t>
      </w:r>
    </w:p>
    <w:p w14:paraId="376AE800" w14:textId="78499673" w:rsidR="004E1C5F" w:rsidRPr="00BA01C6" w:rsidRDefault="004E1C5F" w:rsidP="004E1C5F">
      <w:pPr>
        <w:pStyle w:val="GeCallTexteCourant"/>
        <w:spacing w:line="276" w:lineRule="auto"/>
        <w:ind w:left="-11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>All of the following competencies and skills are required:</w:t>
      </w:r>
    </w:p>
    <w:p w14:paraId="660F6132" w14:textId="1C7513FF" w:rsidR="00E31ACD" w:rsidRPr="00BA01C6" w:rsidRDefault="00E31ACD" w:rsidP="004E1C5F">
      <w:pPr>
        <w:pStyle w:val="GeCallTexteCourant"/>
        <w:numPr>
          <w:ilvl w:val="0"/>
          <w:numId w:val="5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The Supplier should have valid registration and incorporation certificate as business entity </w:t>
      </w:r>
      <w:r w:rsidRPr="00BA01C6">
        <w:rPr>
          <w:rFonts w:ascii="Arial" w:hAnsi="Arial" w:cs="Arial"/>
          <w:szCs w:val="22"/>
          <w:lang w:val="en-US"/>
        </w:rPr>
        <w:lastRenderedPageBreak/>
        <w:t>in South Sudan</w:t>
      </w:r>
    </w:p>
    <w:p w14:paraId="301122E9" w14:textId="528CDED3" w:rsidR="00E31ACD" w:rsidRPr="00BA01C6" w:rsidRDefault="00E31ACD" w:rsidP="004E1C5F">
      <w:pPr>
        <w:pStyle w:val="GeCallTexteCourant"/>
        <w:numPr>
          <w:ilvl w:val="0"/>
          <w:numId w:val="5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>Valid and certified registration with Tax Authorities in South Sudan</w:t>
      </w:r>
    </w:p>
    <w:p w14:paraId="014D1F8B" w14:textId="7A063A6F" w:rsidR="00E31ACD" w:rsidRPr="00BA01C6" w:rsidRDefault="00E31ACD" w:rsidP="004E1C5F">
      <w:pPr>
        <w:pStyle w:val="GeCallTexteCourant"/>
        <w:numPr>
          <w:ilvl w:val="0"/>
          <w:numId w:val="5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For the internet installation, the </w:t>
      </w:r>
      <w:r w:rsidR="008440C3">
        <w:rPr>
          <w:rFonts w:ascii="Arial" w:hAnsi="Arial" w:cs="Arial"/>
          <w:szCs w:val="22"/>
          <w:lang w:val="en-US"/>
        </w:rPr>
        <w:t>p</w:t>
      </w:r>
      <w:r w:rsidRPr="00BA01C6">
        <w:rPr>
          <w:rFonts w:ascii="Arial" w:hAnsi="Arial" w:cs="Arial"/>
          <w:szCs w:val="22"/>
          <w:lang w:val="en-US"/>
        </w:rPr>
        <w:t xml:space="preserve">rovider should have valid and certified Certificate of Registration as </w:t>
      </w:r>
      <w:r w:rsidR="008440C3">
        <w:rPr>
          <w:rFonts w:ascii="Arial" w:hAnsi="Arial" w:cs="Arial"/>
          <w:szCs w:val="22"/>
          <w:lang w:val="en-US"/>
        </w:rPr>
        <w:t>i</w:t>
      </w:r>
      <w:r w:rsidRPr="00BA01C6">
        <w:rPr>
          <w:rFonts w:ascii="Arial" w:hAnsi="Arial" w:cs="Arial"/>
          <w:szCs w:val="22"/>
          <w:lang w:val="en-US"/>
        </w:rPr>
        <w:t xml:space="preserve">nternet </w:t>
      </w:r>
      <w:r w:rsidR="008440C3">
        <w:rPr>
          <w:rFonts w:ascii="Arial" w:hAnsi="Arial" w:cs="Arial"/>
          <w:szCs w:val="22"/>
          <w:lang w:val="en-US"/>
        </w:rPr>
        <w:t>s</w:t>
      </w:r>
      <w:r w:rsidRPr="00BA01C6">
        <w:rPr>
          <w:rFonts w:ascii="Arial" w:hAnsi="Arial" w:cs="Arial"/>
          <w:szCs w:val="22"/>
          <w:lang w:val="en-US"/>
        </w:rPr>
        <w:t xml:space="preserve">ervice </w:t>
      </w:r>
      <w:r w:rsidR="008440C3">
        <w:rPr>
          <w:rFonts w:ascii="Arial" w:hAnsi="Arial" w:cs="Arial"/>
          <w:szCs w:val="22"/>
          <w:lang w:val="en-US"/>
        </w:rPr>
        <w:t>p</w:t>
      </w:r>
      <w:r w:rsidRPr="00BA01C6">
        <w:rPr>
          <w:rFonts w:ascii="Arial" w:hAnsi="Arial" w:cs="Arial"/>
          <w:szCs w:val="22"/>
          <w:lang w:val="en-US"/>
        </w:rPr>
        <w:t>rovider in South Sudan, issued by relevant authority.</w:t>
      </w:r>
    </w:p>
    <w:p w14:paraId="3A1DB8EE" w14:textId="7BF9D0AB" w:rsidR="004E1C5F" w:rsidRPr="00BA01C6" w:rsidRDefault="004E1C5F" w:rsidP="004E1C5F">
      <w:pPr>
        <w:pStyle w:val="GeCallTexteCourant"/>
        <w:numPr>
          <w:ilvl w:val="0"/>
          <w:numId w:val="5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The </w:t>
      </w:r>
      <w:r w:rsidR="00BD5ED1" w:rsidRPr="00BA01C6">
        <w:rPr>
          <w:rFonts w:ascii="Arial" w:hAnsi="Arial" w:cs="Arial"/>
          <w:szCs w:val="22"/>
          <w:lang w:val="en-US"/>
        </w:rPr>
        <w:t>Provider</w:t>
      </w:r>
      <w:r w:rsidRPr="00BA01C6">
        <w:rPr>
          <w:rFonts w:ascii="Arial" w:hAnsi="Arial" w:cs="Arial"/>
          <w:szCs w:val="22"/>
          <w:lang w:val="en-US"/>
        </w:rPr>
        <w:t xml:space="preserve"> should hold an independent position, and in particular not be an employee of a government, Geneva Call or a direct partner of Geneva Call, nor at any time employed by these institutions within the </w:t>
      </w:r>
      <w:r w:rsidR="00C93E2A" w:rsidRPr="00BA01C6">
        <w:rPr>
          <w:rFonts w:ascii="Arial" w:hAnsi="Arial" w:cs="Arial"/>
          <w:szCs w:val="22"/>
          <w:lang w:val="en-US"/>
        </w:rPr>
        <w:t>last</w:t>
      </w:r>
      <w:r w:rsidRPr="00BA01C6">
        <w:rPr>
          <w:rFonts w:ascii="Arial" w:hAnsi="Arial" w:cs="Arial"/>
          <w:szCs w:val="22"/>
          <w:lang w:val="en-US"/>
        </w:rPr>
        <w:t xml:space="preserve"> </w:t>
      </w:r>
      <w:r w:rsidR="00E3313C" w:rsidRPr="00BA01C6">
        <w:rPr>
          <w:rFonts w:ascii="Arial" w:hAnsi="Arial" w:cs="Arial"/>
          <w:szCs w:val="22"/>
          <w:lang w:val="en-US"/>
        </w:rPr>
        <w:t xml:space="preserve">5 </w:t>
      </w:r>
      <w:r w:rsidRPr="00BA01C6">
        <w:rPr>
          <w:rFonts w:ascii="Arial" w:hAnsi="Arial" w:cs="Arial"/>
          <w:szCs w:val="22"/>
          <w:lang w:val="en-US"/>
        </w:rPr>
        <w:t>years.</w:t>
      </w:r>
    </w:p>
    <w:p w14:paraId="165559F7" w14:textId="68E81C29" w:rsidR="004E1C5F" w:rsidRPr="00BA01C6" w:rsidRDefault="004E1C5F" w:rsidP="004E1C5F">
      <w:pPr>
        <w:pStyle w:val="GeCallTexteCourant"/>
        <w:numPr>
          <w:ilvl w:val="0"/>
          <w:numId w:val="5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The </w:t>
      </w:r>
      <w:r w:rsidR="00BD5ED1" w:rsidRPr="00BA01C6">
        <w:rPr>
          <w:rFonts w:ascii="Arial" w:hAnsi="Arial" w:cs="Arial"/>
          <w:szCs w:val="22"/>
          <w:lang w:val="en-US"/>
        </w:rPr>
        <w:t>Provider</w:t>
      </w:r>
      <w:r w:rsidRPr="00BA01C6">
        <w:rPr>
          <w:rFonts w:ascii="Arial" w:hAnsi="Arial" w:cs="Arial"/>
          <w:szCs w:val="22"/>
          <w:lang w:val="en-US"/>
        </w:rPr>
        <w:t xml:space="preserve"> should have proven experience </w:t>
      </w:r>
      <w:r w:rsidR="0007783A" w:rsidRPr="00BA01C6">
        <w:rPr>
          <w:rFonts w:ascii="Arial" w:hAnsi="Arial" w:cs="Arial"/>
          <w:szCs w:val="22"/>
          <w:lang w:val="en-US"/>
        </w:rPr>
        <w:t>in selecting p</w:t>
      </w:r>
      <w:r w:rsidR="00704238" w:rsidRPr="00BA01C6">
        <w:rPr>
          <w:rFonts w:ascii="Arial" w:hAnsi="Arial" w:cs="Arial"/>
          <w:szCs w:val="22"/>
          <w:lang w:val="en-US"/>
        </w:rPr>
        <w:t>roper items but also in guarantee</w:t>
      </w:r>
      <w:r w:rsidR="0007783A" w:rsidRPr="00BA01C6">
        <w:rPr>
          <w:rFonts w:ascii="Arial" w:hAnsi="Arial" w:cs="Arial"/>
          <w:szCs w:val="22"/>
          <w:lang w:val="en-US"/>
        </w:rPr>
        <w:t>ing potential maintenance on the material.</w:t>
      </w:r>
    </w:p>
    <w:p w14:paraId="1C0211BE" w14:textId="77777777" w:rsidR="004E1C5F" w:rsidRPr="00BA01C6" w:rsidRDefault="004E1C5F" w:rsidP="004E1C5F">
      <w:pPr>
        <w:pStyle w:val="GeCallTexteCourant"/>
        <w:spacing w:line="276" w:lineRule="auto"/>
        <w:ind w:left="-11"/>
        <w:rPr>
          <w:rFonts w:ascii="Arial" w:hAnsi="Arial" w:cs="Arial"/>
          <w:szCs w:val="22"/>
          <w:lang w:val="en-US"/>
        </w:rPr>
      </w:pPr>
    </w:p>
    <w:p w14:paraId="1C4B107E" w14:textId="2458C440" w:rsidR="001D30E5" w:rsidRPr="00BA01C6" w:rsidRDefault="0007783A" w:rsidP="00FD79E9">
      <w:pPr>
        <w:pStyle w:val="GeCallTexteCourant"/>
        <w:numPr>
          <w:ilvl w:val="0"/>
          <w:numId w:val="3"/>
        </w:numPr>
        <w:spacing w:line="276" w:lineRule="auto"/>
        <w:ind w:left="426" w:hanging="437"/>
        <w:rPr>
          <w:rFonts w:ascii="Arial" w:hAnsi="Arial" w:cs="Arial"/>
          <w:b/>
          <w:szCs w:val="22"/>
          <w:lang w:val="en-US"/>
        </w:rPr>
      </w:pPr>
      <w:r w:rsidRPr="00BA01C6">
        <w:rPr>
          <w:rFonts w:ascii="Arial" w:hAnsi="Arial" w:cs="Arial"/>
          <w:b/>
          <w:szCs w:val="22"/>
          <w:lang w:val="en-US"/>
        </w:rPr>
        <w:t>Timeframe</w:t>
      </w:r>
    </w:p>
    <w:p w14:paraId="6ED69E74" w14:textId="532A7A56" w:rsidR="004B317D" w:rsidRPr="00BA01C6" w:rsidRDefault="0007783A" w:rsidP="0007783A">
      <w:pPr>
        <w:pStyle w:val="GeCallTexteCourant"/>
        <w:spacing w:line="276" w:lineRule="auto"/>
        <w:rPr>
          <w:rFonts w:ascii="Arial" w:hAnsi="Arial" w:cs="Arial"/>
          <w:b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The </w:t>
      </w:r>
      <w:r w:rsidR="00BA01C6">
        <w:rPr>
          <w:rFonts w:ascii="Arial" w:hAnsi="Arial" w:cs="Arial"/>
          <w:szCs w:val="22"/>
          <w:lang w:val="en-US"/>
        </w:rPr>
        <w:t xml:space="preserve">potential </w:t>
      </w:r>
      <w:r w:rsidRPr="00BA01C6">
        <w:rPr>
          <w:rFonts w:ascii="Arial" w:hAnsi="Arial" w:cs="Arial"/>
          <w:szCs w:val="22"/>
          <w:lang w:val="en-US"/>
        </w:rPr>
        <w:t xml:space="preserve">suppliers who wish to apply should share their application files before the </w:t>
      </w:r>
      <w:r w:rsidRPr="00BA01C6">
        <w:rPr>
          <w:rFonts w:ascii="Arial" w:hAnsi="Arial" w:cs="Arial"/>
          <w:b/>
          <w:szCs w:val="22"/>
          <w:lang w:val="en-US"/>
        </w:rPr>
        <w:t>29</w:t>
      </w:r>
      <w:r w:rsidRPr="00BA01C6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Pr="00BA01C6">
        <w:rPr>
          <w:rFonts w:ascii="Arial" w:hAnsi="Arial" w:cs="Arial"/>
          <w:b/>
          <w:szCs w:val="22"/>
          <w:lang w:val="en-US"/>
        </w:rPr>
        <w:t xml:space="preserve"> of November 2019. </w:t>
      </w:r>
    </w:p>
    <w:p w14:paraId="69218E7F" w14:textId="0A044012" w:rsidR="0007783A" w:rsidRPr="00BA01C6" w:rsidRDefault="0007783A" w:rsidP="0007783A">
      <w:pPr>
        <w:pStyle w:val="GeCallTexteCourant"/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Selected applicants will be informed not later than the </w:t>
      </w:r>
      <w:r w:rsidRPr="00BA01C6">
        <w:rPr>
          <w:rFonts w:ascii="Arial" w:hAnsi="Arial" w:cs="Arial"/>
          <w:b/>
          <w:szCs w:val="22"/>
          <w:lang w:val="en-US"/>
        </w:rPr>
        <w:t>5</w:t>
      </w:r>
      <w:r w:rsidRPr="00BA01C6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Pr="00BA01C6">
        <w:rPr>
          <w:rFonts w:ascii="Arial" w:hAnsi="Arial" w:cs="Arial"/>
          <w:b/>
          <w:szCs w:val="22"/>
          <w:lang w:val="en-US"/>
        </w:rPr>
        <w:t xml:space="preserve"> of December 2019</w:t>
      </w:r>
      <w:r w:rsidRPr="00BA01C6">
        <w:rPr>
          <w:rFonts w:ascii="Arial" w:hAnsi="Arial" w:cs="Arial"/>
          <w:szCs w:val="22"/>
          <w:lang w:val="en-US"/>
        </w:rPr>
        <w:t xml:space="preserve">. </w:t>
      </w:r>
    </w:p>
    <w:p w14:paraId="2FC3D761" w14:textId="0876FFBE" w:rsidR="0007783A" w:rsidRPr="00BA01C6" w:rsidRDefault="0007783A" w:rsidP="0007783A">
      <w:pPr>
        <w:pStyle w:val="GeCallTexteCourant"/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Items should be delivered on the </w:t>
      </w:r>
      <w:r w:rsidRPr="00BA01C6">
        <w:rPr>
          <w:rFonts w:ascii="Arial" w:hAnsi="Arial" w:cs="Arial"/>
          <w:b/>
          <w:szCs w:val="22"/>
          <w:lang w:val="en-US"/>
        </w:rPr>
        <w:t>8</w:t>
      </w:r>
      <w:r w:rsidRPr="00BA01C6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Pr="00BA01C6">
        <w:rPr>
          <w:rFonts w:ascii="Arial" w:hAnsi="Arial" w:cs="Arial"/>
          <w:b/>
          <w:szCs w:val="22"/>
          <w:lang w:val="en-US"/>
        </w:rPr>
        <w:t xml:space="preserve"> of December 2019</w:t>
      </w:r>
      <w:r w:rsidRPr="00BA01C6">
        <w:rPr>
          <w:rFonts w:ascii="Arial" w:hAnsi="Arial" w:cs="Arial"/>
          <w:szCs w:val="22"/>
          <w:lang w:val="en-US"/>
        </w:rPr>
        <w:t xml:space="preserve"> maximum. </w:t>
      </w:r>
    </w:p>
    <w:p w14:paraId="696EFD53" w14:textId="77777777" w:rsidR="00C93E2A" w:rsidRPr="00BA01C6" w:rsidRDefault="00C93E2A" w:rsidP="0007783A">
      <w:pPr>
        <w:pStyle w:val="GeCallTexteCourant"/>
        <w:spacing w:line="276" w:lineRule="auto"/>
        <w:rPr>
          <w:rFonts w:ascii="Arial" w:hAnsi="Arial" w:cs="Arial"/>
          <w:szCs w:val="22"/>
          <w:lang w:val="en-US"/>
        </w:rPr>
      </w:pPr>
    </w:p>
    <w:p w14:paraId="1905B49C" w14:textId="0305A126" w:rsidR="001D30E5" w:rsidRPr="00BA01C6" w:rsidRDefault="0007783A" w:rsidP="00FD79E9">
      <w:pPr>
        <w:pStyle w:val="GeCallTexteCourant"/>
        <w:numPr>
          <w:ilvl w:val="0"/>
          <w:numId w:val="3"/>
        </w:numPr>
        <w:spacing w:line="276" w:lineRule="auto"/>
        <w:ind w:left="426" w:hanging="437"/>
        <w:rPr>
          <w:rFonts w:ascii="Arial" w:hAnsi="Arial" w:cs="Arial"/>
          <w:b/>
          <w:szCs w:val="22"/>
          <w:lang w:val="en-US"/>
        </w:rPr>
      </w:pPr>
      <w:r w:rsidRPr="00BA01C6">
        <w:rPr>
          <w:rFonts w:ascii="Arial" w:hAnsi="Arial" w:cs="Arial"/>
          <w:b/>
          <w:szCs w:val="22"/>
          <w:lang w:val="en-US"/>
        </w:rPr>
        <w:t xml:space="preserve">Assessment of the tenders </w:t>
      </w:r>
    </w:p>
    <w:p w14:paraId="2AD93AAB" w14:textId="5D4169F4" w:rsidR="009E7C0A" w:rsidRPr="00BA01C6" w:rsidRDefault="0007783A" w:rsidP="009E7C0A">
      <w:pPr>
        <w:pStyle w:val="GeCallTexteCourant"/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>The criteria used to assess the tenders and lead to the final selection will be:</w:t>
      </w:r>
    </w:p>
    <w:p w14:paraId="318A970C" w14:textId="13717916" w:rsidR="0007783A" w:rsidRPr="00BA01C6" w:rsidRDefault="0007783A" w:rsidP="0007783A">
      <w:pPr>
        <w:pStyle w:val="GeCallTexteCourant"/>
        <w:numPr>
          <w:ilvl w:val="0"/>
          <w:numId w:val="18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>The proposed cost</w:t>
      </w:r>
      <w:r w:rsidR="003B62A9" w:rsidRPr="00BA01C6">
        <w:rPr>
          <w:rFonts w:ascii="Arial" w:hAnsi="Arial" w:cs="Arial"/>
          <w:szCs w:val="22"/>
          <w:lang w:val="en-US"/>
        </w:rPr>
        <w:t xml:space="preserve"> of the items</w:t>
      </w:r>
      <w:r w:rsidRPr="00BA01C6">
        <w:rPr>
          <w:rFonts w:ascii="Arial" w:hAnsi="Arial" w:cs="Arial"/>
          <w:szCs w:val="22"/>
          <w:lang w:val="en-US"/>
        </w:rPr>
        <w:t>;</w:t>
      </w:r>
    </w:p>
    <w:p w14:paraId="4D1FBB4E" w14:textId="033F0E19" w:rsidR="0007783A" w:rsidRPr="00BA01C6" w:rsidRDefault="0007783A" w:rsidP="0007783A">
      <w:pPr>
        <w:pStyle w:val="GeCallTexteCourant"/>
        <w:numPr>
          <w:ilvl w:val="0"/>
          <w:numId w:val="18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The </w:t>
      </w:r>
      <w:r w:rsidR="003B62A9" w:rsidRPr="00BA01C6">
        <w:rPr>
          <w:rFonts w:ascii="Arial" w:hAnsi="Arial" w:cs="Arial"/>
          <w:szCs w:val="22"/>
          <w:lang w:val="en-US"/>
        </w:rPr>
        <w:t>timeframe of the delivery of the items</w:t>
      </w:r>
      <w:r w:rsidRPr="00BA01C6">
        <w:rPr>
          <w:rFonts w:ascii="Arial" w:hAnsi="Arial" w:cs="Arial"/>
          <w:szCs w:val="22"/>
          <w:lang w:val="en-US"/>
        </w:rPr>
        <w:t>;</w:t>
      </w:r>
    </w:p>
    <w:p w14:paraId="250C850A" w14:textId="3C2BFA81" w:rsidR="003B62A9" w:rsidRPr="00BA01C6" w:rsidRDefault="003B62A9" w:rsidP="0007783A">
      <w:pPr>
        <w:pStyle w:val="GeCallTexteCourant"/>
        <w:numPr>
          <w:ilvl w:val="0"/>
          <w:numId w:val="18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>The durability of the items;</w:t>
      </w:r>
    </w:p>
    <w:p w14:paraId="5CE3113C" w14:textId="235594D7" w:rsidR="0007783A" w:rsidRPr="00BA01C6" w:rsidRDefault="0007783A" w:rsidP="0007783A">
      <w:pPr>
        <w:pStyle w:val="GeCallTexteCourant"/>
        <w:numPr>
          <w:ilvl w:val="0"/>
          <w:numId w:val="18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The capacity of the applicant to provide maintenance. </w:t>
      </w:r>
    </w:p>
    <w:p w14:paraId="12597281" w14:textId="0C8A6AB3" w:rsidR="00C93E2A" w:rsidRPr="00BA01C6" w:rsidRDefault="00C93E2A" w:rsidP="009E7C0A">
      <w:pPr>
        <w:pStyle w:val="GeCallTexteCourant"/>
        <w:spacing w:line="276" w:lineRule="auto"/>
        <w:rPr>
          <w:rFonts w:ascii="Arial" w:hAnsi="Arial" w:cs="Arial"/>
          <w:szCs w:val="22"/>
          <w:lang w:val="en-US"/>
        </w:rPr>
      </w:pPr>
    </w:p>
    <w:p w14:paraId="040EDDFA" w14:textId="56F3B23F" w:rsidR="00C93E2A" w:rsidRPr="00BA01C6" w:rsidRDefault="0007783A" w:rsidP="0007783A">
      <w:pPr>
        <w:pStyle w:val="GeCallTexteCourant"/>
        <w:numPr>
          <w:ilvl w:val="0"/>
          <w:numId w:val="3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b/>
          <w:szCs w:val="22"/>
          <w:lang w:val="en-US"/>
        </w:rPr>
        <w:t>Application procedure</w:t>
      </w:r>
    </w:p>
    <w:p w14:paraId="723F59E6" w14:textId="64B98BED" w:rsidR="00C93E2A" w:rsidRPr="00BA01C6" w:rsidRDefault="00C93E2A" w:rsidP="004B317D">
      <w:pPr>
        <w:pStyle w:val="Default"/>
        <w:jc w:val="both"/>
        <w:rPr>
          <w:sz w:val="22"/>
          <w:szCs w:val="22"/>
        </w:rPr>
      </w:pPr>
      <w:r w:rsidRPr="00BA01C6">
        <w:rPr>
          <w:sz w:val="22"/>
          <w:szCs w:val="22"/>
        </w:rPr>
        <w:t xml:space="preserve">Applicants should submit a complete expression of interest via email </w:t>
      </w:r>
      <w:r w:rsidR="005F7953" w:rsidRPr="00BA01C6">
        <w:rPr>
          <w:sz w:val="22"/>
          <w:szCs w:val="22"/>
        </w:rPr>
        <w:t xml:space="preserve">by </w:t>
      </w:r>
      <w:r w:rsidR="0007783A" w:rsidRPr="00BA01C6">
        <w:rPr>
          <w:sz w:val="22"/>
          <w:szCs w:val="22"/>
        </w:rPr>
        <w:t xml:space="preserve">the </w:t>
      </w:r>
      <w:r w:rsidR="0007783A" w:rsidRPr="00BA01C6">
        <w:rPr>
          <w:b/>
          <w:sz w:val="22"/>
          <w:szCs w:val="22"/>
        </w:rPr>
        <w:t>29</w:t>
      </w:r>
      <w:r w:rsidR="0007783A" w:rsidRPr="00BA01C6">
        <w:rPr>
          <w:b/>
          <w:sz w:val="22"/>
          <w:szCs w:val="22"/>
          <w:vertAlign w:val="superscript"/>
        </w:rPr>
        <w:t>th</w:t>
      </w:r>
      <w:r w:rsidR="0007783A" w:rsidRPr="00BA01C6">
        <w:rPr>
          <w:b/>
          <w:sz w:val="22"/>
          <w:szCs w:val="22"/>
        </w:rPr>
        <w:t xml:space="preserve"> of November</w:t>
      </w:r>
      <w:r w:rsidR="0007783A" w:rsidRPr="00BA01C6">
        <w:rPr>
          <w:sz w:val="22"/>
          <w:szCs w:val="22"/>
        </w:rPr>
        <w:t xml:space="preserve"> </w:t>
      </w:r>
      <w:r w:rsidR="0007783A" w:rsidRPr="00BA01C6">
        <w:rPr>
          <w:b/>
          <w:sz w:val="22"/>
          <w:szCs w:val="22"/>
        </w:rPr>
        <w:t>2019</w:t>
      </w:r>
      <w:r w:rsidR="005F7953" w:rsidRPr="00BA01C6">
        <w:rPr>
          <w:sz w:val="22"/>
          <w:szCs w:val="22"/>
        </w:rPr>
        <w:t xml:space="preserve"> </w:t>
      </w:r>
      <w:r w:rsidRPr="00BA01C6">
        <w:rPr>
          <w:sz w:val="22"/>
          <w:szCs w:val="22"/>
        </w:rPr>
        <w:t xml:space="preserve">to </w:t>
      </w:r>
      <w:hyperlink r:id="rId8" w:history="1">
        <w:r w:rsidR="008440C3">
          <w:rPr>
            <w:rStyle w:val="Hyperlink"/>
          </w:rPr>
          <w:t>hr-field-vacancies@genevacall.org</w:t>
        </w:r>
      </w:hyperlink>
      <w:r w:rsidR="0007783A" w:rsidRPr="00BA01C6">
        <w:rPr>
          <w:sz w:val="22"/>
          <w:szCs w:val="22"/>
        </w:rPr>
        <w:t xml:space="preserve"> </w:t>
      </w:r>
      <w:r w:rsidRPr="00BA01C6">
        <w:rPr>
          <w:sz w:val="22"/>
          <w:szCs w:val="22"/>
        </w:rPr>
        <w:t>and indicate “Expression of Interest:</w:t>
      </w:r>
      <w:r w:rsidR="004B317D" w:rsidRPr="00BA01C6">
        <w:rPr>
          <w:b/>
          <w:bCs/>
          <w:sz w:val="22"/>
          <w:szCs w:val="22"/>
        </w:rPr>
        <w:t xml:space="preserve"> </w:t>
      </w:r>
      <w:r w:rsidR="0007783A" w:rsidRPr="00BA01C6">
        <w:rPr>
          <w:b/>
          <w:bCs/>
          <w:sz w:val="22"/>
          <w:szCs w:val="22"/>
        </w:rPr>
        <w:t>Equipment Geneva Call South Sudan</w:t>
      </w:r>
      <w:r w:rsidRPr="00BA01C6">
        <w:rPr>
          <w:sz w:val="22"/>
          <w:szCs w:val="22"/>
        </w:rPr>
        <w:t xml:space="preserve">” in the email’s subject line.  Interested </w:t>
      </w:r>
      <w:r w:rsidR="004B317D" w:rsidRPr="00BA01C6">
        <w:rPr>
          <w:sz w:val="22"/>
          <w:szCs w:val="22"/>
        </w:rPr>
        <w:t>providers</w:t>
      </w:r>
      <w:r w:rsidRPr="00BA01C6">
        <w:rPr>
          <w:sz w:val="22"/>
          <w:szCs w:val="22"/>
        </w:rPr>
        <w:t xml:space="preserve"> should include in the </w:t>
      </w:r>
      <w:r w:rsidR="004B317D" w:rsidRPr="00BA01C6">
        <w:rPr>
          <w:sz w:val="22"/>
          <w:szCs w:val="22"/>
        </w:rPr>
        <w:t>following documents</w:t>
      </w:r>
      <w:r w:rsidRPr="00BA01C6">
        <w:rPr>
          <w:sz w:val="22"/>
          <w:szCs w:val="22"/>
        </w:rPr>
        <w:t>:</w:t>
      </w:r>
    </w:p>
    <w:p w14:paraId="024EAB9F" w14:textId="77777777" w:rsidR="004B317D" w:rsidRPr="00BA01C6" w:rsidRDefault="004B317D" w:rsidP="004B317D">
      <w:pPr>
        <w:pStyle w:val="Default"/>
        <w:jc w:val="both"/>
        <w:rPr>
          <w:sz w:val="22"/>
          <w:szCs w:val="22"/>
        </w:rPr>
      </w:pPr>
    </w:p>
    <w:p w14:paraId="4CED6166" w14:textId="583DD68B" w:rsidR="00C93E2A" w:rsidRPr="00BA01C6" w:rsidRDefault="00C93E2A" w:rsidP="00C93E2A">
      <w:pPr>
        <w:pStyle w:val="GeCallTexteCourant"/>
        <w:numPr>
          <w:ilvl w:val="0"/>
          <w:numId w:val="6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A detailed presentation of </w:t>
      </w:r>
      <w:r w:rsidR="0007783A" w:rsidRPr="00BA01C6">
        <w:rPr>
          <w:rFonts w:ascii="Arial" w:hAnsi="Arial" w:cs="Arial"/>
          <w:szCs w:val="22"/>
          <w:lang w:val="en-US"/>
        </w:rPr>
        <w:t>company</w:t>
      </w:r>
      <w:r w:rsidRPr="00BA01C6">
        <w:rPr>
          <w:rFonts w:ascii="Arial" w:hAnsi="Arial" w:cs="Arial"/>
          <w:szCs w:val="22"/>
          <w:lang w:val="en-US"/>
        </w:rPr>
        <w:t xml:space="preserve"> background and experience </w:t>
      </w:r>
      <w:r w:rsidR="0007783A" w:rsidRPr="00BA01C6">
        <w:rPr>
          <w:rFonts w:ascii="Arial" w:hAnsi="Arial" w:cs="Arial"/>
          <w:szCs w:val="22"/>
          <w:lang w:val="en-US"/>
        </w:rPr>
        <w:t>delivering goods and maintenance;</w:t>
      </w:r>
    </w:p>
    <w:p w14:paraId="0C802493" w14:textId="575C6704" w:rsidR="00C93E2A" w:rsidRPr="00BA01C6" w:rsidRDefault="0007783A" w:rsidP="00C93E2A">
      <w:pPr>
        <w:pStyle w:val="GeCallTexteCourant"/>
        <w:numPr>
          <w:ilvl w:val="0"/>
          <w:numId w:val="6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>A price by unit for each item;</w:t>
      </w:r>
    </w:p>
    <w:p w14:paraId="21BF7F31" w14:textId="69C77B64" w:rsidR="00C93E2A" w:rsidRPr="00BA01C6" w:rsidRDefault="004B317D" w:rsidP="00C93E2A">
      <w:pPr>
        <w:pStyle w:val="GeCallTexteCourant"/>
        <w:numPr>
          <w:ilvl w:val="0"/>
          <w:numId w:val="6"/>
        </w:numPr>
        <w:spacing w:line="276" w:lineRule="auto"/>
        <w:rPr>
          <w:rFonts w:ascii="Arial" w:hAnsi="Arial" w:cs="Arial"/>
          <w:szCs w:val="22"/>
          <w:lang w:val="en-US"/>
        </w:rPr>
      </w:pPr>
      <w:r w:rsidRPr="00BA01C6">
        <w:rPr>
          <w:rFonts w:ascii="Arial" w:hAnsi="Arial" w:cs="Arial"/>
          <w:szCs w:val="22"/>
          <w:lang w:val="en-US"/>
        </w:rPr>
        <w:t xml:space="preserve">A proof of registration in </w:t>
      </w:r>
      <w:r w:rsidR="0007783A" w:rsidRPr="00BA01C6">
        <w:rPr>
          <w:rFonts w:ascii="Arial" w:hAnsi="Arial" w:cs="Arial"/>
          <w:szCs w:val="22"/>
          <w:lang w:val="en-US"/>
        </w:rPr>
        <w:t>South Sudan.</w:t>
      </w:r>
    </w:p>
    <w:p w14:paraId="7CDF67E7" w14:textId="77777777" w:rsidR="00BA01C6" w:rsidRPr="00BA01C6" w:rsidRDefault="00BA01C6" w:rsidP="00BA01C6">
      <w:pPr>
        <w:pStyle w:val="GeCallTexteCourant"/>
        <w:spacing w:line="276" w:lineRule="auto"/>
        <w:ind w:left="720"/>
        <w:rPr>
          <w:rFonts w:ascii="Arial" w:hAnsi="Arial" w:cs="Arial"/>
          <w:szCs w:val="22"/>
          <w:lang w:val="en-US"/>
        </w:rPr>
      </w:pPr>
    </w:p>
    <w:sectPr w:rsidR="00BA01C6" w:rsidRPr="00BA01C6" w:rsidSect="00842C0D"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1BE17" w14:textId="77777777" w:rsidR="0004393E" w:rsidRDefault="0004393E" w:rsidP="007562EA">
      <w:r>
        <w:separator/>
      </w:r>
    </w:p>
  </w:endnote>
  <w:endnote w:type="continuationSeparator" w:id="0">
    <w:p w14:paraId="1411FAB0" w14:textId="77777777" w:rsidR="0004393E" w:rsidRDefault="0004393E" w:rsidP="0075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9820A" w14:textId="77777777" w:rsidR="0004393E" w:rsidRDefault="0004393E" w:rsidP="007562EA">
      <w:r>
        <w:separator/>
      </w:r>
    </w:p>
  </w:footnote>
  <w:footnote w:type="continuationSeparator" w:id="0">
    <w:p w14:paraId="516DB4CF" w14:textId="77777777" w:rsidR="0004393E" w:rsidRDefault="0004393E" w:rsidP="0075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4BBC" w14:textId="77777777" w:rsidR="00FA61B6" w:rsidRDefault="00FA61B6">
    <w:pPr>
      <w:pStyle w:val="Header"/>
    </w:pPr>
  </w:p>
  <w:p w14:paraId="4F424BBD" w14:textId="77777777" w:rsidR="00FA61B6" w:rsidRDefault="00FA6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4BBE" w14:textId="21A8545C" w:rsidR="00FA61B6" w:rsidRDefault="00FA61B6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1B91BCC" wp14:editId="09C4497E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 UTILIS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489"/>
    <w:multiLevelType w:val="hybridMultilevel"/>
    <w:tmpl w:val="FB00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4DE"/>
    <w:multiLevelType w:val="hybridMultilevel"/>
    <w:tmpl w:val="7E3A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FDC"/>
    <w:multiLevelType w:val="hybridMultilevel"/>
    <w:tmpl w:val="67301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1CAB"/>
    <w:multiLevelType w:val="hybridMultilevel"/>
    <w:tmpl w:val="E49A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7057"/>
    <w:multiLevelType w:val="hybridMultilevel"/>
    <w:tmpl w:val="FC24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4CF5"/>
    <w:multiLevelType w:val="hybridMultilevel"/>
    <w:tmpl w:val="8A10F85E"/>
    <w:lvl w:ilvl="0" w:tplc="D290773A">
      <w:start w:val="3"/>
      <w:numFmt w:val="bullet"/>
      <w:lvlText w:val="-"/>
      <w:lvlJc w:val="left"/>
      <w:pPr>
        <w:ind w:left="720" w:hanging="360"/>
      </w:pPr>
      <w:rPr>
        <w:rFonts w:ascii="Ubuntu" w:eastAsiaTheme="minorEastAsia" w:hAnsi="Ubuntu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772B0"/>
    <w:multiLevelType w:val="hybridMultilevel"/>
    <w:tmpl w:val="4A226F60"/>
    <w:lvl w:ilvl="0" w:tplc="98126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624BF"/>
    <w:multiLevelType w:val="hybridMultilevel"/>
    <w:tmpl w:val="D74C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83080"/>
    <w:multiLevelType w:val="hybridMultilevel"/>
    <w:tmpl w:val="CB52820A"/>
    <w:lvl w:ilvl="0" w:tplc="1FFA00D8">
      <w:start w:val="1"/>
      <w:numFmt w:val="lowerLetter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97A2DF8"/>
    <w:multiLevelType w:val="hybridMultilevel"/>
    <w:tmpl w:val="8AEE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509F5"/>
    <w:multiLevelType w:val="hybridMultilevel"/>
    <w:tmpl w:val="0AF2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33C3D"/>
    <w:multiLevelType w:val="hybridMultilevel"/>
    <w:tmpl w:val="7DC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16E0"/>
    <w:multiLevelType w:val="hybridMultilevel"/>
    <w:tmpl w:val="C4162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81E41"/>
    <w:multiLevelType w:val="hybridMultilevel"/>
    <w:tmpl w:val="B45A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7282D"/>
    <w:multiLevelType w:val="hybridMultilevel"/>
    <w:tmpl w:val="0196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47065"/>
    <w:multiLevelType w:val="hybridMultilevel"/>
    <w:tmpl w:val="9B361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4205F"/>
    <w:multiLevelType w:val="hybridMultilevel"/>
    <w:tmpl w:val="06D0CED2"/>
    <w:lvl w:ilvl="0" w:tplc="0B50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D3307"/>
    <w:multiLevelType w:val="hybridMultilevel"/>
    <w:tmpl w:val="B67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1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zMLWwNDO1NDA3NrRQ0lEKTi0uzszPAykwrAUAxLn5nSwAAAA="/>
  </w:docVars>
  <w:rsids>
    <w:rsidRoot w:val="00B74E06"/>
    <w:rsid w:val="00002CB0"/>
    <w:rsid w:val="00006D76"/>
    <w:rsid w:val="00033B72"/>
    <w:rsid w:val="0003783B"/>
    <w:rsid w:val="0004393E"/>
    <w:rsid w:val="00053667"/>
    <w:rsid w:val="0007783A"/>
    <w:rsid w:val="00091662"/>
    <w:rsid w:val="000A0500"/>
    <w:rsid w:val="000B3D79"/>
    <w:rsid w:val="000F5058"/>
    <w:rsid w:val="00103A2C"/>
    <w:rsid w:val="00162C9A"/>
    <w:rsid w:val="0017675D"/>
    <w:rsid w:val="00185C5B"/>
    <w:rsid w:val="001D30E5"/>
    <w:rsid w:val="0021067C"/>
    <w:rsid w:val="002142D2"/>
    <w:rsid w:val="00225B85"/>
    <w:rsid w:val="00250613"/>
    <w:rsid w:val="002510C8"/>
    <w:rsid w:val="002C26BB"/>
    <w:rsid w:val="0033337B"/>
    <w:rsid w:val="003479F3"/>
    <w:rsid w:val="003A3847"/>
    <w:rsid w:val="003B62A9"/>
    <w:rsid w:val="0041020B"/>
    <w:rsid w:val="00443BA2"/>
    <w:rsid w:val="004B317D"/>
    <w:rsid w:val="004B6499"/>
    <w:rsid w:val="004E1C5F"/>
    <w:rsid w:val="004E3660"/>
    <w:rsid w:val="00581070"/>
    <w:rsid w:val="0059681E"/>
    <w:rsid w:val="00597D0F"/>
    <w:rsid w:val="005D2F8E"/>
    <w:rsid w:val="005E6DF9"/>
    <w:rsid w:val="005F7953"/>
    <w:rsid w:val="00604642"/>
    <w:rsid w:val="006520BE"/>
    <w:rsid w:val="00685831"/>
    <w:rsid w:val="006D79EA"/>
    <w:rsid w:val="00704238"/>
    <w:rsid w:val="007103E0"/>
    <w:rsid w:val="00740EB1"/>
    <w:rsid w:val="007562EA"/>
    <w:rsid w:val="00787086"/>
    <w:rsid w:val="007B5FA1"/>
    <w:rsid w:val="007F317E"/>
    <w:rsid w:val="008049BE"/>
    <w:rsid w:val="008318EC"/>
    <w:rsid w:val="00842C0D"/>
    <w:rsid w:val="008440C3"/>
    <w:rsid w:val="00851BDD"/>
    <w:rsid w:val="008561B3"/>
    <w:rsid w:val="0087172A"/>
    <w:rsid w:val="008C26C4"/>
    <w:rsid w:val="009015EB"/>
    <w:rsid w:val="009279CB"/>
    <w:rsid w:val="00974007"/>
    <w:rsid w:val="009A6106"/>
    <w:rsid w:val="009E7C0A"/>
    <w:rsid w:val="00A57AF4"/>
    <w:rsid w:val="00A7602E"/>
    <w:rsid w:val="00A91A07"/>
    <w:rsid w:val="00AA470B"/>
    <w:rsid w:val="00AC0F59"/>
    <w:rsid w:val="00B05FA8"/>
    <w:rsid w:val="00B319FB"/>
    <w:rsid w:val="00B34E91"/>
    <w:rsid w:val="00B56140"/>
    <w:rsid w:val="00B73195"/>
    <w:rsid w:val="00B74E06"/>
    <w:rsid w:val="00BA01C6"/>
    <w:rsid w:val="00BD5ED1"/>
    <w:rsid w:val="00C27029"/>
    <w:rsid w:val="00C70938"/>
    <w:rsid w:val="00C7548B"/>
    <w:rsid w:val="00C83124"/>
    <w:rsid w:val="00C93E2A"/>
    <w:rsid w:val="00CB2893"/>
    <w:rsid w:val="00CF0234"/>
    <w:rsid w:val="00CF5B2D"/>
    <w:rsid w:val="00D0427D"/>
    <w:rsid w:val="00D056DC"/>
    <w:rsid w:val="00D76F83"/>
    <w:rsid w:val="00D8452E"/>
    <w:rsid w:val="00D94CCD"/>
    <w:rsid w:val="00DB449D"/>
    <w:rsid w:val="00DE6B70"/>
    <w:rsid w:val="00DE6F15"/>
    <w:rsid w:val="00DF1603"/>
    <w:rsid w:val="00E31ACD"/>
    <w:rsid w:val="00E3313C"/>
    <w:rsid w:val="00E6199E"/>
    <w:rsid w:val="00E70300"/>
    <w:rsid w:val="00ED32DF"/>
    <w:rsid w:val="00F344D4"/>
    <w:rsid w:val="00F83091"/>
    <w:rsid w:val="00F97A67"/>
    <w:rsid w:val="00FA2F1F"/>
    <w:rsid w:val="00FA61B6"/>
    <w:rsid w:val="00FC724F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24B94"/>
  <w15:docId w15:val="{FEF30199-213B-4539-8777-B299DB7F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EA"/>
  </w:style>
  <w:style w:type="paragraph" w:styleId="Footer">
    <w:name w:val="footer"/>
    <w:basedOn w:val="Normal"/>
    <w:link w:val="FooterChar"/>
    <w:uiPriority w:val="99"/>
    <w:unhideWhenUsed/>
    <w:rsid w:val="00756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2EA"/>
  </w:style>
  <w:style w:type="paragraph" w:styleId="BalloonText">
    <w:name w:val="Balloon Text"/>
    <w:basedOn w:val="Normal"/>
    <w:link w:val="BalloonTextChar"/>
    <w:uiPriority w:val="99"/>
    <w:semiHidden/>
    <w:unhideWhenUsed/>
    <w:rsid w:val="00756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A"/>
    <w:rPr>
      <w:rFonts w:ascii="Tahoma" w:hAnsi="Tahoma" w:cs="Tahoma"/>
      <w:sz w:val="16"/>
      <w:szCs w:val="16"/>
    </w:rPr>
  </w:style>
  <w:style w:type="paragraph" w:customStyle="1" w:styleId="GeCallTexteCourant">
    <w:name w:val="GeCall_Texte Courant"/>
    <w:basedOn w:val="Normal"/>
    <w:qFormat/>
    <w:rsid w:val="00FD79E9"/>
    <w:pPr>
      <w:widowControl w:val="0"/>
      <w:tabs>
        <w:tab w:val="left" w:pos="5386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 Light" w:eastAsiaTheme="minorEastAsia" w:hAnsi="Calibri Light" w:cs="Calibri-Bold"/>
      <w:bCs/>
      <w:color w:val="000000"/>
      <w:szCs w:val="20"/>
      <w:lang w:val="fr-FR" w:eastAsia="ja-JP"/>
    </w:rPr>
  </w:style>
  <w:style w:type="character" w:styleId="Hyperlink">
    <w:name w:val="Hyperlink"/>
    <w:basedOn w:val="DefaultParagraphFont"/>
    <w:uiPriority w:val="99"/>
    <w:unhideWhenUsed/>
    <w:rsid w:val="00AA47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667"/>
    <w:pPr>
      <w:spacing w:after="100" w:line="276" w:lineRule="auto"/>
      <w:ind w:left="720"/>
      <w:contextualSpacing/>
      <w:jc w:val="both"/>
    </w:pPr>
    <w:rPr>
      <w:rFonts w:ascii="Calibri" w:eastAsia="PMingLiU" w:hAnsi="Calibri" w:cs="Times New Roman"/>
      <w:lang w:val="en-US" w:eastAsia="zh-T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36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667"/>
    <w:rPr>
      <w:rFonts w:ascii="Calibri" w:hAnsi="Calibri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sid w:val="001D30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9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9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3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E2A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D79EA"/>
    <w:rPr>
      <w:i/>
      <w:iCs/>
      <w:color w:val="404040" w:themeColor="text1" w:themeTint="BF"/>
    </w:rPr>
  </w:style>
  <w:style w:type="paragraph" w:customStyle="1" w:styleId="Default">
    <w:name w:val="Default"/>
    <w:rsid w:val="00FA61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B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vacancies@genevaca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F003-3103-4B48-A241-FC86EE0E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Sion</dc:creator>
  <cp:lastModifiedBy>HP</cp:lastModifiedBy>
  <cp:revision>2</cp:revision>
  <cp:lastPrinted>2019-11-12T16:17:00Z</cp:lastPrinted>
  <dcterms:created xsi:type="dcterms:W3CDTF">2019-11-27T10:35:00Z</dcterms:created>
  <dcterms:modified xsi:type="dcterms:W3CDTF">2019-11-27T10:35:00Z</dcterms:modified>
</cp:coreProperties>
</file>