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EEE28" w14:textId="77777777" w:rsidR="009A0ECE" w:rsidRDefault="009A0ECE" w:rsidP="007E5195">
      <w:pPr>
        <w:jc w:val="both"/>
        <w:rPr>
          <w:rFonts w:ascii="Gill Sans MT" w:hAnsi="Gill Sans MT" w:cs="Arial"/>
          <w:b/>
        </w:rPr>
      </w:pPr>
    </w:p>
    <w:p w14:paraId="3CEEDFEB" w14:textId="48626163" w:rsidR="00CB66DB" w:rsidRPr="009A0ECE" w:rsidRDefault="00CB66DB" w:rsidP="007E5195">
      <w:pPr>
        <w:jc w:val="both"/>
        <w:rPr>
          <w:rFonts w:ascii="Gill Sans MT" w:hAnsi="Gill Sans MT" w:cs="Arial"/>
          <w:b/>
        </w:rPr>
      </w:pPr>
      <w:bookmarkStart w:id="0" w:name="_GoBack"/>
      <w:bookmarkEnd w:id="0"/>
      <w:r w:rsidRPr="009A0ECE">
        <w:rPr>
          <w:rFonts w:ascii="Gill Sans MT" w:hAnsi="Gill Sans MT" w:cs="Arial"/>
          <w:b/>
        </w:rPr>
        <w:t>Terms of Reference</w:t>
      </w:r>
      <w:r w:rsidR="006E02AF" w:rsidRPr="009A0ECE">
        <w:rPr>
          <w:rFonts w:ascii="Gill Sans MT" w:hAnsi="Gill Sans MT" w:cs="Arial"/>
          <w:b/>
        </w:rPr>
        <w:t xml:space="preserve"> (ToR)</w:t>
      </w:r>
      <w:r w:rsidRPr="009A0ECE">
        <w:rPr>
          <w:rFonts w:ascii="Gill Sans MT" w:hAnsi="Gill Sans MT" w:cs="Arial"/>
          <w:b/>
        </w:rPr>
        <w:t xml:space="preserve"> for Training </w:t>
      </w:r>
      <w:r w:rsidR="006E02AF" w:rsidRPr="009A0ECE">
        <w:rPr>
          <w:rFonts w:ascii="Gill Sans MT" w:hAnsi="Gill Sans MT" w:cs="Arial"/>
          <w:b/>
        </w:rPr>
        <w:t xml:space="preserve">Youth Drop-in Facilitators </w:t>
      </w:r>
      <w:r w:rsidRPr="009A0ECE">
        <w:rPr>
          <w:rFonts w:ascii="Gill Sans MT" w:hAnsi="Gill Sans MT" w:cs="Arial"/>
          <w:b/>
        </w:rPr>
        <w:t xml:space="preserve">on </w:t>
      </w:r>
      <w:r w:rsidR="006E02AF" w:rsidRPr="009A0ECE">
        <w:rPr>
          <w:rFonts w:ascii="Gill Sans MT" w:hAnsi="Gill Sans MT" w:cs="Arial"/>
          <w:b/>
        </w:rPr>
        <w:t>soft and entrepreneurship training m</w:t>
      </w:r>
      <w:r w:rsidRPr="009A0ECE">
        <w:rPr>
          <w:rFonts w:ascii="Gill Sans MT" w:hAnsi="Gill Sans MT" w:cs="Arial"/>
          <w:b/>
        </w:rPr>
        <w:t>ethodology</w:t>
      </w:r>
      <w:r w:rsidR="006E02AF" w:rsidRPr="009A0ECE">
        <w:rPr>
          <w:rFonts w:ascii="Gill Sans MT" w:hAnsi="Gill Sans MT" w:cs="Arial"/>
          <w:b/>
        </w:rPr>
        <w:t xml:space="preserve"> skills</w:t>
      </w:r>
    </w:p>
    <w:p w14:paraId="33110D9E" w14:textId="772468F8" w:rsidR="00CB66DB" w:rsidRPr="009A0ECE" w:rsidRDefault="00CB66DB" w:rsidP="007E5195">
      <w:pPr>
        <w:jc w:val="both"/>
        <w:rPr>
          <w:rFonts w:ascii="Gill Sans MT" w:hAnsi="Gill Sans MT" w:cs="Arial"/>
        </w:rPr>
      </w:pPr>
      <w:r w:rsidRPr="009A0ECE">
        <w:rPr>
          <w:rFonts w:ascii="Gill Sans MT" w:hAnsi="Gill Sans MT" w:cs="Arial"/>
        </w:rPr>
        <w:t xml:space="preserve">Location: </w:t>
      </w:r>
      <w:r w:rsidR="007503A1" w:rsidRPr="009A0ECE">
        <w:rPr>
          <w:rFonts w:ascii="Gill Sans MT" w:hAnsi="Gill Sans MT" w:cs="Arial"/>
        </w:rPr>
        <w:t xml:space="preserve">Easter equatorial state (Kapoeta South and Jonlei state Bor south county </w:t>
      </w:r>
      <w:r w:rsidR="006E02AF" w:rsidRPr="009A0ECE">
        <w:rPr>
          <w:rFonts w:ascii="Gill Sans MT" w:hAnsi="Gill Sans MT" w:cs="Arial"/>
        </w:rPr>
        <w:t xml:space="preserve"> </w:t>
      </w:r>
    </w:p>
    <w:p w14:paraId="304438AC" w14:textId="19F049A3" w:rsidR="00CB66DB" w:rsidRPr="009A0ECE" w:rsidRDefault="00CB66DB" w:rsidP="007E5195">
      <w:pPr>
        <w:jc w:val="both"/>
        <w:rPr>
          <w:rFonts w:ascii="Gill Sans MT" w:hAnsi="Gill Sans MT" w:cs="Arial"/>
        </w:rPr>
      </w:pPr>
      <w:r w:rsidRPr="009A0ECE">
        <w:rPr>
          <w:rFonts w:ascii="Gill Sans MT" w:hAnsi="Gill Sans MT" w:cs="Arial"/>
        </w:rPr>
        <w:t xml:space="preserve">Duration: </w:t>
      </w:r>
      <w:r w:rsidR="004F1765" w:rsidRPr="009A0ECE">
        <w:rPr>
          <w:rFonts w:ascii="Gill Sans MT" w:hAnsi="Gill Sans MT" w:cs="Arial"/>
        </w:rPr>
        <w:t>15</w:t>
      </w:r>
      <w:r w:rsidR="007503A1" w:rsidRPr="009A0ECE">
        <w:rPr>
          <w:rFonts w:ascii="Gill Sans MT" w:hAnsi="Gill Sans MT" w:cs="Arial"/>
        </w:rPr>
        <w:t xml:space="preserve"> da</w:t>
      </w:r>
      <w:r w:rsidRPr="009A0ECE">
        <w:rPr>
          <w:rFonts w:ascii="Gill Sans MT" w:hAnsi="Gill Sans MT" w:cs="Arial"/>
        </w:rPr>
        <w:t>ys</w:t>
      </w:r>
    </w:p>
    <w:p w14:paraId="443EE2E5" w14:textId="6D3AFA8E" w:rsidR="00CB66DB" w:rsidRPr="009A0ECE" w:rsidRDefault="00CB66DB" w:rsidP="007E5195">
      <w:pPr>
        <w:jc w:val="both"/>
        <w:rPr>
          <w:rFonts w:ascii="Gill Sans MT" w:hAnsi="Gill Sans MT" w:cs="Arial"/>
        </w:rPr>
      </w:pPr>
      <w:r w:rsidRPr="009A0ECE">
        <w:rPr>
          <w:rFonts w:ascii="Gill Sans MT" w:hAnsi="Gill Sans MT" w:cs="Arial"/>
        </w:rPr>
        <w:t>Reports to:</w:t>
      </w:r>
      <w:r w:rsidR="006E02AF" w:rsidRPr="009A0ECE">
        <w:rPr>
          <w:rFonts w:ascii="Gill Sans MT" w:hAnsi="Gill Sans MT" w:cs="Arial"/>
        </w:rPr>
        <w:t xml:space="preserve"> </w:t>
      </w:r>
      <w:r w:rsidR="00BE7433" w:rsidRPr="009A0ECE">
        <w:rPr>
          <w:rFonts w:ascii="Gill Sans MT" w:hAnsi="Gill Sans MT" w:cs="Arial"/>
        </w:rPr>
        <w:t xml:space="preserve">SIDA-SCI </w:t>
      </w:r>
      <w:r w:rsidR="00631357" w:rsidRPr="009A0ECE">
        <w:rPr>
          <w:rFonts w:ascii="Gill Sans MT" w:hAnsi="Gill Sans MT" w:cs="Arial"/>
        </w:rPr>
        <w:t>Program</w:t>
      </w:r>
      <w:r w:rsidR="006E02AF" w:rsidRPr="009A0ECE">
        <w:rPr>
          <w:rFonts w:ascii="Gill Sans MT" w:hAnsi="Gill Sans MT" w:cs="Arial"/>
        </w:rPr>
        <w:t xml:space="preserve"> Manager</w:t>
      </w:r>
    </w:p>
    <w:p w14:paraId="3B933ED0" w14:textId="77777777" w:rsidR="00CB66DB" w:rsidRPr="009A0ECE" w:rsidRDefault="00CB66DB" w:rsidP="007E5195">
      <w:pPr>
        <w:jc w:val="both"/>
        <w:rPr>
          <w:rFonts w:ascii="Gill Sans MT" w:hAnsi="Gill Sans MT" w:cs="Arial"/>
          <w:b/>
        </w:rPr>
      </w:pPr>
      <w:r w:rsidRPr="009A0ECE">
        <w:rPr>
          <w:rFonts w:ascii="Gill Sans MT" w:hAnsi="Gill Sans MT" w:cs="Arial"/>
          <w:b/>
        </w:rPr>
        <w:t>Background</w:t>
      </w:r>
    </w:p>
    <w:p w14:paraId="09217AF2" w14:textId="29404DAB" w:rsidR="00406CCF" w:rsidRPr="009A0ECE" w:rsidRDefault="00406CCF" w:rsidP="007E5195">
      <w:pPr>
        <w:spacing w:before="240" w:line="276" w:lineRule="auto"/>
        <w:jc w:val="both"/>
        <w:rPr>
          <w:rFonts w:ascii="Gill Sans MT" w:eastAsia="Calibri" w:hAnsi="Gill Sans MT" w:cs="Arial"/>
        </w:rPr>
      </w:pPr>
      <w:r w:rsidRPr="009A0ECE">
        <w:rPr>
          <w:rFonts w:ascii="Gill Sans MT" w:hAnsi="Gill Sans MT" w:cs="Arial"/>
        </w:rPr>
        <w:t xml:space="preserve">With Funding from Swedish International Cooperation Development Agency, Save the children is Implementing </w:t>
      </w:r>
      <w:r w:rsidRPr="009A0ECE">
        <w:rPr>
          <w:rFonts w:ascii="Gill Sans MT" w:eastAsia="Times New Roman" w:hAnsi="Gill Sans MT" w:cs="Arial"/>
          <w:lang w:val="en-GB"/>
        </w:rPr>
        <w:t>‘Support for education and successful transitions among vulnerable children in South Sudan’ program (1</w:t>
      </w:r>
      <w:r w:rsidRPr="009A0ECE">
        <w:rPr>
          <w:rFonts w:ascii="Gill Sans MT" w:eastAsia="Times New Roman" w:hAnsi="Gill Sans MT" w:cs="Arial"/>
          <w:vertAlign w:val="superscript"/>
          <w:lang w:val="en-GB"/>
        </w:rPr>
        <w:t>st</w:t>
      </w:r>
      <w:r w:rsidRPr="009A0ECE">
        <w:rPr>
          <w:rFonts w:ascii="Gill Sans MT" w:eastAsia="Times New Roman" w:hAnsi="Gill Sans MT" w:cs="Arial"/>
          <w:lang w:val="en-GB"/>
        </w:rPr>
        <w:t xml:space="preserve"> November 2019 to 31</w:t>
      </w:r>
      <w:r w:rsidRPr="009A0ECE">
        <w:rPr>
          <w:rFonts w:ascii="Gill Sans MT" w:eastAsia="Times New Roman" w:hAnsi="Gill Sans MT" w:cs="Arial"/>
          <w:vertAlign w:val="superscript"/>
          <w:lang w:val="en-GB"/>
        </w:rPr>
        <w:t>st</w:t>
      </w:r>
      <w:r w:rsidRPr="009A0ECE">
        <w:rPr>
          <w:rFonts w:ascii="Gill Sans MT" w:eastAsia="Times New Roman" w:hAnsi="Gill Sans MT" w:cs="Arial"/>
          <w:lang w:val="en-GB"/>
        </w:rPr>
        <w:t xml:space="preserve"> December 2022).  Key aim of the programme is to provide continued access to quality, protective and equitable education services for children in South Sudan.  This programme is Implemented in partnership with four (4) other strategic partners with Save the children assuming the lead role. Parties in this programme </w:t>
      </w:r>
      <w:r w:rsidR="00C62359" w:rsidRPr="009A0ECE">
        <w:rPr>
          <w:rFonts w:ascii="Gill Sans MT" w:eastAsia="Times New Roman" w:hAnsi="Gill Sans MT" w:cs="Arial"/>
          <w:lang w:val="en-GB"/>
        </w:rPr>
        <w:t>include; Two</w:t>
      </w:r>
      <w:r w:rsidRPr="009A0ECE">
        <w:rPr>
          <w:rFonts w:ascii="Gill Sans MT" w:eastAsia="Times New Roman" w:hAnsi="Gill Sans MT" w:cs="Arial"/>
          <w:lang w:val="en-GB"/>
        </w:rPr>
        <w:t xml:space="preserve"> frontlines and two technical partners. The frontline partners are National Non-Governmental Organisations (NNGO), namely; (i) Support for Peace and Education Development Program (SPEDP) and (ii) Organization for Peace, Relief and Development (OPRD) implementing SIDA project in two counties (Kapoeta and Magwi) in Eastern Equatoria State. Technical partners are; (i) College of Education, University of Juba and (ii) Light for the World. They are responsible </w:t>
      </w:r>
      <w:r w:rsidRPr="009A0ECE">
        <w:rPr>
          <w:rFonts w:ascii="Gill Sans MT" w:eastAsia="Calibri" w:hAnsi="Gill Sans MT" w:cs="Arial"/>
        </w:rPr>
        <w:t>for the development of teacher training, review of key school policy documents to ensure inclusiveness, support capacity building of education institutions, community structures on matters related to school management, monitoring, supervision of learning and teaching in schools.</w:t>
      </w:r>
    </w:p>
    <w:p w14:paraId="0B1105D6" w14:textId="77777777" w:rsidR="007E5195" w:rsidRPr="009A0ECE" w:rsidRDefault="00C62359" w:rsidP="007E5195">
      <w:pPr>
        <w:jc w:val="both"/>
        <w:rPr>
          <w:rFonts w:ascii="Gill Sans MT" w:hAnsi="Gill Sans MT" w:cs="Arial"/>
        </w:rPr>
      </w:pPr>
      <w:r w:rsidRPr="009A0ECE">
        <w:rPr>
          <w:rFonts w:ascii="Gill Sans MT" w:hAnsi="Gill Sans MT" w:cs="Arial"/>
        </w:rPr>
        <w:t>Youth dropout in South Sudan falls under three categories, namely: (i) Secondary leavers (learners having completed secondary education but without any options for either further studies or access to vocational skills), (ii) Primary dropouts (learners having attended primary school, but did not complete primary education), and (iii) Illiterate youth. Though this programme and its par</w:t>
      </w:r>
      <w:r w:rsidR="009B3BF7" w:rsidRPr="009A0ECE">
        <w:rPr>
          <w:rFonts w:ascii="Gill Sans MT" w:hAnsi="Gill Sans MT" w:cs="Arial"/>
        </w:rPr>
        <w:t>tners will strive to</w:t>
      </w:r>
      <w:r w:rsidRPr="009A0ECE">
        <w:rPr>
          <w:rFonts w:ascii="Gill Sans MT" w:hAnsi="Gill Sans MT" w:cs="Arial"/>
        </w:rPr>
        <w:t xml:space="preserve"> create pathways for youth under these profiles through career opportunities such as; </w:t>
      </w:r>
      <w:r w:rsidR="009B3BF7" w:rsidRPr="009A0ECE">
        <w:rPr>
          <w:rFonts w:ascii="Gill Sans MT" w:hAnsi="Gill Sans MT" w:cs="Arial"/>
        </w:rPr>
        <w:t xml:space="preserve">TVET focusing on basic vocational </w:t>
      </w:r>
      <w:r w:rsidRPr="009A0ECE">
        <w:rPr>
          <w:rFonts w:ascii="Gill Sans MT" w:hAnsi="Gill Sans MT" w:cs="Arial"/>
        </w:rPr>
        <w:t>soft skills</w:t>
      </w:r>
      <w:r w:rsidR="009B3BF7" w:rsidRPr="009A0ECE">
        <w:rPr>
          <w:rFonts w:ascii="Gill Sans MT" w:hAnsi="Gill Sans MT" w:cs="Arial"/>
        </w:rPr>
        <w:t>, life skills</w:t>
      </w:r>
      <w:r w:rsidRPr="009A0ECE">
        <w:rPr>
          <w:rFonts w:ascii="Gill Sans MT" w:hAnsi="Gill Sans MT" w:cs="Arial"/>
        </w:rPr>
        <w:t xml:space="preserve"> and functional literacy courses (especially for youth who never attended school)</w:t>
      </w:r>
      <w:r w:rsidR="009B3BF7" w:rsidRPr="009A0ECE">
        <w:rPr>
          <w:rFonts w:ascii="Gill Sans MT" w:hAnsi="Gill Sans MT" w:cs="Arial"/>
        </w:rPr>
        <w:t xml:space="preserve">. These services will </w:t>
      </w:r>
      <w:r w:rsidRPr="009A0ECE">
        <w:rPr>
          <w:rFonts w:ascii="Gill Sans MT" w:hAnsi="Gill Sans MT" w:cs="Arial"/>
        </w:rPr>
        <w:t>be provided through youth drop-in skill training centres. Save the Children will coordinate with the potential consultants and education interventionists to define better pathways to empower the youth and win them back as valuable entities.</w:t>
      </w:r>
    </w:p>
    <w:p w14:paraId="10C2435C" w14:textId="2094E48F" w:rsidR="0058285F" w:rsidRPr="009A0ECE" w:rsidRDefault="0058285F" w:rsidP="007E5195">
      <w:pPr>
        <w:jc w:val="both"/>
        <w:rPr>
          <w:rFonts w:ascii="Gill Sans MT" w:hAnsi="Gill Sans MT" w:cs="Arial"/>
        </w:rPr>
      </w:pPr>
      <w:r w:rsidRPr="009A0ECE">
        <w:rPr>
          <w:rFonts w:ascii="Gill Sans MT" w:eastAsia="Times New Roman" w:hAnsi="Gill Sans MT" w:cs="Arial"/>
        </w:rPr>
        <w:t xml:space="preserve">Target group will be the most vulnerable population youth </w:t>
      </w:r>
      <w:r w:rsidR="0000661F" w:rsidRPr="009A0ECE">
        <w:rPr>
          <w:rFonts w:ascii="Gill Sans MT" w:eastAsia="Times New Roman" w:hAnsi="Gill Sans MT" w:cs="Arial"/>
        </w:rPr>
        <w:t xml:space="preserve">aged 13- 22 years </w:t>
      </w:r>
      <w:r w:rsidRPr="009A0ECE">
        <w:rPr>
          <w:rFonts w:ascii="Gill Sans MT" w:eastAsia="Times New Roman" w:hAnsi="Gill Sans MT" w:cs="Arial"/>
        </w:rPr>
        <w:t xml:space="preserve">with the </w:t>
      </w:r>
      <w:r w:rsidR="0000661F" w:rsidRPr="009A0ECE">
        <w:rPr>
          <w:rFonts w:ascii="Gill Sans MT" w:eastAsia="Times New Roman" w:hAnsi="Gill Sans MT" w:cs="Arial"/>
        </w:rPr>
        <w:t>aim</w:t>
      </w:r>
      <w:r w:rsidRPr="009A0ECE">
        <w:rPr>
          <w:rFonts w:ascii="Gill Sans MT" w:eastAsia="Times New Roman" w:hAnsi="Gill Sans MT" w:cs="Arial"/>
        </w:rPr>
        <w:t xml:space="preserve"> to contribute to a more motivating an</w:t>
      </w:r>
      <w:r w:rsidR="0000661F" w:rsidRPr="009A0ECE">
        <w:rPr>
          <w:rFonts w:ascii="Gill Sans MT" w:eastAsia="Times New Roman" w:hAnsi="Gill Sans MT" w:cs="Arial"/>
        </w:rPr>
        <w:t>d engaging environment for them</w:t>
      </w:r>
      <w:r w:rsidRPr="009A0ECE">
        <w:rPr>
          <w:rFonts w:ascii="Gill Sans MT" w:eastAsia="Times New Roman" w:hAnsi="Gill Sans MT" w:cs="Arial"/>
        </w:rPr>
        <w:t>, through soft vocational trainings, employability programs, and opportunities for youth to productive engages in their community. It will also contribute to increased youth engagement by creating a network of relatable role models closest to the population groups, such as parents, teachers, community leaders, religious leaders and peers, who have the opportunity to act as change agents and influence the population groups’ behavior, attitudes, and actions.</w:t>
      </w:r>
    </w:p>
    <w:p w14:paraId="3AE2A3AF" w14:textId="71D574E3" w:rsidR="007363FA" w:rsidRPr="009A0ECE" w:rsidRDefault="00D12F81" w:rsidP="007E5195">
      <w:pPr>
        <w:jc w:val="both"/>
        <w:rPr>
          <w:rFonts w:ascii="Gill Sans MT" w:hAnsi="Gill Sans MT" w:cs="Arial"/>
        </w:rPr>
      </w:pPr>
      <w:r w:rsidRPr="009A0ECE">
        <w:rPr>
          <w:rFonts w:ascii="Gill Sans MT" w:hAnsi="Gill Sans MT" w:cs="Arial"/>
        </w:rPr>
        <w:t xml:space="preserve">In lieu of the above; </w:t>
      </w:r>
      <w:r w:rsidR="00F76835" w:rsidRPr="009A0ECE">
        <w:rPr>
          <w:rFonts w:ascii="Gill Sans MT" w:hAnsi="Gill Sans MT" w:cs="Arial"/>
        </w:rPr>
        <w:t>Save the Children</w:t>
      </w:r>
      <w:r w:rsidR="00185786" w:rsidRPr="009A0ECE">
        <w:rPr>
          <w:rFonts w:ascii="Gill Sans MT" w:hAnsi="Gill Sans MT" w:cs="Arial"/>
        </w:rPr>
        <w:t>,</w:t>
      </w:r>
      <w:r w:rsidR="00F76835" w:rsidRPr="009A0ECE">
        <w:rPr>
          <w:rFonts w:ascii="Gill Sans MT" w:hAnsi="Gill Sans MT" w:cs="Arial"/>
        </w:rPr>
        <w:t xml:space="preserve"> therefore</w:t>
      </w:r>
      <w:r w:rsidR="00185786" w:rsidRPr="009A0ECE">
        <w:rPr>
          <w:rFonts w:ascii="Gill Sans MT" w:hAnsi="Gill Sans MT" w:cs="Arial"/>
        </w:rPr>
        <w:t>,</w:t>
      </w:r>
      <w:r w:rsidRPr="009A0ECE">
        <w:rPr>
          <w:rFonts w:ascii="Gill Sans MT" w:hAnsi="Gill Sans MT" w:cs="Arial"/>
        </w:rPr>
        <w:t xml:space="preserve"> is </w:t>
      </w:r>
      <w:r w:rsidR="00F76835" w:rsidRPr="009A0ECE">
        <w:rPr>
          <w:rFonts w:ascii="Gill Sans MT" w:hAnsi="Gill Sans MT" w:cs="Arial"/>
        </w:rPr>
        <w:t>seeking services of a consultant</w:t>
      </w:r>
      <w:r w:rsidRPr="009A0ECE">
        <w:rPr>
          <w:rFonts w:ascii="Gill Sans MT" w:hAnsi="Gill Sans MT" w:cs="Arial"/>
        </w:rPr>
        <w:t xml:space="preserve"> with relevant knowledge and skills to</w:t>
      </w:r>
      <w:r w:rsidR="00F76835" w:rsidRPr="009A0ECE">
        <w:rPr>
          <w:rFonts w:ascii="Gill Sans MT" w:hAnsi="Gill Sans MT" w:cs="Arial"/>
        </w:rPr>
        <w:t xml:space="preserve"> undertake </w:t>
      </w:r>
      <w:r w:rsidR="00185786" w:rsidRPr="009A0ECE">
        <w:rPr>
          <w:rFonts w:ascii="Gill Sans MT" w:hAnsi="Gill Sans MT" w:cs="Arial"/>
        </w:rPr>
        <w:t xml:space="preserve">the </w:t>
      </w:r>
      <w:r w:rsidR="00F76835" w:rsidRPr="009A0ECE">
        <w:rPr>
          <w:rFonts w:ascii="Gill Sans MT" w:hAnsi="Gill Sans MT" w:cs="Arial"/>
        </w:rPr>
        <w:t xml:space="preserve">training of Youth Drop-in </w:t>
      </w:r>
      <w:r w:rsidR="00955298" w:rsidRPr="009A0ECE">
        <w:rPr>
          <w:rFonts w:ascii="Gill Sans MT" w:hAnsi="Gill Sans MT" w:cs="Arial"/>
        </w:rPr>
        <w:t xml:space="preserve">Centre </w:t>
      </w:r>
      <w:r w:rsidR="00F76835" w:rsidRPr="009A0ECE">
        <w:rPr>
          <w:rFonts w:ascii="Gill Sans MT" w:hAnsi="Gill Sans MT" w:cs="Arial"/>
        </w:rPr>
        <w:t>Facilitators on soft</w:t>
      </w:r>
      <w:r w:rsidRPr="009A0ECE">
        <w:rPr>
          <w:rFonts w:ascii="Gill Sans MT" w:hAnsi="Gill Sans MT" w:cs="Arial"/>
        </w:rPr>
        <w:t xml:space="preserve"> vocational skills</w:t>
      </w:r>
      <w:r w:rsidR="00E83849" w:rsidRPr="009A0ECE">
        <w:rPr>
          <w:rFonts w:ascii="Gill Sans MT" w:hAnsi="Gill Sans MT" w:cs="Arial"/>
        </w:rPr>
        <w:t xml:space="preserve">, </w:t>
      </w:r>
      <w:r w:rsidRPr="009A0ECE">
        <w:rPr>
          <w:rFonts w:ascii="Gill Sans MT" w:hAnsi="Gill Sans MT" w:cs="Arial"/>
        </w:rPr>
        <w:t xml:space="preserve">entrepreneurship, Functional adult literacy, </w:t>
      </w:r>
      <w:r w:rsidR="00E83849" w:rsidRPr="009A0ECE">
        <w:rPr>
          <w:rFonts w:ascii="Gill Sans MT" w:hAnsi="Gill Sans MT" w:cs="Arial"/>
        </w:rPr>
        <w:t xml:space="preserve">psychosocial support first aid </w:t>
      </w:r>
      <w:r w:rsidRPr="009A0ECE">
        <w:rPr>
          <w:rFonts w:ascii="Gill Sans MT" w:hAnsi="Gill Sans MT" w:cs="Arial"/>
        </w:rPr>
        <w:t xml:space="preserve">skills and other life skills appropriate for the holistic development of a youth to enable them become responsible citizens hence contribute to economic agenda of the national as well as that of house hold and individual youth . </w:t>
      </w:r>
    </w:p>
    <w:p w14:paraId="064F8DC2" w14:textId="5BE8046B" w:rsidR="00CB66DB" w:rsidRPr="009A0ECE" w:rsidRDefault="00CB66DB" w:rsidP="007E5195">
      <w:pPr>
        <w:jc w:val="both"/>
        <w:rPr>
          <w:rFonts w:ascii="Gill Sans MT" w:hAnsi="Gill Sans MT" w:cs="Arial"/>
          <w:b/>
        </w:rPr>
      </w:pPr>
      <w:r w:rsidRPr="009A0ECE">
        <w:rPr>
          <w:rFonts w:ascii="Gill Sans MT" w:hAnsi="Gill Sans MT" w:cs="Arial"/>
          <w:b/>
        </w:rPr>
        <w:t>Purpose and Scope of the Training</w:t>
      </w:r>
    </w:p>
    <w:p w14:paraId="4693417B" w14:textId="00C04B69" w:rsidR="00D85E9C" w:rsidRPr="009A0ECE" w:rsidRDefault="0000661F" w:rsidP="007E5195">
      <w:pPr>
        <w:shd w:val="clear" w:color="auto" w:fill="FFFFFF"/>
        <w:spacing w:before="100" w:beforeAutospacing="1" w:after="100" w:afterAutospacing="1" w:line="240" w:lineRule="auto"/>
        <w:jc w:val="both"/>
        <w:rPr>
          <w:rFonts w:ascii="Gill Sans MT" w:eastAsia="Times New Roman" w:hAnsi="Gill Sans MT" w:cs="Arial"/>
        </w:rPr>
      </w:pPr>
      <w:r w:rsidRPr="009A0ECE">
        <w:rPr>
          <w:rFonts w:ascii="Gill Sans MT" w:hAnsi="Gill Sans MT" w:cs="Arial"/>
        </w:rPr>
        <w:lastRenderedPageBreak/>
        <w:t xml:space="preserve">The overall purpose of </w:t>
      </w:r>
      <w:r w:rsidR="00D12F81" w:rsidRPr="009A0ECE">
        <w:rPr>
          <w:rFonts w:ascii="Gill Sans MT" w:hAnsi="Gill Sans MT" w:cs="Arial"/>
        </w:rPr>
        <w:t>this consultancy is to train</w:t>
      </w:r>
      <w:r w:rsidR="000427AB" w:rsidRPr="009A0ECE">
        <w:rPr>
          <w:rFonts w:ascii="Gill Sans MT" w:hAnsi="Gill Sans MT" w:cs="Arial"/>
        </w:rPr>
        <w:t xml:space="preserve"> 30 </w:t>
      </w:r>
      <w:r w:rsidRPr="009A0ECE">
        <w:rPr>
          <w:rFonts w:ascii="Gill Sans MT" w:hAnsi="Gill Sans MT" w:cs="Arial"/>
        </w:rPr>
        <w:t>(6</w:t>
      </w:r>
      <w:r w:rsidR="000427AB" w:rsidRPr="009A0ECE">
        <w:rPr>
          <w:rFonts w:ascii="Gill Sans MT" w:hAnsi="Gill Sans MT" w:cs="Arial"/>
        </w:rPr>
        <w:t xml:space="preserve"> per </w:t>
      </w:r>
      <w:r w:rsidRPr="009A0ECE">
        <w:rPr>
          <w:rFonts w:ascii="Gill Sans MT" w:hAnsi="Gill Sans MT" w:cs="Arial"/>
        </w:rPr>
        <w:t>county)</w:t>
      </w:r>
      <w:r w:rsidR="000427AB" w:rsidRPr="009A0ECE">
        <w:rPr>
          <w:rFonts w:ascii="Gill Sans MT" w:hAnsi="Gill Sans MT" w:cs="Arial"/>
        </w:rPr>
        <w:t xml:space="preserve"> </w:t>
      </w:r>
      <w:r w:rsidR="00D12F81" w:rsidRPr="009A0ECE">
        <w:rPr>
          <w:rFonts w:ascii="Gill Sans MT" w:hAnsi="Gill Sans MT" w:cs="Arial"/>
        </w:rPr>
        <w:t xml:space="preserve">youth </w:t>
      </w:r>
      <w:r w:rsidR="000427AB" w:rsidRPr="009A0ECE">
        <w:rPr>
          <w:rFonts w:ascii="Gill Sans MT" w:hAnsi="Gill Sans MT" w:cs="Arial"/>
        </w:rPr>
        <w:t>drop-cent</w:t>
      </w:r>
      <w:r w:rsidRPr="009A0ECE">
        <w:rPr>
          <w:rFonts w:ascii="Gill Sans MT" w:hAnsi="Gill Sans MT" w:cs="Arial"/>
        </w:rPr>
        <w:t>er facil</w:t>
      </w:r>
      <w:r w:rsidR="006C7670" w:rsidRPr="009A0ECE">
        <w:rPr>
          <w:rFonts w:ascii="Gill Sans MT" w:hAnsi="Gill Sans MT" w:cs="Arial"/>
        </w:rPr>
        <w:t xml:space="preserve">itators </w:t>
      </w:r>
      <w:r w:rsidR="00D85E9C" w:rsidRPr="009A0ECE">
        <w:rPr>
          <w:rFonts w:ascii="Gill Sans MT" w:hAnsi="Gill Sans MT" w:cs="Arial"/>
        </w:rPr>
        <w:t>to equip them with relevant f</w:t>
      </w:r>
      <w:r w:rsidR="00D85E9C" w:rsidRPr="009A0ECE">
        <w:rPr>
          <w:rFonts w:ascii="Gill Sans MT" w:eastAsia="Times New Roman" w:hAnsi="Gill Sans MT" w:cs="Arial"/>
        </w:rPr>
        <w:t xml:space="preserve">acilitation skills that will enable youth- drop in center facilitators help groups of people/youth to work together effectively and productively hence make progress and achieve success in their daily life work. Discuss and equip youth drop-in center facilitators with examples of good facilitation skills, how to become an effective facilitator and how to use these skills in the workplace to influence intended change. </w:t>
      </w:r>
    </w:p>
    <w:p w14:paraId="0D52F43C" w14:textId="738E6A10" w:rsidR="00CB66DB" w:rsidRPr="009A0ECE" w:rsidRDefault="004A6B0B" w:rsidP="007E5195">
      <w:pPr>
        <w:jc w:val="both"/>
        <w:rPr>
          <w:rFonts w:ascii="Gill Sans MT" w:hAnsi="Gill Sans MT" w:cs="Arial"/>
        </w:rPr>
      </w:pPr>
      <w:r w:rsidRPr="009A0ECE">
        <w:rPr>
          <w:rFonts w:ascii="Gill Sans MT" w:hAnsi="Gill Sans MT" w:cs="Arial"/>
        </w:rPr>
        <w:t xml:space="preserve">The training should set </w:t>
      </w:r>
      <w:r w:rsidR="00CB66DB" w:rsidRPr="009A0ECE">
        <w:rPr>
          <w:rFonts w:ascii="Gill Sans MT" w:hAnsi="Gill Sans MT" w:cs="Arial"/>
        </w:rPr>
        <w:t xml:space="preserve">out </w:t>
      </w:r>
      <w:r w:rsidR="001C732A" w:rsidRPr="009A0ECE">
        <w:rPr>
          <w:rFonts w:ascii="Gill Sans MT" w:hAnsi="Gill Sans MT" w:cs="Arial"/>
        </w:rPr>
        <w:t>standards</w:t>
      </w:r>
      <w:r w:rsidR="00CB66DB" w:rsidRPr="009A0ECE">
        <w:rPr>
          <w:rFonts w:ascii="Gill Sans MT" w:hAnsi="Gill Sans MT" w:cs="Arial"/>
        </w:rPr>
        <w:t xml:space="preserve"> </w:t>
      </w:r>
      <w:r w:rsidRPr="009A0ECE">
        <w:rPr>
          <w:rFonts w:ascii="Gill Sans MT" w:hAnsi="Gill Sans MT" w:cs="Arial"/>
        </w:rPr>
        <w:t xml:space="preserve">that will be </w:t>
      </w:r>
      <w:r w:rsidR="00CB66DB" w:rsidRPr="009A0ECE">
        <w:rPr>
          <w:rFonts w:ascii="Gill Sans MT" w:hAnsi="Gill Sans MT" w:cs="Arial"/>
        </w:rPr>
        <w:t>important for the redesign, implementation, monitoring and evaluation of the project</w:t>
      </w:r>
      <w:r w:rsidR="001C732A" w:rsidRPr="009A0ECE">
        <w:rPr>
          <w:rFonts w:ascii="Gill Sans MT" w:hAnsi="Gill Sans MT" w:cs="Arial"/>
        </w:rPr>
        <w:t xml:space="preserve"> activity</w:t>
      </w:r>
      <w:r w:rsidR="00CB66DB" w:rsidRPr="009A0ECE">
        <w:rPr>
          <w:rFonts w:ascii="Gill Sans MT" w:hAnsi="Gill Sans MT" w:cs="Arial"/>
        </w:rPr>
        <w:t>, while bringing out the f</w:t>
      </w:r>
      <w:r w:rsidR="001C732A" w:rsidRPr="009A0ECE">
        <w:rPr>
          <w:rFonts w:ascii="Gill Sans MT" w:hAnsi="Gill Sans MT" w:cs="Arial"/>
        </w:rPr>
        <w:t>ive</w:t>
      </w:r>
      <w:r w:rsidR="00CB66DB" w:rsidRPr="009A0ECE">
        <w:rPr>
          <w:rFonts w:ascii="Gill Sans MT" w:hAnsi="Gill Sans MT" w:cs="Arial"/>
        </w:rPr>
        <w:t xml:space="preserve"> major principles within the </w:t>
      </w:r>
      <w:r w:rsidRPr="009A0ECE">
        <w:rPr>
          <w:rFonts w:ascii="Gill Sans MT" w:hAnsi="Gill Sans MT" w:cs="Arial"/>
        </w:rPr>
        <w:t>y</w:t>
      </w:r>
      <w:r w:rsidR="001C732A" w:rsidRPr="009A0ECE">
        <w:rPr>
          <w:rFonts w:ascii="Gill Sans MT" w:hAnsi="Gill Sans MT" w:cs="Arial"/>
        </w:rPr>
        <w:t xml:space="preserve">outh </w:t>
      </w:r>
      <w:r w:rsidRPr="009A0ECE">
        <w:rPr>
          <w:rFonts w:ascii="Gill Sans MT" w:hAnsi="Gill Sans MT" w:cs="Arial"/>
        </w:rPr>
        <w:t>d</w:t>
      </w:r>
      <w:r w:rsidR="001C732A" w:rsidRPr="009A0ECE">
        <w:rPr>
          <w:rFonts w:ascii="Gill Sans MT" w:hAnsi="Gill Sans MT" w:cs="Arial"/>
        </w:rPr>
        <w:t xml:space="preserve">rop-in </w:t>
      </w:r>
      <w:r w:rsidRPr="009A0ECE">
        <w:rPr>
          <w:rFonts w:ascii="Gill Sans MT" w:hAnsi="Gill Sans MT" w:cs="Arial"/>
        </w:rPr>
        <w:t>c</w:t>
      </w:r>
      <w:r w:rsidR="001C732A" w:rsidRPr="009A0ECE">
        <w:rPr>
          <w:rFonts w:ascii="Gill Sans MT" w:hAnsi="Gill Sans MT" w:cs="Arial"/>
        </w:rPr>
        <w:t xml:space="preserve">entre </w:t>
      </w:r>
      <w:r w:rsidRPr="009A0ECE">
        <w:rPr>
          <w:rFonts w:ascii="Gill Sans MT" w:hAnsi="Gill Sans MT" w:cs="Arial"/>
        </w:rPr>
        <w:t>f</w:t>
      </w:r>
      <w:r w:rsidR="001C732A" w:rsidRPr="009A0ECE">
        <w:rPr>
          <w:rFonts w:ascii="Gill Sans MT" w:hAnsi="Gill Sans MT" w:cs="Arial"/>
        </w:rPr>
        <w:t>acilitators soft and entrepreneurship skill training methodology</w:t>
      </w:r>
      <w:r w:rsidR="00CB66DB" w:rsidRPr="009A0ECE">
        <w:rPr>
          <w:rFonts w:ascii="Gill Sans MT" w:hAnsi="Gill Sans MT" w:cs="Arial"/>
        </w:rPr>
        <w:t xml:space="preserve"> process:</w:t>
      </w:r>
    </w:p>
    <w:p w14:paraId="204B3BBE" w14:textId="4C5B4F6D" w:rsidR="001C732A" w:rsidRPr="009A0ECE" w:rsidRDefault="001C732A" w:rsidP="007E5195">
      <w:pPr>
        <w:pStyle w:val="ListParagraph"/>
        <w:numPr>
          <w:ilvl w:val="0"/>
          <w:numId w:val="2"/>
        </w:numPr>
        <w:jc w:val="both"/>
        <w:rPr>
          <w:rFonts w:ascii="Gill Sans MT" w:hAnsi="Gill Sans MT" w:cs="Arial"/>
        </w:rPr>
      </w:pPr>
      <w:r w:rsidRPr="009A0ECE">
        <w:rPr>
          <w:rFonts w:ascii="Gill Sans MT" w:hAnsi="Gill Sans MT" w:cs="Arial"/>
        </w:rPr>
        <w:t>Language, literacy and numeracy courses</w:t>
      </w:r>
    </w:p>
    <w:p w14:paraId="013FB355" w14:textId="33ABF3CC" w:rsidR="001C732A" w:rsidRPr="009A0ECE" w:rsidRDefault="001C732A" w:rsidP="007E5195">
      <w:pPr>
        <w:pStyle w:val="ListParagraph"/>
        <w:numPr>
          <w:ilvl w:val="0"/>
          <w:numId w:val="2"/>
        </w:numPr>
        <w:jc w:val="both"/>
        <w:rPr>
          <w:rFonts w:ascii="Gill Sans MT" w:hAnsi="Gill Sans MT" w:cs="Arial"/>
        </w:rPr>
      </w:pPr>
      <w:r w:rsidRPr="009A0ECE">
        <w:rPr>
          <w:rFonts w:ascii="Gill Sans MT" w:hAnsi="Gill Sans MT" w:cs="Arial"/>
        </w:rPr>
        <w:t>Apprenticeship opportunities with context</w:t>
      </w:r>
      <w:r w:rsidR="000830D9" w:rsidRPr="009A0ECE">
        <w:rPr>
          <w:rFonts w:ascii="Gill Sans MT" w:hAnsi="Gill Sans MT" w:cs="Arial"/>
        </w:rPr>
        <w:t>-</w:t>
      </w:r>
      <w:r w:rsidRPr="009A0ECE">
        <w:rPr>
          <w:rFonts w:ascii="Gill Sans MT" w:hAnsi="Gill Sans MT" w:cs="Arial"/>
        </w:rPr>
        <w:t>appropriate and existing livelihood opportunities, ensuring that girls have access to similar vocational training opportunities as boys. This will be done in collaboration with small to medium-scale local enterprises.</w:t>
      </w:r>
    </w:p>
    <w:p w14:paraId="03CF660D" w14:textId="61FC71BD" w:rsidR="001C732A" w:rsidRPr="009A0ECE" w:rsidRDefault="001C732A" w:rsidP="007E5195">
      <w:pPr>
        <w:pStyle w:val="ListParagraph"/>
        <w:numPr>
          <w:ilvl w:val="0"/>
          <w:numId w:val="2"/>
        </w:numPr>
        <w:jc w:val="both"/>
        <w:rPr>
          <w:rFonts w:ascii="Gill Sans MT" w:hAnsi="Gill Sans MT" w:cs="Arial"/>
        </w:rPr>
      </w:pPr>
      <w:r w:rsidRPr="009A0ECE">
        <w:rPr>
          <w:rFonts w:ascii="Gill Sans MT" w:hAnsi="Gill Sans MT" w:cs="Arial"/>
        </w:rPr>
        <w:t>Building youth confidence and self-efficacy through softer life skills, including communication decision making and critical thinking skills to enable them to engage and advocate on issues that are important to them. We will notably aim to give visibility to groups who are discriminated against.</w:t>
      </w:r>
    </w:p>
    <w:p w14:paraId="468AAD9B" w14:textId="7CEEE74E" w:rsidR="001C732A" w:rsidRPr="009A0ECE" w:rsidRDefault="001C732A" w:rsidP="007E5195">
      <w:pPr>
        <w:pStyle w:val="ListParagraph"/>
        <w:numPr>
          <w:ilvl w:val="0"/>
          <w:numId w:val="2"/>
        </w:numPr>
        <w:jc w:val="both"/>
        <w:rPr>
          <w:rFonts w:ascii="Gill Sans MT" w:hAnsi="Gill Sans MT" w:cs="Arial"/>
        </w:rPr>
      </w:pPr>
      <w:r w:rsidRPr="009A0ECE">
        <w:rPr>
          <w:rFonts w:ascii="Gill Sans MT" w:hAnsi="Gill Sans MT" w:cs="Arial"/>
        </w:rPr>
        <w:t>Encouraging youth’ involvement in the programme’s activities, including community mobilization, planning of distributions, coordination of recreational activities, as well as data and feedback gathering.</w:t>
      </w:r>
    </w:p>
    <w:p w14:paraId="742C95B1" w14:textId="7AA7AD09" w:rsidR="001C732A" w:rsidRPr="009A0ECE" w:rsidRDefault="001C732A" w:rsidP="007E5195">
      <w:pPr>
        <w:pStyle w:val="ListParagraph"/>
        <w:numPr>
          <w:ilvl w:val="0"/>
          <w:numId w:val="2"/>
        </w:numPr>
        <w:jc w:val="both"/>
        <w:rPr>
          <w:rFonts w:ascii="Gill Sans MT" w:hAnsi="Gill Sans MT" w:cs="Arial"/>
        </w:rPr>
      </w:pPr>
      <w:r w:rsidRPr="009A0ECE">
        <w:rPr>
          <w:rFonts w:ascii="Gill Sans MT" w:hAnsi="Gill Sans MT" w:cs="Arial"/>
        </w:rPr>
        <w:t>Give Psychosocial Support First Aid Skills to rebuild trauma and help to maintain mental health</w:t>
      </w:r>
    </w:p>
    <w:p w14:paraId="02684EDE" w14:textId="0DA625D0" w:rsidR="00CB66DB" w:rsidRPr="009A0ECE" w:rsidRDefault="00CB66DB" w:rsidP="007E5195">
      <w:pPr>
        <w:jc w:val="both"/>
        <w:rPr>
          <w:rFonts w:ascii="Gill Sans MT" w:hAnsi="Gill Sans MT" w:cs="Arial"/>
        </w:rPr>
      </w:pPr>
      <w:r w:rsidRPr="009A0ECE">
        <w:rPr>
          <w:rFonts w:ascii="Gill Sans MT" w:hAnsi="Gill Sans MT" w:cs="Arial"/>
          <w:b/>
        </w:rPr>
        <w:t>Scope of work for the training will include, but will not be limited to</w:t>
      </w:r>
      <w:r w:rsidRPr="009A0ECE">
        <w:rPr>
          <w:rFonts w:ascii="Gill Sans MT" w:hAnsi="Gill Sans MT" w:cs="Arial"/>
        </w:rPr>
        <w:t>:</w:t>
      </w:r>
    </w:p>
    <w:p w14:paraId="3EF20ABF" w14:textId="1729555B" w:rsidR="009302EF" w:rsidRPr="009A0ECE" w:rsidRDefault="00CB66DB" w:rsidP="007E5195">
      <w:pPr>
        <w:pStyle w:val="ListParagraph"/>
        <w:numPr>
          <w:ilvl w:val="0"/>
          <w:numId w:val="4"/>
        </w:numPr>
        <w:jc w:val="both"/>
        <w:rPr>
          <w:rFonts w:ascii="Gill Sans MT" w:hAnsi="Gill Sans MT" w:cs="Arial"/>
        </w:rPr>
      </w:pPr>
      <w:r w:rsidRPr="009A0ECE">
        <w:rPr>
          <w:rFonts w:ascii="Gill Sans MT" w:hAnsi="Gill Sans MT" w:cs="Arial"/>
        </w:rPr>
        <w:t xml:space="preserve">Come up with the </w:t>
      </w:r>
      <w:r w:rsidR="00C1127F" w:rsidRPr="009A0ECE">
        <w:rPr>
          <w:rFonts w:ascii="Gill Sans MT" w:hAnsi="Gill Sans MT" w:cs="Arial"/>
        </w:rPr>
        <w:t>methodology</w:t>
      </w:r>
      <w:r w:rsidR="009302EF" w:rsidRPr="009A0ECE">
        <w:rPr>
          <w:rFonts w:ascii="Gill Sans MT" w:hAnsi="Gill Sans MT" w:cs="Arial"/>
        </w:rPr>
        <w:t xml:space="preserve"> o</w:t>
      </w:r>
      <w:r w:rsidRPr="009A0ECE">
        <w:rPr>
          <w:rFonts w:ascii="Gill Sans MT" w:hAnsi="Gill Sans MT" w:cs="Arial"/>
        </w:rPr>
        <w:t xml:space="preserve">f </w:t>
      </w:r>
      <w:r w:rsidR="009302EF" w:rsidRPr="009A0ECE">
        <w:rPr>
          <w:rFonts w:ascii="Gill Sans MT" w:hAnsi="Gill Sans MT" w:cs="Arial"/>
        </w:rPr>
        <w:t>training</w:t>
      </w:r>
    </w:p>
    <w:p w14:paraId="081CE7DA" w14:textId="553E71BE" w:rsidR="00CB66DB" w:rsidRPr="009A0ECE" w:rsidRDefault="00CB66DB" w:rsidP="007E5195">
      <w:pPr>
        <w:pStyle w:val="ListParagraph"/>
        <w:numPr>
          <w:ilvl w:val="0"/>
          <w:numId w:val="4"/>
        </w:numPr>
        <w:jc w:val="both"/>
        <w:rPr>
          <w:rFonts w:ascii="Gill Sans MT" w:hAnsi="Gill Sans MT" w:cs="Arial"/>
        </w:rPr>
      </w:pPr>
      <w:r w:rsidRPr="009A0ECE">
        <w:rPr>
          <w:rFonts w:ascii="Gill Sans MT" w:hAnsi="Gill Sans MT" w:cs="Arial"/>
        </w:rPr>
        <w:t xml:space="preserve">Come up with a </w:t>
      </w:r>
      <w:r w:rsidR="009302EF" w:rsidRPr="009A0ECE">
        <w:rPr>
          <w:rFonts w:ascii="Gill Sans MT" w:hAnsi="Gill Sans MT" w:cs="Arial"/>
        </w:rPr>
        <w:t>productivity</w:t>
      </w:r>
      <w:r w:rsidRPr="009A0ECE">
        <w:rPr>
          <w:rFonts w:ascii="Gill Sans MT" w:hAnsi="Gill Sans MT" w:cs="Arial"/>
        </w:rPr>
        <w:t xml:space="preserve"> analysis of each </w:t>
      </w:r>
      <w:r w:rsidR="009302EF" w:rsidRPr="009A0ECE">
        <w:rPr>
          <w:rFonts w:ascii="Gill Sans MT" w:hAnsi="Gill Sans MT" w:cs="Arial"/>
        </w:rPr>
        <w:t>initiative</w:t>
      </w:r>
      <w:r w:rsidRPr="009A0ECE">
        <w:rPr>
          <w:rFonts w:ascii="Gill Sans MT" w:hAnsi="Gill Sans MT" w:cs="Arial"/>
        </w:rPr>
        <w:t xml:space="preserve"> identified</w:t>
      </w:r>
    </w:p>
    <w:p w14:paraId="1CA24C11" w14:textId="292015E8" w:rsidR="00CB66DB" w:rsidRPr="009A0ECE" w:rsidRDefault="00CB66DB" w:rsidP="007E5195">
      <w:pPr>
        <w:pStyle w:val="ListParagraph"/>
        <w:numPr>
          <w:ilvl w:val="0"/>
          <w:numId w:val="4"/>
        </w:numPr>
        <w:jc w:val="both"/>
        <w:rPr>
          <w:rFonts w:ascii="Gill Sans MT" w:hAnsi="Gill Sans MT" w:cs="Arial"/>
        </w:rPr>
      </w:pPr>
      <w:r w:rsidRPr="009A0ECE">
        <w:rPr>
          <w:rFonts w:ascii="Gill Sans MT" w:hAnsi="Gill Sans MT" w:cs="Arial"/>
        </w:rPr>
        <w:t xml:space="preserve">Come up with clear strategies that are currently in use for creating sustainability in </w:t>
      </w:r>
      <w:r w:rsidR="009302EF" w:rsidRPr="009A0ECE">
        <w:rPr>
          <w:rFonts w:ascii="Gill Sans MT" w:hAnsi="Gill Sans MT" w:cs="Arial"/>
        </w:rPr>
        <w:t>life skills that can make youths independent and self-reliant.</w:t>
      </w:r>
    </w:p>
    <w:p w14:paraId="036E4452" w14:textId="73F81127" w:rsidR="00CB66DB" w:rsidRPr="009A0ECE" w:rsidRDefault="00CB66DB" w:rsidP="007E5195">
      <w:pPr>
        <w:pStyle w:val="ListParagraph"/>
        <w:numPr>
          <w:ilvl w:val="0"/>
          <w:numId w:val="4"/>
        </w:numPr>
        <w:jc w:val="both"/>
        <w:rPr>
          <w:rFonts w:ascii="Gill Sans MT" w:hAnsi="Gill Sans MT" w:cs="Arial"/>
        </w:rPr>
      </w:pPr>
      <w:r w:rsidRPr="009A0ECE">
        <w:rPr>
          <w:rFonts w:ascii="Gill Sans MT" w:hAnsi="Gill Sans MT" w:cs="Arial"/>
        </w:rPr>
        <w:t xml:space="preserve">Design monitoring indicators relating to </w:t>
      </w:r>
      <w:r w:rsidR="000830D9" w:rsidRPr="009A0ECE">
        <w:rPr>
          <w:rFonts w:ascii="Gill Sans MT" w:hAnsi="Gill Sans MT" w:cs="Arial"/>
        </w:rPr>
        <w:t xml:space="preserve">the </w:t>
      </w:r>
      <w:r w:rsidRPr="009A0ECE">
        <w:rPr>
          <w:rFonts w:ascii="Gill Sans MT" w:hAnsi="Gill Sans MT" w:cs="Arial"/>
        </w:rPr>
        <w:t xml:space="preserve">beneficiary understanding of </w:t>
      </w:r>
      <w:r w:rsidR="007E5195" w:rsidRPr="009A0ECE">
        <w:rPr>
          <w:rFonts w:ascii="Gill Sans MT" w:hAnsi="Gill Sans MT" w:cs="Arial"/>
        </w:rPr>
        <w:t>soft vocational</w:t>
      </w:r>
      <w:r w:rsidR="007503A1" w:rsidRPr="009A0ECE">
        <w:rPr>
          <w:rFonts w:ascii="Gill Sans MT" w:hAnsi="Gill Sans MT" w:cs="Arial"/>
        </w:rPr>
        <w:t xml:space="preserve"> </w:t>
      </w:r>
      <w:r w:rsidR="004A6B0B" w:rsidRPr="009A0ECE">
        <w:rPr>
          <w:rFonts w:ascii="Gill Sans MT" w:hAnsi="Gill Sans MT" w:cs="Arial"/>
        </w:rPr>
        <w:t xml:space="preserve">skills, entrepreneurship and psychosocial support first aid skills </w:t>
      </w:r>
    </w:p>
    <w:p w14:paraId="096455F3" w14:textId="77777777" w:rsidR="00CB66DB" w:rsidRPr="009A0ECE" w:rsidRDefault="00CB66DB" w:rsidP="007E5195">
      <w:pPr>
        <w:pStyle w:val="ListParagraph"/>
        <w:numPr>
          <w:ilvl w:val="0"/>
          <w:numId w:val="4"/>
        </w:numPr>
        <w:jc w:val="both"/>
        <w:rPr>
          <w:rFonts w:ascii="Gill Sans MT" w:hAnsi="Gill Sans MT" w:cs="Arial"/>
        </w:rPr>
      </w:pPr>
      <w:r w:rsidRPr="009A0ECE">
        <w:rPr>
          <w:rFonts w:ascii="Gill Sans MT" w:hAnsi="Gill Sans MT" w:cs="Arial"/>
        </w:rPr>
        <w:t>Compile the findings, analysis and submit the training report with clear aims and objectives.</w:t>
      </w:r>
    </w:p>
    <w:p w14:paraId="3D3211A1" w14:textId="77777777" w:rsidR="00CB66DB" w:rsidRPr="009A0ECE" w:rsidRDefault="00CB66DB" w:rsidP="007E5195">
      <w:pPr>
        <w:pStyle w:val="ListParagraph"/>
        <w:numPr>
          <w:ilvl w:val="0"/>
          <w:numId w:val="4"/>
        </w:numPr>
        <w:jc w:val="both"/>
        <w:rPr>
          <w:rFonts w:ascii="Gill Sans MT" w:hAnsi="Gill Sans MT" w:cs="Arial"/>
        </w:rPr>
      </w:pPr>
      <w:r w:rsidRPr="009A0ECE">
        <w:rPr>
          <w:rFonts w:ascii="Gill Sans MT" w:hAnsi="Gill Sans MT" w:cs="Arial"/>
        </w:rPr>
        <w:t>Recommend better ways to address key challenges of marketing in a holistic manner</w:t>
      </w:r>
    </w:p>
    <w:p w14:paraId="43E03806" w14:textId="77D85345" w:rsidR="00CB66DB" w:rsidRPr="009A0ECE" w:rsidRDefault="00CB66DB" w:rsidP="007E5195">
      <w:pPr>
        <w:pStyle w:val="ListParagraph"/>
        <w:numPr>
          <w:ilvl w:val="0"/>
          <w:numId w:val="4"/>
        </w:numPr>
        <w:jc w:val="both"/>
        <w:rPr>
          <w:rFonts w:ascii="Gill Sans MT" w:hAnsi="Gill Sans MT" w:cs="Arial"/>
        </w:rPr>
      </w:pPr>
      <w:r w:rsidRPr="009A0ECE">
        <w:rPr>
          <w:rFonts w:ascii="Gill Sans MT" w:hAnsi="Gill Sans MT" w:cs="Arial"/>
        </w:rPr>
        <w:t xml:space="preserve">Working together with </w:t>
      </w:r>
      <w:r w:rsidR="009302EF" w:rsidRPr="009A0ECE">
        <w:rPr>
          <w:rFonts w:ascii="Gill Sans MT" w:hAnsi="Gill Sans MT" w:cs="Arial"/>
        </w:rPr>
        <w:t>SIDA-SCI Program</w:t>
      </w:r>
      <w:r w:rsidRPr="009A0ECE">
        <w:rPr>
          <w:rFonts w:ascii="Gill Sans MT" w:hAnsi="Gill Sans MT" w:cs="Arial"/>
        </w:rPr>
        <w:t xml:space="preserve"> Manager, the consultant will undertake the training</w:t>
      </w:r>
    </w:p>
    <w:p w14:paraId="2AFBDA2F" w14:textId="77777777" w:rsidR="00CB66DB" w:rsidRPr="009A0ECE" w:rsidRDefault="00CB66DB" w:rsidP="007E5195">
      <w:pPr>
        <w:pStyle w:val="ListParagraph"/>
        <w:numPr>
          <w:ilvl w:val="0"/>
          <w:numId w:val="4"/>
        </w:numPr>
        <w:jc w:val="both"/>
        <w:rPr>
          <w:rFonts w:ascii="Gill Sans MT" w:hAnsi="Gill Sans MT" w:cs="Arial"/>
        </w:rPr>
      </w:pPr>
      <w:r w:rsidRPr="009A0ECE">
        <w:rPr>
          <w:rFonts w:ascii="Gill Sans MT" w:hAnsi="Gill Sans MT" w:cs="Arial"/>
        </w:rPr>
        <w:t>The consultancy period will be divided into a preparatory phase, training, debriefing and documentation.</w:t>
      </w:r>
    </w:p>
    <w:p w14:paraId="5AB02F78" w14:textId="0A614D71" w:rsidR="00CB66DB" w:rsidRPr="009A0ECE" w:rsidRDefault="00CB66DB" w:rsidP="007E5195">
      <w:pPr>
        <w:pStyle w:val="ListParagraph"/>
        <w:numPr>
          <w:ilvl w:val="0"/>
          <w:numId w:val="4"/>
        </w:numPr>
        <w:jc w:val="both"/>
        <w:rPr>
          <w:rFonts w:ascii="Gill Sans MT" w:hAnsi="Gill Sans MT" w:cs="Arial"/>
        </w:rPr>
      </w:pPr>
      <w:r w:rsidRPr="009A0ECE">
        <w:rPr>
          <w:rFonts w:ascii="Gill Sans MT" w:hAnsi="Gill Sans MT" w:cs="Arial"/>
        </w:rPr>
        <w:t xml:space="preserve">During the preparatory phase, the incumbent is expected to do </w:t>
      </w:r>
      <w:r w:rsidR="000830D9" w:rsidRPr="009A0ECE">
        <w:rPr>
          <w:rFonts w:ascii="Gill Sans MT" w:hAnsi="Gill Sans MT" w:cs="Arial"/>
        </w:rPr>
        <w:t xml:space="preserve">a </w:t>
      </w:r>
      <w:r w:rsidRPr="009A0ECE">
        <w:rPr>
          <w:rFonts w:ascii="Gill Sans MT" w:hAnsi="Gill Sans MT" w:cs="Arial"/>
        </w:rPr>
        <w:t xml:space="preserve">thorough review of relevant </w:t>
      </w:r>
      <w:r w:rsidR="009302EF" w:rsidRPr="009A0ECE">
        <w:rPr>
          <w:rFonts w:ascii="Gill Sans MT" w:hAnsi="Gill Sans MT" w:cs="Arial"/>
        </w:rPr>
        <w:t xml:space="preserve">soft and entrepreneurship skills content </w:t>
      </w:r>
      <w:r w:rsidRPr="009A0ECE">
        <w:rPr>
          <w:rFonts w:ascii="Gill Sans MT" w:hAnsi="Gill Sans MT" w:cs="Arial"/>
        </w:rPr>
        <w:t xml:space="preserve">to form the quality of the </w:t>
      </w:r>
      <w:r w:rsidR="009302EF" w:rsidRPr="009A0ECE">
        <w:rPr>
          <w:rFonts w:ascii="Gill Sans MT" w:hAnsi="Gill Sans MT" w:cs="Arial"/>
        </w:rPr>
        <w:t xml:space="preserve">training submission </w:t>
      </w:r>
      <w:r w:rsidRPr="009A0ECE">
        <w:rPr>
          <w:rFonts w:ascii="Gill Sans MT" w:hAnsi="Gill Sans MT" w:cs="Arial"/>
        </w:rPr>
        <w:t>to this call.</w:t>
      </w:r>
    </w:p>
    <w:p w14:paraId="101E3856" w14:textId="77777777" w:rsidR="00CB66DB" w:rsidRPr="009A0ECE" w:rsidRDefault="00CB66DB" w:rsidP="007E5195">
      <w:pPr>
        <w:jc w:val="both"/>
        <w:rPr>
          <w:rFonts w:ascii="Gill Sans MT" w:hAnsi="Gill Sans MT" w:cs="Arial"/>
          <w:b/>
        </w:rPr>
      </w:pPr>
      <w:r w:rsidRPr="009A0ECE">
        <w:rPr>
          <w:rFonts w:ascii="Gill Sans MT" w:hAnsi="Gill Sans MT" w:cs="Arial"/>
          <w:b/>
        </w:rPr>
        <w:t>Training Methodology</w:t>
      </w:r>
    </w:p>
    <w:p w14:paraId="7263F7DB" w14:textId="6E73E7CE" w:rsidR="00CB66DB" w:rsidRPr="009A0ECE" w:rsidRDefault="00CB66DB" w:rsidP="007E5195">
      <w:pPr>
        <w:jc w:val="both"/>
        <w:rPr>
          <w:rFonts w:ascii="Gill Sans MT" w:hAnsi="Gill Sans MT" w:cs="Arial"/>
        </w:rPr>
      </w:pPr>
      <w:r w:rsidRPr="009A0ECE">
        <w:rPr>
          <w:rFonts w:ascii="Gill Sans MT" w:hAnsi="Gill Sans MT" w:cs="Arial"/>
        </w:rPr>
        <w:t xml:space="preserve">The methodology will be developed in detail by the consultant and it will be discussed with </w:t>
      </w:r>
      <w:r w:rsidR="009302EF" w:rsidRPr="009A0ECE">
        <w:rPr>
          <w:rFonts w:ascii="Gill Sans MT" w:hAnsi="Gill Sans MT" w:cs="Arial"/>
        </w:rPr>
        <w:t xml:space="preserve">the </w:t>
      </w:r>
      <w:r w:rsidRPr="009A0ECE">
        <w:rPr>
          <w:rFonts w:ascii="Gill Sans MT" w:hAnsi="Gill Sans MT" w:cs="Arial"/>
        </w:rPr>
        <w:t>Pro</w:t>
      </w:r>
      <w:r w:rsidR="009302EF" w:rsidRPr="009A0ECE">
        <w:rPr>
          <w:rFonts w:ascii="Gill Sans MT" w:hAnsi="Gill Sans MT" w:cs="Arial"/>
        </w:rPr>
        <w:t>gram</w:t>
      </w:r>
      <w:r w:rsidRPr="009A0ECE">
        <w:rPr>
          <w:rFonts w:ascii="Gill Sans MT" w:hAnsi="Gill Sans MT" w:cs="Arial"/>
        </w:rPr>
        <w:t xml:space="preserve"> Manager.</w:t>
      </w:r>
    </w:p>
    <w:p w14:paraId="00288ABE" w14:textId="5F18B760" w:rsidR="00CB66DB" w:rsidRPr="009A0ECE" w:rsidRDefault="00CB66DB" w:rsidP="007E5195">
      <w:pPr>
        <w:jc w:val="both"/>
        <w:rPr>
          <w:rFonts w:ascii="Gill Sans MT" w:hAnsi="Gill Sans MT" w:cs="Arial"/>
        </w:rPr>
      </w:pPr>
      <w:r w:rsidRPr="009A0ECE">
        <w:rPr>
          <w:rFonts w:ascii="Gill Sans MT" w:hAnsi="Gill Sans MT" w:cs="Arial"/>
        </w:rPr>
        <w:t>The key elements to be incorporated in this process shall involve a mix of brainstorming, lecture and discussions to enhance its quality and ownership for equitable social and economic inclusion to create</w:t>
      </w:r>
      <w:r w:rsidR="00AE24E0" w:rsidRPr="009A0ECE">
        <w:rPr>
          <w:rFonts w:ascii="Gill Sans MT" w:hAnsi="Gill Sans MT" w:cs="Arial"/>
        </w:rPr>
        <w:t xml:space="preserve"> </w:t>
      </w:r>
      <w:r w:rsidRPr="009A0ECE">
        <w:rPr>
          <w:rFonts w:ascii="Gill Sans MT" w:hAnsi="Gill Sans MT" w:cs="Arial"/>
        </w:rPr>
        <w:t>sustainable development. The methodology should involve formal, non-formal and informal learning approaches. In summary, the methodology</w:t>
      </w:r>
      <w:r w:rsidR="00864D29" w:rsidRPr="009A0ECE">
        <w:rPr>
          <w:rFonts w:ascii="Gill Sans MT" w:hAnsi="Gill Sans MT" w:cs="Arial"/>
        </w:rPr>
        <w:t xml:space="preserve"> should</w:t>
      </w:r>
      <w:r w:rsidRPr="009A0ECE">
        <w:rPr>
          <w:rFonts w:ascii="Gill Sans MT" w:hAnsi="Gill Sans MT" w:cs="Arial"/>
        </w:rPr>
        <w:t xml:space="preserve"> involve;</w:t>
      </w:r>
    </w:p>
    <w:p w14:paraId="28D7EAD3" w14:textId="75A30D61" w:rsidR="00CB66DB" w:rsidRPr="009A0ECE" w:rsidRDefault="00CB66DB" w:rsidP="007E5195">
      <w:pPr>
        <w:pStyle w:val="ListParagraph"/>
        <w:numPr>
          <w:ilvl w:val="0"/>
          <w:numId w:val="5"/>
        </w:numPr>
        <w:jc w:val="both"/>
        <w:rPr>
          <w:rFonts w:ascii="Gill Sans MT" w:hAnsi="Gill Sans MT" w:cs="Arial"/>
        </w:rPr>
      </w:pPr>
      <w:r w:rsidRPr="009A0ECE">
        <w:rPr>
          <w:rFonts w:ascii="Gill Sans MT" w:hAnsi="Gill Sans MT" w:cs="Arial"/>
        </w:rPr>
        <w:t xml:space="preserve">Lecture method, brainstorming and practical demonstrations and presentation of best </w:t>
      </w:r>
      <w:r w:rsidR="005A075D" w:rsidRPr="009A0ECE">
        <w:rPr>
          <w:rFonts w:ascii="Gill Sans MT" w:hAnsi="Gill Sans MT" w:cs="Arial"/>
        </w:rPr>
        <w:t xml:space="preserve">training </w:t>
      </w:r>
      <w:r w:rsidRPr="009A0ECE">
        <w:rPr>
          <w:rFonts w:ascii="Gill Sans MT" w:hAnsi="Gill Sans MT" w:cs="Arial"/>
        </w:rPr>
        <w:t>practices</w:t>
      </w:r>
      <w:r w:rsidR="00AE24E0" w:rsidRPr="009A0ECE">
        <w:rPr>
          <w:rFonts w:ascii="Gill Sans MT" w:hAnsi="Gill Sans MT" w:cs="Arial"/>
        </w:rPr>
        <w:t xml:space="preserve">. The </w:t>
      </w:r>
      <w:r w:rsidRPr="009A0ECE">
        <w:rPr>
          <w:rFonts w:ascii="Gill Sans MT" w:hAnsi="Gill Sans MT" w:cs="Arial"/>
        </w:rPr>
        <w:t>process should be participatory to the extent possible</w:t>
      </w:r>
    </w:p>
    <w:p w14:paraId="04980965" w14:textId="53177321" w:rsidR="00CB66DB" w:rsidRPr="009A0ECE" w:rsidRDefault="00CB66DB" w:rsidP="007E5195">
      <w:pPr>
        <w:pStyle w:val="ListParagraph"/>
        <w:numPr>
          <w:ilvl w:val="0"/>
          <w:numId w:val="5"/>
        </w:numPr>
        <w:jc w:val="both"/>
        <w:rPr>
          <w:rFonts w:ascii="Gill Sans MT" w:hAnsi="Gill Sans MT" w:cs="Arial"/>
        </w:rPr>
      </w:pPr>
      <w:r w:rsidRPr="009A0ECE">
        <w:rPr>
          <w:rFonts w:ascii="Gill Sans MT" w:hAnsi="Gill Sans MT" w:cs="Arial"/>
        </w:rPr>
        <w:t xml:space="preserve">The Key Non-Formal Education (NFE) approaches used in </w:t>
      </w:r>
      <w:r w:rsidR="005A075D" w:rsidRPr="009A0ECE">
        <w:rPr>
          <w:rFonts w:ascii="Gill Sans MT" w:hAnsi="Gill Sans MT" w:cs="Arial"/>
        </w:rPr>
        <w:t xml:space="preserve">youth skill </w:t>
      </w:r>
      <w:r w:rsidRPr="009A0ECE">
        <w:rPr>
          <w:rFonts w:ascii="Gill Sans MT" w:hAnsi="Gill Sans MT" w:cs="Arial"/>
        </w:rPr>
        <w:t>learning include: sharing, case studies, role play (dramatized sessions), problem</w:t>
      </w:r>
      <w:r w:rsidR="00AE24E0" w:rsidRPr="009A0ECE">
        <w:rPr>
          <w:rFonts w:ascii="Gill Sans MT" w:hAnsi="Gill Sans MT" w:cs="Arial"/>
        </w:rPr>
        <w:t>-</w:t>
      </w:r>
      <w:r w:rsidRPr="009A0ECE">
        <w:rPr>
          <w:rFonts w:ascii="Gill Sans MT" w:hAnsi="Gill Sans MT" w:cs="Arial"/>
        </w:rPr>
        <w:t>solving exercises, panel discussions, group dynamics, small group and large group discussion, brainstorming and simulation game.</w:t>
      </w:r>
    </w:p>
    <w:p w14:paraId="65C6894B" w14:textId="73A2611D" w:rsidR="00CB66DB" w:rsidRPr="009A0ECE" w:rsidRDefault="00CB66DB" w:rsidP="007E5195">
      <w:pPr>
        <w:pStyle w:val="ListParagraph"/>
        <w:numPr>
          <w:ilvl w:val="0"/>
          <w:numId w:val="5"/>
        </w:numPr>
        <w:jc w:val="both"/>
        <w:rPr>
          <w:rFonts w:ascii="Gill Sans MT" w:hAnsi="Gill Sans MT" w:cs="Arial"/>
        </w:rPr>
      </w:pPr>
      <w:r w:rsidRPr="009A0ECE">
        <w:rPr>
          <w:rFonts w:ascii="Gill Sans MT" w:hAnsi="Gill Sans MT" w:cs="Arial"/>
        </w:rPr>
        <w:t>Presentation and validation of draft training report</w:t>
      </w:r>
    </w:p>
    <w:p w14:paraId="2CFA3199" w14:textId="37747AC4" w:rsidR="00CB66DB" w:rsidRPr="009A0ECE" w:rsidRDefault="00CB66DB" w:rsidP="007E5195">
      <w:pPr>
        <w:pStyle w:val="ListParagraph"/>
        <w:numPr>
          <w:ilvl w:val="0"/>
          <w:numId w:val="5"/>
        </w:numPr>
        <w:jc w:val="both"/>
        <w:rPr>
          <w:rFonts w:ascii="Gill Sans MT" w:hAnsi="Gill Sans MT" w:cs="Arial"/>
        </w:rPr>
      </w:pPr>
      <w:r w:rsidRPr="009A0ECE">
        <w:rPr>
          <w:rFonts w:ascii="Gill Sans MT" w:hAnsi="Gill Sans MT" w:cs="Arial"/>
        </w:rPr>
        <w:lastRenderedPageBreak/>
        <w:t>Writing of a final detailed report and submission for feedback</w:t>
      </w:r>
    </w:p>
    <w:p w14:paraId="3870DD85" w14:textId="154D73AE" w:rsidR="00CB66DB" w:rsidRPr="009A0ECE" w:rsidRDefault="00CB66DB" w:rsidP="007E5195">
      <w:pPr>
        <w:pStyle w:val="ListParagraph"/>
        <w:numPr>
          <w:ilvl w:val="0"/>
          <w:numId w:val="5"/>
        </w:numPr>
        <w:jc w:val="both"/>
        <w:rPr>
          <w:rFonts w:ascii="Gill Sans MT" w:hAnsi="Gill Sans MT" w:cs="Arial"/>
        </w:rPr>
      </w:pPr>
      <w:r w:rsidRPr="009A0ECE">
        <w:rPr>
          <w:rFonts w:ascii="Gill Sans MT" w:hAnsi="Gill Sans MT" w:cs="Arial"/>
        </w:rPr>
        <w:t>Incorporation of feedback in the draft report and submission of the final report</w:t>
      </w:r>
    </w:p>
    <w:p w14:paraId="76653841" w14:textId="77777777" w:rsidR="00CB66DB" w:rsidRPr="009A0ECE" w:rsidRDefault="00CB66DB" w:rsidP="007E5195">
      <w:pPr>
        <w:jc w:val="both"/>
        <w:rPr>
          <w:rFonts w:ascii="Gill Sans MT" w:hAnsi="Gill Sans MT" w:cs="Arial"/>
          <w:b/>
        </w:rPr>
      </w:pPr>
      <w:r w:rsidRPr="009A0ECE">
        <w:rPr>
          <w:rFonts w:ascii="Gill Sans MT" w:hAnsi="Gill Sans MT" w:cs="Arial"/>
          <w:b/>
        </w:rPr>
        <w:t>Expected Outputs</w:t>
      </w:r>
    </w:p>
    <w:p w14:paraId="79A520E8" w14:textId="77777777" w:rsidR="00BE7433" w:rsidRPr="009A0ECE" w:rsidRDefault="00CB66DB" w:rsidP="007E5195">
      <w:pPr>
        <w:pStyle w:val="ListParagraph"/>
        <w:numPr>
          <w:ilvl w:val="0"/>
          <w:numId w:val="7"/>
        </w:numPr>
        <w:jc w:val="both"/>
        <w:rPr>
          <w:rFonts w:ascii="Gill Sans MT" w:hAnsi="Gill Sans MT" w:cs="Arial"/>
        </w:rPr>
      </w:pPr>
      <w:r w:rsidRPr="009A0ECE">
        <w:rPr>
          <w:rFonts w:ascii="Gill Sans MT" w:hAnsi="Gill Sans MT" w:cs="Arial"/>
        </w:rPr>
        <w:t xml:space="preserve">Final methodology and </w:t>
      </w:r>
      <w:r w:rsidR="00BE7433" w:rsidRPr="009A0ECE">
        <w:rPr>
          <w:rFonts w:ascii="Gill Sans MT" w:hAnsi="Gill Sans MT" w:cs="Arial"/>
        </w:rPr>
        <w:t>contents</w:t>
      </w:r>
      <w:r w:rsidRPr="009A0ECE">
        <w:rPr>
          <w:rFonts w:ascii="Gill Sans MT" w:hAnsi="Gill Sans MT" w:cs="Arial"/>
        </w:rPr>
        <w:t xml:space="preserve"> developed</w:t>
      </w:r>
    </w:p>
    <w:p w14:paraId="606D25CD" w14:textId="77777777" w:rsidR="00BE7433" w:rsidRPr="009A0ECE" w:rsidRDefault="00CB66DB" w:rsidP="007E5195">
      <w:pPr>
        <w:pStyle w:val="ListParagraph"/>
        <w:numPr>
          <w:ilvl w:val="0"/>
          <w:numId w:val="7"/>
        </w:numPr>
        <w:jc w:val="both"/>
        <w:rPr>
          <w:rFonts w:ascii="Gill Sans MT" w:hAnsi="Gill Sans MT" w:cs="Arial"/>
        </w:rPr>
      </w:pPr>
      <w:r w:rsidRPr="009A0ECE">
        <w:rPr>
          <w:rFonts w:ascii="Gill Sans MT" w:hAnsi="Gill Sans MT" w:cs="Arial"/>
        </w:rPr>
        <w:t>Established strategic planning framework</w:t>
      </w:r>
    </w:p>
    <w:p w14:paraId="5020BF14" w14:textId="77777777" w:rsidR="00BE7433" w:rsidRPr="009A0ECE" w:rsidRDefault="00CB66DB" w:rsidP="007E5195">
      <w:pPr>
        <w:pStyle w:val="ListParagraph"/>
        <w:numPr>
          <w:ilvl w:val="0"/>
          <w:numId w:val="7"/>
        </w:numPr>
        <w:jc w:val="both"/>
        <w:rPr>
          <w:rFonts w:ascii="Gill Sans MT" w:hAnsi="Gill Sans MT" w:cs="Arial"/>
        </w:rPr>
      </w:pPr>
      <w:r w:rsidRPr="009A0ECE">
        <w:rPr>
          <w:rFonts w:ascii="Gill Sans MT" w:hAnsi="Gill Sans MT" w:cs="Arial"/>
        </w:rPr>
        <w:t>Action plan developed</w:t>
      </w:r>
    </w:p>
    <w:p w14:paraId="40D2D329" w14:textId="77777777" w:rsidR="00BE7433" w:rsidRPr="009A0ECE" w:rsidRDefault="00CB66DB" w:rsidP="007E5195">
      <w:pPr>
        <w:pStyle w:val="ListParagraph"/>
        <w:numPr>
          <w:ilvl w:val="0"/>
          <w:numId w:val="7"/>
        </w:numPr>
        <w:jc w:val="both"/>
        <w:rPr>
          <w:rFonts w:ascii="Gill Sans MT" w:hAnsi="Gill Sans MT" w:cs="Arial"/>
        </w:rPr>
      </w:pPr>
      <w:r w:rsidRPr="009A0ECE">
        <w:rPr>
          <w:rFonts w:ascii="Gill Sans MT" w:hAnsi="Gill Sans MT" w:cs="Arial"/>
        </w:rPr>
        <w:t>Draft report written</w:t>
      </w:r>
    </w:p>
    <w:p w14:paraId="410E6B1A" w14:textId="77777777" w:rsidR="00BE7433" w:rsidRPr="009A0ECE" w:rsidRDefault="00CB66DB" w:rsidP="007E5195">
      <w:pPr>
        <w:pStyle w:val="ListParagraph"/>
        <w:numPr>
          <w:ilvl w:val="0"/>
          <w:numId w:val="7"/>
        </w:numPr>
        <w:jc w:val="both"/>
        <w:rPr>
          <w:rFonts w:ascii="Gill Sans MT" w:hAnsi="Gill Sans MT" w:cs="Arial"/>
        </w:rPr>
      </w:pPr>
      <w:r w:rsidRPr="009A0ECE">
        <w:rPr>
          <w:rFonts w:ascii="Gill Sans MT" w:hAnsi="Gill Sans MT" w:cs="Arial"/>
        </w:rPr>
        <w:t>Debrief with programme and management staff</w:t>
      </w:r>
    </w:p>
    <w:p w14:paraId="61369E70" w14:textId="5DE1F8B0" w:rsidR="00CB66DB" w:rsidRPr="009A0ECE" w:rsidRDefault="00CB66DB" w:rsidP="007E5195">
      <w:pPr>
        <w:pStyle w:val="ListParagraph"/>
        <w:numPr>
          <w:ilvl w:val="0"/>
          <w:numId w:val="7"/>
        </w:numPr>
        <w:jc w:val="both"/>
        <w:rPr>
          <w:rFonts w:ascii="Gill Sans MT" w:hAnsi="Gill Sans MT" w:cs="Arial"/>
        </w:rPr>
      </w:pPr>
      <w:r w:rsidRPr="009A0ECE">
        <w:rPr>
          <w:rFonts w:ascii="Gill Sans MT" w:hAnsi="Gill Sans MT" w:cs="Arial"/>
        </w:rPr>
        <w:t>Submission of final report</w:t>
      </w:r>
    </w:p>
    <w:p w14:paraId="076915A5" w14:textId="6154E888" w:rsidR="00CB66DB" w:rsidRPr="009A0ECE" w:rsidRDefault="00CB66DB" w:rsidP="007E5195">
      <w:pPr>
        <w:jc w:val="both"/>
        <w:rPr>
          <w:rFonts w:ascii="Gill Sans MT" w:hAnsi="Gill Sans MT" w:cs="Arial"/>
          <w:b/>
        </w:rPr>
      </w:pPr>
      <w:r w:rsidRPr="009A0ECE">
        <w:rPr>
          <w:rFonts w:ascii="Gill Sans MT" w:hAnsi="Gill Sans MT" w:cs="Arial"/>
          <w:b/>
        </w:rPr>
        <w:t>Expected Outcome of the Training</w:t>
      </w:r>
    </w:p>
    <w:p w14:paraId="5DD3612B" w14:textId="58D6EC70" w:rsidR="00BE7433" w:rsidRPr="009A0ECE" w:rsidRDefault="00CB66DB" w:rsidP="007E5195">
      <w:pPr>
        <w:pStyle w:val="ListParagraph"/>
        <w:numPr>
          <w:ilvl w:val="0"/>
          <w:numId w:val="8"/>
        </w:numPr>
        <w:jc w:val="both"/>
        <w:rPr>
          <w:rFonts w:ascii="Gill Sans MT" w:hAnsi="Gill Sans MT" w:cs="Arial"/>
        </w:rPr>
      </w:pPr>
      <w:r w:rsidRPr="009A0ECE">
        <w:rPr>
          <w:rFonts w:ascii="Gill Sans MT" w:hAnsi="Gill Sans MT" w:cs="Arial"/>
        </w:rPr>
        <w:t xml:space="preserve">Introduce good </w:t>
      </w:r>
      <w:r w:rsidR="00BE7433" w:rsidRPr="009A0ECE">
        <w:rPr>
          <w:rFonts w:ascii="Gill Sans MT" w:hAnsi="Gill Sans MT" w:cs="Arial"/>
        </w:rPr>
        <w:t xml:space="preserve">training methodology </w:t>
      </w:r>
      <w:r w:rsidRPr="009A0ECE">
        <w:rPr>
          <w:rFonts w:ascii="Gill Sans MT" w:hAnsi="Gill Sans MT" w:cs="Arial"/>
        </w:rPr>
        <w:t>of the</w:t>
      </w:r>
      <w:r w:rsidR="00BE7433" w:rsidRPr="009A0ECE">
        <w:rPr>
          <w:rFonts w:ascii="Gill Sans MT" w:hAnsi="Gill Sans MT" w:cs="Arial"/>
        </w:rPr>
        <w:t xml:space="preserve"> major principles above</w:t>
      </w:r>
    </w:p>
    <w:p w14:paraId="47D7E897" w14:textId="77777777" w:rsidR="00BE7433" w:rsidRPr="009A0ECE" w:rsidRDefault="00CB66DB" w:rsidP="007E5195">
      <w:pPr>
        <w:pStyle w:val="ListParagraph"/>
        <w:numPr>
          <w:ilvl w:val="0"/>
          <w:numId w:val="8"/>
        </w:numPr>
        <w:jc w:val="both"/>
        <w:rPr>
          <w:rFonts w:ascii="Gill Sans MT" w:hAnsi="Gill Sans MT" w:cs="Arial"/>
        </w:rPr>
      </w:pPr>
      <w:r w:rsidRPr="009A0ECE">
        <w:rPr>
          <w:rFonts w:ascii="Gill Sans MT" w:hAnsi="Gill Sans MT" w:cs="Arial"/>
        </w:rPr>
        <w:t xml:space="preserve">Improve knowledge of </w:t>
      </w:r>
      <w:r w:rsidR="00BE7433" w:rsidRPr="009A0ECE">
        <w:rPr>
          <w:rFonts w:ascii="Gill Sans MT" w:hAnsi="Gill Sans MT" w:cs="Arial"/>
        </w:rPr>
        <w:t xml:space="preserve">the Youth Drop-in Centre Facilitators </w:t>
      </w:r>
      <w:r w:rsidRPr="009A0ECE">
        <w:rPr>
          <w:rFonts w:ascii="Gill Sans MT" w:hAnsi="Gill Sans MT" w:cs="Arial"/>
        </w:rPr>
        <w:t xml:space="preserve">based on </w:t>
      </w:r>
      <w:r w:rsidR="00BE7433" w:rsidRPr="009A0ECE">
        <w:rPr>
          <w:rFonts w:ascii="Gill Sans MT" w:hAnsi="Gill Sans MT" w:cs="Arial"/>
        </w:rPr>
        <w:t>the major principles and</w:t>
      </w:r>
      <w:r w:rsidRPr="009A0ECE">
        <w:rPr>
          <w:rFonts w:ascii="Gill Sans MT" w:hAnsi="Gill Sans MT" w:cs="Arial"/>
        </w:rPr>
        <w:t xml:space="preserve"> other concepts</w:t>
      </w:r>
      <w:r w:rsidR="00BE7433" w:rsidRPr="009A0ECE">
        <w:rPr>
          <w:rFonts w:ascii="Gill Sans MT" w:hAnsi="Gill Sans MT" w:cs="Arial"/>
        </w:rPr>
        <w:t>.</w:t>
      </w:r>
    </w:p>
    <w:p w14:paraId="2653B1B9" w14:textId="4722C9D7" w:rsidR="00CB66DB" w:rsidRPr="009A0ECE" w:rsidRDefault="00CB66DB" w:rsidP="007E5195">
      <w:pPr>
        <w:pStyle w:val="ListParagraph"/>
        <w:numPr>
          <w:ilvl w:val="0"/>
          <w:numId w:val="8"/>
        </w:numPr>
        <w:jc w:val="both"/>
        <w:rPr>
          <w:rFonts w:ascii="Gill Sans MT" w:hAnsi="Gill Sans MT" w:cs="Arial"/>
        </w:rPr>
      </w:pPr>
      <w:r w:rsidRPr="009A0ECE">
        <w:rPr>
          <w:rFonts w:ascii="Gill Sans MT" w:hAnsi="Gill Sans MT" w:cs="Arial"/>
        </w:rPr>
        <w:t xml:space="preserve">Empowering </w:t>
      </w:r>
      <w:r w:rsidR="00BE7433" w:rsidRPr="009A0ECE">
        <w:rPr>
          <w:rFonts w:ascii="Gill Sans MT" w:hAnsi="Gill Sans MT" w:cs="Arial"/>
        </w:rPr>
        <w:t xml:space="preserve">the facilitators to </w:t>
      </w:r>
      <w:r w:rsidRPr="009A0ECE">
        <w:rPr>
          <w:rFonts w:ascii="Gill Sans MT" w:hAnsi="Gill Sans MT" w:cs="Arial"/>
        </w:rPr>
        <w:t>be decision makers</w:t>
      </w:r>
    </w:p>
    <w:p w14:paraId="73D5CF7C" w14:textId="1C0469B6" w:rsidR="00CB66DB" w:rsidRPr="009A0ECE" w:rsidRDefault="00CB66DB" w:rsidP="007E5195">
      <w:pPr>
        <w:jc w:val="both"/>
        <w:rPr>
          <w:rFonts w:ascii="Gill Sans MT" w:hAnsi="Gill Sans MT" w:cs="Arial"/>
          <w:b/>
        </w:rPr>
      </w:pPr>
      <w:r w:rsidRPr="009A0ECE">
        <w:rPr>
          <w:rFonts w:ascii="Gill Sans MT" w:hAnsi="Gill Sans MT" w:cs="Arial"/>
          <w:b/>
        </w:rPr>
        <w:t>Timeframe</w:t>
      </w:r>
    </w:p>
    <w:p w14:paraId="66A8CE10" w14:textId="00FEEEDC" w:rsidR="00CB66DB" w:rsidRPr="009A0ECE" w:rsidRDefault="00CB66DB" w:rsidP="007E5195">
      <w:pPr>
        <w:jc w:val="both"/>
        <w:rPr>
          <w:rFonts w:ascii="Gill Sans MT" w:hAnsi="Gill Sans MT" w:cs="Arial"/>
        </w:rPr>
      </w:pPr>
      <w:r w:rsidRPr="009A0ECE">
        <w:rPr>
          <w:rFonts w:ascii="Gill Sans MT" w:hAnsi="Gill Sans MT" w:cs="Arial"/>
        </w:rPr>
        <w:t>The training is expected to be completed within 8 days as set out below.</w:t>
      </w:r>
    </w:p>
    <w:tbl>
      <w:tblPr>
        <w:tblStyle w:val="TableGrid"/>
        <w:tblW w:w="0" w:type="auto"/>
        <w:tblLook w:val="04A0" w:firstRow="1" w:lastRow="0" w:firstColumn="1" w:lastColumn="0" w:noHBand="0" w:noVBand="1"/>
      </w:tblPr>
      <w:tblGrid>
        <w:gridCol w:w="4675"/>
        <w:gridCol w:w="2070"/>
      </w:tblGrid>
      <w:tr w:rsidR="00CB66DB" w:rsidRPr="009A0ECE" w14:paraId="14AC2ECE" w14:textId="77777777" w:rsidTr="00035D0B">
        <w:tc>
          <w:tcPr>
            <w:tcW w:w="4675" w:type="dxa"/>
          </w:tcPr>
          <w:p w14:paraId="4ADFAA42" w14:textId="72A0B0CB" w:rsidR="00CB66DB" w:rsidRPr="009A0ECE" w:rsidRDefault="00CB66DB" w:rsidP="007E5195">
            <w:pPr>
              <w:jc w:val="both"/>
              <w:rPr>
                <w:rFonts w:ascii="Gill Sans MT" w:hAnsi="Gill Sans MT" w:cs="Arial"/>
                <w:b/>
              </w:rPr>
            </w:pPr>
            <w:r w:rsidRPr="009A0ECE">
              <w:rPr>
                <w:rFonts w:ascii="Gill Sans MT" w:hAnsi="Gill Sans MT" w:cs="Arial"/>
                <w:b/>
              </w:rPr>
              <w:t>Activity</w:t>
            </w:r>
          </w:p>
        </w:tc>
        <w:tc>
          <w:tcPr>
            <w:tcW w:w="2070" w:type="dxa"/>
          </w:tcPr>
          <w:p w14:paraId="01938D9B" w14:textId="37132577" w:rsidR="00CB66DB" w:rsidRPr="009A0ECE" w:rsidRDefault="00CB66DB" w:rsidP="007E5195">
            <w:pPr>
              <w:jc w:val="both"/>
              <w:rPr>
                <w:rFonts w:ascii="Gill Sans MT" w:hAnsi="Gill Sans MT" w:cs="Arial"/>
                <w:b/>
              </w:rPr>
            </w:pPr>
            <w:r w:rsidRPr="009A0ECE">
              <w:rPr>
                <w:rFonts w:ascii="Gill Sans MT" w:hAnsi="Gill Sans MT" w:cs="Arial"/>
                <w:b/>
              </w:rPr>
              <w:t>Proposed time</w:t>
            </w:r>
          </w:p>
        </w:tc>
      </w:tr>
      <w:tr w:rsidR="00CB66DB" w:rsidRPr="009A0ECE" w14:paraId="0220C760" w14:textId="77777777" w:rsidTr="00035D0B">
        <w:tc>
          <w:tcPr>
            <w:tcW w:w="4675" w:type="dxa"/>
          </w:tcPr>
          <w:p w14:paraId="2C8C50DB" w14:textId="784FC536" w:rsidR="00CB66DB" w:rsidRPr="009A0ECE" w:rsidRDefault="00CB66DB" w:rsidP="007E5195">
            <w:pPr>
              <w:jc w:val="both"/>
              <w:rPr>
                <w:rFonts w:ascii="Gill Sans MT" w:hAnsi="Gill Sans MT" w:cs="Arial"/>
              </w:rPr>
            </w:pPr>
            <w:r w:rsidRPr="009A0ECE">
              <w:rPr>
                <w:rFonts w:ascii="Gill Sans MT" w:hAnsi="Gill Sans MT" w:cs="Arial"/>
              </w:rPr>
              <w:t>Preparation</w:t>
            </w:r>
          </w:p>
        </w:tc>
        <w:tc>
          <w:tcPr>
            <w:tcW w:w="2070" w:type="dxa"/>
          </w:tcPr>
          <w:p w14:paraId="1E06B37F" w14:textId="57EF4D2C" w:rsidR="00CB66DB" w:rsidRPr="009A0ECE" w:rsidRDefault="00CB66DB" w:rsidP="007E5195">
            <w:pPr>
              <w:jc w:val="both"/>
              <w:rPr>
                <w:rFonts w:ascii="Gill Sans MT" w:hAnsi="Gill Sans MT" w:cs="Arial"/>
              </w:rPr>
            </w:pPr>
            <w:r w:rsidRPr="009A0ECE">
              <w:rPr>
                <w:rFonts w:ascii="Gill Sans MT" w:hAnsi="Gill Sans MT" w:cs="Arial"/>
              </w:rPr>
              <w:t>2</w:t>
            </w:r>
          </w:p>
        </w:tc>
      </w:tr>
      <w:tr w:rsidR="00CB66DB" w:rsidRPr="009A0ECE" w14:paraId="4DB0AC82" w14:textId="77777777" w:rsidTr="00035D0B">
        <w:tc>
          <w:tcPr>
            <w:tcW w:w="4675" w:type="dxa"/>
          </w:tcPr>
          <w:p w14:paraId="3E8D5A7F" w14:textId="78746FD4" w:rsidR="00CB66DB" w:rsidRPr="009A0ECE" w:rsidRDefault="00CB66DB" w:rsidP="007E5195">
            <w:pPr>
              <w:jc w:val="both"/>
              <w:rPr>
                <w:rFonts w:ascii="Gill Sans MT" w:hAnsi="Gill Sans MT" w:cs="Arial"/>
              </w:rPr>
            </w:pPr>
            <w:r w:rsidRPr="009A0ECE">
              <w:rPr>
                <w:rFonts w:ascii="Gill Sans MT" w:hAnsi="Gill Sans MT" w:cs="Arial"/>
              </w:rPr>
              <w:t xml:space="preserve">Training of </w:t>
            </w:r>
            <w:r w:rsidR="00035D0B" w:rsidRPr="009A0ECE">
              <w:rPr>
                <w:rFonts w:ascii="Gill Sans MT" w:hAnsi="Gill Sans MT" w:cs="Arial"/>
              </w:rPr>
              <w:t>facilitators</w:t>
            </w:r>
          </w:p>
        </w:tc>
        <w:tc>
          <w:tcPr>
            <w:tcW w:w="2070" w:type="dxa"/>
          </w:tcPr>
          <w:p w14:paraId="4FD58734" w14:textId="50B1E2A9" w:rsidR="00CB66DB" w:rsidRPr="009A0ECE" w:rsidRDefault="007E5195" w:rsidP="007E5195">
            <w:pPr>
              <w:jc w:val="both"/>
              <w:rPr>
                <w:rFonts w:ascii="Gill Sans MT" w:hAnsi="Gill Sans MT" w:cs="Arial"/>
              </w:rPr>
            </w:pPr>
            <w:r w:rsidRPr="009A0ECE">
              <w:rPr>
                <w:rFonts w:ascii="Gill Sans MT" w:hAnsi="Gill Sans MT" w:cs="Arial"/>
              </w:rPr>
              <w:t>12</w:t>
            </w:r>
          </w:p>
        </w:tc>
      </w:tr>
      <w:tr w:rsidR="00CB66DB" w:rsidRPr="009A0ECE" w14:paraId="713A4988" w14:textId="77777777" w:rsidTr="00035D0B">
        <w:tc>
          <w:tcPr>
            <w:tcW w:w="4675" w:type="dxa"/>
          </w:tcPr>
          <w:p w14:paraId="0DD6D02B" w14:textId="5DED41C5" w:rsidR="00CB66DB" w:rsidRPr="009A0ECE" w:rsidRDefault="004F1765" w:rsidP="007E5195">
            <w:pPr>
              <w:jc w:val="both"/>
              <w:rPr>
                <w:rFonts w:ascii="Gill Sans MT" w:hAnsi="Gill Sans MT" w:cs="Arial"/>
              </w:rPr>
            </w:pPr>
            <w:r w:rsidRPr="009A0ECE">
              <w:rPr>
                <w:rFonts w:ascii="Gill Sans MT" w:hAnsi="Gill Sans MT" w:cs="Arial"/>
              </w:rPr>
              <w:t xml:space="preserve">Travel days </w:t>
            </w:r>
          </w:p>
        </w:tc>
        <w:tc>
          <w:tcPr>
            <w:tcW w:w="2070" w:type="dxa"/>
          </w:tcPr>
          <w:p w14:paraId="04FCCC67" w14:textId="7D732C45" w:rsidR="00CB66DB" w:rsidRPr="009A0ECE" w:rsidRDefault="007503A1" w:rsidP="007E5195">
            <w:pPr>
              <w:jc w:val="both"/>
              <w:rPr>
                <w:rFonts w:ascii="Gill Sans MT" w:hAnsi="Gill Sans MT" w:cs="Arial"/>
              </w:rPr>
            </w:pPr>
            <w:r w:rsidRPr="009A0ECE">
              <w:rPr>
                <w:rFonts w:ascii="Gill Sans MT" w:hAnsi="Gill Sans MT" w:cs="Arial"/>
              </w:rPr>
              <w:t>3</w:t>
            </w:r>
          </w:p>
        </w:tc>
      </w:tr>
      <w:tr w:rsidR="00CB66DB" w:rsidRPr="009A0ECE" w14:paraId="7486DADD" w14:textId="77777777" w:rsidTr="00035D0B">
        <w:tc>
          <w:tcPr>
            <w:tcW w:w="4675" w:type="dxa"/>
          </w:tcPr>
          <w:p w14:paraId="6423D67F" w14:textId="35F3757F" w:rsidR="00CB66DB" w:rsidRPr="009A0ECE" w:rsidRDefault="00CB66DB" w:rsidP="007E5195">
            <w:pPr>
              <w:jc w:val="both"/>
              <w:rPr>
                <w:rFonts w:ascii="Gill Sans MT" w:hAnsi="Gill Sans MT" w:cs="Arial"/>
                <w:b/>
              </w:rPr>
            </w:pPr>
            <w:r w:rsidRPr="009A0ECE">
              <w:rPr>
                <w:rFonts w:ascii="Gill Sans MT" w:hAnsi="Gill Sans MT" w:cs="Arial"/>
                <w:b/>
              </w:rPr>
              <w:t xml:space="preserve">Total </w:t>
            </w:r>
          </w:p>
        </w:tc>
        <w:tc>
          <w:tcPr>
            <w:tcW w:w="2070" w:type="dxa"/>
          </w:tcPr>
          <w:p w14:paraId="4DE8BC26" w14:textId="3AD61FDD" w:rsidR="00CB66DB" w:rsidRPr="009A0ECE" w:rsidRDefault="007E5195" w:rsidP="007E5195">
            <w:pPr>
              <w:jc w:val="both"/>
              <w:rPr>
                <w:rFonts w:ascii="Gill Sans MT" w:hAnsi="Gill Sans MT" w:cs="Arial"/>
                <w:b/>
              </w:rPr>
            </w:pPr>
            <w:r w:rsidRPr="009A0ECE">
              <w:rPr>
                <w:rFonts w:ascii="Gill Sans MT" w:hAnsi="Gill Sans MT" w:cs="Arial"/>
                <w:b/>
              </w:rPr>
              <w:t>15</w:t>
            </w:r>
          </w:p>
        </w:tc>
      </w:tr>
    </w:tbl>
    <w:p w14:paraId="4F1E14CF" w14:textId="7F01E27E" w:rsidR="00CB66DB" w:rsidRPr="009A0ECE" w:rsidRDefault="00CB66DB" w:rsidP="007E5195">
      <w:pPr>
        <w:jc w:val="both"/>
        <w:rPr>
          <w:rFonts w:ascii="Gill Sans MT" w:hAnsi="Gill Sans MT" w:cs="Arial"/>
        </w:rPr>
      </w:pPr>
    </w:p>
    <w:p w14:paraId="2D354460" w14:textId="243A610D" w:rsidR="00CB66DB" w:rsidRPr="009A0ECE" w:rsidRDefault="00CB66DB" w:rsidP="007E5195">
      <w:pPr>
        <w:jc w:val="both"/>
        <w:rPr>
          <w:rFonts w:ascii="Gill Sans MT" w:hAnsi="Gill Sans MT" w:cs="Arial"/>
        </w:rPr>
      </w:pPr>
      <w:r w:rsidRPr="009A0ECE">
        <w:rPr>
          <w:rFonts w:ascii="Gill Sans MT" w:hAnsi="Gill Sans MT" w:cs="Arial"/>
          <w:b/>
        </w:rPr>
        <w:t>NB</w:t>
      </w:r>
      <w:r w:rsidRPr="009A0ECE">
        <w:rPr>
          <w:rFonts w:ascii="Gill Sans MT" w:hAnsi="Gill Sans MT" w:cs="Arial"/>
        </w:rPr>
        <w:t xml:space="preserve">: Fees, cost estimate and terms of payment to be determined by </w:t>
      </w:r>
      <w:r w:rsidR="00BE7433" w:rsidRPr="009A0ECE">
        <w:rPr>
          <w:rFonts w:ascii="Gill Sans MT" w:hAnsi="Gill Sans MT" w:cs="Arial"/>
        </w:rPr>
        <w:t>SCI</w:t>
      </w:r>
      <w:r w:rsidRPr="009A0ECE">
        <w:rPr>
          <w:rFonts w:ascii="Gill Sans MT" w:hAnsi="Gill Sans MT" w:cs="Arial"/>
        </w:rPr>
        <w:t xml:space="preserve">. </w:t>
      </w:r>
      <w:r w:rsidR="004F1765" w:rsidRPr="009A0ECE">
        <w:rPr>
          <w:rFonts w:ascii="Gill Sans MT" w:hAnsi="Gill Sans MT" w:cs="Arial"/>
        </w:rPr>
        <w:t xml:space="preserve"> Mode of payment will be </w:t>
      </w:r>
      <w:r w:rsidR="009A0ECE" w:rsidRPr="009A0ECE">
        <w:rPr>
          <w:rFonts w:ascii="Gill Sans MT" w:hAnsi="Gill Sans MT" w:cs="Arial"/>
        </w:rPr>
        <w:t>agreed with</w:t>
      </w:r>
      <w:r w:rsidR="004F1765" w:rsidRPr="009A0ECE">
        <w:rPr>
          <w:rFonts w:ascii="Gill Sans MT" w:hAnsi="Gill Sans MT" w:cs="Arial"/>
        </w:rPr>
        <w:t xml:space="preserve"> the successful candidate upon </w:t>
      </w:r>
      <w:r w:rsidR="009A0ECE" w:rsidRPr="009A0ECE">
        <w:rPr>
          <w:rFonts w:ascii="Gill Sans MT" w:hAnsi="Gill Sans MT" w:cs="Arial"/>
        </w:rPr>
        <w:t>identification.</w:t>
      </w:r>
    </w:p>
    <w:p w14:paraId="6F8CCF12" w14:textId="77777777" w:rsidR="00CB66DB" w:rsidRPr="009A0ECE" w:rsidRDefault="00CB66DB" w:rsidP="007E5195">
      <w:pPr>
        <w:jc w:val="both"/>
        <w:rPr>
          <w:rFonts w:ascii="Gill Sans MT" w:hAnsi="Gill Sans MT" w:cs="Arial"/>
          <w:b/>
        </w:rPr>
      </w:pPr>
      <w:r w:rsidRPr="009A0ECE">
        <w:rPr>
          <w:rFonts w:ascii="Gill Sans MT" w:hAnsi="Gill Sans MT" w:cs="Arial"/>
          <w:b/>
        </w:rPr>
        <w:t>Consultant (s) Expertise</w:t>
      </w:r>
    </w:p>
    <w:p w14:paraId="5706B460" w14:textId="77777777" w:rsidR="00864D29" w:rsidRPr="009A0ECE" w:rsidRDefault="00CB66DB" w:rsidP="007E5195">
      <w:pPr>
        <w:pStyle w:val="ListParagraph"/>
        <w:numPr>
          <w:ilvl w:val="0"/>
          <w:numId w:val="9"/>
        </w:numPr>
        <w:jc w:val="both"/>
        <w:rPr>
          <w:rFonts w:ascii="Gill Sans MT" w:hAnsi="Gill Sans MT" w:cs="Arial"/>
        </w:rPr>
      </w:pPr>
      <w:r w:rsidRPr="009A0ECE">
        <w:rPr>
          <w:rFonts w:ascii="Gill Sans MT" w:hAnsi="Gill Sans MT" w:cs="Arial"/>
        </w:rPr>
        <w:t xml:space="preserve">Advanced degree in Rural Development, </w:t>
      </w:r>
      <w:r w:rsidR="00864D29" w:rsidRPr="009A0ECE">
        <w:rPr>
          <w:rFonts w:ascii="Gill Sans MT" w:hAnsi="Gill Sans MT" w:cs="Arial"/>
        </w:rPr>
        <w:t>Social Work and Social Development. P</w:t>
      </w:r>
      <w:r w:rsidRPr="009A0ECE">
        <w:rPr>
          <w:rFonts w:ascii="Gill Sans MT" w:hAnsi="Gill Sans MT" w:cs="Arial"/>
        </w:rPr>
        <w:t>reference will be given to qualified South Sudanese experts.</w:t>
      </w:r>
    </w:p>
    <w:p w14:paraId="40A4E12D" w14:textId="4F8A9EAB" w:rsidR="00864D29" w:rsidRPr="009A0ECE" w:rsidRDefault="00CB66DB" w:rsidP="007E5195">
      <w:pPr>
        <w:pStyle w:val="ListParagraph"/>
        <w:numPr>
          <w:ilvl w:val="0"/>
          <w:numId w:val="9"/>
        </w:numPr>
        <w:jc w:val="both"/>
        <w:rPr>
          <w:rFonts w:ascii="Gill Sans MT" w:hAnsi="Gill Sans MT" w:cs="Arial"/>
        </w:rPr>
      </w:pPr>
      <w:r w:rsidRPr="009A0ECE">
        <w:rPr>
          <w:rFonts w:ascii="Gill Sans MT" w:hAnsi="Gill Sans MT" w:cs="Arial"/>
        </w:rPr>
        <w:t>Familiarity with Livelihoods</w:t>
      </w:r>
      <w:r w:rsidR="00864D29" w:rsidRPr="009A0ECE">
        <w:rPr>
          <w:rFonts w:ascii="Gill Sans MT" w:hAnsi="Gill Sans MT" w:cs="Arial"/>
        </w:rPr>
        <w:t>, Child Safeguarding</w:t>
      </w:r>
      <w:r w:rsidRPr="009A0ECE">
        <w:rPr>
          <w:rFonts w:ascii="Gill Sans MT" w:hAnsi="Gill Sans MT" w:cs="Arial"/>
        </w:rPr>
        <w:t xml:space="preserve"> and GBV programming in development contexts</w:t>
      </w:r>
    </w:p>
    <w:p w14:paraId="7C0519FF" w14:textId="77777777" w:rsidR="00864D29" w:rsidRPr="009A0ECE" w:rsidRDefault="00CB66DB" w:rsidP="007E5195">
      <w:pPr>
        <w:pStyle w:val="ListParagraph"/>
        <w:numPr>
          <w:ilvl w:val="0"/>
          <w:numId w:val="9"/>
        </w:numPr>
        <w:jc w:val="both"/>
        <w:rPr>
          <w:rFonts w:ascii="Gill Sans MT" w:hAnsi="Gill Sans MT" w:cs="Arial"/>
        </w:rPr>
      </w:pPr>
      <w:r w:rsidRPr="009A0ECE">
        <w:rPr>
          <w:rFonts w:ascii="Gill Sans MT" w:hAnsi="Gill Sans MT" w:cs="Arial"/>
        </w:rPr>
        <w:t>Experience in the use of participatory development methodologies</w:t>
      </w:r>
    </w:p>
    <w:p w14:paraId="4AB0CF05" w14:textId="77777777" w:rsidR="00864D29" w:rsidRPr="009A0ECE" w:rsidRDefault="00CB66DB" w:rsidP="007E5195">
      <w:pPr>
        <w:pStyle w:val="ListParagraph"/>
        <w:numPr>
          <w:ilvl w:val="0"/>
          <w:numId w:val="9"/>
        </w:numPr>
        <w:jc w:val="both"/>
        <w:rPr>
          <w:rFonts w:ascii="Gill Sans MT" w:hAnsi="Gill Sans MT" w:cs="Arial"/>
        </w:rPr>
      </w:pPr>
      <w:r w:rsidRPr="009A0ECE">
        <w:rPr>
          <w:rFonts w:ascii="Gill Sans MT" w:hAnsi="Gill Sans MT" w:cs="Arial"/>
        </w:rPr>
        <w:t>Excellent written and spoken communications skills in English</w:t>
      </w:r>
    </w:p>
    <w:p w14:paraId="3EF029A2" w14:textId="7A9B150C" w:rsidR="00CB66DB" w:rsidRPr="009A0ECE" w:rsidRDefault="00CB66DB" w:rsidP="007E5195">
      <w:pPr>
        <w:pStyle w:val="ListParagraph"/>
        <w:numPr>
          <w:ilvl w:val="0"/>
          <w:numId w:val="9"/>
        </w:numPr>
        <w:jc w:val="both"/>
        <w:rPr>
          <w:rFonts w:ascii="Gill Sans MT" w:hAnsi="Gill Sans MT" w:cs="Arial"/>
        </w:rPr>
      </w:pPr>
      <w:r w:rsidRPr="009A0ECE">
        <w:rPr>
          <w:rFonts w:ascii="Gill Sans MT" w:hAnsi="Gill Sans MT" w:cs="Arial"/>
        </w:rPr>
        <w:t>Proven experience in conflict focused programming</w:t>
      </w:r>
    </w:p>
    <w:p w14:paraId="2A836DCA" w14:textId="0A26E448" w:rsidR="00401C38" w:rsidRPr="009A0ECE" w:rsidRDefault="00401C38" w:rsidP="00401C38">
      <w:pPr>
        <w:jc w:val="both"/>
        <w:rPr>
          <w:rFonts w:ascii="Gill Sans MT" w:hAnsi="Gill Sans MT" w:cs="Arial"/>
        </w:rPr>
      </w:pPr>
      <w:r w:rsidRPr="009A0ECE">
        <w:rPr>
          <w:rFonts w:ascii="Gill Sans MT" w:hAnsi="Gill Sans MT" w:cs="Arial"/>
        </w:rPr>
        <w:t xml:space="preserve">Logistical support; </w:t>
      </w:r>
    </w:p>
    <w:p w14:paraId="0084140B" w14:textId="6A0F654F" w:rsidR="00401C38" w:rsidRPr="009A0ECE" w:rsidRDefault="00401C38" w:rsidP="00401C38">
      <w:pPr>
        <w:jc w:val="both"/>
        <w:rPr>
          <w:rFonts w:ascii="Gill Sans MT" w:hAnsi="Gill Sans MT" w:cs="Arial"/>
        </w:rPr>
      </w:pPr>
      <w:r w:rsidRPr="009A0ECE">
        <w:rPr>
          <w:rFonts w:ascii="Gill Sans MT" w:hAnsi="Gill Sans MT" w:cs="Arial"/>
        </w:rPr>
        <w:t>SCI will facilitate all logistical support including, transportation and accommodation of the consultant in the field.</w:t>
      </w:r>
    </w:p>
    <w:p w14:paraId="298782DB" w14:textId="2B3CEC3A" w:rsidR="00401C38" w:rsidRPr="009A0ECE" w:rsidRDefault="00401C38" w:rsidP="00401C38">
      <w:pPr>
        <w:jc w:val="both"/>
        <w:rPr>
          <w:rFonts w:ascii="Gill Sans MT" w:hAnsi="Gill Sans MT" w:cs="Arial"/>
        </w:rPr>
      </w:pPr>
      <w:r w:rsidRPr="009A0ECE">
        <w:rPr>
          <w:rFonts w:ascii="Gill Sans MT" w:hAnsi="Gill Sans MT" w:cs="Arial"/>
        </w:rPr>
        <w:t xml:space="preserve">Training will be centralized; One training </w:t>
      </w:r>
      <w:r w:rsidR="009A0ECE" w:rsidRPr="009A0ECE">
        <w:rPr>
          <w:rFonts w:ascii="Gill Sans MT" w:hAnsi="Gill Sans MT" w:cs="Arial"/>
        </w:rPr>
        <w:t>in</w:t>
      </w:r>
      <w:r w:rsidRPr="009A0ECE">
        <w:rPr>
          <w:rFonts w:ascii="Gill Sans MT" w:hAnsi="Gill Sans MT" w:cs="Arial"/>
        </w:rPr>
        <w:t xml:space="preserve"> Kapoeta town bring together 24 people and one in Bor focusing on 6 </w:t>
      </w:r>
      <w:r w:rsidR="009A0ECE" w:rsidRPr="009A0ECE">
        <w:rPr>
          <w:rFonts w:ascii="Gill Sans MT" w:hAnsi="Gill Sans MT" w:cs="Arial"/>
        </w:rPr>
        <w:t>participants.</w:t>
      </w:r>
      <w:r w:rsidRPr="009A0ECE">
        <w:rPr>
          <w:rFonts w:ascii="Gill Sans MT" w:hAnsi="Gill Sans MT" w:cs="Arial"/>
        </w:rPr>
        <w:t xml:space="preserve">  </w:t>
      </w:r>
    </w:p>
    <w:p w14:paraId="1E7A0C23" w14:textId="77777777" w:rsidR="00CB66DB" w:rsidRPr="009A0ECE" w:rsidRDefault="00CB66DB" w:rsidP="007E5195">
      <w:pPr>
        <w:jc w:val="both"/>
        <w:rPr>
          <w:rFonts w:ascii="Gill Sans MT" w:hAnsi="Gill Sans MT" w:cs="Arial"/>
          <w:b/>
        </w:rPr>
      </w:pPr>
      <w:r w:rsidRPr="009A0ECE">
        <w:rPr>
          <w:rFonts w:ascii="Gill Sans MT" w:hAnsi="Gill Sans MT" w:cs="Arial"/>
          <w:b/>
        </w:rPr>
        <w:t>Applications</w:t>
      </w:r>
    </w:p>
    <w:p w14:paraId="4B305DDA" w14:textId="68479AE3" w:rsidR="00CB66DB" w:rsidRPr="009A0ECE" w:rsidRDefault="00CB66DB" w:rsidP="007E5195">
      <w:pPr>
        <w:jc w:val="both"/>
        <w:rPr>
          <w:rFonts w:ascii="Gill Sans MT" w:hAnsi="Gill Sans MT" w:cs="Arial"/>
        </w:rPr>
      </w:pPr>
      <w:r w:rsidRPr="009A0ECE">
        <w:rPr>
          <w:rFonts w:ascii="Gill Sans MT" w:hAnsi="Gill Sans MT" w:cs="Arial"/>
        </w:rPr>
        <w:t xml:space="preserve">Interested consultant(s) should send their technical and financial expressions of interest including the following documentation to </w:t>
      </w:r>
      <w:r w:rsidR="00864D29" w:rsidRPr="009A0ECE">
        <w:rPr>
          <w:rFonts w:ascii="Gill Sans MT" w:hAnsi="Gill Sans MT" w:cs="Arial"/>
        </w:rPr>
        <w:t>SCI</w:t>
      </w:r>
      <w:r w:rsidR="009A0ECE" w:rsidRPr="009A0ECE">
        <w:rPr>
          <w:rFonts w:ascii="Gill Sans MT" w:hAnsi="Gill Sans MT" w:cs="Arial"/>
        </w:rPr>
        <w:t xml:space="preserve"> at </w:t>
      </w:r>
      <w:hyperlink r:id="rId7" w:history="1">
        <w:r w:rsidR="009A0ECE" w:rsidRPr="009A0ECE">
          <w:rPr>
            <w:rStyle w:val="Hyperlink"/>
            <w:rFonts w:ascii="Gill Sans MT" w:hAnsi="Gill Sans MT" w:cs="Arial"/>
          </w:rPr>
          <w:t>Jobs.southsudan@savethechildren.org</w:t>
        </w:r>
      </w:hyperlink>
      <w:r w:rsidR="009A0ECE" w:rsidRPr="009A0ECE">
        <w:rPr>
          <w:rFonts w:ascii="Gill Sans MT" w:hAnsi="Gill Sans MT" w:cs="Arial"/>
        </w:rPr>
        <w:t xml:space="preserve"> </w:t>
      </w:r>
      <w:r w:rsidR="00864D29" w:rsidRPr="009A0ECE">
        <w:rPr>
          <w:rFonts w:ascii="Gill Sans MT" w:hAnsi="Gill Sans MT" w:cs="Arial"/>
        </w:rPr>
        <w:t xml:space="preserve"> </w:t>
      </w:r>
      <w:r w:rsidR="009A0ECE" w:rsidRPr="009A0ECE">
        <w:rPr>
          <w:rFonts w:ascii="Gill Sans MT" w:hAnsi="Gill Sans MT" w:cs="Arial"/>
        </w:rPr>
        <w:t xml:space="preserve">and </w:t>
      </w:r>
      <w:r w:rsidRPr="009A0ECE">
        <w:rPr>
          <w:rFonts w:ascii="Gill Sans MT" w:hAnsi="Gill Sans MT" w:cs="Arial"/>
        </w:rPr>
        <w:t>by the deadline of</w:t>
      </w:r>
      <w:r w:rsidR="00864D29" w:rsidRPr="009A0ECE">
        <w:rPr>
          <w:rFonts w:ascii="Gill Sans MT" w:hAnsi="Gill Sans MT" w:cs="Arial"/>
        </w:rPr>
        <w:t xml:space="preserve"> </w:t>
      </w:r>
      <w:r w:rsidR="009A0ECE" w:rsidRPr="009A0ECE">
        <w:rPr>
          <w:rFonts w:ascii="Gill Sans MT" w:hAnsi="Gill Sans MT" w:cs="Arial"/>
          <w:b/>
        </w:rPr>
        <w:t>26</w:t>
      </w:r>
      <w:r w:rsidR="009A0ECE" w:rsidRPr="009A0ECE">
        <w:rPr>
          <w:rFonts w:ascii="Gill Sans MT" w:hAnsi="Gill Sans MT" w:cs="Arial"/>
          <w:b/>
          <w:vertAlign w:val="superscript"/>
        </w:rPr>
        <w:t>th</w:t>
      </w:r>
      <w:r w:rsidR="009A0ECE" w:rsidRPr="009A0ECE">
        <w:rPr>
          <w:rFonts w:ascii="Gill Sans MT" w:hAnsi="Gill Sans MT" w:cs="Arial"/>
          <w:b/>
        </w:rPr>
        <w:t xml:space="preserve"> March, 2021.</w:t>
      </w:r>
      <w:r w:rsidRPr="009A0ECE">
        <w:rPr>
          <w:rFonts w:ascii="Gill Sans MT" w:hAnsi="Gill Sans MT" w:cs="Arial"/>
        </w:rPr>
        <w:t xml:space="preserve"> </w:t>
      </w:r>
      <w:r w:rsidR="009A0ECE" w:rsidRPr="009A0ECE">
        <w:rPr>
          <w:rFonts w:ascii="Gill Sans MT" w:hAnsi="Gill Sans MT" w:cs="Arial"/>
        </w:rPr>
        <w:t>All a</w:t>
      </w:r>
      <w:r w:rsidRPr="009A0ECE">
        <w:rPr>
          <w:rFonts w:ascii="Gill Sans MT" w:hAnsi="Gill Sans MT" w:cs="Arial"/>
        </w:rPr>
        <w:t>pplications will be reviewed as they come.</w:t>
      </w:r>
    </w:p>
    <w:p w14:paraId="198D4472" w14:textId="77777777" w:rsidR="00CB66DB" w:rsidRPr="009A0ECE" w:rsidRDefault="00CB66DB" w:rsidP="007E5195">
      <w:pPr>
        <w:jc w:val="both"/>
        <w:rPr>
          <w:rFonts w:ascii="Gill Sans MT" w:hAnsi="Gill Sans MT" w:cs="Arial"/>
        </w:rPr>
      </w:pPr>
      <w:r w:rsidRPr="009A0ECE">
        <w:rPr>
          <w:rFonts w:ascii="Gill Sans MT" w:hAnsi="Gill Sans MT" w:cs="Arial"/>
        </w:rPr>
        <w:lastRenderedPageBreak/>
        <w:t>• Cover letter</w:t>
      </w:r>
    </w:p>
    <w:p w14:paraId="5B87917E" w14:textId="687792A9" w:rsidR="00CB66DB" w:rsidRPr="009A0ECE" w:rsidRDefault="00CB66DB" w:rsidP="007E5195">
      <w:pPr>
        <w:jc w:val="both"/>
        <w:rPr>
          <w:rFonts w:ascii="Gill Sans MT" w:hAnsi="Gill Sans MT" w:cs="Arial"/>
        </w:rPr>
      </w:pPr>
      <w:r w:rsidRPr="009A0ECE">
        <w:rPr>
          <w:rFonts w:ascii="Gill Sans MT" w:hAnsi="Gill Sans MT" w:cs="Arial"/>
        </w:rPr>
        <w:t>• A short letter on why you would like to undertake this consultancy on behalf of</w:t>
      </w:r>
      <w:r w:rsidR="00864D29" w:rsidRPr="009A0ECE">
        <w:rPr>
          <w:rFonts w:ascii="Gill Sans MT" w:hAnsi="Gill Sans MT" w:cs="Arial"/>
        </w:rPr>
        <w:t xml:space="preserve"> SCI</w:t>
      </w:r>
    </w:p>
    <w:p w14:paraId="7AE584EF" w14:textId="77777777" w:rsidR="00CB66DB" w:rsidRPr="009A0ECE" w:rsidRDefault="00CB66DB" w:rsidP="007E5195">
      <w:pPr>
        <w:jc w:val="both"/>
        <w:rPr>
          <w:rFonts w:ascii="Gill Sans MT" w:hAnsi="Gill Sans MT" w:cs="Arial"/>
        </w:rPr>
      </w:pPr>
      <w:r w:rsidRPr="009A0ECE">
        <w:rPr>
          <w:rFonts w:ascii="Gill Sans MT" w:hAnsi="Gill Sans MT" w:cs="Arial"/>
        </w:rPr>
        <w:t>• CV(s) of consultant (s)</w:t>
      </w:r>
    </w:p>
    <w:p w14:paraId="065B008D" w14:textId="34CC8FE5" w:rsidR="00CB66DB" w:rsidRPr="009A0ECE" w:rsidRDefault="00CB66DB" w:rsidP="007E5195">
      <w:pPr>
        <w:jc w:val="both"/>
        <w:rPr>
          <w:rFonts w:ascii="Gill Sans MT" w:hAnsi="Gill Sans MT" w:cs="Arial"/>
        </w:rPr>
      </w:pPr>
      <w:r w:rsidRPr="009A0ECE">
        <w:rPr>
          <w:rFonts w:ascii="Gill Sans MT" w:hAnsi="Gill Sans MT" w:cs="Arial"/>
        </w:rPr>
        <w:t>• At least two examples of previous similar activities undertaken</w:t>
      </w:r>
    </w:p>
    <w:sectPr w:rsidR="00CB66DB" w:rsidRPr="009A0ECE" w:rsidSect="009A0ECE">
      <w:headerReference w:type="default" r:id="rId8"/>
      <w:footerReference w:type="default" r:id="rId9"/>
      <w:pgSz w:w="12240" w:h="15840"/>
      <w:pgMar w:top="993" w:right="1080" w:bottom="1350" w:left="126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04524" w14:textId="77777777" w:rsidR="000F6E9E" w:rsidRDefault="000F6E9E" w:rsidP="00185786">
      <w:pPr>
        <w:spacing w:after="0" w:line="240" w:lineRule="auto"/>
      </w:pPr>
      <w:r>
        <w:separator/>
      </w:r>
    </w:p>
  </w:endnote>
  <w:endnote w:type="continuationSeparator" w:id="0">
    <w:p w14:paraId="34E373C0" w14:textId="77777777" w:rsidR="000F6E9E" w:rsidRDefault="000F6E9E" w:rsidP="0018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356850"/>
      <w:docPartObj>
        <w:docPartGallery w:val="Page Numbers (Bottom of Page)"/>
        <w:docPartUnique/>
      </w:docPartObj>
    </w:sdtPr>
    <w:sdtEndPr>
      <w:rPr>
        <w:noProof/>
      </w:rPr>
    </w:sdtEndPr>
    <w:sdtContent>
      <w:p w14:paraId="6CE9BDF6" w14:textId="41ADF67A" w:rsidR="00185786" w:rsidRDefault="00185786">
        <w:pPr>
          <w:pStyle w:val="Footer"/>
          <w:jc w:val="center"/>
        </w:pPr>
        <w:r>
          <w:fldChar w:fldCharType="begin"/>
        </w:r>
        <w:r>
          <w:instrText xml:space="preserve"> PAGE   \* MERGEFORMAT </w:instrText>
        </w:r>
        <w:r>
          <w:fldChar w:fldCharType="separate"/>
        </w:r>
        <w:r w:rsidR="009A0ECE">
          <w:rPr>
            <w:noProof/>
          </w:rPr>
          <w:t>4</w:t>
        </w:r>
        <w:r>
          <w:rPr>
            <w:noProof/>
          </w:rPr>
          <w:fldChar w:fldCharType="end"/>
        </w:r>
      </w:p>
    </w:sdtContent>
  </w:sdt>
  <w:p w14:paraId="50AE878F" w14:textId="77777777" w:rsidR="00185786" w:rsidRDefault="001857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815EA" w14:textId="77777777" w:rsidR="000F6E9E" w:rsidRDefault="000F6E9E" w:rsidP="00185786">
      <w:pPr>
        <w:spacing w:after="0" w:line="240" w:lineRule="auto"/>
      </w:pPr>
      <w:r>
        <w:separator/>
      </w:r>
    </w:p>
  </w:footnote>
  <w:footnote w:type="continuationSeparator" w:id="0">
    <w:p w14:paraId="1FD32880" w14:textId="77777777" w:rsidR="000F6E9E" w:rsidRDefault="000F6E9E" w:rsidP="00185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06A67" w14:textId="363A5B15" w:rsidR="009A0ECE" w:rsidRDefault="009A0ECE" w:rsidP="009A0ECE">
    <w:pPr>
      <w:pStyle w:val="Header"/>
      <w:jc w:val="right"/>
    </w:pPr>
    <w:r>
      <w:rPr>
        <w:noProof/>
      </w:rPr>
      <w:drawing>
        <wp:inline distT="0" distB="0" distL="0" distR="0" wp14:anchorId="3EEE7AD8" wp14:editId="2294818A">
          <wp:extent cx="2512060" cy="511810"/>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511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2885"/>
    <w:multiLevelType w:val="hybridMultilevel"/>
    <w:tmpl w:val="82940F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0382A"/>
    <w:multiLevelType w:val="hybridMultilevel"/>
    <w:tmpl w:val="A93CD0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139F3"/>
    <w:multiLevelType w:val="hybridMultilevel"/>
    <w:tmpl w:val="C372A5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37E0B"/>
    <w:multiLevelType w:val="hybridMultilevel"/>
    <w:tmpl w:val="753E35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715D4"/>
    <w:multiLevelType w:val="hybridMultilevel"/>
    <w:tmpl w:val="15CED7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A6161"/>
    <w:multiLevelType w:val="hybridMultilevel"/>
    <w:tmpl w:val="36A48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10981"/>
    <w:multiLevelType w:val="hybridMultilevel"/>
    <w:tmpl w:val="B5A8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6F6A46"/>
    <w:multiLevelType w:val="hybridMultilevel"/>
    <w:tmpl w:val="C0DC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87E4E"/>
    <w:multiLevelType w:val="hybridMultilevel"/>
    <w:tmpl w:val="9FD669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E473F"/>
    <w:multiLevelType w:val="hybridMultilevel"/>
    <w:tmpl w:val="DFA2F1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5"/>
  </w:num>
  <w:num w:numId="5">
    <w:abstractNumId w:val="0"/>
  </w:num>
  <w:num w:numId="6">
    <w:abstractNumId w:val="4"/>
  </w:num>
  <w:num w:numId="7">
    <w:abstractNumId w:val="9"/>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DB"/>
    <w:rsid w:val="0000661F"/>
    <w:rsid w:val="00035D0B"/>
    <w:rsid w:val="000427AB"/>
    <w:rsid w:val="000830D9"/>
    <w:rsid w:val="000F6E9E"/>
    <w:rsid w:val="00185786"/>
    <w:rsid w:val="001C54AA"/>
    <w:rsid w:val="001C732A"/>
    <w:rsid w:val="00264143"/>
    <w:rsid w:val="002651EE"/>
    <w:rsid w:val="002B4359"/>
    <w:rsid w:val="00316014"/>
    <w:rsid w:val="00401C38"/>
    <w:rsid w:val="00406CCF"/>
    <w:rsid w:val="004A0CAE"/>
    <w:rsid w:val="004A6B0B"/>
    <w:rsid w:val="004F1765"/>
    <w:rsid w:val="005558C8"/>
    <w:rsid w:val="0058259C"/>
    <w:rsid w:val="0058285F"/>
    <w:rsid w:val="005A075D"/>
    <w:rsid w:val="00631357"/>
    <w:rsid w:val="00650FC3"/>
    <w:rsid w:val="006C7670"/>
    <w:rsid w:val="006E02AF"/>
    <w:rsid w:val="007363FA"/>
    <w:rsid w:val="007503A1"/>
    <w:rsid w:val="007E5195"/>
    <w:rsid w:val="00847522"/>
    <w:rsid w:val="00864D29"/>
    <w:rsid w:val="009302EF"/>
    <w:rsid w:val="00931501"/>
    <w:rsid w:val="00955298"/>
    <w:rsid w:val="009A0ECE"/>
    <w:rsid w:val="009B3BF7"/>
    <w:rsid w:val="00AE24E0"/>
    <w:rsid w:val="00BE7433"/>
    <w:rsid w:val="00C1127F"/>
    <w:rsid w:val="00C411B2"/>
    <w:rsid w:val="00C62359"/>
    <w:rsid w:val="00CB66DB"/>
    <w:rsid w:val="00D12F81"/>
    <w:rsid w:val="00D85E9C"/>
    <w:rsid w:val="00E83849"/>
    <w:rsid w:val="00F76835"/>
    <w:rsid w:val="00FA6BFD"/>
    <w:rsid w:val="00FB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80439"/>
  <w15:chartTrackingRefBased/>
  <w15:docId w15:val="{79079737-9A21-4EA3-BFDC-7A120FB8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6DB"/>
    <w:pPr>
      <w:ind w:left="720"/>
      <w:contextualSpacing/>
    </w:pPr>
  </w:style>
  <w:style w:type="table" w:styleId="TableGrid">
    <w:name w:val="Table Grid"/>
    <w:basedOn w:val="TableNormal"/>
    <w:uiPriority w:val="39"/>
    <w:rsid w:val="00CB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5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786"/>
  </w:style>
  <w:style w:type="paragraph" w:styleId="Footer">
    <w:name w:val="footer"/>
    <w:basedOn w:val="Normal"/>
    <w:link w:val="FooterChar"/>
    <w:uiPriority w:val="99"/>
    <w:unhideWhenUsed/>
    <w:rsid w:val="00185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786"/>
  </w:style>
  <w:style w:type="character" w:styleId="CommentReference">
    <w:name w:val="annotation reference"/>
    <w:basedOn w:val="DefaultParagraphFont"/>
    <w:uiPriority w:val="99"/>
    <w:semiHidden/>
    <w:unhideWhenUsed/>
    <w:rsid w:val="004F1765"/>
    <w:rPr>
      <w:sz w:val="16"/>
      <w:szCs w:val="16"/>
    </w:rPr>
  </w:style>
  <w:style w:type="paragraph" w:styleId="CommentText">
    <w:name w:val="annotation text"/>
    <w:basedOn w:val="Normal"/>
    <w:link w:val="CommentTextChar"/>
    <w:uiPriority w:val="99"/>
    <w:semiHidden/>
    <w:unhideWhenUsed/>
    <w:rsid w:val="004F1765"/>
    <w:pPr>
      <w:spacing w:line="240" w:lineRule="auto"/>
    </w:pPr>
    <w:rPr>
      <w:sz w:val="20"/>
      <w:szCs w:val="20"/>
    </w:rPr>
  </w:style>
  <w:style w:type="character" w:customStyle="1" w:styleId="CommentTextChar">
    <w:name w:val="Comment Text Char"/>
    <w:basedOn w:val="DefaultParagraphFont"/>
    <w:link w:val="CommentText"/>
    <w:uiPriority w:val="99"/>
    <w:semiHidden/>
    <w:rsid w:val="004F1765"/>
    <w:rPr>
      <w:sz w:val="20"/>
      <w:szCs w:val="20"/>
    </w:rPr>
  </w:style>
  <w:style w:type="paragraph" w:styleId="CommentSubject">
    <w:name w:val="annotation subject"/>
    <w:basedOn w:val="CommentText"/>
    <w:next w:val="CommentText"/>
    <w:link w:val="CommentSubjectChar"/>
    <w:uiPriority w:val="99"/>
    <w:semiHidden/>
    <w:unhideWhenUsed/>
    <w:rsid w:val="004F1765"/>
    <w:rPr>
      <w:b/>
      <w:bCs/>
    </w:rPr>
  </w:style>
  <w:style w:type="character" w:customStyle="1" w:styleId="CommentSubjectChar">
    <w:name w:val="Comment Subject Char"/>
    <w:basedOn w:val="CommentTextChar"/>
    <w:link w:val="CommentSubject"/>
    <w:uiPriority w:val="99"/>
    <w:semiHidden/>
    <w:rsid w:val="004F1765"/>
    <w:rPr>
      <w:b/>
      <w:bCs/>
      <w:sz w:val="20"/>
      <w:szCs w:val="20"/>
    </w:rPr>
  </w:style>
  <w:style w:type="paragraph" w:styleId="BalloonText">
    <w:name w:val="Balloon Text"/>
    <w:basedOn w:val="Normal"/>
    <w:link w:val="BalloonTextChar"/>
    <w:uiPriority w:val="99"/>
    <w:semiHidden/>
    <w:unhideWhenUsed/>
    <w:rsid w:val="004F1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765"/>
    <w:rPr>
      <w:rFonts w:ascii="Segoe UI" w:hAnsi="Segoe UI" w:cs="Segoe UI"/>
      <w:sz w:val="18"/>
      <w:szCs w:val="18"/>
    </w:rPr>
  </w:style>
  <w:style w:type="character" w:styleId="Hyperlink">
    <w:name w:val="Hyperlink"/>
    <w:basedOn w:val="DefaultParagraphFont"/>
    <w:uiPriority w:val="99"/>
    <w:unhideWhenUsed/>
    <w:rsid w:val="009A0E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southsudan@savethechildr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Kokole</dc:creator>
  <cp:keywords/>
  <dc:description/>
  <cp:lastModifiedBy>Loisa, Okot</cp:lastModifiedBy>
  <cp:revision>6</cp:revision>
  <dcterms:created xsi:type="dcterms:W3CDTF">2021-03-06T22:47:00Z</dcterms:created>
  <dcterms:modified xsi:type="dcterms:W3CDTF">2021-03-11T09:53:00Z</dcterms:modified>
</cp:coreProperties>
</file>