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4C" w:rsidRPr="006D5F90" w:rsidRDefault="006E7C4C" w:rsidP="006E7C4C">
      <w:pPr>
        <w:spacing w:after="60"/>
        <w:jc w:val="center"/>
        <w:rPr>
          <w:rFonts w:asciiTheme="minorHAnsi" w:hAnsiTheme="minorHAnsi" w:cs="Calibri"/>
          <w:b/>
          <w:color w:val="FFFFFF"/>
        </w:rPr>
      </w:pPr>
      <w:r w:rsidRPr="006D5F90">
        <w:rPr>
          <w:rFonts w:asciiTheme="minorHAnsi" w:hAnsiTheme="minorHAnsi" w:cs="Calibri"/>
          <w:noProof/>
          <w:lang w:val="en-US"/>
        </w:rPr>
        <mc:AlternateContent>
          <mc:Choice Requires="wps">
            <w:drawing>
              <wp:anchor distT="0" distB="0" distL="114300" distR="114300" simplePos="0" relativeHeight="251659264" behindDoc="1" locked="0" layoutInCell="1" allowOverlap="1" wp14:anchorId="45949DB5" wp14:editId="71730596">
                <wp:simplePos x="0" y="0"/>
                <wp:positionH relativeFrom="column">
                  <wp:posOffset>-33655</wp:posOffset>
                </wp:positionH>
                <wp:positionV relativeFrom="paragraph">
                  <wp:posOffset>-29210</wp:posOffset>
                </wp:positionV>
                <wp:extent cx="6503670" cy="487680"/>
                <wp:effectExtent l="11430" t="1016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48768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78D0" id="Rectangle 2" o:spid="_x0000_s1026" style="position:absolute;margin-left:-2.65pt;margin-top:-2.3pt;width:512.1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" fillcolor="#f60"/>
            </w:pict>
          </mc:Fallback>
        </mc:AlternateContent>
      </w:r>
      <w:r w:rsidRPr="006D5F90">
        <w:rPr>
          <w:rFonts w:asciiTheme="minorHAnsi" w:hAnsiTheme="minorHAnsi" w:cs="Calibri"/>
          <w:b/>
          <w:color w:val="FFFFFF"/>
        </w:rPr>
        <w:t>NORWEGIAN REFUGEE COUNCIL SOUTH SUDAN</w:t>
      </w:r>
    </w:p>
    <w:p w:rsidR="006E7C4C" w:rsidRPr="006D5F90" w:rsidRDefault="00E26031" w:rsidP="00E26031">
      <w:pPr>
        <w:rPr>
          <w:rFonts w:asciiTheme="minorHAnsi" w:hAnsiTheme="minorHAnsi" w:cs="Calibri"/>
          <w:b/>
        </w:rPr>
      </w:pPr>
      <w:r>
        <w:rPr>
          <w:rFonts w:asciiTheme="minorHAnsi" w:hAnsiTheme="minorHAnsi" w:cs="Calibri"/>
          <w:b/>
        </w:rPr>
        <w:t xml:space="preserve">                                                                        </w:t>
      </w:r>
      <w:r w:rsidR="006E7C4C" w:rsidRPr="006D5F90">
        <w:rPr>
          <w:rFonts w:asciiTheme="minorHAnsi" w:hAnsiTheme="minorHAnsi" w:cs="Calibri"/>
          <w:b/>
        </w:rPr>
        <w:t xml:space="preserve"> VACANT ANNOUNCEMENT</w:t>
      </w:r>
    </w:p>
    <w:p w:rsidR="006E7C4C" w:rsidRPr="007D2178" w:rsidRDefault="006E7C4C" w:rsidP="006E7C4C">
      <w:pPr>
        <w:pBdr>
          <w:bottom w:val="single" w:sz="6" w:space="1" w:color="auto"/>
        </w:pBdr>
      </w:pPr>
    </w:p>
    <w:p w:rsidR="001C46F3" w:rsidRPr="00D90014" w:rsidRDefault="001C46F3" w:rsidP="001C46F3">
      <w:r w:rsidRPr="00D90014">
        <w:t xml:space="preserve">Position: </w:t>
      </w:r>
      <w:r w:rsidRPr="00D90014">
        <w:tab/>
      </w:r>
      <w:r w:rsidRPr="00D90014">
        <w:tab/>
      </w:r>
      <w:r>
        <w:tab/>
        <w:t>Admin Assistant</w:t>
      </w:r>
    </w:p>
    <w:p w:rsidR="001C46F3" w:rsidRPr="00D90014" w:rsidRDefault="001C46F3" w:rsidP="001C46F3">
      <w:r w:rsidRPr="00D90014">
        <w:t xml:space="preserve">Reports to: </w:t>
      </w:r>
      <w:r w:rsidRPr="00D90014">
        <w:tab/>
      </w:r>
      <w:r w:rsidRPr="00D90014">
        <w:tab/>
      </w:r>
      <w:r>
        <w:tab/>
        <w:t>Chief of Party</w:t>
      </w:r>
    </w:p>
    <w:p w:rsidR="001C46F3" w:rsidRPr="00D90014" w:rsidRDefault="001C46F3" w:rsidP="001C46F3">
      <w:r w:rsidRPr="00D90014">
        <w:t xml:space="preserve">Supervision of: </w:t>
      </w:r>
      <w:r w:rsidRPr="00D90014">
        <w:tab/>
      </w:r>
      <w:r w:rsidRPr="00D90014">
        <w:tab/>
      </w:r>
      <w:r>
        <w:t>N/A</w:t>
      </w:r>
    </w:p>
    <w:p w:rsidR="001C46F3" w:rsidRPr="00D90014" w:rsidRDefault="001C46F3" w:rsidP="001C46F3">
      <w:r w:rsidRPr="00D90014">
        <w:t xml:space="preserve">Duty station: </w:t>
      </w:r>
      <w:r w:rsidRPr="00D90014">
        <w:tab/>
      </w:r>
      <w:r w:rsidRPr="00D90014">
        <w:tab/>
      </w:r>
      <w:r>
        <w:tab/>
        <w:t>Juba</w:t>
      </w:r>
      <w:r w:rsidRPr="00D90014">
        <w:tab/>
      </w:r>
    </w:p>
    <w:p w:rsidR="001C46F3" w:rsidRDefault="001C46F3" w:rsidP="001C46F3">
      <w:pPr>
        <w:pBdr>
          <w:bottom w:val="single" w:sz="6" w:space="1" w:color="auto"/>
        </w:pBdr>
      </w:pPr>
      <w:r>
        <w:t xml:space="preserve">Travel: </w:t>
      </w:r>
      <w:r>
        <w:tab/>
      </w:r>
      <w:r>
        <w:tab/>
      </w:r>
      <w:r>
        <w:tab/>
      </w:r>
      <w:r>
        <w:t xml:space="preserve">10% </w:t>
      </w:r>
    </w:p>
    <w:p w:rsidR="001C46F3" w:rsidRPr="00D90014" w:rsidRDefault="001C46F3" w:rsidP="001C46F3">
      <w:pPr>
        <w:pBdr>
          <w:bottom w:val="single" w:sz="6" w:space="1" w:color="auto"/>
        </w:pBdr>
      </w:pPr>
      <w:r w:rsidRPr="00D90014">
        <w:t xml:space="preserve">Project number: </w:t>
      </w:r>
      <w:r>
        <w:tab/>
      </w:r>
      <w:r>
        <w:tab/>
        <w:t xml:space="preserve"> SSFM</w:t>
      </w:r>
      <w:r>
        <w:t>2007</w:t>
      </w:r>
    </w:p>
    <w:p w:rsidR="001C46F3" w:rsidRPr="007F7759" w:rsidRDefault="001C46F3" w:rsidP="001C46F3">
      <w:pPr>
        <w:pBdr>
          <w:bottom w:val="single" w:sz="6" w:space="1" w:color="auto"/>
        </w:pBdr>
      </w:pPr>
      <w:r w:rsidRPr="00D90014">
        <w:t>Duration and type of contract:</w:t>
      </w:r>
      <w:r>
        <w:t xml:space="preserve"> </w:t>
      </w:r>
      <w:r>
        <w:t xml:space="preserve"> </w:t>
      </w:r>
      <w:r>
        <w:t>12</w:t>
      </w:r>
      <w:r>
        <w:rPr>
          <w:vertAlign w:val="superscript"/>
        </w:rPr>
        <w:t xml:space="preserve"> </w:t>
      </w:r>
      <w:r>
        <w:t xml:space="preserve">Month, with possibility of extension </w:t>
      </w:r>
    </w:p>
    <w:p w:rsidR="006E7C4C" w:rsidRPr="007D2178" w:rsidRDefault="006E7C4C" w:rsidP="001C46F3"/>
    <w:p w:rsidR="006E7C4C" w:rsidRPr="006D5F90" w:rsidRDefault="006E7C4C" w:rsidP="006E7C4C">
      <w:pPr>
        <w:jc w:val="both"/>
        <w:rPr>
          <w:rFonts w:asciiTheme="minorHAnsi" w:hAnsiTheme="minorHAnsi"/>
          <w:iCs/>
        </w:rPr>
      </w:pPr>
      <w:r w:rsidRPr="006D5F90">
        <w:rPr>
          <w:rFonts w:asciiTheme="minorHAnsi" w:hAnsiTheme="minorHAnsi"/>
          <w:iCs/>
        </w:rPr>
        <w:t>The Norwegian Refugee Council (NRC) is an independent humanitarian organisation. Our task is to improve international protection of refugees and internally displaced persons, and to offer humanitarian assistance regardless of race, nationality or political views. Our efforts are founded on the principle that all human beings are entitled to a life in peace, liberty, safety and equality, as this is expressed in the Universal Declaration of Human Rights. NRC has been working in South Sudan since 2004. Our core activities include Education, Shelter &amp; WASH, Food Security &amp; Livelihoods (FSL), and Information, Counselling &amp; Legal Assistance (ICLA).</w:t>
      </w:r>
    </w:p>
    <w:p w:rsidR="006E7C4C" w:rsidRPr="006D5F90" w:rsidRDefault="006E7C4C" w:rsidP="006E7C4C">
      <w:pPr>
        <w:jc w:val="both"/>
        <w:rPr>
          <w:rFonts w:asciiTheme="minorHAnsi" w:hAnsiTheme="minorHAnsi"/>
          <w:iCs/>
        </w:rPr>
      </w:pPr>
    </w:p>
    <w:p w:rsidR="006E7C4C" w:rsidRDefault="006E7C4C" w:rsidP="003D49D9">
      <w:pPr>
        <w:rPr>
          <w:rFonts w:cstheme="minorHAnsi"/>
          <w:iCs/>
        </w:rPr>
      </w:pPr>
      <w:r w:rsidRPr="003D49D9">
        <w:rPr>
          <w:rFonts w:cstheme="minorHAnsi"/>
          <w:iCs/>
        </w:rPr>
        <w:t xml:space="preserve">All NRC Employee are expected to work in accordance with the organization’s values. to be </w:t>
      </w:r>
      <w:r w:rsidRPr="003D49D9">
        <w:rPr>
          <w:rFonts w:cstheme="minorHAnsi"/>
          <w:b/>
          <w:iCs/>
        </w:rPr>
        <w:t>dedicated,</w:t>
      </w:r>
      <w:r w:rsidRPr="003D49D9">
        <w:rPr>
          <w:rFonts w:cstheme="minorHAnsi"/>
          <w:iCs/>
        </w:rPr>
        <w:t xml:space="preserve"> </w:t>
      </w:r>
      <w:r w:rsidRPr="003D49D9">
        <w:rPr>
          <w:rFonts w:cstheme="minorHAnsi"/>
          <w:b/>
          <w:iCs/>
        </w:rPr>
        <w:t>innovative,</w:t>
      </w:r>
      <w:r w:rsidRPr="003D49D9">
        <w:rPr>
          <w:rFonts w:cstheme="minorHAnsi"/>
          <w:iCs/>
        </w:rPr>
        <w:t xml:space="preserve"> </w:t>
      </w:r>
      <w:r w:rsidRPr="003D49D9">
        <w:rPr>
          <w:rFonts w:cstheme="minorHAnsi"/>
          <w:b/>
          <w:iCs/>
        </w:rPr>
        <w:t>inclusive</w:t>
      </w:r>
      <w:r w:rsidRPr="003D49D9">
        <w:rPr>
          <w:rFonts w:cstheme="minorHAnsi"/>
          <w:iCs/>
        </w:rPr>
        <w:t xml:space="preserve"> and </w:t>
      </w:r>
      <w:r w:rsidRPr="003D49D9">
        <w:rPr>
          <w:rFonts w:cstheme="minorHAnsi"/>
          <w:b/>
          <w:iCs/>
        </w:rPr>
        <w:t>accountable</w:t>
      </w:r>
      <w:r w:rsidRPr="003D49D9">
        <w:rPr>
          <w:rFonts w:cstheme="minorHAnsi"/>
          <w:iCs/>
        </w:rPr>
        <w:t xml:space="preserve"> are attitude and believe that shall guide our actions and relationships.</w:t>
      </w:r>
    </w:p>
    <w:p w:rsidR="001C46F3" w:rsidRPr="000830FD" w:rsidRDefault="001C46F3" w:rsidP="001C46F3">
      <w:pPr>
        <w:pStyle w:val="ListParagraph"/>
        <w:numPr>
          <w:ilvl w:val="0"/>
          <w:numId w:val="4"/>
        </w:numPr>
        <w:spacing w:after="0" w:line="240" w:lineRule="auto"/>
        <w:rPr>
          <w:b/>
          <w:sz w:val="24"/>
          <w:szCs w:val="24"/>
          <w:lang w:val="en-GB"/>
        </w:rPr>
      </w:pPr>
      <w:r w:rsidRPr="000830FD">
        <w:rPr>
          <w:b/>
          <w:sz w:val="24"/>
          <w:szCs w:val="24"/>
          <w:lang w:val="en-GB"/>
        </w:rPr>
        <w:t>Role and responsibilities</w:t>
      </w:r>
    </w:p>
    <w:p w:rsidR="001C46F3" w:rsidRDefault="001C46F3" w:rsidP="001C46F3">
      <w:r>
        <w:t>The purpose of the Assistant position is day to day implementation of the support functions responsibilities. Use actions words such as ensure, implement or assist for the position relevant responsibilities.</w:t>
      </w:r>
    </w:p>
    <w:p w:rsidR="001C46F3" w:rsidRDefault="001C46F3" w:rsidP="001C46F3"/>
    <w:p w:rsidR="001C46F3" w:rsidRDefault="001C46F3" w:rsidP="001C46F3">
      <w:pPr>
        <w:rPr>
          <w:u w:val="single"/>
        </w:rPr>
      </w:pPr>
      <w:r w:rsidRPr="000830FD">
        <w:rPr>
          <w:u w:val="single"/>
        </w:rPr>
        <w:t xml:space="preserve">Generic responsibilities </w:t>
      </w:r>
      <w:r>
        <w:rPr>
          <w:u w:val="single"/>
        </w:rPr>
        <w:t>(max 10)</w:t>
      </w:r>
    </w:p>
    <w:p w:rsidR="001C46F3" w:rsidRPr="00E73C38" w:rsidRDefault="001C46F3" w:rsidP="001C46F3">
      <w:r w:rsidRPr="00E73C38">
        <w:t>These responsibilities shall be the same for all positions with the same title. The responsibilities shall be short and essential. Details belong in the Work and Development plan.</w:t>
      </w:r>
    </w:p>
    <w:p w:rsidR="001C46F3" w:rsidRDefault="001C46F3" w:rsidP="001C46F3">
      <w:pPr>
        <w:numPr>
          <w:ilvl w:val="0"/>
          <w:numId w:val="31"/>
        </w:numPr>
        <w:rPr>
          <w:rFonts w:ascii="Calibri" w:hAnsi="Calibri"/>
        </w:rPr>
      </w:pPr>
      <w:r>
        <w:rPr>
          <w:rFonts w:ascii="Calibri" w:hAnsi="Calibri"/>
        </w:rPr>
        <w:t>Ensure adherence with</w:t>
      </w:r>
      <w:r w:rsidRPr="00A716D9">
        <w:rPr>
          <w:rFonts w:ascii="Calibri" w:hAnsi="Calibri"/>
        </w:rPr>
        <w:t xml:space="preserve"> </w:t>
      </w:r>
      <w:r>
        <w:rPr>
          <w:rFonts w:ascii="Calibri" w:hAnsi="Calibri"/>
        </w:rPr>
        <w:t xml:space="preserve">NRC policies, </w:t>
      </w:r>
      <w:r w:rsidRPr="00A716D9">
        <w:rPr>
          <w:rFonts w:ascii="Calibri" w:hAnsi="Calibri"/>
        </w:rPr>
        <w:t>tools</w:t>
      </w:r>
      <w:r>
        <w:rPr>
          <w:rFonts w:ascii="Calibri" w:hAnsi="Calibri"/>
        </w:rPr>
        <w:t>, handbooks and guidelines</w:t>
      </w:r>
    </w:p>
    <w:p w:rsidR="001C46F3" w:rsidRDefault="001C46F3" w:rsidP="001C46F3">
      <w:pPr>
        <w:pStyle w:val="NoSpacing"/>
        <w:numPr>
          <w:ilvl w:val="0"/>
          <w:numId w:val="31"/>
        </w:numPr>
      </w:pPr>
      <w:r>
        <w:t>Implement delegated support function portfolio according to plan of action</w:t>
      </w:r>
    </w:p>
    <w:p w:rsidR="001C46F3" w:rsidRPr="005B4EB3" w:rsidRDefault="001C46F3" w:rsidP="001C46F3">
      <w:pPr>
        <w:pStyle w:val="ListParagraph"/>
        <w:numPr>
          <w:ilvl w:val="0"/>
          <w:numId w:val="31"/>
        </w:numPr>
        <w:spacing w:after="0" w:line="240" w:lineRule="auto"/>
        <w:rPr>
          <w:u w:val="single"/>
          <w:lang w:val="en-GB"/>
        </w:rPr>
      </w:pPr>
      <w:r w:rsidRPr="000F2884">
        <w:t xml:space="preserve">Prepare </w:t>
      </w:r>
      <w:r>
        <w:t>and develop status</w:t>
      </w:r>
      <w:r w:rsidRPr="000F2884">
        <w:t xml:space="preserve"> reports </w:t>
      </w:r>
      <w:r>
        <w:t>as required by management</w:t>
      </w:r>
    </w:p>
    <w:p w:rsidR="001C46F3" w:rsidRPr="00EB7C67" w:rsidRDefault="001C46F3" w:rsidP="001C46F3">
      <w:pPr>
        <w:pStyle w:val="ListParagraph"/>
        <w:numPr>
          <w:ilvl w:val="0"/>
          <w:numId w:val="31"/>
        </w:numPr>
        <w:spacing w:after="0" w:line="240" w:lineRule="auto"/>
        <w:rPr>
          <w:u w:val="single"/>
          <w:lang w:val="en-GB"/>
        </w:rPr>
      </w:pPr>
      <w:r>
        <w:t>E</w:t>
      </w:r>
      <w:r w:rsidRPr="00D20990">
        <w:t xml:space="preserve">nsure proper filing of documents </w:t>
      </w:r>
    </w:p>
    <w:p w:rsidR="001C46F3" w:rsidRPr="00D60755" w:rsidRDefault="001C46F3" w:rsidP="001C46F3">
      <w:pPr>
        <w:pStyle w:val="NoSpacing"/>
        <w:numPr>
          <w:ilvl w:val="0"/>
          <w:numId w:val="31"/>
        </w:numPr>
        <w:rPr>
          <w:bCs/>
        </w:rPr>
      </w:pPr>
      <w:r w:rsidRPr="000F2884">
        <w:rPr>
          <w:bCs/>
        </w:rPr>
        <w:t>Promote and share ideas for</w:t>
      </w:r>
      <w:r>
        <w:rPr>
          <w:bCs/>
        </w:rPr>
        <w:t xml:space="preserve"> </w:t>
      </w:r>
      <w:r w:rsidRPr="000F2884">
        <w:rPr>
          <w:bCs/>
        </w:rPr>
        <w:t>improvement</w:t>
      </w:r>
      <w:r>
        <w:rPr>
          <w:bCs/>
        </w:rPr>
        <w:t xml:space="preserve"> of the support function</w:t>
      </w:r>
    </w:p>
    <w:p w:rsidR="001C46F3" w:rsidRPr="00331CD6" w:rsidRDefault="001C46F3" w:rsidP="001C46F3">
      <w:pPr>
        <w:pStyle w:val="ListParagraph"/>
        <w:numPr>
          <w:ilvl w:val="0"/>
          <w:numId w:val="31"/>
        </w:numPr>
        <w:spacing w:after="0" w:line="240" w:lineRule="auto"/>
        <w:rPr>
          <w:u w:val="single"/>
          <w:lang w:val="en-GB"/>
        </w:rPr>
      </w:pPr>
    </w:p>
    <w:p w:rsidR="001C46F3" w:rsidRPr="00331CD6" w:rsidRDefault="001C46F3" w:rsidP="001C46F3">
      <w:pPr>
        <w:pStyle w:val="ListParagraph"/>
        <w:numPr>
          <w:ilvl w:val="0"/>
          <w:numId w:val="31"/>
        </w:numPr>
        <w:spacing w:after="0" w:line="240" w:lineRule="auto"/>
        <w:rPr>
          <w:u w:val="single"/>
          <w:lang w:val="en-GB"/>
        </w:rPr>
      </w:pPr>
      <w:r>
        <w:t>..</w:t>
      </w:r>
    </w:p>
    <w:p w:rsidR="001C46F3" w:rsidRPr="00331CD6" w:rsidRDefault="001C46F3" w:rsidP="001C46F3">
      <w:pPr>
        <w:pStyle w:val="ListParagraph"/>
        <w:numPr>
          <w:ilvl w:val="0"/>
          <w:numId w:val="31"/>
        </w:numPr>
        <w:spacing w:after="0" w:line="240" w:lineRule="auto"/>
        <w:rPr>
          <w:u w:val="single"/>
          <w:lang w:val="en-GB"/>
        </w:rPr>
      </w:pPr>
      <w:r>
        <w:t>…</w:t>
      </w:r>
    </w:p>
    <w:p w:rsidR="001C46F3" w:rsidRPr="00331CD6" w:rsidRDefault="001C46F3" w:rsidP="001C46F3">
      <w:pPr>
        <w:pStyle w:val="ListParagraph"/>
        <w:numPr>
          <w:ilvl w:val="0"/>
          <w:numId w:val="31"/>
        </w:numPr>
        <w:spacing w:after="0" w:line="240" w:lineRule="auto"/>
        <w:rPr>
          <w:u w:val="single"/>
          <w:lang w:val="en-GB"/>
        </w:rPr>
      </w:pPr>
      <w:r>
        <w:t>..</w:t>
      </w:r>
    </w:p>
    <w:p w:rsidR="001C46F3" w:rsidRPr="00331CD6" w:rsidRDefault="001C46F3" w:rsidP="001C46F3">
      <w:pPr>
        <w:pStyle w:val="ListParagraph"/>
        <w:numPr>
          <w:ilvl w:val="0"/>
          <w:numId w:val="31"/>
        </w:numPr>
        <w:spacing w:after="0" w:line="240" w:lineRule="auto"/>
        <w:rPr>
          <w:u w:val="single"/>
          <w:lang w:val="en-GB"/>
        </w:rPr>
      </w:pPr>
      <w:r>
        <w:t>..</w:t>
      </w:r>
    </w:p>
    <w:p w:rsidR="001C46F3" w:rsidRDefault="001C46F3" w:rsidP="001C46F3"/>
    <w:p w:rsidR="001C46F3" w:rsidRPr="000830FD" w:rsidRDefault="001C46F3" w:rsidP="001C46F3">
      <w:pPr>
        <w:rPr>
          <w:u w:val="single"/>
        </w:rPr>
      </w:pPr>
      <w:r w:rsidRPr="000830FD">
        <w:rPr>
          <w:u w:val="single"/>
        </w:rPr>
        <w:t xml:space="preserve">Specific responsibilities </w:t>
      </w:r>
    </w:p>
    <w:p w:rsidR="001C46F3" w:rsidRDefault="001C46F3" w:rsidP="001C46F3">
      <w:r w:rsidRPr="000830FD">
        <w:t xml:space="preserve">These responsibilities shall be adapted to the particularities of the job location and context, phase of operation, strategic focus and type of programme intervention. This section shall be revised whenever a new employee is hired or the context changes significantly. </w:t>
      </w:r>
    </w:p>
    <w:p w:rsidR="001C46F3" w:rsidRPr="005372D1" w:rsidRDefault="001C46F3" w:rsidP="001C46F3">
      <w:pPr>
        <w:pStyle w:val="BodyText"/>
        <w:widowControl/>
        <w:numPr>
          <w:ilvl w:val="0"/>
          <w:numId w:val="32"/>
        </w:numPr>
        <w:autoSpaceDE/>
        <w:autoSpaceDN/>
        <w:jc w:val="both"/>
        <w:rPr>
          <w:rFonts w:asciiTheme="minorHAnsi" w:hAnsiTheme="minorHAnsi" w:cstheme="minorHAnsi"/>
          <w:lang w:val="en-GB"/>
        </w:rPr>
      </w:pPr>
      <w:r>
        <w:rPr>
          <w:rFonts w:asciiTheme="minorHAnsi" w:hAnsiTheme="minorHAnsi" w:cstheme="minorHAnsi"/>
          <w:lang w:val="en-GB"/>
        </w:rPr>
        <w:t xml:space="preserve">Act as liaison person in NRC work with </w:t>
      </w:r>
      <w:proofErr w:type="spellStart"/>
      <w:r>
        <w:rPr>
          <w:rFonts w:asciiTheme="minorHAnsi" w:hAnsiTheme="minorHAnsi" w:cstheme="minorHAnsi"/>
          <w:lang w:val="en-GB"/>
        </w:rPr>
        <w:t>GoSS</w:t>
      </w:r>
      <w:proofErr w:type="spellEnd"/>
      <w:r>
        <w:rPr>
          <w:rFonts w:asciiTheme="minorHAnsi" w:hAnsiTheme="minorHAnsi" w:cstheme="minorHAnsi"/>
          <w:lang w:val="en-GB"/>
        </w:rPr>
        <w:t xml:space="preserve"> state bodies. Ensure smooth and amiable resolution on issues NRC SS faces with local authorities</w:t>
      </w:r>
    </w:p>
    <w:p w:rsidR="001C46F3" w:rsidRPr="00392E82" w:rsidRDefault="001C46F3" w:rsidP="001C46F3">
      <w:pPr>
        <w:pStyle w:val="BodyText"/>
        <w:widowControl/>
        <w:numPr>
          <w:ilvl w:val="0"/>
          <w:numId w:val="32"/>
        </w:numPr>
        <w:autoSpaceDE/>
        <w:autoSpaceDN/>
        <w:jc w:val="both"/>
        <w:rPr>
          <w:u w:val="single"/>
          <w:lang w:val="en-GB"/>
        </w:rPr>
      </w:pPr>
      <w:r>
        <w:rPr>
          <w:rFonts w:ascii="Calibri" w:hAnsi="Calibri" w:cs="Calibri"/>
          <w:lang w:val="en-GB"/>
        </w:rPr>
        <w:lastRenderedPageBreak/>
        <w:t>Coordinate travel for NRC staff and its partners including booking flights, both domestic and international and tracking all movement</w:t>
      </w:r>
    </w:p>
    <w:p w:rsidR="001C46F3" w:rsidRPr="004C5B99" w:rsidRDefault="001C46F3" w:rsidP="001C46F3">
      <w:pPr>
        <w:pStyle w:val="BodyText"/>
        <w:widowControl/>
        <w:numPr>
          <w:ilvl w:val="0"/>
          <w:numId w:val="32"/>
        </w:numPr>
        <w:autoSpaceDE/>
        <w:autoSpaceDN/>
        <w:jc w:val="both"/>
        <w:rPr>
          <w:u w:val="single"/>
          <w:lang w:val="en-GB"/>
        </w:rPr>
      </w:pPr>
      <w:r>
        <w:rPr>
          <w:rFonts w:ascii="Calibri" w:hAnsi="Calibri" w:cs="Calibri"/>
          <w:lang w:val="en-GB"/>
        </w:rPr>
        <w:t xml:space="preserve">Facilitate signing of timesheets and archiving of the same </w:t>
      </w:r>
    </w:p>
    <w:p w:rsidR="001C46F3" w:rsidRPr="00392E82" w:rsidRDefault="001C46F3" w:rsidP="001C46F3">
      <w:pPr>
        <w:pStyle w:val="BodyText"/>
        <w:widowControl/>
        <w:numPr>
          <w:ilvl w:val="0"/>
          <w:numId w:val="32"/>
        </w:numPr>
        <w:autoSpaceDE/>
        <w:autoSpaceDN/>
        <w:jc w:val="both"/>
        <w:rPr>
          <w:rFonts w:asciiTheme="minorHAnsi" w:hAnsiTheme="minorHAnsi" w:cstheme="minorHAnsi"/>
          <w:lang w:val="en-GB"/>
        </w:rPr>
      </w:pPr>
      <w:r w:rsidRPr="00392E82">
        <w:rPr>
          <w:rFonts w:asciiTheme="minorHAnsi" w:hAnsiTheme="minorHAnsi" w:cstheme="minorHAnsi"/>
          <w:lang w:val="en-GB"/>
        </w:rPr>
        <w:t>Prepare and obtain</w:t>
      </w:r>
      <w:r>
        <w:rPr>
          <w:rFonts w:asciiTheme="minorHAnsi" w:hAnsiTheme="minorHAnsi" w:cstheme="minorHAnsi"/>
          <w:lang w:val="en-GB"/>
        </w:rPr>
        <w:t xml:space="preserve"> all travel documents including processing of </w:t>
      </w:r>
      <w:r w:rsidRPr="00392E82">
        <w:rPr>
          <w:rFonts w:asciiTheme="minorHAnsi" w:hAnsiTheme="minorHAnsi" w:cstheme="minorHAnsi"/>
          <w:lang w:val="en-GB"/>
        </w:rPr>
        <w:t>visas, alien</w:t>
      </w:r>
      <w:r>
        <w:rPr>
          <w:rFonts w:asciiTheme="minorHAnsi" w:hAnsiTheme="minorHAnsi" w:cstheme="minorHAnsi"/>
          <w:lang w:val="en-GB"/>
        </w:rPr>
        <w:t>’</w:t>
      </w:r>
      <w:r w:rsidRPr="00392E82">
        <w:rPr>
          <w:rFonts w:asciiTheme="minorHAnsi" w:hAnsiTheme="minorHAnsi" w:cstheme="minorHAnsi"/>
          <w:lang w:val="en-GB"/>
        </w:rPr>
        <w:t xml:space="preserve">s registration and work permit </w:t>
      </w:r>
    </w:p>
    <w:p w:rsidR="001C46F3" w:rsidRPr="00392E82" w:rsidRDefault="001C46F3" w:rsidP="001C46F3">
      <w:pPr>
        <w:pStyle w:val="ListParagraph"/>
        <w:numPr>
          <w:ilvl w:val="0"/>
          <w:numId w:val="32"/>
        </w:numPr>
        <w:spacing w:after="0" w:line="240" w:lineRule="auto"/>
        <w:jc w:val="both"/>
        <w:rPr>
          <w:rFonts w:cstheme="minorHAnsi"/>
          <w:u w:val="single"/>
          <w:lang w:val="en-GB"/>
        </w:rPr>
      </w:pPr>
      <w:r w:rsidRPr="00392E82">
        <w:rPr>
          <w:rFonts w:cstheme="minorHAnsi"/>
        </w:rPr>
        <w:t>Maintenance of the Office and Guest House, cleanliness,</w:t>
      </w:r>
      <w:r>
        <w:rPr>
          <w:rFonts w:cstheme="minorHAnsi"/>
        </w:rPr>
        <w:t xml:space="preserve"> and</w:t>
      </w:r>
      <w:r w:rsidRPr="00392E82">
        <w:rPr>
          <w:rFonts w:cstheme="minorHAnsi"/>
        </w:rPr>
        <w:t xml:space="preserve"> utilities </w:t>
      </w:r>
    </w:p>
    <w:p w:rsidR="001C46F3" w:rsidRPr="00392E82" w:rsidRDefault="001C46F3" w:rsidP="001C46F3">
      <w:pPr>
        <w:pStyle w:val="ListParagraph"/>
        <w:numPr>
          <w:ilvl w:val="0"/>
          <w:numId w:val="32"/>
        </w:numPr>
        <w:spacing w:after="0" w:line="240" w:lineRule="auto"/>
        <w:jc w:val="both"/>
        <w:rPr>
          <w:rFonts w:cstheme="minorHAnsi"/>
          <w:u w:val="single"/>
          <w:lang w:val="en-GB"/>
        </w:rPr>
      </w:pPr>
      <w:r w:rsidRPr="00392E82">
        <w:rPr>
          <w:rFonts w:cstheme="minorHAnsi"/>
        </w:rPr>
        <w:t xml:space="preserve">Managing and maintaining stocks of Assets, Office stationaries, and Cleaning detergence’s/ material </w:t>
      </w:r>
    </w:p>
    <w:p w:rsidR="001C46F3" w:rsidRPr="00067D34" w:rsidRDefault="001C46F3" w:rsidP="001C46F3">
      <w:pPr>
        <w:pStyle w:val="ListParagraph"/>
        <w:numPr>
          <w:ilvl w:val="0"/>
          <w:numId w:val="32"/>
        </w:numPr>
        <w:spacing w:after="0" w:line="240" w:lineRule="auto"/>
        <w:jc w:val="both"/>
        <w:rPr>
          <w:rFonts w:cstheme="minorHAnsi"/>
          <w:u w:val="single"/>
          <w:lang w:val="en-GB"/>
        </w:rPr>
      </w:pPr>
      <w:r w:rsidRPr="00392E82">
        <w:rPr>
          <w:rFonts w:cstheme="minorHAnsi"/>
        </w:rPr>
        <w:t xml:space="preserve">Manage staffs contact list, request payment and </w:t>
      </w:r>
      <w:r>
        <w:rPr>
          <w:rFonts w:cstheme="minorHAnsi"/>
        </w:rPr>
        <w:t xml:space="preserve">facilitate </w:t>
      </w:r>
      <w:r w:rsidRPr="00392E82">
        <w:rPr>
          <w:rFonts w:cstheme="minorHAnsi"/>
        </w:rPr>
        <w:t xml:space="preserve">airtime for </w:t>
      </w:r>
      <w:r>
        <w:rPr>
          <w:rFonts w:cstheme="minorHAnsi"/>
        </w:rPr>
        <w:t xml:space="preserve">the </w:t>
      </w:r>
      <w:r w:rsidRPr="00392E82">
        <w:rPr>
          <w:rFonts w:cstheme="minorHAnsi"/>
        </w:rPr>
        <w:t xml:space="preserve">staffs </w:t>
      </w:r>
      <w:r>
        <w:rPr>
          <w:rFonts w:cstheme="minorHAnsi"/>
        </w:rPr>
        <w:t>in the unit</w:t>
      </w:r>
    </w:p>
    <w:p w:rsidR="001C46F3" w:rsidRPr="00392E82" w:rsidRDefault="001C46F3" w:rsidP="001C46F3">
      <w:pPr>
        <w:pStyle w:val="ListParagraph"/>
        <w:numPr>
          <w:ilvl w:val="0"/>
          <w:numId w:val="32"/>
        </w:numPr>
        <w:spacing w:after="0" w:line="240" w:lineRule="auto"/>
        <w:jc w:val="both"/>
        <w:rPr>
          <w:rFonts w:cstheme="minorHAnsi"/>
          <w:u w:val="single"/>
          <w:lang w:val="en-GB"/>
        </w:rPr>
      </w:pPr>
      <w:r w:rsidRPr="00392E82">
        <w:rPr>
          <w:rFonts w:cstheme="minorHAnsi"/>
        </w:rPr>
        <w:t xml:space="preserve">Check on stock </w:t>
      </w:r>
      <w:r>
        <w:rPr>
          <w:rFonts w:cstheme="minorHAnsi"/>
        </w:rPr>
        <w:t xml:space="preserve">balance </w:t>
      </w:r>
      <w:r w:rsidRPr="00392E82">
        <w:rPr>
          <w:rFonts w:cstheme="minorHAnsi"/>
        </w:rPr>
        <w:t>and initiate replenishment</w:t>
      </w:r>
      <w:r>
        <w:rPr>
          <w:rFonts w:cstheme="minorHAnsi"/>
        </w:rPr>
        <w:t xml:space="preserve"> from store or raise PR on time</w:t>
      </w:r>
    </w:p>
    <w:p w:rsidR="001C46F3" w:rsidRPr="00392E82" w:rsidRDefault="001C46F3" w:rsidP="001C46F3">
      <w:pPr>
        <w:pStyle w:val="NoSpacing"/>
        <w:numPr>
          <w:ilvl w:val="0"/>
          <w:numId w:val="32"/>
        </w:numPr>
        <w:jc w:val="both"/>
        <w:rPr>
          <w:rFonts w:cstheme="minorHAnsi"/>
        </w:rPr>
      </w:pPr>
      <w:r>
        <w:rPr>
          <w:rFonts w:cstheme="minorHAnsi"/>
          <w:color w:val="000000"/>
        </w:rPr>
        <w:t xml:space="preserve">Hold petty cash </w:t>
      </w:r>
      <w:proofErr w:type="spellStart"/>
      <w:r>
        <w:rPr>
          <w:rFonts w:cstheme="minorHAnsi"/>
          <w:color w:val="000000"/>
        </w:rPr>
        <w:t>imprest</w:t>
      </w:r>
      <w:proofErr w:type="spellEnd"/>
      <w:r>
        <w:rPr>
          <w:rFonts w:cstheme="minorHAnsi"/>
          <w:color w:val="000000"/>
        </w:rPr>
        <w:t xml:space="preserve"> fund for the unit, if delegated </w:t>
      </w:r>
    </w:p>
    <w:p w:rsidR="001C46F3" w:rsidRPr="00392E82" w:rsidRDefault="001C46F3" w:rsidP="001C46F3">
      <w:pPr>
        <w:pStyle w:val="NoSpacing"/>
        <w:numPr>
          <w:ilvl w:val="0"/>
          <w:numId w:val="32"/>
        </w:numPr>
        <w:jc w:val="both"/>
        <w:rPr>
          <w:rFonts w:cstheme="minorHAnsi"/>
        </w:rPr>
      </w:pPr>
      <w:r w:rsidRPr="00392E82">
        <w:rPr>
          <w:rFonts w:cstheme="minorHAnsi"/>
        </w:rPr>
        <w:t xml:space="preserve">Ensure proper filing of documents, personnel and administrative </w:t>
      </w:r>
      <w:r>
        <w:rPr>
          <w:rFonts w:cstheme="minorHAnsi"/>
        </w:rPr>
        <w:t xml:space="preserve">documents </w:t>
      </w:r>
    </w:p>
    <w:p w:rsidR="001C46F3" w:rsidRPr="00392E82" w:rsidRDefault="001C46F3" w:rsidP="001C46F3">
      <w:pPr>
        <w:pStyle w:val="NoSpacing"/>
        <w:numPr>
          <w:ilvl w:val="0"/>
          <w:numId w:val="32"/>
        </w:numPr>
        <w:jc w:val="both"/>
        <w:rPr>
          <w:rFonts w:cstheme="minorHAnsi"/>
        </w:rPr>
      </w:pPr>
      <w:r w:rsidRPr="00392E82">
        <w:rPr>
          <w:rFonts w:cstheme="minorHAnsi"/>
          <w:bCs/>
        </w:rPr>
        <w:t xml:space="preserve">Promote and share ideas for technical improvement </w:t>
      </w:r>
      <w:r w:rsidRPr="00392E82">
        <w:rPr>
          <w:rFonts w:cstheme="minorHAnsi"/>
        </w:rPr>
        <w:t>in order to improve the quality of the staff development and capacity building plan</w:t>
      </w:r>
    </w:p>
    <w:p w:rsidR="001C46F3" w:rsidRPr="00392E82" w:rsidRDefault="001C46F3" w:rsidP="001C46F3">
      <w:pPr>
        <w:pStyle w:val="NoSpacing"/>
        <w:numPr>
          <w:ilvl w:val="0"/>
          <w:numId w:val="32"/>
        </w:numPr>
        <w:jc w:val="both"/>
        <w:rPr>
          <w:rFonts w:cstheme="minorHAnsi"/>
        </w:rPr>
      </w:pPr>
      <w:r>
        <w:rPr>
          <w:rFonts w:cstheme="minorHAnsi"/>
        </w:rPr>
        <w:t xml:space="preserve">Facilitate efficient communication with partners, donors, government and other stake holders </w:t>
      </w:r>
      <w:r w:rsidRPr="00392E82">
        <w:rPr>
          <w:rFonts w:cstheme="minorHAnsi"/>
        </w:rPr>
        <w:t xml:space="preserve"> </w:t>
      </w:r>
    </w:p>
    <w:p w:rsidR="001C46F3" w:rsidRPr="00392E82" w:rsidRDefault="001C46F3" w:rsidP="001C46F3">
      <w:pPr>
        <w:pStyle w:val="NoSpacing"/>
        <w:numPr>
          <w:ilvl w:val="0"/>
          <w:numId w:val="32"/>
        </w:numPr>
        <w:jc w:val="both"/>
        <w:rPr>
          <w:rFonts w:cstheme="minorHAnsi"/>
        </w:rPr>
      </w:pPr>
      <w:r w:rsidRPr="00392E82">
        <w:rPr>
          <w:rFonts w:cstheme="minorHAnsi"/>
        </w:rPr>
        <w:t xml:space="preserve">Support in </w:t>
      </w:r>
      <w:r>
        <w:rPr>
          <w:rFonts w:cstheme="minorHAnsi"/>
        </w:rPr>
        <w:t>admin</w:t>
      </w:r>
      <w:r w:rsidRPr="00392E82">
        <w:rPr>
          <w:rFonts w:cstheme="minorHAnsi"/>
        </w:rPr>
        <w:t xml:space="preserve"> routine functions and any other duty assign by the</w:t>
      </w:r>
      <w:r>
        <w:rPr>
          <w:rFonts w:cstheme="minorHAnsi"/>
          <w:color w:val="000000"/>
        </w:rPr>
        <w:t xml:space="preserve"> line manager</w:t>
      </w:r>
    </w:p>
    <w:p w:rsidR="001C46F3" w:rsidRPr="00392E82" w:rsidRDefault="001C46F3" w:rsidP="001C46F3">
      <w:pPr>
        <w:pStyle w:val="ListParagraph"/>
        <w:numPr>
          <w:ilvl w:val="0"/>
          <w:numId w:val="32"/>
        </w:numPr>
        <w:spacing w:after="0" w:line="240" w:lineRule="auto"/>
        <w:jc w:val="both"/>
        <w:rPr>
          <w:rFonts w:cstheme="minorHAnsi"/>
          <w:u w:val="single"/>
          <w:lang w:val="en-GB"/>
        </w:rPr>
      </w:pPr>
      <w:r>
        <w:rPr>
          <w:rFonts w:cstheme="minorHAnsi"/>
        </w:rPr>
        <w:t>Organize events such as partner meetings, staff meeting and other stake holders’ meetings</w:t>
      </w:r>
    </w:p>
    <w:p w:rsidR="001C46F3" w:rsidRPr="00392E82" w:rsidRDefault="001C46F3" w:rsidP="001C46F3">
      <w:pPr>
        <w:pStyle w:val="ListParagraph"/>
        <w:numPr>
          <w:ilvl w:val="0"/>
          <w:numId w:val="32"/>
        </w:numPr>
        <w:spacing w:after="0" w:line="240" w:lineRule="auto"/>
        <w:jc w:val="both"/>
        <w:rPr>
          <w:rFonts w:cstheme="minorHAnsi"/>
          <w:u w:val="single"/>
          <w:lang w:val="en-GB"/>
        </w:rPr>
      </w:pPr>
      <w:r w:rsidRPr="00392E82">
        <w:rPr>
          <w:rFonts w:cstheme="minorHAnsi"/>
        </w:rPr>
        <w:t>Any other duties a</w:t>
      </w:r>
      <w:r>
        <w:rPr>
          <w:rFonts w:cstheme="minorHAnsi"/>
        </w:rPr>
        <w:t>ssign by line manager(s)</w:t>
      </w:r>
    </w:p>
    <w:p w:rsidR="001C46F3" w:rsidRPr="00F30766" w:rsidRDefault="001C46F3" w:rsidP="001C46F3">
      <w:pPr>
        <w:ind w:left="360"/>
      </w:pPr>
    </w:p>
    <w:p w:rsidR="001C46F3" w:rsidRPr="00E73C38" w:rsidRDefault="001C46F3" w:rsidP="001C46F3">
      <w:pPr>
        <w:rPr>
          <w:u w:val="single"/>
        </w:rPr>
      </w:pPr>
      <w:r w:rsidRPr="00E73C38">
        <w:rPr>
          <w:u w:val="single"/>
        </w:rPr>
        <w:t>Critical interfaces</w:t>
      </w:r>
    </w:p>
    <w:p w:rsidR="001C46F3" w:rsidRPr="00E73C38" w:rsidRDefault="001C46F3" w:rsidP="001C46F3">
      <w:r w:rsidRPr="00E73C38">
        <w:t xml:space="preserve">By interfaces, NRC means processes and projects that are interlinked with other departments/units or persons. Relevant interfaces for this position are: </w:t>
      </w:r>
    </w:p>
    <w:p w:rsidR="001C46F3" w:rsidRPr="00310376" w:rsidRDefault="001C46F3" w:rsidP="001C46F3">
      <w:pPr>
        <w:jc w:val="both"/>
        <w:rPr>
          <w:b/>
        </w:rPr>
      </w:pPr>
      <w:r w:rsidRPr="00E73C38">
        <w:t>•</w:t>
      </w:r>
      <w:r w:rsidRPr="00E73C38">
        <w:tab/>
      </w:r>
      <w:r w:rsidRPr="00310376">
        <w:rPr>
          <w:b/>
        </w:rPr>
        <w:t>Critical interfaces</w:t>
      </w:r>
    </w:p>
    <w:p w:rsidR="001C46F3" w:rsidRPr="002F7BF5" w:rsidRDefault="001C46F3" w:rsidP="001C46F3">
      <w:pPr>
        <w:jc w:val="both"/>
      </w:pPr>
      <w:r w:rsidRPr="002F7BF5">
        <w:t xml:space="preserve">By interfaces, NRC means processes and projects that are interlinked with other departments/units or persons. Relevant interfaces for this position are: </w:t>
      </w:r>
    </w:p>
    <w:p w:rsidR="001C46F3" w:rsidRDefault="001C46F3" w:rsidP="001C46F3">
      <w:pPr>
        <w:pStyle w:val="ListParagraph"/>
        <w:numPr>
          <w:ilvl w:val="0"/>
          <w:numId w:val="33"/>
        </w:numPr>
        <w:spacing w:after="0" w:line="240" w:lineRule="auto"/>
        <w:jc w:val="both"/>
      </w:pPr>
      <w:r>
        <w:t>Cooperation with line Managers, Budget Holders and CMG</w:t>
      </w:r>
    </w:p>
    <w:p w:rsidR="001C46F3" w:rsidRPr="002F7BF5" w:rsidRDefault="001C46F3" w:rsidP="001C46F3">
      <w:pPr>
        <w:pStyle w:val="ListParagraph"/>
        <w:numPr>
          <w:ilvl w:val="0"/>
          <w:numId w:val="33"/>
        </w:numPr>
        <w:spacing w:after="0" w:line="240" w:lineRule="auto"/>
        <w:jc w:val="both"/>
      </w:pPr>
      <w:r>
        <w:t>Create good cooperation with HR / Admin staff in all offices</w:t>
      </w:r>
    </w:p>
    <w:p w:rsidR="001C46F3" w:rsidRDefault="001C46F3" w:rsidP="001C46F3">
      <w:pPr>
        <w:pStyle w:val="ListParagraph"/>
        <w:numPr>
          <w:ilvl w:val="0"/>
          <w:numId w:val="33"/>
        </w:numPr>
        <w:spacing w:after="0" w:line="240" w:lineRule="auto"/>
        <w:jc w:val="both"/>
      </w:pPr>
      <w:r>
        <w:t>Cooperation with partners</w:t>
      </w:r>
    </w:p>
    <w:p w:rsidR="001C46F3" w:rsidRPr="00E3043A" w:rsidRDefault="001C46F3" w:rsidP="001C46F3">
      <w:pPr>
        <w:suppressAutoHyphens/>
        <w:spacing w:line="300" w:lineRule="atLeast"/>
        <w:jc w:val="both"/>
        <w:rPr>
          <w:rFonts w:ascii="Calibri" w:eastAsia="Times" w:hAnsi="Calibri"/>
        </w:rPr>
      </w:pPr>
      <w:r w:rsidRPr="00E3043A">
        <w:rPr>
          <w:rFonts w:ascii="Calibri" w:eastAsia="Times" w:hAnsi="Calibri"/>
          <w:u w:val="single"/>
        </w:rPr>
        <w:t>Scale and scope of position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289"/>
      </w:tblGrid>
      <w:tr w:rsidR="001C46F3" w:rsidRPr="00E3043A" w:rsidTr="00B1040F">
        <w:tc>
          <w:tcPr>
            <w:tcW w:w="1953" w:type="dxa"/>
            <w:shd w:val="clear" w:color="auto" w:fill="auto"/>
          </w:tcPr>
          <w:p w:rsidR="001C46F3" w:rsidRPr="00E3043A" w:rsidRDefault="001C46F3" w:rsidP="00B1040F">
            <w:pPr>
              <w:suppressAutoHyphens/>
              <w:spacing w:line="300" w:lineRule="atLeast"/>
              <w:jc w:val="both"/>
              <w:rPr>
                <w:rFonts w:ascii="Calibri" w:eastAsia="Times" w:hAnsi="Calibri"/>
                <w:sz w:val="22"/>
              </w:rPr>
            </w:pPr>
            <w:r w:rsidRPr="00E3043A">
              <w:rPr>
                <w:rFonts w:ascii="Calibri" w:eastAsia="Times" w:hAnsi="Calibri"/>
                <w:sz w:val="22"/>
              </w:rPr>
              <w:t>Staff:</w:t>
            </w:r>
          </w:p>
        </w:tc>
        <w:tc>
          <w:tcPr>
            <w:tcW w:w="7289" w:type="dxa"/>
          </w:tcPr>
          <w:p w:rsidR="001C46F3" w:rsidRPr="00E3043A" w:rsidRDefault="001C46F3" w:rsidP="00B1040F">
            <w:pPr>
              <w:suppressAutoHyphens/>
              <w:spacing w:line="300" w:lineRule="atLeast"/>
              <w:jc w:val="both"/>
              <w:rPr>
                <w:rFonts w:ascii="Calibri" w:eastAsia="Times" w:hAnsi="Calibri"/>
                <w:sz w:val="22"/>
              </w:rPr>
            </w:pPr>
            <w:r>
              <w:rPr>
                <w:rFonts w:ascii="Calibri" w:eastAsia="Times" w:hAnsi="Calibri"/>
                <w:sz w:val="22"/>
              </w:rPr>
              <w:t>Responsible for all staffs members development in the administration</w:t>
            </w:r>
          </w:p>
        </w:tc>
      </w:tr>
      <w:tr w:rsidR="001C46F3" w:rsidRPr="00E3043A" w:rsidTr="00B1040F">
        <w:tc>
          <w:tcPr>
            <w:tcW w:w="1953" w:type="dxa"/>
            <w:shd w:val="clear" w:color="auto" w:fill="auto"/>
          </w:tcPr>
          <w:p w:rsidR="001C46F3" w:rsidRPr="00E3043A" w:rsidRDefault="001C46F3" w:rsidP="00B1040F">
            <w:pPr>
              <w:suppressAutoHyphens/>
              <w:spacing w:line="300" w:lineRule="atLeast"/>
              <w:jc w:val="both"/>
              <w:rPr>
                <w:rFonts w:ascii="Calibri" w:eastAsia="Times" w:hAnsi="Calibri"/>
                <w:sz w:val="22"/>
              </w:rPr>
            </w:pPr>
            <w:r w:rsidRPr="00E3043A">
              <w:rPr>
                <w:rFonts w:ascii="Calibri" w:eastAsia="Times" w:hAnsi="Calibri"/>
                <w:sz w:val="22"/>
              </w:rPr>
              <w:t>Stakeholders:</w:t>
            </w:r>
          </w:p>
        </w:tc>
        <w:tc>
          <w:tcPr>
            <w:tcW w:w="7289" w:type="dxa"/>
          </w:tcPr>
          <w:p w:rsidR="001C46F3" w:rsidRPr="00E3043A" w:rsidRDefault="001C46F3" w:rsidP="00B1040F">
            <w:pPr>
              <w:suppressAutoHyphens/>
              <w:spacing w:line="300" w:lineRule="atLeast"/>
              <w:jc w:val="both"/>
              <w:rPr>
                <w:rFonts w:ascii="Calibri" w:eastAsia="Times" w:hAnsi="Calibri"/>
                <w:sz w:val="22"/>
              </w:rPr>
            </w:pPr>
            <w:r>
              <w:rPr>
                <w:rFonts w:ascii="Calibri" w:eastAsia="Times" w:hAnsi="Calibri"/>
                <w:sz w:val="22"/>
              </w:rPr>
              <w:t>Create good</w:t>
            </w:r>
            <w:r w:rsidRPr="00E3043A">
              <w:rPr>
                <w:rFonts w:ascii="Calibri" w:eastAsia="Times" w:hAnsi="Calibri"/>
                <w:sz w:val="22"/>
              </w:rPr>
              <w:t xml:space="preserve"> relationships with </w:t>
            </w:r>
            <w:r>
              <w:rPr>
                <w:rFonts w:ascii="Calibri" w:eastAsia="Times" w:hAnsi="Calibri"/>
                <w:sz w:val="22"/>
              </w:rPr>
              <w:t>the relevant line Ministries</w:t>
            </w:r>
          </w:p>
        </w:tc>
      </w:tr>
      <w:tr w:rsidR="001C46F3" w:rsidRPr="00E3043A" w:rsidTr="00B1040F">
        <w:tc>
          <w:tcPr>
            <w:tcW w:w="1953" w:type="dxa"/>
            <w:shd w:val="clear" w:color="auto" w:fill="auto"/>
          </w:tcPr>
          <w:p w:rsidR="001C46F3" w:rsidRPr="00E3043A" w:rsidRDefault="001C46F3" w:rsidP="00B1040F">
            <w:pPr>
              <w:suppressAutoHyphens/>
              <w:spacing w:line="300" w:lineRule="atLeast"/>
              <w:jc w:val="both"/>
              <w:rPr>
                <w:rFonts w:ascii="Calibri" w:eastAsia="Times" w:hAnsi="Calibri"/>
                <w:sz w:val="22"/>
              </w:rPr>
            </w:pPr>
            <w:r w:rsidRPr="00E3043A">
              <w:rPr>
                <w:rFonts w:ascii="Calibri" w:eastAsia="Times" w:hAnsi="Calibri"/>
                <w:sz w:val="22"/>
              </w:rPr>
              <w:t>Budgets:</w:t>
            </w:r>
          </w:p>
        </w:tc>
        <w:tc>
          <w:tcPr>
            <w:tcW w:w="7289" w:type="dxa"/>
          </w:tcPr>
          <w:p w:rsidR="001C46F3" w:rsidRPr="00E3043A" w:rsidRDefault="001C46F3" w:rsidP="00B1040F">
            <w:pPr>
              <w:suppressAutoHyphens/>
              <w:spacing w:line="300" w:lineRule="atLeast"/>
              <w:jc w:val="both"/>
              <w:rPr>
                <w:rFonts w:ascii="Calibri" w:eastAsia="Times" w:hAnsi="Calibri"/>
                <w:sz w:val="22"/>
              </w:rPr>
            </w:pPr>
            <w:r>
              <w:rPr>
                <w:rFonts w:ascii="Calibri" w:eastAsia="Times" w:hAnsi="Calibri"/>
                <w:sz w:val="22"/>
              </w:rPr>
              <w:t xml:space="preserve">No budget responsibility </w:t>
            </w:r>
          </w:p>
        </w:tc>
      </w:tr>
      <w:tr w:rsidR="001C46F3" w:rsidRPr="00E3043A" w:rsidTr="00B1040F">
        <w:tc>
          <w:tcPr>
            <w:tcW w:w="1953" w:type="dxa"/>
            <w:shd w:val="clear" w:color="auto" w:fill="auto"/>
          </w:tcPr>
          <w:p w:rsidR="001C46F3" w:rsidRPr="00E3043A" w:rsidRDefault="001C46F3" w:rsidP="00B1040F">
            <w:pPr>
              <w:suppressAutoHyphens/>
              <w:spacing w:line="300" w:lineRule="atLeast"/>
              <w:jc w:val="both"/>
              <w:rPr>
                <w:rFonts w:ascii="Calibri" w:eastAsia="Times" w:hAnsi="Calibri"/>
                <w:sz w:val="22"/>
              </w:rPr>
            </w:pPr>
            <w:r w:rsidRPr="00E3043A">
              <w:rPr>
                <w:rFonts w:ascii="Calibri" w:eastAsia="Times" w:hAnsi="Calibri"/>
                <w:sz w:val="22"/>
              </w:rPr>
              <w:t>Information:</w:t>
            </w:r>
          </w:p>
        </w:tc>
        <w:tc>
          <w:tcPr>
            <w:tcW w:w="7289" w:type="dxa"/>
          </w:tcPr>
          <w:p w:rsidR="001C46F3" w:rsidRPr="00E3043A" w:rsidRDefault="001C46F3" w:rsidP="00B1040F">
            <w:pPr>
              <w:suppressAutoHyphens/>
              <w:spacing w:line="300" w:lineRule="atLeast"/>
              <w:jc w:val="both"/>
              <w:rPr>
                <w:rFonts w:ascii="Calibri" w:eastAsia="Times" w:hAnsi="Calibri"/>
                <w:sz w:val="22"/>
              </w:rPr>
            </w:pPr>
            <w:r>
              <w:rPr>
                <w:rFonts w:ascii="Calibri" w:eastAsia="Times" w:hAnsi="Calibri"/>
                <w:sz w:val="22"/>
              </w:rPr>
              <w:t xml:space="preserve">Manage Administrative requirement </w:t>
            </w:r>
            <w:r w:rsidRPr="00E3043A">
              <w:rPr>
                <w:rFonts w:ascii="Calibri" w:eastAsia="Times" w:hAnsi="Calibri"/>
                <w:sz w:val="22"/>
              </w:rPr>
              <w:t>at CO level</w:t>
            </w:r>
            <w:r>
              <w:rPr>
                <w:rFonts w:ascii="Calibri" w:eastAsia="Times" w:hAnsi="Calibri"/>
                <w:sz w:val="22"/>
              </w:rPr>
              <w:t>,  raising procurement request in UNIT4</w:t>
            </w:r>
            <w:r w:rsidRPr="00E3043A">
              <w:rPr>
                <w:rFonts w:ascii="Calibri" w:eastAsia="Times" w:hAnsi="Calibri"/>
                <w:sz w:val="22"/>
              </w:rPr>
              <w:t xml:space="preserve">, </w:t>
            </w:r>
            <w:r>
              <w:rPr>
                <w:rFonts w:ascii="Calibri" w:eastAsia="Times" w:hAnsi="Calibri"/>
                <w:sz w:val="22"/>
              </w:rPr>
              <w:t xml:space="preserve"> </w:t>
            </w:r>
          </w:p>
        </w:tc>
      </w:tr>
      <w:tr w:rsidR="001C46F3" w:rsidRPr="00E3043A" w:rsidTr="00B1040F">
        <w:tc>
          <w:tcPr>
            <w:tcW w:w="1953" w:type="dxa"/>
            <w:shd w:val="clear" w:color="auto" w:fill="auto"/>
          </w:tcPr>
          <w:p w:rsidR="001C46F3" w:rsidRPr="00E3043A" w:rsidRDefault="001C46F3" w:rsidP="00B1040F">
            <w:pPr>
              <w:suppressAutoHyphens/>
              <w:spacing w:line="300" w:lineRule="atLeast"/>
              <w:jc w:val="both"/>
              <w:rPr>
                <w:rFonts w:ascii="Calibri" w:eastAsia="Times" w:hAnsi="Calibri"/>
                <w:sz w:val="22"/>
              </w:rPr>
            </w:pPr>
            <w:r w:rsidRPr="00E3043A">
              <w:rPr>
                <w:rFonts w:ascii="Calibri" w:eastAsia="Times" w:hAnsi="Calibri"/>
                <w:sz w:val="22"/>
              </w:rPr>
              <w:t>Legal  compliance:</w:t>
            </w:r>
          </w:p>
        </w:tc>
        <w:tc>
          <w:tcPr>
            <w:tcW w:w="7289" w:type="dxa"/>
          </w:tcPr>
          <w:p w:rsidR="001C46F3" w:rsidRPr="00E3043A" w:rsidRDefault="001C46F3" w:rsidP="00B1040F">
            <w:pPr>
              <w:suppressAutoHyphens/>
              <w:spacing w:line="300" w:lineRule="atLeast"/>
              <w:jc w:val="both"/>
              <w:rPr>
                <w:rFonts w:ascii="Calibri" w:eastAsia="Times" w:hAnsi="Calibri"/>
                <w:sz w:val="22"/>
              </w:rPr>
            </w:pPr>
            <w:r>
              <w:rPr>
                <w:rFonts w:ascii="Calibri" w:eastAsia="Times" w:hAnsi="Calibri"/>
                <w:sz w:val="22"/>
              </w:rPr>
              <w:t>Ensure NRC compliance with the legal requirement of South Sudan in all  administrative management matters</w:t>
            </w:r>
          </w:p>
        </w:tc>
      </w:tr>
    </w:tbl>
    <w:p w:rsidR="001C46F3" w:rsidRPr="000830FD" w:rsidRDefault="001C46F3" w:rsidP="001C46F3">
      <w:pPr>
        <w:pStyle w:val="ListParagraph"/>
        <w:numPr>
          <w:ilvl w:val="0"/>
          <w:numId w:val="4"/>
        </w:numPr>
        <w:spacing w:after="0" w:line="240" w:lineRule="auto"/>
        <w:jc w:val="both"/>
        <w:rPr>
          <w:b/>
          <w:sz w:val="24"/>
          <w:szCs w:val="24"/>
          <w:lang w:val="en-GB"/>
        </w:rPr>
      </w:pPr>
      <w:r w:rsidRPr="000830FD">
        <w:rPr>
          <w:b/>
          <w:sz w:val="24"/>
          <w:szCs w:val="24"/>
          <w:lang w:val="en-GB"/>
        </w:rPr>
        <w:t xml:space="preserve">Competencies </w:t>
      </w:r>
    </w:p>
    <w:p w:rsidR="001C46F3" w:rsidRPr="000830FD" w:rsidRDefault="001C46F3" w:rsidP="001C46F3">
      <w:pPr>
        <w:jc w:val="both"/>
      </w:pPr>
      <w:r w:rsidRPr="000830FD">
        <w:t xml:space="preserve">Competencies are important in order for the employee and the organisation to deliver desired results. </w:t>
      </w:r>
      <w:r>
        <w:t>They</w:t>
      </w:r>
      <w:r w:rsidRPr="000830FD">
        <w:t xml:space="preserve"> are relevant for all staff and are divided into </w:t>
      </w:r>
      <w:r>
        <w:t>the following two</w:t>
      </w:r>
      <w:r w:rsidRPr="000830FD">
        <w:t xml:space="preserve"> categories:</w:t>
      </w:r>
    </w:p>
    <w:p w:rsidR="001C46F3" w:rsidRPr="002F7BF5" w:rsidRDefault="001C46F3" w:rsidP="001C46F3">
      <w:pPr>
        <w:jc w:val="both"/>
        <w:rPr>
          <w:u w:val="single"/>
        </w:rPr>
      </w:pPr>
    </w:p>
    <w:p w:rsidR="001C46F3" w:rsidRPr="002F7BF5" w:rsidRDefault="001C46F3" w:rsidP="001C46F3">
      <w:pPr>
        <w:jc w:val="both"/>
        <w:rPr>
          <w:u w:val="single"/>
        </w:rPr>
      </w:pPr>
      <w:r w:rsidRPr="002F7BF5">
        <w:rPr>
          <w:u w:val="single"/>
        </w:rPr>
        <w:t xml:space="preserve">1. Professional competencies </w:t>
      </w:r>
    </w:p>
    <w:p w:rsidR="001C46F3" w:rsidRPr="002F7BF5" w:rsidRDefault="001C46F3" w:rsidP="001C46F3">
      <w:pPr>
        <w:jc w:val="both"/>
      </w:pPr>
      <w:r w:rsidRPr="002F7BF5">
        <w:t xml:space="preserve">These are skills, knowledge and experience that are important for effective performance. </w:t>
      </w:r>
    </w:p>
    <w:p w:rsidR="001C46F3" w:rsidRPr="002F7BF5" w:rsidRDefault="001C46F3" w:rsidP="001C46F3">
      <w:pPr>
        <w:jc w:val="both"/>
      </w:pPr>
    </w:p>
    <w:p w:rsidR="001C46F3" w:rsidRPr="002F7BF5" w:rsidRDefault="001C46F3" w:rsidP="001C46F3">
      <w:pPr>
        <w:jc w:val="both"/>
        <w:rPr>
          <w:b/>
        </w:rPr>
      </w:pPr>
      <w:r w:rsidRPr="002F7BF5">
        <w:rPr>
          <w:b/>
        </w:rPr>
        <w:t xml:space="preserve">Generic professional competencies: </w:t>
      </w:r>
    </w:p>
    <w:p w:rsidR="001C46F3" w:rsidRDefault="001C46F3" w:rsidP="001C46F3">
      <w:pPr>
        <w:pStyle w:val="ListParagraph"/>
        <w:numPr>
          <w:ilvl w:val="0"/>
          <w:numId w:val="35"/>
        </w:numPr>
        <w:spacing w:after="0" w:line="240" w:lineRule="auto"/>
        <w:jc w:val="both"/>
      </w:pPr>
      <w:r>
        <w:t>Higher Education in related field</w:t>
      </w:r>
    </w:p>
    <w:p w:rsidR="001C46F3" w:rsidRPr="002F7BF5" w:rsidRDefault="001C46F3" w:rsidP="001C46F3">
      <w:pPr>
        <w:pStyle w:val="ListParagraph"/>
        <w:numPr>
          <w:ilvl w:val="0"/>
          <w:numId w:val="35"/>
        </w:numPr>
        <w:spacing w:after="0" w:line="240" w:lineRule="auto"/>
        <w:jc w:val="both"/>
      </w:pPr>
      <w:r>
        <w:t xml:space="preserve">Experience from working in Human Resource and/ or Administrative units, particularly in working with local authorities and other stake holders </w:t>
      </w:r>
    </w:p>
    <w:p w:rsidR="001C46F3" w:rsidRPr="002F7BF5" w:rsidRDefault="001C46F3" w:rsidP="001C46F3">
      <w:pPr>
        <w:pStyle w:val="ListParagraph"/>
        <w:numPr>
          <w:ilvl w:val="0"/>
          <w:numId w:val="35"/>
        </w:numPr>
        <w:spacing w:after="0" w:line="240" w:lineRule="auto"/>
        <w:jc w:val="both"/>
      </w:pPr>
      <w:r w:rsidRPr="002F7BF5">
        <w:t>Documented results related to the position’s responsibilities</w:t>
      </w:r>
    </w:p>
    <w:p w:rsidR="001C46F3" w:rsidRDefault="001C46F3" w:rsidP="001C46F3">
      <w:pPr>
        <w:pStyle w:val="ListParagraph"/>
        <w:numPr>
          <w:ilvl w:val="0"/>
          <w:numId w:val="35"/>
        </w:numPr>
        <w:spacing w:after="0" w:line="240" w:lineRule="auto"/>
        <w:jc w:val="both"/>
      </w:pPr>
      <w:r>
        <w:t>Excellent communication skills</w:t>
      </w:r>
    </w:p>
    <w:p w:rsidR="001C46F3" w:rsidRDefault="001C46F3" w:rsidP="001C46F3">
      <w:pPr>
        <w:pStyle w:val="ListParagraph"/>
        <w:numPr>
          <w:ilvl w:val="0"/>
          <w:numId w:val="35"/>
        </w:numPr>
        <w:spacing w:after="0" w:line="240" w:lineRule="auto"/>
        <w:jc w:val="both"/>
      </w:pPr>
      <w:r>
        <w:t xml:space="preserve">Experience of good filing, both hard copy and electronic </w:t>
      </w:r>
    </w:p>
    <w:p w:rsidR="001C46F3" w:rsidRPr="002F7BF5" w:rsidRDefault="001C46F3" w:rsidP="001C46F3">
      <w:pPr>
        <w:pStyle w:val="ListParagraph"/>
        <w:numPr>
          <w:ilvl w:val="0"/>
          <w:numId w:val="35"/>
        </w:numPr>
        <w:spacing w:after="0" w:line="240" w:lineRule="auto"/>
        <w:jc w:val="both"/>
      </w:pPr>
      <w:r>
        <w:lastRenderedPageBreak/>
        <w:t>Experience in MS office (MS-Excel, MS-Word, Outlook...etc.)</w:t>
      </w:r>
    </w:p>
    <w:p w:rsidR="001C46F3" w:rsidRPr="002F7BF5" w:rsidRDefault="001C46F3" w:rsidP="001C46F3">
      <w:pPr>
        <w:pStyle w:val="ListParagraph"/>
        <w:numPr>
          <w:ilvl w:val="0"/>
          <w:numId w:val="35"/>
        </w:numPr>
        <w:spacing w:after="0" w:line="240" w:lineRule="auto"/>
        <w:jc w:val="both"/>
      </w:pPr>
      <w:r w:rsidRPr="002F7BF5">
        <w:t xml:space="preserve">Fluency in English, both written and verbal </w:t>
      </w:r>
    </w:p>
    <w:p w:rsidR="001C46F3" w:rsidRPr="002F7BF5" w:rsidRDefault="001C46F3" w:rsidP="001C46F3">
      <w:pPr>
        <w:jc w:val="both"/>
        <w:rPr>
          <w:b/>
        </w:rPr>
      </w:pPr>
    </w:p>
    <w:p w:rsidR="001C46F3" w:rsidRPr="002F7BF5" w:rsidRDefault="001C46F3" w:rsidP="001C46F3">
      <w:pPr>
        <w:jc w:val="both"/>
        <w:rPr>
          <w:b/>
        </w:rPr>
      </w:pPr>
      <w:r w:rsidRPr="002F7BF5">
        <w:rPr>
          <w:b/>
        </w:rPr>
        <w:t xml:space="preserve">Context/ Specific skills, knowledge and experience: </w:t>
      </w:r>
    </w:p>
    <w:p w:rsidR="001C46F3" w:rsidRPr="002F7BF5" w:rsidRDefault="001C46F3" w:rsidP="001C46F3">
      <w:pPr>
        <w:pStyle w:val="ListParagraph"/>
        <w:numPr>
          <w:ilvl w:val="0"/>
          <w:numId w:val="34"/>
        </w:numPr>
        <w:spacing w:after="0" w:line="240" w:lineRule="auto"/>
        <w:jc w:val="both"/>
      </w:pPr>
      <w:r>
        <w:t>Have k</w:t>
      </w:r>
      <w:r w:rsidRPr="002F7BF5">
        <w:t xml:space="preserve">nowledge of the context in </w:t>
      </w:r>
      <w:r>
        <w:t>South Sudan</w:t>
      </w:r>
    </w:p>
    <w:p w:rsidR="001C46F3" w:rsidRDefault="001C46F3" w:rsidP="001C46F3">
      <w:pPr>
        <w:pStyle w:val="ListParagraph"/>
        <w:numPr>
          <w:ilvl w:val="0"/>
          <w:numId w:val="34"/>
        </w:numPr>
        <w:spacing w:after="0" w:line="240" w:lineRule="auto"/>
        <w:jc w:val="both"/>
      </w:pPr>
      <w:r>
        <w:t xml:space="preserve">Knowledge of the local languages of large circulation </w:t>
      </w:r>
    </w:p>
    <w:p w:rsidR="001C46F3" w:rsidRDefault="001C46F3" w:rsidP="001C46F3">
      <w:pPr>
        <w:pStyle w:val="ListParagraph"/>
        <w:numPr>
          <w:ilvl w:val="0"/>
          <w:numId w:val="34"/>
        </w:numPr>
        <w:spacing w:after="0" w:line="240" w:lineRule="auto"/>
        <w:jc w:val="both"/>
      </w:pPr>
      <w:r>
        <w:t>Problem solving attitude and be service oriented person</w:t>
      </w:r>
    </w:p>
    <w:p w:rsidR="001C46F3" w:rsidRDefault="001C46F3" w:rsidP="001C46F3">
      <w:pPr>
        <w:pStyle w:val="ListParagraph"/>
        <w:numPr>
          <w:ilvl w:val="0"/>
          <w:numId w:val="34"/>
        </w:numPr>
        <w:spacing w:after="0" w:line="240" w:lineRule="auto"/>
        <w:jc w:val="both"/>
      </w:pPr>
      <w:r>
        <w:t>High motivation and good level of energy on copying with requests in shorter lead times.</w:t>
      </w:r>
    </w:p>
    <w:p w:rsidR="001C46F3" w:rsidRDefault="001C46F3" w:rsidP="001C46F3">
      <w:pPr>
        <w:pStyle w:val="ListParagraph"/>
        <w:numPr>
          <w:ilvl w:val="0"/>
          <w:numId w:val="34"/>
        </w:numPr>
        <w:spacing w:after="0" w:line="240" w:lineRule="auto"/>
        <w:jc w:val="both"/>
      </w:pPr>
      <w:r>
        <w:t>Excellent hospitality attitude, readiness for helping others</w:t>
      </w:r>
    </w:p>
    <w:p w:rsidR="001C46F3" w:rsidRPr="000830FD" w:rsidRDefault="001C46F3" w:rsidP="001C46F3">
      <w:pPr>
        <w:jc w:val="both"/>
      </w:pPr>
    </w:p>
    <w:p w:rsidR="001C46F3" w:rsidRPr="000830FD" w:rsidRDefault="001C46F3" w:rsidP="001C46F3">
      <w:pPr>
        <w:jc w:val="both"/>
        <w:rPr>
          <w:rFonts w:cs="Arial"/>
          <w:u w:val="single"/>
        </w:rPr>
      </w:pPr>
      <w:r>
        <w:rPr>
          <w:rFonts w:cs="Arial"/>
          <w:u w:val="single"/>
        </w:rPr>
        <w:t>2</w:t>
      </w:r>
      <w:r w:rsidRPr="000830FD">
        <w:rPr>
          <w:rFonts w:cs="Arial"/>
          <w:u w:val="single"/>
        </w:rPr>
        <w:t>. Behavioural competencies</w:t>
      </w:r>
      <w:r>
        <w:rPr>
          <w:rFonts w:cs="Arial"/>
          <w:u w:val="single"/>
        </w:rPr>
        <w:t xml:space="preserve"> (max 6)</w:t>
      </w:r>
    </w:p>
    <w:p w:rsidR="001C46F3" w:rsidRPr="00DB7F87" w:rsidRDefault="001C46F3" w:rsidP="001C46F3">
      <w:pPr>
        <w:pStyle w:val="NoSpacing"/>
        <w:jc w:val="both"/>
        <w:rPr>
          <w:u w:val="single"/>
          <w:lang w:val="en-GB"/>
        </w:rPr>
      </w:pPr>
      <w:r w:rsidRPr="00DB7F87">
        <w:rPr>
          <w:lang w:val="en-GB"/>
        </w:rPr>
        <w:t xml:space="preserve">These are personal qualities that influence how successful people are in their job. NRC’s Competency Framework states 12 behavioural competencies and the following are </w:t>
      </w:r>
      <w:r w:rsidRPr="0035696D">
        <w:rPr>
          <w:lang w:val="en-GB"/>
        </w:rPr>
        <w:t xml:space="preserve">essential </w:t>
      </w:r>
      <w:r w:rsidRPr="00DB7F87">
        <w:rPr>
          <w:lang w:val="en-GB"/>
        </w:rPr>
        <w:t>for this position:</w:t>
      </w:r>
    </w:p>
    <w:p w:rsidR="001C46F3" w:rsidRPr="00A87BD8" w:rsidRDefault="001C46F3" w:rsidP="001C46F3">
      <w:pPr>
        <w:pStyle w:val="ListParagraph"/>
        <w:numPr>
          <w:ilvl w:val="0"/>
          <w:numId w:val="30"/>
        </w:numPr>
        <w:spacing w:line="240" w:lineRule="auto"/>
        <w:jc w:val="both"/>
      </w:pPr>
      <w:r w:rsidRPr="00A87BD8">
        <w:t>Managing resources to optimize results</w:t>
      </w:r>
    </w:p>
    <w:p w:rsidR="001C46F3" w:rsidRDefault="001C46F3" w:rsidP="001C46F3">
      <w:pPr>
        <w:pStyle w:val="ListParagraph"/>
        <w:numPr>
          <w:ilvl w:val="0"/>
          <w:numId w:val="30"/>
        </w:numPr>
        <w:spacing w:after="0" w:line="240" w:lineRule="auto"/>
        <w:jc w:val="both"/>
      </w:pPr>
      <w:r>
        <w:t xml:space="preserve">Good stewardship  </w:t>
      </w:r>
    </w:p>
    <w:p w:rsidR="001C46F3" w:rsidRPr="00AE1504" w:rsidRDefault="001C46F3" w:rsidP="001C46F3">
      <w:pPr>
        <w:pStyle w:val="ListParagraph"/>
        <w:numPr>
          <w:ilvl w:val="0"/>
          <w:numId w:val="30"/>
        </w:numPr>
        <w:spacing w:after="0" w:line="240" w:lineRule="auto"/>
        <w:jc w:val="both"/>
      </w:pPr>
      <w:r>
        <w:t xml:space="preserve"> Be integral person </w:t>
      </w:r>
    </w:p>
    <w:p w:rsidR="001C46F3" w:rsidRPr="002F7BF5" w:rsidRDefault="001C46F3" w:rsidP="001C46F3">
      <w:pPr>
        <w:pStyle w:val="ListParagraph"/>
        <w:numPr>
          <w:ilvl w:val="0"/>
          <w:numId w:val="4"/>
        </w:numPr>
        <w:spacing w:after="0" w:line="240" w:lineRule="auto"/>
        <w:jc w:val="both"/>
        <w:rPr>
          <w:b/>
          <w:sz w:val="24"/>
          <w:szCs w:val="24"/>
          <w:lang w:val="en-GB"/>
        </w:rPr>
      </w:pPr>
      <w:r w:rsidRPr="002F7BF5">
        <w:rPr>
          <w:b/>
          <w:sz w:val="24"/>
          <w:szCs w:val="24"/>
          <w:lang w:val="en-GB"/>
        </w:rPr>
        <w:t>Performance Management</w:t>
      </w:r>
    </w:p>
    <w:p w:rsidR="001C46F3" w:rsidRDefault="001C46F3" w:rsidP="001C46F3">
      <w:pPr>
        <w:jc w:val="both"/>
      </w:pPr>
      <w:r w:rsidRPr="002F7BF5">
        <w:t xml:space="preserve">The employee will be accountable for the responsibilities and the competencies, in accordance with the NRC Performance Management Manual. The following documents will be used for performance reviews: </w:t>
      </w:r>
    </w:p>
    <w:p w:rsidR="001C46F3" w:rsidRPr="002F7BF5" w:rsidRDefault="001C46F3" w:rsidP="001C46F3">
      <w:pPr>
        <w:jc w:val="both"/>
      </w:pPr>
    </w:p>
    <w:p w:rsidR="001C46F3" w:rsidRPr="002F7BF5" w:rsidRDefault="001C46F3" w:rsidP="001C46F3">
      <w:pPr>
        <w:jc w:val="both"/>
      </w:pPr>
      <w:r w:rsidRPr="002F7BF5">
        <w:t>•</w:t>
      </w:r>
      <w:r w:rsidRPr="002F7BF5">
        <w:tab/>
        <w:t xml:space="preserve">The Job Description </w:t>
      </w:r>
    </w:p>
    <w:p w:rsidR="001C46F3" w:rsidRPr="002F7BF5" w:rsidRDefault="001C46F3" w:rsidP="001C46F3">
      <w:pPr>
        <w:jc w:val="both"/>
      </w:pPr>
      <w:r w:rsidRPr="002F7BF5">
        <w:t>•</w:t>
      </w:r>
      <w:r w:rsidRPr="002F7BF5">
        <w:tab/>
        <w:t xml:space="preserve">The Work and Development Plan </w:t>
      </w:r>
    </w:p>
    <w:p w:rsidR="001C46F3" w:rsidRPr="002F7BF5" w:rsidRDefault="001C46F3" w:rsidP="001C46F3">
      <w:pPr>
        <w:jc w:val="both"/>
      </w:pPr>
      <w:r w:rsidRPr="002F7BF5">
        <w:t>•</w:t>
      </w:r>
      <w:r w:rsidRPr="002F7BF5">
        <w:tab/>
        <w:t>The Mid-term/End-of-trial Period Performance Review Template</w:t>
      </w:r>
    </w:p>
    <w:p w:rsidR="001C46F3" w:rsidRPr="002F7BF5" w:rsidRDefault="001C46F3" w:rsidP="001C46F3">
      <w:pPr>
        <w:jc w:val="both"/>
      </w:pPr>
      <w:r w:rsidRPr="002F7BF5">
        <w:t>•</w:t>
      </w:r>
      <w:r w:rsidRPr="002F7BF5">
        <w:tab/>
        <w:t>The End-term Performance Review Template</w:t>
      </w:r>
    </w:p>
    <w:p w:rsidR="00621C91" w:rsidRPr="001C46F3" w:rsidRDefault="001C46F3" w:rsidP="001C46F3">
      <w:pPr>
        <w:jc w:val="both"/>
      </w:pPr>
      <w:r w:rsidRPr="002F7BF5">
        <w:t>•</w:t>
      </w:r>
      <w:r w:rsidRPr="002F7BF5">
        <w:tab/>
        <w:t>The NRC Competency Framework</w:t>
      </w:r>
    </w:p>
    <w:p w:rsidR="0091399F" w:rsidRPr="000218FE" w:rsidRDefault="0091399F" w:rsidP="0091399F">
      <w:pPr>
        <w:rPr>
          <w:rFonts w:asciiTheme="minorHAnsi" w:hAnsiTheme="minorHAnsi" w:cstheme="minorHAnsi"/>
          <w:b/>
          <w:bCs/>
        </w:rPr>
      </w:pPr>
      <w:r w:rsidRPr="000218FE">
        <w:rPr>
          <w:rFonts w:asciiTheme="minorHAnsi" w:hAnsiTheme="minorHAnsi" w:cstheme="minorHAnsi"/>
          <w:b/>
          <w:bCs/>
        </w:rPr>
        <w:t>Application Procedure:</w:t>
      </w:r>
    </w:p>
    <w:p w:rsidR="0091399F" w:rsidRPr="000218FE" w:rsidRDefault="0091399F" w:rsidP="0091399F">
      <w:pPr>
        <w:numPr>
          <w:ilvl w:val="0"/>
          <w:numId w:val="1"/>
        </w:numPr>
        <w:tabs>
          <w:tab w:val="left" w:pos="3240"/>
        </w:tabs>
        <w:jc w:val="both"/>
        <w:rPr>
          <w:rFonts w:asciiTheme="minorHAnsi" w:hAnsiTheme="minorHAnsi" w:cstheme="minorHAnsi"/>
        </w:rPr>
      </w:pPr>
      <w:r w:rsidRPr="000218FE">
        <w:rPr>
          <w:rFonts w:asciiTheme="minorHAnsi" w:hAnsiTheme="minorHAnsi" w:cstheme="minorHAnsi"/>
        </w:rPr>
        <w:t>The applicant must provide a detailed CV as well as an application letter with an explanation as to why he/she would like to work for NRC, and why you believe you are the best candidate for this position. Contact details including phone numbers and address plus three references (one of these should be your current or most recent employer) are essential.</w:t>
      </w:r>
    </w:p>
    <w:p w:rsidR="0091399F" w:rsidRPr="000218FE" w:rsidRDefault="0091399F" w:rsidP="0091399F">
      <w:pPr>
        <w:numPr>
          <w:ilvl w:val="0"/>
          <w:numId w:val="1"/>
        </w:numPr>
        <w:tabs>
          <w:tab w:val="left" w:pos="3240"/>
        </w:tabs>
        <w:jc w:val="both"/>
        <w:rPr>
          <w:rFonts w:asciiTheme="minorHAnsi" w:hAnsiTheme="minorHAnsi" w:cstheme="minorHAnsi"/>
          <w:b/>
        </w:rPr>
      </w:pPr>
      <w:r w:rsidRPr="000218FE">
        <w:rPr>
          <w:rFonts w:asciiTheme="minorHAnsi" w:hAnsiTheme="minorHAnsi" w:cstheme="minorHAnsi"/>
        </w:rPr>
        <w:t xml:space="preserve">Please do not submit original certificates. Submitted application documents will </w:t>
      </w:r>
      <w:r w:rsidRPr="000218FE">
        <w:rPr>
          <w:rFonts w:asciiTheme="minorHAnsi" w:hAnsiTheme="minorHAnsi" w:cstheme="minorHAnsi"/>
          <w:b/>
        </w:rPr>
        <w:t>NOT be returned.</w:t>
      </w:r>
    </w:p>
    <w:p w:rsidR="0091399F" w:rsidRPr="000218FE" w:rsidRDefault="0091399F" w:rsidP="0091399F">
      <w:pPr>
        <w:numPr>
          <w:ilvl w:val="0"/>
          <w:numId w:val="1"/>
        </w:numPr>
        <w:tabs>
          <w:tab w:val="left" w:pos="3240"/>
        </w:tabs>
        <w:jc w:val="both"/>
        <w:rPr>
          <w:rFonts w:asciiTheme="minorHAnsi" w:hAnsiTheme="minorHAnsi" w:cstheme="minorHAnsi"/>
        </w:rPr>
      </w:pPr>
      <w:r w:rsidRPr="000218FE">
        <w:rPr>
          <w:rFonts w:asciiTheme="minorHAnsi" w:hAnsiTheme="minorHAnsi" w:cstheme="minorHAnsi"/>
        </w:rPr>
        <w:t xml:space="preserve">Applications must be submitted no later than on the </w:t>
      </w:r>
      <w:r w:rsidR="001C46F3">
        <w:rPr>
          <w:rFonts w:asciiTheme="minorHAnsi" w:hAnsiTheme="minorHAnsi" w:cstheme="minorHAnsi"/>
          <w:b/>
        </w:rPr>
        <w:t>29</w:t>
      </w:r>
      <w:r w:rsidR="001C46F3" w:rsidRPr="001C46F3">
        <w:rPr>
          <w:rFonts w:asciiTheme="minorHAnsi" w:hAnsiTheme="minorHAnsi" w:cstheme="minorHAnsi"/>
          <w:b/>
          <w:vertAlign w:val="superscript"/>
        </w:rPr>
        <w:t>th</w:t>
      </w:r>
      <w:r w:rsidR="001C46F3">
        <w:rPr>
          <w:rFonts w:asciiTheme="minorHAnsi" w:hAnsiTheme="minorHAnsi" w:cstheme="minorHAnsi"/>
          <w:b/>
        </w:rPr>
        <w:t xml:space="preserve"> Sept</w:t>
      </w:r>
      <w:r>
        <w:rPr>
          <w:rFonts w:asciiTheme="minorHAnsi" w:hAnsiTheme="minorHAnsi" w:cstheme="minorHAnsi"/>
          <w:b/>
        </w:rPr>
        <w:t xml:space="preserve"> 2020</w:t>
      </w:r>
      <w:r w:rsidRPr="000218FE">
        <w:rPr>
          <w:rFonts w:asciiTheme="minorHAnsi" w:hAnsiTheme="minorHAnsi" w:cstheme="minorHAnsi"/>
          <w:b/>
        </w:rPr>
        <w:t xml:space="preserve"> </w:t>
      </w:r>
      <w:hyperlink r:id="rId7" w:history="1"/>
      <w:r w:rsidRPr="000218FE">
        <w:rPr>
          <w:rFonts w:asciiTheme="minorHAnsi" w:hAnsiTheme="minorHAnsi" w:cstheme="minorHAnsi"/>
          <w:b/>
        </w:rPr>
        <w:t xml:space="preserve"> </w:t>
      </w:r>
      <w:r w:rsidRPr="000218FE">
        <w:rPr>
          <w:rFonts w:asciiTheme="minorHAnsi" w:hAnsiTheme="minorHAnsi" w:cstheme="minorHAnsi"/>
        </w:rPr>
        <w:t xml:space="preserve">by email </w:t>
      </w:r>
      <w:hyperlink r:id="rId8" w:history="1">
        <w:r w:rsidRPr="000218FE">
          <w:rPr>
            <w:rStyle w:val="Hyperlink"/>
            <w:rFonts w:asciiTheme="minorHAnsi" w:hAnsiTheme="minorHAnsi" w:cstheme="minorHAnsi"/>
          </w:rPr>
          <w:t>SS.job@nrc.no</w:t>
        </w:r>
      </w:hyperlink>
      <w:r w:rsidRPr="000218FE">
        <w:rPr>
          <w:rFonts w:asciiTheme="minorHAnsi" w:hAnsiTheme="minorHAnsi" w:cstheme="minorHAnsi"/>
        </w:rPr>
        <w:t xml:space="preserve">, or in an enclosed envelope clearly marked </w:t>
      </w:r>
      <w:r w:rsidRPr="000218FE">
        <w:rPr>
          <w:rFonts w:asciiTheme="minorHAnsi" w:hAnsiTheme="minorHAnsi" w:cstheme="minorHAnsi"/>
          <w:u w:val="single"/>
        </w:rPr>
        <w:t>“</w:t>
      </w:r>
      <w:r w:rsidR="001C46F3">
        <w:rPr>
          <w:rFonts w:asciiTheme="minorHAnsi" w:hAnsiTheme="minorHAnsi" w:cstheme="minorHAnsi"/>
          <w:b/>
          <w:u w:val="single"/>
        </w:rPr>
        <w:t>Admin Assistant</w:t>
      </w:r>
      <w:bookmarkStart w:id="0" w:name="_GoBack"/>
      <w:bookmarkEnd w:id="0"/>
      <w:r w:rsidRPr="000218FE">
        <w:rPr>
          <w:rFonts w:asciiTheme="minorHAnsi" w:hAnsiTheme="minorHAnsi" w:cstheme="minorHAnsi"/>
          <w:u w:val="single"/>
        </w:rPr>
        <w:t>”</w:t>
      </w:r>
      <w:r>
        <w:rPr>
          <w:rFonts w:asciiTheme="minorHAnsi" w:hAnsiTheme="minorHAnsi" w:cstheme="minorHAnsi"/>
        </w:rPr>
        <w:t xml:space="preserve"> to</w:t>
      </w:r>
      <w:r w:rsidRPr="000218FE">
        <w:rPr>
          <w:rFonts w:asciiTheme="minorHAnsi" w:hAnsiTheme="minorHAnsi" w:cstheme="minorHAnsi"/>
        </w:rPr>
        <w:t xml:space="preserve"> NRC offices  </w:t>
      </w:r>
    </w:p>
    <w:p w:rsidR="0091399F" w:rsidRPr="000218FE" w:rsidRDefault="0091399F" w:rsidP="0091399F">
      <w:pPr>
        <w:numPr>
          <w:ilvl w:val="0"/>
          <w:numId w:val="1"/>
        </w:numPr>
        <w:tabs>
          <w:tab w:val="left" w:pos="3240"/>
        </w:tabs>
        <w:jc w:val="both"/>
        <w:rPr>
          <w:rFonts w:asciiTheme="minorHAnsi" w:hAnsiTheme="minorHAnsi" w:cstheme="minorHAnsi"/>
        </w:rPr>
      </w:pPr>
      <w:r w:rsidRPr="000218FE">
        <w:rPr>
          <w:rFonts w:asciiTheme="minorHAnsi" w:hAnsiTheme="minorHAnsi" w:cstheme="minorHAnsi"/>
        </w:rPr>
        <w:t>NRC Human Resource Office in Juba</w:t>
      </w:r>
      <w:r>
        <w:rPr>
          <w:rFonts w:asciiTheme="minorHAnsi" w:hAnsiTheme="minorHAnsi" w:cstheme="minorHAnsi"/>
        </w:rPr>
        <w:t xml:space="preserve"> and Akobo.</w:t>
      </w:r>
    </w:p>
    <w:p w:rsidR="0091399F" w:rsidRPr="000218FE" w:rsidRDefault="0091399F" w:rsidP="0091399F">
      <w:pPr>
        <w:tabs>
          <w:tab w:val="left" w:pos="3240"/>
        </w:tabs>
        <w:jc w:val="center"/>
        <w:rPr>
          <w:rFonts w:asciiTheme="minorHAnsi" w:hAnsiTheme="minorHAnsi" w:cstheme="minorHAnsi"/>
          <w:b/>
          <w:u w:val="single"/>
        </w:rPr>
      </w:pPr>
      <w:r w:rsidRPr="000218FE">
        <w:rPr>
          <w:rFonts w:asciiTheme="minorHAnsi" w:hAnsiTheme="minorHAnsi" w:cstheme="minorHAnsi"/>
          <w:b/>
          <w:u w:val="single"/>
        </w:rPr>
        <w:t xml:space="preserve">Only short-listed candidates will be contacted, by e-mail or by phone. </w:t>
      </w:r>
    </w:p>
    <w:p w:rsidR="0091399F" w:rsidRPr="000218FE" w:rsidRDefault="0091399F" w:rsidP="0091399F">
      <w:pPr>
        <w:tabs>
          <w:tab w:val="left" w:pos="3240"/>
        </w:tabs>
        <w:jc w:val="center"/>
        <w:rPr>
          <w:rFonts w:asciiTheme="minorHAnsi" w:hAnsiTheme="minorHAnsi" w:cstheme="minorHAnsi"/>
          <w:b/>
          <w:u w:val="single"/>
        </w:rPr>
      </w:pPr>
    </w:p>
    <w:p w:rsidR="0091399F" w:rsidRPr="000218FE" w:rsidRDefault="0091399F" w:rsidP="0091399F">
      <w:pPr>
        <w:tabs>
          <w:tab w:val="left" w:pos="3240"/>
        </w:tabs>
        <w:jc w:val="center"/>
        <w:rPr>
          <w:rFonts w:asciiTheme="minorHAnsi" w:hAnsiTheme="minorHAnsi" w:cstheme="minorHAnsi"/>
          <w:b/>
          <w:u w:val="single"/>
        </w:rPr>
      </w:pPr>
    </w:p>
    <w:p w:rsidR="0091399F" w:rsidRPr="000218FE" w:rsidRDefault="0091399F" w:rsidP="0091399F">
      <w:pPr>
        <w:tabs>
          <w:tab w:val="left" w:pos="3240"/>
        </w:tabs>
        <w:jc w:val="center"/>
        <w:rPr>
          <w:rFonts w:asciiTheme="minorHAnsi" w:hAnsiTheme="minorHAnsi" w:cstheme="minorHAnsi"/>
          <w:b/>
          <w:bCs/>
          <w:u w:val="single"/>
        </w:rPr>
      </w:pPr>
      <w:r>
        <w:rPr>
          <w:rFonts w:asciiTheme="minorHAnsi" w:hAnsiTheme="minorHAnsi" w:cstheme="minorHAnsi"/>
          <w:b/>
          <w:u w:val="single"/>
        </w:rPr>
        <w:t>FEMALE CANDIDATES</w:t>
      </w:r>
      <w:r w:rsidRPr="000218FE">
        <w:rPr>
          <w:rFonts w:asciiTheme="minorHAnsi" w:hAnsiTheme="minorHAnsi" w:cstheme="minorHAnsi"/>
          <w:b/>
          <w:u w:val="single"/>
        </w:rPr>
        <w:t xml:space="preserve"> WITH REQUIRE</w:t>
      </w:r>
      <w:r>
        <w:rPr>
          <w:rFonts w:asciiTheme="minorHAnsi" w:hAnsiTheme="minorHAnsi" w:cstheme="minorHAnsi"/>
          <w:b/>
          <w:u w:val="single"/>
        </w:rPr>
        <w:t>D</w:t>
      </w:r>
      <w:r w:rsidRPr="000218FE">
        <w:rPr>
          <w:rFonts w:asciiTheme="minorHAnsi" w:hAnsiTheme="minorHAnsi" w:cstheme="minorHAnsi"/>
          <w:b/>
          <w:u w:val="single"/>
        </w:rPr>
        <w:t xml:space="preserve"> QUALIFICATION AND EXPERIENCE ARE </w:t>
      </w:r>
      <w:r>
        <w:rPr>
          <w:rFonts w:asciiTheme="minorHAnsi" w:hAnsiTheme="minorHAnsi" w:cstheme="minorHAnsi"/>
          <w:b/>
          <w:u w:val="single"/>
        </w:rPr>
        <w:t xml:space="preserve">HIGHLY </w:t>
      </w:r>
      <w:r w:rsidRPr="000218FE">
        <w:rPr>
          <w:rFonts w:asciiTheme="minorHAnsi" w:hAnsiTheme="minorHAnsi" w:cstheme="minorHAnsi"/>
          <w:b/>
          <w:u w:val="single"/>
        </w:rPr>
        <w:t>ENCOURAGE</w:t>
      </w:r>
      <w:r>
        <w:rPr>
          <w:rFonts w:asciiTheme="minorHAnsi" w:hAnsiTheme="minorHAnsi" w:cstheme="minorHAnsi"/>
          <w:b/>
          <w:u w:val="single"/>
        </w:rPr>
        <w:t>D</w:t>
      </w:r>
      <w:r w:rsidRPr="000218FE">
        <w:rPr>
          <w:rFonts w:asciiTheme="minorHAnsi" w:hAnsiTheme="minorHAnsi" w:cstheme="minorHAnsi"/>
          <w:b/>
          <w:u w:val="single"/>
        </w:rPr>
        <w:t xml:space="preserve"> TO APPLY</w:t>
      </w:r>
    </w:p>
    <w:p w:rsidR="006E7C4C" w:rsidRPr="006D5F90" w:rsidRDefault="006E7C4C" w:rsidP="003D49D9">
      <w:pPr>
        <w:tabs>
          <w:tab w:val="left" w:pos="3240"/>
        </w:tabs>
        <w:jc w:val="both"/>
        <w:rPr>
          <w:rFonts w:asciiTheme="minorHAnsi" w:hAnsiTheme="minorHAnsi"/>
        </w:rPr>
      </w:pPr>
    </w:p>
    <w:sectPr w:rsidR="006E7C4C" w:rsidRPr="006D5F90" w:rsidSect="00E31A0C">
      <w:headerReference w:type="even" r:id="rId9"/>
      <w:headerReference w:type="default" r:id="rId10"/>
      <w:footerReference w:type="default" r:id="rId11"/>
      <w:pgSz w:w="11907" w:h="16840" w:code="9"/>
      <w:pgMar w:top="2549" w:right="747" w:bottom="907" w:left="85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8C" w:rsidRDefault="00FA398C">
      <w:r>
        <w:separator/>
      </w:r>
    </w:p>
  </w:endnote>
  <w:endnote w:type="continuationSeparator" w:id="0">
    <w:p w:rsidR="00FA398C" w:rsidRDefault="00F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1D" w:rsidRDefault="00D35257" w:rsidP="00875D1A">
    <w:pPr>
      <w:pStyle w:val="Footer"/>
      <w:rPr>
        <w:rFonts w:ascii="Arial" w:hAnsi="Arial" w:cs="Arial"/>
        <w:sz w:val="16"/>
      </w:rPr>
    </w:pPr>
    <w:r>
      <w:rPr>
        <w:rFonts w:ascii="Arial" w:hAnsi="Arial" w:cs="Arial"/>
        <w:sz w:val="16"/>
      </w:rPr>
      <w:t xml:space="preserve">__________________________________________________________________________________________________________________ </w:t>
    </w:r>
  </w:p>
  <w:p w:rsidR="0015166C" w:rsidRDefault="00D35257" w:rsidP="003664B7">
    <w:pPr>
      <w:pStyle w:val="Footer"/>
      <w:tabs>
        <w:tab w:val="clear" w:pos="9406"/>
        <w:tab w:val="right" w:pos="10080"/>
      </w:tabs>
      <w:rPr>
        <w:rFonts w:ascii="Arial" w:hAnsi="Arial" w:cs="Arial"/>
        <w:sz w:val="16"/>
      </w:rPr>
    </w:pPr>
    <w:r>
      <w:rPr>
        <w:rFonts w:ascii="Arial" w:hAnsi="Arial" w:cs="Arial"/>
        <w:sz w:val="16"/>
      </w:rPr>
      <w:t xml:space="preserve">Vacancy Announcement                                          </w:t>
    </w:r>
    <w:r w:rsidR="00E26031">
      <w:rPr>
        <w:rFonts w:ascii="Arial" w:hAnsi="Arial" w:cs="Arial"/>
        <w:sz w:val="16"/>
      </w:rPr>
      <w:t>Aug</w:t>
    </w:r>
    <w:r>
      <w:rPr>
        <w:rFonts w:ascii="Arial" w:hAnsi="Arial" w:cs="Arial"/>
        <w:sz w:val="16"/>
      </w:rPr>
      <w:t xml:space="preserve"> 2020     </w:t>
    </w:r>
    <w:r>
      <w:rPr>
        <w:rFonts w:ascii="Arial" w:hAnsi="Arial" w:cs="Arial"/>
        <w:sz w:val="16"/>
      </w:rPr>
      <w:tab/>
      <w:t xml:space="preserve">                                                                      </w:t>
    </w:r>
    <w:r>
      <w:rPr>
        <w:rFonts w:ascii="Arial" w:hAnsi="Arial" w:cs="Arial"/>
        <w:sz w:val="16"/>
      </w:rPr>
      <w:tab/>
      <w:t>NRC South Sudan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8C" w:rsidRDefault="00FA398C">
      <w:r>
        <w:separator/>
      </w:r>
    </w:p>
  </w:footnote>
  <w:footnote w:type="continuationSeparator" w:id="0">
    <w:p w:rsidR="00FA398C" w:rsidRDefault="00FA3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E5" w:rsidRDefault="00D3525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C" w:rsidRDefault="00D35257">
    <w:pPr>
      <w:pStyle w:val="Header"/>
      <w:tabs>
        <w:tab w:val="clear" w:pos="4703"/>
        <w:tab w:val="center" w:pos="4320"/>
      </w:tabs>
    </w:pPr>
    <w:r>
      <w:rPr>
        <w:noProof/>
        <w:lang w:val="en-US"/>
      </w:rPr>
      <w:drawing>
        <wp:anchor distT="0" distB="0" distL="114300" distR="114300" simplePos="0" relativeHeight="251659264" behindDoc="0" locked="0" layoutInCell="1" allowOverlap="1" wp14:anchorId="7256BCFA" wp14:editId="049CAB93">
          <wp:simplePos x="0" y="0"/>
          <wp:positionH relativeFrom="column">
            <wp:posOffset>2517140</wp:posOffset>
          </wp:positionH>
          <wp:positionV relativeFrom="paragraph">
            <wp:posOffset>11430</wp:posOffset>
          </wp:positionV>
          <wp:extent cx="1125855" cy="971550"/>
          <wp:effectExtent l="0" t="0" r="0" b="0"/>
          <wp:wrapNone/>
          <wp:docPr id="3" name="Picture 3" descr="http://nrc.spnc.no/downloa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rc.spnc.no/download/61/"/>
                  <pic:cNvPicPr>
                    <a:picLocks noChangeAspect="1" noChangeArrowheads="1"/>
                  </pic:cNvPicPr>
                </pic:nvPicPr>
                <pic:blipFill>
                  <a:blip r:embed="rId1" r:link="rId2"/>
                  <a:srcRect/>
                  <a:stretch>
                    <a:fillRect/>
                  </a:stretch>
                </pic:blipFill>
                <pic:spPr bwMode="auto">
                  <a:xfrm>
                    <a:off x="0" y="0"/>
                    <a:ext cx="1125855" cy="9715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02AF3166"/>
    <w:multiLevelType w:val="hybridMultilevel"/>
    <w:tmpl w:val="C05A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62ACA"/>
    <w:multiLevelType w:val="hybridMultilevel"/>
    <w:tmpl w:val="6F4E698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4D97390"/>
    <w:multiLevelType w:val="hybridMultilevel"/>
    <w:tmpl w:val="748A3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820C9"/>
    <w:multiLevelType w:val="hybridMultilevel"/>
    <w:tmpl w:val="E2B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469CE"/>
    <w:multiLevelType w:val="hybridMultilevel"/>
    <w:tmpl w:val="B35C3EDC"/>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3698E"/>
    <w:multiLevelType w:val="hybridMultilevel"/>
    <w:tmpl w:val="94ACE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1048B4"/>
    <w:multiLevelType w:val="hybridMultilevel"/>
    <w:tmpl w:val="793EDB4A"/>
    <w:lvl w:ilvl="0" w:tplc="5B1CBF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C15AA"/>
    <w:multiLevelType w:val="hybridMultilevel"/>
    <w:tmpl w:val="1E560924"/>
    <w:lvl w:ilvl="0" w:tplc="BA12D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065F6"/>
    <w:multiLevelType w:val="hybridMultilevel"/>
    <w:tmpl w:val="A272A1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6CB10BA"/>
    <w:multiLevelType w:val="multilevel"/>
    <w:tmpl w:val="A648AD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BF35D38"/>
    <w:multiLevelType w:val="hybridMultilevel"/>
    <w:tmpl w:val="E408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11C62"/>
    <w:multiLevelType w:val="hybridMultilevel"/>
    <w:tmpl w:val="1986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16579B"/>
    <w:multiLevelType w:val="multilevel"/>
    <w:tmpl w:val="5EB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93486"/>
    <w:multiLevelType w:val="hybridMultilevel"/>
    <w:tmpl w:val="02224AF4"/>
    <w:lvl w:ilvl="0" w:tplc="068ED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30799"/>
    <w:multiLevelType w:val="hybridMultilevel"/>
    <w:tmpl w:val="4F0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F63EB"/>
    <w:multiLevelType w:val="hybridMultilevel"/>
    <w:tmpl w:val="A12A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B460B"/>
    <w:multiLevelType w:val="multilevel"/>
    <w:tmpl w:val="D4229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3"/>
        </w:tabs>
        <w:ind w:left="643"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2384E"/>
    <w:multiLevelType w:val="multilevel"/>
    <w:tmpl w:val="8DA8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91567"/>
    <w:multiLevelType w:val="hybridMultilevel"/>
    <w:tmpl w:val="246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6"/>
  </w:num>
  <w:num w:numId="4">
    <w:abstractNumId w:val="9"/>
  </w:num>
  <w:num w:numId="5">
    <w:abstractNumId w:val="0"/>
  </w:num>
  <w:num w:numId="6">
    <w:abstractNumId w:val="7"/>
  </w:num>
  <w:num w:numId="7">
    <w:abstractNumId w:val="3"/>
  </w:num>
  <w:num w:numId="8">
    <w:abstractNumId w:val="6"/>
  </w:num>
  <w:num w:numId="9">
    <w:abstractNumId w:val="5"/>
  </w:num>
  <w:num w:numId="10">
    <w:abstractNumId w:val="1"/>
  </w:num>
  <w:num w:numId="11">
    <w:abstractNumId w:val="2"/>
  </w:num>
  <w:num w:numId="12">
    <w:abstractNumId w:val="4"/>
  </w:num>
  <w:num w:numId="13">
    <w:abstractNumId w:val="13"/>
  </w:num>
  <w:num w:numId="14">
    <w:abstractNumId w:val="11"/>
  </w:num>
  <w:num w:numId="15">
    <w:abstractNumId w:val="10"/>
  </w:num>
  <w:num w:numId="16">
    <w:abstractNumId w:val="24"/>
  </w:num>
  <w:num w:numId="17">
    <w:abstractNumId w:val="19"/>
  </w:num>
  <w:num w:numId="18">
    <w:abstractNumId w:val="8"/>
  </w:num>
  <w:num w:numId="19">
    <w:abstractNumId w:val="23"/>
  </w:num>
  <w:num w:numId="20">
    <w:abstractNumId w:val="16"/>
  </w:num>
  <w:num w:numId="21">
    <w:abstractNumId w:val="20"/>
  </w:num>
  <w:num w:numId="22">
    <w:abstractNumId w:val="21"/>
  </w:num>
  <w:num w:numId="23">
    <w:abstractNumId w:val="22"/>
  </w:num>
  <w:num w:numId="24">
    <w:abstractNumId w:val="31"/>
  </w:num>
  <w:num w:numId="25">
    <w:abstractNumId w:val="34"/>
  </w:num>
  <w:num w:numId="26">
    <w:abstractNumId w:val="14"/>
  </w:num>
  <w:num w:numId="27">
    <w:abstractNumId w:val="29"/>
  </w:num>
  <w:num w:numId="28">
    <w:abstractNumId w:val="30"/>
  </w:num>
  <w:num w:numId="29">
    <w:abstractNumId w:val="25"/>
  </w:num>
  <w:num w:numId="30">
    <w:abstractNumId w:val="27"/>
  </w:num>
  <w:num w:numId="31">
    <w:abstractNumId w:val="32"/>
  </w:num>
  <w:num w:numId="32">
    <w:abstractNumId w:val="28"/>
  </w:num>
  <w:num w:numId="33">
    <w:abstractNumId w:val="3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4C"/>
    <w:rsid w:val="001C46F3"/>
    <w:rsid w:val="00233B21"/>
    <w:rsid w:val="003D49D9"/>
    <w:rsid w:val="005522D3"/>
    <w:rsid w:val="005E219B"/>
    <w:rsid w:val="006067C9"/>
    <w:rsid w:val="00621C91"/>
    <w:rsid w:val="006E7C4C"/>
    <w:rsid w:val="008069ED"/>
    <w:rsid w:val="008A714B"/>
    <w:rsid w:val="0091399F"/>
    <w:rsid w:val="00961EE7"/>
    <w:rsid w:val="00A11A02"/>
    <w:rsid w:val="00B10426"/>
    <w:rsid w:val="00CD1457"/>
    <w:rsid w:val="00D35257"/>
    <w:rsid w:val="00E26031"/>
    <w:rsid w:val="00E40153"/>
    <w:rsid w:val="00FA398C"/>
    <w:rsid w:val="00FD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E7B2"/>
  <w15:chartTrackingRefBased/>
  <w15:docId w15:val="{A78E593F-1EE1-471A-A706-93324ED7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7C4C"/>
    <w:pPr>
      <w:tabs>
        <w:tab w:val="center" w:pos="4703"/>
        <w:tab w:val="right" w:pos="9406"/>
      </w:tabs>
    </w:pPr>
  </w:style>
  <w:style w:type="character" w:customStyle="1" w:styleId="HeaderChar">
    <w:name w:val="Header Char"/>
    <w:basedOn w:val="DefaultParagraphFont"/>
    <w:link w:val="Header"/>
    <w:rsid w:val="006E7C4C"/>
    <w:rPr>
      <w:rFonts w:ascii="Times New Roman" w:eastAsia="Times New Roman" w:hAnsi="Times New Roman" w:cs="Times New Roman"/>
      <w:sz w:val="24"/>
      <w:szCs w:val="24"/>
      <w:lang w:val="en-GB"/>
    </w:rPr>
  </w:style>
  <w:style w:type="paragraph" w:styleId="Footer">
    <w:name w:val="footer"/>
    <w:basedOn w:val="Normal"/>
    <w:link w:val="FooterChar"/>
    <w:rsid w:val="006E7C4C"/>
    <w:pPr>
      <w:tabs>
        <w:tab w:val="center" w:pos="4703"/>
        <w:tab w:val="right" w:pos="9406"/>
      </w:tabs>
    </w:pPr>
  </w:style>
  <w:style w:type="character" w:customStyle="1" w:styleId="FooterChar">
    <w:name w:val="Footer Char"/>
    <w:basedOn w:val="DefaultParagraphFont"/>
    <w:link w:val="Footer"/>
    <w:rsid w:val="006E7C4C"/>
    <w:rPr>
      <w:rFonts w:ascii="Times New Roman" w:eastAsia="Times New Roman" w:hAnsi="Times New Roman" w:cs="Times New Roman"/>
      <w:sz w:val="24"/>
      <w:szCs w:val="24"/>
      <w:lang w:val="en-GB"/>
    </w:rPr>
  </w:style>
  <w:style w:type="character" w:styleId="Hyperlink">
    <w:name w:val="Hyperlink"/>
    <w:rsid w:val="006E7C4C"/>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Bullet1,Akapit z listą BS,Bullets,列出"/>
    <w:basedOn w:val="Normal"/>
    <w:link w:val="ListParagraphChar"/>
    <w:uiPriority w:val="34"/>
    <w:qFormat/>
    <w:rsid w:val="006E7C4C"/>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E40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153"/>
    <w:rPr>
      <w:rFonts w:ascii="Segoe UI" w:eastAsia="Times New Roman" w:hAnsi="Segoe UI" w:cs="Segoe UI"/>
      <w:sz w:val="18"/>
      <w:szCs w:val="18"/>
      <w:lang w:val="en-GB"/>
    </w:rPr>
  </w:style>
  <w:style w:type="table" w:styleId="TableGrid">
    <w:name w:val="Table Grid"/>
    <w:basedOn w:val="TableNormal"/>
    <w:uiPriority w:val="59"/>
    <w:rsid w:val="003D49D9"/>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s">
    <w:name w:val="NormalItalics"/>
    <w:basedOn w:val="Normal"/>
    <w:rsid w:val="003D49D9"/>
    <w:pPr>
      <w:spacing w:before="100" w:beforeAutospacing="1" w:after="100" w:afterAutospacing="1"/>
    </w:pPr>
    <w:rPr>
      <w:rFonts w:ascii="Arial" w:hAnsi="Arial"/>
      <w:i/>
      <w:iCs/>
      <w:sz w:val="22"/>
      <w:szCs w:val="22"/>
      <w:lang w:val="en-AU" w:eastAsia="en-AU"/>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3D49D9"/>
  </w:style>
  <w:style w:type="paragraph" w:styleId="NoSpacing">
    <w:name w:val="No Spacing"/>
    <w:uiPriority w:val="1"/>
    <w:qFormat/>
    <w:rsid w:val="00621C91"/>
    <w:pPr>
      <w:spacing w:after="0" w:line="240" w:lineRule="auto"/>
    </w:pPr>
  </w:style>
  <w:style w:type="paragraph" w:styleId="NormalWeb">
    <w:name w:val="Normal (Web)"/>
    <w:basedOn w:val="Normal"/>
    <w:uiPriority w:val="99"/>
    <w:unhideWhenUsed/>
    <w:rsid w:val="00621C91"/>
    <w:pPr>
      <w:spacing w:before="100" w:beforeAutospacing="1" w:after="100" w:afterAutospacing="1"/>
    </w:pPr>
    <w:rPr>
      <w:lang w:eastAsia="en-GB"/>
    </w:rPr>
  </w:style>
  <w:style w:type="paragraph" w:styleId="BodyText">
    <w:name w:val="Body Text"/>
    <w:basedOn w:val="Normal"/>
    <w:link w:val="BodyTextChar"/>
    <w:uiPriority w:val="1"/>
    <w:qFormat/>
    <w:rsid w:val="00621C91"/>
    <w:pPr>
      <w:widowControl w:val="0"/>
      <w:autoSpaceDE w:val="0"/>
      <w:autoSpaceDN w:val="0"/>
    </w:pPr>
    <w:rPr>
      <w:rFonts w:ascii="Franklin Gothic Book" w:eastAsia="Franklin Gothic Book" w:hAnsi="Franklin Gothic Book" w:cs="Franklin Gothic Book"/>
      <w:sz w:val="22"/>
      <w:szCs w:val="22"/>
      <w:lang w:val="en-US" w:bidi="en-US"/>
    </w:rPr>
  </w:style>
  <w:style w:type="character" w:customStyle="1" w:styleId="BodyTextChar">
    <w:name w:val="Body Text Char"/>
    <w:basedOn w:val="DefaultParagraphFont"/>
    <w:link w:val="BodyText"/>
    <w:uiPriority w:val="1"/>
    <w:rsid w:val="00621C91"/>
    <w:rPr>
      <w:rFonts w:ascii="Franklin Gothic Book" w:eastAsia="Franklin Gothic Book" w:hAnsi="Franklin Gothic Book" w:cs="Franklin Gothic Book"/>
      <w:lang w:bidi="en-US"/>
    </w:rPr>
  </w:style>
  <w:style w:type="table" w:customStyle="1" w:styleId="TableGrid1">
    <w:name w:val="Table Grid1"/>
    <w:basedOn w:val="TableNormal"/>
    <w:next w:val="TableGrid"/>
    <w:uiPriority w:val="59"/>
    <w:rsid w:val="001C46F3"/>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job@nrc.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nrc.spnc.no/download/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Jua Micheal</dc:creator>
  <cp:keywords/>
  <dc:description/>
  <cp:lastModifiedBy>Susan Jua Micheal</cp:lastModifiedBy>
  <cp:revision>16</cp:revision>
  <cp:lastPrinted>2020-08-04T08:54:00Z</cp:lastPrinted>
  <dcterms:created xsi:type="dcterms:W3CDTF">2020-01-17T12:08:00Z</dcterms:created>
  <dcterms:modified xsi:type="dcterms:W3CDTF">2020-09-09T05:45:00Z</dcterms:modified>
</cp:coreProperties>
</file>