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DBE4C7" w14:textId="77777777" w:rsidR="00DF3734" w:rsidRDefault="00DF3734" w:rsidP="005E6495">
      <w:pPr>
        <w:pStyle w:val="NoSpacing"/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62C91B7D" w14:textId="25984F52" w:rsidR="0011687F" w:rsidRPr="005E6495" w:rsidRDefault="0011687F" w:rsidP="005E6495">
      <w:pPr>
        <w:pStyle w:val="NoSpacing"/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5E6495">
        <w:rPr>
          <w:rFonts w:asciiTheme="minorHAnsi" w:hAnsiTheme="minorHAnsi" w:cstheme="minorHAnsi"/>
          <w:b/>
          <w:sz w:val="22"/>
          <w:szCs w:val="22"/>
        </w:rPr>
        <w:t>Position:</w:t>
      </w:r>
      <w:r w:rsidRPr="005E6495">
        <w:rPr>
          <w:rFonts w:asciiTheme="minorHAnsi" w:hAnsiTheme="minorHAnsi" w:cstheme="minorHAnsi"/>
          <w:sz w:val="22"/>
          <w:szCs w:val="22"/>
        </w:rPr>
        <w:t xml:space="preserve"> </w:t>
      </w:r>
      <w:r w:rsidRPr="005E6495">
        <w:rPr>
          <w:rFonts w:asciiTheme="minorHAnsi" w:hAnsiTheme="minorHAnsi" w:cstheme="minorHAnsi"/>
          <w:sz w:val="22"/>
          <w:szCs w:val="22"/>
        </w:rPr>
        <w:tab/>
      </w:r>
      <w:r w:rsidR="00215767" w:rsidRPr="005E6495">
        <w:rPr>
          <w:rFonts w:asciiTheme="minorHAnsi" w:hAnsiTheme="minorHAnsi" w:cstheme="minorHAnsi"/>
          <w:sz w:val="22"/>
          <w:szCs w:val="22"/>
        </w:rPr>
        <w:tab/>
      </w:r>
      <w:r w:rsidRPr="005E6495">
        <w:rPr>
          <w:rFonts w:asciiTheme="minorHAnsi" w:hAnsiTheme="minorHAnsi" w:cstheme="minorHAnsi"/>
          <w:sz w:val="22"/>
          <w:szCs w:val="22"/>
        </w:rPr>
        <w:t xml:space="preserve">Consultant Medical Entomologist </w:t>
      </w:r>
    </w:p>
    <w:p w14:paraId="62C91B7E" w14:textId="5F27CA57" w:rsidR="0011687F" w:rsidRPr="005E6495" w:rsidRDefault="0011687F" w:rsidP="005E6495">
      <w:pPr>
        <w:pStyle w:val="NoSpacing"/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5E6495">
        <w:rPr>
          <w:rFonts w:asciiTheme="minorHAnsi" w:hAnsiTheme="minorHAnsi" w:cstheme="minorHAnsi"/>
          <w:b/>
          <w:sz w:val="22"/>
          <w:szCs w:val="22"/>
        </w:rPr>
        <w:t>Ministry:</w:t>
      </w:r>
      <w:r w:rsidRPr="005E6495">
        <w:rPr>
          <w:rFonts w:asciiTheme="minorHAnsi" w:hAnsiTheme="minorHAnsi" w:cstheme="minorHAnsi"/>
          <w:b/>
          <w:sz w:val="22"/>
          <w:szCs w:val="22"/>
        </w:rPr>
        <w:tab/>
      </w:r>
      <w:r w:rsidR="00215767" w:rsidRPr="005E6495">
        <w:rPr>
          <w:rFonts w:asciiTheme="minorHAnsi" w:hAnsiTheme="minorHAnsi" w:cstheme="minorHAnsi"/>
          <w:b/>
          <w:sz w:val="22"/>
          <w:szCs w:val="22"/>
        </w:rPr>
        <w:tab/>
      </w:r>
      <w:r w:rsidRPr="005E6495">
        <w:rPr>
          <w:rFonts w:asciiTheme="minorHAnsi" w:hAnsiTheme="minorHAnsi" w:cstheme="minorHAnsi"/>
          <w:sz w:val="22"/>
          <w:szCs w:val="22"/>
        </w:rPr>
        <w:t>Health</w:t>
      </w:r>
    </w:p>
    <w:p w14:paraId="62C91B7F" w14:textId="148A455F" w:rsidR="0011687F" w:rsidRPr="005E6495" w:rsidRDefault="0011687F" w:rsidP="005E6495">
      <w:pPr>
        <w:pStyle w:val="NoSpacing"/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5E6495">
        <w:rPr>
          <w:rFonts w:asciiTheme="minorHAnsi" w:hAnsiTheme="minorHAnsi" w:cstheme="minorHAnsi"/>
          <w:b/>
          <w:sz w:val="22"/>
          <w:szCs w:val="22"/>
        </w:rPr>
        <w:t>Duty Station:</w:t>
      </w:r>
      <w:r w:rsidRPr="005E6495">
        <w:rPr>
          <w:rFonts w:asciiTheme="minorHAnsi" w:hAnsiTheme="minorHAnsi" w:cstheme="minorHAnsi"/>
          <w:sz w:val="22"/>
          <w:szCs w:val="22"/>
        </w:rPr>
        <w:tab/>
      </w:r>
      <w:r w:rsidR="00B22B55">
        <w:rPr>
          <w:rFonts w:asciiTheme="minorHAnsi" w:hAnsiTheme="minorHAnsi" w:cstheme="minorHAnsi"/>
          <w:sz w:val="22"/>
          <w:szCs w:val="22"/>
        </w:rPr>
        <w:tab/>
      </w:r>
      <w:r w:rsidRPr="005E6495">
        <w:rPr>
          <w:rFonts w:asciiTheme="minorHAnsi" w:hAnsiTheme="minorHAnsi" w:cstheme="minorHAnsi"/>
          <w:sz w:val="22"/>
          <w:szCs w:val="22"/>
        </w:rPr>
        <w:t>Juba, South Sudan</w:t>
      </w:r>
    </w:p>
    <w:p w14:paraId="62C91B80" w14:textId="5250AAF1" w:rsidR="0011687F" w:rsidRPr="005E6495" w:rsidRDefault="00B2377C" w:rsidP="005E6495">
      <w:pPr>
        <w:pStyle w:val="NoSpacing"/>
        <w:spacing w:line="276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Programme</w:t>
      </w:r>
      <w:proofErr w:type="spellEnd"/>
      <w:r w:rsidR="0011687F" w:rsidRPr="005E6495">
        <w:rPr>
          <w:rFonts w:asciiTheme="minorHAnsi" w:hAnsiTheme="minorHAnsi" w:cstheme="minorHAnsi"/>
          <w:b/>
          <w:sz w:val="22"/>
          <w:szCs w:val="22"/>
        </w:rPr>
        <w:t>:</w:t>
      </w:r>
      <w:r w:rsidR="0011687F" w:rsidRPr="005E6495">
        <w:rPr>
          <w:rFonts w:asciiTheme="minorHAnsi" w:hAnsiTheme="minorHAnsi" w:cstheme="minorHAnsi"/>
          <w:sz w:val="22"/>
          <w:szCs w:val="22"/>
        </w:rPr>
        <w:tab/>
      </w:r>
      <w:r w:rsidR="00215767" w:rsidRPr="005E6495">
        <w:rPr>
          <w:rFonts w:asciiTheme="minorHAnsi" w:hAnsiTheme="minorHAnsi" w:cstheme="minorHAnsi"/>
          <w:sz w:val="22"/>
          <w:szCs w:val="22"/>
        </w:rPr>
        <w:tab/>
      </w:r>
      <w:r w:rsidR="0011687F" w:rsidRPr="005E6495">
        <w:rPr>
          <w:rFonts w:asciiTheme="minorHAnsi" w:hAnsiTheme="minorHAnsi" w:cstheme="minorHAnsi"/>
          <w:sz w:val="22"/>
          <w:szCs w:val="22"/>
        </w:rPr>
        <w:t xml:space="preserve">National Malaria Control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Programme</w:t>
      </w:r>
      <w:proofErr w:type="spellEnd"/>
    </w:p>
    <w:p w14:paraId="62C91B81" w14:textId="1F80CDF0" w:rsidR="0011687F" w:rsidRDefault="0011687F" w:rsidP="005E6495">
      <w:pPr>
        <w:pStyle w:val="NoSpacing"/>
        <w:spacing w:line="276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5E6495">
        <w:rPr>
          <w:rFonts w:asciiTheme="minorHAnsi" w:hAnsiTheme="minorHAnsi" w:cstheme="minorHAnsi"/>
          <w:b/>
          <w:bCs/>
          <w:sz w:val="22"/>
          <w:szCs w:val="22"/>
        </w:rPr>
        <w:t>Reports to:</w:t>
      </w:r>
      <w:r w:rsidRPr="005E649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E6495">
        <w:rPr>
          <w:rFonts w:asciiTheme="minorHAnsi" w:hAnsiTheme="minorHAnsi" w:cstheme="minorHAnsi"/>
          <w:bCs/>
          <w:sz w:val="22"/>
          <w:szCs w:val="22"/>
        </w:rPr>
        <w:tab/>
      </w:r>
      <w:r w:rsidR="00215767" w:rsidRPr="005E6495">
        <w:rPr>
          <w:rFonts w:asciiTheme="minorHAnsi" w:hAnsiTheme="minorHAnsi" w:cstheme="minorHAnsi"/>
          <w:bCs/>
          <w:sz w:val="22"/>
          <w:szCs w:val="22"/>
        </w:rPr>
        <w:tab/>
      </w:r>
      <w:r w:rsidRPr="005E6495">
        <w:rPr>
          <w:rFonts w:asciiTheme="minorHAnsi" w:hAnsiTheme="minorHAnsi" w:cstheme="minorHAnsi"/>
          <w:sz w:val="22"/>
          <w:szCs w:val="22"/>
        </w:rPr>
        <w:t xml:space="preserve">NMCP Director </w:t>
      </w:r>
      <w:r w:rsidRPr="005E6495">
        <w:rPr>
          <w:rFonts w:asciiTheme="minorHAnsi" w:hAnsiTheme="minorHAnsi" w:cstheme="minorHAnsi"/>
          <w:bCs/>
          <w:sz w:val="22"/>
          <w:szCs w:val="22"/>
        </w:rPr>
        <w:t>with dotted lines to the Country Representative, Population Services International- South Sudan</w:t>
      </w:r>
    </w:p>
    <w:p w14:paraId="7D438FA9" w14:textId="7EA8E429" w:rsidR="00433487" w:rsidRPr="005E6495" w:rsidRDefault="00433487" w:rsidP="005E6495">
      <w:pPr>
        <w:pStyle w:val="NoSpacing"/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Deadline: 9</w:t>
      </w:r>
      <w:r w:rsidRPr="00433487">
        <w:rPr>
          <w:rFonts w:asciiTheme="minorHAnsi" w:hAnsiTheme="minorHAnsi" w:cstheme="minorHAnsi"/>
          <w:bCs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bCs/>
          <w:sz w:val="22"/>
          <w:szCs w:val="22"/>
        </w:rPr>
        <w:t>-August 2019</w:t>
      </w:r>
    </w:p>
    <w:p w14:paraId="7BAD2C52" w14:textId="77777777" w:rsidR="00DF3734" w:rsidRPr="005E6495" w:rsidRDefault="00DF3734" w:rsidP="005E6495">
      <w:pPr>
        <w:pStyle w:val="NoSpacing"/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62C91B83" w14:textId="4368E669" w:rsidR="0011687F" w:rsidRDefault="0011687F" w:rsidP="00DF3734">
      <w:pPr>
        <w:pStyle w:val="NoSpacing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E6495">
        <w:rPr>
          <w:rFonts w:asciiTheme="minorHAnsi" w:hAnsiTheme="minorHAnsi" w:cstheme="minorHAnsi"/>
          <w:b/>
          <w:sz w:val="22"/>
          <w:szCs w:val="22"/>
        </w:rPr>
        <w:t>Background:</w:t>
      </w:r>
      <w:r w:rsidRPr="005E6495">
        <w:rPr>
          <w:rFonts w:asciiTheme="minorHAnsi" w:hAnsiTheme="minorHAnsi" w:cstheme="minorHAnsi"/>
          <w:sz w:val="22"/>
          <w:szCs w:val="22"/>
        </w:rPr>
        <w:t xml:space="preserve">  The National Malaria Control </w:t>
      </w:r>
      <w:proofErr w:type="spellStart"/>
      <w:r w:rsidR="00B2377C">
        <w:rPr>
          <w:rFonts w:asciiTheme="minorHAnsi" w:hAnsiTheme="minorHAnsi" w:cstheme="minorHAnsi"/>
          <w:sz w:val="22"/>
          <w:szCs w:val="22"/>
        </w:rPr>
        <w:t>Programme</w:t>
      </w:r>
      <w:proofErr w:type="spellEnd"/>
      <w:r w:rsidRPr="005E6495">
        <w:rPr>
          <w:rFonts w:asciiTheme="minorHAnsi" w:hAnsiTheme="minorHAnsi" w:cstheme="minorHAnsi"/>
          <w:sz w:val="22"/>
          <w:szCs w:val="22"/>
        </w:rPr>
        <w:t xml:space="preserve"> (NMCP) is located in the Ministry of Health, Directorate of Preventive Health Services along with other disease control </w:t>
      </w:r>
      <w:proofErr w:type="spellStart"/>
      <w:r w:rsidR="00B2377C">
        <w:rPr>
          <w:rFonts w:asciiTheme="minorHAnsi" w:hAnsiTheme="minorHAnsi" w:cstheme="minorHAnsi"/>
          <w:sz w:val="22"/>
          <w:szCs w:val="22"/>
        </w:rPr>
        <w:t>Programme</w:t>
      </w:r>
      <w:r w:rsidRPr="005E6495">
        <w:rPr>
          <w:rFonts w:asciiTheme="minorHAnsi" w:hAnsiTheme="minorHAnsi" w:cstheme="minorHAnsi"/>
          <w:sz w:val="22"/>
          <w:szCs w:val="22"/>
        </w:rPr>
        <w:t>s</w:t>
      </w:r>
      <w:proofErr w:type="spellEnd"/>
      <w:r w:rsidRPr="005E6495">
        <w:rPr>
          <w:rFonts w:asciiTheme="minorHAnsi" w:hAnsiTheme="minorHAnsi" w:cstheme="minorHAnsi"/>
          <w:sz w:val="22"/>
          <w:szCs w:val="22"/>
        </w:rPr>
        <w:t xml:space="preserve">. The NMCP has the overall responsibility of planning, implementation, reporting and monitoring of malaria activities to ensure malaria </w:t>
      </w:r>
      <w:proofErr w:type="spellStart"/>
      <w:r w:rsidR="00B2377C">
        <w:rPr>
          <w:rFonts w:asciiTheme="minorHAnsi" w:hAnsiTheme="minorHAnsi" w:cstheme="minorHAnsi"/>
          <w:sz w:val="22"/>
          <w:szCs w:val="22"/>
        </w:rPr>
        <w:t>Programme</w:t>
      </w:r>
      <w:proofErr w:type="spellEnd"/>
      <w:r w:rsidR="00B2377C">
        <w:rPr>
          <w:rFonts w:asciiTheme="minorHAnsi" w:hAnsiTheme="minorHAnsi" w:cstheme="minorHAnsi"/>
          <w:sz w:val="22"/>
          <w:szCs w:val="22"/>
        </w:rPr>
        <w:t xml:space="preserve"> o</w:t>
      </w:r>
      <w:r w:rsidRPr="005E6495">
        <w:rPr>
          <w:rFonts w:asciiTheme="minorHAnsi" w:hAnsiTheme="minorHAnsi" w:cstheme="minorHAnsi"/>
          <w:sz w:val="22"/>
          <w:szCs w:val="22"/>
        </w:rPr>
        <w:t xml:space="preserve">bjectives are achieved. The National Malaria Control </w:t>
      </w:r>
      <w:proofErr w:type="spellStart"/>
      <w:r w:rsidR="00B2377C">
        <w:rPr>
          <w:rFonts w:asciiTheme="minorHAnsi" w:hAnsiTheme="minorHAnsi" w:cstheme="minorHAnsi"/>
          <w:sz w:val="22"/>
          <w:szCs w:val="22"/>
        </w:rPr>
        <w:t>Programme</w:t>
      </w:r>
      <w:proofErr w:type="spellEnd"/>
      <w:r w:rsidRPr="005E6495">
        <w:rPr>
          <w:rFonts w:asciiTheme="minorHAnsi" w:hAnsiTheme="minorHAnsi" w:cstheme="minorHAnsi"/>
          <w:sz w:val="22"/>
          <w:szCs w:val="22"/>
        </w:rPr>
        <w:t xml:space="preserve"> (NMCP) has the overall goal of reducing morbidity and mortality due to malaria.</w:t>
      </w:r>
    </w:p>
    <w:p w14:paraId="62FEB6C6" w14:textId="77777777" w:rsidR="00B22B55" w:rsidRPr="005E6495" w:rsidRDefault="00B22B55" w:rsidP="00DF3734">
      <w:pPr>
        <w:pStyle w:val="NoSpacing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2C91B84" w14:textId="641F104A" w:rsidR="0011687F" w:rsidRPr="005E6495" w:rsidRDefault="0011687F" w:rsidP="00DF3734">
      <w:pPr>
        <w:pStyle w:val="NoSpacing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E6495">
        <w:rPr>
          <w:rFonts w:asciiTheme="minorHAnsi" w:hAnsiTheme="minorHAnsi" w:cstheme="minorHAnsi"/>
          <w:b/>
          <w:sz w:val="22"/>
          <w:szCs w:val="22"/>
        </w:rPr>
        <w:t>Purpose:</w:t>
      </w:r>
      <w:r w:rsidRPr="005E6495">
        <w:rPr>
          <w:rFonts w:asciiTheme="minorHAnsi" w:hAnsiTheme="minorHAnsi" w:cstheme="minorHAnsi"/>
          <w:sz w:val="22"/>
          <w:szCs w:val="22"/>
        </w:rPr>
        <w:t xml:space="preserve"> The purpose of this position is to build vector control capacity in the NMCP through provision of expertise in the implementation of an </w:t>
      </w:r>
      <w:r w:rsidR="000A0665" w:rsidRPr="005E6495">
        <w:rPr>
          <w:rFonts w:asciiTheme="minorHAnsi" w:hAnsiTheme="minorHAnsi" w:cstheme="minorHAnsi"/>
          <w:sz w:val="22"/>
          <w:szCs w:val="22"/>
        </w:rPr>
        <w:t xml:space="preserve">Integrated </w:t>
      </w:r>
      <w:r w:rsidRPr="005E6495">
        <w:rPr>
          <w:rFonts w:asciiTheme="minorHAnsi" w:hAnsiTheme="minorHAnsi" w:cstheme="minorHAnsi"/>
          <w:sz w:val="22"/>
          <w:szCs w:val="22"/>
        </w:rPr>
        <w:t>V</w:t>
      </w:r>
      <w:r w:rsidR="000A0665" w:rsidRPr="005E6495">
        <w:rPr>
          <w:rFonts w:asciiTheme="minorHAnsi" w:hAnsiTheme="minorHAnsi" w:cstheme="minorHAnsi"/>
          <w:sz w:val="22"/>
          <w:szCs w:val="22"/>
        </w:rPr>
        <w:t xml:space="preserve">ector </w:t>
      </w:r>
      <w:r w:rsidRPr="005E6495">
        <w:rPr>
          <w:rFonts w:asciiTheme="minorHAnsi" w:hAnsiTheme="minorHAnsi" w:cstheme="minorHAnsi"/>
          <w:sz w:val="22"/>
          <w:szCs w:val="22"/>
        </w:rPr>
        <w:t>M</w:t>
      </w:r>
      <w:r w:rsidR="000A0665" w:rsidRPr="005E6495">
        <w:rPr>
          <w:rFonts w:asciiTheme="minorHAnsi" w:hAnsiTheme="minorHAnsi" w:cstheme="minorHAnsi"/>
          <w:sz w:val="22"/>
          <w:szCs w:val="22"/>
        </w:rPr>
        <w:t>anagement (IVM)</w:t>
      </w:r>
      <w:r w:rsidR="0045486A">
        <w:rPr>
          <w:rFonts w:asciiTheme="minorHAnsi" w:hAnsiTheme="minorHAnsi" w:cstheme="minorHAnsi"/>
          <w:sz w:val="22"/>
          <w:szCs w:val="22"/>
        </w:rPr>
        <w:t xml:space="preserve"> S</w:t>
      </w:r>
      <w:r w:rsidRPr="005E6495">
        <w:rPr>
          <w:rFonts w:asciiTheme="minorHAnsi" w:hAnsiTheme="minorHAnsi" w:cstheme="minorHAnsi"/>
          <w:sz w:val="22"/>
          <w:szCs w:val="22"/>
        </w:rPr>
        <w:t>trategy for South Sudan. This entails updating and reviewing technical guidelines on all aspects of vector control including LLIN distribution, IRS, L</w:t>
      </w:r>
      <w:r w:rsidR="004A012E" w:rsidRPr="005E6495">
        <w:rPr>
          <w:rFonts w:asciiTheme="minorHAnsi" w:hAnsiTheme="minorHAnsi" w:cstheme="minorHAnsi"/>
          <w:sz w:val="22"/>
          <w:szCs w:val="22"/>
        </w:rPr>
        <w:t>arval Source Management</w:t>
      </w:r>
      <w:r w:rsidR="00215767" w:rsidRPr="005E6495">
        <w:rPr>
          <w:rFonts w:asciiTheme="minorHAnsi" w:hAnsiTheme="minorHAnsi" w:cstheme="minorHAnsi"/>
          <w:sz w:val="22"/>
          <w:szCs w:val="22"/>
        </w:rPr>
        <w:t xml:space="preserve"> (LSM)</w:t>
      </w:r>
      <w:r w:rsidRPr="005E6495">
        <w:rPr>
          <w:rFonts w:asciiTheme="minorHAnsi" w:hAnsiTheme="minorHAnsi" w:cstheme="minorHAnsi"/>
          <w:sz w:val="22"/>
          <w:szCs w:val="22"/>
        </w:rPr>
        <w:t xml:space="preserve"> and personal protection. </w:t>
      </w:r>
      <w:r w:rsidR="004A012E" w:rsidRPr="005E6495">
        <w:rPr>
          <w:rFonts w:asciiTheme="minorHAnsi" w:hAnsiTheme="minorHAnsi" w:cstheme="minorHAnsi"/>
          <w:sz w:val="22"/>
          <w:szCs w:val="22"/>
        </w:rPr>
        <w:t>The Entomologist will also finalize the study design of a national Vector Susceptibility Study (VSS) and oversee its planning, implementation, analysis, and reporting. E</w:t>
      </w:r>
      <w:r w:rsidRPr="005E6495">
        <w:rPr>
          <w:rFonts w:asciiTheme="minorHAnsi" w:hAnsiTheme="minorHAnsi" w:cstheme="minorHAnsi"/>
          <w:sz w:val="22"/>
          <w:szCs w:val="22"/>
        </w:rPr>
        <w:t>ntomological surveillance, vector mapping and insecticide resistance monitoring will also be key elements</w:t>
      </w:r>
      <w:r w:rsidR="004A012E" w:rsidRPr="005E6495">
        <w:rPr>
          <w:rFonts w:asciiTheme="minorHAnsi" w:hAnsiTheme="minorHAnsi" w:cstheme="minorHAnsi"/>
          <w:sz w:val="22"/>
          <w:szCs w:val="22"/>
        </w:rPr>
        <w:t xml:space="preserve"> of the work.</w:t>
      </w:r>
      <w:r w:rsidRPr="005E6495">
        <w:rPr>
          <w:rFonts w:asciiTheme="minorHAnsi" w:hAnsiTheme="minorHAnsi" w:cstheme="minorHAnsi"/>
          <w:sz w:val="22"/>
          <w:szCs w:val="22"/>
        </w:rPr>
        <w:t xml:space="preserve"> The incumbent will also provide any other needed support on </w:t>
      </w:r>
      <w:r w:rsidR="004A012E" w:rsidRPr="005E6495">
        <w:rPr>
          <w:rFonts w:asciiTheme="minorHAnsi" w:hAnsiTheme="minorHAnsi" w:cstheme="minorHAnsi"/>
          <w:sz w:val="22"/>
          <w:szCs w:val="22"/>
        </w:rPr>
        <w:t>v</w:t>
      </w:r>
      <w:r w:rsidRPr="005E6495">
        <w:rPr>
          <w:rFonts w:asciiTheme="minorHAnsi" w:hAnsiTheme="minorHAnsi" w:cstheme="minorHAnsi"/>
          <w:sz w:val="22"/>
          <w:szCs w:val="22"/>
        </w:rPr>
        <w:t>ector control issues.</w:t>
      </w:r>
    </w:p>
    <w:p w14:paraId="7CA6959F" w14:textId="77777777" w:rsidR="00215767" w:rsidRPr="005E6495" w:rsidRDefault="00215767" w:rsidP="00DF3734">
      <w:pPr>
        <w:pStyle w:val="NoSpacing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2C91B85" w14:textId="2A0021B0" w:rsidR="0011687F" w:rsidRPr="005E6495" w:rsidRDefault="0011687F" w:rsidP="00DF3734">
      <w:pPr>
        <w:pStyle w:val="NoSpacing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E6495">
        <w:rPr>
          <w:rFonts w:asciiTheme="minorHAnsi" w:hAnsiTheme="minorHAnsi" w:cstheme="minorHAnsi"/>
          <w:sz w:val="22"/>
          <w:szCs w:val="22"/>
        </w:rPr>
        <w:t xml:space="preserve">This position will be based in the Ministry of Health to provide support to the National Malaria Control </w:t>
      </w:r>
      <w:proofErr w:type="spellStart"/>
      <w:r w:rsidR="00B2377C">
        <w:rPr>
          <w:rFonts w:asciiTheme="minorHAnsi" w:hAnsiTheme="minorHAnsi" w:cstheme="minorHAnsi"/>
          <w:sz w:val="22"/>
          <w:szCs w:val="22"/>
        </w:rPr>
        <w:t>Programme</w:t>
      </w:r>
      <w:proofErr w:type="spellEnd"/>
      <w:r w:rsidRPr="005E6495">
        <w:rPr>
          <w:rFonts w:asciiTheme="minorHAnsi" w:hAnsiTheme="minorHAnsi" w:cstheme="minorHAnsi"/>
          <w:sz w:val="22"/>
          <w:szCs w:val="22"/>
        </w:rPr>
        <w:t xml:space="preserve"> and build the </w:t>
      </w:r>
      <w:proofErr w:type="spellStart"/>
      <w:r w:rsidR="00B2377C">
        <w:rPr>
          <w:rFonts w:asciiTheme="minorHAnsi" w:hAnsiTheme="minorHAnsi" w:cstheme="minorHAnsi"/>
          <w:sz w:val="22"/>
          <w:szCs w:val="22"/>
        </w:rPr>
        <w:t>Programme</w:t>
      </w:r>
      <w:proofErr w:type="spellEnd"/>
      <w:r w:rsidRPr="005E6495">
        <w:rPr>
          <w:rFonts w:asciiTheme="minorHAnsi" w:hAnsiTheme="minorHAnsi" w:cstheme="minorHAnsi"/>
          <w:sz w:val="22"/>
          <w:szCs w:val="22"/>
        </w:rPr>
        <w:t xml:space="preserve"> capacity. The Vector control specialist will directly report to the NMCP Director and is accountable to the Ministry of Health. </w:t>
      </w:r>
    </w:p>
    <w:p w14:paraId="76B8C1FE" w14:textId="77777777" w:rsidR="00215767" w:rsidRPr="005E6495" w:rsidRDefault="00215767" w:rsidP="005E6495">
      <w:pPr>
        <w:pStyle w:val="NoSpacing"/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62C91B86" w14:textId="1DC70287" w:rsidR="0011687F" w:rsidRPr="005E6495" w:rsidRDefault="0011687F" w:rsidP="005E6495">
      <w:pPr>
        <w:pStyle w:val="NoSpacing"/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5E6495">
        <w:rPr>
          <w:rFonts w:asciiTheme="minorHAnsi" w:hAnsiTheme="minorHAnsi" w:cstheme="minorHAnsi"/>
          <w:b/>
          <w:sz w:val="22"/>
          <w:szCs w:val="22"/>
        </w:rPr>
        <w:t>Specific task</w:t>
      </w:r>
      <w:r w:rsidR="004A012E" w:rsidRPr="005E6495">
        <w:rPr>
          <w:rFonts w:asciiTheme="minorHAnsi" w:hAnsiTheme="minorHAnsi" w:cstheme="minorHAnsi"/>
          <w:b/>
          <w:sz w:val="22"/>
          <w:szCs w:val="22"/>
        </w:rPr>
        <w:t>s</w:t>
      </w:r>
      <w:r w:rsidRPr="005E6495">
        <w:rPr>
          <w:rFonts w:asciiTheme="minorHAnsi" w:hAnsiTheme="minorHAnsi" w:cstheme="minorHAnsi"/>
          <w:b/>
          <w:sz w:val="22"/>
          <w:szCs w:val="22"/>
        </w:rPr>
        <w:t>:</w:t>
      </w:r>
    </w:p>
    <w:p w14:paraId="62C91B87" w14:textId="77777777" w:rsidR="0011687F" w:rsidRPr="005E6495" w:rsidRDefault="0011687F" w:rsidP="005E6495">
      <w:pPr>
        <w:pStyle w:val="NoSpacing"/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77828EC8" w14:textId="4B0D3F01" w:rsidR="00215767" w:rsidRPr="005E6495" w:rsidRDefault="00215767" w:rsidP="005E6495">
      <w:pPr>
        <w:pStyle w:val="NoSpacing"/>
        <w:numPr>
          <w:ilvl w:val="0"/>
          <w:numId w:val="5"/>
        </w:numPr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5E6495">
        <w:rPr>
          <w:rFonts w:asciiTheme="minorHAnsi" w:hAnsiTheme="minorHAnsi" w:cstheme="minorHAnsi"/>
          <w:b/>
          <w:sz w:val="22"/>
          <w:szCs w:val="22"/>
        </w:rPr>
        <w:t>General support and coordination</w:t>
      </w:r>
    </w:p>
    <w:p w14:paraId="62C91B88" w14:textId="2C13326F" w:rsidR="0011687F" w:rsidRPr="005E6495" w:rsidRDefault="0011687F" w:rsidP="00DF3734">
      <w:pPr>
        <w:pStyle w:val="NoSpacing"/>
        <w:numPr>
          <w:ilvl w:val="1"/>
          <w:numId w:val="5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E6495">
        <w:rPr>
          <w:rFonts w:asciiTheme="minorHAnsi" w:hAnsiTheme="minorHAnsi" w:cstheme="minorHAnsi"/>
          <w:sz w:val="22"/>
          <w:szCs w:val="22"/>
        </w:rPr>
        <w:t xml:space="preserve">Provide support to the NMCP in rolling out malaria vector control interventions. </w:t>
      </w:r>
    </w:p>
    <w:p w14:paraId="62C91B89" w14:textId="5636D63D" w:rsidR="0011687F" w:rsidRPr="005E6495" w:rsidRDefault="0011687F" w:rsidP="00DF3734">
      <w:pPr>
        <w:pStyle w:val="NoSpacing"/>
        <w:numPr>
          <w:ilvl w:val="1"/>
          <w:numId w:val="5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E6495">
        <w:rPr>
          <w:rFonts w:asciiTheme="minorHAnsi" w:hAnsiTheme="minorHAnsi" w:cstheme="minorHAnsi"/>
          <w:sz w:val="22"/>
          <w:szCs w:val="22"/>
        </w:rPr>
        <w:t>Work closely with the NMCP Vector Control officer to provide guidance and select representative sentinel sites for entomological surveillance</w:t>
      </w:r>
      <w:r w:rsidR="004A012E" w:rsidRPr="005E6495">
        <w:rPr>
          <w:rFonts w:asciiTheme="minorHAnsi" w:hAnsiTheme="minorHAnsi" w:cstheme="minorHAnsi"/>
          <w:sz w:val="22"/>
          <w:szCs w:val="22"/>
        </w:rPr>
        <w:t>.</w:t>
      </w:r>
    </w:p>
    <w:p w14:paraId="0EE0C59F" w14:textId="77777777" w:rsidR="00215767" w:rsidRPr="005E6495" w:rsidRDefault="00215767" w:rsidP="00DF3734">
      <w:pPr>
        <w:pStyle w:val="NoSpacing"/>
        <w:numPr>
          <w:ilvl w:val="1"/>
          <w:numId w:val="5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E6495">
        <w:rPr>
          <w:rFonts w:asciiTheme="minorHAnsi" w:hAnsiTheme="minorHAnsi" w:cstheme="minorHAnsi"/>
          <w:sz w:val="22"/>
          <w:szCs w:val="22"/>
        </w:rPr>
        <w:t xml:space="preserve">Support NMCP to put in place appropriate policies, strategies, operational guidelines and tools for integrated vector management with focus on malaria and in line with the WHO standards. </w:t>
      </w:r>
    </w:p>
    <w:p w14:paraId="600A1889" w14:textId="77777777" w:rsidR="00215767" w:rsidRPr="005E6495" w:rsidRDefault="00215767" w:rsidP="00DF3734">
      <w:pPr>
        <w:pStyle w:val="NoSpacing"/>
        <w:numPr>
          <w:ilvl w:val="1"/>
          <w:numId w:val="5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E6495">
        <w:rPr>
          <w:rFonts w:asciiTheme="minorHAnsi" w:hAnsiTheme="minorHAnsi" w:cstheme="minorHAnsi"/>
          <w:sz w:val="22"/>
          <w:szCs w:val="22"/>
        </w:rPr>
        <w:t xml:space="preserve">Support MOH undertakes a comprehensive situation analysis to establish vector control needs, current capacities and any gaps that need to be addressed. </w:t>
      </w:r>
    </w:p>
    <w:p w14:paraId="7E5C2D50" w14:textId="77777777" w:rsidR="00215767" w:rsidRPr="005E6495" w:rsidRDefault="00215767" w:rsidP="00DF3734">
      <w:pPr>
        <w:pStyle w:val="NoSpacing"/>
        <w:numPr>
          <w:ilvl w:val="1"/>
          <w:numId w:val="5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E6495">
        <w:rPr>
          <w:rFonts w:asciiTheme="minorHAnsi" w:hAnsiTheme="minorHAnsi" w:cstheme="minorHAnsi"/>
          <w:sz w:val="22"/>
          <w:szCs w:val="22"/>
        </w:rPr>
        <w:t>Support the NMCP to establish a functional multi-disciplinary coordination mechanism for integrated vector management and advocate for vector control interventions among key stakeholders.</w:t>
      </w:r>
    </w:p>
    <w:p w14:paraId="10C5C9F0" w14:textId="2575171D" w:rsidR="00DF3734" w:rsidRDefault="00215767" w:rsidP="00DF3734">
      <w:pPr>
        <w:pStyle w:val="NoSpacing"/>
        <w:numPr>
          <w:ilvl w:val="1"/>
          <w:numId w:val="5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E6495">
        <w:rPr>
          <w:rFonts w:asciiTheme="minorHAnsi" w:hAnsiTheme="minorHAnsi" w:cstheme="minorHAnsi"/>
          <w:sz w:val="22"/>
          <w:szCs w:val="22"/>
        </w:rPr>
        <w:t>Support the proper functioning of the vector control subcommittee, ensuring its meetings are held monthly, proceedings recorded and follow up actions carried out</w:t>
      </w:r>
    </w:p>
    <w:p w14:paraId="1804709B" w14:textId="77777777" w:rsidR="00DF3734" w:rsidRDefault="00DF3734">
      <w:pPr>
        <w:widowControl/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39204147" w14:textId="77777777" w:rsidR="00215767" w:rsidRPr="005E6495" w:rsidRDefault="00215767" w:rsidP="005E6495">
      <w:pPr>
        <w:pStyle w:val="NoSpacing"/>
        <w:numPr>
          <w:ilvl w:val="1"/>
          <w:numId w:val="5"/>
        </w:num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7A021415" w14:textId="40E96691" w:rsidR="004A012E" w:rsidRPr="005E6495" w:rsidRDefault="00215767" w:rsidP="00DF3734">
      <w:pPr>
        <w:pStyle w:val="NoSpacing"/>
        <w:numPr>
          <w:ilvl w:val="0"/>
          <w:numId w:val="5"/>
        </w:numPr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5E6495">
        <w:rPr>
          <w:rFonts w:asciiTheme="minorHAnsi" w:hAnsiTheme="minorHAnsi" w:cstheme="minorHAnsi"/>
          <w:b/>
          <w:sz w:val="22"/>
          <w:szCs w:val="22"/>
        </w:rPr>
        <w:t>Lead support for the</w:t>
      </w:r>
      <w:r w:rsidR="004A012E" w:rsidRPr="005E6495">
        <w:rPr>
          <w:rFonts w:asciiTheme="minorHAnsi" w:hAnsiTheme="minorHAnsi" w:cstheme="minorHAnsi"/>
          <w:b/>
          <w:sz w:val="22"/>
          <w:szCs w:val="22"/>
        </w:rPr>
        <w:t xml:space="preserve"> Vector </w:t>
      </w:r>
      <w:r w:rsidR="00000535" w:rsidRPr="005E6495">
        <w:rPr>
          <w:rFonts w:asciiTheme="minorHAnsi" w:hAnsiTheme="minorHAnsi" w:cstheme="minorHAnsi"/>
          <w:b/>
          <w:sz w:val="22"/>
          <w:szCs w:val="22"/>
        </w:rPr>
        <w:t>Susceptibility</w:t>
      </w:r>
      <w:r w:rsidR="004A012E" w:rsidRPr="005E6495">
        <w:rPr>
          <w:rFonts w:asciiTheme="minorHAnsi" w:hAnsiTheme="minorHAnsi" w:cstheme="minorHAnsi"/>
          <w:b/>
          <w:sz w:val="22"/>
          <w:szCs w:val="22"/>
        </w:rPr>
        <w:t xml:space="preserve"> Study (VSS):</w:t>
      </w:r>
    </w:p>
    <w:p w14:paraId="4DD344E5" w14:textId="77777777" w:rsidR="004A012E" w:rsidRPr="005E6495" w:rsidRDefault="004A012E" w:rsidP="00DF3734">
      <w:pPr>
        <w:pStyle w:val="NoSpacing"/>
        <w:numPr>
          <w:ilvl w:val="1"/>
          <w:numId w:val="5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E6495">
        <w:rPr>
          <w:rFonts w:asciiTheme="minorHAnsi" w:hAnsiTheme="minorHAnsi" w:cstheme="minorHAnsi"/>
          <w:sz w:val="22"/>
          <w:szCs w:val="22"/>
        </w:rPr>
        <w:t>Finalize the design of the VSS protocol</w:t>
      </w:r>
    </w:p>
    <w:p w14:paraId="2446E686" w14:textId="071DBADD" w:rsidR="004A012E" w:rsidRPr="005E6495" w:rsidRDefault="004A012E" w:rsidP="00DF3734">
      <w:pPr>
        <w:pStyle w:val="NoSpacing"/>
        <w:numPr>
          <w:ilvl w:val="1"/>
          <w:numId w:val="5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E6495">
        <w:rPr>
          <w:rFonts w:asciiTheme="minorHAnsi" w:hAnsiTheme="minorHAnsi" w:cstheme="minorHAnsi"/>
          <w:sz w:val="22"/>
          <w:szCs w:val="22"/>
        </w:rPr>
        <w:t xml:space="preserve">Oversee the implementation of the study data collection and analysis </w:t>
      </w:r>
    </w:p>
    <w:p w14:paraId="2152287E" w14:textId="7A2ED402" w:rsidR="00215767" w:rsidRPr="005E6495" w:rsidRDefault="004A012E" w:rsidP="00DF3734">
      <w:pPr>
        <w:pStyle w:val="NoSpacing"/>
        <w:numPr>
          <w:ilvl w:val="1"/>
          <w:numId w:val="5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E6495">
        <w:rPr>
          <w:rFonts w:asciiTheme="minorHAnsi" w:hAnsiTheme="minorHAnsi" w:cstheme="minorHAnsi"/>
          <w:sz w:val="22"/>
          <w:szCs w:val="22"/>
        </w:rPr>
        <w:t xml:space="preserve">Develop a final written report and recommendations based on the VSS </w:t>
      </w:r>
      <w:r w:rsidR="00000535" w:rsidRPr="005E6495">
        <w:rPr>
          <w:rFonts w:asciiTheme="minorHAnsi" w:hAnsiTheme="minorHAnsi" w:cstheme="minorHAnsi"/>
          <w:sz w:val="22"/>
          <w:szCs w:val="22"/>
        </w:rPr>
        <w:t>findings</w:t>
      </w:r>
      <w:r w:rsidRPr="005E649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C08F8D" w14:textId="51EBB63B" w:rsidR="00215767" w:rsidRPr="005E6495" w:rsidRDefault="00215767" w:rsidP="00DF3734">
      <w:pPr>
        <w:pStyle w:val="NoSpacing"/>
        <w:numPr>
          <w:ilvl w:val="0"/>
          <w:numId w:val="5"/>
        </w:numPr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5E6495">
        <w:rPr>
          <w:rFonts w:asciiTheme="minorHAnsi" w:hAnsiTheme="minorHAnsi" w:cstheme="minorHAnsi"/>
          <w:b/>
          <w:sz w:val="22"/>
          <w:szCs w:val="22"/>
        </w:rPr>
        <w:t xml:space="preserve">Training and capacity building </w:t>
      </w:r>
    </w:p>
    <w:p w14:paraId="2B15FCF6" w14:textId="62192FE2" w:rsidR="00E11A24" w:rsidRPr="005E6495" w:rsidRDefault="00E11A24" w:rsidP="00DF3734">
      <w:pPr>
        <w:pStyle w:val="NoSpacing"/>
        <w:numPr>
          <w:ilvl w:val="1"/>
          <w:numId w:val="5"/>
        </w:numPr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5E6495">
        <w:rPr>
          <w:rFonts w:asciiTheme="minorHAnsi" w:hAnsiTheme="minorHAnsi" w:cstheme="minorHAnsi"/>
          <w:sz w:val="22"/>
          <w:szCs w:val="22"/>
        </w:rPr>
        <w:t xml:space="preserve">Support the </w:t>
      </w:r>
      <w:proofErr w:type="spellStart"/>
      <w:r w:rsidR="00B2377C">
        <w:rPr>
          <w:rFonts w:asciiTheme="minorHAnsi" w:hAnsiTheme="minorHAnsi" w:cstheme="minorHAnsi"/>
          <w:sz w:val="22"/>
          <w:szCs w:val="22"/>
        </w:rPr>
        <w:t>Programme</w:t>
      </w:r>
      <w:proofErr w:type="spellEnd"/>
      <w:r w:rsidRPr="005E6495">
        <w:rPr>
          <w:rFonts w:asciiTheme="minorHAnsi" w:hAnsiTheme="minorHAnsi" w:cstheme="minorHAnsi"/>
          <w:sz w:val="22"/>
          <w:szCs w:val="22"/>
        </w:rPr>
        <w:t xml:space="preserve"> to develop training guidelines for entomological surveillance in line with WHO standard guidelines for training on entomological surveillance.</w:t>
      </w:r>
    </w:p>
    <w:p w14:paraId="043E07AD" w14:textId="3F815E21" w:rsidR="00E11A24" w:rsidRPr="005E6495" w:rsidRDefault="0011687F" w:rsidP="00DF3734">
      <w:pPr>
        <w:pStyle w:val="NoSpacing"/>
        <w:numPr>
          <w:ilvl w:val="1"/>
          <w:numId w:val="5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E6495">
        <w:rPr>
          <w:rFonts w:asciiTheme="minorHAnsi" w:hAnsiTheme="minorHAnsi" w:cstheme="minorHAnsi"/>
          <w:sz w:val="22"/>
          <w:szCs w:val="22"/>
        </w:rPr>
        <w:t xml:space="preserve">Support the training for vector control officers and other staff involved </w:t>
      </w:r>
      <w:r w:rsidR="00215767" w:rsidRPr="005E6495">
        <w:rPr>
          <w:rFonts w:asciiTheme="minorHAnsi" w:hAnsiTheme="minorHAnsi" w:cstheme="minorHAnsi"/>
          <w:sz w:val="22"/>
          <w:szCs w:val="22"/>
        </w:rPr>
        <w:t>on:</w:t>
      </w:r>
    </w:p>
    <w:p w14:paraId="54C6E8A0" w14:textId="6104F100" w:rsidR="00215767" w:rsidRPr="005E6495" w:rsidRDefault="00215767" w:rsidP="00DF3734">
      <w:pPr>
        <w:pStyle w:val="NoSpacing"/>
        <w:numPr>
          <w:ilvl w:val="2"/>
          <w:numId w:val="5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E6495">
        <w:rPr>
          <w:rFonts w:asciiTheme="minorHAnsi" w:hAnsiTheme="minorHAnsi" w:cstheme="minorHAnsi"/>
          <w:sz w:val="22"/>
          <w:szCs w:val="22"/>
        </w:rPr>
        <w:t>e</w:t>
      </w:r>
      <w:r w:rsidR="0011687F" w:rsidRPr="005E6495">
        <w:rPr>
          <w:rFonts w:asciiTheme="minorHAnsi" w:hAnsiTheme="minorHAnsi" w:cstheme="minorHAnsi"/>
          <w:sz w:val="22"/>
          <w:szCs w:val="22"/>
        </w:rPr>
        <w:t>ntomological surveillance</w:t>
      </w:r>
      <w:r w:rsidR="00E11A24" w:rsidRPr="005E6495">
        <w:rPr>
          <w:rFonts w:asciiTheme="minorHAnsi" w:hAnsiTheme="minorHAnsi" w:cstheme="minorHAnsi"/>
          <w:sz w:val="22"/>
          <w:szCs w:val="22"/>
        </w:rPr>
        <w:t>;</w:t>
      </w:r>
    </w:p>
    <w:p w14:paraId="458F331D" w14:textId="775AE568" w:rsidR="00E11A24" w:rsidRPr="005E6495" w:rsidRDefault="00E11A24" w:rsidP="00DF3734">
      <w:pPr>
        <w:pStyle w:val="NoSpacing"/>
        <w:numPr>
          <w:ilvl w:val="2"/>
          <w:numId w:val="5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E6495">
        <w:rPr>
          <w:rFonts w:asciiTheme="minorHAnsi" w:hAnsiTheme="minorHAnsi" w:cstheme="minorHAnsi"/>
          <w:sz w:val="22"/>
          <w:szCs w:val="22"/>
        </w:rPr>
        <w:t>basic concepts on control of vector borne diseases’</w:t>
      </w:r>
    </w:p>
    <w:p w14:paraId="1AC1A2D0" w14:textId="63018C43" w:rsidR="00E11A24" w:rsidRPr="005E6495" w:rsidRDefault="00E11A24" w:rsidP="00DF3734">
      <w:pPr>
        <w:pStyle w:val="ListParagraph"/>
        <w:numPr>
          <w:ilvl w:val="2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6495">
        <w:rPr>
          <w:rFonts w:asciiTheme="minorHAnsi" w:hAnsiTheme="minorHAnsi" w:cstheme="minorHAnsi"/>
          <w:sz w:val="22"/>
          <w:szCs w:val="22"/>
        </w:rPr>
        <w:t>field entomology work including mosquito identification and collection, preservation and transportation, maintenance of field insectaries, conducting bioassays, conducting vector susceptibility and insecticide resistance monitoring; and</w:t>
      </w:r>
    </w:p>
    <w:p w14:paraId="2A20A868" w14:textId="7A7EA957" w:rsidR="00E11A24" w:rsidRPr="005E6495" w:rsidRDefault="00E11A24" w:rsidP="00DF3734">
      <w:pPr>
        <w:pStyle w:val="ListParagraph"/>
        <w:numPr>
          <w:ilvl w:val="2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6495">
        <w:rPr>
          <w:rFonts w:asciiTheme="minorHAnsi" w:hAnsiTheme="minorHAnsi" w:cstheme="minorHAnsi"/>
          <w:sz w:val="22"/>
          <w:szCs w:val="22"/>
        </w:rPr>
        <w:t xml:space="preserve">proper implementation of vector control interventions (IRS, LLINs, LSM)  </w:t>
      </w:r>
    </w:p>
    <w:p w14:paraId="6833642A" w14:textId="316F1EC6" w:rsidR="00E11A24" w:rsidRPr="005E6495" w:rsidRDefault="00E11A24" w:rsidP="00DF3734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E6495">
        <w:rPr>
          <w:rFonts w:asciiTheme="minorHAnsi" w:hAnsiTheme="minorHAnsi" w:cstheme="minorHAnsi"/>
          <w:b/>
          <w:sz w:val="22"/>
          <w:szCs w:val="22"/>
        </w:rPr>
        <w:t>Surveillance</w:t>
      </w:r>
    </w:p>
    <w:p w14:paraId="62C91B91" w14:textId="77777777" w:rsidR="0011687F" w:rsidRPr="005E6495" w:rsidRDefault="0011687F" w:rsidP="00DF3734">
      <w:pPr>
        <w:pStyle w:val="NoSpacing"/>
        <w:numPr>
          <w:ilvl w:val="1"/>
          <w:numId w:val="5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E6495">
        <w:rPr>
          <w:rFonts w:asciiTheme="minorHAnsi" w:hAnsiTheme="minorHAnsi" w:cstheme="minorHAnsi"/>
          <w:sz w:val="22"/>
          <w:szCs w:val="22"/>
        </w:rPr>
        <w:t xml:space="preserve">Provide support to ensure a robust Entomological surveillance system in the selected sentinel sites through ensuring routine timely and complete data collection, create and regularly update a data base for entomological surveillance.  </w:t>
      </w:r>
    </w:p>
    <w:p w14:paraId="62C91B92" w14:textId="77777777" w:rsidR="0011687F" w:rsidRPr="005E6495" w:rsidRDefault="0011687F" w:rsidP="00DF3734">
      <w:pPr>
        <w:pStyle w:val="NoSpacing"/>
        <w:numPr>
          <w:ilvl w:val="1"/>
          <w:numId w:val="5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E6495">
        <w:rPr>
          <w:rFonts w:asciiTheme="minorHAnsi" w:hAnsiTheme="minorHAnsi" w:cstheme="minorHAnsi"/>
          <w:sz w:val="22"/>
          <w:szCs w:val="22"/>
        </w:rPr>
        <w:t xml:space="preserve">Support the vector control officer in consolidating and analyzing reports &amp; data received from the partners and States on monthly and annual basis and ensuring corrective actions based on analyses of reports. </w:t>
      </w:r>
    </w:p>
    <w:p w14:paraId="62C91B93" w14:textId="77777777" w:rsidR="0011687F" w:rsidRPr="005E6495" w:rsidRDefault="0011687F" w:rsidP="00DF3734">
      <w:pPr>
        <w:pStyle w:val="NoSpacing"/>
        <w:numPr>
          <w:ilvl w:val="1"/>
          <w:numId w:val="5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E6495">
        <w:rPr>
          <w:rFonts w:asciiTheme="minorHAnsi" w:hAnsiTheme="minorHAnsi" w:cstheme="minorHAnsi"/>
          <w:sz w:val="22"/>
          <w:szCs w:val="22"/>
        </w:rPr>
        <w:t>Ensure, at all times, involvement of the national vector control officers in all entomological surveillance activities and implementation of other vector control activities to support build the national capacity on Vector control</w:t>
      </w:r>
    </w:p>
    <w:p w14:paraId="6EECB6C0" w14:textId="77777777" w:rsidR="00E11A24" w:rsidRPr="005E6495" w:rsidRDefault="00215767" w:rsidP="00DF3734">
      <w:pPr>
        <w:pStyle w:val="NoSpacing"/>
        <w:numPr>
          <w:ilvl w:val="0"/>
          <w:numId w:val="5"/>
        </w:numPr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5E6495">
        <w:rPr>
          <w:rFonts w:asciiTheme="minorHAnsi" w:hAnsiTheme="minorHAnsi" w:cstheme="minorHAnsi"/>
          <w:b/>
          <w:sz w:val="22"/>
          <w:szCs w:val="22"/>
        </w:rPr>
        <w:t>Laborator</w:t>
      </w:r>
      <w:r w:rsidR="00E11A24" w:rsidRPr="005E6495">
        <w:rPr>
          <w:rFonts w:asciiTheme="minorHAnsi" w:hAnsiTheme="minorHAnsi" w:cstheme="minorHAnsi"/>
          <w:b/>
          <w:sz w:val="22"/>
          <w:szCs w:val="22"/>
        </w:rPr>
        <w:t>y</w:t>
      </w:r>
    </w:p>
    <w:p w14:paraId="62C91B94" w14:textId="09485D42" w:rsidR="0011687F" w:rsidRPr="005E6495" w:rsidRDefault="0011687F" w:rsidP="00DF3734">
      <w:pPr>
        <w:pStyle w:val="NoSpacing"/>
        <w:numPr>
          <w:ilvl w:val="1"/>
          <w:numId w:val="5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E6495">
        <w:rPr>
          <w:rFonts w:asciiTheme="minorHAnsi" w:hAnsiTheme="minorHAnsi" w:cstheme="minorHAnsi"/>
          <w:sz w:val="22"/>
          <w:szCs w:val="22"/>
        </w:rPr>
        <w:t xml:space="preserve">Support </w:t>
      </w:r>
      <w:r w:rsidR="0045486A">
        <w:rPr>
          <w:rFonts w:asciiTheme="minorHAnsi" w:hAnsiTheme="minorHAnsi" w:cstheme="minorHAnsi"/>
          <w:sz w:val="22"/>
          <w:szCs w:val="22"/>
        </w:rPr>
        <w:t xml:space="preserve">and consolidate </w:t>
      </w:r>
      <w:r w:rsidRPr="005E6495">
        <w:rPr>
          <w:rFonts w:asciiTheme="minorHAnsi" w:hAnsiTheme="minorHAnsi" w:cstheme="minorHAnsi"/>
          <w:sz w:val="22"/>
          <w:szCs w:val="22"/>
        </w:rPr>
        <w:t xml:space="preserve">the establishment of the entomological laboratory in the National reference lab </w:t>
      </w:r>
    </w:p>
    <w:p w14:paraId="62C91B9A" w14:textId="77777777" w:rsidR="0011687F" w:rsidRPr="005E6495" w:rsidRDefault="0011687F" w:rsidP="00DF3734">
      <w:pPr>
        <w:pStyle w:val="NoSpacing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A48B3B3" w14:textId="77777777" w:rsidR="00E11A24" w:rsidRPr="005E6495" w:rsidRDefault="00E11A24" w:rsidP="00DF3734">
      <w:pPr>
        <w:pStyle w:val="NoSpacing"/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2C91B9C" w14:textId="67175461" w:rsidR="0011687F" w:rsidRPr="005E6495" w:rsidRDefault="0011687F" w:rsidP="00DF3734">
      <w:pPr>
        <w:pStyle w:val="NoSpacing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E6495">
        <w:rPr>
          <w:rFonts w:asciiTheme="minorHAnsi" w:hAnsiTheme="minorHAnsi" w:cstheme="minorHAnsi"/>
          <w:b/>
          <w:sz w:val="22"/>
          <w:szCs w:val="22"/>
        </w:rPr>
        <w:t>Key Deliverables:</w:t>
      </w:r>
    </w:p>
    <w:p w14:paraId="62C91B9D" w14:textId="77777777" w:rsidR="0011687F" w:rsidRPr="005E6495" w:rsidRDefault="0011687F" w:rsidP="00DF3734">
      <w:pPr>
        <w:pStyle w:val="NoSpacing"/>
        <w:numPr>
          <w:ilvl w:val="0"/>
          <w:numId w:val="6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E6495">
        <w:rPr>
          <w:rFonts w:asciiTheme="minorHAnsi" w:hAnsiTheme="minorHAnsi" w:cstheme="minorHAnsi"/>
          <w:sz w:val="22"/>
          <w:szCs w:val="22"/>
        </w:rPr>
        <w:t>Detailed report on South Sudan’s vector control needs, current capacities and gaps that need addressing</w:t>
      </w:r>
    </w:p>
    <w:p w14:paraId="7B9CB7D0" w14:textId="6549717F" w:rsidR="00E11A24" w:rsidRPr="005E6495" w:rsidRDefault="00E11A24" w:rsidP="00DF3734">
      <w:pPr>
        <w:pStyle w:val="NoSpacing"/>
        <w:numPr>
          <w:ilvl w:val="0"/>
          <w:numId w:val="6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E6495">
        <w:rPr>
          <w:rFonts w:asciiTheme="minorHAnsi" w:hAnsiTheme="minorHAnsi" w:cstheme="minorHAnsi"/>
          <w:sz w:val="22"/>
          <w:szCs w:val="22"/>
        </w:rPr>
        <w:t>Finalized design of Vector Susceptibility Study</w:t>
      </w:r>
    </w:p>
    <w:p w14:paraId="4D940E85" w14:textId="705EB0AF" w:rsidR="00E11A24" w:rsidRPr="005E6495" w:rsidRDefault="00E11A24" w:rsidP="00DF3734">
      <w:pPr>
        <w:pStyle w:val="NoSpacing"/>
        <w:numPr>
          <w:ilvl w:val="0"/>
          <w:numId w:val="6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E6495">
        <w:rPr>
          <w:rFonts w:asciiTheme="minorHAnsi" w:hAnsiTheme="minorHAnsi" w:cstheme="minorHAnsi"/>
          <w:sz w:val="22"/>
          <w:szCs w:val="22"/>
        </w:rPr>
        <w:t xml:space="preserve">Successfully completed Vector </w:t>
      </w:r>
      <w:r w:rsidR="00DF3734" w:rsidRPr="005E6495">
        <w:rPr>
          <w:rFonts w:asciiTheme="minorHAnsi" w:hAnsiTheme="minorHAnsi" w:cstheme="minorHAnsi"/>
          <w:sz w:val="22"/>
          <w:szCs w:val="22"/>
        </w:rPr>
        <w:t>Susceptibility</w:t>
      </w:r>
      <w:r w:rsidRPr="005E6495">
        <w:rPr>
          <w:rFonts w:asciiTheme="minorHAnsi" w:hAnsiTheme="minorHAnsi" w:cstheme="minorHAnsi"/>
          <w:sz w:val="22"/>
          <w:szCs w:val="22"/>
        </w:rPr>
        <w:t xml:space="preserve"> Study including final report</w:t>
      </w:r>
    </w:p>
    <w:p w14:paraId="62C91B9F" w14:textId="77777777" w:rsidR="0011687F" w:rsidRPr="005E6495" w:rsidRDefault="0011687F" w:rsidP="00DF3734">
      <w:pPr>
        <w:pStyle w:val="NoSpacing"/>
        <w:numPr>
          <w:ilvl w:val="0"/>
          <w:numId w:val="6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E6495">
        <w:rPr>
          <w:rFonts w:asciiTheme="minorHAnsi" w:hAnsiTheme="minorHAnsi" w:cstheme="minorHAnsi"/>
          <w:sz w:val="22"/>
          <w:szCs w:val="22"/>
        </w:rPr>
        <w:t xml:space="preserve">Updated IVM strategy document and vector control guidelines </w:t>
      </w:r>
    </w:p>
    <w:p w14:paraId="62C91BA0" w14:textId="77777777" w:rsidR="0011687F" w:rsidRPr="005E6495" w:rsidRDefault="0011687F" w:rsidP="00DF3734">
      <w:pPr>
        <w:pStyle w:val="NoSpacing"/>
        <w:numPr>
          <w:ilvl w:val="0"/>
          <w:numId w:val="6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E6495">
        <w:rPr>
          <w:rFonts w:asciiTheme="minorHAnsi" w:hAnsiTheme="minorHAnsi" w:cstheme="minorHAnsi"/>
          <w:sz w:val="22"/>
          <w:szCs w:val="22"/>
        </w:rPr>
        <w:t xml:space="preserve">LLIN distribution guidelines </w:t>
      </w:r>
    </w:p>
    <w:p w14:paraId="62C91BA1" w14:textId="77777777" w:rsidR="0011687F" w:rsidRPr="005E6495" w:rsidRDefault="0011687F" w:rsidP="00DF3734">
      <w:pPr>
        <w:pStyle w:val="NoSpacing"/>
        <w:numPr>
          <w:ilvl w:val="0"/>
          <w:numId w:val="6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E6495">
        <w:rPr>
          <w:rFonts w:asciiTheme="minorHAnsi" w:hAnsiTheme="minorHAnsi" w:cstheme="minorHAnsi"/>
          <w:sz w:val="22"/>
          <w:szCs w:val="22"/>
        </w:rPr>
        <w:t>Insecticide resistance management strategy for South Sudan</w:t>
      </w:r>
    </w:p>
    <w:p w14:paraId="62C91BA2" w14:textId="77777777" w:rsidR="0011687F" w:rsidRPr="005E6495" w:rsidRDefault="0011687F" w:rsidP="00DF3734">
      <w:pPr>
        <w:pStyle w:val="NoSpacing"/>
        <w:numPr>
          <w:ilvl w:val="0"/>
          <w:numId w:val="6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E6495">
        <w:rPr>
          <w:rFonts w:asciiTheme="minorHAnsi" w:hAnsiTheme="minorHAnsi" w:cstheme="minorHAnsi"/>
          <w:sz w:val="22"/>
          <w:szCs w:val="22"/>
        </w:rPr>
        <w:t>training manual and tools for vector control and entomological surveillance</w:t>
      </w:r>
    </w:p>
    <w:p w14:paraId="62C91BA3" w14:textId="77777777" w:rsidR="0011687F" w:rsidRPr="005E6495" w:rsidRDefault="0011687F" w:rsidP="00DF3734">
      <w:pPr>
        <w:pStyle w:val="NoSpacing"/>
        <w:numPr>
          <w:ilvl w:val="0"/>
          <w:numId w:val="6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E6495">
        <w:rPr>
          <w:rFonts w:asciiTheme="minorHAnsi" w:hAnsiTheme="minorHAnsi" w:cstheme="minorHAnsi"/>
          <w:sz w:val="22"/>
          <w:szCs w:val="22"/>
        </w:rPr>
        <w:t>IVM data base</w:t>
      </w:r>
    </w:p>
    <w:p w14:paraId="62C91BA4" w14:textId="77777777" w:rsidR="0011687F" w:rsidRPr="005E6495" w:rsidRDefault="0011687F" w:rsidP="00DF3734">
      <w:pPr>
        <w:pStyle w:val="NoSpacing"/>
        <w:numPr>
          <w:ilvl w:val="0"/>
          <w:numId w:val="6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E6495">
        <w:rPr>
          <w:rFonts w:asciiTheme="minorHAnsi" w:hAnsiTheme="minorHAnsi" w:cstheme="minorHAnsi"/>
          <w:sz w:val="22"/>
          <w:szCs w:val="22"/>
        </w:rPr>
        <w:t>A clear vector control management structure at national, state and county levels</w:t>
      </w:r>
    </w:p>
    <w:p w14:paraId="62C91BA5" w14:textId="77777777" w:rsidR="0011687F" w:rsidRPr="005E6495" w:rsidRDefault="0011687F" w:rsidP="00DF3734">
      <w:pPr>
        <w:pStyle w:val="NoSpacing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2C91BA6" w14:textId="77777777" w:rsidR="0011687F" w:rsidRPr="005E6495" w:rsidRDefault="0011687F" w:rsidP="00DF3734">
      <w:pPr>
        <w:pStyle w:val="NoSpacing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B5B6D16" w14:textId="30B8E143" w:rsidR="00B22B55" w:rsidRPr="005E6495" w:rsidRDefault="0011687F" w:rsidP="00DF3734">
      <w:pPr>
        <w:pStyle w:val="NoSpacing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E6495">
        <w:rPr>
          <w:rFonts w:asciiTheme="minorHAnsi" w:hAnsiTheme="minorHAnsi" w:cstheme="minorHAnsi"/>
          <w:b/>
          <w:sz w:val="22"/>
          <w:szCs w:val="22"/>
        </w:rPr>
        <w:t>Qualifications and experience:</w:t>
      </w:r>
    </w:p>
    <w:p w14:paraId="5A2CD849" w14:textId="3FA68382" w:rsidR="00B22B55" w:rsidRDefault="0011687F" w:rsidP="00DF3734">
      <w:pPr>
        <w:pStyle w:val="NoSpacing"/>
        <w:numPr>
          <w:ilvl w:val="0"/>
          <w:numId w:val="7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E6495">
        <w:rPr>
          <w:rFonts w:asciiTheme="minorHAnsi" w:hAnsiTheme="minorHAnsi" w:cstheme="minorHAnsi"/>
          <w:sz w:val="22"/>
          <w:szCs w:val="22"/>
        </w:rPr>
        <w:t>Postgraduate qualification in medical entomology or other field of vector control from a recognized university</w:t>
      </w:r>
    </w:p>
    <w:p w14:paraId="5AC5603B" w14:textId="77777777" w:rsidR="00B22B55" w:rsidRDefault="0011687F" w:rsidP="00DF3734">
      <w:pPr>
        <w:pStyle w:val="NoSpacing"/>
        <w:numPr>
          <w:ilvl w:val="0"/>
          <w:numId w:val="7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E6495">
        <w:rPr>
          <w:rFonts w:asciiTheme="minorHAnsi" w:hAnsiTheme="minorHAnsi" w:cstheme="minorHAnsi"/>
          <w:sz w:val="22"/>
          <w:szCs w:val="22"/>
        </w:rPr>
        <w:t>At least 5 years’ experience in malaria vector control at national and international level</w:t>
      </w:r>
      <w:r w:rsidR="00E11A24" w:rsidRPr="005E6495">
        <w:rPr>
          <w:rFonts w:asciiTheme="minorHAnsi" w:hAnsiTheme="minorHAnsi" w:cstheme="minorHAnsi"/>
          <w:sz w:val="22"/>
          <w:szCs w:val="22"/>
        </w:rPr>
        <w:t xml:space="preserve"> with progressive responsibility</w:t>
      </w:r>
    </w:p>
    <w:p w14:paraId="71B30714" w14:textId="65DEA828" w:rsidR="00B22B55" w:rsidRDefault="00B22B55" w:rsidP="00DF3734">
      <w:pPr>
        <w:pStyle w:val="NoSpacing"/>
        <w:numPr>
          <w:ilvl w:val="0"/>
          <w:numId w:val="7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E6495">
        <w:rPr>
          <w:rFonts w:asciiTheme="minorHAnsi" w:hAnsiTheme="minorHAnsi" w:cstheme="minorHAnsi"/>
          <w:sz w:val="22"/>
          <w:szCs w:val="22"/>
        </w:rPr>
        <w:t xml:space="preserve">Experience conducting hands-on </w:t>
      </w:r>
      <w:proofErr w:type="spellStart"/>
      <w:r w:rsidR="00B2377C">
        <w:rPr>
          <w:rFonts w:asciiTheme="minorHAnsi" w:hAnsiTheme="minorHAnsi" w:cstheme="minorHAnsi"/>
          <w:sz w:val="22"/>
          <w:szCs w:val="22"/>
        </w:rPr>
        <w:t>Programme</w:t>
      </w:r>
      <w:proofErr w:type="spellEnd"/>
      <w:r w:rsidRPr="005E6495">
        <w:rPr>
          <w:rFonts w:asciiTheme="minorHAnsi" w:hAnsiTheme="minorHAnsi" w:cstheme="minorHAnsi"/>
          <w:sz w:val="22"/>
          <w:szCs w:val="22"/>
        </w:rPr>
        <w:t xml:space="preserve"> monitoring and intensive capacity building in very remote / inaccessible areas</w:t>
      </w:r>
    </w:p>
    <w:p w14:paraId="68884EDF" w14:textId="720FE698" w:rsidR="00B22B55" w:rsidRPr="005E6495" w:rsidRDefault="00E11A24" w:rsidP="00DF3734">
      <w:pPr>
        <w:pStyle w:val="NoSpacing"/>
        <w:numPr>
          <w:ilvl w:val="0"/>
          <w:numId w:val="7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E6495">
        <w:rPr>
          <w:rFonts w:asciiTheme="minorHAnsi" w:hAnsiTheme="minorHAnsi" w:cstheme="minorHAnsi"/>
          <w:sz w:val="22"/>
          <w:szCs w:val="22"/>
        </w:rPr>
        <w:t>Previous experience in malaria vector control in resource-constrained and/or insecure environments</w:t>
      </w:r>
    </w:p>
    <w:p w14:paraId="442CFB4E" w14:textId="29384148" w:rsidR="00B22B55" w:rsidRPr="005E6495" w:rsidRDefault="0011687F" w:rsidP="00DF3734">
      <w:pPr>
        <w:pStyle w:val="NoSpacing"/>
        <w:numPr>
          <w:ilvl w:val="0"/>
          <w:numId w:val="7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E6495">
        <w:rPr>
          <w:rFonts w:asciiTheme="minorHAnsi" w:hAnsiTheme="minorHAnsi" w:cstheme="minorHAnsi"/>
          <w:sz w:val="22"/>
          <w:szCs w:val="22"/>
        </w:rPr>
        <w:t>Proven skills in trainin</w:t>
      </w:r>
      <w:r w:rsidR="00E11A24" w:rsidRPr="005E6495">
        <w:rPr>
          <w:rFonts w:asciiTheme="minorHAnsi" w:hAnsiTheme="minorHAnsi" w:cstheme="minorHAnsi"/>
          <w:sz w:val="22"/>
          <w:szCs w:val="22"/>
        </w:rPr>
        <w:t xml:space="preserve">g, capacity building, and </w:t>
      </w:r>
      <w:r w:rsidRPr="005E6495">
        <w:rPr>
          <w:rFonts w:asciiTheme="minorHAnsi" w:hAnsiTheme="minorHAnsi" w:cstheme="minorHAnsi"/>
          <w:sz w:val="22"/>
          <w:szCs w:val="22"/>
        </w:rPr>
        <w:t xml:space="preserve">human resource development in vector control </w:t>
      </w:r>
      <w:r w:rsidR="00B22B55" w:rsidRPr="005E6495">
        <w:rPr>
          <w:rFonts w:asciiTheme="minorHAnsi" w:hAnsiTheme="minorHAnsi" w:cstheme="minorHAnsi"/>
          <w:sz w:val="22"/>
          <w:szCs w:val="22"/>
        </w:rPr>
        <w:t>in resource-constrained and/or insecure environments</w:t>
      </w:r>
    </w:p>
    <w:p w14:paraId="394EC6F9" w14:textId="6E2D2100" w:rsidR="00B22B55" w:rsidRPr="005E6495" w:rsidRDefault="0011687F" w:rsidP="00DF3734">
      <w:pPr>
        <w:pStyle w:val="NoSpacing"/>
        <w:numPr>
          <w:ilvl w:val="0"/>
          <w:numId w:val="7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E6495">
        <w:rPr>
          <w:rFonts w:asciiTheme="minorHAnsi" w:hAnsiTheme="minorHAnsi" w:cstheme="minorHAnsi"/>
          <w:sz w:val="22"/>
          <w:szCs w:val="22"/>
        </w:rPr>
        <w:t>Highly effective management skills to assure timely, well-coordinated implementation</w:t>
      </w:r>
    </w:p>
    <w:p w14:paraId="3008C714" w14:textId="789D2BF7" w:rsidR="00B22B55" w:rsidRPr="005E6495" w:rsidRDefault="0011687F" w:rsidP="00DF3734">
      <w:pPr>
        <w:pStyle w:val="NoSpacing"/>
        <w:numPr>
          <w:ilvl w:val="0"/>
          <w:numId w:val="7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E6495">
        <w:rPr>
          <w:rFonts w:asciiTheme="minorHAnsi" w:hAnsiTheme="minorHAnsi" w:cstheme="minorHAnsi"/>
          <w:sz w:val="22"/>
          <w:szCs w:val="22"/>
        </w:rPr>
        <w:t>Monitoring and Evaluation experience</w:t>
      </w:r>
      <w:r w:rsidR="00E11A24" w:rsidRPr="005E6495">
        <w:rPr>
          <w:rFonts w:asciiTheme="minorHAnsi" w:hAnsiTheme="minorHAnsi" w:cstheme="minorHAnsi"/>
          <w:sz w:val="22"/>
          <w:szCs w:val="22"/>
        </w:rPr>
        <w:t xml:space="preserve"> on donor-funded malaria </w:t>
      </w:r>
      <w:proofErr w:type="spellStart"/>
      <w:r w:rsidR="00B2377C">
        <w:rPr>
          <w:rFonts w:asciiTheme="minorHAnsi" w:hAnsiTheme="minorHAnsi" w:cstheme="minorHAnsi"/>
          <w:sz w:val="22"/>
          <w:szCs w:val="22"/>
        </w:rPr>
        <w:t>Programme</w:t>
      </w:r>
      <w:r w:rsidR="00E11A24" w:rsidRPr="005E6495">
        <w:rPr>
          <w:rFonts w:asciiTheme="minorHAnsi" w:hAnsiTheme="minorHAnsi" w:cstheme="minorHAnsi"/>
          <w:sz w:val="22"/>
          <w:szCs w:val="22"/>
        </w:rPr>
        <w:t>s</w:t>
      </w:r>
      <w:proofErr w:type="spellEnd"/>
    </w:p>
    <w:p w14:paraId="75A2ABC8" w14:textId="2FCC2736" w:rsidR="00B22B55" w:rsidRDefault="00E11A24" w:rsidP="00DF3734">
      <w:pPr>
        <w:pStyle w:val="NoSpacing"/>
        <w:numPr>
          <w:ilvl w:val="0"/>
          <w:numId w:val="7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E6495">
        <w:rPr>
          <w:rFonts w:asciiTheme="minorHAnsi" w:hAnsiTheme="minorHAnsi" w:cstheme="minorHAnsi"/>
          <w:sz w:val="22"/>
          <w:szCs w:val="22"/>
        </w:rPr>
        <w:t>Computer skills including Microsoft Office (Word, Excel, PowerPoint, etc.)</w:t>
      </w:r>
    </w:p>
    <w:p w14:paraId="01F9DCF6" w14:textId="46091C3B" w:rsidR="00B22B55" w:rsidRPr="005E6495" w:rsidRDefault="0011687F" w:rsidP="00DF3734">
      <w:pPr>
        <w:pStyle w:val="NoSpacing"/>
        <w:numPr>
          <w:ilvl w:val="0"/>
          <w:numId w:val="7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E6495">
        <w:rPr>
          <w:rFonts w:asciiTheme="minorHAnsi" w:hAnsiTheme="minorHAnsi" w:cstheme="minorHAnsi"/>
          <w:sz w:val="22"/>
          <w:szCs w:val="22"/>
        </w:rPr>
        <w:t xml:space="preserve">Should be </w:t>
      </w:r>
      <w:r w:rsidR="00B22B55" w:rsidRPr="005E6495">
        <w:rPr>
          <w:rFonts w:asciiTheme="minorHAnsi" w:hAnsiTheme="minorHAnsi" w:cstheme="minorHAnsi"/>
          <w:sz w:val="22"/>
          <w:szCs w:val="22"/>
        </w:rPr>
        <w:t xml:space="preserve">a </w:t>
      </w:r>
      <w:r w:rsidRPr="005E6495">
        <w:rPr>
          <w:rFonts w:asciiTheme="minorHAnsi" w:hAnsiTheme="minorHAnsi" w:cstheme="minorHAnsi"/>
          <w:sz w:val="22"/>
          <w:szCs w:val="22"/>
        </w:rPr>
        <w:t>proactiv</w:t>
      </w:r>
      <w:r w:rsidR="00B22B55" w:rsidRPr="005E6495">
        <w:rPr>
          <w:rFonts w:asciiTheme="minorHAnsi" w:hAnsiTheme="minorHAnsi" w:cstheme="minorHAnsi"/>
          <w:sz w:val="22"/>
          <w:szCs w:val="22"/>
        </w:rPr>
        <w:t xml:space="preserve">e professional who is </w:t>
      </w:r>
      <w:r w:rsidRPr="005E6495">
        <w:rPr>
          <w:rFonts w:asciiTheme="minorHAnsi" w:hAnsiTheme="minorHAnsi" w:cstheme="minorHAnsi"/>
          <w:sz w:val="22"/>
          <w:szCs w:val="22"/>
        </w:rPr>
        <w:t xml:space="preserve">willing to </w:t>
      </w:r>
      <w:r w:rsidR="00B22B55" w:rsidRPr="005E6495">
        <w:rPr>
          <w:rFonts w:asciiTheme="minorHAnsi" w:hAnsiTheme="minorHAnsi" w:cstheme="minorHAnsi"/>
          <w:sz w:val="22"/>
          <w:szCs w:val="22"/>
        </w:rPr>
        <w:t>travel extensively within South Sudan</w:t>
      </w:r>
    </w:p>
    <w:p w14:paraId="62DD2C00" w14:textId="77777777" w:rsidR="00333D9A" w:rsidRDefault="00333D9A" w:rsidP="00333D9A">
      <w:pPr>
        <w:ind w:left="360"/>
        <w:jc w:val="both"/>
        <w:rPr>
          <w:rFonts w:cs="Calibri"/>
        </w:rPr>
      </w:pPr>
    </w:p>
    <w:p w14:paraId="59EDEE6A" w14:textId="77777777" w:rsidR="00333D9A" w:rsidRDefault="00333D9A" w:rsidP="00333D9A">
      <w:pPr>
        <w:ind w:left="360"/>
        <w:jc w:val="both"/>
        <w:rPr>
          <w:rFonts w:cs="Calibri"/>
        </w:rPr>
      </w:pPr>
    </w:p>
    <w:p w14:paraId="08FD5542" w14:textId="77777777" w:rsidR="00333D9A" w:rsidRPr="000E763B" w:rsidRDefault="00333D9A" w:rsidP="00333D9A">
      <w:pPr>
        <w:tabs>
          <w:tab w:val="left" w:pos="2694"/>
          <w:tab w:val="left" w:pos="5670"/>
        </w:tabs>
        <w:contextualSpacing/>
        <w:jc w:val="both"/>
        <w:rPr>
          <w:rFonts w:ascii="Cambria" w:eastAsia="Arial Unicode MS" w:hAnsi="Cambria" w:cs="Calibri"/>
        </w:rPr>
      </w:pPr>
      <w:bookmarkStart w:id="0" w:name="_GoBack"/>
      <w:bookmarkEnd w:id="0"/>
    </w:p>
    <w:p w14:paraId="79BC8A6F" w14:textId="77777777" w:rsidR="00333D9A" w:rsidRPr="004874FE" w:rsidRDefault="00333D9A" w:rsidP="00333D9A">
      <w:pPr>
        <w:jc w:val="both"/>
        <w:rPr>
          <w:rFonts w:cs="Calibri"/>
        </w:rPr>
      </w:pPr>
      <w:r w:rsidRPr="004874FE">
        <w:rPr>
          <w:rFonts w:cs="Calibri"/>
        </w:rPr>
        <w:t xml:space="preserve">Interested candidates may apply via e-mail: </w:t>
      </w:r>
      <w:hyperlink r:id="rId9" w:history="1">
        <w:r w:rsidRPr="004874FE">
          <w:rPr>
            <w:rStyle w:val="Hyperlink"/>
            <w:rFonts w:cs="Calibri"/>
          </w:rPr>
          <w:t>jobs@psi-southsudan.org</w:t>
        </w:r>
      </w:hyperlink>
      <w:r w:rsidRPr="004874FE">
        <w:rPr>
          <w:rFonts w:cs="Calibri"/>
        </w:rPr>
        <w:t xml:space="preserve"> or you can drop hard copy of their CV, cover letter and list of referees to Reception’s Desk at PSI South Sudan Juba Office reception. </w:t>
      </w:r>
      <w:r>
        <w:rPr>
          <w:rFonts w:cs="Calibri"/>
        </w:rPr>
        <w:t xml:space="preserve">At UAP </w:t>
      </w:r>
      <w:proofErr w:type="spellStart"/>
      <w:r>
        <w:rPr>
          <w:rFonts w:cs="Calibri"/>
        </w:rPr>
        <w:t>Equatoria</w:t>
      </w:r>
      <w:proofErr w:type="spellEnd"/>
      <w:r>
        <w:rPr>
          <w:rFonts w:cs="Calibri"/>
        </w:rPr>
        <w:t xml:space="preserve"> Tower </w:t>
      </w:r>
    </w:p>
    <w:p w14:paraId="5117ACC6" w14:textId="77777777" w:rsidR="00333D9A" w:rsidRDefault="00333D9A" w:rsidP="00333D9A">
      <w:pPr>
        <w:jc w:val="both"/>
        <w:rPr>
          <w:rFonts w:ascii="Cambria" w:hAnsi="Cambria" w:cs="Calibri"/>
          <w:i/>
        </w:rPr>
      </w:pPr>
    </w:p>
    <w:p w14:paraId="62C91BB0" w14:textId="77777777" w:rsidR="0011687F" w:rsidRPr="005E6495" w:rsidRDefault="0011687F" w:rsidP="00DF3734">
      <w:pPr>
        <w:pStyle w:val="NoSpacing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2C91BB1" w14:textId="77777777" w:rsidR="007213C4" w:rsidRPr="005E6495" w:rsidRDefault="007213C4" w:rsidP="00DF3734">
      <w:pPr>
        <w:pStyle w:val="NoSpacing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sectPr w:rsidR="007213C4" w:rsidRPr="005E6495" w:rsidSect="005E649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6022F"/>
    <w:multiLevelType w:val="hybridMultilevel"/>
    <w:tmpl w:val="EDB87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52B66"/>
    <w:multiLevelType w:val="hybridMultilevel"/>
    <w:tmpl w:val="1D8610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72AA3"/>
    <w:multiLevelType w:val="hybridMultilevel"/>
    <w:tmpl w:val="B3F2C3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D4DE7"/>
    <w:multiLevelType w:val="hybridMultilevel"/>
    <w:tmpl w:val="A030CF5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27A6C70"/>
    <w:multiLevelType w:val="hybridMultilevel"/>
    <w:tmpl w:val="B5701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8692C"/>
    <w:multiLevelType w:val="hybridMultilevel"/>
    <w:tmpl w:val="FEF252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732E1D"/>
    <w:multiLevelType w:val="hybridMultilevel"/>
    <w:tmpl w:val="9DBE303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87F"/>
    <w:rsid w:val="00000535"/>
    <w:rsid w:val="00092BC5"/>
    <w:rsid w:val="000A0665"/>
    <w:rsid w:val="0011687F"/>
    <w:rsid w:val="002055D0"/>
    <w:rsid w:val="00215767"/>
    <w:rsid w:val="00333D9A"/>
    <w:rsid w:val="00433487"/>
    <w:rsid w:val="0045486A"/>
    <w:rsid w:val="004A012E"/>
    <w:rsid w:val="005E6495"/>
    <w:rsid w:val="00714877"/>
    <w:rsid w:val="007213C4"/>
    <w:rsid w:val="007324F4"/>
    <w:rsid w:val="007F329B"/>
    <w:rsid w:val="00A050B7"/>
    <w:rsid w:val="00B22B55"/>
    <w:rsid w:val="00B2377C"/>
    <w:rsid w:val="00DF3734"/>
    <w:rsid w:val="00E11A24"/>
    <w:rsid w:val="00E26D80"/>
    <w:rsid w:val="00FC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91B48"/>
  <w15:chartTrackingRefBased/>
  <w15:docId w15:val="{F6B06C29-068F-4F0E-A5BC-4F4F23EE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8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rsid w:val="0011687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1687F"/>
    <w:rPr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687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ListParagraph">
    <w:name w:val="List Paragraph"/>
    <w:aliases w:val="References,List Paragraph1,Header 2,heading 6"/>
    <w:basedOn w:val="Normal"/>
    <w:link w:val="ListParagraphChar"/>
    <w:uiPriority w:val="34"/>
    <w:qFormat/>
    <w:rsid w:val="0011687F"/>
    <w:pPr>
      <w:ind w:left="720"/>
      <w:contextualSpacing/>
    </w:pPr>
  </w:style>
  <w:style w:type="character" w:customStyle="1" w:styleId="ListParagraphChar">
    <w:name w:val="List Paragraph Char"/>
    <w:aliases w:val="References Char,List Paragraph1 Char,Header 2 Char,heading 6 Char"/>
    <w:basedOn w:val="DefaultParagraphFont"/>
    <w:link w:val="ListParagraph"/>
    <w:uiPriority w:val="34"/>
    <w:locked/>
    <w:rsid w:val="0011687F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rsid w:val="0011687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8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87F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157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333D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jobs@psi-southsud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1BDB7046D86540BB73D66A94E1B842" ma:contentTypeVersion="7" ma:contentTypeDescription="Create a new document." ma:contentTypeScope="" ma:versionID="79a2c5e6e29506fcf9836cd1879420c8">
  <xsd:schema xmlns:xsd="http://www.w3.org/2001/XMLSchema" xmlns:xs="http://www.w3.org/2001/XMLSchema" xmlns:p="http://schemas.microsoft.com/office/2006/metadata/properties" xmlns:ns2="9df11b4c-9bb3-4dc4-84da-ef7865304785" targetNamespace="http://schemas.microsoft.com/office/2006/metadata/properties" ma:root="true" ma:fieldsID="a3d7c2e518c63e5831e6b67143c7fa7a" ns2:_="">
    <xsd:import namespace="9df11b4c-9bb3-4dc4-84da-ef78653047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11b4c-9bb3-4dc4-84da-ef786530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75437-8FE9-402A-9680-6A2F972AC6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DADE35-F4B6-460F-94EE-8109695647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11b4c-9bb3-4dc4-84da-ef7865304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A6513D-7E09-4A15-A3F2-C7F4664AEE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5391DD-3EAB-4F0E-8332-0ECAF3A1C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Gerishon Gachoki</dc:creator>
  <cp:keywords/>
  <dc:description/>
  <cp:lastModifiedBy>Ajuga Christopher</cp:lastModifiedBy>
  <cp:revision>2</cp:revision>
  <cp:lastPrinted>2019-06-26T08:05:00Z</cp:lastPrinted>
  <dcterms:created xsi:type="dcterms:W3CDTF">2019-07-26T09:48:00Z</dcterms:created>
  <dcterms:modified xsi:type="dcterms:W3CDTF">2019-07-26T09:48:00Z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0x010100E11BDB7046D86540BB73D66A94E1B842</vt:lpwstr>
  </property>
</Properties>
</file>