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6622E3" w:rsidRPr="00DE64F8" w:rsidTr="007B1E34">
        <w:trPr>
          <w:trHeight w:val="282"/>
        </w:trPr>
        <w:tc>
          <w:tcPr>
            <w:tcW w:w="9180" w:type="dxa"/>
            <w:shd w:val="clear" w:color="auto" w:fill="93D300"/>
          </w:tcPr>
          <w:p w:rsidR="006622E3" w:rsidRPr="006622E3" w:rsidRDefault="006622E3" w:rsidP="007B1E34">
            <w:pPr>
              <w:spacing w:after="60" w:line="240" w:lineRule="auto"/>
              <w:jc w:val="center"/>
              <w:rPr>
                <w:rFonts w:ascii="Arial" w:eastAsia="MS Mincho" w:hAnsi="Arial" w:cs="Calibri"/>
                <w:b/>
                <w:bCs/>
                <w:sz w:val="24"/>
                <w:szCs w:val="24"/>
                <w:lang w:val="en-AU"/>
              </w:rPr>
            </w:pPr>
            <w:r w:rsidRPr="006622E3">
              <w:rPr>
                <w:rFonts w:ascii="Arial" w:eastAsia="MS Mincho" w:hAnsi="Arial" w:cs="Calibri"/>
                <w:b/>
                <w:bCs/>
                <w:color w:val="FFFFFF" w:themeColor="background1"/>
                <w:sz w:val="24"/>
                <w:szCs w:val="24"/>
                <w:lang w:val="en-AU"/>
              </w:rPr>
              <w:t>REQUEST FOR PROPOSAL</w:t>
            </w:r>
          </w:p>
        </w:tc>
      </w:tr>
    </w:tbl>
    <w:p w:rsidR="006622E3" w:rsidRDefault="006622E3" w:rsidP="006622E3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u w:val="single"/>
          <w:lang w:eastAsia="de-DE"/>
        </w:rPr>
      </w:pPr>
      <w:r w:rsidRPr="00430EA5">
        <w:rPr>
          <w:rFonts w:ascii="Calibri" w:eastAsia="MS Mincho" w:hAnsi="Calibri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E52E0EE" wp14:editId="0C8BD565">
            <wp:simplePos x="0" y="0"/>
            <wp:positionH relativeFrom="page">
              <wp:posOffset>5092700</wp:posOffset>
            </wp:positionH>
            <wp:positionV relativeFrom="paragraph">
              <wp:posOffset>-1583369</wp:posOffset>
            </wp:positionV>
            <wp:extent cx="1938655" cy="1116957"/>
            <wp:effectExtent l="0" t="0" r="0" b="0"/>
            <wp:wrapNone/>
            <wp:docPr id="7" name="Picture 6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116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22E3" w:rsidRPr="004E7FB6" w:rsidRDefault="006622E3" w:rsidP="006622E3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de-DE"/>
        </w:rPr>
      </w:pPr>
      <w:r w:rsidRPr="004E7FB6">
        <w:rPr>
          <w:rFonts w:eastAsia="Times New Roman" w:cstheme="minorHAnsi"/>
          <w:b/>
          <w:bCs/>
          <w:sz w:val="20"/>
          <w:szCs w:val="20"/>
          <w:u w:val="single"/>
          <w:lang w:eastAsia="de-DE"/>
        </w:rPr>
        <w:t>Background</w:t>
      </w:r>
    </w:p>
    <w:p w:rsidR="006622E3" w:rsidRPr="004E7FB6" w:rsidRDefault="006622E3" w:rsidP="006622E3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  <w:r w:rsidRPr="004E7FB6">
        <w:rPr>
          <w:rFonts w:eastAsia="MS Mincho" w:cstheme="minorHAnsi"/>
          <w:sz w:val="20"/>
          <w:szCs w:val="20"/>
          <w:lang w:val="en-US"/>
        </w:rPr>
        <w:t>Action Africa Help International (AAH-I) is a nongovernmental and nonprofit making Organization operating in South Sudan with a mission to support disadvantaged Communities to sustainably improve their standard of living through Community empowerment approach in partnership with stakeholders. AAH-I implements Primary Health Care, Agriculture, Humanitarian aid projects and Capacity Building.</w:t>
      </w:r>
    </w:p>
    <w:p w:rsidR="006622E3" w:rsidRPr="004E7FB6" w:rsidRDefault="006622E3" w:rsidP="006622E3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</w:p>
    <w:p w:rsidR="006622E3" w:rsidRDefault="006622E3" w:rsidP="006622E3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  <w:r w:rsidRPr="004E7FB6">
        <w:rPr>
          <w:rFonts w:eastAsia="MS Mincho" w:cstheme="minorHAnsi"/>
          <w:sz w:val="20"/>
          <w:szCs w:val="20"/>
          <w:lang w:val="en-US"/>
        </w:rPr>
        <w:t>The organization is calling for quotations from reputable companies for</w:t>
      </w:r>
      <w:r>
        <w:rPr>
          <w:rFonts w:eastAsia="MS Mincho" w:cstheme="minorHAnsi"/>
          <w:sz w:val="20"/>
          <w:szCs w:val="20"/>
          <w:lang w:val="en-US"/>
        </w:rPr>
        <w:t xml:space="preserve"> </w:t>
      </w:r>
      <w:r>
        <w:rPr>
          <w:rFonts w:eastAsia="MS Mincho" w:cstheme="minorHAnsi"/>
          <w:sz w:val="20"/>
          <w:szCs w:val="20"/>
          <w:lang w:val="en-US"/>
        </w:rPr>
        <w:t>provision of consultancy services as detailed below.</w:t>
      </w:r>
      <w:r>
        <w:rPr>
          <w:rFonts w:eastAsia="MS Mincho" w:cstheme="minorHAnsi"/>
          <w:sz w:val="20"/>
          <w:szCs w:val="20"/>
          <w:lang w:val="en-US"/>
        </w:rPr>
        <w:t xml:space="preserve"> </w:t>
      </w:r>
    </w:p>
    <w:p w:rsidR="006622E3" w:rsidRDefault="006622E3" w:rsidP="006622E3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030"/>
      </w:tblGrid>
      <w:tr w:rsidR="006622E3" w:rsidTr="007B1E34">
        <w:tc>
          <w:tcPr>
            <w:tcW w:w="535" w:type="dxa"/>
            <w:shd w:val="clear" w:color="auto" w:fill="A6A6A6" w:themeFill="background1" w:themeFillShade="A6"/>
          </w:tcPr>
          <w:p w:rsidR="006622E3" w:rsidRPr="0003213C" w:rsidRDefault="006622E3" w:rsidP="007B1E34">
            <w:pPr>
              <w:jc w:val="both"/>
              <w:rPr>
                <w:rFonts w:eastAsia="MS Mincho" w:cstheme="minorHAnsi"/>
                <w:b/>
                <w:bCs/>
                <w:sz w:val="20"/>
                <w:szCs w:val="20"/>
                <w:lang w:val="en-US"/>
              </w:rPr>
            </w:pPr>
            <w:r w:rsidRPr="0003213C">
              <w:rPr>
                <w:rFonts w:eastAsia="MS Mincho" w:cstheme="minorHAnsi"/>
                <w:b/>
                <w:bCs/>
                <w:sz w:val="20"/>
                <w:szCs w:val="20"/>
                <w:lang w:val="en-US"/>
              </w:rPr>
              <w:t>No.</w:t>
            </w:r>
          </w:p>
        </w:tc>
        <w:tc>
          <w:tcPr>
            <w:tcW w:w="6030" w:type="dxa"/>
            <w:shd w:val="clear" w:color="auto" w:fill="A6A6A6" w:themeFill="background1" w:themeFillShade="A6"/>
          </w:tcPr>
          <w:p w:rsidR="006622E3" w:rsidRPr="0003213C" w:rsidRDefault="006622E3" w:rsidP="007B1E34">
            <w:pPr>
              <w:jc w:val="both"/>
              <w:rPr>
                <w:rFonts w:eastAsia="MS Mincho" w:cstheme="minorHAnsi"/>
                <w:b/>
                <w:bCs/>
                <w:sz w:val="20"/>
                <w:szCs w:val="20"/>
                <w:lang w:val="en-US"/>
              </w:rPr>
            </w:pPr>
            <w:r w:rsidRPr="0003213C">
              <w:rPr>
                <w:rFonts w:eastAsia="MS Mincho" w:cstheme="minorHAnsi"/>
                <w:b/>
                <w:bCs/>
                <w:sz w:val="20"/>
                <w:szCs w:val="20"/>
                <w:lang w:val="en-US"/>
              </w:rPr>
              <w:t>Description</w:t>
            </w:r>
          </w:p>
        </w:tc>
      </w:tr>
      <w:tr w:rsidR="006622E3" w:rsidTr="007B1E34">
        <w:tc>
          <w:tcPr>
            <w:tcW w:w="535" w:type="dxa"/>
          </w:tcPr>
          <w:p w:rsidR="006622E3" w:rsidRDefault="006622E3" w:rsidP="007B1E34">
            <w:pPr>
              <w:jc w:val="both"/>
              <w:rPr>
                <w:rFonts w:eastAsia="MS Mincho" w:cstheme="minorHAnsi"/>
                <w:sz w:val="20"/>
                <w:szCs w:val="20"/>
                <w:lang w:val="en-US"/>
              </w:rPr>
            </w:pPr>
            <w:r>
              <w:rPr>
                <w:rFonts w:eastAsia="MS Mincho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6030" w:type="dxa"/>
          </w:tcPr>
          <w:p w:rsidR="006622E3" w:rsidRDefault="006622E3" w:rsidP="007B1E34">
            <w:pPr>
              <w:rPr>
                <w:rFonts w:eastAsia="MS Mincho" w:cstheme="minorHAnsi"/>
                <w:sz w:val="20"/>
                <w:szCs w:val="20"/>
                <w:lang w:val="en-US"/>
              </w:rPr>
            </w:pPr>
            <w:r>
              <w:rPr>
                <w:rFonts w:eastAsia="MS Mincho" w:cstheme="minorHAnsi"/>
                <w:sz w:val="20"/>
                <w:szCs w:val="20"/>
                <w:lang w:val="en-US"/>
              </w:rPr>
              <w:t>Provision of fire risks assessment consultancy services</w:t>
            </w:r>
          </w:p>
          <w:p w:rsidR="006622E3" w:rsidRDefault="006622E3" w:rsidP="007B1E34">
            <w:pPr>
              <w:rPr>
                <w:rFonts w:eastAsia="MS Mincho" w:cstheme="minorHAnsi"/>
                <w:sz w:val="20"/>
                <w:szCs w:val="20"/>
                <w:lang w:val="en-US"/>
              </w:rPr>
            </w:pPr>
          </w:p>
        </w:tc>
      </w:tr>
    </w:tbl>
    <w:p w:rsidR="006622E3" w:rsidRDefault="006622E3" w:rsidP="006622E3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</w:p>
    <w:p w:rsidR="006622E3" w:rsidRDefault="006622E3" w:rsidP="006622E3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</w:p>
    <w:p w:rsidR="006622E3" w:rsidRPr="00547CEE" w:rsidRDefault="006622E3" w:rsidP="006622E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eastAsia="MS Mincho" w:cstheme="minorHAnsi"/>
          <w:b/>
          <w:bCs/>
          <w:sz w:val="20"/>
          <w:szCs w:val="20"/>
        </w:rPr>
      </w:pPr>
      <w:r w:rsidRPr="00547CEE">
        <w:rPr>
          <w:rFonts w:eastAsia="MS Mincho" w:cstheme="minorHAnsi"/>
          <w:sz w:val="20"/>
          <w:szCs w:val="20"/>
        </w:rPr>
        <w:t xml:space="preserve">Deadline of submission is </w:t>
      </w:r>
      <w:r w:rsidRPr="00547CEE">
        <w:rPr>
          <w:rFonts w:eastAsia="MS Mincho" w:cstheme="minorHAnsi"/>
          <w:b/>
          <w:bCs/>
          <w:sz w:val="20"/>
          <w:szCs w:val="20"/>
        </w:rPr>
        <w:t>3</w:t>
      </w:r>
      <w:r>
        <w:rPr>
          <w:rFonts w:eastAsia="MS Mincho" w:cstheme="minorHAnsi"/>
          <w:b/>
          <w:bCs/>
          <w:sz w:val="20"/>
          <w:szCs w:val="20"/>
        </w:rPr>
        <w:t>0</w:t>
      </w:r>
      <w:r w:rsidRPr="00582887">
        <w:rPr>
          <w:rFonts w:eastAsia="MS Mincho" w:cstheme="minorHAnsi"/>
          <w:b/>
          <w:bCs/>
          <w:sz w:val="20"/>
          <w:szCs w:val="20"/>
          <w:vertAlign w:val="superscript"/>
        </w:rPr>
        <w:t>th</w:t>
      </w:r>
      <w:r>
        <w:rPr>
          <w:rFonts w:eastAsia="MS Mincho" w:cstheme="minorHAnsi"/>
          <w:b/>
          <w:bCs/>
          <w:sz w:val="20"/>
          <w:szCs w:val="20"/>
        </w:rPr>
        <w:t xml:space="preserve"> March</w:t>
      </w:r>
      <w:r w:rsidRPr="00547CEE">
        <w:rPr>
          <w:rFonts w:eastAsia="MS Mincho" w:cstheme="minorHAnsi"/>
          <w:b/>
          <w:bCs/>
          <w:sz w:val="20"/>
          <w:szCs w:val="20"/>
        </w:rPr>
        <w:t>, 2022</w:t>
      </w:r>
      <w:r>
        <w:rPr>
          <w:rFonts w:eastAsia="MS Mincho" w:cstheme="minorHAnsi"/>
          <w:b/>
          <w:bCs/>
          <w:sz w:val="20"/>
          <w:szCs w:val="20"/>
        </w:rPr>
        <w:t>.</w:t>
      </w:r>
    </w:p>
    <w:p w:rsidR="006622E3" w:rsidRDefault="006622E3" w:rsidP="006622E3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</w:p>
    <w:p w:rsidR="006622E3" w:rsidRDefault="006622E3" w:rsidP="006622E3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</w:p>
    <w:p w:rsidR="006622E3" w:rsidRPr="00547CEE" w:rsidRDefault="006622E3" w:rsidP="006622E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eastAsia="MS Mincho" w:cstheme="minorHAnsi"/>
          <w:sz w:val="20"/>
          <w:szCs w:val="20"/>
        </w:rPr>
      </w:pPr>
      <w:r w:rsidRPr="00547CEE">
        <w:rPr>
          <w:rFonts w:eastAsia="MS Mincho" w:cstheme="minorHAnsi"/>
          <w:sz w:val="20"/>
          <w:szCs w:val="20"/>
        </w:rPr>
        <w:t>Detailed tender document to be picked from</w:t>
      </w:r>
      <w:r>
        <w:rPr>
          <w:rFonts w:eastAsia="MS Mincho" w:cstheme="minorHAnsi"/>
          <w:sz w:val="20"/>
          <w:szCs w:val="20"/>
        </w:rPr>
        <w:t>:</w:t>
      </w:r>
    </w:p>
    <w:p w:rsidR="006622E3" w:rsidRDefault="006622E3" w:rsidP="006622E3">
      <w:pPr>
        <w:shd w:val="clear" w:color="auto" w:fill="FFFFFF"/>
        <w:spacing w:after="0" w:line="240" w:lineRule="auto"/>
        <w:ind w:firstLine="360"/>
        <w:jc w:val="both"/>
        <w:rPr>
          <w:rFonts w:eastAsia="MS Mincho" w:cstheme="minorHAnsi"/>
          <w:b/>
          <w:color w:val="222222"/>
          <w:sz w:val="20"/>
          <w:szCs w:val="20"/>
          <w:lang w:val="en-US"/>
        </w:rPr>
      </w:pPr>
    </w:p>
    <w:p w:rsidR="006622E3" w:rsidRDefault="006622E3" w:rsidP="006622E3">
      <w:pPr>
        <w:shd w:val="clear" w:color="auto" w:fill="FFFFFF"/>
        <w:spacing w:after="0" w:line="240" w:lineRule="auto"/>
        <w:ind w:firstLine="360"/>
        <w:jc w:val="both"/>
        <w:rPr>
          <w:rFonts w:eastAsia="MS Mincho" w:cstheme="minorHAnsi"/>
          <w:b/>
          <w:color w:val="222222"/>
          <w:sz w:val="20"/>
          <w:szCs w:val="20"/>
          <w:lang w:val="en-US"/>
        </w:rPr>
      </w:pPr>
    </w:p>
    <w:p w:rsidR="006622E3" w:rsidRPr="004E7FB6" w:rsidRDefault="006622E3" w:rsidP="006622E3">
      <w:pPr>
        <w:shd w:val="clear" w:color="auto" w:fill="FFFFFF"/>
        <w:spacing w:after="0" w:line="240" w:lineRule="auto"/>
        <w:ind w:firstLine="360"/>
        <w:jc w:val="both"/>
        <w:rPr>
          <w:rFonts w:eastAsia="MS Mincho" w:cstheme="minorHAnsi"/>
          <w:b/>
          <w:color w:val="222222"/>
          <w:sz w:val="20"/>
          <w:szCs w:val="20"/>
          <w:lang w:val="en-US"/>
        </w:rPr>
      </w:pPr>
      <w:r w:rsidRPr="004E7FB6">
        <w:rPr>
          <w:rFonts w:eastAsia="MS Mincho" w:cstheme="minorHAnsi"/>
          <w:b/>
          <w:color w:val="222222"/>
          <w:sz w:val="20"/>
          <w:szCs w:val="20"/>
          <w:lang w:val="en-US"/>
        </w:rPr>
        <w:t>AAH-I/UNHCR Logistic Base, Juba South Sudan</w:t>
      </w:r>
    </w:p>
    <w:p w:rsidR="006622E3" w:rsidRPr="004E7FB6" w:rsidRDefault="006622E3" w:rsidP="006622E3">
      <w:pPr>
        <w:shd w:val="clear" w:color="auto" w:fill="FFFFFF"/>
        <w:spacing w:after="0" w:line="240" w:lineRule="auto"/>
        <w:ind w:firstLine="360"/>
        <w:jc w:val="both"/>
        <w:rPr>
          <w:rFonts w:eastAsia="MS Mincho" w:cstheme="minorHAnsi"/>
          <w:b/>
          <w:color w:val="222222"/>
          <w:sz w:val="20"/>
          <w:szCs w:val="20"/>
          <w:lang w:val="en-US"/>
        </w:rPr>
      </w:pPr>
      <w:r w:rsidRPr="004E7FB6">
        <w:rPr>
          <w:rFonts w:eastAsia="MS Mincho" w:cstheme="minorHAnsi"/>
          <w:b/>
          <w:color w:val="222222"/>
          <w:sz w:val="20"/>
          <w:szCs w:val="20"/>
          <w:lang w:val="en-US"/>
        </w:rPr>
        <w:t xml:space="preserve">Near JIT Supermarket, </w:t>
      </w:r>
    </w:p>
    <w:p w:rsidR="006622E3" w:rsidRPr="004E7FB6" w:rsidRDefault="006622E3" w:rsidP="006622E3">
      <w:pPr>
        <w:shd w:val="clear" w:color="auto" w:fill="FFFFFF"/>
        <w:spacing w:after="0" w:line="240" w:lineRule="auto"/>
        <w:ind w:firstLine="360"/>
        <w:jc w:val="both"/>
        <w:rPr>
          <w:rFonts w:eastAsia="MS Mincho" w:cstheme="minorHAnsi"/>
          <w:b/>
          <w:color w:val="222222"/>
          <w:sz w:val="20"/>
          <w:szCs w:val="20"/>
          <w:lang w:val="en-US"/>
        </w:rPr>
      </w:pPr>
      <w:r w:rsidRPr="004E7FB6">
        <w:rPr>
          <w:rFonts w:eastAsia="MS Mincho" w:cstheme="minorHAnsi"/>
          <w:b/>
          <w:color w:val="222222"/>
          <w:sz w:val="20"/>
          <w:szCs w:val="20"/>
          <w:lang w:val="en-US"/>
        </w:rPr>
        <w:t xml:space="preserve">AAH-I South Sudan. </w:t>
      </w:r>
    </w:p>
    <w:p w:rsidR="006622E3" w:rsidRDefault="006622E3" w:rsidP="006622E3">
      <w:pPr>
        <w:shd w:val="clear" w:color="auto" w:fill="FFFFFF"/>
        <w:spacing w:after="0" w:line="240" w:lineRule="auto"/>
        <w:jc w:val="both"/>
        <w:rPr>
          <w:rFonts w:eastAsia="MS Mincho" w:cstheme="minorHAnsi"/>
          <w:b/>
          <w:color w:val="222222"/>
          <w:sz w:val="20"/>
          <w:szCs w:val="20"/>
          <w:lang w:val="en-US"/>
        </w:rPr>
      </w:pPr>
    </w:p>
    <w:p w:rsidR="006622E3" w:rsidRDefault="006622E3" w:rsidP="006622E3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</w:p>
    <w:p w:rsidR="006622E3" w:rsidRDefault="006622E3" w:rsidP="006622E3"/>
    <w:p w:rsidR="006622E3" w:rsidRDefault="006622E3" w:rsidP="006622E3"/>
    <w:p w:rsidR="004128A9" w:rsidRDefault="004128A9"/>
    <w:sectPr w:rsidR="004128A9" w:rsidSect="004469EB">
      <w:headerReference w:type="default" r:id="rId6"/>
      <w:footerReference w:type="default" r:id="rId7"/>
      <w:pgSz w:w="11906" w:h="16838"/>
      <w:pgMar w:top="1440" w:right="1440" w:bottom="1440" w:left="1440" w:header="850" w:footer="85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 Light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69EB" w:rsidRDefault="00000000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EE1183">
      <w:rPr>
        <w:rFonts w:asciiTheme="majorHAnsi" w:hAnsiTheme="majorHAnsi"/>
        <w:noProof/>
      </w:rPr>
      <w:t>3</w:t>
    </w:r>
    <w:r>
      <w:fldChar w:fldCharType="end"/>
    </w:r>
  </w:p>
  <w:p w:rsidR="004469EB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7CEE" w:rsidRPr="0035144B" w:rsidRDefault="00000000" w:rsidP="00547CEE">
    <w:pPr>
      <w:spacing w:after="0" w:line="240" w:lineRule="auto"/>
      <w:ind w:left="-706" w:firstLine="706"/>
      <w:rPr>
        <w:rFonts w:ascii="Myriad Pro Light" w:hAnsi="Myriad Pro Light"/>
        <w:b/>
        <w:bCs/>
        <w:sz w:val="20"/>
        <w:szCs w:val="20"/>
      </w:rPr>
    </w:pPr>
    <w:r>
      <w:rPr>
        <w:rFonts w:ascii="Myriad Pro Light" w:hAnsi="Myriad Pro Light"/>
        <w:b/>
        <w:bCs/>
        <w:sz w:val="20"/>
        <w:szCs w:val="20"/>
      </w:rPr>
      <w:t>AAHI</w:t>
    </w:r>
    <w:r w:rsidRPr="0035144B">
      <w:rPr>
        <w:rFonts w:ascii="Myriad Pro Light" w:hAnsi="Myriad Pro Light"/>
        <w:b/>
        <w:bCs/>
        <w:sz w:val="20"/>
        <w:szCs w:val="20"/>
      </w:rPr>
      <w:t>-South Sudan</w:t>
    </w:r>
  </w:p>
  <w:p w:rsidR="00547CEE" w:rsidRDefault="00000000" w:rsidP="00547CEE">
    <w:pPr>
      <w:spacing w:after="0" w:line="240" w:lineRule="auto"/>
      <w:ind w:left="-706" w:firstLine="706"/>
      <w:rPr>
        <w:rFonts w:ascii="Helvetica" w:eastAsia="Times New Roman" w:hAnsi="Helvetica" w:cs="Helvetica"/>
        <w:b/>
        <w:sz w:val="18"/>
        <w:szCs w:val="18"/>
      </w:rPr>
    </w:pPr>
    <w:r w:rsidRPr="0035144B">
      <w:rPr>
        <w:rFonts w:ascii="Myriad Pro Light" w:hAnsi="Myriad Pro Light"/>
        <w:b/>
        <w:bCs/>
        <w:sz w:val="20"/>
        <w:szCs w:val="20"/>
      </w:rPr>
      <w:t>Juba Office:</w:t>
    </w:r>
    <w:r w:rsidRPr="00026523">
      <w:rPr>
        <w:rFonts w:ascii="Myriad Pro Light" w:hAnsi="Myriad Pro Light"/>
        <w:sz w:val="20"/>
        <w:szCs w:val="20"/>
      </w:rPr>
      <w:t xml:space="preserve"> </w:t>
    </w:r>
    <w:r w:rsidRPr="006462AE">
      <w:rPr>
        <w:rFonts w:ascii="Myriad Pro Light" w:hAnsi="Myriad Pro Light"/>
        <w:b/>
        <w:sz w:val="18"/>
        <w:szCs w:val="18"/>
      </w:rPr>
      <w:t xml:space="preserve">Hai Gabat – </w:t>
    </w:r>
    <w:proofErr w:type="spellStart"/>
    <w:r w:rsidRPr="006462AE">
      <w:rPr>
        <w:rFonts w:ascii="Myriad Pro Light" w:hAnsi="Myriad Pro Light"/>
        <w:b/>
        <w:sz w:val="18"/>
        <w:szCs w:val="18"/>
      </w:rPr>
      <w:t>Opp</w:t>
    </w:r>
    <w:proofErr w:type="spellEnd"/>
    <w:r w:rsidRPr="006462AE">
      <w:rPr>
        <w:rFonts w:ascii="Myriad Pro Light" w:hAnsi="Myriad Pro Light"/>
        <w:b/>
        <w:sz w:val="18"/>
        <w:szCs w:val="18"/>
      </w:rPr>
      <w:t xml:space="preserve"> JIT Supermarket</w:t>
    </w:r>
  </w:p>
  <w:p w:rsidR="00547CEE" w:rsidRDefault="00000000" w:rsidP="00547CEE">
    <w:pPr>
      <w:spacing w:after="0" w:line="240" w:lineRule="auto"/>
      <w:ind w:left="-706" w:firstLine="706"/>
      <w:rPr>
        <w:rFonts w:ascii="Myriad Pro Light" w:hAnsi="Myriad Pro Light"/>
        <w:b/>
        <w:sz w:val="18"/>
        <w:szCs w:val="18"/>
      </w:rPr>
    </w:pPr>
    <w:r w:rsidRPr="006462AE">
      <w:rPr>
        <w:rFonts w:ascii="Myriad Pro Light" w:hAnsi="Myriad Pro Light"/>
        <w:b/>
        <w:sz w:val="18"/>
        <w:szCs w:val="18"/>
      </w:rPr>
      <w:t xml:space="preserve">Behind South Sudan Customs, Tel: </w:t>
    </w:r>
    <w:r>
      <w:rPr>
        <w:rFonts w:ascii="Myriad Pro Light" w:hAnsi="Myriad Pro Light"/>
        <w:b/>
        <w:sz w:val="18"/>
        <w:szCs w:val="18"/>
      </w:rPr>
      <w:t>+211 925 478 457</w:t>
    </w:r>
  </w:p>
  <w:p w:rsidR="00547CEE" w:rsidRDefault="00000000" w:rsidP="00547CEE">
    <w:pPr>
      <w:spacing w:after="0" w:line="240" w:lineRule="auto"/>
      <w:ind w:left="-706" w:firstLine="706"/>
      <w:rPr>
        <w:rFonts w:ascii="Myriad Pro Light" w:hAnsi="Myriad Pro Light"/>
        <w:b/>
        <w:sz w:val="18"/>
        <w:szCs w:val="18"/>
      </w:rPr>
    </w:pPr>
    <w:r w:rsidRPr="006462AE">
      <w:rPr>
        <w:rFonts w:ascii="Myriad Pro Light" w:hAnsi="Myriad Pro Light"/>
        <w:b/>
        <w:sz w:val="18"/>
        <w:szCs w:val="18"/>
      </w:rPr>
      <w:t xml:space="preserve">Email: </w:t>
    </w:r>
    <w:hyperlink r:id="rId1" w:history="1">
      <w:r w:rsidRPr="003A31D8">
        <w:rPr>
          <w:rStyle w:val="Hyperlink"/>
          <w:rFonts w:ascii="Myriad Pro Light" w:hAnsi="Myriad Pro Light"/>
          <w:b/>
          <w:sz w:val="18"/>
          <w:szCs w:val="18"/>
        </w:rPr>
        <w:t>ssudan@actionafricahelp.org</w:t>
      </w:r>
    </w:hyperlink>
  </w:p>
  <w:p w:rsidR="00547CEE" w:rsidRDefault="00000000" w:rsidP="00547CEE">
    <w:pPr>
      <w:spacing w:after="0" w:line="240" w:lineRule="auto"/>
      <w:ind w:left="-706" w:firstLine="706"/>
      <w:rPr>
        <w:rFonts w:ascii="Myriad Pro Light" w:eastAsia="MS Mincho" w:hAnsi="Myriad Pro Light" w:cs="Times New Roman"/>
        <w:b/>
        <w:lang w:val="en-US"/>
      </w:rPr>
    </w:pPr>
    <w:r w:rsidRPr="006462AE">
      <w:rPr>
        <w:rFonts w:ascii="Myriad Pro Light" w:hAnsi="Myriad Pro Light"/>
        <w:b/>
        <w:sz w:val="18"/>
        <w:szCs w:val="18"/>
      </w:rPr>
      <w:t>Website: www.actionafricahelp.org</w:t>
    </w:r>
  </w:p>
  <w:p w:rsidR="00547CEE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82760"/>
    <w:multiLevelType w:val="hybridMultilevel"/>
    <w:tmpl w:val="A28A2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249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E3"/>
    <w:rsid w:val="004128A9"/>
    <w:rsid w:val="006622E3"/>
    <w:rsid w:val="00EB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C2C58"/>
  <w15:chartTrackingRefBased/>
  <w15:docId w15:val="{1F877DBB-3B06-4B2A-90E4-B30D0FA4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2E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62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2E3"/>
    <w:rPr>
      <w:lang w:val="en-GB"/>
    </w:rPr>
  </w:style>
  <w:style w:type="paragraph" w:styleId="ListParagraph">
    <w:name w:val="List Paragraph"/>
    <w:basedOn w:val="Normal"/>
    <w:uiPriority w:val="34"/>
    <w:qFormat/>
    <w:rsid w:val="006622E3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66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622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2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2E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udan@actionafricahel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2023-03-23T13:53:00Z</dcterms:created>
  <dcterms:modified xsi:type="dcterms:W3CDTF">2023-03-23T14:04:00Z</dcterms:modified>
</cp:coreProperties>
</file>