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E969" w14:textId="31B2E2C0" w:rsidR="001E5EC5" w:rsidRPr="00F63032" w:rsidRDefault="00A75C4A" w:rsidP="00CE53B0">
      <w:pPr>
        <w:spacing w:after="0" w:line="240" w:lineRule="auto"/>
        <w:jc w:val="center"/>
        <w:rPr>
          <w:rFonts w:ascii="Lato" w:hAnsi="Lato" w:cs="Arial"/>
          <w:sz w:val="22"/>
          <w:szCs w:val="22"/>
        </w:rPr>
      </w:pPr>
      <w:r w:rsidRPr="00F63032">
        <w:rPr>
          <w:rFonts w:ascii="Lato" w:hAnsi="Lato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3B" w:rsidRPr="00F63032">
        <w:rPr>
          <w:rFonts w:ascii="Lato" w:hAnsi="Lato" w:cs="Arial"/>
          <w:b/>
          <w:sz w:val="22"/>
          <w:szCs w:val="22"/>
        </w:rPr>
        <w:t>Construction Tender</w:t>
      </w:r>
      <w:r w:rsidR="00E71F00" w:rsidRPr="00F63032">
        <w:rPr>
          <w:rFonts w:ascii="Lato" w:hAnsi="Lato" w:cs="Arial"/>
          <w:b/>
          <w:sz w:val="22"/>
          <w:szCs w:val="22"/>
        </w:rPr>
        <w:t xml:space="preserve"> Notice</w:t>
      </w:r>
    </w:p>
    <w:p w14:paraId="7760E96A" w14:textId="77777777" w:rsidR="00CE53B0" w:rsidRPr="00F63032" w:rsidRDefault="00CE53B0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sz w:val="22"/>
          <w:szCs w:val="22"/>
          <w:lang w:eastAsia="en-GB"/>
        </w:rPr>
      </w:pPr>
    </w:p>
    <w:p w14:paraId="7760E96B" w14:textId="77777777" w:rsidR="00495DC8" w:rsidRPr="00F63032" w:rsidRDefault="00495DC8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sz w:val="22"/>
          <w:szCs w:val="22"/>
          <w:lang w:eastAsia="en-GB"/>
        </w:rPr>
      </w:pPr>
      <w:r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>Save the Children believes every child deserves a future. In</w:t>
      </w:r>
      <w:r w:rsidR="003940E4"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 xml:space="preserve"> the </w:t>
      </w:r>
      <w:r w:rsidR="00D00F1F"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 xml:space="preserve">South </w:t>
      </w:r>
      <w:r w:rsidR="00C602C4"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>Sudan and</w:t>
      </w:r>
      <w:r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 xml:space="preserve"> around the world, we give children a healthy start in life, the opportunity to learn and protection from harm. We do whatever it takes for children – every day and in times of crisis – transforming their live</w:t>
      </w:r>
      <w:bookmarkStart w:id="0" w:name="_GoBack"/>
      <w:bookmarkEnd w:id="0"/>
      <w:r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>s and the future we share</w:t>
      </w:r>
      <w:r w:rsidR="007E57F1" w:rsidRPr="00F63032">
        <w:rPr>
          <w:rFonts w:ascii="Lato" w:hAnsi="Lato" w:cs="Arial"/>
          <w:iCs/>
          <w:kern w:val="0"/>
          <w:sz w:val="22"/>
          <w:szCs w:val="22"/>
          <w:lang w:eastAsia="en-GB"/>
        </w:rPr>
        <w:t>.</w:t>
      </w:r>
    </w:p>
    <w:p w14:paraId="7760E96C" w14:textId="77777777" w:rsidR="006F40B7" w:rsidRPr="00F63032" w:rsidRDefault="006F40B7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sz w:val="22"/>
          <w:szCs w:val="22"/>
          <w:lang w:eastAsia="en-GB"/>
        </w:rPr>
      </w:pPr>
    </w:p>
    <w:p w14:paraId="7760E96D" w14:textId="77777777" w:rsidR="00374C81" w:rsidRPr="00F63032" w:rsidRDefault="00FB674A" w:rsidP="00CE53B0">
      <w:pPr>
        <w:spacing w:after="0" w:line="240" w:lineRule="auto"/>
        <w:rPr>
          <w:rFonts w:ascii="Lato" w:hAnsi="Lato" w:cs="Arial"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 xml:space="preserve">Save the Children International </w:t>
      </w:r>
      <w:r w:rsidR="00DF4655" w:rsidRPr="00F63032">
        <w:rPr>
          <w:rFonts w:ascii="Lato" w:hAnsi="Lato" w:cs="Arial"/>
          <w:sz w:val="22"/>
          <w:szCs w:val="22"/>
        </w:rPr>
        <w:t>in</w:t>
      </w:r>
      <w:r w:rsidR="00DF4655" w:rsidRPr="00F63032">
        <w:rPr>
          <w:rFonts w:ascii="Lato" w:hAnsi="Lato" w:cs="Arial"/>
          <w:i/>
          <w:sz w:val="22"/>
          <w:szCs w:val="22"/>
        </w:rPr>
        <w:t xml:space="preserve"> </w:t>
      </w:r>
      <w:r w:rsidR="00C602C4" w:rsidRPr="00F63032">
        <w:rPr>
          <w:rFonts w:ascii="Lato" w:hAnsi="Lato" w:cs="Arial"/>
          <w:sz w:val="22"/>
          <w:szCs w:val="22"/>
        </w:rPr>
        <w:t>South Sudan</w:t>
      </w:r>
      <w:r w:rsidR="00DF4655" w:rsidRPr="00F63032">
        <w:rPr>
          <w:rFonts w:ascii="Lato" w:hAnsi="Lato" w:cs="Arial"/>
          <w:sz w:val="22"/>
          <w:szCs w:val="22"/>
        </w:rPr>
        <w:t xml:space="preserve"> </w:t>
      </w:r>
      <w:r w:rsidR="00374C81" w:rsidRPr="00F63032">
        <w:rPr>
          <w:rFonts w:ascii="Lato" w:hAnsi="Lato" w:cs="Arial"/>
          <w:sz w:val="22"/>
          <w:szCs w:val="22"/>
        </w:rPr>
        <w:t>is inviting submissions</w:t>
      </w:r>
      <w:r w:rsidR="00743EB7" w:rsidRPr="00F63032">
        <w:rPr>
          <w:rFonts w:ascii="Lato" w:hAnsi="Lato" w:cs="Arial"/>
          <w:sz w:val="22"/>
          <w:szCs w:val="22"/>
        </w:rPr>
        <w:t xml:space="preserve"> of tender</w:t>
      </w:r>
      <w:r w:rsidR="00DF4655" w:rsidRPr="00F63032">
        <w:rPr>
          <w:rFonts w:ascii="Lato" w:hAnsi="Lato" w:cs="Arial"/>
          <w:sz w:val="22"/>
          <w:szCs w:val="22"/>
        </w:rPr>
        <w:t>s</w:t>
      </w:r>
      <w:r w:rsidR="00743EB7" w:rsidRPr="00F63032">
        <w:rPr>
          <w:rFonts w:ascii="Lato" w:hAnsi="Lato" w:cs="Arial"/>
          <w:sz w:val="22"/>
          <w:szCs w:val="22"/>
        </w:rPr>
        <w:t xml:space="preserve"> for a contract to provide the following </w:t>
      </w:r>
      <w:r w:rsidR="00EB0554" w:rsidRPr="00F63032">
        <w:rPr>
          <w:rFonts w:ascii="Lato" w:hAnsi="Lato" w:cs="Arial"/>
          <w:sz w:val="22"/>
          <w:szCs w:val="22"/>
        </w:rPr>
        <w:t>Works;</w:t>
      </w:r>
    </w:p>
    <w:p w14:paraId="7760E96E" w14:textId="77777777" w:rsidR="00626F67" w:rsidRPr="00F63032" w:rsidRDefault="00626F67" w:rsidP="00CE53B0">
      <w:pPr>
        <w:spacing w:after="0" w:line="240" w:lineRule="auto"/>
        <w:rPr>
          <w:rFonts w:ascii="Lato" w:hAnsi="Lato" w:cs="Arial"/>
          <w:sz w:val="22"/>
          <w:szCs w:val="22"/>
        </w:rPr>
      </w:pPr>
    </w:p>
    <w:p w14:paraId="765E3E98" w14:textId="456C6DEF" w:rsidR="00520788" w:rsidRPr="00F63032" w:rsidRDefault="00520788" w:rsidP="00EA7F28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</w:pPr>
      <w:r w:rsidRPr="00F63032"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  <w:t>REHABILITATION OF PANEKAR SECONDARY SCHOOL IN YIROL WEST COUNTY, LAKES STATE, REPUBLIC OF SOUTH SUDAN-</w:t>
      </w:r>
      <w:r w:rsidRPr="00F63032">
        <w:rPr>
          <w:rFonts w:ascii="Lato" w:hAnsi="Lato"/>
          <w:sz w:val="22"/>
          <w:szCs w:val="22"/>
        </w:rPr>
        <w:t xml:space="preserve"> </w:t>
      </w:r>
      <w:r w:rsidRPr="00F63032">
        <w:rPr>
          <w:rFonts w:ascii="Lato" w:eastAsiaTheme="minorEastAsia" w:hAnsi="Lato" w:cs="Arial"/>
          <w:b/>
          <w:color w:val="FF0000"/>
          <w:kern w:val="0"/>
          <w:sz w:val="22"/>
          <w:szCs w:val="22"/>
          <w:lang w:eastAsia="en-GB"/>
        </w:rPr>
        <w:t>ITT/SCI/SSD/CONS/2024/016</w:t>
      </w:r>
    </w:p>
    <w:p w14:paraId="6BC249F4" w14:textId="77777777" w:rsidR="00520788" w:rsidRPr="00F63032" w:rsidRDefault="00520788" w:rsidP="00520788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</w:pPr>
    </w:p>
    <w:p w14:paraId="7760E972" w14:textId="61F8E086" w:rsidR="00FB010E" w:rsidRPr="00F63032" w:rsidRDefault="00520788" w:rsidP="00520788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</w:pPr>
      <w:r w:rsidRPr="00F63032"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  <w:t>CONSTRUCTION OF 4 CLASSROOMS BLOCK AND 3 TOILET BLOCKS IN DORO PRIMARY SCHOOL IN MABAN COUNTY, UPPER NILE STATE, REPUBLIC OF SOUTH SUDAN</w:t>
      </w:r>
      <w:r w:rsidR="00931555" w:rsidRPr="00F63032"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  <w:t>:</w:t>
      </w:r>
      <w:r w:rsidRPr="00F63032">
        <w:rPr>
          <w:rFonts w:ascii="Lato" w:hAnsi="Lato"/>
          <w:sz w:val="22"/>
          <w:szCs w:val="22"/>
        </w:rPr>
        <w:t xml:space="preserve"> </w:t>
      </w:r>
      <w:r w:rsidRPr="00F63032">
        <w:rPr>
          <w:rFonts w:ascii="Lato" w:eastAsiaTheme="minorEastAsia" w:hAnsi="Lato" w:cs="Arial"/>
          <w:b/>
          <w:color w:val="FF0000"/>
          <w:kern w:val="0"/>
          <w:sz w:val="22"/>
          <w:szCs w:val="22"/>
          <w:lang w:eastAsia="en-GB"/>
        </w:rPr>
        <w:t>ITT/SCI/SSD/CONS/2024/017</w:t>
      </w:r>
      <w:r w:rsidR="00576D7D" w:rsidRPr="00F63032">
        <w:rPr>
          <w:rFonts w:ascii="Lato" w:eastAsiaTheme="minorEastAsia" w:hAnsi="Lato" w:cs="Arial"/>
          <w:b/>
          <w:color w:val="FF0000"/>
          <w:kern w:val="0"/>
          <w:sz w:val="22"/>
          <w:szCs w:val="22"/>
          <w:lang w:eastAsia="en-GB"/>
        </w:rPr>
        <w:t>.</w:t>
      </w:r>
    </w:p>
    <w:p w14:paraId="7760E97E" w14:textId="77777777" w:rsidR="00354541" w:rsidRPr="00F63032" w:rsidRDefault="00354541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sz w:val="22"/>
          <w:szCs w:val="22"/>
          <w:lang w:eastAsia="en-GB"/>
        </w:rPr>
      </w:pPr>
    </w:p>
    <w:p w14:paraId="7760E97F" w14:textId="77777777" w:rsidR="00B87896" w:rsidRPr="00F63032" w:rsidRDefault="00B87896" w:rsidP="00CE53B0">
      <w:pPr>
        <w:pStyle w:val="ListNumber"/>
        <w:spacing w:after="0" w:line="276" w:lineRule="auto"/>
        <w:ind w:left="0" w:firstLine="0"/>
        <w:rPr>
          <w:rFonts w:ascii="Lato" w:hAnsi="Lato" w:cs="Arial"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>D</w:t>
      </w:r>
      <w:r w:rsidR="00BF4FBB" w:rsidRPr="00F63032">
        <w:rPr>
          <w:rFonts w:ascii="Lato" w:hAnsi="Lato" w:cs="Arial"/>
          <w:sz w:val="22"/>
          <w:szCs w:val="22"/>
        </w:rPr>
        <w:t xml:space="preserve">etailed Specifications </w:t>
      </w:r>
      <w:r w:rsidRPr="00F63032">
        <w:rPr>
          <w:rFonts w:ascii="Lato" w:hAnsi="Lato" w:cs="Arial"/>
          <w:sz w:val="22"/>
          <w:szCs w:val="22"/>
        </w:rPr>
        <w:t xml:space="preserve">are included within the tender documents. </w:t>
      </w:r>
    </w:p>
    <w:p w14:paraId="7760E980" w14:textId="77777777" w:rsidR="008E02D5" w:rsidRPr="00F63032" w:rsidRDefault="00C27A03" w:rsidP="00CE53B0">
      <w:pPr>
        <w:spacing w:after="0" w:line="276" w:lineRule="auto"/>
        <w:rPr>
          <w:rFonts w:ascii="Lato" w:hAnsi="Lato" w:cs="Arial"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 xml:space="preserve">If you are </w:t>
      </w:r>
      <w:r w:rsidR="003F3876" w:rsidRPr="00F63032">
        <w:rPr>
          <w:rFonts w:ascii="Lato" w:hAnsi="Lato" w:cs="Arial"/>
          <w:sz w:val="22"/>
          <w:szCs w:val="22"/>
        </w:rPr>
        <w:t xml:space="preserve">interested in submitting a bid, please </w:t>
      </w:r>
      <w:r w:rsidR="00BF4FBB" w:rsidRPr="00F63032">
        <w:rPr>
          <w:rFonts w:ascii="Lato" w:hAnsi="Lato" w:cs="Arial"/>
          <w:sz w:val="22"/>
          <w:szCs w:val="22"/>
        </w:rPr>
        <w:t xml:space="preserve">send your request </w:t>
      </w:r>
      <w:r w:rsidR="0054717C" w:rsidRPr="00F63032">
        <w:rPr>
          <w:rFonts w:ascii="Lato" w:hAnsi="Lato" w:cs="Arial"/>
          <w:sz w:val="22"/>
          <w:szCs w:val="22"/>
        </w:rPr>
        <w:t>at the following</w:t>
      </w:r>
      <w:r w:rsidR="00422BCC" w:rsidRPr="00F63032">
        <w:rPr>
          <w:rFonts w:ascii="Lato" w:hAnsi="Lato" w:cs="Arial"/>
          <w:sz w:val="22"/>
          <w:szCs w:val="22"/>
        </w:rPr>
        <w:t xml:space="preserve"> </w:t>
      </w:r>
      <w:r w:rsidR="00BF4FBB" w:rsidRPr="00F63032">
        <w:rPr>
          <w:rFonts w:ascii="Lato" w:hAnsi="Lato" w:cs="Arial"/>
          <w:sz w:val="22"/>
          <w:szCs w:val="22"/>
        </w:rPr>
        <w:t xml:space="preserve">address </w:t>
      </w:r>
      <w:hyperlink r:id="rId12" w:history="1">
        <w:r w:rsidR="00907039" w:rsidRPr="00F63032">
          <w:rPr>
            <w:rStyle w:val="Hyperlink"/>
            <w:rFonts w:ascii="Lato" w:hAnsi="Lato" w:cs="Arial"/>
            <w:i/>
            <w:sz w:val="22"/>
            <w:szCs w:val="22"/>
          </w:rPr>
          <w:t>Juba.Procurement@savethechildren.org</w:t>
        </w:r>
      </w:hyperlink>
      <w:r w:rsidR="00BF4FBB" w:rsidRPr="00F63032">
        <w:rPr>
          <w:rFonts w:ascii="Lato" w:hAnsi="Lato" w:cs="Arial"/>
          <w:i/>
          <w:sz w:val="22"/>
          <w:szCs w:val="22"/>
        </w:rPr>
        <w:t xml:space="preserve"> </w:t>
      </w:r>
      <w:r w:rsidR="003F3290" w:rsidRPr="00F63032">
        <w:rPr>
          <w:rFonts w:ascii="Lato" w:hAnsi="Lato" w:cs="Arial"/>
          <w:i/>
          <w:sz w:val="22"/>
          <w:szCs w:val="22"/>
        </w:rPr>
        <w:t xml:space="preserve"> </w:t>
      </w:r>
      <w:r w:rsidR="00BF4FBB" w:rsidRPr="00F63032">
        <w:rPr>
          <w:rFonts w:ascii="Lato" w:hAnsi="Lato" w:cs="Arial"/>
          <w:sz w:val="22"/>
          <w:szCs w:val="22"/>
        </w:rPr>
        <w:t>to express your interest and Tender</w:t>
      </w:r>
      <w:r w:rsidR="001A3BF1" w:rsidRPr="00F63032">
        <w:rPr>
          <w:rFonts w:ascii="Lato" w:hAnsi="Lato" w:cs="Arial"/>
          <w:sz w:val="22"/>
          <w:szCs w:val="22"/>
        </w:rPr>
        <w:t xml:space="preserve"> </w:t>
      </w:r>
      <w:r w:rsidR="00CE53B0" w:rsidRPr="00F63032">
        <w:rPr>
          <w:rFonts w:ascii="Lato" w:hAnsi="Lato" w:cs="Arial"/>
          <w:sz w:val="22"/>
          <w:szCs w:val="22"/>
        </w:rPr>
        <w:t>documents will be sent to you in</w:t>
      </w:r>
      <w:r w:rsidR="001A3BF1" w:rsidRPr="00F63032">
        <w:rPr>
          <w:rFonts w:ascii="Lato" w:hAnsi="Lato" w:cs="Arial"/>
          <w:sz w:val="22"/>
          <w:szCs w:val="22"/>
        </w:rPr>
        <w:t xml:space="preserve"> return.</w:t>
      </w:r>
    </w:p>
    <w:p w14:paraId="7760E981" w14:textId="77777777" w:rsidR="003F76D6" w:rsidRPr="00F63032" w:rsidRDefault="003F76D6" w:rsidP="00CE53B0">
      <w:pPr>
        <w:spacing w:after="0" w:line="276" w:lineRule="auto"/>
        <w:rPr>
          <w:rFonts w:ascii="Lato" w:hAnsi="Lato" w:cs="Arial"/>
          <w:sz w:val="22"/>
          <w:szCs w:val="22"/>
        </w:rPr>
      </w:pPr>
    </w:p>
    <w:p w14:paraId="7760E983" w14:textId="5812D6B2" w:rsidR="00C24174" w:rsidRPr="00F63032" w:rsidRDefault="00FC0EB4" w:rsidP="00CE53B0">
      <w:pPr>
        <w:spacing w:after="0" w:line="276" w:lineRule="auto"/>
        <w:rPr>
          <w:rFonts w:ascii="Lato" w:hAnsi="Lato" w:cs="Arial"/>
          <w:b/>
          <w:sz w:val="22"/>
          <w:szCs w:val="22"/>
          <w:lang w:val="en-US"/>
        </w:rPr>
      </w:pPr>
      <w:r w:rsidRPr="00F63032">
        <w:rPr>
          <w:rFonts w:ascii="Lato" w:hAnsi="Lato" w:cs="Arial"/>
          <w:b/>
          <w:sz w:val="22"/>
          <w:szCs w:val="22"/>
        </w:rPr>
        <w:t>OR</w:t>
      </w:r>
      <w:r w:rsidRPr="00F63032">
        <w:rPr>
          <w:rFonts w:ascii="Lato" w:hAnsi="Lato" w:cs="Arial"/>
          <w:b/>
          <w:sz w:val="22"/>
          <w:szCs w:val="22"/>
          <w:lang w:val="en-US"/>
        </w:rPr>
        <w:t xml:space="preserve"> </w:t>
      </w:r>
    </w:p>
    <w:p w14:paraId="7760E984" w14:textId="1224DC02" w:rsidR="00CE53B0" w:rsidRPr="00F63032" w:rsidRDefault="00FC0EB4" w:rsidP="00CE53B0">
      <w:pPr>
        <w:spacing w:after="0" w:line="276" w:lineRule="auto"/>
        <w:rPr>
          <w:rFonts w:ascii="Lato" w:hAnsi="Lato" w:cs="Arial"/>
          <w:sz w:val="22"/>
          <w:szCs w:val="22"/>
          <w:lang w:val="en-US"/>
        </w:rPr>
      </w:pPr>
      <w:r w:rsidRPr="00F63032">
        <w:rPr>
          <w:rFonts w:ascii="Lato" w:hAnsi="Lato" w:cs="Arial"/>
          <w:sz w:val="22"/>
          <w:szCs w:val="22"/>
          <w:lang w:val="en-US"/>
        </w:rPr>
        <w:t>Bring your Memory Stick to collect tender documents from our office situated in Hai Malakal, opposite work</w:t>
      </w:r>
      <w:r w:rsidR="00296B01" w:rsidRPr="00F63032">
        <w:rPr>
          <w:rFonts w:ascii="Lato" w:hAnsi="Lato" w:cs="Arial"/>
          <w:sz w:val="22"/>
          <w:szCs w:val="22"/>
          <w:lang w:val="en-US"/>
        </w:rPr>
        <w:t>ers Trade Union office, next to</w:t>
      </w:r>
      <w:r w:rsidRPr="00F63032">
        <w:rPr>
          <w:rFonts w:ascii="Lato" w:hAnsi="Lato" w:cs="Arial"/>
          <w:sz w:val="22"/>
          <w:szCs w:val="22"/>
          <w:lang w:val="en-US"/>
        </w:rPr>
        <w:t xml:space="preserve"> the former Norwegian Embassy. You will be </w:t>
      </w:r>
      <w:r w:rsidR="00EA7F28">
        <w:rPr>
          <w:rFonts w:ascii="Lato" w:hAnsi="Lato" w:cs="Arial"/>
          <w:sz w:val="22"/>
          <w:szCs w:val="22"/>
          <w:lang w:val="en-US"/>
        </w:rPr>
        <w:t>requested</w:t>
      </w:r>
      <w:r w:rsidRPr="00F63032">
        <w:rPr>
          <w:rFonts w:ascii="Lato" w:hAnsi="Lato" w:cs="Arial"/>
          <w:sz w:val="22"/>
          <w:szCs w:val="22"/>
          <w:lang w:val="en-US"/>
        </w:rPr>
        <w:t xml:space="preserve"> to register your name, your company name, contact number, and e-mail address. </w:t>
      </w:r>
    </w:p>
    <w:p w14:paraId="7760E985" w14:textId="77777777" w:rsidR="000B1763" w:rsidRPr="00F63032" w:rsidRDefault="00FC0EB4" w:rsidP="00CE53B0">
      <w:pPr>
        <w:spacing w:after="0" w:line="276" w:lineRule="auto"/>
        <w:rPr>
          <w:rFonts w:ascii="Lato" w:hAnsi="Lato" w:cs="Arial"/>
          <w:b/>
          <w:sz w:val="22"/>
          <w:szCs w:val="22"/>
        </w:rPr>
      </w:pPr>
      <w:r w:rsidRPr="00F63032">
        <w:rPr>
          <w:rFonts w:ascii="Lato" w:hAnsi="Lato" w:cs="Arial"/>
          <w:b/>
          <w:sz w:val="22"/>
          <w:szCs w:val="22"/>
          <w:lang w:val="en-US"/>
        </w:rPr>
        <w:t>Office hours from 8:30-13:00, 14:00-17:00</w:t>
      </w:r>
      <w:r w:rsidRPr="00F63032">
        <w:rPr>
          <w:rFonts w:ascii="Lato" w:hAnsi="Lato" w:cs="Arial"/>
          <w:b/>
          <w:sz w:val="22"/>
          <w:szCs w:val="22"/>
        </w:rPr>
        <w:t xml:space="preserve"> </w:t>
      </w:r>
    </w:p>
    <w:p w14:paraId="7760E986" w14:textId="77777777" w:rsidR="003F3876" w:rsidRPr="00F63032" w:rsidRDefault="00BD5BD6" w:rsidP="00CE53B0">
      <w:pPr>
        <w:spacing w:after="0" w:line="276" w:lineRule="auto"/>
        <w:rPr>
          <w:rFonts w:ascii="Lato" w:hAnsi="Lato" w:cs="Arial"/>
          <w:i/>
          <w:color w:val="FF0000"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>It is</w:t>
      </w:r>
      <w:r w:rsidR="008F38EB" w:rsidRPr="00F63032">
        <w:rPr>
          <w:rFonts w:ascii="Lato" w:hAnsi="Lato" w:cs="Arial"/>
          <w:sz w:val="22"/>
          <w:szCs w:val="22"/>
        </w:rPr>
        <w:t xml:space="preserve"> </w:t>
      </w:r>
      <w:r w:rsidRPr="00F63032">
        <w:rPr>
          <w:rFonts w:ascii="Lato" w:hAnsi="Lato" w:cs="Arial"/>
          <w:sz w:val="22"/>
          <w:szCs w:val="22"/>
        </w:rPr>
        <w:t xml:space="preserve">recommended to </w:t>
      </w:r>
      <w:r w:rsidR="007C0CD6" w:rsidRPr="00F63032">
        <w:rPr>
          <w:rFonts w:ascii="Lato" w:hAnsi="Lato" w:cs="Arial"/>
          <w:sz w:val="22"/>
          <w:szCs w:val="22"/>
        </w:rPr>
        <w:t xml:space="preserve">request / collect the tender documents </w:t>
      </w:r>
      <w:r w:rsidRPr="00F63032">
        <w:rPr>
          <w:rFonts w:ascii="Lato" w:hAnsi="Lato" w:cs="Arial"/>
          <w:sz w:val="22"/>
          <w:szCs w:val="22"/>
        </w:rPr>
        <w:t>as soon as</w:t>
      </w:r>
      <w:r w:rsidR="005B7886" w:rsidRPr="00F63032">
        <w:rPr>
          <w:rFonts w:ascii="Lato" w:hAnsi="Lato" w:cs="Arial"/>
          <w:sz w:val="22"/>
          <w:szCs w:val="22"/>
        </w:rPr>
        <w:t xml:space="preserve"> </w:t>
      </w:r>
      <w:r w:rsidRPr="00F63032">
        <w:rPr>
          <w:rFonts w:ascii="Lato" w:hAnsi="Lato" w:cs="Arial"/>
          <w:sz w:val="22"/>
          <w:szCs w:val="22"/>
        </w:rPr>
        <w:t xml:space="preserve">possible. </w:t>
      </w:r>
    </w:p>
    <w:p w14:paraId="790477B6" w14:textId="77777777" w:rsidR="00EA7F28" w:rsidRDefault="00EA7F28" w:rsidP="00CE53B0">
      <w:pPr>
        <w:spacing w:after="0" w:line="276" w:lineRule="auto"/>
        <w:rPr>
          <w:rFonts w:ascii="Lato" w:hAnsi="Lato" w:cs="Arial"/>
          <w:sz w:val="22"/>
          <w:szCs w:val="22"/>
        </w:rPr>
      </w:pPr>
    </w:p>
    <w:p w14:paraId="6592E78A" w14:textId="77777777" w:rsidR="00EA7F28" w:rsidRPr="00EA7F28" w:rsidRDefault="003F3876" w:rsidP="00EA7F28">
      <w:pPr>
        <w:spacing w:after="0" w:line="276" w:lineRule="auto"/>
        <w:rPr>
          <w:rFonts w:ascii="Lato" w:hAnsi="Lato"/>
          <w:b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 xml:space="preserve">Completed tender documents are due to be </w:t>
      </w:r>
      <w:r w:rsidR="00D11213" w:rsidRPr="00F63032">
        <w:rPr>
          <w:rFonts w:ascii="Lato" w:hAnsi="Lato" w:cs="Arial"/>
          <w:sz w:val="22"/>
          <w:szCs w:val="22"/>
        </w:rPr>
        <w:t xml:space="preserve">submitted </w:t>
      </w:r>
      <w:r w:rsidRPr="00F63032">
        <w:rPr>
          <w:rFonts w:ascii="Lato" w:hAnsi="Lato" w:cs="Arial"/>
          <w:sz w:val="22"/>
          <w:szCs w:val="22"/>
        </w:rPr>
        <w:t>by</w:t>
      </w:r>
      <w:r w:rsidR="00F63032" w:rsidRPr="00F63032">
        <w:rPr>
          <w:rFonts w:ascii="Lato" w:hAnsi="Lato"/>
          <w:b/>
          <w:sz w:val="22"/>
          <w:szCs w:val="22"/>
        </w:rPr>
        <w:t xml:space="preserve"> </w:t>
      </w:r>
      <w:r w:rsidR="00EA7F28" w:rsidRPr="00EA7F28">
        <w:rPr>
          <w:rFonts w:ascii="Lato" w:hAnsi="Lato"/>
          <w:b/>
          <w:sz w:val="22"/>
          <w:szCs w:val="22"/>
        </w:rPr>
        <w:t>5:00pm on Tuesday, July 23rd, 2024.</w:t>
      </w:r>
    </w:p>
    <w:p w14:paraId="575FC1A3" w14:textId="074E655A" w:rsidR="0010342D" w:rsidRPr="00F63032" w:rsidRDefault="0010342D" w:rsidP="00EA7F28">
      <w:pPr>
        <w:spacing w:after="0" w:line="276" w:lineRule="auto"/>
        <w:rPr>
          <w:rFonts w:ascii="Lato" w:hAnsi="Lato" w:cs="Arial"/>
          <w:sz w:val="22"/>
          <w:szCs w:val="22"/>
        </w:rPr>
      </w:pPr>
    </w:p>
    <w:p w14:paraId="0591D1A9" w14:textId="77777777" w:rsidR="00EA7F28" w:rsidRPr="00EA7F28" w:rsidRDefault="00531675" w:rsidP="008D3947">
      <w:pPr>
        <w:spacing w:after="0" w:line="276" w:lineRule="auto"/>
        <w:jc w:val="left"/>
        <w:rPr>
          <w:rFonts w:ascii="Lato" w:hAnsi="Lato"/>
          <w:b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 xml:space="preserve">All completed bids </w:t>
      </w:r>
      <w:r w:rsidRPr="00C464AE">
        <w:rPr>
          <w:rFonts w:ascii="Lato" w:hAnsi="Lato" w:cs="Arial"/>
          <w:b/>
          <w:sz w:val="24"/>
          <w:szCs w:val="22"/>
        </w:rPr>
        <w:t>MUST</w:t>
      </w:r>
      <w:r w:rsidRPr="00F63032">
        <w:rPr>
          <w:rFonts w:ascii="Lato" w:hAnsi="Lato" w:cs="Arial"/>
          <w:sz w:val="22"/>
          <w:szCs w:val="22"/>
        </w:rPr>
        <w:t xml:space="preserve"> be submitted via the email address provided below.</w:t>
      </w:r>
      <w:r w:rsidR="007E5A23" w:rsidRPr="00F63032">
        <w:rPr>
          <w:rFonts w:ascii="Lato" w:hAnsi="Lato"/>
          <w:sz w:val="22"/>
          <w:szCs w:val="22"/>
        </w:rPr>
        <w:t xml:space="preserve"> </w:t>
      </w:r>
      <w:hyperlink r:id="rId13" w:history="1">
        <w:r w:rsidR="007E5A23" w:rsidRPr="00F63032">
          <w:rPr>
            <w:rStyle w:val="Hyperlink"/>
            <w:rFonts w:ascii="Lato" w:hAnsi="Lato"/>
            <w:sz w:val="22"/>
            <w:szCs w:val="22"/>
          </w:rPr>
          <w:t>southsudantenders@savethechildren.org</w:t>
        </w:r>
      </w:hyperlink>
      <w:r w:rsidR="007E5A23" w:rsidRPr="00F63032">
        <w:rPr>
          <w:rFonts w:ascii="Lato" w:hAnsi="Lato" w:cs="Arial"/>
          <w:sz w:val="22"/>
          <w:szCs w:val="22"/>
        </w:rPr>
        <w:t xml:space="preserve"> , </w:t>
      </w:r>
      <w:r w:rsidR="00EA7F28" w:rsidRPr="00EA7F28">
        <w:rPr>
          <w:rFonts w:ascii="Lato" w:hAnsi="Lato"/>
          <w:b/>
          <w:sz w:val="22"/>
          <w:szCs w:val="22"/>
        </w:rPr>
        <w:t>5:00pm on Tuesday, July 23rd, 2024.</w:t>
      </w:r>
    </w:p>
    <w:p w14:paraId="13F9F4AF" w14:textId="77777777" w:rsidR="00EA7F28" w:rsidRDefault="00EA7F28" w:rsidP="00EA7F28">
      <w:pPr>
        <w:spacing w:after="0" w:line="276" w:lineRule="auto"/>
        <w:jc w:val="left"/>
        <w:rPr>
          <w:rFonts w:ascii="Lato" w:hAnsi="Lato" w:cs="Arial"/>
          <w:sz w:val="22"/>
          <w:szCs w:val="22"/>
        </w:rPr>
      </w:pPr>
    </w:p>
    <w:p w14:paraId="7760E98B" w14:textId="4624FC90" w:rsidR="00770D19" w:rsidRPr="00F63032" w:rsidRDefault="00770D19" w:rsidP="00EA7F28">
      <w:pPr>
        <w:spacing w:after="0" w:line="276" w:lineRule="auto"/>
        <w:jc w:val="left"/>
        <w:rPr>
          <w:rFonts w:ascii="Lato" w:hAnsi="Lato" w:cs="Arial"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 xml:space="preserve">Tender Committee </w:t>
      </w:r>
    </w:p>
    <w:p w14:paraId="7760E98C" w14:textId="77777777" w:rsidR="0018456E" w:rsidRPr="00F63032" w:rsidRDefault="00770D19" w:rsidP="00CE53B0">
      <w:pPr>
        <w:spacing w:after="0" w:line="276" w:lineRule="auto"/>
        <w:rPr>
          <w:rFonts w:ascii="Lato" w:hAnsi="Lato" w:cs="Arial"/>
          <w:sz w:val="22"/>
          <w:szCs w:val="22"/>
        </w:rPr>
      </w:pPr>
      <w:r w:rsidRPr="00F63032">
        <w:rPr>
          <w:rFonts w:ascii="Lato" w:hAnsi="Lato" w:cs="Arial"/>
          <w:sz w:val="22"/>
          <w:szCs w:val="22"/>
        </w:rPr>
        <w:t>Save the Children International</w:t>
      </w:r>
    </w:p>
    <w:sectPr w:rsidR="0018456E" w:rsidRPr="00F63032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211A" w14:textId="77777777" w:rsidR="00BF7C2C" w:rsidRDefault="00BF7C2C">
      <w:r>
        <w:separator/>
      </w:r>
    </w:p>
  </w:endnote>
  <w:endnote w:type="continuationSeparator" w:id="0">
    <w:p w14:paraId="47282706" w14:textId="77777777" w:rsidR="00BF7C2C" w:rsidRDefault="00B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511A" w14:textId="77777777" w:rsidR="00BF7C2C" w:rsidRDefault="00BF7C2C">
      <w:r>
        <w:separator/>
      </w:r>
    </w:p>
  </w:footnote>
  <w:footnote w:type="continuationSeparator" w:id="0">
    <w:p w14:paraId="4F711553" w14:textId="77777777" w:rsidR="00BF7C2C" w:rsidRDefault="00BF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132D"/>
    <w:multiLevelType w:val="hybridMultilevel"/>
    <w:tmpl w:val="D86662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21638"/>
    <w:rsid w:val="0003334A"/>
    <w:rsid w:val="00060CD6"/>
    <w:rsid w:val="000631BB"/>
    <w:rsid w:val="00064B20"/>
    <w:rsid w:val="00064EA2"/>
    <w:rsid w:val="00095443"/>
    <w:rsid w:val="000B1763"/>
    <w:rsid w:val="000E0F95"/>
    <w:rsid w:val="0010342D"/>
    <w:rsid w:val="00122D17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7708"/>
    <w:rsid w:val="001E5A47"/>
    <w:rsid w:val="001E5EC5"/>
    <w:rsid w:val="001F62B5"/>
    <w:rsid w:val="002253B0"/>
    <w:rsid w:val="00241559"/>
    <w:rsid w:val="00253907"/>
    <w:rsid w:val="0027773C"/>
    <w:rsid w:val="00296B01"/>
    <w:rsid w:val="002A23EC"/>
    <w:rsid w:val="002C4A31"/>
    <w:rsid w:val="002D084E"/>
    <w:rsid w:val="002D6607"/>
    <w:rsid w:val="00307303"/>
    <w:rsid w:val="00317C87"/>
    <w:rsid w:val="003267AD"/>
    <w:rsid w:val="00334F26"/>
    <w:rsid w:val="00337FFC"/>
    <w:rsid w:val="00345419"/>
    <w:rsid w:val="00354541"/>
    <w:rsid w:val="003616F9"/>
    <w:rsid w:val="00374C81"/>
    <w:rsid w:val="0039169A"/>
    <w:rsid w:val="003940E4"/>
    <w:rsid w:val="003A263B"/>
    <w:rsid w:val="003A619F"/>
    <w:rsid w:val="003C662E"/>
    <w:rsid w:val="003E69AA"/>
    <w:rsid w:val="003F3290"/>
    <w:rsid w:val="003F3876"/>
    <w:rsid w:val="003F76D6"/>
    <w:rsid w:val="00410132"/>
    <w:rsid w:val="0041535B"/>
    <w:rsid w:val="00417D26"/>
    <w:rsid w:val="00422BCC"/>
    <w:rsid w:val="00443784"/>
    <w:rsid w:val="00476C4C"/>
    <w:rsid w:val="0049200C"/>
    <w:rsid w:val="00495DC8"/>
    <w:rsid w:val="004A7790"/>
    <w:rsid w:val="004C781F"/>
    <w:rsid w:val="00505F46"/>
    <w:rsid w:val="00515D4A"/>
    <w:rsid w:val="00520788"/>
    <w:rsid w:val="00531675"/>
    <w:rsid w:val="005318D3"/>
    <w:rsid w:val="0054717C"/>
    <w:rsid w:val="00576D7D"/>
    <w:rsid w:val="0058557F"/>
    <w:rsid w:val="00592370"/>
    <w:rsid w:val="005970C8"/>
    <w:rsid w:val="005B4580"/>
    <w:rsid w:val="005B7886"/>
    <w:rsid w:val="00611059"/>
    <w:rsid w:val="00626F67"/>
    <w:rsid w:val="00651EAF"/>
    <w:rsid w:val="00656D20"/>
    <w:rsid w:val="006C57DE"/>
    <w:rsid w:val="006C5F8D"/>
    <w:rsid w:val="006F40B7"/>
    <w:rsid w:val="006F6ED6"/>
    <w:rsid w:val="00700CC1"/>
    <w:rsid w:val="0071457F"/>
    <w:rsid w:val="00720623"/>
    <w:rsid w:val="00741CE9"/>
    <w:rsid w:val="00743EB7"/>
    <w:rsid w:val="00761119"/>
    <w:rsid w:val="00770D19"/>
    <w:rsid w:val="00771B40"/>
    <w:rsid w:val="0077556F"/>
    <w:rsid w:val="00786BAE"/>
    <w:rsid w:val="007C0CD6"/>
    <w:rsid w:val="007C64AB"/>
    <w:rsid w:val="007E1C9E"/>
    <w:rsid w:val="007E57F1"/>
    <w:rsid w:val="007E5A23"/>
    <w:rsid w:val="007F0740"/>
    <w:rsid w:val="007F0B72"/>
    <w:rsid w:val="00807025"/>
    <w:rsid w:val="00824621"/>
    <w:rsid w:val="00826072"/>
    <w:rsid w:val="00830174"/>
    <w:rsid w:val="00850777"/>
    <w:rsid w:val="0087090E"/>
    <w:rsid w:val="008974C7"/>
    <w:rsid w:val="008C7857"/>
    <w:rsid w:val="008D17AD"/>
    <w:rsid w:val="008D3947"/>
    <w:rsid w:val="008E02D5"/>
    <w:rsid w:val="008F19AC"/>
    <w:rsid w:val="008F38EB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5379"/>
    <w:rsid w:val="00977BE8"/>
    <w:rsid w:val="009A5EC1"/>
    <w:rsid w:val="009D0D0F"/>
    <w:rsid w:val="009E6DC3"/>
    <w:rsid w:val="009F3CE0"/>
    <w:rsid w:val="009F62F1"/>
    <w:rsid w:val="00A1659F"/>
    <w:rsid w:val="00A37479"/>
    <w:rsid w:val="00A7219A"/>
    <w:rsid w:val="00A75C4A"/>
    <w:rsid w:val="00A87625"/>
    <w:rsid w:val="00B04A6B"/>
    <w:rsid w:val="00B14535"/>
    <w:rsid w:val="00B152D0"/>
    <w:rsid w:val="00B221BC"/>
    <w:rsid w:val="00B421EE"/>
    <w:rsid w:val="00B51330"/>
    <w:rsid w:val="00B80E52"/>
    <w:rsid w:val="00B87896"/>
    <w:rsid w:val="00BB4CA1"/>
    <w:rsid w:val="00BB527B"/>
    <w:rsid w:val="00BD5BD6"/>
    <w:rsid w:val="00BF4FBB"/>
    <w:rsid w:val="00BF7C2C"/>
    <w:rsid w:val="00C24174"/>
    <w:rsid w:val="00C27A03"/>
    <w:rsid w:val="00C30B67"/>
    <w:rsid w:val="00C3416E"/>
    <w:rsid w:val="00C37484"/>
    <w:rsid w:val="00C464AE"/>
    <w:rsid w:val="00C517A7"/>
    <w:rsid w:val="00C602C4"/>
    <w:rsid w:val="00C60378"/>
    <w:rsid w:val="00C6084A"/>
    <w:rsid w:val="00C84CE1"/>
    <w:rsid w:val="00CB6A13"/>
    <w:rsid w:val="00CB6D57"/>
    <w:rsid w:val="00CE53B0"/>
    <w:rsid w:val="00CF14A3"/>
    <w:rsid w:val="00CF55FC"/>
    <w:rsid w:val="00D00F1F"/>
    <w:rsid w:val="00D03381"/>
    <w:rsid w:val="00D061DF"/>
    <w:rsid w:val="00D11213"/>
    <w:rsid w:val="00D3461F"/>
    <w:rsid w:val="00D4565D"/>
    <w:rsid w:val="00D5267A"/>
    <w:rsid w:val="00D671C3"/>
    <w:rsid w:val="00D70714"/>
    <w:rsid w:val="00D726E4"/>
    <w:rsid w:val="00D7586E"/>
    <w:rsid w:val="00D82B5E"/>
    <w:rsid w:val="00D949E9"/>
    <w:rsid w:val="00DC70F4"/>
    <w:rsid w:val="00DD3723"/>
    <w:rsid w:val="00DF4655"/>
    <w:rsid w:val="00E15EFE"/>
    <w:rsid w:val="00E179E3"/>
    <w:rsid w:val="00E460FB"/>
    <w:rsid w:val="00E61DE0"/>
    <w:rsid w:val="00E66B39"/>
    <w:rsid w:val="00E71F00"/>
    <w:rsid w:val="00E72F86"/>
    <w:rsid w:val="00EA7F28"/>
    <w:rsid w:val="00EB0554"/>
    <w:rsid w:val="00ED4D58"/>
    <w:rsid w:val="00F270EC"/>
    <w:rsid w:val="00F27DA4"/>
    <w:rsid w:val="00F32D5C"/>
    <w:rsid w:val="00F3513D"/>
    <w:rsid w:val="00F46CE3"/>
    <w:rsid w:val="00F512AB"/>
    <w:rsid w:val="00F63032"/>
    <w:rsid w:val="00F706F1"/>
    <w:rsid w:val="00F969B7"/>
    <w:rsid w:val="00FB010E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2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sudan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5" ma:contentTypeDescription="Create a new document." ma:contentTypeScope="" ma:versionID="262bbedc983400b37df53566dff43c0a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a6063c04e3797610e79c4b4452ec223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6D989-4E00-44DA-9524-6D052756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03FB1-0006-4D2B-AFEF-A3ACCBC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2024-07-03T12:10:00Z</dcterms:created>
  <dcterms:modified xsi:type="dcterms:W3CDTF">2024-07-03T12:10:00Z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