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EC9" w:rsidRPr="00C839D1" w:rsidRDefault="006D7EC9" w:rsidP="006D7EC9">
      <w:pPr>
        <w:pStyle w:val="NoSpacing"/>
        <w:rPr>
          <w:rFonts w:eastAsia="Calibri"/>
          <w:lang w:val="en-GB"/>
        </w:rPr>
      </w:pPr>
      <w:bookmarkStart w:id="0" w:name="_Hlk208519703"/>
      <w:bookmarkStart w:id="1" w:name="_Hlk209690095"/>
      <w:r w:rsidRPr="0006722D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DFA351B" wp14:editId="02D44586">
            <wp:simplePos x="0" y="0"/>
            <wp:positionH relativeFrom="column">
              <wp:posOffset>4055110</wp:posOffset>
            </wp:positionH>
            <wp:positionV relativeFrom="paragraph">
              <wp:posOffset>-1082040</wp:posOffset>
            </wp:positionV>
            <wp:extent cx="2146935" cy="1331089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F60">
        <w:rPr>
          <w:rFonts w:eastAsia="Calibri"/>
          <w:lang w:val="en-GB"/>
        </w:rPr>
        <w:tab/>
      </w:r>
      <w:r w:rsidR="007E3222">
        <w:rPr>
          <w:rFonts w:eastAsia="Calibri"/>
          <w:lang w:val="en-GB"/>
        </w:rPr>
        <w:tab/>
      </w:r>
    </w:p>
    <w:tbl>
      <w:tblPr>
        <w:tblW w:w="9124" w:type="dxa"/>
        <w:tblInd w:w="90" w:type="dxa"/>
        <w:tblLook w:val="04A0" w:firstRow="1" w:lastRow="0" w:firstColumn="1" w:lastColumn="0" w:noHBand="0" w:noVBand="1"/>
      </w:tblPr>
      <w:tblGrid>
        <w:gridCol w:w="9124"/>
      </w:tblGrid>
      <w:tr w:rsidR="006D7EC9" w:rsidTr="007C6B13">
        <w:trPr>
          <w:trHeight w:val="154"/>
        </w:trPr>
        <w:tc>
          <w:tcPr>
            <w:tcW w:w="9124" w:type="dxa"/>
            <w:shd w:val="clear" w:color="auto" w:fill="93D300"/>
          </w:tcPr>
          <w:p w:rsidR="006D7EC9" w:rsidRPr="00720320" w:rsidRDefault="006D7EC9" w:rsidP="0087154A">
            <w:pPr>
              <w:spacing w:after="60"/>
              <w:jc w:val="center"/>
              <w:rPr>
                <w:rFonts w:ascii="Arial" w:hAnsi="Arial" w:cs="Calibri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>INVITATION TO BID</w:t>
            </w:r>
          </w:p>
        </w:tc>
      </w:tr>
    </w:tbl>
    <w:p w:rsidR="006D7EC9" w:rsidRDefault="006D7EC9" w:rsidP="006D7EC9">
      <w:pPr>
        <w:pStyle w:val="Title"/>
        <w:jc w:val="both"/>
        <w:rPr>
          <w:rFonts w:ascii="Calibri" w:hAnsi="Calibri"/>
          <w:sz w:val="22"/>
          <w:szCs w:val="22"/>
          <w:u w:val="single"/>
        </w:rPr>
      </w:pPr>
    </w:p>
    <w:p w:rsidR="006D7EC9" w:rsidRPr="00516A3D" w:rsidRDefault="006D7EC9" w:rsidP="006D7EC9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  <w:u w:val="single"/>
        </w:rPr>
        <w:t>Background</w:t>
      </w:r>
    </w:p>
    <w:p w:rsidR="006D7EC9" w:rsidRDefault="006D7EC9" w:rsidP="006D7EC9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6D7EC9" w:rsidRPr="00516A3D" w:rsidRDefault="006D7EC9" w:rsidP="006D7E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7EC9" w:rsidRDefault="006D7EC9" w:rsidP="006D7EC9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The organization is </w:t>
      </w:r>
      <w:r>
        <w:rPr>
          <w:rFonts w:asciiTheme="minorHAnsi" w:hAnsiTheme="minorHAnsi" w:cstheme="minorHAnsi"/>
          <w:sz w:val="22"/>
          <w:szCs w:val="22"/>
        </w:rPr>
        <w:t>inviting bids</w:t>
      </w:r>
      <w:r w:rsidRPr="00516A3D">
        <w:rPr>
          <w:rFonts w:asciiTheme="minorHAnsi" w:hAnsiTheme="minorHAnsi" w:cstheme="minorHAnsi"/>
          <w:sz w:val="22"/>
          <w:szCs w:val="22"/>
        </w:rPr>
        <w:t xml:space="preserve"> from reputable companies </w:t>
      </w:r>
      <w:r w:rsidR="00033A52">
        <w:rPr>
          <w:rFonts w:asciiTheme="minorHAnsi" w:hAnsiTheme="minorHAnsi" w:cstheme="minorHAnsi"/>
          <w:sz w:val="22"/>
          <w:szCs w:val="22"/>
        </w:rPr>
        <w:t xml:space="preserve">to get into a </w:t>
      </w:r>
      <w:r w:rsidR="00F933F4">
        <w:rPr>
          <w:rFonts w:asciiTheme="minorHAnsi" w:hAnsiTheme="minorHAnsi" w:cstheme="minorHAnsi"/>
          <w:sz w:val="22"/>
          <w:szCs w:val="22"/>
        </w:rPr>
        <w:t>long-term</w:t>
      </w:r>
      <w:r w:rsidR="00033A52">
        <w:rPr>
          <w:rFonts w:asciiTheme="minorHAnsi" w:hAnsiTheme="minorHAnsi" w:cstheme="minorHAnsi"/>
          <w:sz w:val="22"/>
          <w:szCs w:val="22"/>
        </w:rPr>
        <w:t xml:space="preserve"> framework agreement for construction </w:t>
      </w:r>
      <w:r w:rsidR="000B0771">
        <w:rPr>
          <w:rFonts w:asciiTheme="minorHAnsi" w:hAnsiTheme="minorHAnsi" w:cstheme="minorHAnsi"/>
          <w:sz w:val="22"/>
          <w:szCs w:val="22"/>
        </w:rPr>
        <w:t xml:space="preserve">of emergency </w:t>
      </w:r>
      <w:r w:rsidR="00182FD6">
        <w:rPr>
          <w:rFonts w:asciiTheme="minorHAnsi" w:hAnsiTheme="minorHAnsi" w:cstheme="minorHAnsi"/>
          <w:sz w:val="22"/>
          <w:szCs w:val="22"/>
        </w:rPr>
        <w:t xml:space="preserve">family shelter </w:t>
      </w:r>
      <w:r w:rsidR="00033A52">
        <w:rPr>
          <w:rFonts w:asciiTheme="minorHAnsi" w:hAnsiTheme="minorHAnsi" w:cstheme="minorHAnsi"/>
          <w:sz w:val="22"/>
          <w:szCs w:val="22"/>
        </w:rPr>
        <w:t xml:space="preserve">in Kaya, Doro and </w:t>
      </w:r>
      <w:proofErr w:type="spellStart"/>
      <w:r w:rsidR="00033A52">
        <w:rPr>
          <w:rFonts w:asciiTheme="minorHAnsi" w:hAnsiTheme="minorHAnsi" w:cstheme="minorHAnsi"/>
          <w:sz w:val="22"/>
          <w:szCs w:val="22"/>
        </w:rPr>
        <w:t>Gendressa</w:t>
      </w:r>
      <w:proofErr w:type="spellEnd"/>
      <w:r w:rsidR="00033A52">
        <w:rPr>
          <w:rFonts w:asciiTheme="minorHAnsi" w:hAnsiTheme="minorHAnsi" w:cstheme="minorHAnsi"/>
          <w:sz w:val="22"/>
          <w:szCs w:val="22"/>
        </w:rPr>
        <w:t xml:space="preserve"> camps in </w:t>
      </w:r>
      <w:proofErr w:type="spellStart"/>
      <w:r w:rsidR="00033A52">
        <w:rPr>
          <w:rFonts w:asciiTheme="minorHAnsi" w:hAnsiTheme="minorHAnsi" w:cstheme="minorHAnsi"/>
          <w:sz w:val="22"/>
          <w:szCs w:val="22"/>
        </w:rPr>
        <w:t>Maban</w:t>
      </w:r>
      <w:proofErr w:type="spellEnd"/>
      <w:r w:rsidR="00033A52">
        <w:rPr>
          <w:rFonts w:asciiTheme="minorHAnsi" w:hAnsiTheme="minorHAnsi" w:cstheme="minorHAnsi"/>
          <w:sz w:val="22"/>
          <w:szCs w:val="22"/>
        </w:rPr>
        <w:t xml:space="preserve"> </w:t>
      </w:r>
      <w:r w:rsidR="00182FD6">
        <w:rPr>
          <w:rFonts w:asciiTheme="minorHAnsi" w:hAnsiTheme="minorHAnsi" w:cstheme="minorHAnsi"/>
          <w:sz w:val="22"/>
          <w:szCs w:val="22"/>
        </w:rPr>
        <w:t>as per specification indicated below:</w:t>
      </w:r>
    </w:p>
    <w:p w:rsidR="006D7EC9" w:rsidRDefault="006D7EC9" w:rsidP="006D7EC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933"/>
      </w:tblGrid>
      <w:tr w:rsidR="006D7EC9" w:rsidRPr="000F1984" w:rsidTr="00FD0C57">
        <w:trPr>
          <w:trHeight w:val="425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EC9" w:rsidRPr="000F1984" w:rsidRDefault="006D7EC9" w:rsidP="0087154A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EC9" w:rsidRPr="000F1984" w:rsidRDefault="006D7EC9" w:rsidP="0087154A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WORK DESCRIPTION</w:t>
            </w:r>
          </w:p>
        </w:tc>
      </w:tr>
      <w:tr w:rsidR="006D7EC9" w:rsidRPr="000F1984" w:rsidTr="006D7EC9">
        <w:trPr>
          <w:trHeight w:val="717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BB" w:rsidRDefault="00EE1ABB" w:rsidP="0087154A">
            <w:pPr>
              <w:rPr>
                <w:rFonts w:ascii="Calibri" w:eastAsia="Times New Roman" w:hAnsi="Calibri" w:cs="Calibri"/>
                <w:color w:val="222222"/>
              </w:rPr>
            </w:pPr>
          </w:p>
          <w:p w:rsidR="006D7EC9" w:rsidRPr="009D456B" w:rsidRDefault="006D7EC9" w:rsidP="0087154A">
            <w:pPr>
              <w:rPr>
                <w:rFonts w:ascii="Calibri" w:eastAsia="Times New Roman" w:hAnsi="Calibri" w:cs="Calibri"/>
                <w:color w:val="222222"/>
              </w:rPr>
            </w:pPr>
            <w:r w:rsidRPr="009D456B">
              <w:rPr>
                <w:rFonts w:ascii="Calibri" w:eastAsia="Times New Roman" w:hAnsi="Calibri" w:cs="Calibri"/>
                <w:color w:val="222222"/>
              </w:rPr>
              <w:t>1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BB" w:rsidRDefault="00EE1ABB" w:rsidP="006D7EC9">
            <w:pPr>
              <w:rPr>
                <w:rFonts w:ascii="Calibri" w:eastAsia="Times New Roman" w:hAnsi="Calibri" w:cs="Calibri"/>
                <w:color w:val="222222"/>
              </w:rPr>
            </w:pPr>
          </w:p>
          <w:p w:rsidR="006D7EC9" w:rsidRPr="009D456B" w:rsidRDefault="00182FD6" w:rsidP="006D7EC9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Construction of emergency family shelter (3x6m) as per the provided BOQ.</w:t>
            </w:r>
          </w:p>
        </w:tc>
      </w:tr>
    </w:tbl>
    <w:p w:rsidR="00033A52" w:rsidRDefault="00033A52" w:rsidP="006D7EC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6D7EC9" w:rsidRDefault="006D7EC9" w:rsidP="006D7EC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Interested </w:t>
      </w:r>
      <w:r>
        <w:rPr>
          <w:rFonts w:asciiTheme="minorHAnsi" w:hAnsiTheme="minorHAnsi" w:cstheme="minorHAnsi"/>
          <w:sz w:val="22"/>
          <w:szCs w:val="22"/>
        </w:rPr>
        <w:t>bidders</w:t>
      </w:r>
      <w:r w:rsidRPr="00516A3D">
        <w:rPr>
          <w:rFonts w:asciiTheme="minorHAnsi" w:hAnsiTheme="minorHAnsi" w:cstheme="minorHAnsi"/>
          <w:sz w:val="22"/>
          <w:szCs w:val="22"/>
        </w:rPr>
        <w:t xml:space="preserve"> can collect</w:t>
      </w:r>
      <w:r>
        <w:rPr>
          <w:rFonts w:asciiTheme="minorHAnsi" w:hAnsiTheme="minorHAnsi" w:cstheme="minorHAnsi"/>
          <w:sz w:val="22"/>
          <w:szCs w:val="22"/>
        </w:rPr>
        <w:t xml:space="preserve"> detailed ITB and BOQ from</w:t>
      </w:r>
      <w:r w:rsidRPr="00516A3D">
        <w:rPr>
          <w:rFonts w:asciiTheme="minorHAnsi" w:hAnsiTheme="minorHAnsi" w:cstheme="minorHAnsi"/>
          <w:sz w:val="22"/>
          <w:szCs w:val="22"/>
        </w:rPr>
        <w:t xml:space="preserve"> AAHI/UNHCR Logistic base</w:t>
      </w:r>
      <w:r>
        <w:rPr>
          <w:rFonts w:asciiTheme="minorHAnsi" w:hAnsiTheme="minorHAnsi" w:cstheme="minorHAnsi"/>
          <w:sz w:val="22"/>
          <w:szCs w:val="22"/>
        </w:rPr>
        <w:t xml:space="preserve"> OR request through </w:t>
      </w:r>
      <w:hyperlink r:id="rId7" w:history="1">
        <w:r w:rsidRPr="0048055C">
          <w:rPr>
            <w:rStyle w:val="Hyperlink"/>
            <w:rFonts w:asciiTheme="minorHAnsi" w:hAnsiTheme="minorHAnsi" w:cstheme="minorHAnsi"/>
            <w:sz w:val="22"/>
            <w:szCs w:val="22"/>
          </w:rPr>
          <w:t>procurement.southsudan@actionafricahelp.org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6D7EC9" w:rsidRDefault="006D7EC9" w:rsidP="006D7EC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6D7EC9" w:rsidRPr="00F074B2" w:rsidRDefault="006D7EC9" w:rsidP="006D7EC9">
      <w:pPr>
        <w:shd w:val="clear" w:color="auto" w:fill="FFFFFF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deadline for the submission of the bids is </w:t>
      </w:r>
      <w:r w:rsidR="00FD0C57">
        <w:rPr>
          <w:rFonts w:asciiTheme="minorHAnsi" w:hAnsiTheme="minorHAnsi" w:cstheme="minorHAnsi"/>
          <w:color w:val="FF0000"/>
          <w:sz w:val="22"/>
          <w:szCs w:val="22"/>
        </w:rPr>
        <w:t>18</w:t>
      </w:r>
      <w:r w:rsidR="00FD0C57" w:rsidRPr="00FD0C57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 w:rsidR="00FD0C57">
        <w:rPr>
          <w:rFonts w:asciiTheme="minorHAnsi" w:hAnsiTheme="minorHAnsi" w:cstheme="minorHAnsi"/>
          <w:color w:val="FF0000"/>
          <w:sz w:val="22"/>
          <w:szCs w:val="22"/>
        </w:rPr>
        <w:t xml:space="preserve"> February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, 202</w:t>
      </w:r>
      <w:r w:rsidR="00297363">
        <w:rPr>
          <w:rFonts w:asciiTheme="minorHAnsi" w:hAnsiTheme="minorHAnsi" w:cstheme="minorHAnsi"/>
          <w:color w:val="FF0000"/>
          <w:sz w:val="22"/>
          <w:szCs w:val="22"/>
        </w:rPr>
        <w:t>6</w:t>
      </w:r>
      <w:bookmarkStart w:id="2" w:name="_GoBack"/>
      <w:bookmarkEnd w:id="2"/>
      <w:r w:rsidRPr="00F074B2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bookmarkEnd w:id="0"/>
    <w:p w:rsidR="006D7EC9" w:rsidRPr="00772EEA" w:rsidRDefault="006D7EC9" w:rsidP="006D7EC9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bookmarkEnd w:id="1"/>
    <w:p w:rsidR="006D7EC9" w:rsidRDefault="006D7EC9" w:rsidP="006D7EC9"/>
    <w:p w:rsidR="006D7EC9" w:rsidRDefault="006D7EC9"/>
    <w:p w:rsidR="007C6B13" w:rsidRDefault="007C6B13"/>
    <w:sectPr w:rsidR="007C6B1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330" w:rsidRDefault="00A81330">
      <w:r>
        <w:separator/>
      </w:r>
    </w:p>
  </w:endnote>
  <w:endnote w:type="continuationSeparator" w:id="0">
    <w:p w:rsidR="00A81330" w:rsidRDefault="00A8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330" w:rsidRDefault="00A81330">
      <w:r>
        <w:separator/>
      </w:r>
    </w:p>
  </w:footnote>
  <w:footnote w:type="continuationSeparator" w:id="0">
    <w:p w:rsidR="00A81330" w:rsidRDefault="00A8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4C" w:rsidRPr="00A17752" w:rsidRDefault="006D7EC9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>AAH South Sudan</w:t>
    </w:r>
  </w:p>
  <w:p w:rsidR="00FE0A4C" w:rsidRPr="00A17752" w:rsidRDefault="006D7EC9" w:rsidP="00FE0A4C">
    <w:pPr>
      <w:ind w:left="-706" w:firstLine="706"/>
      <w:rPr>
        <w:rFonts w:ascii="Helvetica" w:eastAsia="Times New Roman" w:hAnsi="Helvetica" w:cs="Helvetica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Juba Office: </w:t>
    </w: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Hai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Gabat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–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Opp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JIT Supermarket</w:t>
    </w:r>
  </w:p>
  <w:p w:rsidR="00FE0A4C" w:rsidRPr="00A17752" w:rsidRDefault="006D7EC9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Behind South Sudan Customs, Tel: +211 925 478 457</w:t>
    </w:r>
  </w:p>
  <w:p w:rsidR="00FE0A4C" w:rsidRPr="00A17752" w:rsidRDefault="006D7EC9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Email: </w:t>
    </w:r>
    <w:hyperlink r:id="rId1" w:history="1">
      <w:r w:rsidRPr="00A17752">
        <w:rPr>
          <w:rFonts w:ascii="Myriad Pro Light" w:eastAsiaTheme="minorHAnsi" w:hAnsi="Myriad Pro Light" w:cstheme="minorBidi"/>
          <w:b/>
          <w:color w:val="0000FF"/>
          <w:sz w:val="18"/>
          <w:szCs w:val="18"/>
          <w:u w:val="single"/>
          <w:lang w:val="en-GB"/>
        </w:rPr>
        <w:t>ssudan@actionafricahelp.org</w:t>
      </w:r>
    </w:hyperlink>
  </w:p>
  <w:p w:rsidR="00FE0A4C" w:rsidRPr="00A17752" w:rsidRDefault="006D7EC9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Website: www.actionafricahelp.org</w:t>
    </w:r>
  </w:p>
  <w:p w:rsidR="00FE0A4C" w:rsidRDefault="00A813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C9"/>
    <w:rsid w:val="00033A52"/>
    <w:rsid w:val="000B0771"/>
    <w:rsid w:val="00182FD6"/>
    <w:rsid w:val="00297363"/>
    <w:rsid w:val="002C1F77"/>
    <w:rsid w:val="00326D73"/>
    <w:rsid w:val="006D7EC9"/>
    <w:rsid w:val="007C6B13"/>
    <w:rsid w:val="007E3222"/>
    <w:rsid w:val="009D37CA"/>
    <w:rsid w:val="00A81330"/>
    <w:rsid w:val="00B2418C"/>
    <w:rsid w:val="00E25A63"/>
    <w:rsid w:val="00EE1ABB"/>
    <w:rsid w:val="00F33F60"/>
    <w:rsid w:val="00F55CC2"/>
    <w:rsid w:val="00F933F4"/>
    <w:rsid w:val="00F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3A82"/>
  <w15:chartTrackingRefBased/>
  <w15:docId w15:val="{5BE84656-0BCC-4533-8B36-7F0E56A3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EC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D7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D7EC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6D7EC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D7EC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7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C9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curement.southsudan@actionafricahel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5</cp:revision>
  <dcterms:created xsi:type="dcterms:W3CDTF">2026-02-11T13:11:00Z</dcterms:created>
  <dcterms:modified xsi:type="dcterms:W3CDTF">2026-02-11T13:24:00Z</dcterms:modified>
</cp:coreProperties>
</file>