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573E" w14:textId="5842C865" w:rsidR="006F2CE9" w:rsidRPr="009D77CC" w:rsidRDefault="006F2CE9" w:rsidP="009D77CC">
      <w:pPr>
        <w:autoSpaceDE w:val="0"/>
        <w:autoSpaceDN w:val="0"/>
        <w:adjustRightInd w:val="0"/>
        <w:rPr>
          <w:rFonts w:ascii="Garamond" w:hAnsi="Garamond"/>
          <w:b/>
          <w:bCs/>
          <w:sz w:val="24"/>
          <w:szCs w:val="24"/>
        </w:rPr>
      </w:pPr>
      <w:r w:rsidRPr="000C2394">
        <w:rPr>
          <w:rFonts w:ascii="Garamond" w:hAnsi="Garamond"/>
          <w:b/>
          <w:bCs/>
          <w:sz w:val="24"/>
          <w:szCs w:val="24"/>
        </w:rPr>
        <w:t>VACANCY NOTICE</w:t>
      </w:r>
    </w:p>
    <w:tbl>
      <w:tblPr>
        <w:tblpPr w:leftFromText="180" w:rightFromText="180" w:vertAnchor="text" w:horzAnchor="margin" w:tblpXSpec="right" w:tblpY="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4"/>
        <w:gridCol w:w="7646"/>
      </w:tblGrid>
      <w:tr w:rsidR="006F2CE9" w:rsidRPr="000C2394" w14:paraId="3AB1622D" w14:textId="77777777" w:rsidTr="00A4230C">
        <w:tc>
          <w:tcPr>
            <w:tcW w:w="1030" w:type="pct"/>
            <w:shd w:val="clear" w:color="auto" w:fill="D9D9D9" w:themeFill="background1" w:themeFillShade="D9"/>
            <w:tcMar>
              <w:top w:w="85" w:type="dxa"/>
              <w:left w:w="85" w:type="dxa"/>
              <w:bottom w:w="85" w:type="dxa"/>
              <w:right w:w="85" w:type="dxa"/>
            </w:tcMar>
          </w:tcPr>
          <w:p w14:paraId="76C8C355" w14:textId="77777777" w:rsidR="006F2CE9" w:rsidRPr="000C2394" w:rsidRDefault="006F2CE9" w:rsidP="00A4230C">
            <w:pPr>
              <w:rPr>
                <w:rFonts w:ascii="Garamond" w:hAnsi="Garamond"/>
                <w:sz w:val="24"/>
                <w:szCs w:val="24"/>
              </w:rPr>
            </w:pPr>
            <w:r w:rsidRPr="000C2394">
              <w:rPr>
                <w:rFonts w:ascii="Garamond" w:hAnsi="Garamond"/>
                <w:sz w:val="24"/>
                <w:szCs w:val="24"/>
              </w:rPr>
              <w:t>Job Title</w:t>
            </w:r>
          </w:p>
        </w:tc>
        <w:tc>
          <w:tcPr>
            <w:tcW w:w="3970" w:type="pct"/>
            <w:shd w:val="clear" w:color="auto" w:fill="auto"/>
            <w:tcMar>
              <w:top w:w="85" w:type="dxa"/>
              <w:left w:w="85" w:type="dxa"/>
              <w:bottom w:w="85" w:type="dxa"/>
              <w:right w:w="85" w:type="dxa"/>
            </w:tcMar>
          </w:tcPr>
          <w:p w14:paraId="0EFA7D9B" w14:textId="4F320749" w:rsidR="006F2CE9" w:rsidRPr="000C2394" w:rsidRDefault="007E1EF2" w:rsidP="00A4230C">
            <w:pPr>
              <w:rPr>
                <w:rFonts w:ascii="Garamond" w:hAnsi="Garamond"/>
                <w:sz w:val="24"/>
                <w:szCs w:val="24"/>
              </w:rPr>
            </w:pPr>
            <w:r w:rsidRPr="000C2394">
              <w:rPr>
                <w:rFonts w:ascii="Garamond" w:hAnsi="Garamond"/>
                <w:sz w:val="24"/>
                <w:szCs w:val="24"/>
              </w:rPr>
              <w:t xml:space="preserve">Human </w:t>
            </w:r>
            <w:r w:rsidR="00E84300" w:rsidRPr="000C2394">
              <w:rPr>
                <w:rFonts w:ascii="Garamond" w:hAnsi="Garamond"/>
                <w:sz w:val="24"/>
                <w:szCs w:val="24"/>
              </w:rPr>
              <w:t>R</w:t>
            </w:r>
            <w:r w:rsidRPr="000C2394">
              <w:rPr>
                <w:rFonts w:ascii="Garamond" w:hAnsi="Garamond"/>
                <w:sz w:val="24"/>
                <w:szCs w:val="24"/>
              </w:rPr>
              <w:t xml:space="preserve">esource </w:t>
            </w:r>
            <w:r w:rsidR="00E84300" w:rsidRPr="000C2394">
              <w:rPr>
                <w:rFonts w:ascii="Garamond" w:hAnsi="Garamond"/>
                <w:sz w:val="24"/>
                <w:szCs w:val="24"/>
              </w:rPr>
              <w:t>O</w:t>
            </w:r>
            <w:r w:rsidRPr="000C2394">
              <w:rPr>
                <w:rFonts w:ascii="Garamond" w:hAnsi="Garamond"/>
                <w:sz w:val="24"/>
                <w:szCs w:val="24"/>
              </w:rPr>
              <w:t>fficer</w:t>
            </w:r>
            <w:r w:rsidR="00E84300" w:rsidRPr="000C2394">
              <w:rPr>
                <w:rFonts w:ascii="Garamond" w:hAnsi="Garamond"/>
                <w:sz w:val="24"/>
                <w:szCs w:val="24"/>
              </w:rPr>
              <w:t xml:space="preserve"> (HRO)</w:t>
            </w:r>
          </w:p>
        </w:tc>
      </w:tr>
      <w:tr w:rsidR="002A421E" w:rsidRPr="000C2394" w14:paraId="706B9458" w14:textId="77777777" w:rsidTr="00A4230C">
        <w:tc>
          <w:tcPr>
            <w:tcW w:w="1030" w:type="pct"/>
            <w:shd w:val="clear" w:color="auto" w:fill="D9D9D9" w:themeFill="background1" w:themeFillShade="D9"/>
            <w:tcMar>
              <w:top w:w="85" w:type="dxa"/>
              <w:left w:w="85" w:type="dxa"/>
              <w:bottom w:w="85" w:type="dxa"/>
              <w:right w:w="85" w:type="dxa"/>
            </w:tcMar>
          </w:tcPr>
          <w:p w14:paraId="42101B09" w14:textId="77777777" w:rsidR="002A421E" w:rsidRPr="000C2394" w:rsidRDefault="002A7353" w:rsidP="00A4230C">
            <w:pPr>
              <w:rPr>
                <w:rFonts w:ascii="Garamond" w:hAnsi="Garamond"/>
                <w:sz w:val="24"/>
                <w:szCs w:val="24"/>
              </w:rPr>
            </w:pPr>
            <w:r w:rsidRPr="000C2394">
              <w:rPr>
                <w:rFonts w:ascii="Garamond" w:hAnsi="Garamond"/>
                <w:sz w:val="24"/>
                <w:szCs w:val="24"/>
              </w:rPr>
              <w:t xml:space="preserve"> Vacancy</w:t>
            </w:r>
          </w:p>
        </w:tc>
        <w:tc>
          <w:tcPr>
            <w:tcW w:w="3970" w:type="pct"/>
            <w:shd w:val="clear" w:color="auto" w:fill="auto"/>
            <w:tcMar>
              <w:top w:w="85" w:type="dxa"/>
              <w:left w:w="85" w:type="dxa"/>
              <w:bottom w:w="85" w:type="dxa"/>
              <w:right w:w="85" w:type="dxa"/>
            </w:tcMar>
          </w:tcPr>
          <w:p w14:paraId="7EE9F511" w14:textId="77777777" w:rsidR="002A421E" w:rsidRPr="000C2394" w:rsidRDefault="002A421E" w:rsidP="00A4230C">
            <w:pPr>
              <w:rPr>
                <w:rFonts w:ascii="Garamond" w:hAnsi="Garamond"/>
                <w:sz w:val="24"/>
                <w:szCs w:val="24"/>
              </w:rPr>
            </w:pPr>
            <w:r w:rsidRPr="000C2394">
              <w:rPr>
                <w:rFonts w:ascii="Garamond" w:hAnsi="Garamond"/>
                <w:sz w:val="24"/>
                <w:szCs w:val="24"/>
              </w:rPr>
              <w:t xml:space="preserve"> </w:t>
            </w:r>
            <w:r w:rsidR="002A7353" w:rsidRPr="000C2394">
              <w:rPr>
                <w:rFonts w:ascii="Garamond" w:hAnsi="Garamond"/>
                <w:sz w:val="24"/>
                <w:szCs w:val="24"/>
              </w:rPr>
              <w:t>ONE (1).</w:t>
            </w:r>
          </w:p>
        </w:tc>
      </w:tr>
      <w:tr w:rsidR="006F2CE9" w:rsidRPr="000C2394" w14:paraId="5469C939" w14:textId="77777777" w:rsidTr="00A4230C">
        <w:trPr>
          <w:trHeight w:val="222"/>
        </w:trPr>
        <w:tc>
          <w:tcPr>
            <w:tcW w:w="1030" w:type="pct"/>
            <w:shd w:val="clear" w:color="auto" w:fill="D9D9D9" w:themeFill="background1" w:themeFillShade="D9"/>
            <w:tcMar>
              <w:top w:w="85" w:type="dxa"/>
              <w:left w:w="85" w:type="dxa"/>
              <w:bottom w:w="85" w:type="dxa"/>
              <w:right w:w="85" w:type="dxa"/>
            </w:tcMar>
          </w:tcPr>
          <w:p w14:paraId="6A26E7E1" w14:textId="77777777" w:rsidR="006F2CE9" w:rsidRPr="000C2394" w:rsidRDefault="006F2CE9" w:rsidP="00A4230C">
            <w:pPr>
              <w:rPr>
                <w:rFonts w:ascii="Garamond" w:hAnsi="Garamond"/>
                <w:sz w:val="24"/>
                <w:szCs w:val="24"/>
              </w:rPr>
            </w:pPr>
            <w:r w:rsidRPr="000C2394">
              <w:rPr>
                <w:rFonts w:ascii="Garamond" w:hAnsi="Garamond"/>
                <w:sz w:val="24"/>
                <w:szCs w:val="24"/>
              </w:rPr>
              <w:t>Location</w:t>
            </w:r>
          </w:p>
        </w:tc>
        <w:tc>
          <w:tcPr>
            <w:tcW w:w="3970" w:type="pct"/>
            <w:shd w:val="clear" w:color="auto" w:fill="auto"/>
            <w:tcMar>
              <w:top w:w="85" w:type="dxa"/>
              <w:left w:w="85" w:type="dxa"/>
              <w:bottom w:w="85" w:type="dxa"/>
              <w:right w:w="85" w:type="dxa"/>
            </w:tcMar>
          </w:tcPr>
          <w:p w14:paraId="719AA2F0" w14:textId="7309B22E" w:rsidR="006F2CE9" w:rsidRPr="000C2394" w:rsidRDefault="006F2CE9" w:rsidP="005633A3">
            <w:pPr>
              <w:rPr>
                <w:rFonts w:ascii="Garamond" w:hAnsi="Garamond"/>
                <w:sz w:val="24"/>
                <w:szCs w:val="24"/>
              </w:rPr>
            </w:pPr>
            <w:r w:rsidRPr="000C2394">
              <w:rPr>
                <w:rFonts w:ascii="Garamond" w:hAnsi="Garamond"/>
                <w:sz w:val="24"/>
                <w:szCs w:val="24"/>
              </w:rPr>
              <w:t>I</w:t>
            </w:r>
            <w:r w:rsidR="002A7353" w:rsidRPr="000C2394">
              <w:rPr>
                <w:rFonts w:ascii="Garamond" w:hAnsi="Garamond"/>
                <w:sz w:val="24"/>
                <w:szCs w:val="24"/>
              </w:rPr>
              <w:t xml:space="preserve">AS </w:t>
            </w:r>
            <w:r w:rsidR="005633A3" w:rsidRPr="000C2394">
              <w:rPr>
                <w:rFonts w:ascii="Garamond" w:hAnsi="Garamond"/>
                <w:sz w:val="24"/>
                <w:szCs w:val="24"/>
              </w:rPr>
              <w:t xml:space="preserve">Country </w:t>
            </w:r>
            <w:r w:rsidR="00E84300" w:rsidRPr="000C2394">
              <w:rPr>
                <w:rFonts w:ascii="Garamond" w:hAnsi="Garamond"/>
                <w:sz w:val="24"/>
                <w:szCs w:val="24"/>
              </w:rPr>
              <w:t>O</w:t>
            </w:r>
            <w:r w:rsidR="005633A3" w:rsidRPr="000C2394">
              <w:rPr>
                <w:rFonts w:ascii="Garamond" w:hAnsi="Garamond"/>
                <w:sz w:val="24"/>
                <w:szCs w:val="24"/>
              </w:rPr>
              <w:t>ffice-</w:t>
            </w:r>
            <w:r w:rsidR="00E84300" w:rsidRPr="000C2394">
              <w:rPr>
                <w:rFonts w:ascii="Garamond" w:hAnsi="Garamond"/>
                <w:sz w:val="24"/>
                <w:szCs w:val="24"/>
              </w:rPr>
              <w:t xml:space="preserve"> Juba</w:t>
            </w:r>
          </w:p>
        </w:tc>
      </w:tr>
      <w:tr w:rsidR="006F2CE9" w:rsidRPr="000C2394" w14:paraId="624F2062" w14:textId="77777777" w:rsidTr="00A4230C">
        <w:tc>
          <w:tcPr>
            <w:tcW w:w="1030" w:type="pct"/>
            <w:shd w:val="clear" w:color="auto" w:fill="D9D9D9" w:themeFill="background1" w:themeFillShade="D9"/>
            <w:tcMar>
              <w:top w:w="85" w:type="dxa"/>
              <w:left w:w="85" w:type="dxa"/>
              <w:bottom w:w="85" w:type="dxa"/>
              <w:right w:w="85" w:type="dxa"/>
            </w:tcMar>
          </w:tcPr>
          <w:p w14:paraId="7959693E" w14:textId="77777777" w:rsidR="006F2CE9" w:rsidRPr="000C2394" w:rsidRDefault="006F2CE9" w:rsidP="00A4230C">
            <w:pPr>
              <w:rPr>
                <w:rFonts w:ascii="Garamond" w:hAnsi="Garamond"/>
                <w:sz w:val="24"/>
                <w:szCs w:val="24"/>
              </w:rPr>
            </w:pPr>
            <w:r w:rsidRPr="000C2394">
              <w:rPr>
                <w:rFonts w:ascii="Garamond" w:hAnsi="Garamond"/>
                <w:sz w:val="24"/>
                <w:szCs w:val="24"/>
              </w:rPr>
              <w:t>Reporting To</w:t>
            </w:r>
          </w:p>
        </w:tc>
        <w:tc>
          <w:tcPr>
            <w:tcW w:w="3970" w:type="pct"/>
            <w:shd w:val="clear" w:color="auto" w:fill="auto"/>
            <w:tcMar>
              <w:top w:w="85" w:type="dxa"/>
              <w:left w:w="85" w:type="dxa"/>
              <w:bottom w:w="85" w:type="dxa"/>
              <w:right w:w="85" w:type="dxa"/>
            </w:tcMar>
          </w:tcPr>
          <w:p w14:paraId="7627720C" w14:textId="677C5BD3" w:rsidR="006F2CE9" w:rsidRPr="000C2394" w:rsidRDefault="005633A3" w:rsidP="00DC2409">
            <w:pPr>
              <w:rPr>
                <w:rFonts w:ascii="Garamond" w:hAnsi="Garamond"/>
                <w:sz w:val="24"/>
                <w:szCs w:val="24"/>
              </w:rPr>
            </w:pPr>
            <w:r w:rsidRPr="000C2394">
              <w:rPr>
                <w:rFonts w:ascii="Garamond" w:hAnsi="Garamond"/>
                <w:sz w:val="24"/>
                <w:szCs w:val="24"/>
              </w:rPr>
              <w:t xml:space="preserve">Country </w:t>
            </w:r>
            <w:r w:rsidR="00E84300" w:rsidRPr="000C2394">
              <w:rPr>
                <w:rFonts w:ascii="Garamond" w:hAnsi="Garamond"/>
                <w:sz w:val="24"/>
                <w:szCs w:val="24"/>
              </w:rPr>
              <w:t>D</w:t>
            </w:r>
            <w:r w:rsidRPr="000C2394">
              <w:rPr>
                <w:rFonts w:ascii="Garamond" w:hAnsi="Garamond"/>
                <w:sz w:val="24"/>
                <w:szCs w:val="24"/>
              </w:rPr>
              <w:t>irector</w:t>
            </w:r>
          </w:p>
        </w:tc>
      </w:tr>
      <w:tr w:rsidR="006F2CE9" w:rsidRPr="000C2394" w14:paraId="7B137A48" w14:textId="77777777" w:rsidTr="00A4230C">
        <w:tc>
          <w:tcPr>
            <w:tcW w:w="1030" w:type="pct"/>
            <w:shd w:val="clear" w:color="auto" w:fill="D9D9D9" w:themeFill="background1" w:themeFillShade="D9"/>
            <w:tcMar>
              <w:top w:w="85" w:type="dxa"/>
              <w:left w:w="85" w:type="dxa"/>
              <w:bottom w:w="85" w:type="dxa"/>
              <w:right w:w="85" w:type="dxa"/>
            </w:tcMar>
          </w:tcPr>
          <w:p w14:paraId="109A2A58" w14:textId="77777777" w:rsidR="006F2CE9" w:rsidRPr="000C2394" w:rsidRDefault="006F2CE9" w:rsidP="00A4230C">
            <w:pPr>
              <w:rPr>
                <w:rFonts w:ascii="Garamond" w:hAnsi="Garamond"/>
                <w:sz w:val="24"/>
                <w:szCs w:val="24"/>
              </w:rPr>
            </w:pPr>
            <w:r w:rsidRPr="000C2394">
              <w:rPr>
                <w:rFonts w:ascii="Garamond" w:hAnsi="Garamond"/>
                <w:sz w:val="24"/>
                <w:szCs w:val="24"/>
              </w:rPr>
              <w:t>Job Purpose</w:t>
            </w:r>
          </w:p>
        </w:tc>
        <w:tc>
          <w:tcPr>
            <w:tcW w:w="3970" w:type="pct"/>
            <w:shd w:val="clear" w:color="auto" w:fill="auto"/>
            <w:tcMar>
              <w:top w:w="85" w:type="dxa"/>
              <w:left w:w="85" w:type="dxa"/>
              <w:bottom w:w="85" w:type="dxa"/>
              <w:right w:w="85" w:type="dxa"/>
            </w:tcMar>
          </w:tcPr>
          <w:p w14:paraId="0557242D" w14:textId="56057237" w:rsidR="006F2CE9" w:rsidRPr="000C2394" w:rsidRDefault="009D77CC" w:rsidP="005633A3">
            <w:pPr>
              <w:keepLines/>
              <w:tabs>
                <w:tab w:val="left" w:pos="7371"/>
              </w:tabs>
              <w:spacing w:before="60" w:after="60"/>
              <w:rPr>
                <w:rFonts w:ascii="Garamond" w:hAnsi="Garamond"/>
                <w:sz w:val="24"/>
                <w:szCs w:val="24"/>
              </w:rPr>
            </w:pPr>
            <w:r w:rsidRPr="000C2394">
              <w:rPr>
                <w:rFonts w:ascii="Garamond" w:hAnsi="Garamond"/>
                <w:sz w:val="24"/>
                <w:szCs w:val="24"/>
              </w:rPr>
              <w:t>The Human</w:t>
            </w:r>
            <w:r w:rsidR="00E84300" w:rsidRPr="000C2394">
              <w:rPr>
                <w:rFonts w:ascii="Garamond" w:hAnsi="Garamond"/>
                <w:sz w:val="24"/>
                <w:szCs w:val="24"/>
              </w:rPr>
              <w:t xml:space="preserve"> Resource Officer </w:t>
            </w:r>
            <w:r w:rsidR="007803E6" w:rsidRPr="000C2394">
              <w:rPr>
                <w:rFonts w:ascii="Garamond" w:hAnsi="Garamond"/>
                <w:sz w:val="24"/>
                <w:szCs w:val="24"/>
              </w:rPr>
              <w:t xml:space="preserve">is responsible for </w:t>
            </w:r>
            <w:r w:rsidR="00E84300" w:rsidRPr="000C2394">
              <w:rPr>
                <w:rFonts w:ascii="Garamond" w:hAnsi="Garamond"/>
                <w:sz w:val="24"/>
                <w:szCs w:val="24"/>
              </w:rPr>
              <w:t>s</w:t>
            </w:r>
            <w:r w:rsidR="007803E6" w:rsidRPr="000C2394">
              <w:rPr>
                <w:rFonts w:ascii="Garamond" w:hAnsi="Garamond"/>
                <w:sz w:val="24"/>
                <w:szCs w:val="24"/>
              </w:rPr>
              <w:t>upport</w:t>
            </w:r>
            <w:r w:rsidR="005633A3" w:rsidRPr="000C2394">
              <w:rPr>
                <w:rFonts w:ascii="Garamond" w:hAnsi="Garamond"/>
                <w:sz w:val="24"/>
                <w:szCs w:val="24"/>
              </w:rPr>
              <w:t>ing</w:t>
            </w:r>
            <w:r w:rsidR="007803E6" w:rsidRPr="000C2394">
              <w:rPr>
                <w:rFonts w:ascii="Garamond" w:hAnsi="Garamond"/>
                <w:sz w:val="24"/>
                <w:szCs w:val="24"/>
              </w:rPr>
              <w:t xml:space="preserve"> the </w:t>
            </w:r>
            <w:r w:rsidR="005633A3" w:rsidRPr="000C2394">
              <w:rPr>
                <w:rFonts w:ascii="Garamond" w:hAnsi="Garamond"/>
                <w:sz w:val="24"/>
                <w:szCs w:val="24"/>
              </w:rPr>
              <w:t>S</w:t>
            </w:r>
            <w:r w:rsidR="00E84300" w:rsidRPr="000C2394">
              <w:rPr>
                <w:rFonts w:ascii="Garamond" w:hAnsi="Garamond"/>
                <w:sz w:val="24"/>
                <w:szCs w:val="24"/>
              </w:rPr>
              <w:t xml:space="preserve">enior </w:t>
            </w:r>
            <w:r w:rsidR="005633A3" w:rsidRPr="000C2394">
              <w:rPr>
                <w:rFonts w:ascii="Garamond" w:hAnsi="Garamond"/>
                <w:sz w:val="24"/>
                <w:szCs w:val="24"/>
              </w:rPr>
              <w:t>M</w:t>
            </w:r>
            <w:r w:rsidR="00E84300" w:rsidRPr="000C2394">
              <w:rPr>
                <w:rFonts w:ascii="Garamond" w:hAnsi="Garamond"/>
                <w:sz w:val="24"/>
                <w:szCs w:val="24"/>
              </w:rPr>
              <w:t xml:space="preserve">anagement </w:t>
            </w:r>
            <w:r w:rsidR="005633A3" w:rsidRPr="000C2394">
              <w:rPr>
                <w:rFonts w:ascii="Garamond" w:hAnsi="Garamond"/>
                <w:sz w:val="24"/>
                <w:szCs w:val="24"/>
              </w:rPr>
              <w:t>T</w:t>
            </w:r>
            <w:r w:rsidR="00E84300" w:rsidRPr="000C2394">
              <w:rPr>
                <w:rFonts w:ascii="Garamond" w:hAnsi="Garamond"/>
                <w:sz w:val="24"/>
                <w:szCs w:val="24"/>
              </w:rPr>
              <w:t>eam</w:t>
            </w:r>
            <w:r w:rsidR="007803E6" w:rsidRPr="000C2394">
              <w:rPr>
                <w:rFonts w:ascii="Garamond" w:hAnsi="Garamond"/>
                <w:sz w:val="24"/>
                <w:szCs w:val="24"/>
              </w:rPr>
              <w:t xml:space="preserve"> in Performing </w:t>
            </w:r>
            <w:r w:rsidR="00E84300" w:rsidRPr="000C2394">
              <w:rPr>
                <w:rFonts w:ascii="Garamond" w:hAnsi="Garamond"/>
                <w:sz w:val="24"/>
                <w:szCs w:val="24"/>
              </w:rPr>
              <w:t>h</w:t>
            </w:r>
            <w:r w:rsidR="005633A3" w:rsidRPr="000C2394">
              <w:rPr>
                <w:rFonts w:ascii="Garamond" w:hAnsi="Garamond"/>
                <w:sz w:val="24"/>
                <w:szCs w:val="24"/>
              </w:rPr>
              <w:t>uman resource</w:t>
            </w:r>
            <w:r w:rsidR="00E84300" w:rsidRPr="000C2394">
              <w:rPr>
                <w:rFonts w:ascii="Garamond" w:hAnsi="Garamond"/>
                <w:sz w:val="24"/>
                <w:szCs w:val="24"/>
              </w:rPr>
              <w:t xml:space="preserve"> function</w:t>
            </w:r>
            <w:r w:rsidR="007803E6" w:rsidRPr="000C2394">
              <w:rPr>
                <w:rFonts w:ascii="Garamond" w:hAnsi="Garamond"/>
                <w:sz w:val="24"/>
                <w:szCs w:val="24"/>
              </w:rPr>
              <w:t xml:space="preserve">, </w:t>
            </w:r>
            <w:r w:rsidR="005633A3" w:rsidRPr="000C2394">
              <w:rPr>
                <w:rFonts w:ascii="Garamond" w:hAnsi="Garamond"/>
                <w:sz w:val="24"/>
                <w:szCs w:val="24"/>
              </w:rPr>
              <w:t>security</w:t>
            </w:r>
            <w:r w:rsidR="007803E6" w:rsidRPr="000C2394">
              <w:rPr>
                <w:rFonts w:ascii="Garamond" w:hAnsi="Garamond"/>
                <w:sz w:val="24"/>
                <w:szCs w:val="24"/>
              </w:rPr>
              <w:t xml:space="preserve"> and </w:t>
            </w:r>
            <w:r w:rsidR="005633A3" w:rsidRPr="000C2394">
              <w:rPr>
                <w:rFonts w:ascii="Garamond" w:hAnsi="Garamond"/>
                <w:sz w:val="24"/>
                <w:szCs w:val="24"/>
              </w:rPr>
              <w:t>administration duties.</w:t>
            </w:r>
          </w:p>
        </w:tc>
      </w:tr>
      <w:tr w:rsidR="006F2CE9" w:rsidRPr="000C2394" w14:paraId="331C717F" w14:textId="77777777" w:rsidTr="00A4230C">
        <w:tc>
          <w:tcPr>
            <w:tcW w:w="1030" w:type="pct"/>
            <w:shd w:val="clear" w:color="auto" w:fill="D9D9D9" w:themeFill="background1" w:themeFillShade="D9"/>
            <w:tcMar>
              <w:top w:w="85" w:type="dxa"/>
              <w:left w:w="85" w:type="dxa"/>
              <w:bottom w:w="85" w:type="dxa"/>
              <w:right w:w="85" w:type="dxa"/>
            </w:tcMar>
          </w:tcPr>
          <w:p w14:paraId="3547153E" w14:textId="77777777" w:rsidR="006F2CE9" w:rsidRPr="000C2394" w:rsidRDefault="006F2CE9" w:rsidP="00A4230C">
            <w:pPr>
              <w:rPr>
                <w:rFonts w:ascii="Garamond" w:hAnsi="Garamond"/>
                <w:sz w:val="24"/>
                <w:szCs w:val="24"/>
              </w:rPr>
            </w:pPr>
            <w:r w:rsidRPr="000C2394">
              <w:rPr>
                <w:rFonts w:ascii="Garamond" w:hAnsi="Garamond"/>
                <w:sz w:val="24"/>
                <w:szCs w:val="24"/>
              </w:rPr>
              <w:t>Primary Working Relations</w:t>
            </w:r>
          </w:p>
        </w:tc>
        <w:tc>
          <w:tcPr>
            <w:tcW w:w="3970" w:type="pct"/>
            <w:shd w:val="clear" w:color="auto" w:fill="auto"/>
            <w:tcMar>
              <w:top w:w="85" w:type="dxa"/>
              <w:left w:w="85" w:type="dxa"/>
              <w:bottom w:w="85" w:type="dxa"/>
              <w:right w:w="85" w:type="dxa"/>
            </w:tcMar>
          </w:tcPr>
          <w:p w14:paraId="0306B362" w14:textId="588C3DF2" w:rsidR="006F2CE9" w:rsidRPr="000C2394" w:rsidRDefault="006D6895" w:rsidP="007803E6">
            <w:pPr>
              <w:rPr>
                <w:rFonts w:ascii="Garamond" w:hAnsi="Garamond"/>
                <w:sz w:val="24"/>
                <w:szCs w:val="24"/>
              </w:rPr>
            </w:pPr>
            <w:r w:rsidRPr="000C2394">
              <w:rPr>
                <w:rFonts w:ascii="Garamond" w:hAnsi="Garamond"/>
                <w:sz w:val="24"/>
                <w:szCs w:val="24"/>
              </w:rPr>
              <w:t>The Project coordinato</w:t>
            </w:r>
            <w:r w:rsidR="006F2CE9" w:rsidRPr="000C2394">
              <w:rPr>
                <w:rFonts w:ascii="Garamond" w:hAnsi="Garamond"/>
                <w:sz w:val="24"/>
                <w:szCs w:val="24"/>
              </w:rPr>
              <w:t>r,</w:t>
            </w:r>
            <w:r w:rsidRPr="000C2394">
              <w:rPr>
                <w:rFonts w:ascii="Garamond" w:hAnsi="Garamond"/>
                <w:sz w:val="24"/>
                <w:szCs w:val="24"/>
              </w:rPr>
              <w:t xml:space="preserve"> </w:t>
            </w:r>
            <w:r w:rsidR="00DC2409" w:rsidRPr="000C2394">
              <w:rPr>
                <w:rFonts w:ascii="Garamond" w:hAnsi="Garamond"/>
                <w:sz w:val="24"/>
                <w:szCs w:val="24"/>
              </w:rPr>
              <w:t>Finance manager</w:t>
            </w:r>
            <w:r w:rsidR="00E84300" w:rsidRPr="000C2394">
              <w:rPr>
                <w:rFonts w:ascii="Garamond" w:hAnsi="Garamond"/>
                <w:sz w:val="24"/>
                <w:szCs w:val="24"/>
              </w:rPr>
              <w:t xml:space="preserve"> and Programme Manager</w:t>
            </w:r>
          </w:p>
        </w:tc>
      </w:tr>
      <w:tr w:rsidR="006F2CE9" w:rsidRPr="000C2394" w14:paraId="2E38E782" w14:textId="77777777" w:rsidTr="00A4230C">
        <w:tc>
          <w:tcPr>
            <w:tcW w:w="1030" w:type="pct"/>
            <w:shd w:val="clear" w:color="auto" w:fill="D9D9D9" w:themeFill="background1" w:themeFillShade="D9"/>
            <w:tcMar>
              <w:top w:w="85" w:type="dxa"/>
              <w:left w:w="85" w:type="dxa"/>
              <w:bottom w:w="85" w:type="dxa"/>
              <w:right w:w="85" w:type="dxa"/>
            </w:tcMar>
          </w:tcPr>
          <w:p w14:paraId="653AE622" w14:textId="77777777" w:rsidR="006F2CE9" w:rsidRPr="000C2394" w:rsidRDefault="006F2CE9" w:rsidP="00A4230C">
            <w:pPr>
              <w:rPr>
                <w:rFonts w:ascii="Garamond" w:hAnsi="Garamond"/>
                <w:sz w:val="24"/>
                <w:szCs w:val="24"/>
              </w:rPr>
            </w:pPr>
            <w:r w:rsidRPr="000C2394">
              <w:rPr>
                <w:rFonts w:ascii="Garamond" w:hAnsi="Garamond"/>
                <w:sz w:val="24"/>
                <w:szCs w:val="24"/>
              </w:rPr>
              <w:t>Organizational Overview</w:t>
            </w:r>
          </w:p>
        </w:tc>
        <w:tc>
          <w:tcPr>
            <w:tcW w:w="3970" w:type="pct"/>
            <w:shd w:val="clear" w:color="auto" w:fill="auto"/>
            <w:tcMar>
              <w:top w:w="85" w:type="dxa"/>
              <w:left w:w="85" w:type="dxa"/>
              <w:bottom w:w="85" w:type="dxa"/>
              <w:right w:w="85" w:type="dxa"/>
            </w:tcMar>
          </w:tcPr>
          <w:p w14:paraId="6AC9A75D" w14:textId="55268EC6" w:rsidR="009D77CC" w:rsidRPr="000C2394" w:rsidRDefault="007E1EF2" w:rsidP="005633A3">
            <w:pPr>
              <w:rPr>
                <w:rFonts w:ascii="Garamond" w:hAnsi="Garamond"/>
                <w:sz w:val="24"/>
                <w:szCs w:val="24"/>
              </w:rPr>
            </w:pPr>
            <w:r w:rsidRPr="000C2394">
              <w:rPr>
                <w:rFonts w:ascii="Garamond" w:hAnsi="Garamond"/>
                <w:sz w:val="24"/>
                <w:szCs w:val="24"/>
              </w:rPr>
              <w:t>I</w:t>
            </w:r>
            <w:r w:rsidR="005633A3" w:rsidRPr="000C2394">
              <w:rPr>
                <w:rFonts w:ascii="Garamond" w:hAnsi="Garamond"/>
                <w:sz w:val="24"/>
                <w:szCs w:val="24"/>
              </w:rPr>
              <w:t xml:space="preserve">nternational Aid Services (IAS) is an international relief and development organization founded in 1989 with the purpose of assisting people in need. IAS core sectors are Water Sanitation and Hygiene (WASH), Civil Society Development (CSD) and Inclusive Education (IE). IAS South Sudan has field offices in Aweil- Northern Bahr El Ghazal state, </w:t>
            </w:r>
            <w:proofErr w:type="spellStart"/>
            <w:r w:rsidR="005633A3" w:rsidRPr="000C2394">
              <w:rPr>
                <w:rFonts w:ascii="Garamond" w:hAnsi="Garamond"/>
                <w:sz w:val="24"/>
                <w:szCs w:val="24"/>
              </w:rPr>
              <w:t>Bor</w:t>
            </w:r>
            <w:proofErr w:type="spellEnd"/>
            <w:r w:rsidR="005633A3" w:rsidRPr="000C2394">
              <w:rPr>
                <w:rFonts w:ascii="Garamond" w:hAnsi="Garamond"/>
                <w:sz w:val="24"/>
                <w:szCs w:val="24"/>
              </w:rPr>
              <w:t xml:space="preserve">- Jonglei state, </w:t>
            </w:r>
            <w:proofErr w:type="spellStart"/>
            <w:r w:rsidR="005633A3" w:rsidRPr="000C2394">
              <w:rPr>
                <w:rFonts w:ascii="Garamond" w:hAnsi="Garamond"/>
                <w:sz w:val="24"/>
                <w:szCs w:val="24"/>
              </w:rPr>
              <w:t>Yumbio</w:t>
            </w:r>
            <w:proofErr w:type="spellEnd"/>
            <w:r w:rsidR="005633A3" w:rsidRPr="000C2394">
              <w:rPr>
                <w:rFonts w:ascii="Garamond" w:hAnsi="Garamond"/>
                <w:sz w:val="24"/>
                <w:szCs w:val="24"/>
              </w:rPr>
              <w:t xml:space="preserve">- Western Equatoria State, and </w:t>
            </w:r>
            <w:proofErr w:type="spellStart"/>
            <w:r w:rsidR="005633A3" w:rsidRPr="000C2394">
              <w:rPr>
                <w:rFonts w:ascii="Garamond" w:hAnsi="Garamond"/>
                <w:sz w:val="24"/>
                <w:szCs w:val="24"/>
              </w:rPr>
              <w:t>Ajoung</w:t>
            </w:r>
            <w:proofErr w:type="spellEnd"/>
            <w:r w:rsidR="005633A3" w:rsidRPr="000C2394">
              <w:rPr>
                <w:rFonts w:ascii="Garamond" w:hAnsi="Garamond"/>
                <w:sz w:val="24"/>
                <w:szCs w:val="24"/>
              </w:rPr>
              <w:t xml:space="preserve"> </w:t>
            </w:r>
            <w:proofErr w:type="spellStart"/>
            <w:r w:rsidR="005633A3" w:rsidRPr="000C2394">
              <w:rPr>
                <w:rFonts w:ascii="Garamond" w:hAnsi="Garamond"/>
                <w:sz w:val="24"/>
                <w:szCs w:val="24"/>
              </w:rPr>
              <w:t>thok</w:t>
            </w:r>
            <w:proofErr w:type="spellEnd"/>
            <w:r w:rsidR="005633A3" w:rsidRPr="000C2394">
              <w:rPr>
                <w:rFonts w:ascii="Garamond" w:hAnsi="Garamond"/>
                <w:sz w:val="24"/>
                <w:szCs w:val="24"/>
              </w:rPr>
              <w:t xml:space="preserve">- Unity state. </w:t>
            </w:r>
          </w:p>
          <w:p w14:paraId="44593AFD" w14:textId="59A2B985" w:rsidR="00BB7C0F" w:rsidRPr="000C2394" w:rsidRDefault="005633A3" w:rsidP="005633A3">
            <w:pPr>
              <w:rPr>
                <w:rFonts w:ascii="Garamond" w:hAnsi="Garamond"/>
                <w:sz w:val="24"/>
                <w:szCs w:val="24"/>
              </w:rPr>
            </w:pPr>
            <w:r w:rsidRPr="000C2394">
              <w:rPr>
                <w:rFonts w:ascii="Garamond" w:hAnsi="Garamond"/>
                <w:sz w:val="24"/>
                <w:szCs w:val="24"/>
              </w:rPr>
              <w:t>Since 1 January 2019 IAS has merged with Läkarmissionen (LM) and IAS South Sudan is a</w:t>
            </w:r>
            <w:r w:rsidR="009D77CC">
              <w:rPr>
                <w:rFonts w:ascii="Garamond" w:hAnsi="Garamond"/>
                <w:sz w:val="24"/>
                <w:szCs w:val="24"/>
              </w:rPr>
              <w:t xml:space="preserve">n </w:t>
            </w:r>
            <w:r w:rsidRPr="000C2394">
              <w:rPr>
                <w:rFonts w:ascii="Garamond" w:hAnsi="Garamond"/>
                <w:sz w:val="24"/>
                <w:szCs w:val="24"/>
              </w:rPr>
              <w:t xml:space="preserve">operational part of LM. The Head Office for the organization is Läkarmissionen in Sweden. For more information about IAS and </w:t>
            </w:r>
            <w:proofErr w:type="spellStart"/>
            <w:r w:rsidR="009D77CC" w:rsidRPr="000C2394">
              <w:rPr>
                <w:rFonts w:ascii="Garamond" w:hAnsi="Garamond"/>
                <w:sz w:val="24"/>
                <w:szCs w:val="24"/>
              </w:rPr>
              <w:t>Läkarmissionen</w:t>
            </w:r>
            <w:proofErr w:type="spellEnd"/>
            <w:r w:rsidR="009D77CC" w:rsidRPr="009D77CC">
              <w:rPr>
                <w:rFonts w:ascii="Garamond" w:hAnsi="Garamond"/>
                <w:sz w:val="24"/>
                <w:szCs w:val="24"/>
              </w:rPr>
              <w:t xml:space="preserve">, </w:t>
            </w:r>
            <w:r w:rsidR="009D77CC" w:rsidRPr="009D77CC">
              <w:rPr>
                <w:rFonts w:ascii="Garamond" w:hAnsi="Garamond"/>
              </w:rPr>
              <w:t>kindly</w:t>
            </w:r>
            <w:r w:rsidR="009D77CC" w:rsidRPr="009D77CC">
              <w:rPr>
                <w:rFonts w:ascii="Garamond" w:hAnsi="Garamond"/>
                <w:sz w:val="24"/>
                <w:szCs w:val="24"/>
              </w:rPr>
              <w:t xml:space="preserve"> see </w:t>
            </w:r>
            <w:hyperlink r:id="rId7" w:history="1">
              <w:r w:rsidR="009D77CC" w:rsidRPr="009D77CC">
                <w:rPr>
                  <w:rStyle w:val="Hyperlink"/>
                  <w:rFonts w:ascii="Garamond" w:hAnsi="Garamond"/>
                  <w:sz w:val="24"/>
                  <w:szCs w:val="24"/>
                </w:rPr>
                <w:t>www.ias-intl.org</w:t>
              </w:r>
            </w:hyperlink>
            <w:r w:rsidR="009D77CC" w:rsidRPr="009D77CC">
              <w:rPr>
                <w:rFonts w:ascii="Garamond" w:hAnsi="Garamond"/>
                <w:sz w:val="24"/>
                <w:szCs w:val="24"/>
              </w:rPr>
              <w:t xml:space="preserve"> and </w:t>
            </w:r>
            <w:hyperlink r:id="rId8" w:history="1">
              <w:r w:rsidR="009D77CC" w:rsidRPr="009D77CC">
                <w:rPr>
                  <w:rStyle w:val="Hyperlink"/>
                  <w:rFonts w:ascii="Garamond" w:hAnsi="Garamond"/>
                  <w:sz w:val="24"/>
                  <w:szCs w:val="24"/>
                </w:rPr>
                <w:t>www.lakarmissionen.se</w:t>
              </w:r>
            </w:hyperlink>
            <w:r w:rsidR="009D77CC" w:rsidRPr="009D77CC">
              <w:rPr>
                <w:rFonts w:ascii="Garamond" w:hAnsi="Garamond"/>
              </w:rPr>
              <w:t>.</w:t>
            </w:r>
          </w:p>
        </w:tc>
      </w:tr>
    </w:tbl>
    <w:p w14:paraId="67B328B5" w14:textId="77777777" w:rsidR="006F2CE9" w:rsidRPr="000C2394" w:rsidRDefault="006F2CE9" w:rsidP="006F2CE9">
      <w:pPr>
        <w:pStyle w:val="NoSpacing"/>
        <w:rPr>
          <w:rFonts w:ascii="Garamond" w:hAnsi="Garamond"/>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9"/>
      </w:tblGrid>
      <w:tr w:rsidR="006F2CE9" w:rsidRPr="000C2394" w14:paraId="75A272E6" w14:textId="77777777" w:rsidTr="00A4230C">
        <w:tc>
          <w:tcPr>
            <w:tcW w:w="9639" w:type="dxa"/>
            <w:shd w:val="clear" w:color="auto" w:fill="D9D9D9" w:themeFill="background1" w:themeFillShade="D9"/>
            <w:tcMar>
              <w:top w:w="85" w:type="dxa"/>
              <w:left w:w="85" w:type="dxa"/>
              <w:bottom w:w="85" w:type="dxa"/>
              <w:right w:w="85" w:type="dxa"/>
            </w:tcMar>
          </w:tcPr>
          <w:p w14:paraId="5F2DA867" w14:textId="77777777" w:rsidR="006F2CE9" w:rsidRPr="000C2394" w:rsidRDefault="002C282B" w:rsidP="00A4230C">
            <w:pPr>
              <w:rPr>
                <w:rFonts w:ascii="Garamond" w:hAnsi="Garamond"/>
                <w:sz w:val="24"/>
                <w:szCs w:val="24"/>
              </w:rPr>
            </w:pPr>
            <w:r w:rsidRPr="000C2394">
              <w:rPr>
                <w:rFonts w:ascii="Garamond" w:hAnsi="Garamond"/>
                <w:sz w:val="24"/>
                <w:szCs w:val="24"/>
              </w:rPr>
              <w:t>Key</w:t>
            </w:r>
            <w:r w:rsidR="006F2CE9" w:rsidRPr="000C2394">
              <w:rPr>
                <w:rFonts w:ascii="Garamond" w:hAnsi="Garamond"/>
                <w:sz w:val="24"/>
                <w:szCs w:val="24"/>
              </w:rPr>
              <w:t xml:space="preserve"> Duties and Responsibilities</w:t>
            </w:r>
          </w:p>
        </w:tc>
      </w:tr>
      <w:tr w:rsidR="00DA2DF7" w:rsidRPr="000C2394" w14:paraId="5C957BEC" w14:textId="77777777" w:rsidTr="00A4230C">
        <w:tc>
          <w:tcPr>
            <w:tcW w:w="9639" w:type="dxa"/>
            <w:shd w:val="clear" w:color="auto" w:fill="auto"/>
            <w:tcMar>
              <w:top w:w="85" w:type="dxa"/>
              <w:left w:w="85" w:type="dxa"/>
              <w:bottom w:w="85" w:type="dxa"/>
              <w:right w:w="85" w:type="dxa"/>
            </w:tcMar>
          </w:tcPr>
          <w:p w14:paraId="5C01CCAD" w14:textId="0B582CAA" w:rsidR="005633A3" w:rsidRPr="009D77CC" w:rsidRDefault="005633A3" w:rsidP="009D77CC">
            <w:pPr>
              <w:pStyle w:val="ListParagraph"/>
              <w:numPr>
                <w:ilvl w:val="0"/>
                <w:numId w:val="3"/>
              </w:numPr>
              <w:spacing w:after="160" w:line="259" w:lineRule="auto"/>
              <w:contextualSpacing/>
              <w:rPr>
                <w:rFonts w:ascii="Garamond" w:hAnsi="Garamond"/>
              </w:rPr>
            </w:pPr>
            <w:r w:rsidRPr="009D77CC">
              <w:rPr>
                <w:rFonts w:ascii="Garamond" w:hAnsi="Garamond"/>
              </w:rPr>
              <w:t>Support staff to understand HR processes and policies, ensuring the highest level of compliance.</w:t>
            </w:r>
          </w:p>
          <w:p w14:paraId="4C15ECE0" w14:textId="77777777" w:rsidR="005633A3" w:rsidRPr="009D77CC" w:rsidRDefault="005633A3" w:rsidP="005633A3">
            <w:pPr>
              <w:pStyle w:val="ListParagraph"/>
              <w:numPr>
                <w:ilvl w:val="0"/>
                <w:numId w:val="3"/>
              </w:numPr>
              <w:spacing w:after="160" w:line="259" w:lineRule="auto"/>
              <w:contextualSpacing/>
              <w:rPr>
                <w:rFonts w:ascii="Garamond" w:hAnsi="Garamond"/>
              </w:rPr>
            </w:pPr>
            <w:r w:rsidRPr="009D77CC">
              <w:rPr>
                <w:rFonts w:ascii="Garamond" w:hAnsi="Garamond"/>
              </w:rPr>
              <w:t>Support the organizational progress towards gender equity and cultural diversity</w:t>
            </w:r>
          </w:p>
          <w:p w14:paraId="002D3A06" w14:textId="77777777" w:rsidR="005633A3" w:rsidRPr="009D77CC" w:rsidRDefault="005633A3" w:rsidP="005633A3">
            <w:pPr>
              <w:pStyle w:val="ListParagraph"/>
              <w:numPr>
                <w:ilvl w:val="0"/>
                <w:numId w:val="3"/>
              </w:numPr>
              <w:spacing w:after="160" w:line="259" w:lineRule="auto"/>
              <w:contextualSpacing/>
              <w:rPr>
                <w:rFonts w:ascii="Garamond" w:hAnsi="Garamond"/>
              </w:rPr>
            </w:pPr>
            <w:r w:rsidRPr="009D77CC">
              <w:rPr>
                <w:rFonts w:ascii="Garamond" w:hAnsi="Garamond"/>
              </w:rPr>
              <w:t>Research and provide data which helps inform the improvement and benchmarking of HR best systems, policies and processes</w:t>
            </w:r>
          </w:p>
          <w:p w14:paraId="6217BA31" w14:textId="77777777" w:rsidR="005633A3" w:rsidRPr="009D77CC" w:rsidRDefault="005633A3" w:rsidP="005633A3">
            <w:pPr>
              <w:pStyle w:val="ListParagraph"/>
              <w:numPr>
                <w:ilvl w:val="0"/>
                <w:numId w:val="3"/>
              </w:numPr>
              <w:spacing w:after="160" w:line="259" w:lineRule="auto"/>
              <w:contextualSpacing/>
              <w:rPr>
                <w:rFonts w:ascii="Garamond" w:hAnsi="Garamond"/>
              </w:rPr>
            </w:pPr>
            <w:r w:rsidRPr="009D77CC">
              <w:rPr>
                <w:rFonts w:ascii="Garamond" w:hAnsi="Garamond"/>
              </w:rPr>
              <w:t>Provide orientation briefing to new staff</w:t>
            </w:r>
          </w:p>
          <w:p w14:paraId="434EC49E" w14:textId="77777777" w:rsidR="005633A3" w:rsidRPr="009D77CC" w:rsidRDefault="005633A3" w:rsidP="005633A3">
            <w:pPr>
              <w:pStyle w:val="ListParagraph"/>
              <w:numPr>
                <w:ilvl w:val="0"/>
                <w:numId w:val="3"/>
              </w:numPr>
              <w:spacing w:after="160" w:line="259" w:lineRule="auto"/>
              <w:contextualSpacing/>
              <w:rPr>
                <w:rFonts w:ascii="Garamond" w:hAnsi="Garamond"/>
              </w:rPr>
            </w:pPr>
            <w:r w:rsidRPr="009D77CC">
              <w:rPr>
                <w:rFonts w:ascii="Garamond" w:hAnsi="Garamond"/>
              </w:rPr>
              <w:t xml:space="preserve">Coordinate the execution of various or one specific HR occupation (recruitment, job classification performance management, data analytics, learning &amp; development etc.) </w:t>
            </w:r>
          </w:p>
          <w:p w14:paraId="3FD9A8F5" w14:textId="77777777" w:rsidR="005633A3" w:rsidRPr="009D77CC" w:rsidRDefault="005633A3" w:rsidP="005633A3">
            <w:pPr>
              <w:pStyle w:val="ListParagraph"/>
              <w:numPr>
                <w:ilvl w:val="0"/>
                <w:numId w:val="3"/>
              </w:numPr>
              <w:spacing w:after="160" w:line="259" w:lineRule="auto"/>
              <w:contextualSpacing/>
              <w:rPr>
                <w:rFonts w:ascii="Garamond" w:hAnsi="Garamond"/>
              </w:rPr>
            </w:pPr>
            <w:r w:rsidRPr="009D77CC">
              <w:rPr>
                <w:rFonts w:ascii="Garamond" w:hAnsi="Garamond"/>
              </w:rPr>
              <w:t>Assess staffing needs as required. Identify and recruit new and replacement staff including scheduling of contract extensions, new contracts, and necessary terminations</w:t>
            </w:r>
          </w:p>
          <w:p w14:paraId="1C338464" w14:textId="77777777" w:rsidR="005633A3" w:rsidRPr="009D77CC" w:rsidRDefault="005633A3" w:rsidP="005633A3">
            <w:pPr>
              <w:pStyle w:val="ListParagraph"/>
              <w:numPr>
                <w:ilvl w:val="0"/>
                <w:numId w:val="3"/>
              </w:numPr>
              <w:spacing w:after="160" w:line="259" w:lineRule="auto"/>
              <w:contextualSpacing/>
              <w:rPr>
                <w:rFonts w:ascii="Garamond" w:hAnsi="Garamond"/>
              </w:rPr>
            </w:pPr>
            <w:r w:rsidRPr="009D77CC">
              <w:rPr>
                <w:rFonts w:ascii="Garamond" w:hAnsi="Garamond"/>
              </w:rPr>
              <w:t>Update job descriptions, terms of reference, Key performance indicators (KPI) and submission of personnel requisitions in liaison with Line Managers/Supervisors.</w:t>
            </w:r>
          </w:p>
          <w:p w14:paraId="7F6AAB71" w14:textId="77777777" w:rsidR="005633A3" w:rsidRPr="009D77CC" w:rsidRDefault="005633A3" w:rsidP="005633A3">
            <w:pPr>
              <w:pStyle w:val="ListParagraph"/>
              <w:numPr>
                <w:ilvl w:val="0"/>
                <w:numId w:val="3"/>
              </w:numPr>
              <w:spacing w:after="160" w:line="259" w:lineRule="auto"/>
              <w:contextualSpacing/>
              <w:rPr>
                <w:rFonts w:ascii="Garamond" w:hAnsi="Garamond"/>
              </w:rPr>
            </w:pPr>
            <w:r w:rsidRPr="009D77CC">
              <w:rPr>
                <w:rFonts w:ascii="Garamond" w:hAnsi="Garamond"/>
              </w:rPr>
              <w:t xml:space="preserve">Assess training and development needs of staff and recommend cost effective induction and orientation, training, supervision, and support as required. </w:t>
            </w:r>
          </w:p>
          <w:p w14:paraId="3A401A51" w14:textId="77777777" w:rsidR="005633A3" w:rsidRPr="009D77CC" w:rsidRDefault="005633A3" w:rsidP="005633A3">
            <w:pPr>
              <w:pStyle w:val="ListParagraph"/>
              <w:numPr>
                <w:ilvl w:val="0"/>
                <w:numId w:val="3"/>
              </w:numPr>
              <w:spacing w:after="160" w:line="259" w:lineRule="auto"/>
              <w:contextualSpacing/>
              <w:rPr>
                <w:rFonts w:ascii="Garamond" w:hAnsi="Garamond"/>
              </w:rPr>
            </w:pPr>
            <w:r w:rsidRPr="009D77CC">
              <w:rPr>
                <w:rFonts w:ascii="Garamond" w:hAnsi="Garamond"/>
              </w:rPr>
              <w:t>Initiate and Coordinate staff wellbeing initiative such as counseling.</w:t>
            </w:r>
          </w:p>
          <w:p w14:paraId="483E7077" w14:textId="77777777" w:rsidR="005633A3" w:rsidRPr="009D77CC" w:rsidRDefault="005633A3" w:rsidP="005633A3">
            <w:pPr>
              <w:pStyle w:val="ListParagraph"/>
              <w:numPr>
                <w:ilvl w:val="0"/>
                <w:numId w:val="3"/>
              </w:numPr>
              <w:spacing w:after="160" w:line="259" w:lineRule="auto"/>
              <w:contextualSpacing/>
              <w:rPr>
                <w:rFonts w:ascii="Garamond" w:hAnsi="Garamond"/>
              </w:rPr>
            </w:pPr>
            <w:r w:rsidRPr="009D77CC">
              <w:rPr>
                <w:rFonts w:ascii="Garamond" w:hAnsi="Garamond"/>
              </w:rPr>
              <w:t>Establish and maintain updated personnel files</w:t>
            </w:r>
          </w:p>
          <w:p w14:paraId="1E6D534F" w14:textId="77777777" w:rsidR="005633A3" w:rsidRPr="009D77CC" w:rsidRDefault="005633A3" w:rsidP="005633A3">
            <w:pPr>
              <w:pStyle w:val="ListParagraph"/>
              <w:numPr>
                <w:ilvl w:val="0"/>
                <w:numId w:val="3"/>
              </w:numPr>
              <w:spacing w:after="160" w:line="259" w:lineRule="auto"/>
              <w:contextualSpacing/>
              <w:rPr>
                <w:rFonts w:ascii="Garamond" w:hAnsi="Garamond"/>
              </w:rPr>
            </w:pPr>
            <w:r w:rsidRPr="009D77CC">
              <w:rPr>
                <w:rFonts w:ascii="Garamond" w:hAnsi="Garamond"/>
              </w:rPr>
              <w:lastRenderedPageBreak/>
              <w:t>Coordination of staff performance appraisals</w:t>
            </w:r>
          </w:p>
          <w:p w14:paraId="6321BB83" w14:textId="77777777" w:rsidR="005633A3" w:rsidRPr="009D77CC" w:rsidRDefault="005633A3" w:rsidP="005633A3">
            <w:pPr>
              <w:pStyle w:val="ListParagraph"/>
              <w:numPr>
                <w:ilvl w:val="0"/>
                <w:numId w:val="3"/>
              </w:numPr>
              <w:spacing w:after="160" w:line="259" w:lineRule="auto"/>
              <w:contextualSpacing/>
              <w:rPr>
                <w:rFonts w:ascii="Garamond" w:hAnsi="Garamond"/>
              </w:rPr>
            </w:pPr>
            <w:r w:rsidRPr="009D77CC">
              <w:rPr>
                <w:rFonts w:ascii="Garamond" w:hAnsi="Garamond"/>
              </w:rPr>
              <w:t xml:space="preserve">Liaise with the budget holders to include staff training, security, staff support in all budgets </w:t>
            </w:r>
          </w:p>
          <w:p w14:paraId="20238B2D" w14:textId="77777777" w:rsidR="005633A3" w:rsidRPr="009D77CC" w:rsidRDefault="005633A3" w:rsidP="005633A3">
            <w:pPr>
              <w:pStyle w:val="ListParagraph"/>
              <w:numPr>
                <w:ilvl w:val="0"/>
                <w:numId w:val="3"/>
              </w:numPr>
              <w:spacing w:after="160" w:line="259" w:lineRule="auto"/>
              <w:contextualSpacing/>
              <w:rPr>
                <w:rFonts w:ascii="Garamond" w:hAnsi="Garamond"/>
              </w:rPr>
            </w:pPr>
            <w:r w:rsidRPr="009D77CC">
              <w:rPr>
                <w:rFonts w:ascii="Garamond" w:hAnsi="Garamond"/>
              </w:rPr>
              <w:t>Coordinate staff leave and travels</w:t>
            </w:r>
          </w:p>
          <w:p w14:paraId="0E9EF71F" w14:textId="77777777" w:rsidR="005633A3" w:rsidRPr="009D77CC" w:rsidRDefault="005633A3" w:rsidP="005633A3">
            <w:pPr>
              <w:pStyle w:val="ListParagraph"/>
              <w:numPr>
                <w:ilvl w:val="0"/>
                <w:numId w:val="3"/>
              </w:numPr>
              <w:spacing w:after="160" w:line="259" w:lineRule="auto"/>
              <w:contextualSpacing/>
              <w:rPr>
                <w:rFonts w:ascii="Garamond" w:hAnsi="Garamond"/>
              </w:rPr>
            </w:pPr>
            <w:r w:rsidRPr="009D77CC">
              <w:rPr>
                <w:rFonts w:ascii="Garamond" w:hAnsi="Garamond"/>
              </w:rPr>
              <w:t>Process staff documents including Visa, work permits</w:t>
            </w:r>
          </w:p>
          <w:p w14:paraId="037B1577" w14:textId="77777777" w:rsidR="005633A3" w:rsidRPr="009D77CC" w:rsidRDefault="005633A3" w:rsidP="005633A3">
            <w:pPr>
              <w:pStyle w:val="ListParagraph"/>
              <w:numPr>
                <w:ilvl w:val="0"/>
                <w:numId w:val="3"/>
              </w:numPr>
              <w:spacing w:after="160" w:line="259" w:lineRule="auto"/>
              <w:contextualSpacing/>
              <w:rPr>
                <w:rFonts w:ascii="Garamond" w:hAnsi="Garamond"/>
              </w:rPr>
            </w:pPr>
            <w:r w:rsidRPr="009D77CC">
              <w:rPr>
                <w:rFonts w:ascii="Garamond" w:hAnsi="Garamond"/>
              </w:rPr>
              <w:t>Ensure all personnel have received briefing on country or regional security threats, medical and emergency evacuation procedures.</w:t>
            </w:r>
          </w:p>
          <w:p w14:paraId="23F3285C" w14:textId="77777777" w:rsidR="005633A3" w:rsidRPr="009D77CC" w:rsidRDefault="005633A3" w:rsidP="005633A3">
            <w:pPr>
              <w:pStyle w:val="ListParagraph"/>
              <w:numPr>
                <w:ilvl w:val="0"/>
                <w:numId w:val="3"/>
              </w:numPr>
              <w:spacing w:after="160" w:line="259" w:lineRule="auto"/>
              <w:contextualSpacing/>
              <w:rPr>
                <w:rFonts w:ascii="Garamond" w:hAnsi="Garamond"/>
              </w:rPr>
            </w:pPr>
            <w:r w:rsidRPr="009D77CC">
              <w:rPr>
                <w:rFonts w:ascii="Garamond" w:hAnsi="Garamond"/>
              </w:rPr>
              <w:t>Ensure that security measures are practiced and enforced to maintain as possible a safe and secure working/ living environment for staff.</w:t>
            </w:r>
          </w:p>
          <w:p w14:paraId="426018C1" w14:textId="77777777" w:rsidR="005633A3" w:rsidRPr="009D77CC" w:rsidRDefault="005633A3" w:rsidP="005633A3">
            <w:pPr>
              <w:pStyle w:val="ListParagraph"/>
              <w:numPr>
                <w:ilvl w:val="0"/>
                <w:numId w:val="3"/>
              </w:numPr>
              <w:spacing w:after="160" w:line="259" w:lineRule="auto"/>
              <w:contextualSpacing/>
              <w:rPr>
                <w:rFonts w:ascii="Garamond" w:hAnsi="Garamond"/>
              </w:rPr>
            </w:pPr>
            <w:r w:rsidRPr="009D77CC">
              <w:rPr>
                <w:rFonts w:ascii="Garamond" w:hAnsi="Garamond"/>
              </w:rPr>
              <w:t>Ensure staff know how to identify health risks, how to protect against illness, injury, and stress, and how to obtain support or medical treatment. Support the implementation of a staff wellness Program.</w:t>
            </w:r>
          </w:p>
          <w:p w14:paraId="7BA27AF4" w14:textId="77777777" w:rsidR="005633A3" w:rsidRPr="009D77CC" w:rsidRDefault="005633A3" w:rsidP="005633A3">
            <w:pPr>
              <w:pStyle w:val="ListParagraph"/>
              <w:numPr>
                <w:ilvl w:val="0"/>
                <w:numId w:val="3"/>
              </w:numPr>
              <w:spacing w:after="160" w:line="259" w:lineRule="auto"/>
              <w:contextualSpacing/>
              <w:rPr>
                <w:rFonts w:ascii="Garamond" w:hAnsi="Garamond"/>
              </w:rPr>
            </w:pPr>
            <w:r w:rsidRPr="009D77CC">
              <w:rPr>
                <w:rFonts w:ascii="Garamond" w:hAnsi="Garamond"/>
              </w:rPr>
              <w:t>Ensure that managers maintain records of work-related injuries, accidents, security incidents and fatalities.</w:t>
            </w:r>
          </w:p>
          <w:p w14:paraId="2353D07D" w14:textId="77777777" w:rsidR="005633A3" w:rsidRPr="009D77CC" w:rsidRDefault="005633A3" w:rsidP="005633A3">
            <w:pPr>
              <w:pStyle w:val="ListParagraph"/>
              <w:numPr>
                <w:ilvl w:val="0"/>
                <w:numId w:val="3"/>
              </w:numPr>
              <w:spacing w:after="160" w:line="259" w:lineRule="auto"/>
              <w:contextualSpacing/>
              <w:rPr>
                <w:rFonts w:ascii="Garamond" w:hAnsi="Garamond"/>
              </w:rPr>
            </w:pPr>
            <w:r w:rsidRPr="009D77CC">
              <w:rPr>
                <w:rFonts w:ascii="Garamond" w:hAnsi="Garamond"/>
              </w:rPr>
              <w:t>Ensure all staff understand individual and collective responsibilities for safety and security.</w:t>
            </w:r>
          </w:p>
          <w:p w14:paraId="617209F9" w14:textId="77777777" w:rsidR="005633A3" w:rsidRPr="009D77CC" w:rsidRDefault="005633A3" w:rsidP="005633A3">
            <w:pPr>
              <w:pStyle w:val="ListParagraph"/>
              <w:numPr>
                <w:ilvl w:val="0"/>
                <w:numId w:val="3"/>
              </w:numPr>
              <w:spacing w:after="160" w:line="259" w:lineRule="auto"/>
              <w:contextualSpacing/>
              <w:rPr>
                <w:rFonts w:ascii="Garamond" w:hAnsi="Garamond"/>
              </w:rPr>
            </w:pPr>
            <w:r w:rsidRPr="009D77CC">
              <w:rPr>
                <w:rFonts w:ascii="Garamond" w:hAnsi="Garamond"/>
              </w:rPr>
              <w:t>Prepare monthly reports to inform management on the HR occupation.</w:t>
            </w:r>
          </w:p>
          <w:p w14:paraId="6EF588FE" w14:textId="5C5587AC" w:rsidR="006D05D4" w:rsidRPr="009D77CC" w:rsidRDefault="00A82CE5" w:rsidP="009D77CC">
            <w:pPr>
              <w:pStyle w:val="ListParagraph"/>
              <w:numPr>
                <w:ilvl w:val="0"/>
                <w:numId w:val="3"/>
              </w:numPr>
              <w:spacing w:after="160" w:line="259" w:lineRule="auto"/>
              <w:contextualSpacing/>
              <w:rPr>
                <w:rFonts w:ascii="Garamond" w:hAnsi="Garamond"/>
              </w:rPr>
            </w:pPr>
            <w:r w:rsidRPr="009D77CC">
              <w:rPr>
                <w:rFonts w:ascii="Garamond" w:hAnsi="Garamond"/>
              </w:rPr>
              <w:t>Any other duty as assigned by IAS management.</w:t>
            </w:r>
          </w:p>
        </w:tc>
      </w:tr>
      <w:tr w:rsidR="00DA2DF7" w:rsidRPr="000C2394" w14:paraId="76D21D80" w14:textId="77777777" w:rsidTr="00A4230C">
        <w:tc>
          <w:tcPr>
            <w:tcW w:w="9639" w:type="dxa"/>
            <w:shd w:val="clear" w:color="auto" w:fill="D9D9D9" w:themeFill="background1" w:themeFillShade="D9"/>
            <w:tcMar>
              <w:top w:w="85" w:type="dxa"/>
              <w:left w:w="85" w:type="dxa"/>
              <w:bottom w:w="85" w:type="dxa"/>
              <w:right w:w="85" w:type="dxa"/>
            </w:tcMar>
          </w:tcPr>
          <w:p w14:paraId="6DBFEC1E" w14:textId="420EBB9F" w:rsidR="00DA2DF7" w:rsidRPr="000C2394" w:rsidRDefault="000C2394" w:rsidP="006D05D4">
            <w:pPr>
              <w:keepLines/>
              <w:tabs>
                <w:tab w:val="left" w:pos="7371"/>
              </w:tabs>
              <w:spacing w:before="60" w:after="60" w:line="240" w:lineRule="auto"/>
              <w:rPr>
                <w:rFonts w:ascii="Garamond" w:hAnsi="Garamond"/>
                <w:sz w:val="24"/>
                <w:szCs w:val="24"/>
              </w:rPr>
            </w:pPr>
            <w:r w:rsidRPr="00AF711F">
              <w:lastRenderedPageBreak/>
              <w:t>Desired Minimum Qualifications/Experience</w:t>
            </w:r>
          </w:p>
        </w:tc>
      </w:tr>
      <w:tr w:rsidR="00DA2DF7" w:rsidRPr="000C2394" w14:paraId="23CA9859" w14:textId="77777777" w:rsidTr="00A4230C">
        <w:tc>
          <w:tcPr>
            <w:tcW w:w="9639" w:type="dxa"/>
            <w:shd w:val="clear" w:color="auto" w:fill="auto"/>
            <w:tcMar>
              <w:top w:w="85" w:type="dxa"/>
              <w:left w:w="85" w:type="dxa"/>
              <w:bottom w:w="85" w:type="dxa"/>
              <w:right w:w="85" w:type="dxa"/>
            </w:tcMar>
          </w:tcPr>
          <w:p w14:paraId="75C2B933" w14:textId="77777777" w:rsidR="005633A3" w:rsidRPr="000C2394" w:rsidRDefault="005633A3" w:rsidP="005633A3">
            <w:pPr>
              <w:pStyle w:val="ListParagraph"/>
              <w:numPr>
                <w:ilvl w:val="0"/>
                <w:numId w:val="2"/>
              </w:numPr>
              <w:rPr>
                <w:rFonts w:ascii="Garamond" w:hAnsi="Garamond" w:cs="Arial"/>
                <w:lang w:val="en-US"/>
              </w:rPr>
            </w:pPr>
            <w:r w:rsidRPr="000C2394">
              <w:rPr>
                <w:rFonts w:ascii="Garamond" w:hAnsi="Garamond" w:cs="Arial"/>
                <w:lang w:val="en-US"/>
              </w:rPr>
              <w:t>A University Degree in human resource management is required.</w:t>
            </w:r>
          </w:p>
          <w:p w14:paraId="4A47C38D" w14:textId="77777777" w:rsidR="005633A3" w:rsidRPr="000C2394" w:rsidRDefault="005633A3" w:rsidP="005633A3">
            <w:pPr>
              <w:pStyle w:val="ListParagraph"/>
              <w:numPr>
                <w:ilvl w:val="0"/>
                <w:numId w:val="2"/>
              </w:numPr>
              <w:rPr>
                <w:rFonts w:ascii="Garamond" w:hAnsi="Garamond" w:cs="Arial"/>
                <w:lang w:val="en-US"/>
              </w:rPr>
            </w:pPr>
            <w:r w:rsidRPr="000C2394">
              <w:rPr>
                <w:rFonts w:ascii="Garamond" w:hAnsi="Garamond" w:cs="Arial"/>
                <w:lang w:val="en-US"/>
              </w:rPr>
              <w:t>One year of professional experience in human resource management in an international organization and/or large corporation is required</w:t>
            </w:r>
          </w:p>
          <w:p w14:paraId="3E25D2F6" w14:textId="77777777" w:rsidR="00DC2409" w:rsidRPr="000C2394" w:rsidRDefault="00DC2409" w:rsidP="00DC2409">
            <w:pPr>
              <w:pStyle w:val="ListParagraph"/>
              <w:numPr>
                <w:ilvl w:val="0"/>
                <w:numId w:val="2"/>
              </w:numPr>
              <w:rPr>
                <w:rFonts w:ascii="Garamond" w:hAnsi="Garamond" w:cs="Arial"/>
                <w:lang w:val="en-US"/>
              </w:rPr>
            </w:pPr>
            <w:r w:rsidRPr="000C2394">
              <w:rPr>
                <w:rFonts w:ascii="Garamond" w:hAnsi="Garamond" w:cs="Arial"/>
                <w:lang w:val="en-US"/>
              </w:rPr>
              <w:t>Good spoken and written English is essential and Arabic is desirable</w:t>
            </w:r>
          </w:p>
          <w:p w14:paraId="4C1AFFEF" w14:textId="77777777" w:rsidR="00DA2DF7" w:rsidRPr="000C2394" w:rsidRDefault="00DA2DF7" w:rsidP="00EC5B67">
            <w:pPr>
              <w:pStyle w:val="ListParagraph"/>
              <w:numPr>
                <w:ilvl w:val="0"/>
                <w:numId w:val="2"/>
              </w:numPr>
              <w:rPr>
                <w:rFonts w:ascii="Garamond" w:hAnsi="Garamond" w:cs="Arial"/>
                <w:lang w:val="en-US"/>
              </w:rPr>
            </w:pPr>
            <w:r w:rsidRPr="000C2394">
              <w:rPr>
                <w:rFonts w:ascii="Garamond" w:hAnsi="Garamond" w:cs="Arial"/>
                <w:lang w:val="en-US"/>
              </w:rPr>
              <w:t>Computer skills in MS word, Excel, power point.</w:t>
            </w:r>
          </w:p>
          <w:p w14:paraId="42D94220" w14:textId="77777777" w:rsidR="00EC5B67" w:rsidRPr="000C2394" w:rsidRDefault="00EC5B67" w:rsidP="00EC5B67">
            <w:pPr>
              <w:pStyle w:val="ListParagraph"/>
              <w:numPr>
                <w:ilvl w:val="0"/>
                <w:numId w:val="2"/>
              </w:numPr>
              <w:rPr>
                <w:rFonts w:ascii="Garamond" w:hAnsi="Garamond" w:cs="Arial"/>
                <w:lang w:val="en-US"/>
              </w:rPr>
            </w:pPr>
            <w:r w:rsidRPr="000C2394">
              <w:rPr>
                <w:rFonts w:ascii="Garamond" w:hAnsi="Garamond" w:cs="Arial"/>
                <w:lang w:val="en-US"/>
              </w:rPr>
              <w:t>Previous experience in remote working skills is highly desirable</w:t>
            </w:r>
          </w:p>
        </w:tc>
      </w:tr>
      <w:tr w:rsidR="00DA2DF7" w:rsidRPr="000C2394" w14:paraId="684E50B1" w14:textId="77777777" w:rsidTr="00A4230C">
        <w:tc>
          <w:tcPr>
            <w:tcW w:w="9639" w:type="dxa"/>
            <w:shd w:val="clear" w:color="auto" w:fill="D9D9D9" w:themeFill="background1" w:themeFillShade="D9"/>
            <w:tcMar>
              <w:top w:w="85" w:type="dxa"/>
              <w:left w:w="85" w:type="dxa"/>
              <w:bottom w:w="85" w:type="dxa"/>
              <w:right w:w="85" w:type="dxa"/>
            </w:tcMar>
          </w:tcPr>
          <w:p w14:paraId="2E435631" w14:textId="77777777" w:rsidR="00DA2DF7" w:rsidRPr="000C2394" w:rsidRDefault="00DA2DF7" w:rsidP="00DA2DF7">
            <w:pPr>
              <w:rPr>
                <w:rFonts w:ascii="Garamond" w:hAnsi="Garamond"/>
                <w:sz w:val="24"/>
                <w:szCs w:val="24"/>
              </w:rPr>
            </w:pPr>
            <w:r w:rsidRPr="000C2394">
              <w:rPr>
                <w:rFonts w:ascii="Garamond" w:hAnsi="Garamond"/>
                <w:sz w:val="24"/>
                <w:szCs w:val="24"/>
              </w:rPr>
              <w:t>Skills/Attributes</w:t>
            </w:r>
          </w:p>
        </w:tc>
      </w:tr>
      <w:tr w:rsidR="00DA2DF7" w:rsidRPr="000C2394" w14:paraId="4073CF79" w14:textId="77777777" w:rsidTr="00A4230C">
        <w:tc>
          <w:tcPr>
            <w:tcW w:w="9639" w:type="dxa"/>
            <w:shd w:val="clear" w:color="auto" w:fill="auto"/>
            <w:tcMar>
              <w:top w:w="85" w:type="dxa"/>
              <w:left w:w="85" w:type="dxa"/>
              <w:bottom w:w="85" w:type="dxa"/>
              <w:right w:w="85" w:type="dxa"/>
            </w:tcMar>
          </w:tcPr>
          <w:p w14:paraId="1F7A8DAA" w14:textId="77777777" w:rsidR="00DA2DF7" w:rsidRPr="000C2394" w:rsidRDefault="00DA2DF7" w:rsidP="00DA2DF7">
            <w:pPr>
              <w:pStyle w:val="ListParagraph"/>
              <w:numPr>
                <w:ilvl w:val="0"/>
                <w:numId w:val="2"/>
              </w:numPr>
              <w:rPr>
                <w:rFonts w:ascii="Garamond" w:hAnsi="Garamond" w:cs="Arial"/>
                <w:lang w:val="en-US"/>
              </w:rPr>
            </w:pPr>
            <w:r w:rsidRPr="000C2394">
              <w:rPr>
                <w:rFonts w:ascii="Garamond" w:hAnsi="Garamond" w:cs="Arial"/>
                <w:lang w:val="en-US"/>
              </w:rPr>
              <w:t>Committed to the organization’s Vision, Mission and core values;</w:t>
            </w:r>
          </w:p>
          <w:p w14:paraId="3B9973CC" w14:textId="77777777" w:rsidR="00DA2DF7" w:rsidRPr="000C2394" w:rsidRDefault="00DA2DF7" w:rsidP="00DA2DF7">
            <w:pPr>
              <w:pStyle w:val="ListParagraph"/>
              <w:numPr>
                <w:ilvl w:val="0"/>
                <w:numId w:val="2"/>
              </w:numPr>
              <w:rPr>
                <w:rFonts w:ascii="Garamond" w:hAnsi="Garamond" w:cs="Arial"/>
                <w:lang w:val="en-US"/>
              </w:rPr>
            </w:pPr>
            <w:r w:rsidRPr="000C2394">
              <w:rPr>
                <w:rFonts w:ascii="Garamond" w:hAnsi="Garamond" w:cs="Arial"/>
                <w:lang w:val="en-US"/>
              </w:rPr>
              <w:t xml:space="preserve">Strong interpersonal skills with the ability to build positive relationships with staff and partners at all levels; </w:t>
            </w:r>
          </w:p>
          <w:p w14:paraId="08FC2610" w14:textId="77777777" w:rsidR="00DA2DF7" w:rsidRPr="000C2394" w:rsidRDefault="00DA2DF7" w:rsidP="00DA2DF7">
            <w:pPr>
              <w:pStyle w:val="ListParagraph"/>
              <w:numPr>
                <w:ilvl w:val="0"/>
                <w:numId w:val="2"/>
              </w:numPr>
              <w:rPr>
                <w:rFonts w:ascii="Garamond" w:hAnsi="Garamond" w:cs="Arial"/>
                <w:lang w:val="en-US"/>
              </w:rPr>
            </w:pPr>
            <w:r w:rsidRPr="000C2394">
              <w:rPr>
                <w:rFonts w:ascii="Garamond" w:hAnsi="Garamond" w:cs="Arial"/>
                <w:lang w:val="en-US"/>
              </w:rPr>
              <w:t>Proactive and flexible work style with an interest in being part of a very dynamic and demanding team;</w:t>
            </w:r>
          </w:p>
          <w:p w14:paraId="4C4CFC31" w14:textId="77777777" w:rsidR="00DA2DF7" w:rsidRPr="000C2394" w:rsidRDefault="00DA2DF7" w:rsidP="00DA2DF7">
            <w:pPr>
              <w:pStyle w:val="ListParagraph"/>
              <w:numPr>
                <w:ilvl w:val="0"/>
                <w:numId w:val="2"/>
              </w:numPr>
              <w:rPr>
                <w:rFonts w:ascii="Garamond" w:hAnsi="Garamond"/>
                <w:lang w:val="en-US"/>
              </w:rPr>
            </w:pPr>
            <w:r w:rsidRPr="000C2394">
              <w:rPr>
                <w:rFonts w:ascii="Garamond" w:hAnsi="Garamond" w:cs="Arial"/>
                <w:lang w:val="en-US"/>
              </w:rPr>
              <w:t>Self-disciplined, high level of integrity, honest, and respect for diversity.</w:t>
            </w:r>
          </w:p>
        </w:tc>
      </w:tr>
      <w:tr w:rsidR="00DA2DF7" w:rsidRPr="000C2394" w14:paraId="1A88F89F" w14:textId="77777777" w:rsidTr="00A4230C">
        <w:tc>
          <w:tcPr>
            <w:tcW w:w="9639" w:type="dxa"/>
            <w:shd w:val="clear" w:color="auto" w:fill="D9D9D9" w:themeFill="background1" w:themeFillShade="D9"/>
            <w:tcMar>
              <w:top w:w="85" w:type="dxa"/>
              <w:left w:w="85" w:type="dxa"/>
              <w:bottom w:w="85" w:type="dxa"/>
              <w:right w:w="85" w:type="dxa"/>
            </w:tcMar>
          </w:tcPr>
          <w:p w14:paraId="35EB2F79" w14:textId="77777777" w:rsidR="00DA2DF7" w:rsidRPr="000C2394" w:rsidRDefault="00DA2DF7" w:rsidP="00DA2DF7">
            <w:pPr>
              <w:rPr>
                <w:rFonts w:ascii="Garamond" w:hAnsi="Garamond"/>
                <w:sz w:val="24"/>
                <w:szCs w:val="24"/>
              </w:rPr>
            </w:pPr>
            <w:r w:rsidRPr="000C2394">
              <w:rPr>
                <w:rFonts w:ascii="Garamond" w:hAnsi="Garamond"/>
                <w:sz w:val="24"/>
                <w:szCs w:val="24"/>
              </w:rPr>
              <w:t>Job Commitment</w:t>
            </w:r>
          </w:p>
        </w:tc>
      </w:tr>
      <w:tr w:rsidR="00DA2DF7" w:rsidRPr="000C2394" w14:paraId="60275768" w14:textId="77777777" w:rsidTr="00A4230C">
        <w:tc>
          <w:tcPr>
            <w:tcW w:w="9639" w:type="dxa"/>
            <w:shd w:val="clear" w:color="auto" w:fill="auto"/>
            <w:tcMar>
              <w:top w:w="85" w:type="dxa"/>
              <w:left w:w="85" w:type="dxa"/>
              <w:bottom w:w="85" w:type="dxa"/>
              <w:right w:w="85" w:type="dxa"/>
            </w:tcMar>
          </w:tcPr>
          <w:p w14:paraId="13B6A011" w14:textId="77777777" w:rsidR="00DA2DF7" w:rsidRPr="000C2394" w:rsidRDefault="00DA2DF7" w:rsidP="00EC5B67">
            <w:pPr>
              <w:pStyle w:val="ListParagraph"/>
              <w:numPr>
                <w:ilvl w:val="0"/>
                <w:numId w:val="2"/>
              </w:numPr>
              <w:rPr>
                <w:rFonts w:ascii="Garamond" w:hAnsi="Garamond" w:cs="Arial"/>
                <w:lang w:val="en-US"/>
              </w:rPr>
            </w:pPr>
            <w:r w:rsidRPr="000C2394">
              <w:rPr>
                <w:rFonts w:ascii="Garamond" w:hAnsi="Garamond" w:cs="Arial"/>
                <w:b/>
                <w:lang w:val="en-US"/>
              </w:rPr>
              <w:t>Duration of commitment:</w:t>
            </w:r>
            <w:r w:rsidRPr="000C2394">
              <w:rPr>
                <w:rFonts w:ascii="Garamond" w:hAnsi="Garamond" w:cs="Arial"/>
                <w:lang w:val="en-US"/>
              </w:rPr>
              <w:t xml:space="preserve"> 1 year with a 3 months’ probation period and </w:t>
            </w:r>
            <w:r w:rsidR="00EC5B67" w:rsidRPr="000C2394">
              <w:rPr>
                <w:rFonts w:ascii="Garamond" w:hAnsi="Garamond" w:cs="Arial"/>
                <w:lang w:val="en-US"/>
              </w:rPr>
              <w:t>possibility of extension dependent on performance/ or funding</w:t>
            </w:r>
          </w:p>
        </w:tc>
      </w:tr>
      <w:tr w:rsidR="00DA2DF7" w:rsidRPr="000C2394" w14:paraId="24B47206" w14:textId="77777777" w:rsidTr="00A4230C">
        <w:tc>
          <w:tcPr>
            <w:tcW w:w="9639" w:type="dxa"/>
            <w:shd w:val="clear" w:color="auto" w:fill="D9D9D9" w:themeFill="background1" w:themeFillShade="D9"/>
            <w:tcMar>
              <w:top w:w="85" w:type="dxa"/>
              <w:left w:w="85" w:type="dxa"/>
              <w:bottom w:w="85" w:type="dxa"/>
              <w:right w:w="85" w:type="dxa"/>
            </w:tcMar>
          </w:tcPr>
          <w:p w14:paraId="60512990" w14:textId="77777777" w:rsidR="00DA2DF7" w:rsidRPr="000C2394" w:rsidRDefault="00DA2DF7" w:rsidP="00DA2DF7">
            <w:pPr>
              <w:rPr>
                <w:rFonts w:ascii="Garamond" w:hAnsi="Garamond"/>
                <w:sz w:val="24"/>
                <w:szCs w:val="24"/>
              </w:rPr>
            </w:pPr>
            <w:r w:rsidRPr="000C2394">
              <w:rPr>
                <w:rFonts w:ascii="Garamond" w:hAnsi="Garamond"/>
                <w:sz w:val="24"/>
                <w:szCs w:val="24"/>
              </w:rPr>
              <w:t>Submission of Application</w:t>
            </w:r>
          </w:p>
        </w:tc>
      </w:tr>
      <w:tr w:rsidR="00DA2DF7" w:rsidRPr="000C2394" w14:paraId="21A716D8" w14:textId="77777777" w:rsidTr="00A4230C">
        <w:tc>
          <w:tcPr>
            <w:tcW w:w="9639" w:type="dxa"/>
            <w:shd w:val="clear" w:color="auto" w:fill="auto"/>
            <w:tcMar>
              <w:top w:w="85" w:type="dxa"/>
              <w:left w:w="85" w:type="dxa"/>
              <w:bottom w:w="85" w:type="dxa"/>
              <w:right w:w="85" w:type="dxa"/>
            </w:tcMar>
          </w:tcPr>
          <w:p w14:paraId="39871B8F" w14:textId="77777777" w:rsidR="00EC5B67" w:rsidRPr="000C2394" w:rsidRDefault="00DA2DF7" w:rsidP="009D77CC">
            <w:pPr>
              <w:pStyle w:val="ListParagraph"/>
              <w:numPr>
                <w:ilvl w:val="0"/>
                <w:numId w:val="2"/>
              </w:numPr>
              <w:rPr>
                <w:rFonts w:ascii="Garamond" w:hAnsi="Garamond" w:cs="Arial"/>
                <w:lang w:val="en-US"/>
              </w:rPr>
            </w:pPr>
            <w:r w:rsidRPr="000C2394">
              <w:rPr>
                <w:rFonts w:ascii="Garamond" w:hAnsi="Garamond" w:cs="Arial"/>
                <w:lang w:val="en-US"/>
              </w:rPr>
              <w:t xml:space="preserve">All suitable qualified and interested persons should submit their applications electronically to </w:t>
            </w:r>
            <w:proofErr w:type="gramStart"/>
            <w:r w:rsidR="00EC5B67" w:rsidRPr="000C2394">
              <w:rPr>
                <w:rStyle w:val="Hyperlink"/>
                <w:rFonts w:ascii="Garamond" w:hAnsi="Garamond" w:cs="Arial"/>
                <w:lang w:val="en-US"/>
              </w:rPr>
              <w:t>yona.gibson@ias-intl.org</w:t>
            </w:r>
            <w:r w:rsidRPr="000C2394">
              <w:rPr>
                <w:rFonts w:ascii="Garamond" w:hAnsi="Garamond" w:cs="Arial"/>
                <w:lang w:val="en-US"/>
              </w:rPr>
              <w:t xml:space="preserve"> </w:t>
            </w:r>
            <w:r w:rsidR="00160B0B" w:rsidRPr="000C2394">
              <w:rPr>
                <w:rFonts w:ascii="Garamond" w:hAnsi="Garamond" w:cs="Arial"/>
                <w:lang w:val="en-US"/>
              </w:rPr>
              <w:t>,</w:t>
            </w:r>
            <w:proofErr w:type="gramEnd"/>
            <w:r w:rsidRPr="000C2394">
              <w:rPr>
                <w:rFonts w:ascii="Garamond" w:hAnsi="Garamond" w:cs="Arial"/>
                <w:lang w:val="en-US"/>
              </w:rPr>
              <w:t xml:space="preserve"> </w:t>
            </w:r>
          </w:p>
          <w:p w14:paraId="0F390C74" w14:textId="77777777" w:rsidR="00DA2DF7" w:rsidRPr="000C2394" w:rsidRDefault="00DA2DF7" w:rsidP="00DA2DF7">
            <w:pPr>
              <w:pStyle w:val="ListParagraph"/>
              <w:numPr>
                <w:ilvl w:val="0"/>
                <w:numId w:val="2"/>
              </w:numPr>
              <w:rPr>
                <w:rFonts w:ascii="Garamond" w:hAnsi="Garamond" w:cs="Arial"/>
                <w:lang w:val="en-US"/>
              </w:rPr>
            </w:pPr>
            <w:r w:rsidRPr="000C2394">
              <w:rPr>
                <w:rFonts w:ascii="Garamond" w:hAnsi="Garamond" w:cs="Arial"/>
                <w:lang w:val="en-US"/>
              </w:rPr>
              <w:t>Please provide the following when applying for this post: 1) Application letter; 2) Curriculum Vitae (CV) that contains details of your qualifications, experience, present position, contact details and names of three references one of whom should be your previous or current supervisor.</w:t>
            </w:r>
          </w:p>
          <w:p w14:paraId="1A9F66E7" w14:textId="6EFBEB69" w:rsidR="00EC5B67" w:rsidRPr="000C2394" w:rsidRDefault="00DA2DF7" w:rsidP="00DA2DF7">
            <w:pPr>
              <w:pStyle w:val="ListParagraph"/>
              <w:numPr>
                <w:ilvl w:val="0"/>
                <w:numId w:val="2"/>
              </w:numPr>
              <w:rPr>
                <w:rFonts w:ascii="Garamond" w:hAnsi="Garamond" w:cs="Arial"/>
                <w:b/>
                <w:lang w:val="en-US"/>
              </w:rPr>
            </w:pPr>
            <w:r w:rsidRPr="000C2394">
              <w:rPr>
                <w:rFonts w:ascii="Garamond" w:hAnsi="Garamond" w:cs="Arial"/>
                <w:color w:val="FF0000"/>
                <w:lang w:val="en-US"/>
              </w:rPr>
              <w:t>Deadline:</w:t>
            </w:r>
            <w:r w:rsidR="000C2394">
              <w:rPr>
                <w:rFonts w:ascii="Garamond" w:hAnsi="Garamond" w:cs="Arial"/>
                <w:color w:val="FF0000"/>
                <w:lang w:val="en-US"/>
              </w:rPr>
              <w:t xml:space="preserve"> 5:00PM, </w:t>
            </w:r>
            <w:r w:rsidR="005633A3" w:rsidRPr="000C2394">
              <w:rPr>
                <w:rFonts w:ascii="Garamond" w:hAnsi="Garamond" w:cs="Arial"/>
                <w:color w:val="FF0000"/>
                <w:lang w:val="en-US"/>
              </w:rPr>
              <w:t>17</w:t>
            </w:r>
            <w:r w:rsidR="00EC5B67" w:rsidRPr="000C2394">
              <w:rPr>
                <w:rFonts w:ascii="Garamond" w:hAnsi="Garamond" w:cs="Arial"/>
                <w:color w:val="FF0000"/>
                <w:lang w:val="en-US"/>
              </w:rPr>
              <w:t>-</w:t>
            </w:r>
            <w:r w:rsidR="005633A3" w:rsidRPr="000C2394">
              <w:rPr>
                <w:rFonts w:ascii="Garamond" w:hAnsi="Garamond" w:cs="Arial"/>
                <w:color w:val="FF0000"/>
                <w:lang w:val="en-US"/>
              </w:rPr>
              <w:t>September</w:t>
            </w:r>
            <w:r w:rsidR="00EC5B67" w:rsidRPr="000C2394">
              <w:rPr>
                <w:rFonts w:ascii="Garamond" w:hAnsi="Garamond" w:cs="Arial"/>
                <w:color w:val="FF0000"/>
                <w:lang w:val="en-US"/>
              </w:rPr>
              <w:t>-2021</w:t>
            </w:r>
            <w:r w:rsidR="000C2394">
              <w:rPr>
                <w:rFonts w:ascii="Garamond" w:hAnsi="Garamond" w:cs="Arial"/>
                <w:color w:val="FF0000"/>
                <w:lang w:val="en-US"/>
              </w:rPr>
              <w:t xml:space="preserve"> </w:t>
            </w:r>
          </w:p>
          <w:p w14:paraId="703B7E90" w14:textId="77777777" w:rsidR="00DA2DF7" w:rsidRPr="000C2394" w:rsidRDefault="00DA2DF7" w:rsidP="00DA2DF7">
            <w:pPr>
              <w:pStyle w:val="ListParagraph"/>
              <w:numPr>
                <w:ilvl w:val="0"/>
                <w:numId w:val="2"/>
              </w:numPr>
              <w:rPr>
                <w:rFonts w:ascii="Garamond" w:hAnsi="Garamond" w:cs="Arial"/>
                <w:b/>
                <w:lang w:val="en-US"/>
              </w:rPr>
            </w:pPr>
            <w:r w:rsidRPr="000C2394">
              <w:rPr>
                <w:rFonts w:ascii="Garamond" w:hAnsi="Garamond" w:cs="Arial"/>
                <w:b/>
                <w:lang w:val="en-US"/>
              </w:rPr>
              <w:t>IAS South Sudan does not refund any expenses in connection with interviews.</w:t>
            </w:r>
          </w:p>
          <w:p w14:paraId="35734191" w14:textId="77777777" w:rsidR="00DA2DF7" w:rsidRPr="000C2394" w:rsidRDefault="00DA2DF7" w:rsidP="00DA2DF7">
            <w:pPr>
              <w:pStyle w:val="ListParagraph"/>
              <w:numPr>
                <w:ilvl w:val="0"/>
                <w:numId w:val="2"/>
              </w:numPr>
              <w:rPr>
                <w:rFonts w:ascii="Garamond" w:hAnsi="Garamond" w:cs="Arial"/>
                <w:lang w:val="en-GB"/>
              </w:rPr>
            </w:pPr>
            <w:r w:rsidRPr="009D77CC">
              <w:rPr>
                <w:rFonts w:ascii="Garamond" w:hAnsi="Garamond"/>
                <w:b/>
                <w:noProof/>
                <w:color w:val="FF0000"/>
                <w:lang w:val="en-US"/>
              </w:rPr>
              <w:drawing>
                <wp:anchor distT="0" distB="0" distL="0" distR="0" simplePos="0" relativeHeight="251660288" behindDoc="0" locked="0" layoutInCell="1" hidden="0" allowOverlap="1" wp14:anchorId="5D39A070" wp14:editId="06CCCAFF">
                  <wp:simplePos x="0" y="0"/>
                  <wp:positionH relativeFrom="column">
                    <wp:posOffset>4596130</wp:posOffset>
                  </wp:positionH>
                  <wp:positionV relativeFrom="paragraph">
                    <wp:posOffset>24765</wp:posOffset>
                  </wp:positionV>
                  <wp:extent cx="1467713" cy="377412"/>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l="401" r="401"/>
                          <a:stretch>
                            <a:fillRect/>
                          </a:stretch>
                        </pic:blipFill>
                        <pic:spPr>
                          <a:xfrm>
                            <a:off x="0" y="0"/>
                            <a:ext cx="1467713" cy="377412"/>
                          </a:xfrm>
                          <a:prstGeom prst="rect">
                            <a:avLst/>
                          </a:prstGeom>
                          <a:ln/>
                        </pic:spPr>
                      </pic:pic>
                    </a:graphicData>
                  </a:graphic>
                </wp:anchor>
              </w:drawing>
            </w:r>
            <w:r w:rsidRPr="009D77CC">
              <w:rPr>
                <w:rFonts w:ascii="Garamond" w:hAnsi="Garamond" w:cs="Arial"/>
                <w:b/>
                <w:color w:val="FF0000"/>
                <w:lang w:val="en-US"/>
              </w:rPr>
              <w:t>Only shortlisted candidates will be contacted.</w:t>
            </w:r>
          </w:p>
        </w:tc>
      </w:tr>
    </w:tbl>
    <w:p w14:paraId="222414AB" w14:textId="77777777" w:rsidR="008E090D" w:rsidRPr="000C2394" w:rsidRDefault="008E090D">
      <w:pPr>
        <w:pBdr>
          <w:top w:val="nil"/>
          <w:left w:val="nil"/>
          <w:bottom w:val="nil"/>
          <w:right w:val="nil"/>
          <w:between w:val="nil"/>
        </w:pBdr>
        <w:rPr>
          <w:rFonts w:ascii="Garamond" w:eastAsia="Calibri" w:hAnsi="Garamond" w:cs="Calibri"/>
          <w:sz w:val="24"/>
          <w:szCs w:val="24"/>
        </w:rPr>
      </w:pPr>
    </w:p>
    <w:sectPr w:rsidR="008E090D" w:rsidRPr="000C2394">
      <w:headerReference w:type="default" r:id="rId10"/>
      <w:footerReference w:type="default" r:id="rId11"/>
      <w:headerReference w:type="first" r:id="rId12"/>
      <w:footerReference w:type="first" r:id="rId13"/>
      <w:pgSz w:w="11906" w:h="16838"/>
      <w:pgMar w:top="1133" w:right="1133" w:bottom="1133" w:left="1133"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164E6" w14:textId="77777777" w:rsidR="003D2FB1" w:rsidRDefault="003D2FB1">
      <w:pPr>
        <w:spacing w:line="240" w:lineRule="auto"/>
      </w:pPr>
      <w:r>
        <w:separator/>
      </w:r>
    </w:p>
  </w:endnote>
  <w:endnote w:type="continuationSeparator" w:id="0">
    <w:p w14:paraId="374566DC" w14:textId="77777777" w:rsidR="003D2FB1" w:rsidRDefault="003D2F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B3C9" w14:textId="77777777" w:rsidR="008E090D" w:rsidRDefault="005E561B">
    <w:pPr>
      <w:pBdr>
        <w:top w:val="nil"/>
        <w:left w:val="nil"/>
        <w:bottom w:val="nil"/>
        <w:right w:val="nil"/>
        <w:between w:val="nil"/>
      </w:pBdr>
      <w:rPr>
        <w:color w:val="6D9EEB"/>
      </w:rPr>
    </w:pPr>
    <w:r>
      <w:rPr>
        <w:color w:val="6D9EEB"/>
      </w:rPr>
      <w:t>‘Creating a positive reaction’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AF46" w14:textId="77777777" w:rsidR="008E090D" w:rsidRDefault="005E561B">
    <w:pPr>
      <w:tabs>
        <w:tab w:val="left" w:pos="6375"/>
        <w:tab w:val="left" w:pos="4245"/>
      </w:tabs>
      <w:rPr>
        <w:rFonts w:ascii="Calibri" w:eastAsia="Calibri" w:hAnsi="Calibri" w:cs="Calibri"/>
        <w:sz w:val="20"/>
        <w:szCs w:val="20"/>
      </w:rPr>
    </w:pPr>
    <w:proofErr w:type="gramStart"/>
    <w:r>
      <w:rPr>
        <w:rFonts w:ascii="Calibri" w:eastAsia="Calibri" w:hAnsi="Calibri" w:cs="Calibri"/>
        <w:b/>
        <w:sz w:val="20"/>
        <w:szCs w:val="20"/>
      </w:rPr>
      <w:t>Visiting</w:t>
    </w:r>
    <w:r>
      <w:rPr>
        <w:rFonts w:ascii="Calibri" w:eastAsia="Calibri" w:hAnsi="Calibri" w:cs="Calibri"/>
        <w:sz w:val="20"/>
        <w:szCs w:val="20"/>
      </w:rPr>
      <w:t xml:space="preserve">  </w:t>
    </w:r>
    <w:proofErr w:type="spellStart"/>
    <w:r>
      <w:rPr>
        <w:rFonts w:ascii="Calibri" w:eastAsia="Calibri" w:hAnsi="Calibri" w:cs="Calibri"/>
        <w:sz w:val="20"/>
        <w:szCs w:val="20"/>
      </w:rPr>
      <w:t>Nyakuron</w:t>
    </w:r>
    <w:proofErr w:type="spellEnd"/>
    <w:proofErr w:type="gramEnd"/>
    <w:r>
      <w:rPr>
        <w:rFonts w:ascii="Calibri" w:eastAsia="Calibri" w:hAnsi="Calibri" w:cs="Calibri"/>
        <w:sz w:val="20"/>
        <w:szCs w:val="20"/>
      </w:rPr>
      <w:t xml:space="preserve"> West Juba, 800M behind </w:t>
    </w:r>
    <w:proofErr w:type="spellStart"/>
    <w:r>
      <w:rPr>
        <w:rFonts w:ascii="Calibri" w:eastAsia="Calibri" w:hAnsi="Calibri" w:cs="Calibri"/>
        <w:sz w:val="20"/>
        <w:szCs w:val="20"/>
      </w:rPr>
      <w:t>Imatongas</w:t>
    </w:r>
    <w:proofErr w:type="spellEnd"/>
    <w:r>
      <w:rPr>
        <w:rFonts w:ascii="Calibri" w:eastAsia="Calibri" w:hAnsi="Calibri" w:cs="Calibri"/>
        <w:sz w:val="20"/>
        <w:szCs w:val="20"/>
      </w:rPr>
      <w:t xml:space="preserve"> Jebel, Juba, South Sudan</w:t>
    </w:r>
  </w:p>
  <w:p w14:paraId="01A6EC72" w14:textId="77777777" w:rsidR="008E090D" w:rsidRDefault="005E561B">
    <w:pPr>
      <w:tabs>
        <w:tab w:val="left" w:pos="6375"/>
        <w:tab w:val="left" w:pos="4245"/>
      </w:tabs>
      <w:rPr>
        <w:rFonts w:ascii="Calibri" w:eastAsia="Calibri" w:hAnsi="Calibri" w:cs="Calibri"/>
        <w:sz w:val="20"/>
        <w:szCs w:val="20"/>
      </w:rPr>
    </w:pPr>
    <w:proofErr w:type="gramStart"/>
    <w:r>
      <w:rPr>
        <w:rFonts w:ascii="Calibri" w:eastAsia="Calibri" w:hAnsi="Calibri" w:cs="Calibri"/>
        <w:b/>
        <w:sz w:val="20"/>
        <w:szCs w:val="20"/>
      </w:rPr>
      <w:t>Postal</w:t>
    </w:r>
    <w:r>
      <w:rPr>
        <w:rFonts w:ascii="Calibri" w:eastAsia="Calibri" w:hAnsi="Calibri" w:cs="Calibri"/>
        <w:sz w:val="20"/>
        <w:szCs w:val="20"/>
      </w:rPr>
      <w:t xml:space="preserve">  P.O.</w:t>
    </w:r>
    <w:proofErr w:type="gramEnd"/>
    <w:r>
      <w:rPr>
        <w:rFonts w:ascii="Calibri" w:eastAsia="Calibri" w:hAnsi="Calibri" w:cs="Calibri"/>
        <w:sz w:val="20"/>
        <w:szCs w:val="20"/>
      </w:rPr>
      <w:t xml:space="preserve"> Box 561, Juba, South Sudan   </w:t>
    </w:r>
    <w:r>
      <w:rPr>
        <w:rFonts w:ascii="Calibri" w:eastAsia="Calibri" w:hAnsi="Calibri" w:cs="Calibri"/>
        <w:b/>
        <w:sz w:val="20"/>
        <w:szCs w:val="20"/>
      </w:rPr>
      <w:t>Phone</w:t>
    </w:r>
    <w:r>
      <w:rPr>
        <w:rFonts w:ascii="Calibri" w:eastAsia="Calibri" w:hAnsi="Calibri" w:cs="Calibri"/>
        <w:sz w:val="20"/>
        <w:szCs w:val="20"/>
      </w:rPr>
      <w:t xml:space="preserve">  +211-920-824444, +211-916-248400</w:t>
    </w:r>
  </w:p>
  <w:p w14:paraId="7BC99273" w14:textId="77777777" w:rsidR="008E090D" w:rsidRDefault="005E561B">
    <w:pPr>
      <w:tabs>
        <w:tab w:val="left" w:pos="6375"/>
        <w:tab w:val="left" w:pos="4245"/>
      </w:tabs>
      <w:rPr>
        <w:sz w:val="20"/>
        <w:szCs w:val="20"/>
      </w:rPr>
    </w:pPr>
    <w:proofErr w:type="gramStart"/>
    <w:r>
      <w:rPr>
        <w:rFonts w:ascii="Calibri" w:eastAsia="Calibri" w:hAnsi="Calibri" w:cs="Calibri"/>
        <w:b/>
        <w:sz w:val="20"/>
        <w:szCs w:val="20"/>
      </w:rPr>
      <w:t>Email</w:t>
    </w:r>
    <w:r>
      <w:rPr>
        <w:rFonts w:ascii="Calibri" w:eastAsia="Calibri" w:hAnsi="Calibri" w:cs="Calibri"/>
        <w:sz w:val="20"/>
        <w:szCs w:val="20"/>
      </w:rPr>
      <w:t xml:space="preserve">  ias-southsudan@ias-intl.org</w:t>
    </w:r>
    <w:proofErr w:type="gramEnd"/>
    <w:r>
      <w:rPr>
        <w:rFonts w:ascii="Calibri" w:eastAsia="Calibri" w:hAnsi="Calibri" w:cs="Calibri"/>
        <w:sz w:val="20"/>
        <w:szCs w:val="20"/>
      </w:rPr>
      <w:t xml:space="preserve">   </w:t>
    </w:r>
    <w:r>
      <w:rPr>
        <w:rFonts w:ascii="Calibri" w:eastAsia="Calibri" w:hAnsi="Calibri" w:cs="Calibri"/>
        <w:b/>
        <w:sz w:val="20"/>
        <w:szCs w:val="20"/>
      </w:rPr>
      <w:t>Web</w:t>
    </w:r>
    <w:r>
      <w:rPr>
        <w:rFonts w:ascii="Calibri" w:eastAsia="Calibri" w:hAnsi="Calibri" w:cs="Calibri"/>
        <w:sz w:val="20"/>
        <w:szCs w:val="20"/>
      </w:rPr>
      <w:t xml:space="preserve">  www.ias-intl.org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AE807" w14:textId="77777777" w:rsidR="003D2FB1" w:rsidRDefault="003D2FB1">
      <w:pPr>
        <w:spacing w:line="240" w:lineRule="auto"/>
      </w:pPr>
      <w:r>
        <w:separator/>
      </w:r>
    </w:p>
  </w:footnote>
  <w:footnote w:type="continuationSeparator" w:id="0">
    <w:p w14:paraId="6A722ACD" w14:textId="77777777" w:rsidR="003D2FB1" w:rsidRDefault="003D2F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E367" w14:textId="77777777" w:rsidR="008E090D" w:rsidRDefault="008E090D">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6D84" w14:textId="77777777" w:rsidR="008E090D" w:rsidRDefault="005E561B">
    <w:pPr>
      <w:pBdr>
        <w:top w:val="nil"/>
        <w:left w:val="nil"/>
        <w:bottom w:val="nil"/>
        <w:right w:val="nil"/>
        <w:between w:val="nil"/>
      </w:pBdr>
    </w:pPr>
    <w:r>
      <w:rPr>
        <w:noProof/>
      </w:rPr>
      <w:drawing>
        <wp:anchor distT="0" distB="0" distL="0" distR="0" simplePos="0" relativeHeight="251658240" behindDoc="0" locked="0" layoutInCell="1" hidden="0" allowOverlap="1" wp14:anchorId="3F8D34C9" wp14:editId="272ECB8D">
          <wp:simplePos x="0" y="0"/>
          <wp:positionH relativeFrom="column">
            <wp:posOffset>-257174</wp:posOffset>
          </wp:positionH>
          <wp:positionV relativeFrom="paragraph">
            <wp:posOffset>66675</wp:posOffset>
          </wp:positionV>
          <wp:extent cx="2599463" cy="829796"/>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77" b="277"/>
                  <a:stretch>
                    <a:fillRect/>
                  </a:stretch>
                </pic:blipFill>
                <pic:spPr>
                  <a:xfrm>
                    <a:off x="0" y="0"/>
                    <a:ext cx="2599463" cy="829796"/>
                  </a:xfrm>
                  <a:prstGeom prst="rect">
                    <a:avLst/>
                  </a:prstGeom>
                  <a:ln/>
                </pic:spPr>
              </pic:pic>
            </a:graphicData>
          </a:graphic>
        </wp:anchor>
      </w:drawing>
    </w:r>
  </w:p>
  <w:p w14:paraId="2C83377F" w14:textId="77777777" w:rsidR="008E090D" w:rsidRDefault="008E090D">
    <w:pPr>
      <w:pBdr>
        <w:top w:val="nil"/>
        <w:left w:val="nil"/>
        <w:bottom w:val="nil"/>
        <w:right w:val="nil"/>
        <w:between w:val="nil"/>
      </w:pBdr>
    </w:pPr>
  </w:p>
  <w:p w14:paraId="40F4D51C" w14:textId="77777777" w:rsidR="008E090D" w:rsidRDefault="008E090D">
    <w:pPr>
      <w:pBdr>
        <w:top w:val="nil"/>
        <w:left w:val="nil"/>
        <w:bottom w:val="nil"/>
        <w:right w:val="nil"/>
        <w:between w:val="nil"/>
      </w:pBdr>
    </w:pPr>
  </w:p>
  <w:p w14:paraId="0BA06213" w14:textId="77777777" w:rsidR="008E090D" w:rsidRDefault="008E090D">
    <w:pPr>
      <w:pBdr>
        <w:top w:val="nil"/>
        <w:left w:val="nil"/>
        <w:bottom w:val="nil"/>
        <w:right w:val="nil"/>
        <w:between w:val="nil"/>
      </w:pBdr>
    </w:pPr>
  </w:p>
  <w:p w14:paraId="22DF30A5" w14:textId="77777777" w:rsidR="008E090D" w:rsidRDefault="008E090D">
    <w:pPr>
      <w:pBdr>
        <w:top w:val="nil"/>
        <w:left w:val="nil"/>
        <w:bottom w:val="nil"/>
        <w:right w:val="nil"/>
        <w:between w:val="nil"/>
      </w:pBdr>
    </w:pPr>
  </w:p>
  <w:p w14:paraId="6759F731" w14:textId="77777777" w:rsidR="008E090D" w:rsidRDefault="008E090D">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D46"/>
    <w:multiLevelType w:val="hybridMultilevel"/>
    <w:tmpl w:val="A986EDD4"/>
    <w:lvl w:ilvl="0" w:tplc="041D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A64F10"/>
    <w:multiLevelType w:val="multilevel"/>
    <w:tmpl w:val="A16AF548"/>
    <w:lvl w:ilvl="0">
      <w:start w:val="1"/>
      <w:numFmt w:val="decimal"/>
      <w:lvlText w:val="%1."/>
      <w:lvlJc w:val="left"/>
      <w:pPr>
        <w:tabs>
          <w:tab w:val="num" w:pos="360"/>
        </w:tabs>
        <w:ind w:left="360" w:hanging="360"/>
      </w:pPr>
      <w:rPr>
        <w:rFonts w:ascii="Garamond" w:eastAsia="Arial" w:hAnsi="Garamond" w:cs="Arial"/>
      </w:rPr>
    </w:lvl>
    <w:lvl w:ilvl="1">
      <w:start w:val="1"/>
      <w:numFmt w:val="decimal"/>
      <w:isLgl/>
      <w:lvlText w:val="%1.%2"/>
      <w:lvlJc w:val="left"/>
      <w:pPr>
        <w:tabs>
          <w:tab w:val="num" w:pos="360"/>
        </w:tabs>
        <w:ind w:left="360" w:hanging="360"/>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50EF2AB5"/>
    <w:multiLevelType w:val="hybridMultilevel"/>
    <w:tmpl w:val="442A639A"/>
    <w:lvl w:ilvl="0" w:tplc="041D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323421"/>
    <w:multiLevelType w:val="hybridMultilevel"/>
    <w:tmpl w:val="782E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90D"/>
    <w:rsid w:val="00087F9C"/>
    <w:rsid w:val="000A4D60"/>
    <w:rsid w:val="000C2394"/>
    <w:rsid w:val="0010452D"/>
    <w:rsid w:val="00160B0B"/>
    <w:rsid w:val="00176194"/>
    <w:rsid w:val="001D7135"/>
    <w:rsid w:val="001D736A"/>
    <w:rsid w:val="00212F76"/>
    <w:rsid w:val="002977DD"/>
    <w:rsid w:val="002A421E"/>
    <w:rsid w:val="002A7353"/>
    <w:rsid w:val="002C282B"/>
    <w:rsid w:val="00371AE8"/>
    <w:rsid w:val="00372551"/>
    <w:rsid w:val="003D2FB1"/>
    <w:rsid w:val="00463FFF"/>
    <w:rsid w:val="00495800"/>
    <w:rsid w:val="0051584F"/>
    <w:rsid w:val="005633A3"/>
    <w:rsid w:val="00575924"/>
    <w:rsid w:val="005C2B0F"/>
    <w:rsid w:val="005E561B"/>
    <w:rsid w:val="00644E42"/>
    <w:rsid w:val="006B1785"/>
    <w:rsid w:val="006C619E"/>
    <w:rsid w:val="006D05D4"/>
    <w:rsid w:val="006D6895"/>
    <w:rsid w:val="006F2CE9"/>
    <w:rsid w:val="007012DE"/>
    <w:rsid w:val="007039AC"/>
    <w:rsid w:val="0074032E"/>
    <w:rsid w:val="007803E6"/>
    <w:rsid w:val="007D38EF"/>
    <w:rsid w:val="007E1EF2"/>
    <w:rsid w:val="0080706A"/>
    <w:rsid w:val="0081168F"/>
    <w:rsid w:val="008E090D"/>
    <w:rsid w:val="009D77CC"/>
    <w:rsid w:val="00A67B22"/>
    <w:rsid w:val="00A82CE5"/>
    <w:rsid w:val="00AE0F05"/>
    <w:rsid w:val="00B03C56"/>
    <w:rsid w:val="00B11553"/>
    <w:rsid w:val="00B3489F"/>
    <w:rsid w:val="00BB7C0F"/>
    <w:rsid w:val="00C42690"/>
    <w:rsid w:val="00C463CD"/>
    <w:rsid w:val="00C85344"/>
    <w:rsid w:val="00D67F58"/>
    <w:rsid w:val="00D809F3"/>
    <w:rsid w:val="00DA2DF7"/>
    <w:rsid w:val="00DC2409"/>
    <w:rsid w:val="00DF03CC"/>
    <w:rsid w:val="00E27E0B"/>
    <w:rsid w:val="00E84300"/>
    <w:rsid w:val="00EC5B67"/>
    <w:rsid w:val="00EF31C2"/>
    <w:rsid w:val="00F30986"/>
    <w:rsid w:val="00F4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D4DD"/>
  <w15:docId w15:val="{AC2FF48F-39A7-409E-8A03-9C58BC44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link w:val="NoSpacingChar"/>
    <w:uiPriority w:val="1"/>
    <w:qFormat/>
    <w:rsid w:val="006F2CE9"/>
    <w:pPr>
      <w:spacing w:line="240" w:lineRule="auto"/>
    </w:pPr>
    <w:rPr>
      <w:lang w:val="en-GB"/>
    </w:rPr>
  </w:style>
  <w:style w:type="paragraph" w:styleId="ListParagraph">
    <w:name w:val="List Paragraph"/>
    <w:basedOn w:val="Normal"/>
    <w:uiPriority w:val="34"/>
    <w:qFormat/>
    <w:rsid w:val="006F2CE9"/>
    <w:pPr>
      <w:spacing w:line="240" w:lineRule="auto"/>
      <w:ind w:left="1304"/>
    </w:pPr>
    <w:rPr>
      <w:rFonts w:ascii="Times New Roman" w:eastAsia="Times New Roman" w:hAnsi="Times New Roman" w:cs="Times New Roman"/>
      <w:sz w:val="24"/>
      <w:szCs w:val="24"/>
      <w:lang w:val="sv-SE"/>
    </w:rPr>
  </w:style>
  <w:style w:type="character" w:styleId="Hyperlink">
    <w:name w:val="Hyperlink"/>
    <w:rsid w:val="006F2CE9"/>
    <w:rPr>
      <w:color w:val="0000FF"/>
      <w:u w:val="single"/>
    </w:rPr>
  </w:style>
  <w:style w:type="character" w:customStyle="1" w:styleId="NoSpacingChar">
    <w:name w:val="No Spacing Char"/>
    <w:link w:val="NoSpacing"/>
    <w:uiPriority w:val="1"/>
    <w:rsid w:val="006F2CE9"/>
    <w:rPr>
      <w:lang w:val="en-GB"/>
    </w:rPr>
  </w:style>
  <w:style w:type="character" w:styleId="CommentReference">
    <w:name w:val="annotation reference"/>
    <w:basedOn w:val="DefaultParagraphFont"/>
    <w:uiPriority w:val="99"/>
    <w:semiHidden/>
    <w:unhideWhenUsed/>
    <w:rsid w:val="005633A3"/>
    <w:rPr>
      <w:sz w:val="16"/>
      <w:szCs w:val="16"/>
    </w:rPr>
  </w:style>
  <w:style w:type="paragraph" w:styleId="CommentText">
    <w:name w:val="annotation text"/>
    <w:basedOn w:val="Normal"/>
    <w:link w:val="CommentTextChar"/>
    <w:uiPriority w:val="99"/>
    <w:semiHidden/>
    <w:unhideWhenUsed/>
    <w:rsid w:val="005633A3"/>
    <w:pPr>
      <w:spacing w:line="240" w:lineRule="auto"/>
    </w:pPr>
    <w:rPr>
      <w:sz w:val="20"/>
      <w:szCs w:val="20"/>
    </w:rPr>
  </w:style>
  <w:style w:type="character" w:customStyle="1" w:styleId="CommentTextChar">
    <w:name w:val="Comment Text Char"/>
    <w:basedOn w:val="DefaultParagraphFont"/>
    <w:link w:val="CommentText"/>
    <w:uiPriority w:val="99"/>
    <w:semiHidden/>
    <w:rsid w:val="005633A3"/>
    <w:rPr>
      <w:sz w:val="20"/>
      <w:szCs w:val="20"/>
    </w:rPr>
  </w:style>
  <w:style w:type="paragraph" w:styleId="CommentSubject">
    <w:name w:val="annotation subject"/>
    <w:basedOn w:val="CommentText"/>
    <w:next w:val="CommentText"/>
    <w:link w:val="CommentSubjectChar"/>
    <w:uiPriority w:val="99"/>
    <w:semiHidden/>
    <w:unhideWhenUsed/>
    <w:rsid w:val="005633A3"/>
    <w:rPr>
      <w:b/>
      <w:bCs/>
    </w:rPr>
  </w:style>
  <w:style w:type="character" w:customStyle="1" w:styleId="CommentSubjectChar">
    <w:name w:val="Comment Subject Char"/>
    <w:basedOn w:val="CommentTextChar"/>
    <w:link w:val="CommentSubject"/>
    <w:uiPriority w:val="99"/>
    <w:semiHidden/>
    <w:rsid w:val="005633A3"/>
    <w:rPr>
      <w:b/>
      <w:bCs/>
      <w:sz w:val="20"/>
      <w:szCs w:val="20"/>
    </w:rPr>
  </w:style>
  <w:style w:type="paragraph" w:styleId="BalloonText">
    <w:name w:val="Balloon Text"/>
    <w:basedOn w:val="Normal"/>
    <w:link w:val="BalloonTextChar"/>
    <w:uiPriority w:val="99"/>
    <w:semiHidden/>
    <w:unhideWhenUsed/>
    <w:rsid w:val="005633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akarmissionen.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as-intl.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 M. Chandiga</dc:creator>
  <cp:lastModifiedBy>IAS</cp:lastModifiedBy>
  <cp:revision>2</cp:revision>
  <dcterms:created xsi:type="dcterms:W3CDTF">2021-09-03T14:58:00Z</dcterms:created>
  <dcterms:modified xsi:type="dcterms:W3CDTF">2021-09-03T14:58:00Z</dcterms:modified>
</cp:coreProperties>
</file>