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46" w:rsidRPr="00F210EB" w:rsidRDefault="005A6846" w:rsidP="005A6846">
      <w:pPr>
        <w:rPr>
          <w:rFonts w:asciiTheme="minorHAnsi" w:hAnsiTheme="minorHAnsi" w:cstheme="minorHAnsi"/>
          <w:sz w:val="22"/>
          <w:szCs w:val="22"/>
        </w:rPr>
      </w:pPr>
      <w:r w:rsidRPr="00F210EB">
        <w:rPr>
          <w:rFonts w:asciiTheme="minorHAnsi" w:hAnsiTheme="minorHAnsi" w:cstheme="minorHAnsi"/>
          <w:b/>
          <w:noProof/>
          <w:color w:val="0070C0"/>
          <w:sz w:val="22"/>
          <w:szCs w:val="22"/>
        </w:rPr>
        <w:drawing>
          <wp:anchor distT="0" distB="0" distL="114300" distR="114300" simplePos="0" relativeHeight="251659264" behindDoc="0" locked="0" layoutInCell="1" allowOverlap="1" wp14:anchorId="6DFFC1D3" wp14:editId="07BBA395">
            <wp:simplePos x="0" y="0"/>
            <wp:positionH relativeFrom="margin">
              <wp:align>left</wp:align>
            </wp:positionH>
            <wp:positionV relativeFrom="paragraph">
              <wp:posOffset>-70967</wp:posOffset>
            </wp:positionV>
            <wp:extent cx="1066767" cy="1484477"/>
            <wp:effectExtent l="0" t="0" r="0" b="0"/>
            <wp:wrapNone/>
            <wp:docPr id="2" name="Picture 2" descr="C:\Users\LWF\Downloads\LWF+World+Service+logo++-++CMYK++-++vertical++-+ENG+(main+logo%2c+to+choose+if+possi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WF\Downloads\LWF+World+Service+logo++-++CMYK++-++vertical++-+ENG+(main+logo%2c+to+choose+if+possible!).png"/>
                    <pic:cNvPicPr>
                      <a:picLocks noChangeAspect="1" noChangeArrowheads="1"/>
                    </pic:cNvPicPr>
                  </pic:nvPicPr>
                  <pic:blipFill>
                    <a:blip r:embed="rId5" cstate="print"/>
                    <a:srcRect/>
                    <a:stretch>
                      <a:fillRect/>
                    </a:stretch>
                  </pic:blipFill>
                  <pic:spPr bwMode="auto">
                    <a:xfrm>
                      <a:off x="0" y="0"/>
                      <a:ext cx="1066767" cy="14844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A6846" w:rsidRPr="00F210EB" w:rsidRDefault="005A6846" w:rsidP="005A6846">
      <w:pPr>
        <w:jc w:val="center"/>
        <w:rPr>
          <w:rFonts w:asciiTheme="minorHAnsi" w:hAnsiTheme="minorHAnsi" w:cstheme="minorHAnsi"/>
          <w:b/>
          <w:color w:val="0070C0"/>
          <w:sz w:val="22"/>
          <w:szCs w:val="22"/>
        </w:rPr>
      </w:pPr>
    </w:p>
    <w:p w:rsidR="005A6846" w:rsidRPr="00F210EB" w:rsidRDefault="005A6846" w:rsidP="005A6846">
      <w:pPr>
        <w:jc w:val="center"/>
        <w:rPr>
          <w:rFonts w:asciiTheme="minorHAnsi" w:hAnsiTheme="minorHAnsi" w:cstheme="minorHAnsi"/>
          <w:b/>
          <w:color w:val="0070C0"/>
          <w:sz w:val="22"/>
          <w:szCs w:val="22"/>
        </w:rPr>
      </w:pPr>
    </w:p>
    <w:p w:rsidR="005A6846" w:rsidRPr="00F210EB" w:rsidRDefault="005A6846" w:rsidP="005A6846">
      <w:pPr>
        <w:jc w:val="center"/>
        <w:rPr>
          <w:rFonts w:asciiTheme="minorHAnsi" w:hAnsiTheme="minorHAnsi" w:cstheme="minorHAnsi"/>
          <w:b/>
          <w:color w:val="0070C0"/>
          <w:sz w:val="22"/>
          <w:szCs w:val="22"/>
        </w:rPr>
      </w:pPr>
    </w:p>
    <w:p w:rsidR="005A6846" w:rsidRPr="00F210EB" w:rsidRDefault="005A6846" w:rsidP="005A6846">
      <w:pPr>
        <w:jc w:val="center"/>
        <w:rPr>
          <w:rFonts w:asciiTheme="minorHAnsi" w:hAnsiTheme="minorHAnsi" w:cstheme="minorHAnsi"/>
          <w:b/>
          <w:color w:val="0070C0"/>
          <w:sz w:val="22"/>
          <w:szCs w:val="22"/>
        </w:rPr>
      </w:pPr>
    </w:p>
    <w:p w:rsidR="005A6846" w:rsidRPr="00F210EB" w:rsidRDefault="005A6846" w:rsidP="005A6846">
      <w:pPr>
        <w:jc w:val="center"/>
        <w:rPr>
          <w:rFonts w:asciiTheme="minorHAnsi" w:hAnsiTheme="minorHAnsi" w:cstheme="minorHAnsi"/>
          <w:b/>
          <w:color w:val="0070C0"/>
          <w:sz w:val="22"/>
          <w:szCs w:val="22"/>
        </w:rPr>
      </w:pPr>
      <w:r w:rsidRPr="00F210EB">
        <w:rPr>
          <w:rFonts w:asciiTheme="minorHAnsi" w:hAnsiTheme="minorHAnsi" w:cstheme="minorHAnsi"/>
          <w:b/>
          <w:color w:val="0070C0"/>
          <w:sz w:val="22"/>
          <w:szCs w:val="22"/>
        </w:rPr>
        <w:t xml:space="preserve">THE LUTHERAN WORLD FEDERATION/WORLD SERVICE </w:t>
      </w:r>
    </w:p>
    <w:p w:rsidR="005A6846" w:rsidRPr="00F210EB" w:rsidRDefault="005A6846" w:rsidP="005A6846">
      <w:pPr>
        <w:jc w:val="center"/>
        <w:rPr>
          <w:rFonts w:asciiTheme="minorHAnsi" w:hAnsiTheme="minorHAnsi" w:cstheme="minorHAnsi"/>
          <w:b/>
          <w:color w:val="0070C0"/>
          <w:sz w:val="22"/>
          <w:szCs w:val="22"/>
        </w:rPr>
      </w:pPr>
      <w:r w:rsidRPr="00F210EB">
        <w:rPr>
          <w:rFonts w:asciiTheme="minorHAnsi" w:hAnsiTheme="minorHAnsi" w:cstheme="minorHAnsi"/>
          <w:b/>
          <w:color w:val="0070C0"/>
          <w:sz w:val="22"/>
          <w:szCs w:val="22"/>
        </w:rPr>
        <w:t>SOUTH SUDAN COUNTRY PROGRAM</w:t>
      </w:r>
    </w:p>
    <w:p w:rsidR="005A6846" w:rsidRPr="00F210EB" w:rsidRDefault="005A6846" w:rsidP="005A6846">
      <w:pPr>
        <w:rPr>
          <w:rFonts w:asciiTheme="minorHAnsi" w:eastAsia="MS Gothic" w:hAnsiTheme="minorHAnsi" w:cstheme="minorHAnsi"/>
          <w:sz w:val="22"/>
          <w:szCs w:val="22"/>
          <w:u w:val="single"/>
        </w:rPr>
      </w:pP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r w:rsidRPr="00F210EB">
        <w:rPr>
          <w:rFonts w:asciiTheme="minorHAnsi" w:eastAsia="MS Gothic" w:hAnsiTheme="minorHAnsi" w:cstheme="minorHAnsi"/>
          <w:sz w:val="22"/>
          <w:szCs w:val="22"/>
          <w:u w:val="single"/>
        </w:rPr>
        <w:tab/>
      </w:r>
    </w:p>
    <w:p w:rsidR="005A6846" w:rsidRPr="00F210EB" w:rsidRDefault="005A6846" w:rsidP="005A6846">
      <w:pPr>
        <w:tabs>
          <w:tab w:val="left" w:pos="1140"/>
        </w:tabs>
        <w:autoSpaceDE w:val="0"/>
        <w:autoSpaceDN w:val="0"/>
        <w:adjustRightInd w:val="0"/>
        <w:rPr>
          <w:rFonts w:asciiTheme="minorHAnsi" w:hAnsiTheme="minorHAnsi" w:cstheme="minorHAnsi"/>
          <w:sz w:val="22"/>
          <w:szCs w:val="22"/>
        </w:rPr>
      </w:pPr>
      <w:r w:rsidRPr="00F210EB">
        <w:rPr>
          <w:rFonts w:asciiTheme="minorHAnsi" w:hAnsiTheme="minorHAnsi" w:cstheme="minorHAnsi"/>
          <w:sz w:val="22"/>
          <w:szCs w:val="22"/>
        </w:rPr>
        <w:tab/>
      </w:r>
    </w:p>
    <w:p w:rsidR="005A6846" w:rsidRPr="00C33B66" w:rsidRDefault="005A6846" w:rsidP="00914BDF">
      <w:pPr>
        <w:jc w:val="center"/>
        <w:rPr>
          <w:rFonts w:asciiTheme="minorHAnsi" w:hAnsiTheme="minorHAnsi" w:cstheme="minorHAnsi"/>
          <w:b/>
          <w:bCs/>
          <w:sz w:val="22"/>
          <w:szCs w:val="22"/>
        </w:rPr>
      </w:pPr>
      <w:r w:rsidRPr="00C33B66">
        <w:rPr>
          <w:rFonts w:asciiTheme="minorHAnsi" w:hAnsiTheme="minorHAnsi" w:cstheme="minorHAnsi"/>
          <w:b/>
          <w:bCs/>
          <w:sz w:val="22"/>
          <w:szCs w:val="22"/>
        </w:rPr>
        <w:t xml:space="preserve">Terms of Reference </w:t>
      </w:r>
      <w:r w:rsidR="00C33B66" w:rsidRPr="00C33B66">
        <w:rPr>
          <w:rFonts w:asciiTheme="minorHAnsi" w:hAnsiTheme="minorHAnsi" w:cstheme="minorHAnsi"/>
          <w:b/>
          <w:bCs/>
          <w:sz w:val="22"/>
          <w:szCs w:val="22"/>
        </w:rPr>
        <w:t>for</w:t>
      </w:r>
      <w:r w:rsidR="00914BDF" w:rsidRPr="00C33B66">
        <w:rPr>
          <w:rFonts w:asciiTheme="minorHAnsi" w:hAnsiTheme="minorHAnsi" w:cstheme="minorHAnsi"/>
          <w:b/>
          <w:bCs/>
          <w:sz w:val="22"/>
          <w:szCs w:val="22"/>
        </w:rPr>
        <w:t xml:space="preserve"> </w:t>
      </w:r>
      <w:r w:rsidR="00C33B66" w:rsidRPr="00C33B66">
        <w:rPr>
          <w:rFonts w:asciiTheme="minorHAnsi" w:hAnsiTheme="minorHAnsi" w:cstheme="minorHAnsi"/>
          <w:b/>
          <w:bCs/>
          <w:sz w:val="22"/>
          <w:szCs w:val="22"/>
        </w:rPr>
        <w:t xml:space="preserve">Training Consultancy </w:t>
      </w:r>
      <w:r w:rsidR="00914BDF" w:rsidRPr="00C33B66">
        <w:rPr>
          <w:rFonts w:asciiTheme="minorHAnsi" w:hAnsiTheme="minorHAnsi" w:cstheme="minorHAnsi"/>
          <w:b/>
          <w:bCs/>
          <w:sz w:val="22"/>
          <w:szCs w:val="22"/>
        </w:rPr>
        <w:t xml:space="preserve">on Network </w:t>
      </w:r>
      <w:r w:rsidR="00C33B66" w:rsidRPr="00C33B66">
        <w:rPr>
          <w:rFonts w:asciiTheme="minorHAnsi" w:hAnsiTheme="minorHAnsi" w:cstheme="minorHAnsi"/>
          <w:b/>
          <w:bCs/>
          <w:sz w:val="22"/>
          <w:szCs w:val="22"/>
        </w:rPr>
        <w:t xml:space="preserve">Management System </w:t>
      </w:r>
      <w:r w:rsidR="00914BDF" w:rsidRPr="00C33B66">
        <w:rPr>
          <w:rFonts w:asciiTheme="minorHAnsi" w:hAnsiTheme="minorHAnsi" w:cstheme="minorHAnsi"/>
          <w:b/>
          <w:bCs/>
          <w:sz w:val="22"/>
          <w:szCs w:val="22"/>
        </w:rPr>
        <w:t xml:space="preserve">for </w:t>
      </w:r>
      <w:r w:rsidR="00C33B66" w:rsidRPr="00C33B66">
        <w:rPr>
          <w:rFonts w:ascii="Arial" w:hAnsi="Arial" w:cs="Arial"/>
          <w:b/>
        </w:rPr>
        <w:t xml:space="preserve">5 </w:t>
      </w:r>
      <w:r w:rsidR="00C33B66" w:rsidRPr="00C33B66">
        <w:rPr>
          <w:rFonts w:asciiTheme="minorHAnsi" w:hAnsiTheme="minorHAnsi" w:cstheme="minorHAnsi"/>
          <w:b/>
          <w:bCs/>
          <w:sz w:val="22"/>
          <w:szCs w:val="22"/>
        </w:rPr>
        <w:t xml:space="preserve">Instant Network Schools (INS) </w:t>
      </w:r>
      <w:r w:rsidR="00C33B66" w:rsidRPr="00C33B66">
        <w:rPr>
          <w:rFonts w:ascii="Arial" w:hAnsi="Arial" w:cs="Arial"/>
          <w:b/>
        </w:rPr>
        <w:t>Coaches and a Supervisor</w:t>
      </w:r>
      <w:r w:rsidR="00494FE6" w:rsidRPr="00C33B66">
        <w:rPr>
          <w:rFonts w:asciiTheme="minorHAnsi" w:hAnsiTheme="minorHAnsi" w:cstheme="minorHAnsi"/>
          <w:b/>
          <w:bCs/>
          <w:sz w:val="22"/>
          <w:szCs w:val="22"/>
        </w:rPr>
        <w:t xml:space="preserve"> </w:t>
      </w:r>
      <w:r w:rsidRPr="00C33B66">
        <w:rPr>
          <w:rFonts w:asciiTheme="minorHAnsi" w:hAnsiTheme="minorHAnsi" w:cstheme="minorHAnsi"/>
          <w:b/>
          <w:bCs/>
          <w:sz w:val="22"/>
          <w:szCs w:val="22"/>
        </w:rPr>
        <w:t>in Jamjang County</w:t>
      </w:r>
      <w:r w:rsidR="00914BDF" w:rsidRPr="00C33B66">
        <w:rPr>
          <w:rFonts w:asciiTheme="minorHAnsi" w:hAnsiTheme="minorHAnsi" w:cstheme="minorHAnsi"/>
          <w:b/>
          <w:bCs/>
          <w:sz w:val="22"/>
          <w:szCs w:val="22"/>
        </w:rPr>
        <w:t xml:space="preserve"> </w:t>
      </w:r>
      <w:r w:rsidR="0098641F">
        <w:rPr>
          <w:rFonts w:asciiTheme="minorHAnsi" w:hAnsiTheme="minorHAnsi" w:cstheme="minorHAnsi"/>
          <w:b/>
          <w:bCs/>
          <w:sz w:val="22"/>
          <w:szCs w:val="22"/>
        </w:rPr>
        <w:t>of</w:t>
      </w:r>
      <w:r w:rsidR="00914BDF" w:rsidRPr="00C33B66">
        <w:rPr>
          <w:rFonts w:asciiTheme="minorHAnsi" w:hAnsiTheme="minorHAnsi" w:cstheme="minorHAnsi"/>
          <w:b/>
          <w:bCs/>
          <w:sz w:val="22"/>
          <w:szCs w:val="22"/>
        </w:rPr>
        <w:t xml:space="preserve"> Ruweng Administrative Area</w:t>
      </w:r>
      <w:r w:rsidRPr="00C33B66">
        <w:rPr>
          <w:rFonts w:asciiTheme="minorHAnsi" w:hAnsiTheme="minorHAnsi" w:cstheme="minorHAnsi"/>
          <w:b/>
          <w:bCs/>
          <w:sz w:val="22"/>
          <w:szCs w:val="22"/>
        </w:rPr>
        <w:t xml:space="preserve">, South Sudan </w:t>
      </w:r>
    </w:p>
    <w:p w:rsidR="005A6846" w:rsidRPr="00F210EB" w:rsidRDefault="005A6846" w:rsidP="0098641F">
      <w:pPr>
        <w:autoSpaceDE w:val="0"/>
        <w:autoSpaceDN w:val="0"/>
        <w:adjustRightInd w:val="0"/>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420"/>
      </w:tblGrid>
      <w:tr w:rsidR="00032F87" w:rsidRPr="00A837C0" w:rsidTr="00597E03">
        <w:tc>
          <w:tcPr>
            <w:tcW w:w="2898" w:type="dxa"/>
          </w:tcPr>
          <w:p w:rsidR="00032F87" w:rsidRPr="00A837C0" w:rsidRDefault="00032F87" w:rsidP="00597E03">
            <w:pPr>
              <w:autoSpaceDE w:val="0"/>
              <w:autoSpaceDN w:val="0"/>
              <w:adjustRightInd w:val="0"/>
              <w:rPr>
                <w:rFonts w:asciiTheme="minorHAnsi" w:hAnsiTheme="minorHAnsi" w:cstheme="minorHAnsi"/>
                <w:sz w:val="22"/>
                <w:szCs w:val="22"/>
              </w:rPr>
            </w:pPr>
            <w:r w:rsidRPr="00A837C0">
              <w:rPr>
                <w:rFonts w:asciiTheme="minorHAnsi" w:hAnsiTheme="minorHAnsi" w:cstheme="minorHAnsi"/>
                <w:b/>
                <w:sz w:val="22"/>
                <w:szCs w:val="22"/>
              </w:rPr>
              <w:t>Requesting Section:</w:t>
            </w:r>
          </w:p>
        </w:tc>
        <w:tc>
          <w:tcPr>
            <w:tcW w:w="3420" w:type="dxa"/>
          </w:tcPr>
          <w:p w:rsidR="00032F87" w:rsidRPr="00A837C0" w:rsidRDefault="00032F87" w:rsidP="00597E03">
            <w:pPr>
              <w:autoSpaceDE w:val="0"/>
              <w:autoSpaceDN w:val="0"/>
              <w:adjustRightInd w:val="0"/>
              <w:rPr>
                <w:rFonts w:asciiTheme="minorHAnsi" w:hAnsiTheme="minorHAnsi" w:cstheme="minorHAnsi"/>
                <w:sz w:val="22"/>
                <w:szCs w:val="22"/>
              </w:rPr>
            </w:pPr>
            <w:r w:rsidRPr="00A837C0">
              <w:rPr>
                <w:rFonts w:asciiTheme="minorHAnsi" w:hAnsiTheme="minorHAnsi" w:cstheme="minorHAnsi"/>
                <w:sz w:val="22"/>
                <w:szCs w:val="22"/>
              </w:rPr>
              <w:t>Program</w:t>
            </w:r>
          </w:p>
        </w:tc>
      </w:tr>
      <w:tr w:rsidR="00032F87" w:rsidRPr="00032F87" w:rsidTr="00597E03">
        <w:tc>
          <w:tcPr>
            <w:tcW w:w="2898" w:type="dxa"/>
          </w:tcPr>
          <w:p w:rsidR="00032F87" w:rsidRPr="00032F87" w:rsidRDefault="00032F87" w:rsidP="00597E03">
            <w:pPr>
              <w:autoSpaceDE w:val="0"/>
              <w:autoSpaceDN w:val="0"/>
              <w:adjustRightInd w:val="0"/>
              <w:rPr>
                <w:rFonts w:asciiTheme="minorHAnsi" w:hAnsiTheme="minorHAnsi" w:cstheme="minorHAnsi"/>
                <w:b/>
                <w:sz w:val="22"/>
                <w:szCs w:val="22"/>
              </w:rPr>
            </w:pPr>
            <w:r w:rsidRPr="00A837C0">
              <w:rPr>
                <w:rFonts w:asciiTheme="minorHAnsi" w:hAnsiTheme="minorHAnsi" w:cstheme="minorHAnsi"/>
                <w:b/>
                <w:sz w:val="22"/>
                <w:szCs w:val="22"/>
              </w:rPr>
              <w:t>Location:</w:t>
            </w:r>
          </w:p>
        </w:tc>
        <w:tc>
          <w:tcPr>
            <w:tcW w:w="3420" w:type="dxa"/>
          </w:tcPr>
          <w:p w:rsidR="00032F87" w:rsidRPr="00032F87" w:rsidRDefault="00032F87" w:rsidP="00597E03">
            <w:pPr>
              <w:autoSpaceDE w:val="0"/>
              <w:autoSpaceDN w:val="0"/>
              <w:adjustRightInd w:val="0"/>
              <w:rPr>
                <w:rFonts w:asciiTheme="minorHAnsi" w:hAnsiTheme="minorHAnsi" w:cstheme="minorHAnsi"/>
                <w:sz w:val="22"/>
                <w:szCs w:val="22"/>
              </w:rPr>
            </w:pPr>
            <w:r w:rsidRPr="00032F87">
              <w:rPr>
                <w:rFonts w:asciiTheme="minorHAnsi" w:hAnsiTheme="minorHAnsi" w:cstheme="minorHAnsi"/>
                <w:sz w:val="22"/>
                <w:szCs w:val="22"/>
              </w:rPr>
              <w:t>LWF Jamjang</w:t>
            </w:r>
          </w:p>
        </w:tc>
      </w:tr>
      <w:tr w:rsidR="00032F87" w:rsidRPr="00032F87" w:rsidTr="00597E03">
        <w:trPr>
          <w:trHeight w:val="80"/>
        </w:trPr>
        <w:tc>
          <w:tcPr>
            <w:tcW w:w="2898" w:type="dxa"/>
          </w:tcPr>
          <w:p w:rsidR="00032F87" w:rsidRPr="00032F87" w:rsidRDefault="00032F87" w:rsidP="00597E03">
            <w:pPr>
              <w:autoSpaceDE w:val="0"/>
              <w:autoSpaceDN w:val="0"/>
              <w:adjustRightInd w:val="0"/>
              <w:rPr>
                <w:rFonts w:asciiTheme="minorHAnsi" w:hAnsiTheme="minorHAnsi" w:cstheme="minorHAnsi"/>
                <w:b/>
                <w:sz w:val="22"/>
                <w:szCs w:val="22"/>
              </w:rPr>
            </w:pPr>
            <w:r w:rsidRPr="00A837C0">
              <w:rPr>
                <w:rFonts w:asciiTheme="minorHAnsi" w:hAnsiTheme="minorHAnsi" w:cstheme="minorHAnsi"/>
                <w:b/>
                <w:sz w:val="22"/>
                <w:szCs w:val="22"/>
              </w:rPr>
              <w:t xml:space="preserve">Date for the assignment: </w:t>
            </w:r>
          </w:p>
        </w:tc>
        <w:tc>
          <w:tcPr>
            <w:tcW w:w="3420" w:type="dxa"/>
          </w:tcPr>
          <w:p w:rsidR="00032F87" w:rsidRPr="00032F87" w:rsidRDefault="00032F87" w:rsidP="00597E03">
            <w:pPr>
              <w:autoSpaceDE w:val="0"/>
              <w:autoSpaceDN w:val="0"/>
              <w:adjustRightInd w:val="0"/>
              <w:rPr>
                <w:rFonts w:asciiTheme="minorHAnsi" w:hAnsiTheme="minorHAnsi" w:cstheme="minorHAnsi"/>
                <w:sz w:val="22"/>
                <w:szCs w:val="22"/>
              </w:rPr>
            </w:pPr>
            <w:r w:rsidRPr="00032F87">
              <w:rPr>
                <w:rFonts w:asciiTheme="minorHAnsi" w:hAnsiTheme="minorHAnsi" w:cstheme="minorHAnsi"/>
                <w:sz w:val="22"/>
                <w:szCs w:val="22"/>
              </w:rPr>
              <w:t>07-09 December 2020</w:t>
            </w:r>
          </w:p>
        </w:tc>
      </w:tr>
      <w:tr w:rsidR="00032F87" w:rsidRPr="00032F87" w:rsidTr="00597E03">
        <w:tc>
          <w:tcPr>
            <w:tcW w:w="2898" w:type="dxa"/>
          </w:tcPr>
          <w:p w:rsidR="00032F87" w:rsidRPr="00032F87" w:rsidRDefault="00032F87" w:rsidP="00597E03">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Project/Donor:</w:t>
            </w:r>
          </w:p>
        </w:tc>
        <w:tc>
          <w:tcPr>
            <w:tcW w:w="3420" w:type="dxa"/>
          </w:tcPr>
          <w:p w:rsidR="00032F87" w:rsidRPr="00032F87" w:rsidRDefault="00032F87" w:rsidP="00597E03">
            <w:pPr>
              <w:autoSpaceDE w:val="0"/>
              <w:autoSpaceDN w:val="0"/>
              <w:adjustRightInd w:val="0"/>
              <w:rPr>
                <w:rFonts w:asciiTheme="minorHAnsi" w:hAnsiTheme="minorHAnsi" w:cstheme="minorHAnsi"/>
                <w:sz w:val="22"/>
                <w:szCs w:val="22"/>
              </w:rPr>
            </w:pPr>
            <w:r w:rsidRPr="00032F87">
              <w:rPr>
                <w:rFonts w:asciiTheme="minorHAnsi" w:hAnsiTheme="minorHAnsi" w:cstheme="minorHAnsi"/>
                <w:sz w:val="22"/>
                <w:szCs w:val="22"/>
              </w:rPr>
              <w:t>UNHCR</w:t>
            </w:r>
          </w:p>
        </w:tc>
      </w:tr>
      <w:tr w:rsidR="00597E03" w:rsidRPr="00032F87" w:rsidTr="00597E03">
        <w:trPr>
          <w:trHeight w:val="80"/>
        </w:trPr>
        <w:tc>
          <w:tcPr>
            <w:tcW w:w="2898" w:type="dxa"/>
          </w:tcPr>
          <w:p w:rsidR="00597E03" w:rsidRPr="00032F87" w:rsidRDefault="00597E03" w:rsidP="00597E03">
            <w:pPr>
              <w:autoSpaceDE w:val="0"/>
              <w:autoSpaceDN w:val="0"/>
              <w:adjustRightInd w:val="0"/>
              <w:rPr>
                <w:rFonts w:asciiTheme="minorHAnsi" w:hAnsiTheme="minorHAnsi" w:cstheme="minorHAnsi"/>
                <w:b/>
                <w:sz w:val="22"/>
                <w:szCs w:val="22"/>
              </w:rPr>
            </w:pPr>
            <w:r w:rsidRPr="00A837C0">
              <w:rPr>
                <w:rFonts w:asciiTheme="minorHAnsi" w:hAnsiTheme="minorHAnsi" w:cstheme="minorHAnsi"/>
                <w:b/>
                <w:sz w:val="22"/>
                <w:szCs w:val="22"/>
              </w:rPr>
              <w:t>Project</w:t>
            </w:r>
            <w:r>
              <w:rPr>
                <w:rFonts w:asciiTheme="minorHAnsi" w:hAnsiTheme="minorHAnsi" w:cstheme="minorHAnsi"/>
                <w:b/>
                <w:sz w:val="22"/>
                <w:szCs w:val="22"/>
              </w:rPr>
              <w:t>:</w:t>
            </w:r>
          </w:p>
        </w:tc>
        <w:tc>
          <w:tcPr>
            <w:tcW w:w="3420" w:type="dxa"/>
          </w:tcPr>
          <w:p w:rsidR="00597E03" w:rsidRPr="00597E03" w:rsidRDefault="00597E03" w:rsidP="00597E03">
            <w:pPr>
              <w:autoSpaceDE w:val="0"/>
              <w:autoSpaceDN w:val="0"/>
              <w:adjustRightInd w:val="0"/>
              <w:rPr>
                <w:rFonts w:asciiTheme="minorHAnsi" w:hAnsiTheme="minorHAnsi" w:cstheme="minorHAnsi"/>
                <w:sz w:val="22"/>
                <w:szCs w:val="22"/>
              </w:rPr>
            </w:pPr>
            <w:r w:rsidRPr="00597E03">
              <w:rPr>
                <w:rFonts w:asciiTheme="minorHAnsi" w:hAnsiTheme="minorHAnsi" w:cstheme="minorHAnsi"/>
                <w:sz w:val="22"/>
                <w:szCs w:val="22"/>
              </w:rPr>
              <w:t>Instant Network School (INS)</w:t>
            </w:r>
            <w:r w:rsidRPr="00597E03">
              <w:t>.</w:t>
            </w:r>
          </w:p>
        </w:tc>
      </w:tr>
    </w:tbl>
    <w:p w:rsidR="005A6846" w:rsidRPr="00F210EB" w:rsidRDefault="005A6846" w:rsidP="005A6846">
      <w:pPr>
        <w:pStyle w:val="Header"/>
        <w:tabs>
          <w:tab w:val="clear" w:pos="4320"/>
          <w:tab w:val="clear" w:pos="8640"/>
        </w:tabs>
        <w:rPr>
          <w:rFonts w:asciiTheme="minorHAnsi" w:hAnsiTheme="minorHAnsi" w:cstheme="minorHAnsi"/>
          <w:sz w:val="22"/>
          <w:szCs w:val="22"/>
        </w:rPr>
      </w:pPr>
    </w:p>
    <w:p w:rsidR="005A6846" w:rsidRPr="00F210EB" w:rsidRDefault="005A6846" w:rsidP="005A6846">
      <w:pPr>
        <w:jc w:val="both"/>
        <w:rPr>
          <w:rFonts w:asciiTheme="minorHAnsi" w:hAnsiTheme="minorHAnsi" w:cstheme="minorHAnsi"/>
          <w:b/>
          <w:sz w:val="22"/>
          <w:szCs w:val="22"/>
        </w:rPr>
      </w:pPr>
      <w:r w:rsidRPr="00F210EB">
        <w:rPr>
          <w:rFonts w:asciiTheme="minorHAnsi" w:hAnsiTheme="minorHAnsi" w:cstheme="minorHAnsi"/>
          <w:b/>
          <w:sz w:val="22"/>
          <w:szCs w:val="22"/>
        </w:rPr>
        <w:t xml:space="preserve">Background: </w:t>
      </w:r>
    </w:p>
    <w:p w:rsidR="005A6846" w:rsidRPr="00F210EB" w:rsidRDefault="005A6846" w:rsidP="005A6846">
      <w:pPr>
        <w:pStyle w:val="NoSpacing"/>
        <w:jc w:val="both"/>
        <w:rPr>
          <w:rFonts w:cstheme="minorHAnsi"/>
        </w:rPr>
      </w:pPr>
      <w:r w:rsidRPr="00F210EB">
        <w:rPr>
          <w:rFonts w:cstheme="minorHAnsi"/>
        </w:rPr>
        <w:t xml:space="preserve">Lutheran World Federation/World Service (LWF/WS) is an International NGO whose mission is “Inspired by God’s love for humanity, World Service is dedicated to challenging and addressing the causes and effects of human suffering and poverty, linking local responses to national and international advocacy.” To realize this mission, LWF World Service South Sudan Program is dedicated to addressing the causes and effects of the suffering and poverty of people in South Sudan, linking local responses to national and international initiatives”. LWF/DWS seeks to ensure unimpeded and timely access to humanitarian response, working towards development and sustainable solutions. It uses its commitment and solidarity with affected communities to take part in ensuring durable solutions. LWF/WS South Sudan started its operations in 1983, responding to the needs of vulnerable communities in hard-to-reach areas. In its disaster response, LWF has responded to the needs of the internally displaced, refugees, vulnerable community groups such as girls and women, and protection of children, in times of conflict and disaster.  </w:t>
      </w:r>
    </w:p>
    <w:p w:rsidR="005A6846" w:rsidRPr="00F210EB" w:rsidRDefault="005A6846" w:rsidP="005A6846">
      <w:pPr>
        <w:pStyle w:val="NoSpacing"/>
        <w:jc w:val="both"/>
        <w:rPr>
          <w:rFonts w:cstheme="minorHAnsi"/>
        </w:rPr>
      </w:pPr>
    </w:p>
    <w:p w:rsidR="005A6846" w:rsidRPr="00F210EB" w:rsidRDefault="005A6846" w:rsidP="009C0DF6">
      <w:pPr>
        <w:pStyle w:val="NoSpacing"/>
        <w:jc w:val="both"/>
        <w:rPr>
          <w:rFonts w:cstheme="minorHAnsi"/>
        </w:rPr>
      </w:pPr>
      <w:r w:rsidRPr="00F210EB">
        <w:rPr>
          <w:rFonts w:cstheme="minorHAnsi"/>
        </w:rPr>
        <w:t>LWF/WS operations in Jamjang Coun</w:t>
      </w:r>
      <w:r w:rsidR="00914BDF" w:rsidRPr="00F210EB">
        <w:rPr>
          <w:rFonts w:cstheme="minorHAnsi"/>
        </w:rPr>
        <w:t>ty (Ruweng Administrative Area)</w:t>
      </w:r>
      <w:r w:rsidR="003E683D" w:rsidRPr="00F210EB">
        <w:rPr>
          <w:rFonts w:cstheme="minorHAnsi"/>
        </w:rPr>
        <w:t xml:space="preserve"> cover</w:t>
      </w:r>
      <w:r w:rsidR="00B569A0" w:rsidRPr="00F210EB">
        <w:rPr>
          <w:rFonts w:cstheme="minorHAnsi"/>
        </w:rPr>
        <w:t xml:space="preserve"> Education and</w:t>
      </w:r>
      <w:r w:rsidR="00914BDF" w:rsidRPr="00F210EB">
        <w:rPr>
          <w:rFonts w:cstheme="minorHAnsi"/>
        </w:rPr>
        <w:t xml:space="preserve"> </w:t>
      </w:r>
      <w:r w:rsidRPr="00F210EB">
        <w:rPr>
          <w:rFonts w:cstheme="minorHAnsi"/>
        </w:rPr>
        <w:t xml:space="preserve">Child and Youth Protection for refugees and host communities with funding support from BPRM, Education Cannot Wait, Church of Sweden and UNHCR. </w:t>
      </w:r>
      <w:r w:rsidR="00914BDF" w:rsidRPr="00F210EB">
        <w:rPr>
          <w:rFonts w:cstheme="minorHAnsi"/>
        </w:rPr>
        <w:t xml:space="preserve">LWF/WS is currently </w:t>
      </w:r>
      <w:r w:rsidR="003E683D" w:rsidRPr="00F210EB">
        <w:rPr>
          <w:rFonts w:cstheme="minorHAnsi"/>
        </w:rPr>
        <w:t>running</w:t>
      </w:r>
      <w:r w:rsidR="00914BDF" w:rsidRPr="00F210EB">
        <w:rPr>
          <w:rFonts w:cstheme="minorHAnsi"/>
        </w:rPr>
        <w:t xml:space="preserve"> Instant Network Schools in Napata </w:t>
      </w:r>
      <w:r w:rsidR="003E683D" w:rsidRPr="00F210EB">
        <w:rPr>
          <w:rFonts w:cstheme="minorHAnsi"/>
        </w:rPr>
        <w:t xml:space="preserve">Primary School </w:t>
      </w:r>
      <w:r w:rsidR="00914BDF" w:rsidRPr="00F210EB">
        <w:rPr>
          <w:rFonts w:cstheme="minorHAnsi"/>
        </w:rPr>
        <w:t xml:space="preserve">and Soba Secondary </w:t>
      </w:r>
      <w:r w:rsidR="003E683D" w:rsidRPr="00F210EB">
        <w:rPr>
          <w:rFonts w:cstheme="minorHAnsi"/>
        </w:rPr>
        <w:t xml:space="preserve">School </w:t>
      </w:r>
      <w:r w:rsidR="00914BDF" w:rsidRPr="00F210EB">
        <w:rPr>
          <w:rFonts w:cstheme="minorHAnsi"/>
        </w:rPr>
        <w:t xml:space="preserve">to support effective teaching and learning. </w:t>
      </w:r>
      <w:r w:rsidR="00494FE6" w:rsidRPr="00F210EB">
        <w:rPr>
          <w:rFonts w:cstheme="minorHAnsi"/>
        </w:rPr>
        <w:t xml:space="preserve">The internet </w:t>
      </w:r>
      <w:r w:rsidR="003E683D" w:rsidRPr="00F210EB">
        <w:rPr>
          <w:rFonts w:cstheme="minorHAnsi"/>
        </w:rPr>
        <w:t>at</w:t>
      </w:r>
      <w:r w:rsidR="00494FE6" w:rsidRPr="00F210EB">
        <w:rPr>
          <w:rFonts w:cstheme="minorHAnsi"/>
        </w:rPr>
        <w:t xml:space="preserve"> the two (INS) </w:t>
      </w:r>
      <w:proofErr w:type="spellStart"/>
      <w:r w:rsidR="00494FE6" w:rsidRPr="00F210EB">
        <w:rPr>
          <w:rFonts w:cstheme="minorHAnsi"/>
        </w:rPr>
        <w:t>centres</w:t>
      </w:r>
      <w:proofErr w:type="spellEnd"/>
      <w:r w:rsidR="00494FE6" w:rsidRPr="00F210EB">
        <w:rPr>
          <w:rFonts w:cstheme="minorHAnsi"/>
        </w:rPr>
        <w:t xml:space="preserve"> supports </w:t>
      </w:r>
      <w:r w:rsidR="003E683D" w:rsidRPr="00F210EB">
        <w:rPr>
          <w:rFonts w:cstheme="minorHAnsi"/>
        </w:rPr>
        <w:t xml:space="preserve">teachers </w:t>
      </w:r>
      <w:r w:rsidR="00494FE6" w:rsidRPr="00F210EB">
        <w:rPr>
          <w:rFonts w:cstheme="minorHAnsi"/>
        </w:rPr>
        <w:t xml:space="preserve">to navigate both online and offline content for lesson preparation, </w:t>
      </w:r>
      <w:r w:rsidR="003E683D" w:rsidRPr="00F210EB">
        <w:rPr>
          <w:rFonts w:cstheme="minorHAnsi"/>
        </w:rPr>
        <w:t>and for</w:t>
      </w:r>
      <w:r w:rsidR="00494FE6" w:rsidRPr="00F210EB">
        <w:rPr>
          <w:rFonts w:cstheme="minorHAnsi"/>
        </w:rPr>
        <w:t xml:space="preserve"> learners to access learning materials and DAFI scholarship connected students </w:t>
      </w:r>
      <w:r w:rsidR="003E683D" w:rsidRPr="00F210EB">
        <w:rPr>
          <w:rFonts w:cstheme="minorHAnsi"/>
        </w:rPr>
        <w:t>with</w:t>
      </w:r>
      <w:r w:rsidR="00494FE6" w:rsidRPr="00F210EB">
        <w:rPr>
          <w:rFonts w:cstheme="minorHAnsi"/>
        </w:rPr>
        <w:t xml:space="preserve"> the</w:t>
      </w:r>
      <w:r w:rsidR="009C0DF6" w:rsidRPr="00F210EB">
        <w:rPr>
          <w:rFonts w:cstheme="minorHAnsi"/>
        </w:rPr>
        <w:t>ir</w:t>
      </w:r>
      <w:r w:rsidR="00494FE6" w:rsidRPr="00F210EB">
        <w:rPr>
          <w:rFonts w:cstheme="minorHAnsi"/>
        </w:rPr>
        <w:t xml:space="preserve"> online mode of learning. Therefore, the </w:t>
      </w:r>
      <w:r w:rsidR="009C0DF6" w:rsidRPr="00F210EB">
        <w:rPr>
          <w:rFonts w:cstheme="minorHAnsi"/>
        </w:rPr>
        <w:t xml:space="preserve">internet </w:t>
      </w:r>
      <w:r w:rsidR="00551226" w:rsidRPr="00F210EB">
        <w:rPr>
          <w:rFonts w:cstheme="minorHAnsi"/>
        </w:rPr>
        <w:t>has to be stable and that requires advanced network</w:t>
      </w:r>
      <w:r w:rsidR="00494FE6" w:rsidRPr="00F210EB">
        <w:rPr>
          <w:rFonts w:cstheme="minorHAnsi"/>
        </w:rPr>
        <w:t xml:space="preserve"> </w:t>
      </w:r>
      <w:r w:rsidR="009C0DF6" w:rsidRPr="00F210EB">
        <w:rPr>
          <w:rFonts w:cstheme="minorHAnsi"/>
        </w:rPr>
        <w:t xml:space="preserve">management </w:t>
      </w:r>
      <w:r w:rsidR="00551226" w:rsidRPr="00F210EB">
        <w:rPr>
          <w:rFonts w:cstheme="minorHAnsi"/>
        </w:rPr>
        <w:t>for maximum</w:t>
      </w:r>
      <w:r w:rsidR="009C0DF6" w:rsidRPr="00F210EB">
        <w:rPr>
          <w:rFonts w:cstheme="minorHAnsi"/>
        </w:rPr>
        <w:t xml:space="preserve"> benefit </w:t>
      </w:r>
      <w:r w:rsidR="00551226" w:rsidRPr="00F210EB">
        <w:rPr>
          <w:rFonts w:cstheme="minorHAnsi"/>
        </w:rPr>
        <w:t xml:space="preserve">for </w:t>
      </w:r>
      <w:r w:rsidR="009C0DF6" w:rsidRPr="00F210EB">
        <w:rPr>
          <w:rFonts w:cstheme="minorHAnsi"/>
        </w:rPr>
        <w:t>all users according to the intensity of their respective activities.</w:t>
      </w:r>
      <w:r w:rsidR="00551226" w:rsidRPr="00F210EB">
        <w:rPr>
          <w:rFonts w:cstheme="minorHAnsi"/>
        </w:rPr>
        <w:t xml:space="preserve"> This level of skills is not present among the existing INS Coaches and Supervisor.</w:t>
      </w:r>
    </w:p>
    <w:p w:rsidR="009C0DF6" w:rsidRPr="00F210EB" w:rsidRDefault="009C0DF6" w:rsidP="009C0DF6">
      <w:pPr>
        <w:pStyle w:val="NoSpacing"/>
        <w:jc w:val="both"/>
        <w:rPr>
          <w:rStyle w:val="CharacterStyle1"/>
          <w:rFonts w:asciiTheme="minorHAnsi" w:eastAsia="Times New Roman" w:hAnsiTheme="minorHAnsi" w:cstheme="minorHAnsi"/>
          <w:color w:val="000000"/>
          <w:spacing w:val="1"/>
          <w:sz w:val="22"/>
          <w:szCs w:val="22"/>
        </w:rPr>
      </w:pPr>
    </w:p>
    <w:p w:rsidR="005A6846" w:rsidRPr="00F210EB" w:rsidRDefault="005A6846" w:rsidP="00B569A0">
      <w:pPr>
        <w:pStyle w:val="NoSpacing"/>
        <w:jc w:val="both"/>
        <w:rPr>
          <w:rFonts w:cstheme="minorHAnsi"/>
        </w:rPr>
      </w:pPr>
      <w:r w:rsidRPr="00F210EB">
        <w:rPr>
          <w:rFonts w:cstheme="minorHAnsi"/>
        </w:rPr>
        <w:t>LWF/WS is seeking for the services of an experienced consultan</w:t>
      </w:r>
      <w:r w:rsidR="00B569A0" w:rsidRPr="00F210EB">
        <w:rPr>
          <w:rFonts w:cstheme="minorHAnsi"/>
        </w:rPr>
        <w:t xml:space="preserve">t to provide 3 days intensive training on Network Management for </w:t>
      </w:r>
      <w:r w:rsidR="0063479F" w:rsidRPr="00F210EB">
        <w:rPr>
          <w:rFonts w:cstheme="minorHAnsi"/>
        </w:rPr>
        <w:t>5</w:t>
      </w:r>
      <w:r w:rsidR="00B569A0" w:rsidRPr="00F210EB">
        <w:rPr>
          <w:rFonts w:cstheme="minorHAnsi"/>
        </w:rPr>
        <w:t xml:space="preserve"> INS Coaches </w:t>
      </w:r>
      <w:r w:rsidR="0063479F" w:rsidRPr="00F210EB">
        <w:rPr>
          <w:rFonts w:cstheme="minorHAnsi"/>
        </w:rPr>
        <w:t xml:space="preserve">and a Supervisor </w:t>
      </w:r>
      <w:r w:rsidR="00B569A0" w:rsidRPr="00F210EB">
        <w:rPr>
          <w:rFonts w:cstheme="minorHAnsi"/>
        </w:rPr>
        <w:t xml:space="preserve">in Ajuong Thok </w:t>
      </w:r>
      <w:r w:rsidR="0063479F" w:rsidRPr="00F210EB">
        <w:rPr>
          <w:rFonts w:cstheme="minorHAnsi"/>
        </w:rPr>
        <w:t>Refugee Camp</w:t>
      </w:r>
      <w:r w:rsidR="00B569A0" w:rsidRPr="00F210EB">
        <w:rPr>
          <w:rFonts w:cstheme="minorHAnsi"/>
        </w:rPr>
        <w:t>.</w:t>
      </w:r>
    </w:p>
    <w:p w:rsidR="005A6846" w:rsidRPr="00F210EB" w:rsidRDefault="005A6846" w:rsidP="005A6846">
      <w:pPr>
        <w:pStyle w:val="NoSpacing"/>
        <w:jc w:val="both"/>
        <w:rPr>
          <w:rFonts w:cstheme="minorHAnsi"/>
          <w:b/>
        </w:rPr>
      </w:pPr>
    </w:p>
    <w:p w:rsidR="005A6846" w:rsidRPr="00F210EB" w:rsidRDefault="005A6846" w:rsidP="005A6846">
      <w:pPr>
        <w:tabs>
          <w:tab w:val="center" w:pos="4680"/>
        </w:tabs>
        <w:jc w:val="both"/>
        <w:rPr>
          <w:rFonts w:asciiTheme="minorHAnsi" w:hAnsiTheme="minorHAnsi" w:cstheme="minorHAnsi"/>
          <w:sz w:val="22"/>
          <w:szCs w:val="22"/>
        </w:rPr>
      </w:pPr>
      <w:r w:rsidRPr="00F210EB">
        <w:rPr>
          <w:rFonts w:asciiTheme="minorHAnsi" w:hAnsiTheme="minorHAnsi" w:cstheme="minorHAnsi"/>
          <w:b/>
          <w:sz w:val="22"/>
          <w:szCs w:val="22"/>
        </w:rPr>
        <w:t xml:space="preserve">Purpose of the Assignment: </w:t>
      </w:r>
    </w:p>
    <w:p w:rsidR="005A6846" w:rsidRPr="00F210EB" w:rsidRDefault="005A6846" w:rsidP="0041512C">
      <w:pPr>
        <w:jc w:val="both"/>
        <w:rPr>
          <w:rFonts w:asciiTheme="minorHAnsi" w:hAnsiTheme="minorHAnsi" w:cstheme="minorHAnsi"/>
          <w:sz w:val="22"/>
          <w:szCs w:val="22"/>
        </w:rPr>
      </w:pPr>
      <w:r w:rsidRPr="00F210EB">
        <w:rPr>
          <w:rFonts w:asciiTheme="minorHAnsi" w:hAnsiTheme="minorHAnsi" w:cstheme="minorHAnsi"/>
          <w:sz w:val="22"/>
          <w:szCs w:val="22"/>
        </w:rPr>
        <w:lastRenderedPageBreak/>
        <w:t xml:space="preserve">The overall purpose of the assignment is to equip </w:t>
      </w:r>
      <w:r w:rsidR="0063479F" w:rsidRPr="00F210EB">
        <w:rPr>
          <w:rFonts w:asciiTheme="minorHAnsi" w:hAnsiTheme="minorHAnsi" w:cstheme="minorHAnsi"/>
          <w:sz w:val="22"/>
          <w:szCs w:val="22"/>
        </w:rPr>
        <w:t xml:space="preserve">5 INS Coaches and a Supervisor </w:t>
      </w:r>
      <w:r w:rsidRPr="00F210EB">
        <w:rPr>
          <w:rFonts w:asciiTheme="minorHAnsi" w:hAnsiTheme="minorHAnsi" w:cstheme="minorHAnsi"/>
          <w:sz w:val="22"/>
          <w:szCs w:val="22"/>
        </w:rPr>
        <w:t xml:space="preserve">with knowledge </w:t>
      </w:r>
      <w:r w:rsidR="0041512C" w:rsidRPr="00F210EB">
        <w:rPr>
          <w:rFonts w:asciiTheme="minorHAnsi" w:hAnsiTheme="minorHAnsi" w:cstheme="minorHAnsi"/>
          <w:sz w:val="22"/>
          <w:szCs w:val="22"/>
        </w:rPr>
        <w:t xml:space="preserve">and </w:t>
      </w:r>
      <w:r w:rsidRPr="00F210EB">
        <w:rPr>
          <w:rFonts w:asciiTheme="minorHAnsi" w:hAnsiTheme="minorHAnsi" w:cstheme="minorHAnsi"/>
          <w:sz w:val="22"/>
          <w:szCs w:val="22"/>
        </w:rPr>
        <w:t>skills</w:t>
      </w:r>
      <w:r w:rsidR="0041512C" w:rsidRPr="00F210EB">
        <w:rPr>
          <w:rFonts w:asciiTheme="minorHAnsi" w:hAnsiTheme="minorHAnsi" w:cstheme="minorHAnsi"/>
          <w:sz w:val="22"/>
          <w:szCs w:val="22"/>
        </w:rPr>
        <w:t xml:space="preserve"> </w:t>
      </w:r>
      <w:r w:rsidR="0063479F" w:rsidRPr="00F210EB">
        <w:rPr>
          <w:rFonts w:asciiTheme="minorHAnsi" w:hAnsiTheme="minorHAnsi" w:cstheme="minorHAnsi"/>
          <w:sz w:val="22"/>
          <w:szCs w:val="22"/>
        </w:rPr>
        <w:t>for</w:t>
      </w:r>
      <w:r w:rsidR="00494FE6" w:rsidRPr="00F210EB">
        <w:rPr>
          <w:rFonts w:asciiTheme="minorHAnsi" w:hAnsiTheme="minorHAnsi" w:cstheme="minorHAnsi"/>
          <w:sz w:val="22"/>
          <w:szCs w:val="22"/>
        </w:rPr>
        <w:t xml:space="preserve"> effectively monitor</w:t>
      </w:r>
      <w:r w:rsidR="0063479F" w:rsidRPr="00F210EB">
        <w:rPr>
          <w:rFonts w:asciiTheme="minorHAnsi" w:hAnsiTheme="minorHAnsi" w:cstheme="minorHAnsi"/>
          <w:sz w:val="22"/>
          <w:szCs w:val="22"/>
        </w:rPr>
        <w:t>ing and managing</w:t>
      </w:r>
      <w:r w:rsidR="00494FE6" w:rsidRPr="00F210EB">
        <w:rPr>
          <w:rFonts w:asciiTheme="minorHAnsi" w:hAnsiTheme="minorHAnsi" w:cstheme="minorHAnsi"/>
          <w:sz w:val="22"/>
          <w:szCs w:val="22"/>
        </w:rPr>
        <w:t xml:space="preserve"> the internet bandwidth </w:t>
      </w:r>
      <w:r w:rsidR="0063479F" w:rsidRPr="00F210EB">
        <w:rPr>
          <w:rFonts w:asciiTheme="minorHAnsi" w:hAnsiTheme="minorHAnsi" w:cstheme="minorHAnsi"/>
          <w:sz w:val="22"/>
          <w:szCs w:val="22"/>
        </w:rPr>
        <w:t>for</w:t>
      </w:r>
      <w:r w:rsidR="00494FE6" w:rsidRPr="00F210EB">
        <w:rPr>
          <w:rFonts w:asciiTheme="minorHAnsi" w:hAnsiTheme="minorHAnsi" w:cstheme="minorHAnsi"/>
          <w:sz w:val="22"/>
          <w:szCs w:val="22"/>
        </w:rPr>
        <w:t xml:space="preserve"> efficient</w:t>
      </w:r>
      <w:r w:rsidR="0063479F" w:rsidRPr="00F210EB">
        <w:rPr>
          <w:rFonts w:asciiTheme="minorHAnsi" w:hAnsiTheme="minorHAnsi" w:cstheme="minorHAnsi"/>
          <w:sz w:val="22"/>
          <w:szCs w:val="22"/>
        </w:rPr>
        <w:t xml:space="preserve"> utilization</w:t>
      </w:r>
      <w:r w:rsidR="00DC31BF" w:rsidRPr="00F210EB">
        <w:rPr>
          <w:rFonts w:asciiTheme="minorHAnsi" w:hAnsiTheme="minorHAnsi" w:cstheme="minorHAnsi"/>
          <w:sz w:val="22"/>
          <w:szCs w:val="22"/>
        </w:rPr>
        <w:t xml:space="preserve"> and</w:t>
      </w:r>
      <w:r w:rsidR="00494FE6" w:rsidRPr="00F210EB">
        <w:rPr>
          <w:rFonts w:asciiTheme="minorHAnsi" w:hAnsiTheme="minorHAnsi" w:cstheme="minorHAnsi"/>
          <w:sz w:val="22"/>
          <w:szCs w:val="22"/>
        </w:rPr>
        <w:t xml:space="preserve"> intended </w:t>
      </w:r>
      <w:r w:rsidR="00377AC2" w:rsidRPr="00F210EB">
        <w:rPr>
          <w:rFonts w:asciiTheme="minorHAnsi" w:hAnsiTheme="minorHAnsi" w:cstheme="minorHAnsi"/>
          <w:sz w:val="22"/>
          <w:szCs w:val="22"/>
        </w:rPr>
        <w:t>purpose.</w:t>
      </w:r>
      <w:r w:rsidR="00DC31BF" w:rsidRPr="00F210EB">
        <w:rPr>
          <w:rFonts w:asciiTheme="minorHAnsi" w:hAnsiTheme="minorHAnsi" w:cstheme="minorHAnsi"/>
          <w:sz w:val="22"/>
          <w:szCs w:val="22"/>
        </w:rPr>
        <w:t xml:space="preserve"> The Consultant will</w:t>
      </w:r>
      <w:r w:rsidRPr="00F210EB">
        <w:rPr>
          <w:rFonts w:asciiTheme="minorHAnsi" w:hAnsiTheme="minorHAnsi" w:cstheme="minorHAnsi"/>
          <w:sz w:val="22"/>
          <w:szCs w:val="22"/>
        </w:rPr>
        <w:t>:</w:t>
      </w:r>
    </w:p>
    <w:p w:rsidR="00377AC2" w:rsidRPr="00F210EB" w:rsidRDefault="00377AC2" w:rsidP="00377AC2">
      <w:pPr>
        <w:pStyle w:val="Bodytext0"/>
        <w:numPr>
          <w:ilvl w:val="0"/>
          <w:numId w:val="7"/>
        </w:numPr>
        <w:spacing w:before="120" w:after="0"/>
        <w:ind w:left="630" w:hanging="270"/>
        <w:contextualSpacing/>
        <w:jc w:val="both"/>
        <w:rPr>
          <w:rFonts w:cstheme="minorHAnsi"/>
          <w:sz w:val="22"/>
          <w:szCs w:val="22"/>
        </w:rPr>
      </w:pPr>
      <w:r w:rsidRPr="00F210EB">
        <w:rPr>
          <w:rFonts w:cstheme="minorHAnsi"/>
          <w:sz w:val="22"/>
          <w:szCs w:val="22"/>
        </w:rPr>
        <w:t>Develop 3 days hand</w:t>
      </w:r>
      <w:r w:rsidR="00DC31BF" w:rsidRPr="00F210EB">
        <w:rPr>
          <w:rFonts w:cstheme="minorHAnsi"/>
          <w:sz w:val="22"/>
          <w:szCs w:val="22"/>
        </w:rPr>
        <w:t>s</w:t>
      </w:r>
      <w:r w:rsidR="00087687" w:rsidRPr="00F210EB">
        <w:rPr>
          <w:rFonts w:cstheme="minorHAnsi"/>
          <w:sz w:val="22"/>
          <w:szCs w:val="22"/>
        </w:rPr>
        <w:t xml:space="preserve"> on </w:t>
      </w:r>
      <w:r w:rsidR="00DC31BF" w:rsidRPr="00F210EB">
        <w:rPr>
          <w:rFonts w:cstheme="minorHAnsi"/>
          <w:sz w:val="22"/>
          <w:szCs w:val="22"/>
        </w:rPr>
        <w:t>training content</w:t>
      </w:r>
      <w:r w:rsidR="00087687" w:rsidRPr="00F210EB">
        <w:rPr>
          <w:rFonts w:cstheme="minorHAnsi"/>
          <w:sz w:val="22"/>
          <w:szCs w:val="22"/>
        </w:rPr>
        <w:t xml:space="preserve"> covering key concepts on</w:t>
      </w:r>
      <w:r w:rsidR="005A6846" w:rsidRPr="00F210EB">
        <w:rPr>
          <w:rFonts w:cstheme="minorHAnsi"/>
          <w:sz w:val="22"/>
          <w:szCs w:val="22"/>
        </w:rPr>
        <w:t xml:space="preserve"> </w:t>
      </w:r>
      <w:r w:rsidRPr="00F210EB">
        <w:rPr>
          <w:rFonts w:cstheme="minorHAnsi"/>
          <w:sz w:val="22"/>
          <w:szCs w:val="22"/>
        </w:rPr>
        <w:t>internet management system</w:t>
      </w:r>
      <w:r w:rsidR="00DC31BF" w:rsidRPr="00F210EB">
        <w:rPr>
          <w:rFonts w:cstheme="minorHAnsi"/>
          <w:sz w:val="22"/>
          <w:szCs w:val="22"/>
        </w:rPr>
        <w:t>s</w:t>
      </w:r>
      <w:r w:rsidRPr="00F210EB">
        <w:rPr>
          <w:rFonts w:cstheme="minorHAnsi"/>
          <w:sz w:val="22"/>
          <w:szCs w:val="22"/>
        </w:rPr>
        <w:t>.</w:t>
      </w:r>
    </w:p>
    <w:p w:rsidR="005A6846" w:rsidRPr="00F210EB" w:rsidRDefault="00377AC2" w:rsidP="002C4311">
      <w:pPr>
        <w:pStyle w:val="Bodytext0"/>
        <w:numPr>
          <w:ilvl w:val="0"/>
          <w:numId w:val="7"/>
        </w:numPr>
        <w:spacing w:before="120" w:after="0"/>
        <w:ind w:left="630" w:hanging="270"/>
        <w:contextualSpacing/>
        <w:jc w:val="both"/>
        <w:rPr>
          <w:rFonts w:cstheme="minorHAnsi"/>
          <w:sz w:val="22"/>
          <w:szCs w:val="22"/>
        </w:rPr>
      </w:pPr>
      <w:r w:rsidRPr="00F210EB">
        <w:rPr>
          <w:rFonts w:cstheme="minorHAnsi"/>
          <w:sz w:val="22"/>
          <w:szCs w:val="22"/>
        </w:rPr>
        <w:t xml:space="preserve">Provide </w:t>
      </w:r>
      <w:r w:rsidR="002C4311" w:rsidRPr="00F210EB">
        <w:rPr>
          <w:rFonts w:cstheme="minorHAnsi"/>
          <w:sz w:val="22"/>
          <w:szCs w:val="22"/>
        </w:rPr>
        <w:t xml:space="preserve">3 days </w:t>
      </w:r>
      <w:r w:rsidRPr="00F210EB">
        <w:rPr>
          <w:rFonts w:cstheme="minorHAnsi"/>
          <w:sz w:val="22"/>
          <w:szCs w:val="22"/>
        </w:rPr>
        <w:t xml:space="preserve">intensive practical </w:t>
      </w:r>
      <w:r w:rsidR="005A6846" w:rsidRPr="00F210EB">
        <w:rPr>
          <w:rFonts w:cstheme="minorHAnsi"/>
          <w:sz w:val="22"/>
          <w:szCs w:val="22"/>
        </w:rPr>
        <w:t xml:space="preserve">training to </w:t>
      </w:r>
      <w:r w:rsidR="00DC31BF" w:rsidRPr="00F210EB">
        <w:rPr>
          <w:rFonts w:cstheme="minorHAnsi"/>
          <w:sz w:val="22"/>
          <w:szCs w:val="22"/>
        </w:rPr>
        <w:t>5 INS Coaches and a Supervisor</w:t>
      </w:r>
      <w:r w:rsidRPr="00F210EB">
        <w:rPr>
          <w:rFonts w:cstheme="minorHAnsi"/>
          <w:sz w:val="22"/>
          <w:szCs w:val="22"/>
        </w:rPr>
        <w:t xml:space="preserve"> </w:t>
      </w:r>
      <w:r w:rsidR="002C4311" w:rsidRPr="00F210EB">
        <w:rPr>
          <w:rFonts w:cstheme="minorHAnsi"/>
          <w:sz w:val="22"/>
          <w:szCs w:val="22"/>
        </w:rPr>
        <w:t xml:space="preserve">on internet </w:t>
      </w:r>
      <w:r w:rsidR="00343BDB" w:rsidRPr="00F210EB">
        <w:rPr>
          <w:rFonts w:cstheme="minorHAnsi"/>
          <w:sz w:val="22"/>
          <w:szCs w:val="22"/>
        </w:rPr>
        <w:t xml:space="preserve">management to enable them to monitor and </w:t>
      </w:r>
      <w:r w:rsidR="00DC31BF" w:rsidRPr="00F210EB">
        <w:rPr>
          <w:rFonts w:cstheme="minorHAnsi"/>
          <w:sz w:val="22"/>
          <w:szCs w:val="22"/>
        </w:rPr>
        <w:t>control</w:t>
      </w:r>
      <w:r w:rsidR="00343BDB" w:rsidRPr="00F210EB">
        <w:rPr>
          <w:rFonts w:cstheme="minorHAnsi"/>
          <w:sz w:val="22"/>
          <w:szCs w:val="22"/>
        </w:rPr>
        <w:t xml:space="preserve"> router traffic. </w:t>
      </w:r>
    </w:p>
    <w:p w:rsidR="005A6846" w:rsidRPr="00F210EB" w:rsidRDefault="005A6846" w:rsidP="005A6846">
      <w:pPr>
        <w:ind w:left="360"/>
        <w:rPr>
          <w:rFonts w:asciiTheme="minorHAnsi" w:hAnsiTheme="minorHAnsi" w:cstheme="minorHAnsi"/>
          <w:sz w:val="22"/>
          <w:szCs w:val="22"/>
        </w:rPr>
      </w:pPr>
    </w:p>
    <w:p w:rsidR="005A6846" w:rsidRPr="00F210EB" w:rsidRDefault="005A6846" w:rsidP="005A6846">
      <w:pPr>
        <w:spacing w:before="120"/>
        <w:jc w:val="both"/>
        <w:rPr>
          <w:rFonts w:asciiTheme="minorHAnsi" w:hAnsiTheme="minorHAnsi" w:cstheme="minorHAnsi"/>
          <w:sz w:val="22"/>
          <w:szCs w:val="22"/>
        </w:rPr>
      </w:pPr>
      <w:r w:rsidRPr="00F210EB">
        <w:rPr>
          <w:rFonts w:asciiTheme="minorHAnsi" w:hAnsiTheme="minorHAnsi" w:cstheme="minorHAnsi"/>
          <w:sz w:val="22"/>
          <w:szCs w:val="22"/>
        </w:rPr>
        <w:t xml:space="preserve">The deliverables should be able to assist LWF with the following: </w:t>
      </w:r>
    </w:p>
    <w:p w:rsidR="005A6846" w:rsidRPr="00F210EB" w:rsidRDefault="005A6846" w:rsidP="005A6846">
      <w:pPr>
        <w:pStyle w:val="ListParagraph"/>
        <w:numPr>
          <w:ilvl w:val="0"/>
          <w:numId w:val="3"/>
        </w:numPr>
        <w:spacing w:before="120"/>
        <w:ind w:left="630" w:hanging="270"/>
        <w:contextualSpacing/>
        <w:jc w:val="both"/>
        <w:rPr>
          <w:rFonts w:asciiTheme="minorHAnsi" w:eastAsiaTheme="minorHAnsi" w:hAnsiTheme="minorHAnsi" w:cstheme="minorHAnsi"/>
          <w:sz w:val="22"/>
          <w:szCs w:val="22"/>
        </w:rPr>
      </w:pPr>
      <w:r w:rsidRPr="00F210EB">
        <w:rPr>
          <w:rFonts w:asciiTheme="minorHAnsi" w:eastAsiaTheme="minorHAnsi" w:hAnsiTheme="minorHAnsi" w:cstheme="minorHAnsi"/>
          <w:sz w:val="22"/>
          <w:szCs w:val="22"/>
        </w:rPr>
        <w:t>A technical and financial proposal, with a clear action plan and timelines for conducting the assignment.</w:t>
      </w:r>
    </w:p>
    <w:p w:rsidR="005A6846" w:rsidRPr="00F210EB" w:rsidRDefault="004D7721" w:rsidP="0061156F">
      <w:pPr>
        <w:pStyle w:val="ListParagraph"/>
        <w:numPr>
          <w:ilvl w:val="0"/>
          <w:numId w:val="3"/>
        </w:numPr>
        <w:ind w:left="630" w:hanging="270"/>
        <w:contextualSpacing/>
        <w:jc w:val="both"/>
        <w:rPr>
          <w:rFonts w:asciiTheme="minorHAnsi" w:eastAsiaTheme="minorHAnsi" w:hAnsiTheme="minorHAnsi" w:cstheme="minorHAnsi"/>
          <w:sz w:val="22"/>
          <w:szCs w:val="22"/>
        </w:rPr>
      </w:pPr>
      <w:r w:rsidRPr="00F210EB">
        <w:rPr>
          <w:rFonts w:asciiTheme="minorHAnsi" w:eastAsiaTheme="minorHAnsi" w:hAnsiTheme="minorHAnsi" w:cstheme="minorHAnsi"/>
          <w:sz w:val="22"/>
          <w:szCs w:val="22"/>
        </w:rPr>
        <w:t xml:space="preserve">A </w:t>
      </w:r>
      <w:r w:rsidR="009C0DF6" w:rsidRPr="00F210EB">
        <w:rPr>
          <w:rFonts w:asciiTheme="minorHAnsi" w:eastAsiaTheme="minorHAnsi" w:hAnsiTheme="minorHAnsi" w:cstheme="minorHAnsi"/>
          <w:sz w:val="22"/>
          <w:szCs w:val="22"/>
        </w:rPr>
        <w:t xml:space="preserve">summarized guide </w:t>
      </w:r>
      <w:r w:rsidR="0061156F" w:rsidRPr="00F210EB">
        <w:rPr>
          <w:rFonts w:asciiTheme="minorHAnsi" w:eastAsiaTheme="minorHAnsi" w:hAnsiTheme="minorHAnsi" w:cstheme="minorHAnsi"/>
          <w:sz w:val="22"/>
          <w:szCs w:val="22"/>
        </w:rPr>
        <w:t>for internet management that can be used by the INS coaches</w:t>
      </w:r>
      <w:r w:rsidRPr="00F210EB">
        <w:rPr>
          <w:rFonts w:asciiTheme="minorHAnsi" w:eastAsiaTheme="minorHAnsi" w:hAnsiTheme="minorHAnsi" w:cstheme="minorHAnsi"/>
          <w:sz w:val="22"/>
          <w:szCs w:val="22"/>
        </w:rPr>
        <w:t xml:space="preserve"> and supervisor</w:t>
      </w:r>
      <w:r w:rsidR="0061156F" w:rsidRPr="00F210EB">
        <w:rPr>
          <w:rFonts w:asciiTheme="minorHAnsi" w:eastAsiaTheme="minorHAnsi" w:hAnsiTheme="minorHAnsi" w:cstheme="minorHAnsi"/>
          <w:sz w:val="22"/>
          <w:szCs w:val="22"/>
        </w:rPr>
        <w:t>.</w:t>
      </w:r>
    </w:p>
    <w:p w:rsidR="005A6846" w:rsidRPr="00F210EB" w:rsidRDefault="004D7721" w:rsidP="009D5A60">
      <w:pPr>
        <w:pStyle w:val="ListParagraph"/>
        <w:numPr>
          <w:ilvl w:val="0"/>
          <w:numId w:val="3"/>
        </w:numPr>
        <w:ind w:left="630" w:hanging="270"/>
        <w:jc w:val="both"/>
        <w:rPr>
          <w:rFonts w:asciiTheme="minorHAnsi" w:hAnsiTheme="minorHAnsi" w:cstheme="minorHAnsi"/>
          <w:sz w:val="22"/>
          <w:szCs w:val="22"/>
        </w:rPr>
      </w:pPr>
      <w:r w:rsidRPr="00F210EB">
        <w:rPr>
          <w:rFonts w:asciiTheme="minorHAnsi" w:hAnsiTheme="minorHAnsi" w:cstheme="minorHAnsi"/>
          <w:sz w:val="22"/>
          <w:szCs w:val="22"/>
        </w:rPr>
        <w:t>A</w:t>
      </w:r>
      <w:r w:rsidR="0061156F" w:rsidRPr="00F210EB">
        <w:rPr>
          <w:rFonts w:asciiTheme="minorHAnsi" w:hAnsiTheme="minorHAnsi" w:cstheme="minorHAnsi"/>
          <w:sz w:val="22"/>
          <w:szCs w:val="22"/>
        </w:rPr>
        <w:t xml:space="preserve"> 3</w:t>
      </w:r>
      <w:r w:rsidRPr="00F210EB">
        <w:rPr>
          <w:rFonts w:asciiTheme="minorHAnsi" w:hAnsiTheme="minorHAnsi" w:cstheme="minorHAnsi"/>
          <w:sz w:val="22"/>
          <w:szCs w:val="22"/>
        </w:rPr>
        <w:t>-</w:t>
      </w:r>
      <w:r w:rsidR="0061156F" w:rsidRPr="00F210EB">
        <w:rPr>
          <w:rFonts w:asciiTheme="minorHAnsi" w:hAnsiTheme="minorHAnsi" w:cstheme="minorHAnsi"/>
          <w:sz w:val="22"/>
          <w:szCs w:val="22"/>
        </w:rPr>
        <w:t xml:space="preserve">day training for </w:t>
      </w:r>
      <w:r w:rsidRPr="00F210EB">
        <w:rPr>
          <w:rFonts w:asciiTheme="minorHAnsi" w:hAnsiTheme="minorHAnsi" w:cstheme="minorHAnsi"/>
          <w:sz w:val="22"/>
          <w:szCs w:val="22"/>
        </w:rPr>
        <w:t xml:space="preserve">5 </w:t>
      </w:r>
      <w:r w:rsidRPr="00F210EB">
        <w:rPr>
          <w:rFonts w:asciiTheme="minorHAnsi" w:eastAsiaTheme="minorHAnsi" w:hAnsiTheme="minorHAnsi" w:cstheme="minorHAnsi"/>
          <w:sz w:val="22"/>
          <w:szCs w:val="22"/>
        </w:rPr>
        <w:t>INS Coaches and a Supervisor</w:t>
      </w:r>
      <w:r w:rsidRPr="00F210EB">
        <w:rPr>
          <w:rFonts w:asciiTheme="minorHAnsi" w:hAnsiTheme="minorHAnsi" w:cstheme="minorHAnsi"/>
          <w:sz w:val="22"/>
          <w:szCs w:val="22"/>
        </w:rPr>
        <w:t xml:space="preserve"> </w:t>
      </w:r>
      <w:r w:rsidR="0061156F" w:rsidRPr="00F210EB">
        <w:rPr>
          <w:rFonts w:asciiTheme="minorHAnsi" w:hAnsiTheme="minorHAnsi" w:cstheme="minorHAnsi"/>
          <w:sz w:val="22"/>
          <w:szCs w:val="22"/>
        </w:rPr>
        <w:t xml:space="preserve">on Internet management and maintenance. </w:t>
      </w:r>
    </w:p>
    <w:p w:rsidR="0061156F" w:rsidRPr="00F210EB" w:rsidRDefault="005A6846" w:rsidP="005A6846">
      <w:pPr>
        <w:pStyle w:val="ListParagraph"/>
        <w:numPr>
          <w:ilvl w:val="0"/>
          <w:numId w:val="3"/>
        </w:numPr>
        <w:ind w:left="630" w:hanging="270"/>
        <w:jc w:val="both"/>
        <w:rPr>
          <w:rFonts w:asciiTheme="minorHAnsi" w:hAnsiTheme="minorHAnsi" w:cstheme="minorHAnsi"/>
          <w:b/>
          <w:sz w:val="22"/>
          <w:szCs w:val="22"/>
        </w:rPr>
      </w:pPr>
      <w:r w:rsidRPr="00F210EB">
        <w:rPr>
          <w:rFonts w:asciiTheme="minorHAnsi" w:hAnsiTheme="minorHAnsi" w:cstheme="minorHAnsi"/>
          <w:sz w:val="22"/>
          <w:szCs w:val="22"/>
        </w:rPr>
        <w:t xml:space="preserve">A detailed training report accompanied with signed/login daily attendance of participants, content covered, methodology used, </w:t>
      </w:r>
      <w:proofErr w:type="gramStart"/>
      <w:r w:rsidRPr="00F210EB">
        <w:rPr>
          <w:rFonts w:asciiTheme="minorHAnsi" w:hAnsiTheme="minorHAnsi" w:cstheme="minorHAnsi"/>
          <w:sz w:val="22"/>
          <w:szCs w:val="22"/>
        </w:rPr>
        <w:t>pre</w:t>
      </w:r>
      <w:proofErr w:type="gramEnd"/>
      <w:r w:rsidRPr="00F210EB">
        <w:rPr>
          <w:rFonts w:asciiTheme="minorHAnsi" w:hAnsiTheme="minorHAnsi" w:cstheme="minorHAnsi"/>
          <w:sz w:val="22"/>
          <w:szCs w:val="22"/>
        </w:rPr>
        <w:t>- and po</w:t>
      </w:r>
      <w:r w:rsidR="0061156F" w:rsidRPr="00F210EB">
        <w:rPr>
          <w:rFonts w:asciiTheme="minorHAnsi" w:hAnsiTheme="minorHAnsi" w:cstheme="minorHAnsi"/>
          <w:sz w:val="22"/>
          <w:szCs w:val="22"/>
        </w:rPr>
        <w:t>st- training assessment records.</w:t>
      </w:r>
    </w:p>
    <w:p w:rsidR="0061156F" w:rsidRPr="00F210EB" w:rsidRDefault="0061156F" w:rsidP="0061156F">
      <w:pPr>
        <w:pStyle w:val="ListParagraph"/>
        <w:ind w:left="630"/>
        <w:jc w:val="both"/>
        <w:rPr>
          <w:rFonts w:asciiTheme="minorHAnsi" w:hAnsiTheme="minorHAnsi" w:cstheme="minorHAnsi"/>
          <w:b/>
          <w:sz w:val="22"/>
          <w:szCs w:val="22"/>
        </w:rPr>
      </w:pPr>
    </w:p>
    <w:p w:rsidR="005A6846" w:rsidRPr="00F210EB" w:rsidRDefault="005A6846" w:rsidP="00F210EB">
      <w:pPr>
        <w:jc w:val="both"/>
        <w:rPr>
          <w:rFonts w:asciiTheme="minorHAnsi" w:hAnsiTheme="minorHAnsi" w:cstheme="minorHAnsi"/>
          <w:b/>
          <w:sz w:val="22"/>
          <w:szCs w:val="22"/>
        </w:rPr>
      </w:pPr>
      <w:r w:rsidRPr="00F210EB">
        <w:rPr>
          <w:rFonts w:asciiTheme="minorHAnsi" w:hAnsiTheme="minorHAnsi" w:cstheme="minorHAnsi"/>
          <w:b/>
          <w:sz w:val="22"/>
          <w:szCs w:val="22"/>
        </w:rPr>
        <w:t xml:space="preserve">Scope of Work/ Work Assignment:   </w:t>
      </w:r>
      <w:r w:rsidRPr="00F210EB">
        <w:rPr>
          <w:rFonts w:asciiTheme="minorHAnsi" w:hAnsiTheme="minorHAnsi" w:cstheme="minorHAnsi"/>
          <w:sz w:val="22"/>
          <w:szCs w:val="22"/>
        </w:rPr>
        <w:t xml:space="preserve">Under the supervision of the Education Coordinator, working closely with the Team Leader and the Education </w:t>
      </w:r>
      <w:r w:rsidR="009D5A60" w:rsidRPr="00F210EB">
        <w:rPr>
          <w:rFonts w:asciiTheme="minorHAnsi" w:hAnsiTheme="minorHAnsi" w:cstheme="minorHAnsi"/>
          <w:sz w:val="22"/>
          <w:szCs w:val="22"/>
        </w:rPr>
        <w:t xml:space="preserve">Manager, </w:t>
      </w:r>
      <w:proofErr w:type="gramStart"/>
      <w:r w:rsidR="009D5A60" w:rsidRPr="00F210EB">
        <w:rPr>
          <w:rFonts w:asciiTheme="minorHAnsi" w:hAnsiTheme="minorHAnsi" w:cstheme="minorHAnsi"/>
          <w:sz w:val="22"/>
          <w:szCs w:val="22"/>
        </w:rPr>
        <w:t xml:space="preserve">and </w:t>
      </w:r>
      <w:r w:rsidRPr="00F210EB">
        <w:rPr>
          <w:rFonts w:asciiTheme="minorHAnsi" w:hAnsiTheme="minorHAnsi" w:cstheme="minorHAnsi"/>
          <w:sz w:val="22"/>
          <w:szCs w:val="22"/>
        </w:rPr>
        <w:t xml:space="preserve"> generally</w:t>
      </w:r>
      <w:proofErr w:type="gramEnd"/>
      <w:r w:rsidRPr="00F210EB">
        <w:rPr>
          <w:rFonts w:asciiTheme="minorHAnsi" w:hAnsiTheme="minorHAnsi" w:cstheme="minorHAnsi"/>
          <w:sz w:val="22"/>
          <w:szCs w:val="22"/>
        </w:rPr>
        <w:t xml:space="preserve"> answerable to the Program Coordinator, the focus of the assignment will include:</w:t>
      </w:r>
    </w:p>
    <w:p w:rsidR="005A6846" w:rsidRPr="00F210EB" w:rsidRDefault="005A6846" w:rsidP="005A6846">
      <w:pPr>
        <w:rPr>
          <w:rFonts w:asciiTheme="minorHAnsi" w:hAnsiTheme="minorHAnsi" w:cstheme="minorHAnsi"/>
          <w:sz w:val="22"/>
          <w:szCs w:val="22"/>
        </w:rPr>
      </w:pPr>
    </w:p>
    <w:p w:rsidR="005A6846" w:rsidRPr="00F210EB" w:rsidRDefault="005A6846" w:rsidP="009D5A60">
      <w:pPr>
        <w:pStyle w:val="Default"/>
        <w:numPr>
          <w:ilvl w:val="0"/>
          <w:numId w:val="6"/>
        </w:numPr>
        <w:ind w:left="630" w:hanging="270"/>
        <w:jc w:val="both"/>
        <w:rPr>
          <w:rFonts w:asciiTheme="minorHAnsi" w:hAnsiTheme="minorHAnsi" w:cstheme="minorHAnsi"/>
          <w:color w:val="auto"/>
          <w:sz w:val="22"/>
          <w:szCs w:val="22"/>
        </w:rPr>
      </w:pPr>
      <w:r w:rsidRPr="00F210EB">
        <w:rPr>
          <w:rFonts w:asciiTheme="minorHAnsi" w:hAnsiTheme="minorHAnsi" w:cstheme="minorHAnsi"/>
          <w:color w:val="auto"/>
          <w:sz w:val="22"/>
          <w:szCs w:val="22"/>
        </w:rPr>
        <w:t xml:space="preserve">Design and development of </w:t>
      </w:r>
      <w:r w:rsidR="009D5A60" w:rsidRPr="00F210EB">
        <w:rPr>
          <w:rFonts w:asciiTheme="minorHAnsi" w:hAnsiTheme="minorHAnsi" w:cstheme="minorHAnsi"/>
          <w:color w:val="auto"/>
          <w:sz w:val="22"/>
          <w:szCs w:val="22"/>
        </w:rPr>
        <w:t xml:space="preserve">training content </w:t>
      </w:r>
      <w:r w:rsidRPr="00F210EB">
        <w:rPr>
          <w:rFonts w:asciiTheme="minorHAnsi" w:hAnsiTheme="minorHAnsi" w:cstheme="minorHAnsi"/>
          <w:color w:val="auto"/>
          <w:sz w:val="22"/>
          <w:szCs w:val="22"/>
        </w:rPr>
        <w:t xml:space="preserve">suitable </w:t>
      </w:r>
      <w:r w:rsidR="00F210EB">
        <w:rPr>
          <w:rFonts w:asciiTheme="minorHAnsi" w:hAnsiTheme="minorHAnsi" w:cstheme="minorHAnsi"/>
          <w:color w:val="auto"/>
          <w:sz w:val="22"/>
          <w:szCs w:val="22"/>
        </w:rPr>
        <w:t>to enable</w:t>
      </w:r>
      <w:r w:rsidRPr="00F210EB">
        <w:rPr>
          <w:rFonts w:asciiTheme="minorHAnsi" w:hAnsiTheme="minorHAnsi" w:cstheme="minorHAnsi"/>
          <w:color w:val="auto"/>
          <w:sz w:val="22"/>
          <w:szCs w:val="22"/>
        </w:rPr>
        <w:t xml:space="preserve"> </w:t>
      </w:r>
      <w:r w:rsidR="00F210EB" w:rsidRPr="00F210EB">
        <w:rPr>
          <w:rFonts w:asciiTheme="minorHAnsi" w:hAnsiTheme="minorHAnsi" w:cstheme="minorHAnsi"/>
          <w:sz w:val="22"/>
          <w:szCs w:val="22"/>
        </w:rPr>
        <w:t xml:space="preserve">5 INS Coaches and a Supervisor </w:t>
      </w:r>
      <w:r w:rsidR="009D5A60" w:rsidRPr="00F210EB">
        <w:rPr>
          <w:rFonts w:asciiTheme="minorHAnsi" w:hAnsiTheme="minorHAnsi" w:cstheme="minorHAnsi"/>
          <w:color w:val="auto"/>
          <w:sz w:val="22"/>
          <w:szCs w:val="22"/>
        </w:rPr>
        <w:t>to manage the internet effectively.</w:t>
      </w:r>
    </w:p>
    <w:p w:rsidR="005A6846" w:rsidRPr="00F210EB" w:rsidRDefault="005A6846" w:rsidP="00087687">
      <w:pPr>
        <w:pStyle w:val="Default"/>
        <w:numPr>
          <w:ilvl w:val="0"/>
          <w:numId w:val="6"/>
        </w:numPr>
        <w:ind w:left="630" w:hanging="270"/>
        <w:jc w:val="both"/>
        <w:rPr>
          <w:rFonts w:asciiTheme="minorHAnsi" w:hAnsiTheme="minorHAnsi" w:cstheme="minorHAnsi"/>
          <w:b/>
          <w:sz w:val="22"/>
          <w:szCs w:val="22"/>
        </w:rPr>
      </w:pPr>
      <w:r w:rsidRPr="00F210EB">
        <w:rPr>
          <w:rFonts w:asciiTheme="minorHAnsi" w:hAnsiTheme="minorHAnsi" w:cstheme="minorHAnsi"/>
          <w:color w:val="auto"/>
          <w:sz w:val="22"/>
          <w:szCs w:val="22"/>
        </w:rPr>
        <w:t xml:space="preserve">Lead the delivery of </w:t>
      </w:r>
      <w:r w:rsidR="00087687" w:rsidRPr="00F210EB">
        <w:rPr>
          <w:rFonts w:asciiTheme="minorHAnsi" w:hAnsiTheme="minorHAnsi" w:cstheme="minorHAnsi"/>
          <w:color w:val="auto"/>
          <w:sz w:val="22"/>
          <w:szCs w:val="22"/>
        </w:rPr>
        <w:t xml:space="preserve">practical </w:t>
      </w:r>
      <w:r w:rsidR="00F210EB">
        <w:rPr>
          <w:rFonts w:asciiTheme="minorHAnsi" w:hAnsiTheme="minorHAnsi" w:cstheme="minorHAnsi"/>
          <w:color w:val="auto"/>
          <w:sz w:val="22"/>
          <w:szCs w:val="22"/>
        </w:rPr>
        <w:t xml:space="preserve">training </w:t>
      </w:r>
      <w:r w:rsidR="00F210EB" w:rsidRPr="000513F7">
        <w:rPr>
          <w:rFonts w:asciiTheme="minorHAnsi" w:hAnsiTheme="minorHAnsi" w:cstheme="minorHAnsi"/>
          <w:color w:val="auto"/>
          <w:sz w:val="22"/>
          <w:szCs w:val="22"/>
        </w:rPr>
        <w:t xml:space="preserve">of </w:t>
      </w:r>
      <w:r w:rsidR="00F210EB" w:rsidRPr="000513F7">
        <w:rPr>
          <w:rFonts w:asciiTheme="minorHAnsi" w:hAnsiTheme="minorHAnsi" w:cstheme="minorHAnsi"/>
          <w:sz w:val="22"/>
          <w:szCs w:val="22"/>
        </w:rPr>
        <w:t>5 INS Coaches and a Supervisor</w:t>
      </w:r>
    </w:p>
    <w:p w:rsidR="00F210EB" w:rsidRPr="00F210EB" w:rsidRDefault="00F210EB" w:rsidP="005A6846">
      <w:pPr>
        <w:jc w:val="both"/>
        <w:rPr>
          <w:rFonts w:asciiTheme="minorHAnsi" w:hAnsiTheme="minorHAnsi" w:cstheme="minorHAnsi"/>
          <w:b/>
          <w:sz w:val="22"/>
          <w:szCs w:val="22"/>
        </w:rPr>
      </w:pPr>
    </w:p>
    <w:p w:rsidR="005A6846" w:rsidRPr="00F210EB" w:rsidRDefault="005A6846" w:rsidP="005A6846">
      <w:pPr>
        <w:jc w:val="both"/>
        <w:rPr>
          <w:rFonts w:asciiTheme="minorHAnsi" w:hAnsiTheme="minorHAnsi" w:cstheme="minorHAnsi"/>
          <w:b/>
          <w:sz w:val="22"/>
          <w:szCs w:val="22"/>
        </w:rPr>
      </w:pPr>
      <w:r w:rsidRPr="00F210EB">
        <w:rPr>
          <w:rFonts w:asciiTheme="minorHAnsi" w:hAnsiTheme="minorHAnsi" w:cstheme="minorHAnsi"/>
          <w:b/>
          <w:sz w:val="22"/>
          <w:szCs w:val="22"/>
        </w:rPr>
        <w:t>Work Schedule:</w:t>
      </w:r>
    </w:p>
    <w:p w:rsidR="005A6846" w:rsidRPr="00F210EB" w:rsidRDefault="005A6846" w:rsidP="009D5A60">
      <w:pPr>
        <w:tabs>
          <w:tab w:val="left" w:pos="-1080"/>
          <w:tab w:val="left" w:pos="-720"/>
        </w:tabs>
        <w:spacing w:line="276" w:lineRule="auto"/>
        <w:rPr>
          <w:rFonts w:asciiTheme="minorHAnsi" w:hAnsiTheme="minorHAnsi" w:cstheme="minorHAnsi"/>
          <w:sz w:val="22"/>
          <w:szCs w:val="22"/>
        </w:rPr>
      </w:pPr>
      <w:r w:rsidRPr="00F210EB">
        <w:rPr>
          <w:rFonts w:asciiTheme="minorHAnsi" w:hAnsiTheme="minorHAnsi" w:cstheme="minorHAnsi"/>
          <w:sz w:val="22"/>
          <w:szCs w:val="22"/>
        </w:rPr>
        <w:t xml:space="preserve">The assignment will be for </w:t>
      </w:r>
      <w:r w:rsidR="001A0517">
        <w:rPr>
          <w:rFonts w:asciiTheme="minorHAnsi" w:hAnsiTheme="minorHAnsi" w:cstheme="minorHAnsi"/>
          <w:sz w:val="22"/>
          <w:szCs w:val="22"/>
        </w:rPr>
        <w:t xml:space="preserve">a </w:t>
      </w:r>
      <w:r w:rsidR="009D5A60" w:rsidRPr="00F210EB">
        <w:rPr>
          <w:rFonts w:asciiTheme="minorHAnsi" w:hAnsiTheme="minorHAnsi" w:cstheme="minorHAnsi"/>
          <w:sz w:val="22"/>
          <w:szCs w:val="22"/>
        </w:rPr>
        <w:t>duration</w:t>
      </w:r>
      <w:r w:rsidRPr="00F210EB">
        <w:rPr>
          <w:rFonts w:asciiTheme="minorHAnsi" w:hAnsiTheme="minorHAnsi" w:cstheme="minorHAnsi"/>
          <w:sz w:val="22"/>
          <w:szCs w:val="22"/>
        </w:rPr>
        <w:t xml:space="preserve"> of </w:t>
      </w:r>
      <w:r w:rsidR="009D5A60" w:rsidRPr="00F210EB">
        <w:rPr>
          <w:rFonts w:asciiTheme="minorHAnsi" w:hAnsiTheme="minorHAnsi" w:cstheme="minorHAnsi"/>
          <w:sz w:val="22"/>
          <w:szCs w:val="22"/>
        </w:rPr>
        <w:t>3</w:t>
      </w:r>
      <w:r w:rsidRPr="00F210EB">
        <w:rPr>
          <w:rFonts w:asciiTheme="minorHAnsi" w:hAnsiTheme="minorHAnsi" w:cstheme="minorHAnsi"/>
          <w:sz w:val="22"/>
          <w:szCs w:val="22"/>
        </w:rPr>
        <w:t xml:space="preserve"> days from the start date of the consultancy contract.</w:t>
      </w:r>
    </w:p>
    <w:p w:rsidR="005A6846" w:rsidRPr="00F210EB" w:rsidRDefault="005A6846" w:rsidP="005A6846">
      <w:pPr>
        <w:tabs>
          <w:tab w:val="left" w:pos="-1080"/>
          <w:tab w:val="left" w:pos="-720"/>
        </w:tabs>
        <w:spacing w:line="276" w:lineRule="auto"/>
        <w:rPr>
          <w:rFonts w:asciiTheme="minorHAnsi" w:hAnsiTheme="minorHAnsi" w:cstheme="minorHAnsi"/>
          <w:sz w:val="22"/>
          <w:szCs w:val="22"/>
        </w:rPr>
      </w:pPr>
    </w:p>
    <w:p w:rsidR="005A6846" w:rsidRPr="00F210EB" w:rsidRDefault="005A6846" w:rsidP="005A6846">
      <w:pPr>
        <w:rPr>
          <w:rFonts w:asciiTheme="minorHAnsi" w:hAnsiTheme="minorHAnsi" w:cstheme="minorHAnsi"/>
          <w:b/>
          <w:sz w:val="22"/>
          <w:szCs w:val="22"/>
        </w:rPr>
      </w:pPr>
      <w:r w:rsidRPr="00F210EB">
        <w:rPr>
          <w:rFonts w:asciiTheme="minorHAnsi" w:hAnsiTheme="minorHAnsi" w:cstheme="minorHAnsi"/>
          <w:b/>
          <w:sz w:val="22"/>
          <w:szCs w:val="22"/>
        </w:rPr>
        <w:t>Payment Schedule:</w:t>
      </w:r>
    </w:p>
    <w:p w:rsidR="005A6846" w:rsidRPr="00F210EB" w:rsidRDefault="005A6846" w:rsidP="005A6846">
      <w:pPr>
        <w:rPr>
          <w:rFonts w:asciiTheme="minorHAnsi" w:hAnsiTheme="minorHAnsi" w:cstheme="minorHAnsi"/>
          <w:sz w:val="22"/>
          <w:szCs w:val="22"/>
        </w:rPr>
      </w:pPr>
      <w:r w:rsidRPr="00F210EB">
        <w:rPr>
          <w:rFonts w:asciiTheme="minorHAnsi" w:hAnsiTheme="minorHAnsi" w:cstheme="minorHAnsi"/>
          <w:sz w:val="22"/>
          <w:szCs w:val="22"/>
        </w:rPr>
        <w:t>Agreed payment schedule and percentages will be contained in the detailed contract. Payment of professional fees will be based on the deliverables outlined in the table below.</w:t>
      </w:r>
    </w:p>
    <w:p w:rsidR="005A6846" w:rsidRPr="00F210EB" w:rsidRDefault="005A6846" w:rsidP="005A6846">
      <w:pPr>
        <w:pStyle w:val="BodyText"/>
        <w:spacing w:line="276" w:lineRule="auto"/>
        <w:jc w:val="both"/>
        <w:rPr>
          <w:rFonts w:asciiTheme="minorHAnsi" w:hAnsiTheme="minorHAnsi" w:cstheme="minorHAnsi"/>
          <w:szCs w:val="22"/>
        </w:rPr>
      </w:pPr>
    </w:p>
    <w:p w:rsidR="005A6846" w:rsidRPr="00F210EB" w:rsidRDefault="005A6846" w:rsidP="005A6846">
      <w:pPr>
        <w:pStyle w:val="BodyText"/>
        <w:spacing w:line="276" w:lineRule="auto"/>
        <w:jc w:val="both"/>
        <w:rPr>
          <w:rFonts w:asciiTheme="minorHAnsi" w:hAnsiTheme="minorHAnsi" w:cstheme="minorHAnsi"/>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7560"/>
      </w:tblGrid>
      <w:tr w:rsidR="005A6846" w:rsidRPr="00F210EB" w:rsidTr="00A33317">
        <w:trPr>
          <w:jc w:val="center"/>
        </w:trPr>
        <w:tc>
          <w:tcPr>
            <w:tcW w:w="1975" w:type="dxa"/>
            <w:shd w:val="clear" w:color="auto" w:fill="BFBFBF" w:themeFill="background1" w:themeFillShade="BF"/>
          </w:tcPr>
          <w:p w:rsidR="005A6846" w:rsidRPr="00F210EB" w:rsidRDefault="005A6846" w:rsidP="00A33317">
            <w:pPr>
              <w:contextualSpacing/>
              <w:rPr>
                <w:rFonts w:asciiTheme="minorHAnsi" w:hAnsiTheme="minorHAnsi" w:cstheme="minorHAnsi"/>
                <w:b/>
                <w:sz w:val="22"/>
                <w:szCs w:val="22"/>
              </w:rPr>
            </w:pPr>
            <w:r w:rsidRPr="00F210EB">
              <w:rPr>
                <w:rFonts w:asciiTheme="minorHAnsi" w:hAnsiTheme="minorHAnsi" w:cstheme="minorHAnsi"/>
                <w:b/>
                <w:sz w:val="22"/>
                <w:szCs w:val="22"/>
              </w:rPr>
              <w:t>Indicative Timeline</w:t>
            </w:r>
          </w:p>
        </w:tc>
        <w:tc>
          <w:tcPr>
            <w:tcW w:w="7560" w:type="dxa"/>
            <w:shd w:val="clear" w:color="auto" w:fill="BFBFBF" w:themeFill="background1" w:themeFillShade="BF"/>
          </w:tcPr>
          <w:p w:rsidR="005A6846" w:rsidRPr="00F210EB" w:rsidRDefault="005A6846" w:rsidP="00A33317">
            <w:pPr>
              <w:contextualSpacing/>
              <w:rPr>
                <w:rFonts w:asciiTheme="minorHAnsi" w:hAnsiTheme="minorHAnsi" w:cstheme="minorHAnsi"/>
                <w:b/>
                <w:sz w:val="22"/>
                <w:szCs w:val="22"/>
              </w:rPr>
            </w:pPr>
            <w:r w:rsidRPr="00F210EB">
              <w:rPr>
                <w:rFonts w:asciiTheme="minorHAnsi" w:eastAsia="Calibri" w:hAnsiTheme="minorHAnsi" w:cstheme="minorHAnsi"/>
                <w:b/>
                <w:sz w:val="22"/>
                <w:szCs w:val="22"/>
              </w:rPr>
              <w:t>D</w:t>
            </w:r>
            <w:r w:rsidRPr="00F210EB">
              <w:rPr>
                <w:rFonts w:asciiTheme="minorHAnsi" w:hAnsiTheme="minorHAnsi" w:cstheme="minorHAnsi"/>
                <w:b/>
                <w:sz w:val="22"/>
                <w:szCs w:val="22"/>
              </w:rPr>
              <w:t>eliverables</w:t>
            </w:r>
          </w:p>
        </w:tc>
      </w:tr>
      <w:tr w:rsidR="005A6846" w:rsidRPr="00F210EB" w:rsidTr="00A33317">
        <w:trPr>
          <w:trHeight w:val="70"/>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rsidR="005A6846" w:rsidRPr="00F210EB" w:rsidRDefault="009D5A60" w:rsidP="00A33317">
            <w:pPr>
              <w:rPr>
                <w:rFonts w:asciiTheme="minorHAnsi" w:hAnsiTheme="minorHAnsi" w:cstheme="minorHAnsi"/>
                <w:sz w:val="22"/>
                <w:szCs w:val="22"/>
              </w:rPr>
            </w:pPr>
            <w:r w:rsidRPr="00F210EB">
              <w:rPr>
                <w:rFonts w:asciiTheme="minorHAnsi" w:hAnsiTheme="minorHAnsi" w:cstheme="minorHAnsi"/>
                <w:sz w:val="22"/>
                <w:szCs w:val="22"/>
              </w:rPr>
              <w:t xml:space="preserve">1 </w:t>
            </w:r>
            <w:r w:rsidR="001A0517">
              <w:rPr>
                <w:rFonts w:asciiTheme="minorHAnsi" w:hAnsiTheme="minorHAnsi" w:cstheme="minorHAnsi"/>
                <w:sz w:val="22"/>
                <w:szCs w:val="22"/>
              </w:rPr>
              <w:t>day</w:t>
            </w:r>
          </w:p>
        </w:tc>
        <w:tc>
          <w:tcPr>
            <w:tcW w:w="7560" w:type="dxa"/>
          </w:tcPr>
          <w:p w:rsidR="005A6846" w:rsidRPr="00F210EB" w:rsidRDefault="005A6846" w:rsidP="001A0517">
            <w:pPr>
              <w:pStyle w:val="ListParagraph"/>
              <w:numPr>
                <w:ilvl w:val="0"/>
                <w:numId w:val="4"/>
              </w:numPr>
              <w:ind w:left="166" w:hanging="166"/>
              <w:rPr>
                <w:rFonts w:asciiTheme="minorHAnsi" w:eastAsia="Calibri" w:hAnsiTheme="minorHAnsi" w:cstheme="minorHAnsi"/>
                <w:sz w:val="22"/>
                <w:szCs w:val="22"/>
              </w:rPr>
            </w:pPr>
            <w:r w:rsidRPr="00F210EB">
              <w:rPr>
                <w:rFonts w:asciiTheme="minorHAnsi" w:eastAsia="Calibri" w:hAnsiTheme="minorHAnsi" w:cstheme="minorHAnsi"/>
                <w:sz w:val="22"/>
                <w:szCs w:val="22"/>
              </w:rPr>
              <w:t xml:space="preserve">Develop </w:t>
            </w:r>
            <w:r w:rsidR="009D5A60" w:rsidRPr="00F210EB">
              <w:rPr>
                <w:rFonts w:asciiTheme="minorHAnsi" w:eastAsia="Calibri" w:hAnsiTheme="minorHAnsi" w:cstheme="minorHAnsi"/>
                <w:sz w:val="22"/>
                <w:szCs w:val="22"/>
              </w:rPr>
              <w:t>training content</w:t>
            </w:r>
            <w:r w:rsidRPr="00F210EB">
              <w:rPr>
                <w:rFonts w:asciiTheme="minorHAnsi" w:eastAsia="Calibri" w:hAnsiTheme="minorHAnsi" w:cstheme="minorHAnsi"/>
                <w:sz w:val="22"/>
                <w:szCs w:val="22"/>
              </w:rPr>
              <w:t>.</w:t>
            </w:r>
          </w:p>
        </w:tc>
      </w:tr>
      <w:tr w:rsidR="005A6846" w:rsidRPr="00F210EB" w:rsidTr="00A33317">
        <w:trPr>
          <w:jc w:val="center"/>
        </w:trPr>
        <w:tc>
          <w:tcPr>
            <w:tcW w:w="1975" w:type="dxa"/>
          </w:tcPr>
          <w:p w:rsidR="005A6846" w:rsidRPr="00F210EB" w:rsidRDefault="001A0517" w:rsidP="00B202BA">
            <w:pPr>
              <w:rPr>
                <w:rFonts w:asciiTheme="minorHAnsi" w:hAnsiTheme="minorHAnsi" w:cstheme="minorHAnsi"/>
                <w:sz w:val="22"/>
                <w:szCs w:val="22"/>
              </w:rPr>
            </w:pPr>
            <w:r>
              <w:rPr>
                <w:rFonts w:asciiTheme="minorHAnsi" w:hAnsiTheme="minorHAnsi" w:cstheme="minorHAnsi"/>
                <w:sz w:val="22"/>
                <w:szCs w:val="22"/>
              </w:rPr>
              <w:t xml:space="preserve"> 3</w:t>
            </w:r>
            <w:r w:rsidR="009D5A60" w:rsidRPr="00F210EB">
              <w:rPr>
                <w:rFonts w:asciiTheme="minorHAnsi" w:hAnsiTheme="minorHAnsi" w:cstheme="minorHAnsi"/>
                <w:sz w:val="22"/>
                <w:szCs w:val="22"/>
              </w:rPr>
              <w:t xml:space="preserve"> </w:t>
            </w:r>
            <w:r w:rsidR="005A6846" w:rsidRPr="00F210EB">
              <w:rPr>
                <w:rFonts w:asciiTheme="minorHAnsi" w:hAnsiTheme="minorHAnsi" w:cstheme="minorHAnsi"/>
                <w:sz w:val="22"/>
                <w:szCs w:val="22"/>
              </w:rPr>
              <w:t xml:space="preserve">days </w:t>
            </w:r>
          </w:p>
        </w:tc>
        <w:tc>
          <w:tcPr>
            <w:tcW w:w="7560" w:type="dxa"/>
          </w:tcPr>
          <w:p w:rsidR="005A6846" w:rsidRPr="00F210EB" w:rsidRDefault="005A6846" w:rsidP="00B202BA">
            <w:pPr>
              <w:pStyle w:val="ListParagraph"/>
              <w:numPr>
                <w:ilvl w:val="0"/>
                <w:numId w:val="4"/>
              </w:numPr>
              <w:ind w:left="166" w:hanging="166"/>
              <w:rPr>
                <w:rFonts w:asciiTheme="minorHAnsi" w:eastAsia="Calibri" w:hAnsiTheme="minorHAnsi" w:cstheme="minorHAnsi"/>
                <w:sz w:val="22"/>
                <w:szCs w:val="22"/>
              </w:rPr>
            </w:pPr>
            <w:r w:rsidRPr="00F210EB">
              <w:rPr>
                <w:rFonts w:asciiTheme="minorHAnsi" w:eastAsia="Calibri" w:hAnsiTheme="minorHAnsi" w:cstheme="minorHAnsi"/>
                <w:sz w:val="22"/>
                <w:szCs w:val="22"/>
              </w:rPr>
              <w:t>Train</w:t>
            </w:r>
            <w:r w:rsidR="00B202BA" w:rsidRPr="00F210EB">
              <w:rPr>
                <w:rFonts w:asciiTheme="minorHAnsi" w:eastAsia="Calibri" w:hAnsiTheme="minorHAnsi" w:cstheme="minorHAnsi"/>
                <w:sz w:val="22"/>
                <w:szCs w:val="22"/>
              </w:rPr>
              <w:t xml:space="preserve">ing and assessing the </w:t>
            </w:r>
            <w:r w:rsidRPr="00F210EB">
              <w:rPr>
                <w:rFonts w:asciiTheme="minorHAnsi" w:eastAsia="Calibri" w:hAnsiTheme="minorHAnsi" w:cstheme="minorHAnsi"/>
                <w:sz w:val="22"/>
                <w:szCs w:val="22"/>
              </w:rPr>
              <w:t xml:space="preserve"> participants</w:t>
            </w:r>
            <w:r w:rsidR="00B202BA" w:rsidRPr="00F210EB">
              <w:rPr>
                <w:rFonts w:asciiTheme="minorHAnsi" w:eastAsia="Calibri" w:hAnsiTheme="minorHAnsi" w:cstheme="minorHAnsi"/>
                <w:sz w:val="22"/>
                <w:szCs w:val="22"/>
              </w:rPr>
              <w:t xml:space="preserve"> </w:t>
            </w:r>
          </w:p>
        </w:tc>
      </w:tr>
      <w:tr w:rsidR="005A6846" w:rsidRPr="00F210EB" w:rsidTr="00A33317">
        <w:trPr>
          <w:jc w:val="center"/>
        </w:trPr>
        <w:tc>
          <w:tcPr>
            <w:tcW w:w="1975" w:type="dxa"/>
          </w:tcPr>
          <w:p w:rsidR="005A6846" w:rsidRPr="00F210EB" w:rsidRDefault="00B202BA" w:rsidP="00A33317">
            <w:pPr>
              <w:rPr>
                <w:rFonts w:asciiTheme="minorHAnsi" w:hAnsiTheme="minorHAnsi" w:cstheme="minorHAnsi"/>
                <w:sz w:val="22"/>
                <w:szCs w:val="22"/>
              </w:rPr>
            </w:pPr>
            <w:r w:rsidRPr="00F210EB">
              <w:rPr>
                <w:rFonts w:asciiTheme="minorHAnsi" w:hAnsiTheme="minorHAnsi" w:cstheme="minorHAnsi"/>
                <w:sz w:val="22"/>
                <w:szCs w:val="22"/>
              </w:rPr>
              <w:t xml:space="preserve">1 </w:t>
            </w:r>
            <w:r w:rsidR="001A0517">
              <w:rPr>
                <w:rFonts w:asciiTheme="minorHAnsi" w:hAnsiTheme="minorHAnsi" w:cstheme="minorHAnsi"/>
                <w:sz w:val="22"/>
                <w:szCs w:val="22"/>
              </w:rPr>
              <w:t>day</w:t>
            </w:r>
            <w:r w:rsidR="001A0517" w:rsidRPr="00F210EB">
              <w:rPr>
                <w:rFonts w:asciiTheme="minorHAnsi" w:hAnsiTheme="minorHAnsi" w:cstheme="minorHAnsi"/>
                <w:sz w:val="22"/>
                <w:szCs w:val="22"/>
              </w:rPr>
              <w:t xml:space="preserve"> </w:t>
            </w:r>
          </w:p>
        </w:tc>
        <w:tc>
          <w:tcPr>
            <w:tcW w:w="7560" w:type="dxa"/>
          </w:tcPr>
          <w:p w:rsidR="005A6846" w:rsidRPr="00F210EB" w:rsidRDefault="001A0517" w:rsidP="00B202BA">
            <w:pPr>
              <w:pStyle w:val="ListParagraph"/>
              <w:numPr>
                <w:ilvl w:val="0"/>
                <w:numId w:val="4"/>
              </w:numPr>
              <w:ind w:left="166" w:hanging="166"/>
              <w:rPr>
                <w:rFonts w:asciiTheme="minorHAnsi" w:eastAsia="Calibri" w:hAnsiTheme="minorHAnsi" w:cstheme="minorHAnsi"/>
                <w:sz w:val="22"/>
                <w:szCs w:val="22"/>
              </w:rPr>
            </w:pPr>
            <w:r>
              <w:rPr>
                <w:rFonts w:asciiTheme="minorHAnsi" w:eastAsia="Calibri" w:hAnsiTheme="minorHAnsi" w:cstheme="minorHAnsi"/>
                <w:sz w:val="22"/>
                <w:szCs w:val="22"/>
              </w:rPr>
              <w:t xml:space="preserve">Follow up, </w:t>
            </w:r>
            <w:r w:rsidR="00B202BA" w:rsidRPr="00F210EB">
              <w:rPr>
                <w:rFonts w:asciiTheme="minorHAnsi" w:eastAsia="Calibri" w:hAnsiTheme="minorHAnsi" w:cstheme="minorHAnsi"/>
                <w:sz w:val="22"/>
                <w:szCs w:val="22"/>
              </w:rPr>
              <w:t>evaluation and providing</w:t>
            </w:r>
            <w:r w:rsidR="005A6846" w:rsidRPr="00F210EB">
              <w:rPr>
                <w:rFonts w:asciiTheme="minorHAnsi" w:eastAsia="Calibri" w:hAnsiTheme="minorHAnsi" w:cstheme="minorHAnsi"/>
                <w:sz w:val="22"/>
                <w:szCs w:val="22"/>
              </w:rPr>
              <w:t xml:space="preserve"> a detailed and up-to-date training </w:t>
            </w:r>
            <w:r w:rsidR="00B202BA" w:rsidRPr="00F210EB">
              <w:rPr>
                <w:rFonts w:asciiTheme="minorHAnsi" w:eastAsia="Calibri" w:hAnsiTheme="minorHAnsi" w:cstheme="minorHAnsi"/>
                <w:sz w:val="22"/>
                <w:szCs w:val="22"/>
              </w:rPr>
              <w:t>report.</w:t>
            </w:r>
          </w:p>
        </w:tc>
      </w:tr>
    </w:tbl>
    <w:p w:rsidR="005A6846" w:rsidRPr="00F210EB" w:rsidRDefault="005A6846" w:rsidP="005A6846">
      <w:pPr>
        <w:pStyle w:val="Default"/>
        <w:jc w:val="both"/>
        <w:rPr>
          <w:rFonts w:asciiTheme="minorHAnsi" w:hAnsiTheme="minorHAnsi" w:cstheme="minorHAnsi"/>
          <w:color w:val="auto"/>
          <w:sz w:val="22"/>
          <w:szCs w:val="22"/>
        </w:rPr>
      </w:pPr>
    </w:p>
    <w:p w:rsidR="005A6846" w:rsidRPr="00F210EB" w:rsidRDefault="005A6846" w:rsidP="005A6846">
      <w:pPr>
        <w:rPr>
          <w:rFonts w:asciiTheme="minorHAnsi" w:hAnsiTheme="minorHAnsi" w:cstheme="minorHAnsi"/>
          <w:b/>
          <w:sz w:val="22"/>
          <w:szCs w:val="22"/>
        </w:rPr>
      </w:pPr>
      <w:r w:rsidRPr="00F210EB">
        <w:rPr>
          <w:rFonts w:asciiTheme="minorHAnsi" w:hAnsiTheme="minorHAnsi" w:cstheme="minorHAnsi"/>
          <w:b/>
          <w:sz w:val="22"/>
          <w:szCs w:val="22"/>
        </w:rPr>
        <w:t>Product format and ownership:</w:t>
      </w:r>
    </w:p>
    <w:p w:rsidR="005A6846" w:rsidRPr="00F210EB" w:rsidRDefault="005A6846" w:rsidP="00B202BA">
      <w:pPr>
        <w:pStyle w:val="Default"/>
        <w:jc w:val="both"/>
        <w:rPr>
          <w:rFonts w:asciiTheme="minorHAnsi" w:hAnsiTheme="minorHAnsi" w:cstheme="minorHAnsi"/>
          <w:sz w:val="22"/>
          <w:szCs w:val="22"/>
        </w:rPr>
      </w:pPr>
      <w:r w:rsidRPr="00F210EB">
        <w:rPr>
          <w:rFonts w:asciiTheme="minorHAnsi" w:hAnsiTheme="minorHAnsi" w:cstheme="minorHAnsi"/>
          <w:sz w:val="22"/>
          <w:szCs w:val="22"/>
        </w:rPr>
        <w:t xml:space="preserve">All products related to the assignment should be in electronic and hard copy submission. Ownership of the product aspects specific to </w:t>
      </w:r>
      <w:r w:rsidR="001C79DB">
        <w:rPr>
          <w:rFonts w:asciiTheme="minorHAnsi" w:hAnsiTheme="minorHAnsi" w:cstheme="minorHAnsi"/>
          <w:sz w:val="22"/>
          <w:szCs w:val="22"/>
        </w:rPr>
        <w:t>the assignment</w:t>
      </w:r>
      <w:r w:rsidRPr="00F210EB">
        <w:rPr>
          <w:rFonts w:asciiTheme="minorHAnsi" w:hAnsiTheme="minorHAnsi" w:cstheme="minorHAnsi"/>
          <w:sz w:val="22"/>
          <w:szCs w:val="22"/>
        </w:rPr>
        <w:t xml:space="preserve"> will remain with LWF.  </w:t>
      </w:r>
    </w:p>
    <w:p w:rsidR="005A6846" w:rsidRPr="00F210EB" w:rsidRDefault="005A6846" w:rsidP="005A6846">
      <w:pPr>
        <w:pStyle w:val="BodyText"/>
        <w:spacing w:line="276" w:lineRule="auto"/>
        <w:ind w:left="720"/>
        <w:jc w:val="both"/>
        <w:rPr>
          <w:rFonts w:asciiTheme="minorHAnsi" w:hAnsiTheme="minorHAnsi" w:cstheme="minorHAnsi"/>
          <w:szCs w:val="22"/>
        </w:rPr>
      </w:pPr>
    </w:p>
    <w:p w:rsidR="005A6846" w:rsidRPr="00F210EB" w:rsidRDefault="005A6846" w:rsidP="005A6846">
      <w:pPr>
        <w:jc w:val="both"/>
        <w:rPr>
          <w:rFonts w:asciiTheme="minorHAnsi" w:hAnsiTheme="minorHAnsi" w:cstheme="minorHAnsi"/>
          <w:sz w:val="22"/>
          <w:szCs w:val="22"/>
        </w:rPr>
      </w:pPr>
      <w:r w:rsidRPr="00F210EB">
        <w:rPr>
          <w:rFonts w:asciiTheme="minorHAnsi" w:hAnsiTheme="minorHAnsi" w:cstheme="minorHAnsi"/>
          <w:b/>
          <w:sz w:val="22"/>
          <w:szCs w:val="22"/>
        </w:rPr>
        <w:t xml:space="preserve">Type of supervision to be provided:   </w:t>
      </w:r>
    </w:p>
    <w:p w:rsidR="005A6846" w:rsidRPr="00F210EB" w:rsidRDefault="005A6846" w:rsidP="005A6846">
      <w:pPr>
        <w:spacing w:line="276" w:lineRule="auto"/>
        <w:jc w:val="both"/>
        <w:rPr>
          <w:rFonts w:asciiTheme="minorHAnsi" w:hAnsiTheme="minorHAnsi" w:cstheme="minorHAnsi"/>
          <w:sz w:val="22"/>
          <w:szCs w:val="22"/>
        </w:rPr>
      </w:pPr>
      <w:r w:rsidRPr="00F210EB">
        <w:rPr>
          <w:rFonts w:asciiTheme="minorHAnsi" w:hAnsiTheme="minorHAnsi" w:cstheme="minorHAnsi"/>
          <w:sz w:val="22"/>
          <w:szCs w:val="22"/>
        </w:rPr>
        <w:t xml:space="preserve">The LWF Programme Coordinator based in Juba is generally responsible for the delivery on this consultancy. Team Leader at the field level will provide guidance and direct supervision for this consultancy. The respective field location Education </w:t>
      </w:r>
      <w:r w:rsidR="00B202BA" w:rsidRPr="00F210EB">
        <w:rPr>
          <w:rFonts w:asciiTheme="minorHAnsi" w:hAnsiTheme="minorHAnsi" w:cstheme="minorHAnsi"/>
          <w:sz w:val="22"/>
          <w:szCs w:val="22"/>
        </w:rPr>
        <w:t>Coordinator</w:t>
      </w:r>
      <w:r w:rsidRPr="00F210EB">
        <w:rPr>
          <w:rFonts w:asciiTheme="minorHAnsi" w:hAnsiTheme="minorHAnsi" w:cstheme="minorHAnsi"/>
          <w:sz w:val="22"/>
          <w:szCs w:val="22"/>
        </w:rPr>
        <w:t xml:space="preserve"> will provide technical direction, contract management and quality assurance.</w:t>
      </w:r>
    </w:p>
    <w:p w:rsidR="005A6846" w:rsidRPr="00F210EB" w:rsidRDefault="005A6846" w:rsidP="005A6846">
      <w:pPr>
        <w:rPr>
          <w:rFonts w:asciiTheme="minorHAnsi" w:hAnsiTheme="minorHAnsi" w:cstheme="minorHAnsi"/>
          <w:b/>
          <w:sz w:val="22"/>
          <w:szCs w:val="22"/>
        </w:rPr>
      </w:pPr>
    </w:p>
    <w:p w:rsidR="005A6846" w:rsidRPr="00F210EB" w:rsidRDefault="005A6846" w:rsidP="005A6846">
      <w:pPr>
        <w:rPr>
          <w:rFonts w:asciiTheme="minorHAnsi" w:hAnsiTheme="minorHAnsi" w:cstheme="minorHAnsi"/>
          <w:b/>
          <w:sz w:val="22"/>
          <w:szCs w:val="22"/>
        </w:rPr>
      </w:pPr>
      <w:r w:rsidRPr="00F210EB">
        <w:rPr>
          <w:rFonts w:asciiTheme="minorHAnsi" w:hAnsiTheme="minorHAnsi" w:cstheme="minorHAnsi"/>
          <w:b/>
          <w:sz w:val="22"/>
          <w:szCs w:val="22"/>
        </w:rPr>
        <w:t xml:space="preserve">Consultant’s Work Place:  </w:t>
      </w:r>
    </w:p>
    <w:p w:rsidR="005A6846" w:rsidRPr="00F210EB" w:rsidRDefault="005A6846" w:rsidP="00B202BA">
      <w:pPr>
        <w:jc w:val="both"/>
        <w:rPr>
          <w:rFonts w:asciiTheme="minorHAnsi" w:hAnsiTheme="minorHAnsi" w:cstheme="minorHAnsi"/>
          <w:sz w:val="22"/>
          <w:szCs w:val="22"/>
        </w:rPr>
      </w:pPr>
      <w:r w:rsidRPr="00F210EB">
        <w:rPr>
          <w:rFonts w:asciiTheme="minorHAnsi" w:hAnsiTheme="minorHAnsi" w:cstheme="minorHAnsi"/>
          <w:sz w:val="22"/>
          <w:szCs w:val="22"/>
        </w:rPr>
        <w:t xml:space="preserve">The consultant will be based in LWF/WS </w:t>
      </w:r>
      <w:r w:rsidR="00B202BA" w:rsidRPr="00F210EB">
        <w:rPr>
          <w:rFonts w:asciiTheme="minorHAnsi" w:hAnsiTheme="minorHAnsi" w:cstheme="minorHAnsi"/>
          <w:sz w:val="22"/>
          <w:szCs w:val="22"/>
        </w:rPr>
        <w:t>Compound</w:t>
      </w:r>
      <w:r w:rsidR="001C79DB">
        <w:rPr>
          <w:rFonts w:asciiTheme="minorHAnsi" w:hAnsiTheme="minorHAnsi" w:cstheme="minorHAnsi"/>
          <w:sz w:val="22"/>
          <w:szCs w:val="22"/>
        </w:rPr>
        <w:t xml:space="preserve"> in</w:t>
      </w:r>
      <w:r w:rsidR="00B202BA" w:rsidRPr="00F210EB">
        <w:rPr>
          <w:rFonts w:asciiTheme="minorHAnsi" w:hAnsiTheme="minorHAnsi" w:cstheme="minorHAnsi"/>
          <w:sz w:val="22"/>
          <w:szCs w:val="22"/>
        </w:rPr>
        <w:t xml:space="preserve"> </w:t>
      </w:r>
      <w:r w:rsidR="004F5B73" w:rsidRPr="00F210EB">
        <w:rPr>
          <w:rFonts w:asciiTheme="minorHAnsi" w:hAnsiTheme="minorHAnsi" w:cstheme="minorHAnsi"/>
          <w:sz w:val="22"/>
          <w:szCs w:val="22"/>
        </w:rPr>
        <w:t xml:space="preserve">Jamjang </w:t>
      </w:r>
      <w:r w:rsidR="001C79DB">
        <w:rPr>
          <w:rFonts w:asciiTheme="minorHAnsi" w:hAnsiTheme="minorHAnsi" w:cstheme="minorHAnsi"/>
          <w:sz w:val="22"/>
          <w:szCs w:val="22"/>
        </w:rPr>
        <w:t xml:space="preserve">and </w:t>
      </w:r>
      <w:r w:rsidR="004F5B73" w:rsidRPr="00F210EB">
        <w:rPr>
          <w:rFonts w:asciiTheme="minorHAnsi" w:hAnsiTheme="minorHAnsi" w:cstheme="minorHAnsi"/>
          <w:sz w:val="22"/>
          <w:szCs w:val="22"/>
        </w:rPr>
        <w:t>must</w:t>
      </w:r>
      <w:r w:rsidRPr="00F210EB">
        <w:rPr>
          <w:rFonts w:asciiTheme="minorHAnsi" w:hAnsiTheme="minorHAnsi" w:cstheme="minorHAnsi"/>
          <w:sz w:val="22"/>
          <w:szCs w:val="22"/>
        </w:rPr>
        <w:t xml:space="preserve"> </w:t>
      </w:r>
      <w:r w:rsidRPr="00F210EB">
        <w:rPr>
          <w:rFonts w:asciiTheme="minorHAnsi" w:hAnsiTheme="minorHAnsi" w:cstheme="minorHAnsi"/>
          <w:bCs/>
          <w:iCs/>
          <w:sz w:val="22"/>
          <w:szCs w:val="22"/>
        </w:rPr>
        <w:t xml:space="preserve">bring his/her/their own laptop computer. The Consultant will travel to the </w:t>
      </w:r>
      <w:r w:rsidR="00B202BA" w:rsidRPr="00F210EB">
        <w:rPr>
          <w:rFonts w:asciiTheme="minorHAnsi" w:hAnsiTheme="minorHAnsi" w:cstheme="minorHAnsi"/>
          <w:bCs/>
          <w:iCs/>
          <w:sz w:val="22"/>
          <w:szCs w:val="22"/>
        </w:rPr>
        <w:t>training venue for the three days of the training.</w:t>
      </w:r>
      <w:r w:rsidRPr="00F210EB">
        <w:rPr>
          <w:rFonts w:asciiTheme="minorHAnsi" w:hAnsiTheme="minorHAnsi" w:cstheme="minorHAnsi"/>
          <w:bCs/>
          <w:iCs/>
          <w:sz w:val="22"/>
          <w:szCs w:val="22"/>
        </w:rPr>
        <w:t xml:space="preserve"> </w:t>
      </w:r>
    </w:p>
    <w:p w:rsidR="005A6846" w:rsidRPr="00F210EB" w:rsidRDefault="005A6846" w:rsidP="005A6846">
      <w:pPr>
        <w:rPr>
          <w:rFonts w:asciiTheme="minorHAnsi" w:hAnsiTheme="minorHAnsi" w:cstheme="minorHAnsi"/>
          <w:b/>
          <w:sz w:val="22"/>
          <w:szCs w:val="22"/>
        </w:rPr>
      </w:pPr>
    </w:p>
    <w:p w:rsidR="005A6846" w:rsidRPr="00F210EB" w:rsidRDefault="005A6846" w:rsidP="005A6846">
      <w:pPr>
        <w:rPr>
          <w:rFonts w:asciiTheme="minorHAnsi" w:hAnsiTheme="minorHAnsi" w:cstheme="minorHAnsi"/>
          <w:b/>
          <w:sz w:val="22"/>
          <w:szCs w:val="22"/>
        </w:rPr>
      </w:pPr>
      <w:r w:rsidRPr="00F210EB">
        <w:rPr>
          <w:rFonts w:asciiTheme="minorHAnsi" w:hAnsiTheme="minorHAnsi" w:cstheme="minorHAnsi"/>
          <w:b/>
          <w:sz w:val="22"/>
          <w:szCs w:val="22"/>
        </w:rPr>
        <w:t xml:space="preserve">Qualifications or Specialized Knowledge/Experience Required:  </w:t>
      </w:r>
    </w:p>
    <w:p w:rsidR="005A6846" w:rsidRPr="00F210EB" w:rsidRDefault="005A6846" w:rsidP="005A6846">
      <w:pPr>
        <w:tabs>
          <w:tab w:val="left" w:pos="-1080"/>
          <w:tab w:val="left" w:pos="-720"/>
          <w:tab w:val="left" w:pos="0"/>
          <w:tab w:val="left" w:pos="720"/>
          <w:tab w:val="left" w:pos="1440"/>
          <w:tab w:val="left" w:pos="2160"/>
          <w:tab w:val="left" w:pos="2520"/>
          <w:tab w:val="left" w:pos="3600"/>
        </w:tabs>
        <w:spacing w:line="276" w:lineRule="auto"/>
        <w:rPr>
          <w:rFonts w:asciiTheme="minorHAnsi" w:hAnsiTheme="minorHAnsi" w:cstheme="minorHAnsi"/>
          <w:sz w:val="22"/>
          <w:szCs w:val="22"/>
          <w:u w:val="single"/>
        </w:rPr>
      </w:pPr>
      <w:r w:rsidRPr="00F210EB">
        <w:rPr>
          <w:rFonts w:asciiTheme="minorHAnsi" w:hAnsiTheme="minorHAnsi" w:cstheme="minorHAnsi"/>
          <w:sz w:val="22"/>
          <w:szCs w:val="22"/>
          <w:u w:val="single"/>
        </w:rPr>
        <w:t>Qualifications</w:t>
      </w:r>
    </w:p>
    <w:p w:rsidR="005A6846" w:rsidRPr="00F210EB" w:rsidRDefault="005A6846" w:rsidP="00BE5974">
      <w:pPr>
        <w:pStyle w:val="ListParagraph"/>
        <w:numPr>
          <w:ilvl w:val="0"/>
          <w:numId w:val="2"/>
        </w:numPr>
        <w:spacing w:before="120" w:beforeAutospacing="1" w:after="100" w:afterAutospacing="1" w:line="276" w:lineRule="auto"/>
        <w:ind w:left="360"/>
        <w:jc w:val="both"/>
        <w:rPr>
          <w:rFonts w:asciiTheme="minorHAnsi" w:hAnsiTheme="minorHAnsi" w:cstheme="minorHAnsi"/>
          <w:sz w:val="22"/>
          <w:szCs w:val="22"/>
        </w:rPr>
      </w:pPr>
      <w:r w:rsidRPr="00F210EB">
        <w:rPr>
          <w:rFonts w:asciiTheme="minorHAnsi" w:hAnsiTheme="minorHAnsi" w:cstheme="minorHAnsi"/>
          <w:sz w:val="22"/>
          <w:szCs w:val="22"/>
        </w:rPr>
        <w:t xml:space="preserve">University (preferably advanced) degree </w:t>
      </w:r>
      <w:r w:rsidR="001C79DB" w:rsidRPr="001C79DB">
        <w:rPr>
          <w:rFonts w:asciiTheme="minorHAnsi" w:hAnsiTheme="minorHAnsi" w:cstheme="minorHAnsi"/>
          <w:sz w:val="22"/>
          <w:szCs w:val="22"/>
          <w:lang w:eastAsia="en-GB"/>
        </w:rPr>
        <w:t>Computer Science, Information Systems or related field</w:t>
      </w:r>
      <w:r w:rsidRPr="00F210EB">
        <w:rPr>
          <w:rFonts w:asciiTheme="minorHAnsi" w:hAnsiTheme="minorHAnsi" w:cstheme="minorHAnsi"/>
          <w:sz w:val="22"/>
          <w:szCs w:val="22"/>
        </w:rPr>
        <w:t xml:space="preserve">.  </w:t>
      </w:r>
    </w:p>
    <w:p w:rsidR="005A6846" w:rsidRPr="001C79DB" w:rsidRDefault="005A6846" w:rsidP="005A6846">
      <w:pPr>
        <w:tabs>
          <w:tab w:val="left" w:pos="-1080"/>
          <w:tab w:val="left" w:pos="-720"/>
          <w:tab w:val="left" w:pos="0"/>
          <w:tab w:val="left" w:pos="720"/>
          <w:tab w:val="left" w:pos="1440"/>
          <w:tab w:val="left" w:pos="2160"/>
          <w:tab w:val="left" w:pos="2520"/>
          <w:tab w:val="left" w:pos="3600"/>
        </w:tabs>
        <w:spacing w:line="276" w:lineRule="auto"/>
        <w:rPr>
          <w:rFonts w:asciiTheme="minorHAnsi" w:hAnsiTheme="minorHAnsi" w:cstheme="minorHAnsi"/>
          <w:sz w:val="22"/>
          <w:szCs w:val="22"/>
          <w:u w:val="single"/>
        </w:rPr>
      </w:pPr>
      <w:r w:rsidRPr="001C79DB">
        <w:rPr>
          <w:rFonts w:asciiTheme="minorHAnsi" w:hAnsiTheme="minorHAnsi" w:cstheme="minorHAnsi"/>
          <w:sz w:val="22"/>
          <w:szCs w:val="22"/>
          <w:u w:val="single"/>
        </w:rPr>
        <w:t xml:space="preserve">Experience &amp; Competencies </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Proficiency with database languages.</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 xml:space="preserve">At least 2 </w:t>
      </w:r>
      <w:r w:rsidR="006267B8" w:rsidRPr="001C79DB">
        <w:rPr>
          <w:rFonts w:asciiTheme="minorHAnsi" w:hAnsiTheme="minorHAnsi" w:cstheme="minorHAnsi"/>
          <w:sz w:val="22"/>
          <w:szCs w:val="22"/>
          <w:lang w:eastAsia="en-GB"/>
        </w:rPr>
        <w:t>years’ experience</w:t>
      </w:r>
      <w:r w:rsidRPr="001C79DB">
        <w:rPr>
          <w:rFonts w:asciiTheme="minorHAnsi" w:hAnsiTheme="minorHAnsi" w:cstheme="minorHAnsi"/>
          <w:sz w:val="22"/>
          <w:szCs w:val="22"/>
          <w:lang w:eastAsia="en-GB"/>
        </w:rPr>
        <w:t xml:space="preserve"> in internet</w:t>
      </w:r>
      <w:r w:rsidR="006267B8">
        <w:rPr>
          <w:rFonts w:asciiTheme="minorHAnsi" w:hAnsiTheme="minorHAnsi" w:cstheme="minorHAnsi"/>
          <w:sz w:val="22"/>
          <w:szCs w:val="22"/>
          <w:lang w:eastAsia="en-GB"/>
        </w:rPr>
        <w:t>/net</w:t>
      </w:r>
      <w:r w:rsidRPr="001C79DB">
        <w:rPr>
          <w:rFonts w:asciiTheme="minorHAnsi" w:hAnsiTheme="minorHAnsi" w:cstheme="minorHAnsi"/>
          <w:sz w:val="22"/>
          <w:szCs w:val="22"/>
          <w:lang w:eastAsia="en-GB"/>
        </w:rPr>
        <w:t>work management.</w:t>
      </w:r>
    </w:p>
    <w:p w:rsidR="006267B8" w:rsidRPr="001C79DB" w:rsidRDefault="006267B8" w:rsidP="006267B8">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rPr>
        <w:t>Understanding of software development life cycle.</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Excellent written and verbal communication.</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Good interpersonal skills.</w:t>
      </w:r>
    </w:p>
    <w:p w:rsidR="006267B8" w:rsidRPr="001C79DB" w:rsidRDefault="006267B8" w:rsidP="006267B8">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 xml:space="preserve">An analytical mind with </w:t>
      </w:r>
      <w:r>
        <w:rPr>
          <w:rFonts w:asciiTheme="minorHAnsi" w:hAnsiTheme="minorHAnsi" w:cstheme="minorHAnsi"/>
          <w:sz w:val="22"/>
          <w:szCs w:val="22"/>
          <w:lang w:eastAsia="en-GB"/>
        </w:rPr>
        <w:t xml:space="preserve">creative </w:t>
      </w:r>
      <w:r w:rsidRPr="001C79DB">
        <w:rPr>
          <w:rFonts w:asciiTheme="minorHAnsi" w:hAnsiTheme="minorHAnsi" w:cstheme="minorHAnsi"/>
          <w:sz w:val="22"/>
          <w:szCs w:val="22"/>
          <w:lang w:eastAsia="en-GB"/>
        </w:rPr>
        <w:t>problem-solving abilities</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Good time management and organizational skills.</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Proven experience as IT Consultant</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Ability to troubleshoot hardware, software and network problems</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Experience with various operating systems and databases</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Experience in project management</w:t>
      </w:r>
    </w:p>
    <w:p w:rsidR="00966CD0" w:rsidRPr="001C79DB" w:rsidRDefault="00966CD0" w:rsidP="00966CD0">
      <w:pPr>
        <w:pStyle w:val="ListParagraph"/>
        <w:numPr>
          <w:ilvl w:val="0"/>
          <w:numId w:val="6"/>
        </w:numPr>
        <w:rPr>
          <w:rFonts w:asciiTheme="minorHAnsi" w:hAnsiTheme="minorHAnsi" w:cstheme="minorHAnsi"/>
          <w:sz w:val="22"/>
          <w:szCs w:val="22"/>
          <w:lang w:eastAsia="en-GB"/>
        </w:rPr>
      </w:pPr>
      <w:r w:rsidRPr="001C79DB">
        <w:rPr>
          <w:rFonts w:asciiTheme="minorHAnsi" w:hAnsiTheme="minorHAnsi" w:cstheme="minorHAnsi"/>
          <w:sz w:val="22"/>
          <w:szCs w:val="22"/>
          <w:lang w:eastAsia="en-GB"/>
        </w:rPr>
        <w:t>Professional certification (e.g. CompTIA A+) is an asset</w:t>
      </w:r>
    </w:p>
    <w:p w:rsidR="005A6846" w:rsidRPr="001C79DB" w:rsidRDefault="005A6846" w:rsidP="005A6846">
      <w:pPr>
        <w:tabs>
          <w:tab w:val="left" w:pos="-1080"/>
          <w:tab w:val="left" w:pos="-720"/>
          <w:tab w:val="left" w:pos="0"/>
          <w:tab w:val="left" w:pos="720"/>
          <w:tab w:val="left" w:pos="1440"/>
          <w:tab w:val="left" w:pos="2160"/>
          <w:tab w:val="left" w:pos="2520"/>
          <w:tab w:val="left" w:pos="3600"/>
        </w:tabs>
        <w:spacing w:line="276" w:lineRule="auto"/>
        <w:rPr>
          <w:rFonts w:asciiTheme="minorHAnsi" w:hAnsiTheme="minorHAnsi" w:cstheme="minorHAnsi"/>
          <w:sz w:val="22"/>
          <w:szCs w:val="22"/>
        </w:rPr>
      </w:pPr>
    </w:p>
    <w:p w:rsidR="005A6846" w:rsidRPr="00F210EB" w:rsidRDefault="005A6846" w:rsidP="005A6846">
      <w:pPr>
        <w:tabs>
          <w:tab w:val="left" w:pos="-1080"/>
          <w:tab w:val="left" w:pos="-720"/>
          <w:tab w:val="left" w:pos="0"/>
          <w:tab w:val="left" w:pos="720"/>
          <w:tab w:val="left" w:pos="1440"/>
          <w:tab w:val="left" w:pos="2160"/>
          <w:tab w:val="left" w:pos="2520"/>
          <w:tab w:val="left" w:pos="3600"/>
        </w:tabs>
        <w:spacing w:line="276" w:lineRule="auto"/>
        <w:rPr>
          <w:rFonts w:asciiTheme="minorHAnsi" w:hAnsiTheme="minorHAnsi" w:cstheme="minorHAnsi"/>
          <w:sz w:val="22"/>
          <w:szCs w:val="22"/>
          <w:u w:val="single"/>
        </w:rPr>
      </w:pPr>
      <w:r w:rsidRPr="00F210EB">
        <w:rPr>
          <w:rFonts w:asciiTheme="minorHAnsi" w:hAnsiTheme="minorHAnsi" w:cstheme="minorHAnsi"/>
          <w:sz w:val="22"/>
          <w:szCs w:val="22"/>
          <w:u w:val="single"/>
        </w:rPr>
        <w:t>Languages</w:t>
      </w:r>
    </w:p>
    <w:p w:rsidR="005A6846" w:rsidRPr="00F210EB" w:rsidRDefault="005A6846" w:rsidP="005A6846">
      <w:pPr>
        <w:numPr>
          <w:ilvl w:val="0"/>
          <w:numId w:val="1"/>
        </w:numPr>
        <w:tabs>
          <w:tab w:val="left" w:pos="-1080"/>
          <w:tab w:val="left" w:pos="-720"/>
          <w:tab w:val="left" w:pos="0"/>
          <w:tab w:val="left" w:pos="720"/>
          <w:tab w:val="left" w:pos="1440"/>
          <w:tab w:val="left" w:pos="2160"/>
          <w:tab w:val="left" w:pos="2520"/>
          <w:tab w:val="left" w:pos="3600"/>
        </w:tabs>
        <w:spacing w:line="276" w:lineRule="auto"/>
        <w:ind w:left="360"/>
        <w:jc w:val="both"/>
        <w:rPr>
          <w:rFonts w:asciiTheme="minorHAnsi" w:hAnsiTheme="minorHAnsi" w:cstheme="minorHAnsi"/>
          <w:sz w:val="22"/>
          <w:szCs w:val="22"/>
        </w:rPr>
      </w:pPr>
      <w:r w:rsidRPr="00F210EB">
        <w:rPr>
          <w:rFonts w:asciiTheme="minorHAnsi" w:hAnsiTheme="minorHAnsi" w:cstheme="minorHAnsi"/>
          <w:sz w:val="22"/>
          <w:szCs w:val="22"/>
        </w:rPr>
        <w:t xml:space="preserve">Fluency in written and spoken English is required. Basic knowledge of Arabic will be an added advantage. </w:t>
      </w:r>
    </w:p>
    <w:p w:rsidR="005A6846" w:rsidRPr="00F210EB" w:rsidRDefault="005A6846" w:rsidP="005A6846">
      <w:p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sz w:val="22"/>
          <w:szCs w:val="22"/>
        </w:rPr>
      </w:pPr>
    </w:p>
    <w:p w:rsidR="005A6846" w:rsidRPr="00F210EB" w:rsidRDefault="005A6846" w:rsidP="005A6846">
      <w:p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b/>
          <w:sz w:val="22"/>
          <w:szCs w:val="22"/>
          <w:u w:val="single"/>
        </w:rPr>
      </w:pPr>
      <w:r w:rsidRPr="00F210EB">
        <w:rPr>
          <w:rFonts w:asciiTheme="minorHAnsi" w:hAnsiTheme="minorHAnsi" w:cstheme="minorHAnsi"/>
          <w:b/>
          <w:sz w:val="22"/>
          <w:szCs w:val="22"/>
          <w:u w:val="single"/>
        </w:rPr>
        <w:t xml:space="preserve">Interested Candidates must submit the following to qualify </w:t>
      </w:r>
    </w:p>
    <w:p w:rsidR="005A6846" w:rsidRPr="00F210EB" w:rsidRDefault="005A6846" w:rsidP="005A6846">
      <w:pPr>
        <w:pStyle w:val="ListParagraph"/>
        <w:numPr>
          <w:ilvl w:val="0"/>
          <w:numId w:val="5"/>
        </w:num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sz w:val="22"/>
          <w:szCs w:val="22"/>
        </w:rPr>
      </w:pPr>
      <w:r w:rsidRPr="00F210EB">
        <w:rPr>
          <w:rFonts w:asciiTheme="minorHAnsi" w:hAnsiTheme="minorHAnsi" w:cstheme="minorHAnsi"/>
          <w:sz w:val="22"/>
          <w:szCs w:val="22"/>
        </w:rPr>
        <w:t xml:space="preserve">Cover Letter explaining why you are the most qualified for this consultancy including dates of availability. </w:t>
      </w:r>
    </w:p>
    <w:p w:rsidR="005A6846" w:rsidRPr="00F210EB" w:rsidRDefault="005A6846" w:rsidP="005A6846">
      <w:pPr>
        <w:pStyle w:val="ListParagraph"/>
        <w:numPr>
          <w:ilvl w:val="0"/>
          <w:numId w:val="5"/>
        </w:num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sz w:val="22"/>
          <w:szCs w:val="22"/>
        </w:rPr>
      </w:pPr>
      <w:r w:rsidRPr="00F210EB">
        <w:rPr>
          <w:rFonts w:asciiTheme="minorHAnsi" w:hAnsiTheme="minorHAnsi" w:cstheme="minorHAnsi"/>
          <w:sz w:val="22"/>
          <w:szCs w:val="22"/>
        </w:rPr>
        <w:t xml:space="preserve">Most updated Resume/CV. </w:t>
      </w:r>
    </w:p>
    <w:p w:rsidR="005A6846" w:rsidRPr="00F210EB" w:rsidRDefault="005A6846" w:rsidP="005A6846">
      <w:pPr>
        <w:pStyle w:val="ListParagraph"/>
        <w:numPr>
          <w:ilvl w:val="0"/>
          <w:numId w:val="5"/>
        </w:num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sz w:val="22"/>
          <w:szCs w:val="22"/>
        </w:rPr>
      </w:pPr>
      <w:r w:rsidRPr="00F210EB">
        <w:rPr>
          <w:rFonts w:asciiTheme="minorHAnsi" w:hAnsiTheme="minorHAnsi" w:cstheme="minorHAnsi"/>
          <w:sz w:val="22"/>
          <w:szCs w:val="22"/>
        </w:rPr>
        <w:t xml:space="preserve">Detailed technical proposal explaining how the consultancy will be done with a work plan that corresponds to the maximum number of days provided for the consultancy. </w:t>
      </w:r>
    </w:p>
    <w:p w:rsidR="005A6846" w:rsidRPr="00F210EB" w:rsidRDefault="005A6846" w:rsidP="00966CD0">
      <w:pPr>
        <w:pStyle w:val="ListParagraph"/>
        <w:numPr>
          <w:ilvl w:val="0"/>
          <w:numId w:val="5"/>
        </w:num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sz w:val="22"/>
          <w:szCs w:val="22"/>
        </w:rPr>
      </w:pPr>
      <w:r w:rsidRPr="00F210EB">
        <w:rPr>
          <w:rFonts w:asciiTheme="minorHAnsi" w:hAnsiTheme="minorHAnsi" w:cstheme="minorHAnsi"/>
          <w:sz w:val="22"/>
          <w:szCs w:val="22"/>
        </w:rPr>
        <w:t>Detailed financial proposal with all related costs including professional fees and living allowance.</w:t>
      </w:r>
    </w:p>
    <w:p w:rsidR="005A6846" w:rsidRPr="00F210EB" w:rsidRDefault="005A6846" w:rsidP="005A6846">
      <w:pPr>
        <w:pStyle w:val="ListParagraph"/>
        <w:numPr>
          <w:ilvl w:val="0"/>
          <w:numId w:val="5"/>
        </w:num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sz w:val="22"/>
          <w:szCs w:val="22"/>
        </w:rPr>
      </w:pPr>
      <w:r w:rsidRPr="00F210EB">
        <w:rPr>
          <w:rFonts w:asciiTheme="minorHAnsi" w:hAnsiTheme="minorHAnsi" w:cstheme="minorHAnsi"/>
          <w:sz w:val="22"/>
          <w:szCs w:val="22"/>
        </w:rPr>
        <w:t xml:space="preserve">Scanned copy of highest degree and other relevant testimonials for the key consultancy team members. </w:t>
      </w:r>
    </w:p>
    <w:p w:rsidR="005A6846" w:rsidRPr="00F210EB" w:rsidRDefault="005A6846" w:rsidP="005A6846">
      <w:p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sz w:val="22"/>
          <w:szCs w:val="22"/>
        </w:rPr>
      </w:pPr>
    </w:p>
    <w:p w:rsidR="005A6846" w:rsidRPr="00A837C0" w:rsidRDefault="005A6846" w:rsidP="00966CD0">
      <w:pPr>
        <w:jc w:val="both"/>
        <w:rPr>
          <w:rFonts w:asciiTheme="minorHAnsi" w:hAnsiTheme="minorHAnsi" w:cstheme="minorHAnsi"/>
          <w:sz w:val="22"/>
          <w:szCs w:val="22"/>
          <w:lang w:val="en-CA"/>
        </w:rPr>
      </w:pPr>
      <w:r w:rsidRPr="00F210EB">
        <w:rPr>
          <w:rFonts w:asciiTheme="minorHAnsi" w:hAnsiTheme="minorHAnsi" w:cstheme="minorHAnsi"/>
          <w:sz w:val="22"/>
          <w:szCs w:val="22"/>
        </w:rPr>
        <w:t xml:space="preserve">Please send applications </w:t>
      </w:r>
      <w:proofErr w:type="gramStart"/>
      <w:r w:rsidRPr="00F210EB">
        <w:rPr>
          <w:rFonts w:asciiTheme="minorHAnsi" w:hAnsiTheme="minorHAnsi" w:cstheme="minorHAnsi"/>
          <w:sz w:val="22"/>
          <w:szCs w:val="22"/>
        </w:rPr>
        <w:t>to:</w:t>
      </w:r>
      <w:proofErr w:type="gramEnd"/>
      <w:r w:rsidRPr="00F210EB">
        <w:rPr>
          <w:rFonts w:asciiTheme="minorHAnsi" w:hAnsiTheme="minorHAnsi" w:cstheme="minorHAnsi"/>
          <w:sz w:val="22"/>
          <w:szCs w:val="22"/>
        </w:rPr>
        <w:t xml:space="preserve"> </w:t>
      </w:r>
      <w:hyperlink r:id="rId6" w:history="1">
        <w:r w:rsidR="00CD509C" w:rsidRPr="003735A6">
          <w:rPr>
            <w:rStyle w:val="Hyperlink"/>
            <w:rFonts w:ascii="Arial" w:hAnsi="Arial" w:cs="Arial"/>
            <w:b/>
          </w:rPr>
          <w:t>Recruitment.southsudan@lutheranworld.org</w:t>
        </w:r>
      </w:hyperlink>
      <w:r w:rsidR="00CD509C" w:rsidRPr="003735A6">
        <w:rPr>
          <w:rFonts w:ascii="Arial" w:hAnsi="Arial" w:cs="Arial"/>
          <w:b/>
        </w:rPr>
        <w:t>.</w:t>
      </w:r>
      <w:r w:rsidR="00A837C0" w:rsidRPr="00F210EB">
        <w:rPr>
          <w:rFonts w:asciiTheme="minorHAnsi" w:hAnsiTheme="minorHAnsi" w:cstheme="minorHAnsi"/>
          <w:color w:val="000000"/>
          <w:sz w:val="22"/>
          <w:szCs w:val="22"/>
        </w:rPr>
        <w:t xml:space="preserve"> </w:t>
      </w:r>
      <w:r w:rsidRPr="00F210EB">
        <w:rPr>
          <w:rFonts w:asciiTheme="minorHAnsi" w:hAnsiTheme="minorHAnsi" w:cstheme="minorHAnsi"/>
          <w:color w:val="000000"/>
          <w:sz w:val="22"/>
          <w:szCs w:val="22"/>
        </w:rPr>
        <w:t>with the words “</w:t>
      </w:r>
      <w:r w:rsidR="00966CD0" w:rsidRPr="00F210EB">
        <w:rPr>
          <w:rFonts w:asciiTheme="minorHAnsi" w:hAnsiTheme="minorHAnsi" w:cstheme="minorHAnsi"/>
          <w:color w:val="000000"/>
          <w:sz w:val="22"/>
          <w:szCs w:val="22"/>
        </w:rPr>
        <w:t>Internet Management</w:t>
      </w:r>
      <w:r w:rsidRPr="00F210EB">
        <w:rPr>
          <w:rFonts w:asciiTheme="minorHAnsi" w:hAnsiTheme="minorHAnsi" w:cstheme="minorHAnsi"/>
          <w:color w:val="000000"/>
          <w:sz w:val="22"/>
          <w:szCs w:val="22"/>
        </w:rPr>
        <w:t xml:space="preserve"> Consultancy” in the subject line</w:t>
      </w:r>
      <w:r w:rsidRPr="00F210EB">
        <w:rPr>
          <w:rFonts w:asciiTheme="minorHAnsi" w:hAnsiTheme="minorHAnsi" w:cstheme="minorHAnsi"/>
          <w:color w:val="0000FF"/>
          <w:sz w:val="22"/>
          <w:szCs w:val="22"/>
        </w:rPr>
        <w:t xml:space="preserve"> </w:t>
      </w:r>
      <w:r w:rsidRPr="00F210EB">
        <w:rPr>
          <w:rFonts w:asciiTheme="minorHAnsi" w:hAnsiTheme="minorHAnsi" w:cstheme="minorHAnsi"/>
          <w:color w:val="000000"/>
          <w:sz w:val="22"/>
          <w:szCs w:val="22"/>
        </w:rPr>
        <w:t>no later than</w:t>
      </w:r>
      <w:r w:rsidRPr="00F210EB">
        <w:rPr>
          <w:rFonts w:asciiTheme="minorHAnsi" w:hAnsiTheme="minorHAnsi" w:cstheme="minorHAnsi"/>
          <w:color w:val="0000FF"/>
          <w:sz w:val="22"/>
          <w:szCs w:val="22"/>
        </w:rPr>
        <w:t xml:space="preserve"> </w:t>
      </w:r>
      <w:r w:rsidR="00966CD0" w:rsidRPr="00A837C0">
        <w:rPr>
          <w:rFonts w:asciiTheme="minorHAnsi" w:hAnsiTheme="minorHAnsi" w:cstheme="minorHAnsi"/>
          <w:sz w:val="22"/>
          <w:szCs w:val="22"/>
        </w:rPr>
        <w:t xml:space="preserve">Friday </w:t>
      </w:r>
      <w:r w:rsidR="00A837C0" w:rsidRPr="00A837C0">
        <w:rPr>
          <w:rFonts w:asciiTheme="minorHAnsi" w:hAnsiTheme="minorHAnsi" w:cstheme="minorHAnsi"/>
          <w:sz w:val="22"/>
          <w:szCs w:val="22"/>
        </w:rPr>
        <w:t xml:space="preserve">04 </w:t>
      </w:r>
      <w:r w:rsidR="00966CD0" w:rsidRPr="00A837C0">
        <w:rPr>
          <w:rFonts w:asciiTheme="minorHAnsi" w:hAnsiTheme="minorHAnsi" w:cstheme="minorHAnsi"/>
          <w:sz w:val="22"/>
          <w:szCs w:val="22"/>
        </w:rPr>
        <w:t>December</w:t>
      </w:r>
      <w:r w:rsidRPr="00A837C0">
        <w:rPr>
          <w:rFonts w:asciiTheme="minorHAnsi" w:hAnsiTheme="minorHAnsi" w:cstheme="minorHAnsi"/>
          <w:sz w:val="22"/>
          <w:szCs w:val="22"/>
        </w:rPr>
        <w:t xml:space="preserve"> 2020.</w:t>
      </w:r>
    </w:p>
    <w:p w:rsidR="005A6846" w:rsidRPr="00F210EB" w:rsidRDefault="005A6846" w:rsidP="005A6846">
      <w:pPr>
        <w:tabs>
          <w:tab w:val="left" w:pos="-1080"/>
          <w:tab w:val="left" w:pos="-720"/>
          <w:tab w:val="left" w:pos="0"/>
          <w:tab w:val="left" w:pos="720"/>
          <w:tab w:val="left" w:pos="1440"/>
          <w:tab w:val="left" w:pos="2160"/>
          <w:tab w:val="left" w:pos="2520"/>
          <w:tab w:val="left" w:pos="3600"/>
        </w:tabs>
        <w:spacing w:line="276" w:lineRule="auto"/>
        <w:jc w:val="both"/>
        <w:rPr>
          <w:rFonts w:asciiTheme="minorHAnsi" w:hAnsiTheme="minorHAnsi" w:cstheme="minorHAnsi"/>
          <w:sz w:val="22"/>
          <w:szCs w:val="22"/>
        </w:rPr>
      </w:pPr>
    </w:p>
    <w:p w:rsidR="005A6846" w:rsidRPr="00F210EB" w:rsidRDefault="005A6846" w:rsidP="005A6846">
      <w:pPr>
        <w:autoSpaceDE w:val="0"/>
        <w:autoSpaceDN w:val="0"/>
        <w:ind w:left="720"/>
        <w:rPr>
          <w:rFonts w:asciiTheme="minorHAnsi" w:hAnsiTheme="minorHAnsi" w:cstheme="minorHAnsi"/>
          <w:sz w:val="22"/>
          <w:szCs w:val="22"/>
        </w:rPr>
      </w:pPr>
      <w:bookmarkStart w:id="0" w:name="_GoBack"/>
      <w:bookmarkEnd w:id="0"/>
      <w:r w:rsidRPr="00F210EB">
        <w:rPr>
          <w:rFonts w:asciiTheme="minorHAnsi" w:hAnsiTheme="minorHAnsi" w:cstheme="minorHAnsi"/>
          <w:noProof/>
          <w:sz w:val="22"/>
          <w:szCs w:val="22"/>
        </w:rPr>
        <w:drawing>
          <wp:anchor distT="0" distB="0" distL="114300" distR="114300" simplePos="0" relativeHeight="251657216" behindDoc="0" locked="0" layoutInCell="1" allowOverlap="1" wp14:anchorId="4206BA24" wp14:editId="171FD019">
            <wp:simplePos x="0" y="0"/>
            <wp:positionH relativeFrom="column">
              <wp:posOffset>-64135</wp:posOffset>
            </wp:positionH>
            <wp:positionV relativeFrom="paragraph">
              <wp:posOffset>67945</wp:posOffset>
            </wp:positionV>
            <wp:extent cx="6391275" cy="19050"/>
            <wp:effectExtent l="0" t="0" r="952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19050"/>
                    </a:xfrm>
                    <a:prstGeom prst="rect">
                      <a:avLst/>
                    </a:prstGeom>
                    <a:noFill/>
                  </pic:spPr>
                </pic:pic>
              </a:graphicData>
            </a:graphic>
          </wp:anchor>
        </w:drawing>
      </w:r>
    </w:p>
    <w:p w:rsidR="005A6846" w:rsidRPr="00F210EB" w:rsidRDefault="005A6846" w:rsidP="005A6846">
      <w:pPr>
        <w:ind w:left="360"/>
        <w:jc w:val="both"/>
        <w:rPr>
          <w:rFonts w:asciiTheme="minorHAnsi" w:hAnsiTheme="minorHAnsi" w:cstheme="minorHAnsi"/>
          <w:b/>
          <w:bCs/>
          <w:sz w:val="22"/>
          <w:szCs w:val="22"/>
        </w:rPr>
      </w:pPr>
      <w:r w:rsidRPr="00F210EB">
        <w:rPr>
          <w:rFonts w:asciiTheme="minorHAnsi" w:hAnsiTheme="minorHAnsi" w:cstheme="minorHAnsi"/>
          <w:b/>
          <w:bCs/>
          <w:sz w:val="22"/>
          <w:szCs w:val="22"/>
        </w:rPr>
        <w:t xml:space="preserve">LWF aligns and embeds ethics for safeguarding the interests/rights of children and all other vulnerable groups in all its research and communication. The consultant will have to sign to LWF code of conduct and child protection policy and will be expected abide by the principles of </w:t>
      </w:r>
      <w:r w:rsidRPr="00F210EB">
        <w:rPr>
          <w:rFonts w:asciiTheme="minorHAnsi" w:hAnsiTheme="minorHAnsi" w:cstheme="minorHAnsi"/>
          <w:b/>
          <w:sz w:val="22"/>
          <w:szCs w:val="22"/>
        </w:rPr>
        <w:t>non-discrimination</w:t>
      </w:r>
      <w:r w:rsidRPr="00F210EB">
        <w:rPr>
          <w:rFonts w:asciiTheme="minorHAnsi" w:hAnsiTheme="minorHAnsi" w:cstheme="minorHAnsi"/>
          <w:b/>
          <w:bCs/>
          <w:sz w:val="22"/>
          <w:szCs w:val="22"/>
        </w:rPr>
        <w:t xml:space="preserve">, </w:t>
      </w:r>
      <w:r w:rsidRPr="00F210EB">
        <w:rPr>
          <w:rFonts w:asciiTheme="minorHAnsi" w:hAnsiTheme="minorHAnsi" w:cstheme="minorHAnsi"/>
          <w:b/>
          <w:sz w:val="22"/>
          <w:szCs w:val="22"/>
        </w:rPr>
        <w:t>Child participation</w:t>
      </w:r>
      <w:r w:rsidRPr="00F210EB">
        <w:rPr>
          <w:rFonts w:asciiTheme="minorHAnsi" w:hAnsiTheme="minorHAnsi" w:cstheme="minorHAnsi"/>
          <w:b/>
          <w:bCs/>
          <w:sz w:val="22"/>
          <w:szCs w:val="22"/>
        </w:rPr>
        <w:t xml:space="preserve">, </w:t>
      </w:r>
      <w:r w:rsidRPr="00F210EB">
        <w:rPr>
          <w:rFonts w:asciiTheme="minorHAnsi" w:hAnsiTheme="minorHAnsi" w:cstheme="minorHAnsi"/>
          <w:b/>
          <w:sz w:val="22"/>
          <w:szCs w:val="22"/>
        </w:rPr>
        <w:t>informed consent</w:t>
      </w:r>
      <w:r w:rsidRPr="00F210EB">
        <w:rPr>
          <w:rFonts w:asciiTheme="minorHAnsi" w:hAnsiTheme="minorHAnsi" w:cstheme="minorHAnsi"/>
          <w:b/>
          <w:bCs/>
          <w:sz w:val="22"/>
          <w:szCs w:val="22"/>
        </w:rPr>
        <w:t xml:space="preserve">, identification of risks, </w:t>
      </w:r>
      <w:r w:rsidRPr="00F210EB">
        <w:rPr>
          <w:rFonts w:asciiTheme="minorHAnsi" w:hAnsiTheme="minorHAnsi" w:cstheme="minorHAnsi"/>
          <w:b/>
          <w:sz w:val="22"/>
          <w:szCs w:val="22"/>
        </w:rPr>
        <w:t xml:space="preserve">confidentiality </w:t>
      </w:r>
      <w:r w:rsidRPr="00F210EB">
        <w:rPr>
          <w:rFonts w:asciiTheme="minorHAnsi" w:hAnsiTheme="minorHAnsi" w:cstheme="minorHAnsi"/>
          <w:b/>
          <w:bCs/>
          <w:sz w:val="22"/>
          <w:szCs w:val="22"/>
        </w:rPr>
        <w:t xml:space="preserve">and </w:t>
      </w:r>
      <w:r w:rsidRPr="00F210EB">
        <w:rPr>
          <w:rFonts w:asciiTheme="minorHAnsi" w:hAnsiTheme="minorHAnsi" w:cstheme="minorHAnsi"/>
          <w:b/>
          <w:sz w:val="22"/>
          <w:szCs w:val="22"/>
        </w:rPr>
        <w:t>misuse of information.</w:t>
      </w:r>
    </w:p>
    <w:p w:rsidR="005A6846" w:rsidRPr="00F210EB" w:rsidRDefault="005A6846" w:rsidP="005A6846">
      <w:pPr>
        <w:rPr>
          <w:rFonts w:asciiTheme="minorHAnsi" w:hAnsiTheme="minorHAnsi" w:cstheme="minorHAnsi"/>
          <w:sz w:val="22"/>
          <w:szCs w:val="22"/>
        </w:rPr>
      </w:pPr>
    </w:p>
    <w:p w:rsidR="00A33317" w:rsidRPr="00F210EB" w:rsidRDefault="00A33317">
      <w:pPr>
        <w:rPr>
          <w:rFonts w:asciiTheme="minorHAnsi" w:hAnsiTheme="minorHAnsi" w:cstheme="minorHAnsi"/>
          <w:sz w:val="22"/>
          <w:szCs w:val="22"/>
        </w:rPr>
      </w:pPr>
    </w:p>
    <w:sectPr w:rsidR="00A33317" w:rsidRPr="00F21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ı'EDXˇ">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BC3"/>
    <w:multiLevelType w:val="hybridMultilevel"/>
    <w:tmpl w:val="2D64A6CA"/>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18600C"/>
    <w:multiLevelType w:val="hybridMultilevel"/>
    <w:tmpl w:val="02EC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C3A1D"/>
    <w:multiLevelType w:val="hybridMultilevel"/>
    <w:tmpl w:val="49469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7B61B5"/>
    <w:multiLevelType w:val="hybridMultilevel"/>
    <w:tmpl w:val="539E6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1B612A"/>
    <w:multiLevelType w:val="hybridMultilevel"/>
    <w:tmpl w:val="50949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A86E0D"/>
    <w:multiLevelType w:val="hybridMultilevel"/>
    <w:tmpl w:val="E2B26274"/>
    <w:lvl w:ilvl="0" w:tplc="6BBCA2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642E7"/>
    <w:multiLevelType w:val="hybridMultilevel"/>
    <w:tmpl w:val="D1A8BA9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46"/>
    <w:rsid w:val="00032F87"/>
    <w:rsid w:val="000513F7"/>
    <w:rsid w:val="00087687"/>
    <w:rsid w:val="001A0517"/>
    <w:rsid w:val="001C79DB"/>
    <w:rsid w:val="002C4311"/>
    <w:rsid w:val="00343BDB"/>
    <w:rsid w:val="00377AC2"/>
    <w:rsid w:val="003C2042"/>
    <w:rsid w:val="003E683D"/>
    <w:rsid w:val="0041512C"/>
    <w:rsid w:val="00482259"/>
    <w:rsid w:val="00494FE6"/>
    <w:rsid w:val="004D7721"/>
    <w:rsid w:val="004F5B73"/>
    <w:rsid w:val="00551226"/>
    <w:rsid w:val="00597E03"/>
    <w:rsid w:val="005A6846"/>
    <w:rsid w:val="006019A3"/>
    <w:rsid w:val="0061156F"/>
    <w:rsid w:val="006267B8"/>
    <w:rsid w:val="0063479F"/>
    <w:rsid w:val="00914BDF"/>
    <w:rsid w:val="00966CD0"/>
    <w:rsid w:val="0098641F"/>
    <w:rsid w:val="009C0DF6"/>
    <w:rsid w:val="009D5A60"/>
    <w:rsid w:val="00A33317"/>
    <w:rsid w:val="00A837C0"/>
    <w:rsid w:val="00B202BA"/>
    <w:rsid w:val="00B569A0"/>
    <w:rsid w:val="00BE5974"/>
    <w:rsid w:val="00C33B66"/>
    <w:rsid w:val="00CD509C"/>
    <w:rsid w:val="00D6207A"/>
    <w:rsid w:val="00D83B64"/>
    <w:rsid w:val="00DC31BF"/>
    <w:rsid w:val="00EF0709"/>
    <w:rsid w:val="00F210EB"/>
    <w:rsid w:val="00F26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0F8C9-535C-49D0-9A6C-DB5BD229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8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6846"/>
    <w:rPr>
      <w:sz w:val="22"/>
    </w:rPr>
  </w:style>
  <w:style w:type="character" w:customStyle="1" w:styleId="BodyTextChar">
    <w:name w:val="Body Text Char"/>
    <w:basedOn w:val="DefaultParagraphFont"/>
    <w:link w:val="BodyText"/>
    <w:rsid w:val="005A6846"/>
    <w:rPr>
      <w:rFonts w:ascii="Times New Roman" w:eastAsia="Times New Roman" w:hAnsi="Times New Roman" w:cs="Times New Roman"/>
      <w:szCs w:val="20"/>
    </w:rPr>
  </w:style>
  <w:style w:type="paragraph" w:styleId="Header">
    <w:name w:val="header"/>
    <w:basedOn w:val="Normal"/>
    <w:link w:val="HeaderChar"/>
    <w:rsid w:val="005A6846"/>
    <w:pPr>
      <w:tabs>
        <w:tab w:val="center" w:pos="4320"/>
        <w:tab w:val="right" w:pos="8640"/>
      </w:tabs>
    </w:pPr>
  </w:style>
  <w:style w:type="character" w:customStyle="1" w:styleId="HeaderChar">
    <w:name w:val="Header Char"/>
    <w:basedOn w:val="DefaultParagraphFont"/>
    <w:link w:val="Header"/>
    <w:rsid w:val="005A6846"/>
    <w:rPr>
      <w:rFonts w:ascii="Times New Roman" w:eastAsia="Times New Roman" w:hAnsi="Times New Roman" w:cs="Times New Roman"/>
      <w:sz w:val="20"/>
      <w:szCs w:val="20"/>
    </w:rPr>
  </w:style>
  <w:style w:type="paragraph" w:styleId="ListParagraph">
    <w:name w:val="List Paragraph"/>
    <w:aliases w:val="References,Recommendation,List Paragraph11,Corps Text Inc,Indent Paragraph,Heading3,Numbered List Paragraph,Proposal Heading 1.1,small normal,Bullets,Evidence on Demand bullet points,CEIL PEAKS bullet points,Scriptoria bullet points"/>
    <w:basedOn w:val="Normal"/>
    <w:link w:val="ListParagraphChar"/>
    <w:uiPriority w:val="34"/>
    <w:qFormat/>
    <w:rsid w:val="005A6846"/>
    <w:pPr>
      <w:ind w:left="720"/>
    </w:pPr>
  </w:style>
  <w:style w:type="paragraph" w:customStyle="1" w:styleId="Default">
    <w:name w:val="Default"/>
    <w:rsid w:val="005A6846"/>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5A6846"/>
    <w:rPr>
      <w:color w:val="0000FF"/>
      <w:u w:val="single"/>
    </w:rPr>
  </w:style>
  <w:style w:type="paragraph" w:styleId="NoSpacing">
    <w:name w:val="No Spacing"/>
    <w:uiPriority w:val="1"/>
    <w:qFormat/>
    <w:rsid w:val="005A6846"/>
    <w:pPr>
      <w:spacing w:after="0" w:line="240" w:lineRule="auto"/>
    </w:pPr>
  </w:style>
  <w:style w:type="character" w:customStyle="1" w:styleId="CharacterStyle1">
    <w:name w:val="Character Style 1"/>
    <w:uiPriority w:val="99"/>
    <w:rsid w:val="005A6846"/>
    <w:rPr>
      <w:rFonts w:ascii="Franklin Gothic Medium Cond" w:hAnsi="Franklin Gothic Medium Cond" w:cs="Franklin Gothic Medium Cond"/>
      <w:sz w:val="20"/>
      <w:szCs w:val="20"/>
    </w:rPr>
  </w:style>
  <w:style w:type="character" w:customStyle="1" w:styleId="ListParagraphChar">
    <w:name w:val="List Paragraph Char"/>
    <w:aliases w:val="References Char,Recommendation Char,List Paragraph11 Char,Corps Text Inc Char,Indent Paragraph Char,Heading3 Char,Numbered List Paragraph Char,Proposal Heading 1.1 Char,small normal Char,Bullets Char,CEIL PEAKS bullet points Char"/>
    <w:link w:val="ListParagraph"/>
    <w:uiPriority w:val="34"/>
    <w:qFormat/>
    <w:locked/>
    <w:rsid w:val="005A6846"/>
    <w:rPr>
      <w:rFonts w:ascii="Times New Roman" w:eastAsia="Times New Roman" w:hAnsi="Times New Roman" w:cs="Times New Roman"/>
      <w:sz w:val="20"/>
      <w:szCs w:val="20"/>
    </w:rPr>
  </w:style>
  <w:style w:type="paragraph" w:customStyle="1" w:styleId="Bodytext0">
    <w:name w:val="Bodytext"/>
    <w:basedOn w:val="Normal"/>
    <w:qFormat/>
    <w:rsid w:val="005A6846"/>
    <w:pPr>
      <w:widowControl w:val="0"/>
      <w:autoSpaceDE w:val="0"/>
      <w:autoSpaceDN w:val="0"/>
      <w:adjustRightInd w:val="0"/>
      <w:spacing w:after="120"/>
    </w:pPr>
    <w:rPr>
      <w:rFonts w:asciiTheme="minorHAnsi" w:eastAsiaTheme="minorHAnsi" w:hAnsiTheme="minorHAnsi" w:cs="ı'EDXˇ"/>
      <w:sz w:val="19"/>
      <w:szCs w:val="19"/>
    </w:rPr>
  </w:style>
  <w:style w:type="table" w:styleId="TableGrid">
    <w:name w:val="Table Grid"/>
    <w:basedOn w:val="TableNormal"/>
    <w:uiPriority w:val="59"/>
    <w:rsid w:val="00A8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outhsudan@lutheranworl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Suzan Acire</cp:lastModifiedBy>
  <cp:revision>2</cp:revision>
  <dcterms:created xsi:type="dcterms:W3CDTF">2020-11-25T05:16:00Z</dcterms:created>
  <dcterms:modified xsi:type="dcterms:W3CDTF">2020-11-25T05:16:00Z</dcterms:modified>
</cp:coreProperties>
</file>