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D035" w14:textId="4BB2FEA7" w:rsidR="00332532" w:rsidRDefault="00332532" w:rsidP="000D510F">
      <w:pPr>
        <w:spacing w:after="0" w:line="300" w:lineRule="atLeast"/>
        <w:ind w:left="5760" w:firstLine="720"/>
        <w:jc w:val="center"/>
        <w:rPr>
          <w:rFonts w:ascii="Fira Sans Condensed" w:eastAsia="Times New Roman" w:hAnsi="Fira Sans Condensed" w:cs="Times New Roman"/>
          <w:b/>
          <w:bCs/>
        </w:rPr>
      </w:pPr>
      <w:r w:rsidRPr="00813401">
        <w:rPr>
          <w:rFonts w:ascii="Fira Sans Condensed" w:eastAsia="Times New Roman" w:hAnsi="Fira Sans Condensed" w:cs="Times New Roman"/>
          <w:b/>
          <w:bCs/>
        </w:rPr>
        <w:t>ate: 19 May 2026</w:t>
      </w:r>
    </w:p>
    <w:p w14:paraId="64B1811F" w14:textId="77777777" w:rsidR="00813401" w:rsidRPr="00813401" w:rsidRDefault="00813401" w:rsidP="00332532">
      <w:pPr>
        <w:spacing w:after="0" w:line="300" w:lineRule="atLeast"/>
        <w:jc w:val="right"/>
        <w:rPr>
          <w:rFonts w:ascii="Fira Sans Condensed" w:eastAsia="Times New Roman" w:hAnsi="Fira Sans Condensed" w:cs="Times New Roman"/>
          <w:b/>
          <w:bCs/>
        </w:rPr>
      </w:pPr>
    </w:p>
    <w:p w14:paraId="714E4BE4" w14:textId="47A46AD5" w:rsidR="00332532" w:rsidRDefault="00813401" w:rsidP="00813401">
      <w:pPr>
        <w:spacing w:after="0" w:line="300" w:lineRule="atLeast"/>
        <w:jc w:val="center"/>
        <w:rPr>
          <w:rFonts w:ascii="Fira Sans Condensed" w:eastAsia="Times New Roman" w:hAnsi="Fira Sans Condensed" w:cs="Times New Roman"/>
          <w:b/>
          <w:bCs/>
        </w:rPr>
      </w:pPr>
      <w:r w:rsidRPr="00332532">
        <w:rPr>
          <w:rFonts w:ascii="Fira Sans Condensed" w:eastAsia="Times New Roman" w:hAnsi="Fira Sans Condensed" w:cs="Times New Roman"/>
          <w:b/>
          <w:bCs/>
        </w:rPr>
        <w:t>CARE INTERNATIONAL IN SOUTH SUDAN</w:t>
      </w:r>
    </w:p>
    <w:p w14:paraId="5729A9F0" w14:textId="77777777" w:rsidR="00813401" w:rsidRPr="00332532" w:rsidRDefault="00813401" w:rsidP="00813401">
      <w:pPr>
        <w:spacing w:after="0" w:line="300" w:lineRule="atLeast"/>
        <w:jc w:val="center"/>
        <w:rPr>
          <w:rFonts w:ascii="Fira Sans Condensed" w:eastAsia="Times New Roman" w:hAnsi="Fira Sans Condensed" w:cs="Times New Roman"/>
        </w:rPr>
      </w:pPr>
    </w:p>
    <w:p w14:paraId="3B8D50F9" w14:textId="63620182" w:rsidR="00332532" w:rsidRPr="00813401" w:rsidRDefault="00813401" w:rsidP="00813401">
      <w:pPr>
        <w:jc w:val="center"/>
        <w:rPr>
          <w:rFonts w:ascii="Fira Sans Condensed" w:hAnsi="Fira Sans Condensed"/>
          <w:b/>
          <w:bCs/>
        </w:rPr>
      </w:pPr>
      <w:r w:rsidRPr="00813401">
        <w:rPr>
          <w:rFonts w:ascii="Fira Sans Condensed" w:hAnsi="Fira Sans Condensed"/>
          <w:b/>
          <w:bCs/>
        </w:rPr>
        <w:t xml:space="preserve">TERM OF REFERENCE </w:t>
      </w:r>
      <w:r>
        <w:rPr>
          <w:rFonts w:ascii="Fira Sans Condensed" w:hAnsi="Fira Sans Condensed"/>
          <w:b/>
          <w:bCs/>
        </w:rPr>
        <w:t xml:space="preserve">(TOR) </w:t>
      </w:r>
      <w:r w:rsidRPr="00813401">
        <w:rPr>
          <w:rFonts w:ascii="Fira Sans Condensed" w:hAnsi="Fira Sans Condensed"/>
          <w:b/>
          <w:bCs/>
        </w:rPr>
        <w:t>FOR PROVISION OF CASH DELIVERY AND DISTRIBUTION SERVICES IN SOUTH SUDAN</w:t>
      </w:r>
    </w:p>
    <w:p w14:paraId="361275F4" w14:textId="15409E42" w:rsidR="00332532" w:rsidRPr="00813401" w:rsidRDefault="00332532" w:rsidP="00813401">
      <w:pPr>
        <w:pStyle w:val="Heading1"/>
        <w:jc w:val="both"/>
        <w:rPr>
          <w:rFonts w:ascii="Fira Sans Condensed" w:hAnsi="Fira Sans Condensed"/>
          <w:color w:val="auto"/>
          <w:sz w:val="22"/>
          <w:szCs w:val="22"/>
        </w:rPr>
      </w:pPr>
      <w:r w:rsidRPr="000D510F">
        <w:rPr>
          <w:rFonts w:ascii="Fira Sans Condensed" w:hAnsi="Fira Sans Condensed"/>
          <w:color w:val="auto"/>
          <w:sz w:val="22"/>
          <w:szCs w:val="22"/>
        </w:rPr>
        <w:t>Call for Tenders Schedule</w:t>
      </w:r>
    </w:p>
    <w:tbl>
      <w:tblPr>
        <w:tblW w:w="5000" w:type="pct"/>
        <w:tblLayout w:type="fixed"/>
        <w:tblLook w:val="04A0" w:firstRow="1" w:lastRow="0" w:firstColumn="1" w:lastColumn="0" w:noHBand="0" w:noVBand="1"/>
      </w:tblPr>
      <w:tblGrid>
        <w:gridCol w:w="5523"/>
        <w:gridCol w:w="1992"/>
        <w:gridCol w:w="1115"/>
      </w:tblGrid>
      <w:tr w:rsidR="00332532" w:rsidRPr="00813401" w14:paraId="04DE8293" w14:textId="77777777" w:rsidTr="00813401">
        <w:trPr>
          <w:trHeight w:val="320"/>
        </w:trPr>
        <w:tc>
          <w:tcPr>
            <w:tcW w:w="3200" w:type="pct"/>
            <w:tcBorders>
              <w:top w:val="single" w:sz="4" w:space="0" w:color="auto"/>
              <w:left w:val="single" w:sz="4" w:space="0" w:color="auto"/>
              <w:bottom w:val="single" w:sz="4" w:space="0" w:color="auto"/>
              <w:right w:val="single" w:sz="4" w:space="0" w:color="auto"/>
            </w:tcBorders>
            <w:vAlign w:val="center"/>
            <w:hideMark/>
          </w:tcPr>
          <w:p w14:paraId="7D43DBE4" w14:textId="77777777" w:rsidR="00332532" w:rsidRPr="00813401" w:rsidRDefault="00332532" w:rsidP="00332532">
            <w:pPr>
              <w:spacing w:after="0"/>
              <w:rPr>
                <w:rFonts w:ascii="Fira Sans Condensed" w:hAnsi="Fira Sans Condensed"/>
                <w:b/>
                <w:bCs/>
              </w:rPr>
            </w:pPr>
            <w:r w:rsidRPr="00813401">
              <w:rPr>
                <w:rFonts w:ascii="Fira Sans Condensed" w:hAnsi="Fira Sans Condensed"/>
                <w:b/>
                <w:bCs/>
              </w:rPr>
              <w:t>ACTIVITY</w:t>
            </w:r>
          </w:p>
        </w:tc>
        <w:tc>
          <w:tcPr>
            <w:tcW w:w="1154" w:type="pct"/>
            <w:tcBorders>
              <w:top w:val="single" w:sz="4" w:space="0" w:color="auto"/>
              <w:left w:val="nil"/>
              <w:bottom w:val="single" w:sz="4" w:space="0" w:color="auto"/>
              <w:right w:val="single" w:sz="4" w:space="0" w:color="auto"/>
            </w:tcBorders>
            <w:noWrap/>
            <w:vAlign w:val="bottom"/>
            <w:hideMark/>
          </w:tcPr>
          <w:p w14:paraId="2F57BA42" w14:textId="77777777" w:rsidR="00332532" w:rsidRPr="00813401" w:rsidRDefault="00332532" w:rsidP="00332532">
            <w:pPr>
              <w:spacing w:after="0"/>
              <w:rPr>
                <w:rFonts w:ascii="Fira Sans Condensed" w:hAnsi="Fira Sans Condensed"/>
                <w:b/>
                <w:bCs/>
              </w:rPr>
            </w:pPr>
            <w:r w:rsidRPr="00813401">
              <w:rPr>
                <w:rFonts w:ascii="Fira Sans Condensed" w:hAnsi="Fira Sans Condensed"/>
                <w:b/>
                <w:bCs/>
              </w:rPr>
              <w:t>DUE DATE</w:t>
            </w:r>
          </w:p>
        </w:tc>
        <w:tc>
          <w:tcPr>
            <w:tcW w:w="646" w:type="pct"/>
            <w:tcBorders>
              <w:top w:val="single" w:sz="4" w:space="0" w:color="auto"/>
              <w:left w:val="nil"/>
              <w:bottom w:val="single" w:sz="4" w:space="0" w:color="auto"/>
              <w:right w:val="single" w:sz="4" w:space="0" w:color="auto"/>
            </w:tcBorders>
            <w:noWrap/>
            <w:vAlign w:val="bottom"/>
            <w:hideMark/>
          </w:tcPr>
          <w:p w14:paraId="53913657" w14:textId="77777777" w:rsidR="00332532" w:rsidRPr="00813401" w:rsidRDefault="00332532" w:rsidP="00332532">
            <w:pPr>
              <w:spacing w:after="0"/>
              <w:rPr>
                <w:rFonts w:ascii="Fira Sans Condensed" w:hAnsi="Fira Sans Condensed"/>
                <w:b/>
                <w:bCs/>
              </w:rPr>
            </w:pPr>
            <w:r w:rsidRPr="00813401">
              <w:rPr>
                <w:rFonts w:ascii="Fira Sans Condensed" w:hAnsi="Fira Sans Condensed"/>
                <w:b/>
                <w:bCs/>
              </w:rPr>
              <w:t>TIME</w:t>
            </w:r>
          </w:p>
        </w:tc>
      </w:tr>
      <w:tr w:rsidR="00332532" w:rsidRPr="00332532" w14:paraId="1ABD794E" w14:textId="77777777" w:rsidTr="00813401">
        <w:trPr>
          <w:trHeight w:val="320"/>
        </w:trPr>
        <w:tc>
          <w:tcPr>
            <w:tcW w:w="3200" w:type="pct"/>
            <w:tcBorders>
              <w:top w:val="single" w:sz="4" w:space="0" w:color="auto"/>
              <w:left w:val="single" w:sz="4" w:space="0" w:color="auto"/>
              <w:bottom w:val="single" w:sz="4" w:space="0" w:color="auto"/>
              <w:right w:val="single" w:sz="4" w:space="0" w:color="auto"/>
            </w:tcBorders>
            <w:vAlign w:val="center"/>
          </w:tcPr>
          <w:p w14:paraId="6743E225" w14:textId="77777777" w:rsidR="00332532" w:rsidRPr="00332532" w:rsidRDefault="00332532" w:rsidP="00332532">
            <w:pPr>
              <w:spacing w:after="0"/>
              <w:rPr>
                <w:rFonts w:ascii="Fira Sans Condensed" w:hAnsi="Fira Sans Condensed"/>
              </w:rPr>
            </w:pPr>
            <w:r w:rsidRPr="00332532">
              <w:rPr>
                <w:rFonts w:ascii="Fira Sans Condensed" w:hAnsi="Fira Sans Condensed"/>
              </w:rPr>
              <w:t>Tender issue date</w:t>
            </w:r>
          </w:p>
        </w:tc>
        <w:tc>
          <w:tcPr>
            <w:tcW w:w="1154" w:type="pct"/>
            <w:tcBorders>
              <w:top w:val="single" w:sz="4" w:space="0" w:color="auto"/>
              <w:left w:val="nil"/>
              <w:bottom w:val="single" w:sz="4" w:space="0" w:color="auto"/>
              <w:right w:val="single" w:sz="4" w:space="0" w:color="auto"/>
            </w:tcBorders>
            <w:noWrap/>
            <w:vAlign w:val="bottom"/>
          </w:tcPr>
          <w:p w14:paraId="32478DBE" w14:textId="1B62B54C" w:rsidR="00332532" w:rsidRPr="00332532" w:rsidRDefault="00332532" w:rsidP="00332532">
            <w:pPr>
              <w:spacing w:after="0"/>
              <w:rPr>
                <w:rFonts w:ascii="Fira Sans Condensed" w:hAnsi="Fira Sans Condensed"/>
              </w:rPr>
            </w:pPr>
            <w:r w:rsidRPr="00332532">
              <w:rPr>
                <w:rFonts w:ascii="Fira Sans Condensed" w:hAnsi="Fira Sans Condensed"/>
              </w:rPr>
              <w:t>20</w:t>
            </w:r>
            <w:r w:rsidRPr="00332532">
              <w:rPr>
                <w:rFonts w:ascii="Fira Sans Condensed" w:hAnsi="Fira Sans Condensed"/>
                <w:vertAlign w:val="superscript"/>
              </w:rPr>
              <w:t>th</w:t>
            </w:r>
            <w:r w:rsidRPr="00332532">
              <w:rPr>
                <w:rFonts w:ascii="Fira Sans Condensed" w:hAnsi="Fira Sans Condensed"/>
              </w:rPr>
              <w:t xml:space="preserve"> </w:t>
            </w:r>
            <w:r w:rsidR="00813401">
              <w:rPr>
                <w:rFonts w:ascii="Fira Sans Condensed" w:hAnsi="Fira Sans Condensed"/>
              </w:rPr>
              <w:t>May 2026</w:t>
            </w:r>
          </w:p>
        </w:tc>
        <w:tc>
          <w:tcPr>
            <w:tcW w:w="646" w:type="pct"/>
            <w:tcBorders>
              <w:top w:val="single" w:sz="4" w:space="0" w:color="auto"/>
              <w:left w:val="nil"/>
              <w:bottom w:val="single" w:sz="4" w:space="0" w:color="auto"/>
              <w:right w:val="single" w:sz="4" w:space="0" w:color="auto"/>
            </w:tcBorders>
            <w:noWrap/>
            <w:vAlign w:val="bottom"/>
          </w:tcPr>
          <w:p w14:paraId="7E1585DD" w14:textId="71D1705C" w:rsidR="00332532" w:rsidRPr="00332532" w:rsidRDefault="00813401" w:rsidP="00332532">
            <w:pPr>
              <w:spacing w:after="0"/>
              <w:rPr>
                <w:rFonts w:ascii="Fira Sans Condensed" w:hAnsi="Fira Sans Condensed"/>
              </w:rPr>
            </w:pPr>
            <w:r>
              <w:rPr>
                <w:rFonts w:ascii="Fira Sans Condensed" w:hAnsi="Fira Sans Condensed"/>
              </w:rPr>
              <w:t>4</w:t>
            </w:r>
            <w:r w:rsidR="00332532" w:rsidRPr="00332532">
              <w:rPr>
                <w:rFonts w:ascii="Fira Sans Condensed" w:hAnsi="Fira Sans Condensed"/>
              </w:rPr>
              <w:t>:00pm</w:t>
            </w:r>
          </w:p>
        </w:tc>
      </w:tr>
      <w:tr w:rsidR="00332532" w:rsidRPr="00332532" w14:paraId="7DE4343B" w14:textId="77777777" w:rsidTr="00813401">
        <w:trPr>
          <w:trHeight w:val="320"/>
        </w:trPr>
        <w:tc>
          <w:tcPr>
            <w:tcW w:w="3200" w:type="pct"/>
            <w:tcBorders>
              <w:top w:val="nil"/>
              <w:left w:val="single" w:sz="4" w:space="0" w:color="auto"/>
              <w:bottom w:val="single" w:sz="4" w:space="0" w:color="auto"/>
              <w:right w:val="single" w:sz="4" w:space="0" w:color="auto"/>
            </w:tcBorders>
            <w:noWrap/>
            <w:vAlign w:val="bottom"/>
            <w:hideMark/>
          </w:tcPr>
          <w:p w14:paraId="71E36F4A" w14:textId="77777777" w:rsidR="00332532" w:rsidRPr="00332532" w:rsidRDefault="00332532" w:rsidP="00332532">
            <w:pPr>
              <w:spacing w:after="0"/>
              <w:rPr>
                <w:rFonts w:ascii="Fira Sans Condensed" w:hAnsi="Fira Sans Condensed"/>
              </w:rPr>
            </w:pPr>
            <w:r w:rsidRPr="00332532">
              <w:rPr>
                <w:rFonts w:ascii="Fira Sans Condensed" w:hAnsi="Fira Sans Condensed"/>
              </w:rPr>
              <w:t>Deadline for request for any clarifications from CARE in South Sudan</w:t>
            </w:r>
          </w:p>
        </w:tc>
        <w:tc>
          <w:tcPr>
            <w:tcW w:w="1154" w:type="pct"/>
            <w:tcBorders>
              <w:top w:val="nil"/>
              <w:left w:val="nil"/>
              <w:bottom w:val="single" w:sz="4" w:space="0" w:color="auto"/>
              <w:right w:val="single" w:sz="4" w:space="0" w:color="auto"/>
            </w:tcBorders>
            <w:noWrap/>
            <w:vAlign w:val="bottom"/>
            <w:hideMark/>
          </w:tcPr>
          <w:p w14:paraId="3D314E70" w14:textId="3ABDE2BE" w:rsidR="00332532" w:rsidRPr="00332532" w:rsidRDefault="000073A6" w:rsidP="00332532">
            <w:pPr>
              <w:spacing w:after="0"/>
              <w:rPr>
                <w:rFonts w:ascii="Fira Sans Condensed" w:hAnsi="Fira Sans Condensed"/>
              </w:rPr>
            </w:pPr>
            <w:r>
              <w:rPr>
                <w:rFonts w:ascii="Fira Sans Condensed" w:hAnsi="Fira Sans Condensed"/>
              </w:rPr>
              <w:t>25</w:t>
            </w:r>
            <w:r w:rsidRPr="000073A6">
              <w:rPr>
                <w:rFonts w:ascii="Fira Sans Condensed" w:hAnsi="Fira Sans Condensed"/>
                <w:vertAlign w:val="superscript"/>
              </w:rPr>
              <w:t>th</w:t>
            </w:r>
            <w:r>
              <w:rPr>
                <w:rFonts w:ascii="Fira Sans Condensed" w:hAnsi="Fira Sans Condensed"/>
              </w:rPr>
              <w:t xml:space="preserve"> May 2026</w:t>
            </w:r>
          </w:p>
        </w:tc>
        <w:tc>
          <w:tcPr>
            <w:tcW w:w="646" w:type="pct"/>
            <w:tcBorders>
              <w:top w:val="nil"/>
              <w:left w:val="nil"/>
              <w:bottom w:val="single" w:sz="4" w:space="0" w:color="auto"/>
              <w:right w:val="single" w:sz="4" w:space="0" w:color="auto"/>
            </w:tcBorders>
            <w:noWrap/>
            <w:vAlign w:val="bottom"/>
            <w:hideMark/>
          </w:tcPr>
          <w:p w14:paraId="279AEF89" w14:textId="77777777" w:rsidR="00332532" w:rsidRPr="00332532" w:rsidRDefault="00332532" w:rsidP="00332532">
            <w:pPr>
              <w:spacing w:after="0"/>
              <w:rPr>
                <w:rFonts w:ascii="Fira Sans Condensed" w:hAnsi="Fira Sans Condensed"/>
              </w:rPr>
            </w:pPr>
            <w:r w:rsidRPr="00332532">
              <w:rPr>
                <w:rFonts w:ascii="Fira Sans Condensed" w:hAnsi="Fira Sans Condensed"/>
              </w:rPr>
              <w:t>10.30 am</w:t>
            </w:r>
          </w:p>
        </w:tc>
      </w:tr>
      <w:tr w:rsidR="00332532" w:rsidRPr="00332532" w14:paraId="07703B1B" w14:textId="77777777" w:rsidTr="00813401">
        <w:trPr>
          <w:trHeight w:val="320"/>
        </w:trPr>
        <w:tc>
          <w:tcPr>
            <w:tcW w:w="3200" w:type="pct"/>
            <w:tcBorders>
              <w:top w:val="nil"/>
              <w:left w:val="single" w:sz="4" w:space="0" w:color="auto"/>
              <w:bottom w:val="single" w:sz="4" w:space="0" w:color="auto"/>
              <w:right w:val="single" w:sz="4" w:space="0" w:color="auto"/>
            </w:tcBorders>
            <w:noWrap/>
            <w:vAlign w:val="bottom"/>
            <w:hideMark/>
          </w:tcPr>
          <w:p w14:paraId="36B4B6FE" w14:textId="77777777" w:rsidR="00332532" w:rsidRPr="00332532" w:rsidRDefault="00332532" w:rsidP="00332532">
            <w:pPr>
              <w:spacing w:after="0"/>
              <w:rPr>
                <w:rFonts w:ascii="Fira Sans Condensed" w:hAnsi="Fira Sans Condensed"/>
              </w:rPr>
            </w:pPr>
            <w:r w:rsidRPr="00332532">
              <w:rPr>
                <w:rFonts w:ascii="Fira Sans Condensed" w:hAnsi="Fira Sans Condensed"/>
              </w:rPr>
              <w:t>Last date on which clarifications are issued by CARE in South Sudan</w:t>
            </w:r>
          </w:p>
        </w:tc>
        <w:tc>
          <w:tcPr>
            <w:tcW w:w="1154" w:type="pct"/>
            <w:tcBorders>
              <w:top w:val="nil"/>
              <w:left w:val="nil"/>
              <w:bottom w:val="single" w:sz="4" w:space="0" w:color="auto"/>
              <w:right w:val="single" w:sz="4" w:space="0" w:color="auto"/>
            </w:tcBorders>
            <w:noWrap/>
            <w:vAlign w:val="bottom"/>
            <w:hideMark/>
          </w:tcPr>
          <w:p w14:paraId="4DDCF5FB" w14:textId="0A965ACD" w:rsidR="00332532" w:rsidRPr="00332532" w:rsidRDefault="000073A6" w:rsidP="00332532">
            <w:pPr>
              <w:spacing w:after="0"/>
              <w:rPr>
                <w:rFonts w:ascii="Fira Sans Condensed" w:hAnsi="Fira Sans Condensed"/>
              </w:rPr>
            </w:pPr>
            <w:r>
              <w:rPr>
                <w:rFonts w:ascii="Fira Sans Condensed" w:hAnsi="Fira Sans Condensed"/>
              </w:rPr>
              <w:t>27</w:t>
            </w:r>
            <w:r w:rsidRPr="000073A6">
              <w:rPr>
                <w:rFonts w:ascii="Fira Sans Condensed" w:hAnsi="Fira Sans Condensed"/>
                <w:vertAlign w:val="superscript"/>
              </w:rPr>
              <w:t>th</w:t>
            </w:r>
            <w:r>
              <w:rPr>
                <w:rFonts w:ascii="Fira Sans Condensed" w:hAnsi="Fira Sans Condensed"/>
              </w:rPr>
              <w:t xml:space="preserve"> May 2026</w:t>
            </w:r>
          </w:p>
        </w:tc>
        <w:tc>
          <w:tcPr>
            <w:tcW w:w="646" w:type="pct"/>
            <w:tcBorders>
              <w:top w:val="nil"/>
              <w:left w:val="nil"/>
              <w:bottom w:val="single" w:sz="4" w:space="0" w:color="auto"/>
              <w:right w:val="single" w:sz="4" w:space="0" w:color="auto"/>
            </w:tcBorders>
            <w:noWrap/>
            <w:vAlign w:val="bottom"/>
            <w:hideMark/>
          </w:tcPr>
          <w:p w14:paraId="30D57181" w14:textId="77777777" w:rsidR="00332532" w:rsidRPr="00332532" w:rsidRDefault="00332532" w:rsidP="00332532">
            <w:pPr>
              <w:spacing w:after="0"/>
              <w:rPr>
                <w:rFonts w:ascii="Fira Sans Condensed" w:hAnsi="Fira Sans Condensed"/>
              </w:rPr>
            </w:pPr>
            <w:r w:rsidRPr="00332532">
              <w:rPr>
                <w:rFonts w:ascii="Fira Sans Condensed" w:hAnsi="Fira Sans Condensed"/>
              </w:rPr>
              <w:t>4.00 am</w:t>
            </w:r>
          </w:p>
        </w:tc>
      </w:tr>
      <w:tr w:rsidR="00332532" w:rsidRPr="00332532" w14:paraId="56769D92" w14:textId="77777777" w:rsidTr="00813401">
        <w:trPr>
          <w:trHeight w:val="320"/>
        </w:trPr>
        <w:tc>
          <w:tcPr>
            <w:tcW w:w="3200" w:type="pct"/>
            <w:tcBorders>
              <w:top w:val="nil"/>
              <w:left w:val="single" w:sz="4" w:space="0" w:color="auto"/>
              <w:bottom w:val="single" w:sz="4" w:space="0" w:color="auto"/>
              <w:right w:val="single" w:sz="4" w:space="0" w:color="auto"/>
            </w:tcBorders>
            <w:noWrap/>
            <w:vAlign w:val="bottom"/>
            <w:hideMark/>
          </w:tcPr>
          <w:p w14:paraId="77983B18" w14:textId="77777777" w:rsidR="00332532" w:rsidRPr="00332532" w:rsidRDefault="00332532" w:rsidP="00332532">
            <w:pPr>
              <w:spacing w:after="0"/>
              <w:rPr>
                <w:rFonts w:ascii="Fira Sans Condensed" w:hAnsi="Fira Sans Condensed"/>
              </w:rPr>
            </w:pPr>
            <w:r w:rsidRPr="00332532">
              <w:rPr>
                <w:rFonts w:ascii="Fira Sans Condensed" w:hAnsi="Fira Sans Condensed"/>
              </w:rPr>
              <w:t>Deadline for submission of tenders</w:t>
            </w:r>
          </w:p>
        </w:tc>
        <w:tc>
          <w:tcPr>
            <w:tcW w:w="1154" w:type="pct"/>
            <w:tcBorders>
              <w:top w:val="nil"/>
              <w:left w:val="nil"/>
              <w:bottom w:val="single" w:sz="4" w:space="0" w:color="auto"/>
              <w:right w:val="single" w:sz="4" w:space="0" w:color="auto"/>
            </w:tcBorders>
            <w:noWrap/>
            <w:vAlign w:val="bottom"/>
            <w:hideMark/>
          </w:tcPr>
          <w:p w14:paraId="26200214" w14:textId="001262D4" w:rsidR="00332532" w:rsidRPr="00332532" w:rsidRDefault="000073A6" w:rsidP="00332532">
            <w:pPr>
              <w:spacing w:after="0"/>
              <w:rPr>
                <w:rFonts w:ascii="Fira Sans Condensed" w:hAnsi="Fira Sans Condensed"/>
              </w:rPr>
            </w:pPr>
            <w:r>
              <w:rPr>
                <w:rFonts w:ascii="Fira Sans Condensed" w:hAnsi="Fira Sans Condensed"/>
              </w:rPr>
              <w:t>03</w:t>
            </w:r>
            <w:r w:rsidRPr="000073A6">
              <w:rPr>
                <w:rFonts w:ascii="Fira Sans Condensed" w:hAnsi="Fira Sans Condensed"/>
                <w:vertAlign w:val="superscript"/>
              </w:rPr>
              <w:t>rd</w:t>
            </w:r>
            <w:r>
              <w:rPr>
                <w:rFonts w:ascii="Fira Sans Condensed" w:hAnsi="Fira Sans Condensed"/>
              </w:rPr>
              <w:t xml:space="preserve"> June 2026</w:t>
            </w:r>
          </w:p>
        </w:tc>
        <w:tc>
          <w:tcPr>
            <w:tcW w:w="646" w:type="pct"/>
            <w:tcBorders>
              <w:top w:val="nil"/>
              <w:left w:val="nil"/>
              <w:bottom w:val="single" w:sz="4" w:space="0" w:color="auto"/>
              <w:right w:val="single" w:sz="4" w:space="0" w:color="auto"/>
            </w:tcBorders>
            <w:noWrap/>
            <w:vAlign w:val="bottom"/>
            <w:hideMark/>
          </w:tcPr>
          <w:p w14:paraId="34FC8492" w14:textId="77777777" w:rsidR="00332532" w:rsidRPr="00332532" w:rsidRDefault="00332532" w:rsidP="00332532">
            <w:pPr>
              <w:spacing w:after="0"/>
              <w:rPr>
                <w:rFonts w:ascii="Fira Sans Condensed" w:hAnsi="Fira Sans Condensed"/>
              </w:rPr>
            </w:pPr>
            <w:r w:rsidRPr="00332532">
              <w:rPr>
                <w:rFonts w:ascii="Fira Sans Condensed" w:hAnsi="Fira Sans Condensed"/>
              </w:rPr>
              <w:t>4.00 pm</w:t>
            </w:r>
          </w:p>
        </w:tc>
      </w:tr>
      <w:tr w:rsidR="00332532" w:rsidRPr="00332532" w14:paraId="61134526" w14:textId="77777777" w:rsidTr="00813401">
        <w:trPr>
          <w:trHeight w:val="320"/>
        </w:trPr>
        <w:tc>
          <w:tcPr>
            <w:tcW w:w="3200" w:type="pct"/>
            <w:tcBorders>
              <w:top w:val="nil"/>
              <w:left w:val="single" w:sz="4" w:space="0" w:color="auto"/>
              <w:bottom w:val="single" w:sz="4" w:space="0" w:color="auto"/>
              <w:right w:val="single" w:sz="4" w:space="0" w:color="auto"/>
            </w:tcBorders>
            <w:noWrap/>
            <w:vAlign w:val="bottom"/>
            <w:hideMark/>
          </w:tcPr>
          <w:p w14:paraId="1F87BD49" w14:textId="77777777" w:rsidR="00332532" w:rsidRPr="00332532" w:rsidRDefault="00332532" w:rsidP="00332532">
            <w:pPr>
              <w:spacing w:after="0"/>
              <w:rPr>
                <w:rFonts w:ascii="Fira Sans Condensed" w:hAnsi="Fira Sans Condensed"/>
              </w:rPr>
            </w:pPr>
            <w:r w:rsidRPr="00332532">
              <w:rPr>
                <w:rFonts w:ascii="Fira Sans Condensed" w:hAnsi="Fira Sans Condensed"/>
              </w:rPr>
              <w:t>Tender opening session by CARE</w:t>
            </w:r>
          </w:p>
        </w:tc>
        <w:tc>
          <w:tcPr>
            <w:tcW w:w="1154" w:type="pct"/>
            <w:tcBorders>
              <w:top w:val="nil"/>
              <w:left w:val="nil"/>
              <w:bottom w:val="single" w:sz="4" w:space="0" w:color="auto"/>
              <w:right w:val="single" w:sz="4" w:space="0" w:color="auto"/>
            </w:tcBorders>
            <w:noWrap/>
            <w:vAlign w:val="bottom"/>
            <w:hideMark/>
          </w:tcPr>
          <w:p w14:paraId="35756BCB" w14:textId="2D27D26F" w:rsidR="00332532" w:rsidRPr="00332532" w:rsidRDefault="000073A6" w:rsidP="00332532">
            <w:pPr>
              <w:spacing w:after="0"/>
              <w:rPr>
                <w:rFonts w:ascii="Fira Sans Condensed" w:hAnsi="Fira Sans Condensed"/>
              </w:rPr>
            </w:pPr>
            <w:r>
              <w:rPr>
                <w:rFonts w:ascii="Fira Sans Condensed" w:hAnsi="Fira Sans Condensed"/>
              </w:rPr>
              <w:t>04</w:t>
            </w:r>
            <w:r w:rsidRPr="000073A6">
              <w:rPr>
                <w:rFonts w:ascii="Fira Sans Condensed" w:hAnsi="Fira Sans Condensed"/>
                <w:vertAlign w:val="superscript"/>
              </w:rPr>
              <w:t>th</w:t>
            </w:r>
            <w:r>
              <w:rPr>
                <w:rFonts w:ascii="Fira Sans Condensed" w:hAnsi="Fira Sans Condensed"/>
              </w:rPr>
              <w:t xml:space="preserve"> June 2026</w:t>
            </w:r>
          </w:p>
        </w:tc>
        <w:tc>
          <w:tcPr>
            <w:tcW w:w="646" w:type="pct"/>
            <w:tcBorders>
              <w:top w:val="nil"/>
              <w:left w:val="nil"/>
              <w:bottom w:val="single" w:sz="4" w:space="0" w:color="auto"/>
              <w:right w:val="single" w:sz="4" w:space="0" w:color="auto"/>
            </w:tcBorders>
            <w:noWrap/>
            <w:vAlign w:val="bottom"/>
            <w:hideMark/>
          </w:tcPr>
          <w:p w14:paraId="74B50F27" w14:textId="77777777" w:rsidR="00332532" w:rsidRPr="00332532" w:rsidRDefault="00332532" w:rsidP="00332532">
            <w:pPr>
              <w:spacing w:after="0"/>
              <w:rPr>
                <w:rFonts w:ascii="Fira Sans Condensed" w:hAnsi="Fira Sans Condensed"/>
              </w:rPr>
            </w:pPr>
            <w:r w:rsidRPr="00332532">
              <w:rPr>
                <w:rFonts w:ascii="Fira Sans Condensed" w:hAnsi="Fira Sans Condensed"/>
              </w:rPr>
              <w:t>10.00 am</w:t>
            </w:r>
          </w:p>
        </w:tc>
      </w:tr>
      <w:tr w:rsidR="00332532" w:rsidRPr="00332532" w14:paraId="01A23CA2" w14:textId="77777777" w:rsidTr="00813401">
        <w:trPr>
          <w:trHeight w:val="320"/>
        </w:trPr>
        <w:tc>
          <w:tcPr>
            <w:tcW w:w="3200" w:type="pct"/>
            <w:tcBorders>
              <w:top w:val="nil"/>
              <w:left w:val="single" w:sz="4" w:space="0" w:color="auto"/>
              <w:bottom w:val="single" w:sz="4" w:space="0" w:color="auto"/>
              <w:right w:val="single" w:sz="4" w:space="0" w:color="auto"/>
            </w:tcBorders>
            <w:noWrap/>
            <w:vAlign w:val="bottom"/>
          </w:tcPr>
          <w:p w14:paraId="3B50B7EB" w14:textId="77777777" w:rsidR="00332532" w:rsidRPr="00332532" w:rsidRDefault="00332532" w:rsidP="00332532">
            <w:pPr>
              <w:spacing w:after="0"/>
              <w:rPr>
                <w:rFonts w:ascii="Fira Sans Condensed" w:hAnsi="Fira Sans Condensed"/>
              </w:rPr>
            </w:pPr>
            <w:r w:rsidRPr="00332532">
              <w:rPr>
                <w:rFonts w:ascii="Fira Sans Condensed" w:hAnsi="Fira Sans Condensed"/>
              </w:rPr>
              <w:t>Notification to the tenderer for presentation</w:t>
            </w:r>
          </w:p>
        </w:tc>
        <w:tc>
          <w:tcPr>
            <w:tcW w:w="1154" w:type="pct"/>
            <w:tcBorders>
              <w:top w:val="nil"/>
              <w:left w:val="nil"/>
              <w:bottom w:val="single" w:sz="4" w:space="0" w:color="auto"/>
              <w:right w:val="single" w:sz="4" w:space="0" w:color="auto"/>
            </w:tcBorders>
            <w:noWrap/>
            <w:vAlign w:val="bottom"/>
          </w:tcPr>
          <w:p w14:paraId="22AC888A" w14:textId="06805A4B" w:rsidR="00332532" w:rsidRPr="00332532" w:rsidRDefault="000073A6" w:rsidP="00332532">
            <w:pPr>
              <w:spacing w:after="0"/>
              <w:rPr>
                <w:rFonts w:ascii="Fira Sans Condensed" w:hAnsi="Fira Sans Condensed"/>
              </w:rPr>
            </w:pPr>
            <w:r>
              <w:rPr>
                <w:rFonts w:ascii="Fira Sans Condensed" w:hAnsi="Fira Sans Condensed"/>
              </w:rPr>
              <w:t>05</w:t>
            </w:r>
            <w:r w:rsidRPr="000073A6">
              <w:rPr>
                <w:rFonts w:ascii="Fira Sans Condensed" w:hAnsi="Fira Sans Condensed"/>
                <w:vertAlign w:val="superscript"/>
              </w:rPr>
              <w:t>th</w:t>
            </w:r>
            <w:r>
              <w:rPr>
                <w:rFonts w:ascii="Fira Sans Condensed" w:hAnsi="Fira Sans Condensed"/>
              </w:rPr>
              <w:t xml:space="preserve"> June 2026</w:t>
            </w:r>
          </w:p>
        </w:tc>
        <w:tc>
          <w:tcPr>
            <w:tcW w:w="646" w:type="pct"/>
            <w:tcBorders>
              <w:top w:val="nil"/>
              <w:left w:val="nil"/>
              <w:bottom w:val="single" w:sz="4" w:space="0" w:color="auto"/>
              <w:right w:val="single" w:sz="4" w:space="0" w:color="auto"/>
            </w:tcBorders>
            <w:noWrap/>
            <w:vAlign w:val="bottom"/>
          </w:tcPr>
          <w:p w14:paraId="4FFEEBA0" w14:textId="77777777" w:rsidR="00332532" w:rsidRPr="00332532" w:rsidRDefault="00332532" w:rsidP="00332532">
            <w:pPr>
              <w:spacing w:after="0"/>
              <w:rPr>
                <w:rFonts w:ascii="Fira Sans Condensed" w:hAnsi="Fira Sans Condensed"/>
              </w:rPr>
            </w:pPr>
            <w:r w:rsidRPr="00332532">
              <w:rPr>
                <w:rFonts w:ascii="Fira Sans Condensed" w:hAnsi="Fira Sans Condensed"/>
              </w:rPr>
              <w:t>10:00 am</w:t>
            </w:r>
          </w:p>
        </w:tc>
      </w:tr>
      <w:tr w:rsidR="00332532" w:rsidRPr="00332532" w14:paraId="13659E2B" w14:textId="77777777" w:rsidTr="00813401">
        <w:trPr>
          <w:trHeight w:val="320"/>
        </w:trPr>
        <w:tc>
          <w:tcPr>
            <w:tcW w:w="3200" w:type="pct"/>
            <w:tcBorders>
              <w:top w:val="nil"/>
              <w:left w:val="single" w:sz="4" w:space="0" w:color="auto"/>
              <w:bottom w:val="single" w:sz="4" w:space="0" w:color="auto"/>
              <w:right w:val="single" w:sz="4" w:space="0" w:color="auto"/>
            </w:tcBorders>
            <w:noWrap/>
            <w:vAlign w:val="bottom"/>
          </w:tcPr>
          <w:p w14:paraId="47FCCEB8" w14:textId="77777777" w:rsidR="00332532" w:rsidRPr="00332532" w:rsidRDefault="00332532" w:rsidP="00332532">
            <w:pPr>
              <w:spacing w:after="0"/>
              <w:rPr>
                <w:rFonts w:ascii="Fira Sans Condensed" w:hAnsi="Fira Sans Condensed"/>
              </w:rPr>
            </w:pPr>
            <w:r w:rsidRPr="00332532">
              <w:rPr>
                <w:rFonts w:ascii="Fira Sans Condensed" w:hAnsi="Fira Sans Condensed"/>
              </w:rPr>
              <w:t>Presentation day by the invited tenderers</w:t>
            </w:r>
          </w:p>
        </w:tc>
        <w:tc>
          <w:tcPr>
            <w:tcW w:w="1154" w:type="pct"/>
            <w:tcBorders>
              <w:top w:val="nil"/>
              <w:left w:val="nil"/>
              <w:bottom w:val="single" w:sz="4" w:space="0" w:color="auto"/>
              <w:right w:val="single" w:sz="4" w:space="0" w:color="auto"/>
            </w:tcBorders>
            <w:noWrap/>
            <w:vAlign w:val="bottom"/>
          </w:tcPr>
          <w:p w14:paraId="489347B4" w14:textId="4AEE0DF7" w:rsidR="00332532" w:rsidRPr="00332532" w:rsidRDefault="000073A6" w:rsidP="00332532">
            <w:pPr>
              <w:spacing w:after="0"/>
              <w:rPr>
                <w:rFonts w:ascii="Fira Sans Condensed" w:hAnsi="Fira Sans Condensed"/>
              </w:rPr>
            </w:pPr>
            <w:r>
              <w:rPr>
                <w:rFonts w:ascii="Fira Sans Condensed" w:hAnsi="Fira Sans Condensed"/>
              </w:rPr>
              <w:t>08</w:t>
            </w:r>
            <w:r w:rsidRPr="000073A6">
              <w:rPr>
                <w:rFonts w:ascii="Fira Sans Condensed" w:hAnsi="Fira Sans Condensed"/>
                <w:vertAlign w:val="superscript"/>
              </w:rPr>
              <w:t>th</w:t>
            </w:r>
            <w:r>
              <w:rPr>
                <w:rFonts w:ascii="Fira Sans Condensed" w:hAnsi="Fira Sans Condensed"/>
              </w:rPr>
              <w:t xml:space="preserve"> June 2026 to 12</w:t>
            </w:r>
            <w:r w:rsidRPr="000073A6">
              <w:rPr>
                <w:rFonts w:ascii="Fira Sans Condensed" w:hAnsi="Fira Sans Condensed"/>
                <w:vertAlign w:val="superscript"/>
              </w:rPr>
              <w:t>th</w:t>
            </w:r>
            <w:r>
              <w:rPr>
                <w:rFonts w:ascii="Fira Sans Condensed" w:hAnsi="Fira Sans Condensed"/>
              </w:rPr>
              <w:t xml:space="preserve"> June 2026</w:t>
            </w:r>
          </w:p>
        </w:tc>
        <w:tc>
          <w:tcPr>
            <w:tcW w:w="646" w:type="pct"/>
            <w:tcBorders>
              <w:top w:val="nil"/>
              <w:left w:val="nil"/>
              <w:bottom w:val="single" w:sz="4" w:space="0" w:color="auto"/>
              <w:right w:val="single" w:sz="4" w:space="0" w:color="auto"/>
            </w:tcBorders>
            <w:noWrap/>
            <w:vAlign w:val="bottom"/>
          </w:tcPr>
          <w:p w14:paraId="5532A80B" w14:textId="77777777" w:rsidR="00332532" w:rsidRPr="00332532" w:rsidRDefault="00332532" w:rsidP="00332532">
            <w:pPr>
              <w:spacing w:after="0"/>
              <w:rPr>
                <w:rFonts w:ascii="Fira Sans Condensed" w:hAnsi="Fira Sans Condensed"/>
              </w:rPr>
            </w:pPr>
            <w:r w:rsidRPr="00332532">
              <w:rPr>
                <w:rFonts w:ascii="Fira Sans Condensed" w:hAnsi="Fira Sans Condensed"/>
              </w:rPr>
              <w:t>10:00 am</w:t>
            </w:r>
          </w:p>
        </w:tc>
      </w:tr>
      <w:tr w:rsidR="00332532" w:rsidRPr="00332532" w14:paraId="7CDA025E" w14:textId="77777777" w:rsidTr="00813401">
        <w:trPr>
          <w:trHeight w:val="320"/>
        </w:trPr>
        <w:tc>
          <w:tcPr>
            <w:tcW w:w="3200" w:type="pct"/>
            <w:tcBorders>
              <w:top w:val="nil"/>
              <w:left w:val="single" w:sz="4" w:space="0" w:color="auto"/>
              <w:bottom w:val="single" w:sz="4" w:space="0" w:color="auto"/>
              <w:right w:val="single" w:sz="4" w:space="0" w:color="auto"/>
            </w:tcBorders>
            <w:vAlign w:val="bottom"/>
            <w:hideMark/>
          </w:tcPr>
          <w:p w14:paraId="3C7187E0" w14:textId="77777777" w:rsidR="00332532" w:rsidRPr="00332532" w:rsidRDefault="00332532" w:rsidP="00332532">
            <w:pPr>
              <w:spacing w:after="0"/>
              <w:rPr>
                <w:rFonts w:ascii="Fira Sans Condensed" w:hAnsi="Fira Sans Condensed"/>
              </w:rPr>
            </w:pPr>
            <w:r w:rsidRPr="00332532">
              <w:rPr>
                <w:rFonts w:ascii="Fira Sans Condensed" w:hAnsi="Fira Sans Condensed"/>
              </w:rPr>
              <w:t>Notification of award to the successful tenderer</w:t>
            </w:r>
          </w:p>
        </w:tc>
        <w:tc>
          <w:tcPr>
            <w:tcW w:w="1154" w:type="pct"/>
            <w:tcBorders>
              <w:top w:val="nil"/>
              <w:left w:val="nil"/>
              <w:bottom w:val="single" w:sz="4" w:space="0" w:color="auto"/>
              <w:right w:val="single" w:sz="4" w:space="0" w:color="auto"/>
            </w:tcBorders>
            <w:noWrap/>
            <w:vAlign w:val="bottom"/>
            <w:hideMark/>
          </w:tcPr>
          <w:p w14:paraId="6A767550" w14:textId="623C06B3" w:rsidR="00332532" w:rsidRPr="00332532" w:rsidRDefault="000073A6" w:rsidP="00332532">
            <w:pPr>
              <w:spacing w:after="0"/>
              <w:rPr>
                <w:rFonts w:ascii="Fira Sans Condensed" w:hAnsi="Fira Sans Condensed"/>
              </w:rPr>
            </w:pPr>
            <w:r>
              <w:rPr>
                <w:rFonts w:ascii="Fira Sans Condensed" w:hAnsi="Fira Sans Condensed"/>
              </w:rPr>
              <w:t>19</w:t>
            </w:r>
            <w:r w:rsidRPr="000073A6">
              <w:rPr>
                <w:rFonts w:ascii="Fira Sans Condensed" w:hAnsi="Fira Sans Condensed"/>
                <w:vertAlign w:val="superscript"/>
              </w:rPr>
              <w:t>th</w:t>
            </w:r>
            <w:r>
              <w:rPr>
                <w:rFonts w:ascii="Fira Sans Condensed" w:hAnsi="Fira Sans Condensed"/>
              </w:rPr>
              <w:t xml:space="preserve"> June 2026</w:t>
            </w:r>
          </w:p>
        </w:tc>
        <w:tc>
          <w:tcPr>
            <w:tcW w:w="646" w:type="pct"/>
            <w:tcBorders>
              <w:top w:val="nil"/>
              <w:left w:val="nil"/>
              <w:bottom w:val="single" w:sz="4" w:space="0" w:color="auto"/>
              <w:right w:val="single" w:sz="4" w:space="0" w:color="auto"/>
            </w:tcBorders>
            <w:noWrap/>
            <w:vAlign w:val="bottom"/>
            <w:hideMark/>
          </w:tcPr>
          <w:p w14:paraId="5D7F6F34" w14:textId="77777777" w:rsidR="00332532" w:rsidRPr="00332532" w:rsidRDefault="00332532" w:rsidP="00332532">
            <w:pPr>
              <w:spacing w:after="0"/>
              <w:rPr>
                <w:rFonts w:ascii="Fira Sans Condensed" w:hAnsi="Fira Sans Condensed"/>
              </w:rPr>
            </w:pPr>
            <w:r w:rsidRPr="00332532">
              <w:rPr>
                <w:rFonts w:ascii="Fira Sans Condensed" w:hAnsi="Fira Sans Condensed"/>
              </w:rPr>
              <w:t>4.00 pm</w:t>
            </w:r>
          </w:p>
        </w:tc>
      </w:tr>
      <w:tr w:rsidR="00332532" w:rsidRPr="00332532" w14:paraId="4B0B41EA" w14:textId="77777777" w:rsidTr="00813401">
        <w:trPr>
          <w:trHeight w:val="320"/>
        </w:trPr>
        <w:tc>
          <w:tcPr>
            <w:tcW w:w="3200" w:type="pct"/>
            <w:tcBorders>
              <w:top w:val="nil"/>
              <w:left w:val="single" w:sz="4" w:space="0" w:color="auto"/>
              <w:bottom w:val="single" w:sz="4" w:space="0" w:color="auto"/>
              <w:right w:val="single" w:sz="4" w:space="0" w:color="auto"/>
            </w:tcBorders>
            <w:noWrap/>
            <w:vAlign w:val="bottom"/>
            <w:hideMark/>
          </w:tcPr>
          <w:p w14:paraId="5299C03E" w14:textId="77777777" w:rsidR="00332532" w:rsidRPr="00332532" w:rsidRDefault="00332532" w:rsidP="00332532">
            <w:pPr>
              <w:spacing w:after="0"/>
              <w:rPr>
                <w:rFonts w:ascii="Fira Sans Condensed" w:hAnsi="Fira Sans Condensed"/>
              </w:rPr>
            </w:pPr>
            <w:r w:rsidRPr="00332532">
              <w:rPr>
                <w:rFonts w:ascii="Fira Sans Condensed" w:hAnsi="Fira Sans Condensed"/>
              </w:rPr>
              <w:t>Signature of the contract</w:t>
            </w:r>
          </w:p>
        </w:tc>
        <w:tc>
          <w:tcPr>
            <w:tcW w:w="1154" w:type="pct"/>
            <w:tcBorders>
              <w:top w:val="nil"/>
              <w:left w:val="nil"/>
              <w:bottom w:val="single" w:sz="4" w:space="0" w:color="auto"/>
              <w:right w:val="single" w:sz="4" w:space="0" w:color="auto"/>
            </w:tcBorders>
            <w:noWrap/>
            <w:vAlign w:val="bottom"/>
            <w:hideMark/>
          </w:tcPr>
          <w:p w14:paraId="6F70DA2B" w14:textId="44C180AA" w:rsidR="00332532" w:rsidRPr="00332532" w:rsidRDefault="000073A6" w:rsidP="00332532">
            <w:pPr>
              <w:spacing w:after="0"/>
              <w:rPr>
                <w:rFonts w:ascii="Fira Sans Condensed" w:hAnsi="Fira Sans Condensed"/>
              </w:rPr>
            </w:pPr>
            <w:r>
              <w:rPr>
                <w:rFonts w:ascii="Fira Sans Condensed" w:hAnsi="Fira Sans Condensed"/>
              </w:rPr>
              <w:t>24</w:t>
            </w:r>
            <w:r w:rsidRPr="000073A6">
              <w:rPr>
                <w:rFonts w:ascii="Fira Sans Condensed" w:hAnsi="Fira Sans Condensed"/>
                <w:vertAlign w:val="superscript"/>
              </w:rPr>
              <w:t>th</w:t>
            </w:r>
            <w:r>
              <w:rPr>
                <w:rFonts w:ascii="Fira Sans Condensed" w:hAnsi="Fira Sans Condensed"/>
              </w:rPr>
              <w:t xml:space="preserve"> June 2026</w:t>
            </w:r>
          </w:p>
        </w:tc>
        <w:tc>
          <w:tcPr>
            <w:tcW w:w="646" w:type="pct"/>
            <w:tcBorders>
              <w:top w:val="nil"/>
              <w:left w:val="nil"/>
              <w:bottom w:val="single" w:sz="4" w:space="0" w:color="auto"/>
              <w:right w:val="single" w:sz="4" w:space="0" w:color="auto"/>
            </w:tcBorders>
            <w:noWrap/>
            <w:vAlign w:val="bottom"/>
            <w:hideMark/>
          </w:tcPr>
          <w:p w14:paraId="576EA70B" w14:textId="77777777" w:rsidR="00332532" w:rsidRPr="00332532" w:rsidRDefault="00332532" w:rsidP="00332532">
            <w:pPr>
              <w:spacing w:after="0"/>
              <w:rPr>
                <w:rFonts w:ascii="Fira Sans Condensed" w:hAnsi="Fira Sans Condensed"/>
              </w:rPr>
            </w:pPr>
            <w:r w:rsidRPr="00332532">
              <w:rPr>
                <w:rFonts w:ascii="Fira Sans Condensed" w:hAnsi="Fira Sans Condensed"/>
              </w:rPr>
              <w:t>4.00 pm</w:t>
            </w:r>
          </w:p>
        </w:tc>
      </w:tr>
    </w:tbl>
    <w:p w14:paraId="09EC7D96" w14:textId="77777777" w:rsidR="00332532" w:rsidRPr="00332532" w:rsidRDefault="00332532" w:rsidP="00332532">
      <w:pPr>
        <w:widowControl w:val="0"/>
        <w:autoSpaceDE w:val="0"/>
        <w:autoSpaceDN w:val="0"/>
        <w:adjustRightInd w:val="0"/>
        <w:spacing w:after="0" w:line="211" w:lineRule="exact"/>
        <w:ind w:right="-20"/>
        <w:jc w:val="both"/>
        <w:rPr>
          <w:rFonts w:ascii="Fira Sans Condensed" w:hAnsi="Fira Sans Condensed"/>
          <w:b/>
        </w:rPr>
      </w:pPr>
    </w:p>
    <w:p w14:paraId="2A6BCB09" w14:textId="77777777" w:rsidR="009407D9" w:rsidRPr="00332532" w:rsidRDefault="009407D9" w:rsidP="00332532">
      <w:pPr>
        <w:spacing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1. Background</w:t>
      </w:r>
    </w:p>
    <w:p w14:paraId="0458E9A5"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CARE International is a leading international humanitarian organization working to save lives, defeat poverty, and achieve social justice. In South Sudan, CARE delivers humanitarian and development programming including emergency response, livelihoods, health, nutrition, gender-based violence prevention, and cash and voucher assistance (CVA).</w:t>
      </w:r>
    </w:p>
    <w:p w14:paraId="62081C75"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CARE International currently operates in </w:t>
      </w:r>
      <w:r w:rsidRPr="00332532">
        <w:rPr>
          <w:rFonts w:ascii="Fira Sans Condensed" w:eastAsia="Times New Roman" w:hAnsi="Fira Sans Condensed" w:cs="Times New Roman"/>
          <w:b/>
          <w:bCs/>
        </w:rPr>
        <w:t xml:space="preserve">Jonglei, Eastern Equatoria, Greater Pibor Administrative Area (GPAA), Unity State, Western Bahr </w:t>
      </w:r>
      <w:proofErr w:type="spellStart"/>
      <w:r w:rsidRPr="00332532">
        <w:rPr>
          <w:rFonts w:ascii="Fira Sans Condensed" w:eastAsia="Times New Roman" w:hAnsi="Fira Sans Condensed" w:cs="Times New Roman"/>
          <w:b/>
          <w:bCs/>
        </w:rPr>
        <w:t>el</w:t>
      </w:r>
      <w:proofErr w:type="spellEnd"/>
      <w:r w:rsidRPr="00332532">
        <w:rPr>
          <w:rFonts w:ascii="Fira Sans Condensed" w:eastAsia="Times New Roman" w:hAnsi="Fira Sans Condensed" w:cs="Times New Roman"/>
          <w:b/>
          <w:bCs/>
        </w:rPr>
        <w:t xml:space="preserve"> Ghazal, Central Equatoria, and Ruweng Administrative Area</w:t>
      </w:r>
      <w:r w:rsidRPr="00332532">
        <w:rPr>
          <w:rFonts w:ascii="Fira Sans Condensed" w:eastAsia="Times New Roman" w:hAnsi="Fira Sans Condensed" w:cs="Times New Roman"/>
        </w:rPr>
        <w:t xml:space="preserve">, with its country office based in </w:t>
      </w:r>
      <w:r w:rsidRPr="00332532">
        <w:rPr>
          <w:rFonts w:ascii="Fira Sans Condensed" w:eastAsia="Times New Roman" w:hAnsi="Fira Sans Condensed" w:cs="Times New Roman"/>
          <w:b/>
          <w:bCs/>
        </w:rPr>
        <w:t>Juba</w:t>
      </w:r>
      <w:r w:rsidRPr="00332532">
        <w:rPr>
          <w:rFonts w:ascii="Fira Sans Condensed" w:eastAsia="Times New Roman" w:hAnsi="Fira Sans Condensed" w:cs="Times New Roman"/>
        </w:rPr>
        <w:t>.</w:t>
      </w:r>
    </w:p>
    <w:p w14:paraId="6C389336" w14:textId="6C9F3E54"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As part of its ongoing cash-based interventions and operational needs, CARE International South Sudan seeks to engage </w:t>
      </w:r>
      <w:r w:rsidRPr="00332532">
        <w:rPr>
          <w:rFonts w:ascii="Fira Sans Condensed" w:eastAsia="Times New Roman" w:hAnsi="Fira Sans Condensed" w:cs="Times New Roman"/>
          <w:b/>
          <w:bCs/>
        </w:rPr>
        <w:t>competent, duly licensed, and experienced financial service providers (FSPs)</w:t>
      </w:r>
      <w:r w:rsidRPr="00332532">
        <w:rPr>
          <w:rFonts w:ascii="Fira Sans Condensed" w:eastAsia="Times New Roman" w:hAnsi="Fira Sans Condensed" w:cs="Times New Roman"/>
        </w:rPr>
        <w:t xml:space="preserve"> to provide </w:t>
      </w:r>
      <w:r w:rsidRPr="00332532">
        <w:rPr>
          <w:rFonts w:ascii="Fira Sans Condensed" w:eastAsia="Times New Roman" w:hAnsi="Fira Sans Condensed" w:cs="Times New Roman"/>
          <w:b/>
          <w:bCs/>
        </w:rPr>
        <w:t>secure, efficient, and accountable cash delivery and distribution services</w:t>
      </w:r>
      <w:r w:rsidRPr="00332532">
        <w:rPr>
          <w:rFonts w:ascii="Fira Sans Condensed" w:eastAsia="Times New Roman" w:hAnsi="Fira Sans Condensed" w:cs="Times New Roman"/>
        </w:rPr>
        <w:t>. These services will support:</w:t>
      </w:r>
    </w:p>
    <w:p w14:paraId="51746F3C" w14:textId="77777777" w:rsidR="009407D9" w:rsidRPr="00332532" w:rsidRDefault="009407D9" w:rsidP="00332532">
      <w:pPr>
        <w:numPr>
          <w:ilvl w:val="0"/>
          <w:numId w:val="10"/>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Cash distributions to project participants/beneficiaries</w:t>
      </w:r>
    </w:p>
    <w:p w14:paraId="7ADC2AEF" w14:textId="77777777" w:rsidR="009407D9" w:rsidRPr="00332532" w:rsidRDefault="009407D9" w:rsidP="00332532">
      <w:pPr>
        <w:numPr>
          <w:ilvl w:val="0"/>
          <w:numId w:val="10"/>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Salary and incentive payments to staff, vendors, and partners</w:t>
      </w:r>
    </w:p>
    <w:p w14:paraId="6B68005E" w14:textId="77777777" w:rsidR="009407D9" w:rsidRPr="00332532" w:rsidRDefault="009407D9" w:rsidP="00332532">
      <w:pPr>
        <w:numPr>
          <w:ilvl w:val="0"/>
          <w:numId w:val="10"/>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Secure movement of funds between Juba and field locations</w:t>
      </w:r>
    </w:p>
    <w:p w14:paraId="1359696A" w14:textId="57E51A49"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CARE International hereby invites qualified service providers to submit </w:t>
      </w:r>
      <w:r w:rsidRPr="00332532">
        <w:rPr>
          <w:rFonts w:ascii="Fira Sans Condensed" w:eastAsia="Times New Roman" w:hAnsi="Fira Sans Condensed" w:cs="Times New Roman"/>
          <w:b/>
          <w:bCs/>
        </w:rPr>
        <w:t>technical and financial proposals</w:t>
      </w:r>
      <w:r w:rsidRPr="00332532">
        <w:rPr>
          <w:rFonts w:ascii="Fira Sans Condensed" w:eastAsia="Times New Roman" w:hAnsi="Fira Sans Condensed" w:cs="Times New Roman"/>
        </w:rPr>
        <w:t xml:space="preserve"> in accordance with this ToR.</w:t>
      </w:r>
    </w:p>
    <w:p w14:paraId="682DC3E6" w14:textId="77777777" w:rsidR="009407D9" w:rsidRPr="00332532" w:rsidRDefault="009407D9" w:rsidP="00BD4F65">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lastRenderedPageBreak/>
        <w:t>2. Purpose and Objectives of the Assignment</w:t>
      </w:r>
    </w:p>
    <w:p w14:paraId="3EC137D4" w14:textId="77777777" w:rsidR="009407D9" w:rsidRPr="00332532" w:rsidRDefault="009407D9" w:rsidP="00332532">
      <w:pPr>
        <w:spacing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2.1 Purpose</w:t>
      </w:r>
    </w:p>
    <w:p w14:paraId="1587A1BA"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The purpose of this ToR is to identify and contract one or more qualified financial service providers to deliver safe, timely, transparent, and reliable cash delivery and distribution services for CARE International’s operations across South Sudan.</w:t>
      </w:r>
    </w:p>
    <w:p w14:paraId="0F540AA8" w14:textId="77777777" w:rsidR="009407D9" w:rsidRPr="00332532" w:rsidRDefault="009407D9" w:rsidP="000D510F">
      <w:pPr>
        <w:spacing w:before="240"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2.2 Objectives</w:t>
      </w:r>
    </w:p>
    <w:p w14:paraId="26297758"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The specific objectives are to:</w:t>
      </w:r>
    </w:p>
    <w:p w14:paraId="1FD43A2C" w14:textId="77777777" w:rsidR="009407D9" w:rsidRPr="00332532" w:rsidRDefault="009407D9" w:rsidP="00332532">
      <w:pPr>
        <w:numPr>
          <w:ilvl w:val="0"/>
          <w:numId w:val="11"/>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Ensure timely delivery and distribution of cash to intended recipients</w:t>
      </w:r>
    </w:p>
    <w:p w14:paraId="2BC85D3D" w14:textId="77777777" w:rsidR="009407D9" w:rsidRPr="00332532" w:rsidRDefault="009407D9" w:rsidP="00332532">
      <w:pPr>
        <w:numPr>
          <w:ilvl w:val="0"/>
          <w:numId w:val="11"/>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Minimize financial, operational, and security risks</w:t>
      </w:r>
    </w:p>
    <w:p w14:paraId="40ADA9ED" w14:textId="77777777" w:rsidR="009407D9" w:rsidRPr="00332532" w:rsidRDefault="009407D9" w:rsidP="00332532">
      <w:pPr>
        <w:numPr>
          <w:ilvl w:val="0"/>
          <w:numId w:val="11"/>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Ensure compliance with </w:t>
      </w:r>
      <w:proofErr w:type="gramStart"/>
      <w:r w:rsidRPr="00332532">
        <w:rPr>
          <w:rFonts w:ascii="Fira Sans Condensed" w:eastAsia="Times New Roman" w:hAnsi="Fira Sans Condensed" w:cs="Times New Roman"/>
        </w:rPr>
        <w:t>donor</w:t>
      </w:r>
      <w:proofErr w:type="gramEnd"/>
      <w:r w:rsidRPr="00332532">
        <w:rPr>
          <w:rFonts w:ascii="Fira Sans Condensed" w:eastAsia="Times New Roman" w:hAnsi="Fira Sans Condensed" w:cs="Times New Roman"/>
        </w:rPr>
        <w:t>, regulatory, and CARE internal policies</w:t>
      </w:r>
    </w:p>
    <w:p w14:paraId="40784E4C" w14:textId="2FEC69BB" w:rsidR="009407D9" w:rsidRPr="00332532" w:rsidRDefault="009407D9" w:rsidP="00332532">
      <w:pPr>
        <w:numPr>
          <w:ilvl w:val="0"/>
          <w:numId w:val="11"/>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Strengthen accountability, transparency, and auditability of cash transactions</w:t>
      </w:r>
    </w:p>
    <w:p w14:paraId="62608FED"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3. Scope of Services</w:t>
      </w:r>
    </w:p>
    <w:p w14:paraId="2D7E5A87"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The selected service provider(s) will be required to perform, but not be limited to, the following services:</w:t>
      </w:r>
    </w:p>
    <w:p w14:paraId="6363C84E" w14:textId="77777777" w:rsidR="009407D9" w:rsidRPr="00332532" w:rsidRDefault="009407D9" w:rsidP="000D510F">
      <w:pPr>
        <w:spacing w:before="240"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3.1 Cash Delivery Services</w:t>
      </w:r>
    </w:p>
    <w:p w14:paraId="06083B52" w14:textId="77777777" w:rsidR="009407D9" w:rsidRPr="00332532" w:rsidRDefault="009407D9" w:rsidP="00332532">
      <w:pPr>
        <w:numPr>
          <w:ilvl w:val="0"/>
          <w:numId w:val="12"/>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Secure transportation of cash in </w:t>
      </w:r>
      <w:r w:rsidRPr="00332532">
        <w:rPr>
          <w:rFonts w:ascii="Fira Sans Condensed" w:eastAsia="Times New Roman" w:hAnsi="Fira Sans Condensed" w:cs="Times New Roman"/>
          <w:b/>
          <w:bCs/>
        </w:rPr>
        <w:t>South Sudanese Pounds (SSP)</w:t>
      </w:r>
      <w:r w:rsidRPr="00332532">
        <w:rPr>
          <w:rFonts w:ascii="Fira Sans Condensed" w:eastAsia="Times New Roman" w:hAnsi="Fira Sans Condensed" w:cs="Times New Roman"/>
        </w:rPr>
        <w:t xml:space="preserve"> and </w:t>
      </w:r>
      <w:r w:rsidRPr="00332532">
        <w:rPr>
          <w:rFonts w:ascii="Fira Sans Condensed" w:eastAsia="Times New Roman" w:hAnsi="Fira Sans Condensed" w:cs="Times New Roman"/>
          <w:b/>
          <w:bCs/>
        </w:rPr>
        <w:t>United States Dollars (USD)</w:t>
      </w:r>
    </w:p>
    <w:p w14:paraId="04D86A3F" w14:textId="77777777" w:rsidR="009407D9" w:rsidRPr="00332532" w:rsidRDefault="009407D9" w:rsidP="00332532">
      <w:pPr>
        <w:numPr>
          <w:ilvl w:val="0"/>
          <w:numId w:val="12"/>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Cash delivery from CARE offices (Juba or field) to agreed distribution points</w:t>
      </w:r>
    </w:p>
    <w:p w14:paraId="7D70A1DD" w14:textId="77777777" w:rsidR="009407D9" w:rsidRPr="00332532" w:rsidRDefault="009407D9" w:rsidP="00332532">
      <w:pPr>
        <w:numPr>
          <w:ilvl w:val="0"/>
          <w:numId w:val="12"/>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Cash delivery from banks or vaults to CARE offices or distribution sites</w:t>
      </w:r>
    </w:p>
    <w:p w14:paraId="64FE9737" w14:textId="77777777" w:rsidR="009407D9" w:rsidRPr="00332532" w:rsidRDefault="009407D9" w:rsidP="00332532">
      <w:pPr>
        <w:numPr>
          <w:ilvl w:val="0"/>
          <w:numId w:val="12"/>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Secure inter</w:t>
      </w:r>
      <w:r w:rsidRPr="00332532">
        <w:rPr>
          <w:rFonts w:ascii="Fira Sans Condensed" w:eastAsia="Times New Roman" w:hAnsi="Fira Sans Condensed" w:cs="Times New Roman"/>
        </w:rPr>
        <w:noBreakHyphen/>
        <w:t>location cash movement between Juba and field locations</w:t>
      </w:r>
    </w:p>
    <w:p w14:paraId="15FC039B" w14:textId="77777777" w:rsidR="009407D9" w:rsidRPr="00332532" w:rsidRDefault="009407D9" w:rsidP="000D510F">
      <w:pPr>
        <w:spacing w:before="240"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3.2 Cash Distribution to Beneficiaries</w:t>
      </w:r>
    </w:p>
    <w:p w14:paraId="002316FF" w14:textId="77777777" w:rsidR="009407D9" w:rsidRPr="00332532" w:rsidRDefault="009407D9" w:rsidP="00332532">
      <w:pPr>
        <w:numPr>
          <w:ilvl w:val="0"/>
          <w:numId w:val="13"/>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Organized and secure cash distributions to CARE program participants</w:t>
      </w:r>
    </w:p>
    <w:p w14:paraId="5D35E544" w14:textId="77777777" w:rsidR="009407D9" w:rsidRPr="00332532" w:rsidRDefault="009407D9" w:rsidP="00332532">
      <w:pPr>
        <w:numPr>
          <w:ilvl w:val="0"/>
          <w:numId w:val="13"/>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Verification of beneficiaries against CARE-provided distribution lists</w:t>
      </w:r>
    </w:p>
    <w:p w14:paraId="77A9371F" w14:textId="77777777" w:rsidR="009407D9" w:rsidRPr="00332532" w:rsidRDefault="009407D9" w:rsidP="00332532">
      <w:pPr>
        <w:numPr>
          <w:ilvl w:val="0"/>
          <w:numId w:val="13"/>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Issuance of signed and/or biometric payment confirmations</w:t>
      </w:r>
    </w:p>
    <w:p w14:paraId="31B48B30" w14:textId="77777777" w:rsidR="009407D9" w:rsidRPr="00332532" w:rsidRDefault="009407D9" w:rsidP="00332532">
      <w:pPr>
        <w:numPr>
          <w:ilvl w:val="0"/>
          <w:numId w:val="13"/>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Crowd control and adherence to humanitarian and protection standards</w:t>
      </w:r>
    </w:p>
    <w:p w14:paraId="764C6BB4" w14:textId="77777777" w:rsidR="009407D9" w:rsidRPr="00332532" w:rsidRDefault="009407D9" w:rsidP="00332532">
      <w:pPr>
        <w:numPr>
          <w:ilvl w:val="0"/>
          <w:numId w:val="13"/>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Support for post-distribution reconciliation and reporting</w:t>
      </w:r>
    </w:p>
    <w:p w14:paraId="6CCCCC3A" w14:textId="77777777" w:rsidR="009407D9" w:rsidRPr="00332532" w:rsidRDefault="009407D9" w:rsidP="000D510F">
      <w:pPr>
        <w:spacing w:before="240"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3.3 Salary and Operational Payments</w:t>
      </w:r>
    </w:p>
    <w:p w14:paraId="07C3C662" w14:textId="77777777" w:rsidR="009407D9" w:rsidRPr="00332532" w:rsidRDefault="009407D9" w:rsidP="00332532">
      <w:pPr>
        <w:numPr>
          <w:ilvl w:val="0"/>
          <w:numId w:val="14"/>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Salary payments in </w:t>
      </w:r>
      <w:r w:rsidRPr="00332532">
        <w:rPr>
          <w:rFonts w:ascii="Fira Sans Condensed" w:eastAsia="Times New Roman" w:hAnsi="Fira Sans Condensed" w:cs="Times New Roman"/>
          <w:b/>
          <w:bCs/>
        </w:rPr>
        <w:t>USD</w:t>
      </w:r>
      <w:r w:rsidRPr="00332532">
        <w:rPr>
          <w:rFonts w:ascii="Fira Sans Condensed" w:eastAsia="Times New Roman" w:hAnsi="Fira Sans Condensed" w:cs="Times New Roman"/>
        </w:rPr>
        <w:t xml:space="preserve"> to CARE staff, temporary workers, and incentives recipients</w:t>
      </w:r>
    </w:p>
    <w:p w14:paraId="7C9E5412" w14:textId="77777777" w:rsidR="009407D9" w:rsidRPr="00332532" w:rsidRDefault="009407D9" w:rsidP="00332532">
      <w:pPr>
        <w:numPr>
          <w:ilvl w:val="0"/>
          <w:numId w:val="14"/>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Payments to vendors, service providers, and casual laborers as instructed by CARE</w:t>
      </w:r>
    </w:p>
    <w:p w14:paraId="610C38C3" w14:textId="77777777" w:rsidR="009407D9" w:rsidRPr="00332532" w:rsidRDefault="009407D9" w:rsidP="00332532">
      <w:pPr>
        <w:numPr>
          <w:ilvl w:val="0"/>
          <w:numId w:val="14"/>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Provision of proof of payment and reconciliation documentation</w:t>
      </w:r>
    </w:p>
    <w:p w14:paraId="2CEA855B" w14:textId="77777777" w:rsidR="009407D9" w:rsidRPr="00332532" w:rsidRDefault="009407D9" w:rsidP="000D510F">
      <w:pPr>
        <w:spacing w:before="240"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3.4 Risk Management and Security</w:t>
      </w:r>
    </w:p>
    <w:p w14:paraId="3C0AB8D8" w14:textId="77777777" w:rsidR="009407D9" w:rsidRPr="00332532" w:rsidRDefault="009407D9" w:rsidP="00332532">
      <w:pPr>
        <w:numPr>
          <w:ilvl w:val="0"/>
          <w:numId w:val="1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Provision of adequate security during cash movements and distributions</w:t>
      </w:r>
    </w:p>
    <w:p w14:paraId="02620692" w14:textId="77777777" w:rsidR="009407D9" w:rsidRPr="00332532" w:rsidRDefault="009407D9" w:rsidP="00332532">
      <w:pPr>
        <w:numPr>
          <w:ilvl w:val="0"/>
          <w:numId w:val="1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Deployment of trained armed/unarmed escorts where necessary</w:t>
      </w:r>
    </w:p>
    <w:p w14:paraId="05A2C930" w14:textId="77777777" w:rsidR="009407D9" w:rsidRDefault="009407D9" w:rsidP="00332532">
      <w:pPr>
        <w:numPr>
          <w:ilvl w:val="0"/>
          <w:numId w:val="1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Contingency planning for insecurity, delays, or access constraints</w:t>
      </w:r>
    </w:p>
    <w:p w14:paraId="7731A1C6"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4. Contract Duration</w:t>
      </w:r>
    </w:p>
    <w:p w14:paraId="46182682" w14:textId="77777777" w:rsidR="009407D9" w:rsidRPr="00332532" w:rsidRDefault="009407D9" w:rsidP="00332532">
      <w:pPr>
        <w:numPr>
          <w:ilvl w:val="0"/>
          <w:numId w:val="1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b/>
          <w:bCs/>
        </w:rPr>
        <w:t>Initial contract period:</w:t>
      </w:r>
      <w:r w:rsidRPr="00332532">
        <w:rPr>
          <w:rFonts w:ascii="Fira Sans Condensed" w:eastAsia="Times New Roman" w:hAnsi="Fira Sans Condensed" w:cs="Times New Roman"/>
        </w:rPr>
        <w:t xml:space="preserve"> One (1) year</w:t>
      </w:r>
    </w:p>
    <w:p w14:paraId="7BE87865" w14:textId="7174B220" w:rsidR="009407D9" w:rsidRPr="00332532" w:rsidRDefault="009407D9" w:rsidP="00332532">
      <w:pPr>
        <w:numPr>
          <w:ilvl w:val="0"/>
          <w:numId w:val="1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b/>
          <w:bCs/>
        </w:rPr>
        <w:t>Extension:</w:t>
      </w:r>
      <w:r w:rsidRPr="00332532">
        <w:rPr>
          <w:rFonts w:ascii="Fira Sans Condensed" w:eastAsia="Times New Roman" w:hAnsi="Fira Sans Condensed" w:cs="Times New Roman"/>
        </w:rPr>
        <w:t xml:space="preserve"> The contract may be </w:t>
      </w:r>
      <w:proofErr w:type="gramStart"/>
      <w:r w:rsidRPr="00332532">
        <w:rPr>
          <w:rFonts w:ascii="Fira Sans Condensed" w:eastAsia="Times New Roman" w:hAnsi="Fira Sans Condensed" w:cs="Times New Roman"/>
        </w:rPr>
        <w:t>extended subject</w:t>
      </w:r>
      <w:proofErr w:type="gramEnd"/>
      <w:r w:rsidRPr="00332532">
        <w:rPr>
          <w:rFonts w:ascii="Fira Sans Condensed" w:eastAsia="Times New Roman" w:hAnsi="Fira Sans Condensed" w:cs="Times New Roman"/>
        </w:rPr>
        <w:t xml:space="preserve"> to satisfactory performance, continued need, and availability of funds</w:t>
      </w:r>
    </w:p>
    <w:p w14:paraId="205FA22B"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lastRenderedPageBreak/>
        <w:t>5. Manner of Submission of Proposals</w:t>
      </w:r>
    </w:p>
    <w:p w14:paraId="0FDD1F9E" w14:textId="77777777" w:rsidR="009407D9" w:rsidRPr="00332532" w:rsidRDefault="009407D9" w:rsidP="00332532">
      <w:pPr>
        <w:spacing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5.1 General Requirements</w:t>
      </w:r>
    </w:p>
    <w:p w14:paraId="3112BBA1" w14:textId="77777777" w:rsidR="009407D9" w:rsidRPr="00332532" w:rsidRDefault="009407D9" w:rsidP="00332532">
      <w:pPr>
        <w:numPr>
          <w:ilvl w:val="0"/>
          <w:numId w:val="1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Proposals shall be prepared in the English language</w:t>
      </w:r>
    </w:p>
    <w:p w14:paraId="36B4D10D" w14:textId="77777777" w:rsidR="009407D9" w:rsidRPr="00332532" w:rsidRDefault="009407D9" w:rsidP="00332532">
      <w:pPr>
        <w:numPr>
          <w:ilvl w:val="0"/>
          <w:numId w:val="1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Proposals must include: </w:t>
      </w:r>
    </w:p>
    <w:p w14:paraId="51C4B717" w14:textId="77777777" w:rsidR="009407D9" w:rsidRPr="00332532" w:rsidRDefault="009407D9" w:rsidP="00332532">
      <w:pPr>
        <w:numPr>
          <w:ilvl w:val="1"/>
          <w:numId w:val="1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Technical Proposal</w:t>
      </w:r>
    </w:p>
    <w:p w14:paraId="02B0BF42" w14:textId="77777777" w:rsidR="009407D9" w:rsidRPr="00332532" w:rsidRDefault="009407D9" w:rsidP="00332532">
      <w:pPr>
        <w:numPr>
          <w:ilvl w:val="1"/>
          <w:numId w:val="1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Financial Proposal</w:t>
      </w:r>
    </w:p>
    <w:p w14:paraId="51A5E88B" w14:textId="77777777" w:rsidR="009407D9" w:rsidRPr="00332532" w:rsidRDefault="009407D9" w:rsidP="00332532">
      <w:pPr>
        <w:numPr>
          <w:ilvl w:val="0"/>
          <w:numId w:val="1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Proposals must be signed, stamped, and submitted in PDF format</w:t>
      </w:r>
    </w:p>
    <w:p w14:paraId="64D704B9" w14:textId="77777777" w:rsidR="009407D9" w:rsidRPr="00332532" w:rsidRDefault="009407D9" w:rsidP="00332532">
      <w:pPr>
        <w:numPr>
          <w:ilvl w:val="0"/>
          <w:numId w:val="1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Submission shall be via email, as indicated in the solicitation notice</w:t>
      </w:r>
    </w:p>
    <w:p w14:paraId="27DD1117" w14:textId="77777777" w:rsidR="009407D9" w:rsidRPr="00332532" w:rsidRDefault="009407D9" w:rsidP="00332532">
      <w:pPr>
        <w:numPr>
          <w:ilvl w:val="0"/>
          <w:numId w:val="1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Late submissions will not be considered</w:t>
      </w:r>
    </w:p>
    <w:p w14:paraId="66E557B3" w14:textId="77777777" w:rsidR="009407D9" w:rsidRPr="00332532" w:rsidRDefault="009407D9" w:rsidP="000D510F">
      <w:pPr>
        <w:spacing w:before="240"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5.2 Clarifications</w:t>
      </w:r>
    </w:p>
    <w:p w14:paraId="07625EA6" w14:textId="77777777" w:rsidR="009407D9" w:rsidRPr="00332532" w:rsidRDefault="009407D9" w:rsidP="00332532">
      <w:pPr>
        <w:numPr>
          <w:ilvl w:val="0"/>
          <w:numId w:val="18"/>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Requests for clarification shall be submitted via email within the specified clarification period</w:t>
      </w:r>
    </w:p>
    <w:p w14:paraId="194D9EF1" w14:textId="0DB06705" w:rsidR="009407D9" w:rsidRPr="00332532" w:rsidRDefault="009407D9" w:rsidP="00332532">
      <w:pPr>
        <w:numPr>
          <w:ilvl w:val="0"/>
          <w:numId w:val="18"/>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CARE’s responses shall be shared with all bidders as appropriate</w:t>
      </w:r>
    </w:p>
    <w:p w14:paraId="51D75094"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6. Content of Proposals</w:t>
      </w:r>
    </w:p>
    <w:p w14:paraId="4C3B0D1D" w14:textId="77777777" w:rsidR="009407D9" w:rsidRPr="00332532" w:rsidRDefault="009407D9" w:rsidP="00332532">
      <w:pPr>
        <w:spacing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6.1 Technical Proposal</w:t>
      </w:r>
    </w:p>
    <w:p w14:paraId="1072F917"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The technical proposal must include the following:</w:t>
      </w:r>
    </w:p>
    <w:p w14:paraId="25CA9BE2" w14:textId="77777777" w:rsidR="009407D9" w:rsidRPr="00332532" w:rsidRDefault="009407D9" w:rsidP="00332532">
      <w:pPr>
        <w:spacing w:after="0" w:line="300" w:lineRule="atLeast"/>
        <w:jc w:val="both"/>
        <w:outlineLvl w:val="3"/>
        <w:rPr>
          <w:rFonts w:ascii="Fira Sans Condensed" w:eastAsia="Times New Roman" w:hAnsi="Fira Sans Condensed" w:cs="Times New Roman"/>
          <w:b/>
          <w:bCs/>
        </w:rPr>
      </w:pPr>
      <w:r w:rsidRPr="00332532">
        <w:rPr>
          <w:rFonts w:ascii="Fira Sans Condensed" w:eastAsia="Times New Roman" w:hAnsi="Fira Sans Condensed" w:cs="Times New Roman"/>
          <w:b/>
          <w:bCs/>
        </w:rPr>
        <w:t>a. Company Profile and Experience</w:t>
      </w:r>
    </w:p>
    <w:p w14:paraId="68CAED3D" w14:textId="77777777" w:rsidR="009407D9" w:rsidRPr="00332532" w:rsidRDefault="009407D9" w:rsidP="00332532">
      <w:pPr>
        <w:numPr>
          <w:ilvl w:val="0"/>
          <w:numId w:val="1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Legal name, registration details, and ownership structure</w:t>
      </w:r>
    </w:p>
    <w:p w14:paraId="4BFC2995" w14:textId="77777777" w:rsidR="009407D9" w:rsidRPr="00332532" w:rsidRDefault="009407D9" w:rsidP="00332532">
      <w:pPr>
        <w:numPr>
          <w:ilvl w:val="0"/>
          <w:numId w:val="1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Years of operation (minimum 5 years required)</w:t>
      </w:r>
    </w:p>
    <w:p w14:paraId="23D40C9A" w14:textId="77777777" w:rsidR="009407D9" w:rsidRPr="00332532" w:rsidRDefault="009407D9" w:rsidP="00332532">
      <w:pPr>
        <w:numPr>
          <w:ilvl w:val="0"/>
          <w:numId w:val="1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Relevant experience in cash delivery/distribution, especially with NGOs, UN agencies, or donors</w:t>
      </w:r>
    </w:p>
    <w:p w14:paraId="18F430C3" w14:textId="77777777" w:rsidR="009407D9" w:rsidRDefault="009407D9" w:rsidP="00332532">
      <w:pPr>
        <w:numPr>
          <w:ilvl w:val="0"/>
          <w:numId w:val="1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References from at least three (3) recent clients</w:t>
      </w:r>
    </w:p>
    <w:p w14:paraId="0106CC00" w14:textId="77777777" w:rsidR="00A94BD1" w:rsidRPr="00A94BD1" w:rsidRDefault="00A94BD1" w:rsidP="00A94BD1">
      <w:pPr>
        <w:numPr>
          <w:ilvl w:val="0"/>
          <w:numId w:val="19"/>
        </w:numPr>
        <w:spacing w:after="0" w:line="360" w:lineRule="auto"/>
        <w:jc w:val="both"/>
        <w:rPr>
          <w:rFonts w:ascii="Fira Sans Condensed" w:hAnsi="Fira Sans Condensed"/>
        </w:rPr>
      </w:pPr>
      <w:r w:rsidRPr="00A94BD1">
        <w:rPr>
          <w:rFonts w:ascii="Fira Sans Condensed" w:hAnsi="Fira Sans Condensed"/>
        </w:rPr>
        <w:t>Must have a valid Tax Clearance Certificate</w:t>
      </w:r>
    </w:p>
    <w:p w14:paraId="7CCCC223" w14:textId="77777777" w:rsidR="00A94BD1" w:rsidRPr="00A94BD1" w:rsidRDefault="00A94BD1" w:rsidP="00A94BD1">
      <w:pPr>
        <w:numPr>
          <w:ilvl w:val="0"/>
          <w:numId w:val="19"/>
        </w:numPr>
        <w:spacing w:after="0" w:line="360" w:lineRule="auto"/>
        <w:jc w:val="both"/>
        <w:rPr>
          <w:rFonts w:ascii="Fira Sans Condensed" w:hAnsi="Fira Sans Condensed"/>
        </w:rPr>
      </w:pPr>
      <w:r w:rsidRPr="00A94BD1">
        <w:rPr>
          <w:rFonts w:ascii="Fira Sans Condensed" w:hAnsi="Fira Sans Condensed"/>
        </w:rPr>
        <w:t>All valid licenses for operating in South Sudan Must be provided.</w:t>
      </w:r>
    </w:p>
    <w:p w14:paraId="5640A403" w14:textId="77777777" w:rsidR="00A94BD1" w:rsidRPr="00A94BD1" w:rsidRDefault="00A94BD1" w:rsidP="00A94BD1">
      <w:pPr>
        <w:numPr>
          <w:ilvl w:val="0"/>
          <w:numId w:val="19"/>
        </w:numPr>
        <w:spacing w:after="0" w:line="360" w:lineRule="auto"/>
        <w:jc w:val="both"/>
        <w:rPr>
          <w:rFonts w:ascii="Fira Sans Condensed" w:hAnsi="Fira Sans Condensed"/>
        </w:rPr>
      </w:pPr>
      <w:r w:rsidRPr="00A94BD1">
        <w:rPr>
          <w:rFonts w:ascii="Fira Sans Condensed" w:hAnsi="Fira Sans Condensed"/>
        </w:rPr>
        <w:t>Must be a Bank and with a valid banking license to operate in South Sudan</w:t>
      </w:r>
    </w:p>
    <w:p w14:paraId="08E0F0AB" w14:textId="77777777" w:rsidR="00A94BD1" w:rsidRPr="00A94BD1" w:rsidRDefault="00A94BD1" w:rsidP="00A94BD1">
      <w:pPr>
        <w:numPr>
          <w:ilvl w:val="0"/>
          <w:numId w:val="19"/>
        </w:numPr>
        <w:spacing w:after="0" w:line="360" w:lineRule="auto"/>
        <w:jc w:val="both"/>
        <w:rPr>
          <w:rFonts w:ascii="Fira Sans Condensed" w:hAnsi="Fira Sans Condensed"/>
        </w:rPr>
      </w:pPr>
      <w:r w:rsidRPr="00A94BD1">
        <w:rPr>
          <w:rFonts w:ascii="Fira Sans Condensed" w:hAnsi="Fira Sans Condensed"/>
        </w:rPr>
        <w:t>Must have 4 years’ experience working with UN and International NGOs in the field offices.</w:t>
      </w:r>
    </w:p>
    <w:p w14:paraId="387D80FA" w14:textId="77777777" w:rsidR="00A94BD1" w:rsidRPr="00A94BD1" w:rsidRDefault="00A94BD1" w:rsidP="00A94BD1">
      <w:pPr>
        <w:numPr>
          <w:ilvl w:val="0"/>
          <w:numId w:val="19"/>
        </w:numPr>
        <w:spacing w:after="0" w:line="360" w:lineRule="auto"/>
        <w:jc w:val="both"/>
        <w:rPr>
          <w:rFonts w:ascii="Fira Sans Condensed" w:hAnsi="Fira Sans Condensed"/>
        </w:rPr>
      </w:pPr>
      <w:r w:rsidRPr="00A94BD1">
        <w:rPr>
          <w:rFonts w:ascii="Fira Sans Condensed" w:hAnsi="Fira Sans Condensed"/>
        </w:rPr>
        <w:t>Must have 4 years’ experience in the use of digital systems for cash transfer.</w:t>
      </w:r>
    </w:p>
    <w:p w14:paraId="41C9BAC8" w14:textId="77777777" w:rsidR="00A94BD1" w:rsidRPr="00A94BD1" w:rsidRDefault="00A94BD1" w:rsidP="00A94BD1">
      <w:pPr>
        <w:numPr>
          <w:ilvl w:val="0"/>
          <w:numId w:val="19"/>
        </w:numPr>
        <w:spacing w:after="0" w:line="360" w:lineRule="auto"/>
        <w:jc w:val="both"/>
        <w:rPr>
          <w:rFonts w:ascii="Fira Sans Condensed" w:hAnsi="Fira Sans Condensed"/>
        </w:rPr>
      </w:pPr>
      <w:r w:rsidRPr="00A94BD1">
        <w:rPr>
          <w:rFonts w:ascii="Fira Sans Condensed" w:hAnsi="Fira Sans Condensed"/>
        </w:rPr>
        <w:t>Must be willing to pilot Mobile Money if Requested and demonstrate capacity to do so.</w:t>
      </w:r>
    </w:p>
    <w:p w14:paraId="311B57DF" w14:textId="3F9396A3" w:rsidR="00A94BD1" w:rsidRPr="00A94BD1" w:rsidRDefault="00A94BD1" w:rsidP="00A94BD1">
      <w:pPr>
        <w:numPr>
          <w:ilvl w:val="0"/>
          <w:numId w:val="19"/>
        </w:numPr>
        <w:spacing w:after="0" w:line="360" w:lineRule="auto"/>
        <w:jc w:val="both"/>
        <w:rPr>
          <w:rFonts w:ascii="Fira Sans Condensed" w:hAnsi="Fira Sans Condensed"/>
        </w:rPr>
      </w:pPr>
      <w:r w:rsidRPr="00A94BD1">
        <w:rPr>
          <w:rFonts w:ascii="Fira Sans Condensed" w:hAnsi="Fira Sans Condensed"/>
        </w:rPr>
        <w:t>Have an agency network with staff to facilitate payments in our field offices.</w:t>
      </w:r>
    </w:p>
    <w:p w14:paraId="6AFF60E2" w14:textId="77777777" w:rsidR="009407D9" w:rsidRPr="00332532" w:rsidRDefault="009407D9" w:rsidP="00332532">
      <w:pPr>
        <w:spacing w:after="0" w:line="300" w:lineRule="atLeast"/>
        <w:jc w:val="both"/>
        <w:outlineLvl w:val="3"/>
        <w:rPr>
          <w:rFonts w:ascii="Fira Sans Condensed" w:eastAsia="Times New Roman" w:hAnsi="Fira Sans Condensed" w:cs="Times New Roman"/>
          <w:b/>
          <w:bCs/>
        </w:rPr>
      </w:pPr>
      <w:r w:rsidRPr="00332532">
        <w:rPr>
          <w:rFonts w:ascii="Fira Sans Condensed" w:eastAsia="Times New Roman" w:hAnsi="Fira Sans Condensed" w:cs="Times New Roman"/>
          <w:b/>
          <w:bCs/>
        </w:rPr>
        <w:t>b. Technological and Operational Capacity</w:t>
      </w:r>
    </w:p>
    <w:p w14:paraId="6234B935" w14:textId="77777777" w:rsidR="009407D9" w:rsidRPr="00332532" w:rsidRDefault="009407D9" w:rsidP="00332532">
      <w:pPr>
        <w:numPr>
          <w:ilvl w:val="0"/>
          <w:numId w:val="20"/>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Cash management systems and reconciliation tools</w:t>
      </w:r>
    </w:p>
    <w:p w14:paraId="1BB210E1" w14:textId="77777777" w:rsidR="009407D9" w:rsidRPr="00332532" w:rsidRDefault="009407D9" w:rsidP="00332532">
      <w:pPr>
        <w:numPr>
          <w:ilvl w:val="0"/>
          <w:numId w:val="20"/>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Use of biometric systems, vouchers, electronic registers, or MIS (if applicable)</w:t>
      </w:r>
    </w:p>
    <w:p w14:paraId="193E4D6D" w14:textId="77777777" w:rsidR="009407D9" w:rsidRDefault="009407D9" w:rsidP="00332532">
      <w:pPr>
        <w:numPr>
          <w:ilvl w:val="0"/>
          <w:numId w:val="20"/>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Data security and confidentiality measures</w:t>
      </w:r>
    </w:p>
    <w:p w14:paraId="694B8E67" w14:textId="77777777" w:rsidR="000D510F" w:rsidRDefault="000D510F" w:rsidP="00332532">
      <w:pPr>
        <w:spacing w:after="0" w:line="300" w:lineRule="atLeast"/>
        <w:jc w:val="both"/>
        <w:outlineLvl w:val="3"/>
        <w:rPr>
          <w:rFonts w:ascii="Fira Sans Condensed" w:eastAsia="Times New Roman" w:hAnsi="Fira Sans Condensed" w:cs="Times New Roman"/>
          <w:b/>
          <w:bCs/>
        </w:rPr>
      </w:pPr>
    </w:p>
    <w:p w14:paraId="062CFF3B" w14:textId="6D5176E8" w:rsidR="009407D9" w:rsidRPr="00332532" w:rsidRDefault="009407D9" w:rsidP="00332532">
      <w:pPr>
        <w:spacing w:after="0" w:line="300" w:lineRule="atLeast"/>
        <w:jc w:val="both"/>
        <w:outlineLvl w:val="3"/>
        <w:rPr>
          <w:rFonts w:ascii="Fira Sans Condensed" w:eastAsia="Times New Roman" w:hAnsi="Fira Sans Condensed" w:cs="Times New Roman"/>
          <w:b/>
          <w:bCs/>
        </w:rPr>
      </w:pPr>
      <w:r w:rsidRPr="00332532">
        <w:rPr>
          <w:rFonts w:ascii="Fira Sans Condensed" w:eastAsia="Times New Roman" w:hAnsi="Fira Sans Condensed" w:cs="Times New Roman"/>
          <w:b/>
          <w:bCs/>
        </w:rPr>
        <w:t>c. Geographic Coverage</w:t>
      </w:r>
    </w:p>
    <w:p w14:paraId="0748297E" w14:textId="77777777" w:rsidR="009407D9" w:rsidRPr="00332532" w:rsidRDefault="009407D9" w:rsidP="00332532">
      <w:pPr>
        <w:numPr>
          <w:ilvl w:val="0"/>
          <w:numId w:val="21"/>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Areas of operation within South Sudan</w:t>
      </w:r>
    </w:p>
    <w:p w14:paraId="766C7CF2" w14:textId="77777777" w:rsidR="009407D9" w:rsidRPr="00332532" w:rsidRDefault="009407D9" w:rsidP="00332532">
      <w:pPr>
        <w:numPr>
          <w:ilvl w:val="0"/>
          <w:numId w:val="21"/>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Ability to operate in hard</w:t>
      </w:r>
      <w:r w:rsidRPr="00332532">
        <w:rPr>
          <w:rFonts w:ascii="Fira Sans Condensed" w:eastAsia="Times New Roman" w:hAnsi="Fira Sans Condensed" w:cs="Times New Roman"/>
        </w:rPr>
        <w:noBreakHyphen/>
        <w:t>to</w:t>
      </w:r>
      <w:r w:rsidRPr="00332532">
        <w:rPr>
          <w:rFonts w:ascii="Fira Sans Condensed" w:eastAsia="Times New Roman" w:hAnsi="Fira Sans Condensed" w:cs="Times New Roman"/>
        </w:rPr>
        <w:noBreakHyphen/>
        <w:t>reach and high</w:t>
      </w:r>
      <w:r w:rsidRPr="00332532">
        <w:rPr>
          <w:rFonts w:ascii="Fira Sans Condensed" w:eastAsia="Times New Roman" w:hAnsi="Fira Sans Condensed" w:cs="Times New Roman"/>
        </w:rPr>
        <w:noBreakHyphen/>
        <w:t>risk locations</w:t>
      </w:r>
    </w:p>
    <w:p w14:paraId="3B023644" w14:textId="77777777" w:rsidR="009407D9" w:rsidRPr="00332532" w:rsidRDefault="009407D9" w:rsidP="00332532">
      <w:pPr>
        <w:numPr>
          <w:ilvl w:val="0"/>
          <w:numId w:val="21"/>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Presence or agents in CARE operational states</w:t>
      </w:r>
    </w:p>
    <w:p w14:paraId="5EE8AD56" w14:textId="77777777" w:rsidR="009407D9" w:rsidRPr="00332532" w:rsidRDefault="009407D9" w:rsidP="000D510F">
      <w:pPr>
        <w:spacing w:before="240" w:after="0" w:line="300" w:lineRule="atLeast"/>
        <w:jc w:val="both"/>
        <w:outlineLvl w:val="3"/>
        <w:rPr>
          <w:rFonts w:ascii="Fira Sans Condensed" w:eastAsia="Times New Roman" w:hAnsi="Fira Sans Condensed" w:cs="Times New Roman"/>
          <w:b/>
          <w:bCs/>
        </w:rPr>
      </w:pPr>
      <w:r w:rsidRPr="00332532">
        <w:rPr>
          <w:rFonts w:ascii="Fira Sans Condensed" w:eastAsia="Times New Roman" w:hAnsi="Fira Sans Condensed" w:cs="Times New Roman"/>
          <w:b/>
          <w:bCs/>
        </w:rPr>
        <w:lastRenderedPageBreak/>
        <w:t>d. Liquidity Assurance</w:t>
      </w:r>
    </w:p>
    <w:p w14:paraId="1F4EA5E5" w14:textId="77777777" w:rsidR="009407D9" w:rsidRPr="00332532" w:rsidRDefault="009407D9" w:rsidP="00332532">
      <w:pPr>
        <w:numPr>
          <w:ilvl w:val="0"/>
          <w:numId w:val="22"/>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Evidence of adequate liquidity and cash availability</w:t>
      </w:r>
    </w:p>
    <w:p w14:paraId="273EFA04" w14:textId="77777777" w:rsidR="009407D9" w:rsidRPr="00332532" w:rsidRDefault="009407D9" w:rsidP="00332532">
      <w:pPr>
        <w:numPr>
          <w:ilvl w:val="0"/>
          <w:numId w:val="22"/>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Bank statements or letters from financial institutions</w:t>
      </w:r>
    </w:p>
    <w:p w14:paraId="360A2B4B" w14:textId="77777777" w:rsidR="009407D9" w:rsidRPr="00332532" w:rsidRDefault="009407D9" w:rsidP="00332532">
      <w:pPr>
        <w:numPr>
          <w:ilvl w:val="0"/>
          <w:numId w:val="22"/>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Mechanisms to ensure uninterrupted cash supply</w:t>
      </w:r>
    </w:p>
    <w:p w14:paraId="3F2BACCB" w14:textId="77777777" w:rsidR="009407D9" w:rsidRPr="00332532" w:rsidRDefault="009407D9" w:rsidP="000D510F">
      <w:pPr>
        <w:spacing w:before="240" w:after="0" w:line="300" w:lineRule="atLeast"/>
        <w:jc w:val="both"/>
        <w:outlineLvl w:val="3"/>
        <w:rPr>
          <w:rFonts w:ascii="Fira Sans Condensed" w:eastAsia="Times New Roman" w:hAnsi="Fira Sans Condensed" w:cs="Times New Roman"/>
          <w:b/>
          <w:bCs/>
        </w:rPr>
      </w:pPr>
      <w:r w:rsidRPr="00332532">
        <w:rPr>
          <w:rFonts w:ascii="Fira Sans Condensed" w:eastAsia="Times New Roman" w:hAnsi="Fira Sans Condensed" w:cs="Times New Roman"/>
          <w:b/>
          <w:bCs/>
        </w:rPr>
        <w:t>e. Delivery Timelines</w:t>
      </w:r>
    </w:p>
    <w:p w14:paraId="0990CBB4" w14:textId="77777777" w:rsidR="009407D9" w:rsidRPr="00332532" w:rsidRDefault="009407D9" w:rsidP="00332532">
      <w:pPr>
        <w:numPr>
          <w:ilvl w:val="0"/>
          <w:numId w:val="23"/>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Standard timelines for cash delivery and distribution</w:t>
      </w:r>
    </w:p>
    <w:p w14:paraId="12E377B5" w14:textId="77777777" w:rsidR="009407D9" w:rsidRPr="00332532" w:rsidRDefault="009407D9" w:rsidP="00332532">
      <w:pPr>
        <w:numPr>
          <w:ilvl w:val="0"/>
          <w:numId w:val="23"/>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Emergency response capacity and surge arrangements</w:t>
      </w:r>
    </w:p>
    <w:p w14:paraId="3B7420E3" w14:textId="77777777" w:rsidR="009407D9" w:rsidRPr="00332532" w:rsidRDefault="009407D9" w:rsidP="000D510F">
      <w:pPr>
        <w:spacing w:before="240" w:after="0" w:line="300" w:lineRule="atLeast"/>
        <w:jc w:val="both"/>
        <w:outlineLvl w:val="3"/>
        <w:rPr>
          <w:rFonts w:ascii="Fira Sans Condensed" w:eastAsia="Times New Roman" w:hAnsi="Fira Sans Condensed" w:cs="Times New Roman"/>
          <w:b/>
          <w:bCs/>
        </w:rPr>
      </w:pPr>
      <w:r w:rsidRPr="00332532">
        <w:rPr>
          <w:rFonts w:ascii="Fira Sans Condensed" w:eastAsia="Times New Roman" w:hAnsi="Fira Sans Condensed" w:cs="Times New Roman"/>
          <w:b/>
          <w:bCs/>
        </w:rPr>
        <w:t>f. Compliance, Ethics, and Safeguarding</w:t>
      </w:r>
    </w:p>
    <w:p w14:paraId="711E7EE7" w14:textId="77777777" w:rsidR="009407D9" w:rsidRPr="00332532" w:rsidRDefault="009407D9" w:rsidP="00332532">
      <w:pPr>
        <w:numPr>
          <w:ilvl w:val="0"/>
          <w:numId w:val="24"/>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Compliance with national laws and regulations</w:t>
      </w:r>
    </w:p>
    <w:p w14:paraId="39F746F9" w14:textId="77777777" w:rsidR="009407D9" w:rsidRPr="00332532" w:rsidRDefault="009407D9" w:rsidP="00332532">
      <w:pPr>
        <w:numPr>
          <w:ilvl w:val="0"/>
          <w:numId w:val="24"/>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Anti</w:t>
      </w:r>
      <w:r w:rsidRPr="00332532">
        <w:rPr>
          <w:rFonts w:ascii="Fira Sans Condensed" w:eastAsia="Times New Roman" w:hAnsi="Fira Sans Condensed" w:cs="Times New Roman"/>
        </w:rPr>
        <w:noBreakHyphen/>
        <w:t>fraud, anti</w:t>
      </w:r>
      <w:r w:rsidRPr="00332532">
        <w:rPr>
          <w:rFonts w:ascii="Fira Sans Condensed" w:eastAsia="Times New Roman" w:hAnsi="Fira Sans Condensed" w:cs="Times New Roman"/>
        </w:rPr>
        <w:noBreakHyphen/>
        <w:t>money laundering (AML), and counter</w:t>
      </w:r>
      <w:r w:rsidRPr="00332532">
        <w:rPr>
          <w:rFonts w:ascii="Fira Sans Condensed" w:eastAsia="Times New Roman" w:hAnsi="Fira Sans Condensed" w:cs="Times New Roman"/>
        </w:rPr>
        <w:noBreakHyphen/>
        <w:t>terrorism financing measures</w:t>
      </w:r>
    </w:p>
    <w:p w14:paraId="5E6A9D64" w14:textId="77777777" w:rsidR="009407D9" w:rsidRPr="00332532" w:rsidRDefault="009407D9" w:rsidP="00332532">
      <w:pPr>
        <w:numPr>
          <w:ilvl w:val="0"/>
          <w:numId w:val="24"/>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Adherence to humanitarian principles and CARE’s Code of Conduct</w:t>
      </w:r>
    </w:p>
    <w:p w14:paraId="115E5D1D" w14:textId="4E8BF9E0" w:rsidR="009407D9" w:rsidRPr="00332532" w:rsidRDefault="009407D9" w:rsidP="00332532">
      <w:pPr>
        <w:numPr>
          <w:ilvl w:val="0"/>
          <w:numId w:val="24"/>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Child protection, PSEA, and safeguarding policies</w:t>
      </w:r>
    </w:p>
    <w:p w14:paraId="6C26E2DF" w14:textId="77777777" w:rsidR="009407D9" w:rsidRPr="00332532" w:rsidRDefault="009407D9" w:rsidP="000D510F">
      <w:pPr>
        <w:spacing w:before="240" w:after="0" w:line="300" w:lineRule="atLeast"/>
        <w:jc w:val="both"/>
        <w:outlineLvl w:val="2"/>
        <w:rPr>
          <w:rFonts w:ascii="Fira Sans Condensed" w:eastAsia="Times New Roman" w:hAnsi="Fira Sans Condensed" w:cs="Times New Roman"/>
          <w:b/>
          <w:bCs/>
        </w:rPr>
      </w:pPr>
      <w:r w:rsidRPr="00332532">
        <w:rPr>
          <w:rFonts w:ascii="Fira Sans Condensed" w:eastAsia="Times New Roman" w:hAnsi="Fira Sans Condensed" w:cs="Times New Roman"/>
          <w:b/>
          <w:bCs/>
        </w:rPr>
        <w:t>6.2 Financial Proposal</w:t>
      </w:r>
    </w:p>
    <w:p w14:paraId="2ADA6DD7"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The financial proposal must be presented in a clear and itemized format and include:</w:t>
      </w:r>
    </w:p>
    <w:p w14:paraId="18B48914" w14:textId="77777777" w:rsidR="009407D9" w:rsidRPr="00332532" w:rsidRDefault="009407D9" w:rsidP="00332532">
      <w:pPr>
        <w:numPr>
          <w:ilvl w:val="0"/>
          <w:numId w:val="2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Unit pricing and/or percentage fees for: </w:t>
      </w:r>
    </w:p>
    <w:p w14:paraId="60FB920A" w14:textId="77777777" w:rsidR="009407D9" w:rsidRPr="00332532" w:rsidRDefault="009407D9" w:rsidP="00332532">
      <w:pPr>
        <w:numPr>
          <w:ilvl w:val="1"/>
          <w:numId w:val="2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Cash distribution to beneficiaries (SSP and USD)</w:t>
      </w:r>
    </w:p>
    <w:p w14:paraId="2E1E784E" w14:textId="77777777" w:rsidR="009407D9" w:rsidRPr="00332532" w:rsidRDefault="009407D9" w:rsidP="00332532">
      <w:pPr>
        <w:numPr>
          <w:ilvl w:val="1"/>
          <w:numId w:val="2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Salary and incentive payments in USD</w:t>
      </w:r>
    </w:p>
    <w:p w14:paraId="61FA06AD" w14:textId="129AD3D3" w:rsidR="009407D9" w:rsidRPr="00332532" w:rsidRDefault="009407D9" w:rsidP="00332532">
      <w:pPr>
        <w:numPr>
          <w:ilvl w:val="1"/>
          <w:numId w:val="2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Cash delivery within Juba</w:t>
      </w:r>
      <w:r w:rsidR="00A94BD1">
        <w:rPr>
          <w:rFonts w:ascii="Fira Sans Condensed" w:eastAsia="Times New Roman" w:hAnsi="Fira Sans Condensed" w:cs="Times New Roman"/>
        </w:rPr>
        <w:t xml:space="preserve"> </w:t>
      </w:r>
      <w:r w:rsidR="00A94BD1" w:rsidRPr="00332532">
        <w:rPr>
          <w:rFonts w:ascii="Fira Sans Condensed" w:eastAsia="Times New Roman" w:hAnsi="Fira Sans Condensed" w:cs="Times New Roman"/>
        </w:rPr>
        <w:t>(SSP and USD)</w:t>
      </w:r>
    </w:p>
    <w:p w14:paraId="4FDEF97B" w14:textId="67460E97" w:rsidR="009407D9" w:rsidRPr="00332532" w:rsidRDefault="009407D9" w:rsidP="00332532">
      <w:pPr>
        <w:numPr>
          <w:ilvl w:val="1"/>
          <w:numId w:val="2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Cash delivery to field locations (by state/location)</w:t>
      </w:r>
      <w:r w:rsidR="00A94BD1">
        <w:rPr>
          <w:rFonts w:ascii="Fira Sans Condensed" w:eastAsia="Times New Roman" w:hAnsi="Fira Sans Condensed" w:cs="Times New Roman"/>
        </w:rPr>
        <w:t xml:space="preserve"> </w:t>
      </w:r>
      <w:r w:rsidR="00A94BD1" w:rsidRPr="00332532">
        <w:rPr>
          <w:rFonts w:ascii="Fira Sans Condensed" w:eastAsia="Times New Roman" w:hAnsi="Fira Sans Condensed" w:cs="Times New Roman"/>
        </w:rPr>
        <w:t>(SSP and USD)</w:t>
      </w:r>
    </w:p>
    <w:p w14:paraId="3815CD55" w14:textId="77777777" w:rsidR="009407D9" w:rsidRPr="00332532" w:rsidRDefault="009407D9" w:rsidP="00332532">
      <w:pPr>
        <w:numPr>
          <w:ilvl w:val="0"/>
          <w:numId w:val="2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Any applicable taxes, fees, or surcharges</w:t>
      </w:r>
    </w:p>
    <w:p w14:paraId="54D59004" w14:textId="5ED4656A" w:rsidR="009407D9" w:rsidRPr="00332532" w:rsidRDefault="009407D9" w:rsidP="00332532">
      <w:pPr>
        <w:numPr>
          <w:ilvl w:val="0"/>
          <w:numId w:val="25"/>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Validity of financial proposal</w:t>
      </w:r>
    </w:p>
    <w:p w14:paraId="2002BA01"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7. Eligibility Criteria</w:t>
      </w:r>
    </w:p>
    <w:p w14:paraId="23A675F5"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Service providers must meet the following minimum requirements:</w:t>
      </w:r>
    </w:p>
    <w:p w14:paraId="4407F752" w14:textId="77777777" w:rsidR="009407D9" w:rsidRPr="00332532" w:rsidRDefault="009407D9" w:rsidP="00332532">
      <w:pPr>
        <w:numPr>
          <w:ilvl w:val="0"/>
          <w:numId w:val="2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Legally registered and licensed to operate in South Sudan</w:t>
      </w:r>
    </w:p>
    <w:p w14:paraId="00A7CAED" w14:textId="77777777" w:rsidR="009407D9" w:rsidRPr="00332532" w:rsidRDefault="009407D9" w:rsidP="00332532">
      <w:pPr>
        <w:numPr>
          <w:ilvl w:val="0"/>
          <w:numId w:val="2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Minimum </w:t>
      </w:r>
      <w:r w:rsidRPr="00332532">
        <w:rPr>
          <w:rFonts w:ascii="Fira Sans Condensed" w:eastAsia="Times New Roman" w:hAnsi="Fira Sans Condensed" w:cs="Times New Roman"/>
          <w:b/>
          <w:bCs/>
        </w:rPr>
        <w:t xml:space="preserve">five (5) </w:t>
      </w:r>
      <w:proofErr w:type="gramStart"/>
      <w:r w:rsidRPr="00332532">
        <w:rPr>
          <w:rFonts w:ascii="Fira Sans Condensed" w:eastAsia="Times New Roman" w:hAnsi="Fira Sans Condensed" w:cs="Times New Roman"/>
          <w:b/>
          <w:bCs/>
        </w:rPr>
        <w:t>years’</w:t>
      </w:r>
      <w:proofErr w:type="gramEnd"/>
      <w:r w:rsidRPr="00332532">
        <w:rPr>
          <w:rFonts w:ascii="Fira Sans Condensed" w:eastAsia="Times New Roman" w:hAnsi="Fira Sans Condensed" w:cs="Times New Roman"/>
        </w:rPr>
        <w:t xml:space="preserve"> demonstrated experience in cash handling and distribution</w:t>
      </w:r>
    </w:p>
    <w:p w14:paraId="40209A2C" w14:textId="77777777" w:rsidR="009407D9" w:rsidRPr="00332532" w:rsidRDefault="009407D9" w:rsidP="00332532">
      <w:pPr>
        <w:numPr>
          <w:ilvl w:val="0"/>
          <w:numId w:val="2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Adequate qualified personnel and operational capacity</w:t>
      </w:r>
    </w:p>
    <w:p w14:paraId="3DC76D0B" w14:textId="77777777" w:rsidR="009407D9" w:rsidRPr="00332532" w:rsidRDefault="009407D9" w:rsidP="00332532">
      <w:pPr>
        <w:numPr>
          <w:ilvl w:val="0"/>
          <w:numId w:val="2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Robust data protection and confidentiality systems</w:t>
      </w:r>
    </w:p>
    <w:p w14:paraId="26AF02E2" w14:textId="77777777" w:rsidR="009407D9" w:rsidRPr="00332532" w:rsidRDefault="009407D9" w:rsidP="00332532">
      <w:pPr>
        <w:numPr>
          <w:ilvl w:val="0"/>
          <w:numId w:val="2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Proven risk mitigation and security management capacity</w:t>
      </w:r>
    </w:p>
    <w:p w14:paraId="79B7D8EE" w14:textId="703FFF4E" w:rsidR="009407D9" w:rsidRPr="00332532" w:rsidRDefault="009407D9" w:rsidP="00332532">
      <w:pPr>
        <w:numPr>
          <w:ilvl w:val="0"/>
          <w:numId w:val="26"/>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No history of fraud, corruption, or major contractual disputes</w:t>
      </w:r>
    </w:p>
    <w:p w14:paraId="1D0A1C5F"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8. Performance Standards and Reporting</w:t>
      </w:r>
    </w:p>
    <w:p w14:paraId="27EF305F" w14:textId="77777777" w:rsidR="009407D9" w:rsidRPr="00332532" w:rsidRDefault="009407D9" w:rsidP="00332532">
      <w:pPr>
        <w:numPr>
          <w:ilvl w:val="0"/>
          <w:numId w:val="2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Timely delivery and distribution as per agreed schedules</w:t>
      </w:r>
    </w:p>
    <w:p w14:paraId="1E1F6768" w14:textId="77777777" w:rsidR="009407D9" w:rsidRPr="00332532" w:rsidRDefault="009407D9" w:rsidP="00332532">
      <w:pPr>
        <w:numPr>
          <w:ilvl w:val="0"/>
          <w:numId w:val="2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Zero tolerance for fraud, diversion, or misconduct</w:t>
      </w:r>
    </w:p>
    <w:p w14:paraId="35CED1C8" w14:textId="77777777" w:rsidR="009407D9" w:rsidRPr="00332532" w:rsidRDefault="009407D9" w:rsidP="00332532">
      <w:pPr>
        <w:numPr>
          <w:ilvl w:val="0"/>
          <w:numId w:val="2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Submission of distribution reports, signed payment lists, and reconciliation documents within agreed timelines</w:t>
      </w:r>
    </w:p>
    <w:p w14:paraId="2FD1C79E" w14:textId="444D6335" w:rsidR="009407D9" w:rsidRPr="00332532" w:rsidRDefault="009407D9" w:rsidP="00332532">
      <w:pPr>
        <w:numPr>
          <w:ilvl w:val="0"/>
          <w:numId w:val="27"/>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Immediate reporting of incidents, losses, or security threats</w:t>
      </w:r>
    </w:p>
    <w:p w14:paraId="1DE3C0C8"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9. Payment Provisions</w:t>
      </w:r>
    </w:p>
    <w:p w14:paraId="45677DF7" w14:textId="77777777" w:rsidR="009407D9" w:rsidRPr="00332532" w:rsidRDefault="009407D9" w:rsidP="00332532">
      <w:pPr>
        <w:numPr>
          <w:ilvl w:val="0"/>
          <w:numId w:val="28"/>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No advance payments shall be made</w:t>
      </w:r>
    </w:p>
    <w:p w14:paraId="2E58473F" w14:textId="77777777" w:rsidR="009407D9" w:rsidRPr="00332532" w:rsidRDefault="009407D9" w:rsidP="00332532">
      <w:pPr>
        <w:numPr>
          <w:ilvl w:val="0"/>
          <w:numId w:val="28"/>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Payments shall be made after completion of services and upon submission of complete and verified documentation</w:t>
      </w:r>
    </w:p>
    <w:p w14:paraId="0BB1FF8D" w14:textId="77777777" w:rsidR="009407D9" w:rsidRPr="00332532" w:rsidRDefault="009407D9" w:rsidP="00332532">
      <w:pPr>
        <w:numPr>
          <w:ilvl w:val="0"/>
          <w:numId w:val="28"/>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lastRenderedPageBreak/>
        <w:t>The service provider shall bear all operational and delivery-related costs unless otherwise agreed</w:t>
      </w:r>
    </w:p>
    <w:p w14:paraId="550D7E47" w14:textId="18A5B478" w:rsidR="009407D9" w:rsidRPr="00332532" w:rsidRDefault="009407D9" w:rsidP="00332532">
      <w:pPr>
        <w:numPr>
          <w:ilvl w:val="0"/>
          <w:numId w:val="28"/>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Payments shall be made in accordance with CARE’s payment procedures</w:t>
      </w:r>
    </w:p>
    <w:p w14:paraId="01B23C38"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10. Evaluation Criteria</w:t>
      </w:r>
    </w:p>
    <w:p w14:paraId="2DBCDC54"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Proposals will be evaluated based on:</w:t>
      </w:r>
    </w:p>
    <w:p w14:paraId="415D4DE5" w14:textId="77777777" w:rsidR="009407D9" w:rsidRPr="00332532" w:rsidRDefault="009407D9" w:rsidP="00332532">
      <w:pPr>
        <w:numPr>
          <w:ilvl w:val="0"/>
          <w:numId w:val="2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Technical capacity and experience</w:t>
      </w:r>
    </w:p>
    <w:p w14:paraId="338230B2" w14:textId="77777777" w:rsidR="009407D9" w:rsidRPr="00332532" w:rsidRDefault="009407D9" w:rsidP="00332532">
      <w:pPr>
        <w:numPr>
          <w:ilvl w:val="0"/>
          <w:numId w:val="2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Security, risk management, and compliance measures</w:t>
      </w:r>
    </w:p>
    <w:p w14:paraId="2492E2B9" w14:textId="77777777" w:rsidR="009407D9" w:rsidRPr="00332532" w:rsidRDefault="009407D9" w:rsidP="00332532">
      <w:pPr>
        <w:numPr>
          <w:ilvl w:val="0"/>
          <w:numId w:val="2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Geographic coverage and liquidity capacity</w:t>
      </w:r>
    </w:p>
    <w:p w14:paraId="3210A6AE" w14:textId="77777777" w:rsidR="009407D9" w:rsidRPr="00332532" w:rsidRDefault="009407D9" w:rsidP="00332532">
      <w:pPr>
        <w:numPr>
          <w:ilvl w:val="0"/>
          <w:numId w:val="2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Cost-effectiveness and financial competitiveness</w:t>
      </w:r>
    </w:p>
    <w:p w14:paraId="43D72206" w14:textId="77777777" w:rsidR="009407D9" w:rsidRPr="00332532" w:rsidRDefault="009407D9" w:rsidP="00332532">
      <w:pPr>
        <w:numPr>
          <w:ilvl w:val="0"/>
          <w:numId w:val="29"/>
        </w:num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References and past performance</w:t>
      </w:r>
    </w:p>
    <w:p w14:paraId="703F5B99" w14:textId="7EF9AD89" w:rsidR="009407D9"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CARE reserves the right to accept or reject any proposal, and to award the contract in the best interest of the organization.</w:t>
      </w:r>
    </w:p>
    <w:p w14:paraId="4A6E7D07" w14:textId="77777777" w:rsidR="00636BD5" w:rsidRDefault="00636BD5" w:rsidP="00332532">
      <w:pPr>
        <w:spacing w:after="0" w:line="300" w:lineRule="atLeast"/>
        <w:jc w:val="both"/>
        <w:rPr>
          <w:rFonts w:ascii="Fira Sans Condensed" w:eastAsia="Times New Roman" w:hAnsi="Fira Sans Condensed" w:cs="Times New Roman"/>
        </w:rPr>
      </w:pPr>
    </w:p>
    <w:p w14:paraId="6EDC56C1" w14:textId="5CACB429" w:rsidR="00636BD5" w:rsidRPr="00AE31FA" w:rsidRDefault="00636BD5" w:rsidP="00636BD5">
      <w:pPr>
        <w:spacing w:after="0" w:line="259" w:lineRule="auto"/>
        <w:rPr>
          <w:rFonts w:ascii="Fira Sans Condensed" w:hAnsi="Fira Sans Condensed"/>
          <w:b/>
          <w:bCs/>
          <w:lang w:val="en-SS"/>
        </w:rPr>
      </w:pPr>
      <w:r w:rsidRPr="00AE31FA">
        <w:rPr>
          <w:rFonts w:ascii="Fira Sans Condensed" w:hAnsi="Fira Sans Condensed"/>
          <w:b/>
          <w:bCs/>
          <w:lang w:val="en-SS"/>
        </w:rPr>
        <w:t>Overall Evaluation 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0"/>
        <w:gridCol w:w="1388"/>
        <w:gridCol w:w="3212"/>
      </w:tblGrid>
      <w:tr w:rsidR="00636BD5" w:rsidRPr="00AE31FA" w14:paraId="49006341" w14:textId="77777777" w:rsidTr="00B12AC4">
        <w:trPr>
          <w:tblCellSpacing w:w="15" w:type="dxa"/>
        </w:trPr>
        <w:tc>
          <w:tcPr>
            <w:tcW w:w="4203" w:type="dxa"/>
            <w:shd w:val="clear" w:color="auto" w:fill="F5F5F5"/>
            <w:vAlign w:val="center"/>
            <w:hideMark/>
          </w:tcPr>
          <w:p w14:paraId="15F91138"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Evaluation Stage</w:t>
            </w:r>
          </w:p>
        </w:tc>
        <w:tc>
          <w:tcPr>
            <w:tcW w:w="1387" w:type="dxa"/>
            <w:shd w:val="clear" w:color="auto" w:fill="F5F5F5"/>
            <w:vAlign w:val="center"/>
            <w:hideMark/>
          </w:tcPr>
          <w:p w14:paraId="0F16426D"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Weight (%)</w:t>
            </w:r>
          </w:p>
        </w:tc>
        <w:tc>
          <w:tcPr>
            <w:tcW w:w="3306" w:type="dxa"/>
            <w:shd w:val="clear" w:color="auto" w:fill="F5F5F5"/>
            <w:vAlign w:val="center"/>
            <w:hideMark/>
          </w:tcPr>
          <w:p w14:paraId="63FF0219"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Purpose</w:t>
            </w:r>
          </w:p>
        </w:tc>
      </w:tr>
      <w:tr w:rsidR="00636BD5" w:rsidRPr="00AE31FA" w14:paraId="736C5BCF" w14:textId="77777777" w:rsidTr="00B12AC4">
        <w:trPr>
          <w:tblCellSpacing w:w="15" w:type="dxa"/>
        </w:trPr>
        <w:tc>
          <w:tcPr>
            <w:tcW w:w="4203" w:type="dxa"/>
            <w:shd w:val="clear" w:color="auto" w:fill="F5F5F5"/>
            <w:vAlign w:val="center"/>
            <w:hideMark/>
          </w:tcPr>
          <w:p w14:paraId="2EEC9D37"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A. Administrative Compliance (Pass/Fail)</w:t>
            </w:r>
          </w:p>
        </w:tc>
        <w:tc>
          <w:tcPr>
            <w:tcW w:w="1387" w:type="dxa"/>
            <w:vAlign w:val="center"/>
            <w:hideMark/>
          </w:tcPr>
          <w:p w14:paraId="46581056"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Mandatory</w:t>
            </w:r>
          </w:p>
        </w:tc>
        <w:tc>
          <w:tcPr>
            <w:tcW w:w="3306" w:type="dxa"/>
            <w:vAlign w:val="center"/>
            <w:hideMark/>
          </w:tcPr>
          <w:p w14:paraId="3B77866A"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Ensure bidders meet eligibility and submission requirements</w:t>
            </w:r>
          </w:p>
        </w:tc>
      </w:tr>
      <w:tr w:rsidR="00636BD5" w:rsidRPr="00AE31FA" w14:paraId="445DBAC6" w14:textId="77777777" w:rsidTr="00B12AC4">
        <w:trPr>
          <w:tblCellSpacing w:w="15" w:type="dxa"/>
        </w:trPr>
        <w:tc>
          <w:tcPr>
            <w:tcW w:w="4203" w:type="dxa"/>
            <w:shd w:val="clear" w:color="auto" w:fill="F5F5F5"/>
            <w:vAlign w:val="center"/>
            <w:hideMark/>
          </w:tcPr>
          <w:p w14:paraId="1F0B0318"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B. Technical Evaluation</w:t>
            </w:r>
          </w:p>
        </w:tc>
        <w:tc>
          <w:tcPr>
            <w:tcW w:w="1387" w:type="dxa"/>
            <w:vAlign w:val="center"/>
            <w:hideMark/>
          </w:tcPr>
          <w:p w14:paraId="048282F8"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70%</w:t>
            </w:r>
          </w:p>
        </w:tc>
        <w:tc>
          <w:tcPr>
            <w:tcW w:w="3306" w:type="dxa"/>
            <w:vAlign w:val="center"/>
            <w:hideMark/>
          </w:tcPr>
          <w:p w14:paraId="1DE7100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Assess capacity, experience, coverage, and risk systems</w:t>
            </w:r>
          </w:p>
        </w:tc>
      </w:tr>
      <w:tr w:rsidR="00636BD5" w:rsidRPr="00AE31FA" w14:paraId="487F99C5" w14:textId="77777777" w:rsidTr="00B12AC4">
        <w:trPr>
          <w:tblCellSpacing w:w="15" w:type="dxa"/>
        </w:trPr>
        <w:tc>
          <w:tcPr>
            <w:tcW w:w="4203" w:type="dxa"/>
            <w:shd w:val="clear" w:color="auto" w:fill="F5F5F5"/>
            <w:vAlign w:val="center"/>
            <w:hideMark/>
          </w:tcPr>
          <w:p w14:paraId="5AD3118C"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C. Financial Evaluation</w:t>
            </w:r>
          </w:p>
        </w:tc>
        <w:tc>
          <w:tcPr>
            <w:tcW w:w="1387" w:type="dxa"/>
            <w:vAlign w:val="center"/>
            <w:hideMark/>
          </w:tcPr>
          <w:p w14:paraId="6E551CF8"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30%</w:t>
            </w:r>
          </w:p>
        </w:tc>
        <w:tc>
          <w:tcPr>
            <w:tcW w:w="3306" w:type="dxa"/>
            <w:vAlign w:val="center"/>
            <w:hideMark/>
          </w:tcPr>
          <w:p w14:paraId="524552A0"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Assess cost-effectiveness and price competitiveness</w:t>
            </w:r>
          </w:p>
        </w:tc>
      </w:tr>
      <w:tr w:rsidR="00636BD5" w:rsidRPr="00AE31FA" w14:paraId="184389B0" w14:textId="77777777" w:rsidTr="00B12AC4">
        <w:trPr>
          <w:tblCellSpacing w:w="15" w:type="dxa"/>
        </w:trPr>
        <w:tc>
          <w:tcPr>
            <w:tcW w:w="4203" w:type="dxa"/>
            <w:shd w:val="clear" w:color="auto" w:fill="F5F5F5"/>
            <w:vAlign w:val="center"/>
            <w:hideMark/>
          </w:tcPr>
          <w:p w14:paraId="623AE5A5"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Total Score</w:t>
            </w:r>
          </w:p>
        </w:tc>
        <w:tc>
          <w:tcPr>
            <w:tcW w:w="1387" w:type="dxa"/>
            <w:vAlign w:val="center"/>
            <w:hideMark/>
          </w:tcPr>
          <w:p w14:paraId="0888C4EF"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b/>
                <w:bCs/>
                <w:lang w:val="en-SS"/>
              </w:rPr>
              <w:t>100%</w:t>
            </w:r>
          </w:p>
        </w:tc>
        <w:tc>
          <w:tcPr>
            <w:tcW w:w="3306" w:type="dxa"/>
            <w:vAlign w:val="center"/>
            <w:hideMark/>
          </w:tcPr>
          <w:p w14:paraId="01F7BE13"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Final ranking</w:t>
            </w:r>
          </w:p>
        </w:tc>
      </w:tr>
    </w:tbl>
    <w:p w14:paraId="7205F3E9" w14:textId="18BE4278"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t>Administrative Evaluation (Preliminary Screening – Pass/Fail)</w:t>
      </w:r>
    </w:p>
    <w:p w14:paraId="696B33B8" w14:textId="77777777" w:rsidR="00636BD5" w:rsidRPr="00AE31FA" w:rsidRDefault="00636BD5" w:rsidP="00636BD5">
      <w:pPr>
        <w:spacing w:after="0" w:line="259" w:lineRule="auto"/>
        <w:rPr>
          <w:rFonts w:ascii="Fira Sans Condensed" w:hAnsi="Fira Sans Condensed"/>
          <w:lang w:val="en-SS"/>
        </w:rPr>
      </w:pPr>
      <w:r w:rsidRPr="00AE31FA">
        <w:rPr>
          <w:rFonts w:ascii="Fira Sans Condensed" w:hAnsi="Fira Sans Condensed"/>
          <w:lang w:val="en-SS"/>
        </w:rPr>
        <w:t xml:space="preserve">Only bidders who </w:t>
      </w:r>
      <w:r w:rsidRPr="00AE31FA">
        <w:rPr>
          <w:rFonts w:ascii="Fira Sans Condensed" w:hAnsi="Fira Sans Condensed"/>
          <w:b/>
          <w:bCs/>
          <w:lang w:val="en-SS"/>
        </w:rPr>
        <w:t>fully comply</w:t>
      </w:r>
      <w:r w:rsidRPr="00AE31FA">
        <w:rPr>
          <w:rFonts w:ascii="Fira Sans Condensed" w:hAnsi="Fira Sans Condensed"/>
          <w:lang w:val="en-SS"/>
        </w:rPr>
        <w:t xml:space="preserve"> proceed to technical evaluation.</w:t>
      </w:r>
    </w:p>
    <w:p w14:paraId="50AC0045" w14:textId="77777777" w:rsidR="00636BD5" w:rsidRPr="00AE31FA" w:rsidRDefault="00636BD5" w:rsidP="00636BD5">
      <w:pPr>
        <w:spacing w:after="0" w:line="259" w:lineRule="auto"/>
        <w:rPr>
          <w:rFonts w:ascii="Fira Sans Condensed" w:hAnsi="Fira Sans Condensed"/>
          <w:b/>
          <w:bCs/>
          <w:lang w:val="en-SS"/>
        </w:rPr>
      </w:pPr>
      <w:r w:rsidRPr="00AE31FA">
        <w:rPr>
          <w:rFonts w:ascii="Fira Sans Condensed" w:hAnsi="Fira Sans Condensed"/>
          <w:b/>
          <w:bCs/>
          <w:lang w:val="en-SS"/>
        </w:rPr>
        <w:t>Administrative Criteria Checklist</w:t>
      </w:r>
    </w:p>
    <w:tbl>
      <w:tblPr>
        <w:tblW w:w="90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3969"/>
        <w:gridCol w:w="989"/>
      </w:tblGrid>
      <w:tr w:rsidR="00636BD5" w:rsidRPr="00AE31FA" w14:paraId="3AB1DF6E" w14:textId="77777777" w:rsidTr="00B12AC4">
        <w:trPr>
          <w:tblCellSpacing w:w="15" w:type="dxa"/>
        </w:trPr>
        <w:tc>
          <w:tcPr>
            <w:tcW w:w="4061" w:type="dxa"/>
            <w:shd w:val="clear" w:color="auto" w:fill="F5F5F5"/>
            <w:vAlign w:val="center"/>
            <w:hideMark/>
          </w:tcPr>
          <w:p w14:paraId="71933C84"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Criteria</w:t>
            </w:r>
          </w:p>
        </w:tc>
        <w:tc>
          <w:tcPr>
            <w:tcW w:w="3939" w:type="dxa"/>
            <w:shd w:val="clear" w:color="auto" w:fill="F5F5F5"/>
            <w:vAlign w:val="center"/>
            <w:hideMark/>
          </w:tcPr>
          <w:p w14:paraId="388591E9"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Requirement</w:t>
            </w:r>
          </w:p>
        </w:tc>
        <w:tc>
          <w:tcPr>
            <w:tcW w:w="944" w:type="dxa"/>
            <w:shd w:val="clear" w:color="auto" w:fill="F5F5F5"/>
            <w:vAlign w:val="center"/>
            <w:hideMark/>
          </w:tcPr>
          <w:p w14:paraId="773B5828"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Score</w:t>
            </w:r>
          </w:p>
        </w:tc>
      </w:tr>
      <w:tr w:rsidR="00636BD5" w:rsidRPr="00AE31FA" w14:paraId="6DFEBE6C" w14:textId="77777777" w:rsidTr="00B12AC4">
        <w:trPr>
          <w:tblCellSpacing w:w="15" w:type="dxa"/>
        </w:trPr>
        <w:tc>
          <w:tcPr>
            <w:tcW w:w="4061" w:type="dxa"/>
            <w:vAlign w:val="center"/>
            <w:hideMark/>
          </w:tcPr>
          <w:p w14:paraId="54D56430"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Legal registration in South Sudan (Certificate of Incorporation)</w:t>
            </w:r>
          </w:p>
        </w:tc>
        <w:tc>
          <w:tcPr>
            <w:tcW w:w="3939" w:type="dxa"/>
            <w:vAlign w:val="center"/>
            <w:hideMark/>
          </w:tcPr>
          <w:p w14:paraId="19716E7D"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Valid certificate submitted</w:t>
            </w:r>
          </w:p>
        </w:tc>
        <w:tc>
          <w:tcPr>
            <w:tcW w:w="944" w:type="dxa"/>
            <w:vAlign w:val="center"/>
            <w:hideMark/>
          </w:tcPr>
          <w:p w14:paraId="2FA87E37"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60ECCF93" w14:textId="77777777" w:rsidTr="00B12AC4">
        <w:trPr>
          <w:tblCellSpacing w:w="15" w:type="dxa"/>
        </w:trPr>
        <w:tc>
          <w:tcPr>
            <w:tcW w:w="4061" w:type="dxa"/>
            <w:vAlign w:val="center"/>
            <w:hideMark/>
          </w:tcPr>
          <w:p w14:paraId="60DC2926"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Valid banking license</w:t>
            </w:r>
          </w:p>
        </w:tc>
        <w:tc>
          <w:tcPr>
            <w:tcW w:w="3939" w:type="dxa"/>
            <w:vAlign w:val="center"/>
            <w:hideMark/>
          </w:tcPr>
          <w:p w14:paraId="792370A4"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Mandatory (must be a bank)</w:t>
            </w:r>
          </w:p>
        </w:tc>
        <w:tc>
          <w:tcPr>
            <w:tcW w:w="944" w:type="dxa"/>
            <w:vAlign w:val="center"/>
            <w:hideMark/>
          </w:tcPr>
          <w:p w14:paraId="5FA53B9D"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5ACCA6F7" w14:textId="77777777" w:rsidTr="00B12AC4">
        <w:trPr>
          <w:tblCellSpacing w:w="15" w:type="dxa"/>
        </w:trPr>
        <w:tc>
          <w:tcPr>
            <w:tcW w:w="4061" w:type="dxa"/>
            <w:vAlign w:val="center"/>
            <w:hideMark/>
          </w:tcPr>
          <w:p w14:paraId="77E41690"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Tax clearance certificate</w:t>
            </w:r>
          </w:p>
        </w:tc>
        <w:tc>
          <w:tcPr>
            <w:tcW w:w="3939" w:type="dxa"/>
            <w:vAlign w:val="center"/>
            <w:hideMark/>
          </w:tcPr>
          <w:p w14:paraId="04427C3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Valid and current</w:t>
            </w:r>
          </w:p>
        </w:tc>
        <w:tc>
          <w:tcPr>
            <w:tcW w:w="944" w:type="dxa"/>
            <w:vAlign w:val="center"/>
            <w:hideMark/>
          </w:tcPr>
          <w:p w14:paraId="05A30A3E"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7E36EBC1" w14:textId="77777777" w:rsidTr="00B12AC4">
        <w:trPr>
          <w:tblCellSpacing w:w="15" w:type="dxa"/>
        </w:trPr>
        <w:tc>
          <w:tcPr>
            <w:tcW w:w="4061" w:type="dxa"/>
            <w:vAlign w:val="center"/>
            <w:hideMark/>
          </w:tcPr>
          <w:p w14:paraId="782E45A4"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Minimum 5 years’ experience</w:t>
            </w:r>
          </w:p>
        </w:tc>
        <w:tc>
          <w:tcPr>
            <w:tcW w:w="3939" w:type="dxa"/>
            <w:vAlign w:val="center"/>
            <w:hideMark/>
          </w:tcPr>
          <w:p w14:paraId="2232A4B5"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Evidence provided</w:t>
            </w:r>
          </w:p>
        </w:tc>
        <w:tc>
          <w:tcPr>
            <w:tcW w:w="944" w:type="dxa"/>
            <w:vAlign w:val="center"/>
            <w:hideMark/>
          </w:tcPr>
          <w:p w14:paraId="0BE57E9C"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288DCF54" w14:textId="77777777" w:rsidTr="00B12AC4">
        <w:trPr>
          <w:tblCellSpacing w:w="15" w:type="dxa"/>
        </w:trPr>
        <w:tc>
          <w:tcPr>
            <w:tcW w:w="4061" w:type="dxa"/>
            <w:vAlign w:val="center"/>
            <w:hideMark/>
          </w:tcPr>
          <w:p w14:paraId="1BFF3716"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Submission completeness</w:t>
            </w:r>
          </w:p>
        </w:tc>
        <w:tc>
          <w:tcPr>
            <w:tcW w:w="3939" w:type="dxa"/>
            <w:vAlign w:val="center"/>
            <w:hideMark/>
          </w:tcPr>
          <w:p w14:paraId="28F11718"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Technical + Financial proposal attached</w:t>
            </w:r>
          </w:p>
        </w:tc>
        <w:tc>
          <w:tcPr>
            <w:tcW w:w="944" w:type="dxa"/>
            <w:vAlign w:val="center"/>
            <w:hideMark/>
          </w:tcPr>
          <w:p w14:paraId="440FADDD"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602BB8F7" w14:textId="77777777" w:rsidTr="00B12AC4">
        <w:trPr>
          <w:tblCellSpacing w:w="15" w:type="dxa"/>
        </w:trPr>
        <w:tc>
          <w:tcPr>
            <w:tcW w:w="4061" w:type="dxa"/>
            <w:vAlign w:val="center"/>
            <w:hideMark/>
          </w:tcPr>
          <w:p w14:paraId="63578D66"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Signed &amp; stamped proposal</w:t>
            </w:r>
          </w:p>
        </w:tc>
        <w:tc>
          <w:tcPr>
            <w:tcW w:w="3939" w:type="dxa"/>
            <w:vAlign w:val="center"/>
            <w:hideMark/>
          </w:tcPr>
          <w:p w14:paraId="30D871A0"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Yes</w:t>
            </w:r>
          </w:p>
        </w:tc>
        <w:tc>
          <w:tcPr>
            <w:tcW w:w="944" w:type="dxa"/>
            <w:vAlign w:val="center"/>
            <w:hideMark/>
          </w:tcPr>
          <w:p w14:paraId="7A8BCC5B"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66650EAD" w14:textId="77777777" w:rsidTr="00B12AC4">
        <w:trPr>
          <w:tblCellSpacing w:w="15" w:type="dxa"/>
        </w:trPr>
        <w:tc>
          <w:tcPr>
            <w:tcW w:w="4061" w:type="dxa"/>
            <w:vAlign w:val="center"/>
            <w:hideMark/>
          </w:tcPr>
          <w:p w14:paraId="0863C9F4"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Submission format</w:t>
            </w:r>
          </w:p>
        </w:tc>
        <w:tc>
          <w:tcPr>
            <w:tcW w:w="3939" w:type="dxa"/>
            <w:vAlign w:val="center"/>
            <w:hideMark/>
          </w:tcPr>
          <w:p w14:paraId="77475088"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PDF via Email and within deadline</w:t>
            </w:r>
          </w:p>
        </w:tc>
        <w:tc>
          <w:tcPr>
            <w:tcW w:w="944" w:type="dxa"/>
            <w:vAlign w:val="center"/>
            <w:hideMark/>
          </w:tcPr>
          <w:p w14:paraId="05E968C5"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416EB2D6" w14:textId="77777777" w:rsidTr="00B12AC4">
        <w:trPr>
          <w:trHeight w:val="47"/>
          <w:tblCellSpacing w:w="15" w:type="dxa"/>
        </w:trPr>
        <w:tc>
          <w:tcPr>
            <w:tcW w:w="4061" w:type="dxa"/>
            <w:vAlign w:val="center"/>
            <w:hideMark/>
          </w:tcPr>
          <w:p w14:paraId="4DF0FD2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No history of fraud or misconduct</w:t>
            </w:r>
          </w:p>
        </w:tc>
        <w:tc>
          <w:tcPr>
            <w:tcW w:w="3939" w:type="dxa"/>
            <w:vAlign w:val="center"/>
            <w:hideMark/>
          </w:tcPr>
          <w:p w14:paraId="312BC59D"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Declaration provided</w:t>
            </w:r>
          </w:p>
        </w:tc>
        <w:tc>
          <w:tcPr>
            <w:tcW w:w="944" w:type="dxa"/>
            <w:vAlign w:val="center"/>
            <w:hideMark/>
          </w:tcPr>
          <w:p w14:paraId="7748DDB7"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Pass/Fail</w:t>
            </w:r>
          </w:p>
        </w:tc>
      </w:tr>
      <w:tr w:rsidR="00636BD5" w:rsidRPr="00AE31FA" w14:paraId="139C63C1" w14:textId="77777777" w:rsidTr="00B12AC4">
        <w:trPr>
          <w:tblCellSpacing w:w="15" w:type="dxa"/>
        </w:trPr>
        <w:tc>
          <w:tcPr>
            <w:tcW w:w="4061" w:type="dxa"/>
            <w:vAlign w:val="center"/>
          </w:tcPr>
          <w:p w14:paraId="4ECF913C" w14:textId="77777777" w:rsidR="00636BD5" w:rsidRPr="00AE31FA" w:rsidRDefault="00636BD5" w:rsidP="00B12AC4">
            <w:pPr>
              <w:spacing w:after="0"/>
              <w:rPr>
                <w:rFonts w:ascii="Fira Sans Condensed" w:hAnsi="Fira Sans Condensed"/>
                <w:lang w:val="en-SS"/>
              </w:rPr>
            </w:pPr>
            <w:r w:rsidRPr="00AE31FA">
              <w:rPr>
                <w:rFonts w:ascii="Fira Sans Condensed" w:hAnsi="Fira Sans Condensed"/>
                <w:lang w:val="en-SS"/>
              </w:rPr>
              <w:t>Safeguarding, Fraud, Child labour, money laundering etc policies of the company</w:t>
            </w:r>
          </w:p>
        </w:tc>
        <w:tc>
          <w:tcPr>
            <w:tcW w:w="3939" w:type="dxa"/>
            <w:vAlign w:val="center"/>
          </w:tcPr>
          <w:p w14:paraId="0C038E4E" w14:textId="77777777" w:rsidR="00636BD5" w:rsidRPr="00AE31FA" w:rsidRDefault="00636BD5" w:rsidP="00B12AC4">
            <w:pPr>
              <w:spacing w:after="0"/>
              <w:rPr>
                <w:rFonts w:ascii="Fira Sans Condensed" w:hAnsi="Fira Sans Condensed"/>
                <w:lang w:val="en-SS"/>
              </w:rPr>
            </w:pPr>
            <w:r w:rsidRPr="00AE31FA">
              <w:rPr>
                <w:rFonts w:ascii="Fira Sans Condensed" w:hAnsi="Fira Sans Condensed"/>
                <w:lang w:val="en-SS"/>
              </w:rPr>
              <w:t>Copies of these policies must be attached</w:t>
            </w:r>
          </w:p>
        </w:tc>
        <w:tc>
          <w:tcPr>
            <w:tcW w:w="944" w:type="dxa"/>
            <w:vAlign w:val="center"/>
          </w:tcPr>
          <w:p w14:paraId="7F770233" w14:textId="77777777" w:rsidR="00636BD5" w:rsidRPr="00AE31FA" w:rsidRDefault="00636BD5" w:rsidP="00B12AC4">
            <w:pPr>
              <w:spacing w:after="0"/>
              <w:rPr>
                <w:rFonts w:ascii="Fira Sans Condensed" w:hAnsi="Fira Sans Condensed"/>
                <w:lang w:val="en-SS"/>
              </w:rPr>
            </w:pPr>
            <w:r w:rsidRPr="00AE31FA">
              <w:rPr>
                <w:rFonts w:ascii="Fira Sans Condensed" w:hAnsi="Fira Sans Condensed"/>
                <w:lang w:val="en-SS"/>
              </w:rPr>
              <w:t>Pass/Fail</w:t>
            </w:r>
          </w:p>
        </w:tc>
      </w:tr>
    </w:tbl>
    <w:p w14:paraId="305DCA77" w14:textId="77777777" w:rsidR="00636BD5" w:rsidRDefault="00636BD5" w:rsidP="00636BD5">
      <w:pPr>
        <w:spacing w:before="240" w:after="0" w:line="259" w:lineRule="auto"/>
        <w:rPr>
          <w:rFonts w:ascii="Fira Sans Condensed" w:hAnsi="Fira Sans Condensed"/>
          <w:b/>
          <w:bCs/>
          <w:lang w:val="en-SS"/>
        </w:rPr>
      </w:pPr>
    </w:p>
    <w:p w14:paraId="71AB9516" w14:textId="261D14D0"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lastRenderedPageBreak/>
        <w:t>Technical Evaluation (70)</w:t>
      </w:r>
    </w:p>
    <w:p w14:paraId="5E83731D" w14:textId="77777777" w:rsidR="00636BD5" w:rsidRPr="00AE31FA" w:rsidRDefault="00636BD5" w:rsidP="00636BD5">
      <w:pPr>
        <w:spacing w:after="0" w:line="259" w:lineRule="auto"/>
        <w:rPr>
          <w:rFonts w:ascii="Fira Sans Condensed" w:hAnsi="Fira Sans Condensed"/>
          <w:b/>
          <w:bCs/>
          <w:lang w:val="en-SS"/>
        </w:rPr>
      </w:pPr>
      <w:r w:rsidRPr="00AE31FA">
        <w:rPr>
          <w:rFonts w:ascii="Fira Sans Condensed" w:hAnsi="Fira Sans Condensed"/>
          <w:b/>
          <w:bCs/>
          <w:lang w:val="en-SS"/>
        </w:rPr>
        <w:t>A. Company Experience &amp; Capacity (20)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9"/>
        <w:gridCol w:w="1741"/>
      </w:tblGrid>
      <w:tr w:rsidR="00636BD5" w:rsidRPr="00AE31FA" w14:paraId="155D0188" w14:textId="77777777" w:rsidTr="00B12AC4">
        <w:trPr>
          <w:tblCellSpacing w:w="15" w:type="dxa"/>
        </w:trPr>
        <w:tc>
          <w:tcPr>
            <w:tcW w:w="7180" w:type="dxa"/>
            <w:shd w:val="clear" w:color="auto" w:fill="F5F5F5"/>
            <w:vAlign w:val="center"/>
            <w:hideMark/>
          </w:tcPr>
          <w:p w14:paraId="73E3FEC4"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Sub-Criteria</w:t>
            </w:r>
          </w:p>
        </w:tc>
        <w:tc>
          <w:tcPr>
            <w:tcW w:w="1746" w:type="dxa"/>
            <w:shd w:val="clear" w:color="auto" w:fill="F5F5F5"/>
            <w:vAlign w:val="center"/>
            <w:hideMark/>
          </w:tcPr>
          <w:p w14:paraId="0CB1A03D"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Maximum score</w:t>
            </w:r>
          </w:p>
        </w:tc>
      </w:tr>
      <w:tr w:rsidR="00636BD5" w:rsidRPr="00AE31FA" w14:paraId="5527C48C" w14:textId="77777777" w:rsidTr="00B12AC4">
        <w:trPr>
          <w:tblCellSpacing w:w="15" w:type="dxa"/>
        </w:trPr>
        <w:tc>
          <w:tcPr>
            <w:tcW w:w="7180" w:type="dxa"/>
            <w:vAlign w:val="center"/>
            <w:hideMark/>
          </w:tcPr>
          <w:p w14:paraId="2C1068D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Years of relevant experience (≥5 years)</w:t>
            </w:r>
          </w:p>
        </w:tc>
        <w:tc>
          <w:tcPr>
            <w:tcW w:w="1746" w:type="dxa"/>
            <w:vAlign w:val="center"/>
            <w:hideMark/>
          </w:tcPr>
          <w:p w14:paraId="0C91EC6D"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4</w:t>
            </w:r>
          </w:p>
        </w:tc>
      </w:tr>
      <w:tr w:rsidR="00636BD5" w:rsidRPr="00AE31FA" w14:paraId="4D7DBBB4" w14:textId="77777777" w:rsidTr="00B12AC4">
        <w:trPr>
          <w:tblCellSpacing w:w="15" w:type="dxa"/>
        </w:trPr>
        <w:tc>
          <w:tcPr>
            <w:tcW w:w="7180" w:type="dxa"/>
            <w:vAlign w:val="center"/>
            <w:hideMark/>
          </w:tcPr>
          <w:p w14:paraId="71AC1C7A"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 xml:space="preserve">Experience with NGOs/UN agencies – at least 5 copies of previous contracts with different agencies between 2023 and 2026. </w:t>
            </w:r>
          </w:p>
        </w:tc>
        <w:tc>
          <w:tcPr>
            <w:tcW w:w="1746" w:type="dxa"/>
            <w:vAlign w:val="center"/>
            <w:hideMark/>
          </w:tcPr>
          <w:p w14:paraId="72CD6A8E"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10</w:t>
            </w:r>
          </w:p>
        </w:tc>
      </w:tr>
      <w:tr w:rsidR="00636BD5" w:rsidRPr="00AE31FA" w14:paraId="6B018077" w14:textId="77777777" w:rsidTr="00B12AC4">
        <w:trPr>
          <w:tblCellSpacing w:w="15" w:type="dxa"/>
        </w:trPr>
        <w:tc>
          <w:tcPr>
            <w:tcW w:w="7180" w:type="dxa"/>
            <w:vAlign w:val="center"/>
            <w:hideMark/>
          </w:tcPr>
          <w:p w14:paraId="6B96B47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Client references (minimum 3) – Recommendation letters from your clients</w:t>
            </w:r>
          </w:p>
        </w:tc>
        <w:tc>
          <w:tcPr>
            <w:tcW w:w="1746" w:type="dxa"/>
            <w:vAlign w:val="center"/>
            <w:hideMark/>
          </w:tcPr>
          <w:p w14:paraId="0F953AE8"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6</w:t>
            </w:r>
          </w:p>
        </w:tc>
      </w:tr>
    </w:tbl>
    <w:p w14:paraId="33AA3930" w14:textId="77777777"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t>B. Technical &amp; Operational Capacity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7"/>
        <w:gridCol w:w="1743"/>
      </w:tblGrid>
      <w:tr w:rsidR="00636BD5" w:rsidRPr="00AE31FA" w14:paraId="0AE7561C" w14:textId="77777777" w:rsidTr="00B12AC4">
        <w:trPr>
          <w:tblCellSpacing w:w="15" w:type="dxa"/>
        </w:trPr>
        <w:tc>
          <w:tcPr>
            <w:tcW w:w="7180" w:type="dxa"/>
            <w:shd w:val="clear" w:color="auto" w:fill="F5F5F5"/>
            <w:vAlign w:val="center"/>
            <w:hideMark/>
          </w:tcPr>
          <w:p w14:paraId="2460A5E7"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Sub-Criteria</w:t>
            </w:r>
          </w:p>
        </w:tc>
        <w:tc>
          <w:tcPr>
            <w:tcW w:w="1746" w:type="dxa"/>
            <w:shd w:val="clear" w:color="auto" w:fill="F5F5F5"/>
            <w:vAlign w:val="center"/>
            <w:hideMark/>
          </w:tcPr>
          <w:p w14:paraId="2AC962FD"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Maximum score</w:t>
            </w:r>
          </w:p>
        </w:tc>
      </w:tr>
      <w:tr w:rsidR="00636BD5" w:rsidRPr="00AE31FA" w14:paraId="42C81BAB" w14:textId="77777777" w:rsidTr="00B12AC4">
        <w:trPr>
          <w:tblCellSpacing w:w="15" w:type="dxa"/>
        </w:trPr>
        <w:tc>
          <w:tcPr>
            <w:tcW w:w="7180" w:type="dxa"/>
            <w:vAlign w:val="center"/>
            <w:hideMark/>
          </w:tcPr>
          <w:p w14:paraId="67DF2D9C"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Cash management systems &amp; reconciliation tools</w:t>
            </w:r>
          </w:p>
        </w:tc>
        <w:tc>
          <w:tcPr>
            <w:tcW w:w="1746" w:type="dxa"/>
            <w:vAlign w:val="center"/>
            <w:hideMark/>
          </w:tcPr>
          <w:p w14:paraId="77E5B7C6"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4</w:t>
            </w:r>
          </w:p>
        </w:tc>
      </w:tr>
      <w:tr w:rsidR="00636BD5" w:rsidRPr="00AE31FA" w14:paraId="3F9F7406" w14:textId="77777777" w:rsidTr="00B12AC4">
        <w:trPr>
          <w:tblCellSpacing w:w="15" w:type="dxa"/>
        </w:trPr>
        <w:tc>
          <w:tcPr>
            <w:tcW w:w="7180" w:type="dxa"/>
            <w:vAlign w:val="center"/>
            <w:hideMark/>
          </w:tcPr>
          <w:p w14:paraId="11DA48F7"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Digital systems (MIS, biometrics, mobile money readiness)</w:t>
            </w:r>
          </w:p>
        </w:tc>
        <w:tc>
          <w:tcPr>
            <w:tcW w:w="1746" w:type="dxa"/>
            <w:vAlign w:val="center"/>
            <w:hideMark/>
          </w:tcPr>
          <w:p w14:paraId="7E2DD709"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4</w:t>
            </w:r>
          </w:p>
        </w:tc>
      </w:tr>
      <w:tr w:rsidR="00636BD5" w:rsidRPr="00AE31FA" w14:paraId="2D8092A4" w14:textId="77777777" w:rsidTr="00B12AC4">
        <w:trPr>
          <w:tblCellSpacing w:w="15" w:type="dxa"/>
        </w:trPr>
        <w:tc>
          <w:tcPr>
            <w:tcW w:w="7180" w:type="dxa"/>
            <w:vAlign w:val="center"/>
            <w:hideMark/>
          </w:tcPr>
          <w:p w14:paraId="6332D87A"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Data security &amp; confidentiality systems – Policies and systems MUST be well explained in the technical proposal.</w:t>
            </w:r>
          </w:p>
        </w:tc>
        <w:tc>
          <w:tcPr>
            <w:tcW w:w="1746" w:type="dxa"/>
            <w:vAlign w:val="center"/>
            <w:hideMark/>
          </w:tcPr>
          <w:p w14:paraId="30A7B968"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2</w:t>
            </w:r>
          </w:p>
        </w:tc>
      </w:tr>
    </w:tbl>
    <w:p w14:paraId="38865879" w14:textId="77777777"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t>C. Geographic Coverage &amp; Accessibility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2"/>
        <w:gridCol w:w="1521"/>
      </w:tblGrid>
      <w:tr w:rsidR="00636BD5" w:rsidRPr="00AE31FA" w14:paraId="1D2CC4F3" w14:textId="77777777" w:rsidTr="00B12AC4">
        <w:trPr>
          <w:tblCellSpacing w:w="15" w:type="dxa"/>
        </w:trPr>
        <w:tc>
          <w:tcPr>
            <w:tcW w:w="0" w:type="auto"/>
            <w:shd w:val="clear" w:color="auto" w:fill="F5F5F5"/>
            <w:vAlign w:val="center"/>
            <w:hideMark/>
          </w:tcPr>
          <w:p w14:paraId="14FCEAF5"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Sub-Criteria</w:t>
            </w:r>
          </w:p>
        </w:tc>
        <w:tc>
          <w:tcPr>
            <w:tcW w:w="0" w:type="auto"/>
            <w:shd w:val="clear" w:color="auto" w:fill="F5F5F5"/>
            <w:vAlign w:val="center"/>
            <w:hideMark/>
          </w:tcPr>
          <w:p w14:paraId="45CE7A0B"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Maximum score</w:t>
            </w:r>
          </w:p>
        </w:tc>
      </w:tr>
      <w:tr w:rsidR="00636BD5" w:rsidRPr="00AE31FA" w14:paraId="3018A1E8" w14:textId="77777777" w:rsidTr="00B12AC4">
        <w:trPr>
          <w:tblCellSpacing w:w="15" w:type="dxa"/>
        </w:trPr>
        <w:tc>
          <w:tcPr>
            <w:tcW w:w="0" w:type="auto"/>
            <w:vAlign w:val="center"/>
            <w:hideMark/>
          </w:tcPr>
          <w:p w14:paraId="598C66A8"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Presence in CARE operational areas</w:t>
            </w:r>
          </w:p>
        </w:tc>
        <w:tc>
          <w:tcPr>
            <w:tcW w:w="0" w:type="auto"/>
            <w:vAlign w:val="center"/>
            <w:hideMark/>
          </w:tcPr>
          <w:p w14:paraId="7A4B26B3"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5</w:t>
            </w:r>
          </w:p>
        </w:tc>
      </w:tr>
      <w:tr w:rsidR="00636BD5" w:rsidRPr="00AE31FA" w14:paraId="49EE4B94" w14:textId="77777777" w:rsidTr="00B12AC4">
        <w:trPr>
          <w:tblCellSpacing w:w="15" w:type="dxa"/>
        </w:trPr>
        <w:tc>
          <w:tcPr>
            <w:tcW w:w="0" w:type="auto"/>
            <w:vAlign w:val="center"/>
            <w:hideMark/>
          </w:tcPr>
          <w:p w14:paraId="3C0804F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Ability to operate in high-risk/hard-to-reach areas</w:t>
            </w:r>
          </w:p>
        </w:tc>
        <w:tc>
          <w:tcPr>
            <w:tcW w:w="0" w:type="auto"/>
            <w:vAlign w:val="center"/>
            <w:hideMark/>
          </w:tcPr>
          <w:p w14:paraId="1AB26C37"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5</w:t>
            </w:r>
          </w:p>
        </w:tc>
      </w:tr>
    </w:tbl>
    <w:p w14:paraId="55D63F30" w14:textId="77777777"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t>D. Liquidity &amp; Financial Capacity (15)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1"/>
        <w:gridCol w:w="1521"/>
      </w:tblGrid>
      <w:tr w:rsidR="00636BD5" w:rsidRPr="00AE31FA" w14:paraId="19C3B08E" w14:textId="77777777" w:rsidTr="00B12AC4">
        <w:trPr>
          <w:tblCellSpacing w:w="15" w:type="dxa"/>
        </w:trPr>
        <w:tc>
          <w:tcPr>
            <w:tcW w:w="0" w:type="auto"/>
            <w:shd w:val="clear" w:color="auto" w:fill="F5F5F5"/>
            <w:vAlign w:val="center"/>
            <w:hideMark/>
          </w:tcPr>
          <w:p w14:paraId="1742E6C9"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Sub-Criteria</w:t>
            </w:r>
          </w:p>
        </w:tc>
        <w:tc>
          <w:tcPr>
            <w:tcW w:w="0" w:type="auto"/>
            <w:shd w:val="clear" w:color="auto" w:fill="F5F5F5"/>
            <w:vAlign w:val="center"/>
            <w:hideMark/>
          </w:tcPr>
          <w:p w14:paraId="7C9C7865"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Maximum score</w:t>
            </w:r>
          </w:p>
        </w:tc>
      </w:tr>
      <w:tr w:rsidR="00636BD5" w:rsidRPr="00AE31FA" w14:paraId="2EE4F7FC" w14:textId="77777777" w:rsidTr="00B12AC4">
        <w:trPr>
          <w:tblCellSpacing w:w="15" w:type="dxa"/>
        </w:trPr>
        <w:tc>
          <w:tcPr>
            <w:tcW w:w="0" w:type="auto"/>
            <w:vAlign w:val="center"/>
            <w:hideMark/>
          </w:tcPr>
          <w:p w14:paraId="035906CA"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Proof of liquidity (bank statements/letters)</w:t>
            </w:r>
          </w:p>
        </w:tc>
        <w:tc>
          <w:tcPr>
            <w:tcW w:w="0" w:type="auto"/>
            <w:vAlign w:val="center"/>
            <w:hideMark/>
          </w:tcPr>
          <w:p w14:paraId="096626A3"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10</w:t>
            </w:r>
          </w:p>
        </w:tc>
      </w:tr>
      <w:tr w:rsidR="00636BD5" w:rsidRPr="00AE31FA" w14:paraId="3BFA0633" w14:textId="77777777" w:rsidTr="00B12AC4">
        <w:trPr>
          <w:tblCellSpacing w:w="15" w:type="dxa"/>
        </w:trPr>
        <w:tc>
          <w:tcPr>
            <w:tcW w:w="0" w:type="auto"/>
            <w:vAlign w:val="center"/>
            <w:hideMark/>
          </w:tcPr>
          <w:p w14:paraId="210A3DF0"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Ability to ensure uninterrupted cash supply</w:t>
            </w:r>
          </w:p>
        </w:tc>
        <w:tc>
          <w:tcPr>
            <w:tcW w:w="0" w:type="auto"/>
            <w:vAlign w:val="center"/>
            <w:hideMark/>
          </w:tcPr>
          <w:p w14:paraId="20F6ED4A"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5</w:t>
            </w:r>
          </w:p>
        </w:tc>
      </w:tr>
    </w:tbl>
    <w:p w14:paraId="01CCB5F6" w14:textId="77777777"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t>E. Delivery &amp; Operational Efficiency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4"/>
        <w:gridCol w:w="1521"/>
      </w:tblGrid>
      <w:tr w:rsidR="00636BD5" w:rsidRPr="00AE31FA" w14:paraId="65783A64" w14:textId="77777777" w:rsidTr="00B12AC4">
        <w:trPr>
          <w:tblCellSpacing w:w="15" w:type="dxa"/>
        </w:trPr>
        <w:tc>
          <w:tcPr>
            <w:tcW w:w="0" w:type="auto"/>
            <w:shd w:val="clear" w:color="auto" w:fill="F5F5F5"/>
            <w:vAlign w:val="center"/>
            <w:hideMark/>
          </w:tcPr>
          <w:p w14:paraId="256D5345"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Sub-Criteria</w:t>
            </w:r>
          </w:p>
        </w:tc>
        <w:tc>
          <w:tcPr>
            <w:tcW w:w="0" w:type="auto"/>
            <w:shd w:val="clear" w:color="auto" w:fill="F5F5F5"/>
            <w:vAlign w:val="center"/>
            <w:hideMark/>
          </w:tcPr>
          <w:p w14:paraId="6E203AAF"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 xml:space="preserve">Maximum score </w:t>
            </w:r>
          </w:p>
        </w:tc>
      </w:tr>
      <w:tr w:rsidR="00636BD5" w:rsidRPr="00AE31FA" w14:paraId="06DCE957" w14:textId="77777777" w:rsidTr="00B12AC4">
        <w:trPr>
          <w:tblCellSpacing w:w="15" w:type="dxa"/>
        </w:trPr>
        <w:tc>
          <w:tcPr>
            <w:tcW w:w="0" w:type="auto"/>
            <w:vAlign w:val="center"/>
            <w:hideMark/>
          </w:tcPr>
          <w:p w14:paraId="5065010B"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 xml:space="preserve">Delivery timelines – indicate the number of days for Juba and field locations </w:t>
            </w:r>
          </w:p>
        </w:tc>
        <w:tc>
          <w:tcPr>
            <w:tcW w:w="0" w:type="auto"/>
            <w:vAlign w:val="center"/>
            <w:hideMark/>
          </w:tcPr>
          <w:p w14:paraId="4DE5E05B"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3</w:t>
            </w:r>
          </w:p>
        </w:tc>
      </w:tr>
      <w:tr w:rsidR="00636BD5" w:rsidRPr="00AE31FA" w14:paraId="021F3DC1" w14:textId="77777777" w:rsidTr="00B12AC4">
        <w:trPr>
          <w:tblCellSpacing w:w="15" w:type="dxa"/>
        </w:trPr>
        <w:tc>
          <w:tcPr>
            <w:tcW w:w="0" w:type="auto"/>
            <w:vAlign w:val="center"/>
            <w:hideMark/>
          </w:tcPr>
          <w:p w14:paraId="63F05FC2"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Emergency/surge capacity</w:t>
            </w:r>
          </w:p>
        </w:tc>
        <w:tc>
          <w:tcPr>
            <w:tcW w:w="0" w:type="auto"/>
            <w:vAlign w:val="center"/>
            <w:hideMark/>
          </w:tcPr>
          <w:p w14:paraId="17967550"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2</w:t>
            </w:r>
          </w:p>
        </w:tc>
      </w:tr>
    </w:tbl>
    <w:p w14:paraId="0390D7BB" w14:textId="77777777"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t xml:space="preserve">F. Past Performance (10) – added advantage for cash transfer facilitators who have previously served CARE South Sudan.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4"/>
        <w:gridCol w:w="1521"/>
      </w:tblGrid>
      <w:tr w:rsidR="00636BD5" w:rsidRPr="00AE31FA" w14:paraId="0AD583CC" w14:textId="77777777" w:rsidTr="00B12AC4">
        <w:trPr>
          <w:tblCellSpacing w:w="15" w:type="dxa"/>
        </w:trPr>
        <w:tc>
          <w:tcPr>
            <w:tcW w:w="0" w:type="auto"/>
            <w:shd w:val="clear" w:color="auto" w:fill="F5F5F5"/>
            <w:vAlign w:val="center"/>
            <w:hideMark/>
          </w:tcPr>
          <w:p w14:paraId="66B0C067"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Sub-Criteria</w:t>
            </w:r>
          </w:p>
        </w:tc>
        <w:tc>
          <w:tcPr>
            <w:tcW w:w="0" w:type="auto"/>
            <w:shd w:val="clear" w:color="auto" w:fill="F5F5F5"/>
            <w:vAlign w:val="center"/>
            <w:hideMark/>
          </w:tcPr>
          <w:p w14:paraId="25D22B58"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Maximum score</w:t>
            </w:r>
          </w:p>
        </w:tc>
      </w:tr>
      <w:tr w:rsidR="00636BD5" w:rsidRPr="00AE31FA" w14:paraId="71957B79" w14:textId="77777777" w:rsidTr="00B12AC4">
        <w:trPr>
          <w:tblCellSpacing w:w="15" w:type="dxa"/>
        </w:trPr>
        <w:tc>
          <w:tcPr>
            <w:tcW w:w="0" w:type="auto"/>
            <w:vAlign w:val="center"/>
            <w:hideMark/>
          </w:tcPr>
          <w:p w14:paraId="3C2DDEC2"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Past performance quality</w:t>
            </w:r>
          </w:p>
        </w:tc>
        <w:tc>
          <w:tcPr>
            <w:tcW w:w="0" w:type="auto"/>
            <w:vAlign w:val="center"/>
            <w:hideMark/>
          </w:tcPr>
          <w:p w14:paraId="46C7946A"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5</w:t>
            </w:r>
          </w:p>
        </w:tc>
      </w:tr>
      <w:tr w:rsidR="00636BD5" w:rsidRPr="00AE31FA" w14:paraId="795BC807" w14:textId="77777777" w:rsidTr="00B12AC4">
        <w:trPr>
          <w:tblCellSpacing w:w="15" w:type="dxa"/>
        </w:trPr>
        <w:tc>
          <w:tcPr>
            <w:tcW w:w="0" w:type="auto"/>
            <w:vAlign w:val="center"/>
            <w:hideMark/>
          </w:tcPr>
          <w:p w14:paraId="0EAED06A"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Contract performance &amp; reliability</w:t>
            </w:r>
          </w:p>
        </w:tc>
        <w:tc>
          <w:tcPr>
            <w:tcW w:w="0" w:type="auto"/>
            <w:vAlign w:val="center"/>
            <w:hideMark/>
          </w:tcPr>
          <w:p w14:paraId="637E24EF"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3</w:t>
            </w:r>
          </w:p>
        </w:tc>
      </w:tr>
      <w:tr w:rsidR="00636BD5" w:rsidRPr="00AE31FA" w14:paraId="1C50CE24" w14:textId="77777777" w:rsidTr="00B12AC4">
        <w:trPr>
          <w:tblCellSpacing w:w="15" w:type="dxa"/>
        </w:trPr>
        <w:tc>
          <w:tcPr>
            <w:tcW w:w="0" w:type="auto"/>
            <w:vAlign w:val="center"/>
            <w:hideMark/>
          </w:tcPr>
          <w:p w14:paraId="5115A143"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CARE’s feedback/relationship</w:t>
            </w:r>
          </w:p>
        </w:tc>
        <w:tc>
          <w:tcPr>
            <w:tcW w:w="0" w:type="auto"/>
            <w:vAlign w:val="center"/>
            <w:hideMark/>
          </w:tcPr>
          <w:p w14:paraId="45D876C2"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2</w:t>
            </w:r>
          </w:p>
        </w:tc>
      </w:tr>
    </w:tbl>
    <w:p w14:paraId="6CC48172" w14:textId="77777777" w:rsidR="00636BD5" w:rsidRDefault="00636BD5" w:rsidP="00636BD5">
      <w:pPr>
        <w:spacing w:before="240" w:after="0" w:line="259" w:lineRule="auto"/>
        <w:rPr>
          <w:rFonts w:ascii="Fira Sans Condensed" w:hAnsi="Fira Sans Condensed"/>
          <w:b/>
          <w:bCs/>
          <w:lang w:val="en-SS"/>
        </w:rPr>
      </w:pPr>
    </w:p>
    <w:p w14:paraId="2509C552" w14:textId="77777777" w:rsidR="00636BD5" w:rsidRDefault="00636BD5" w:rsidP="00636BD5">
      <w:pPr>
        <w:spacing w:before="240" w:after="0" w:line="259" w:lineRule="auto"/>
        <w:rPr>
          <w:rFonts w:ascii="Fira Sans Condensed" w:hAnsi="Fira Sans Condensed"/>
          <w:b/>
          <w:bCs/>
          <w:lang w:val="en-SS"/>
        </w:rPr>
      </w:pPr>
    </w:p>
    <w:p w14:paraId="6300F080" w14:textId="2B4C06AA"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lastRenderedPageBreak/>
        <w:t>Financial Evaluation (30%)</w:t>
      </w:r>
    </w:p>
    <w:p w14:paraId="36174BE5" w14:textId="77777777" w:rsidR="00636BD5" w:rsidRDefault="00636BD5" w:rsidP="00636BD5">
      <w:pPr>
        <w:spacing w:after="0" w:line="259" w:lineRule="auto"/>
        <w:rPr>
          <w:rFonts w:ascii="Fira Sans Condensed" w:hAnsi="Fira Sans Condensed"/>
          <w:lang w:val="en-SS"/>
        </w:rPr>
      </w:pPr>
      <w:r w:rsidRPr="00AE31FA">
        <w:rPr>
          <w:rFonts w:ascii="Fira Sans Condensed" w:hAnsi="Fira Sans Condensed"/>
          <w:lang w:val="en-SS"/>
        </w:rPr>
        <w:t xml:space="preserve">Only bidders scoring </w:t>
      </w:r>
      <w:r w:rsidRPr="00AE31FA">
        <w:rPr>
          <w:rFonts w:ascii="Fira Sans Condensed" w:hAnsi="Fira Sans Condensed"/>
          <w:b/>
          <w:bCs/>
          <w:lang w:val="en-SS"/>
        </w:rPr>
        <w:t>≥50% in the technical evaluation</w:t>
      </w:r>
      <w:r w:rsidRPr="00AE31FA">
        <w:rPr>
          <w:rFonts w:ascii="Fira Sans Condensed" w:hAnsi="Fira Sans Condensed"/>
          <w:lang w:val="en-SS"/>
        </w:rPr>
        <w:t xml:space="preserve"> should proceed.</w:t>
      </w:r>
    </w:p>
    <w:p w14:paraId="6276B748" w14:textId="77777777" w:rsidR="00511E64" w:rsidRPr="00AE31FA" w:rsidRDefault="00511E64" w:rsidP="00511E64">
      <w:pPr>
        <w:numPr>
          <w:ilvl w:val="0"/>
          <w:numId w:val="32"/>
        </w:numPr>
        <w:spacing w:after="0" w:line="259" w:lineRule="auto"/>
        <w:rPr>
          <w:rFonts w:ascii="Fira Sans Condensed" w:hAnsi="Fira Sans Condensed"/>
          <w:lang w:val="en-SS"/>
        </w:rPr>
      </w:pPr>
      <w:r w:rsidRPr="00AE31FA">
        <w:rPr>
          <w:rFonts w:ascii="Fira Sans Condensed" w:hAnsi="Fira Sans Condensed"/>
          <w:lang w:val="en-SS"/>
        </w:rPr>
        <w:t>Ensures best value for money</w:t>
      </w:r>
    </w:p>
    <w:p w14:paraId="7F623EB0" w14:textId="77777777" w:rsidR="00511E64" w:rsidRPr="00AE31FA" w:rsidRDefault="00511E64" w:rsidP="00511E64">
      <w:pPr>
        <w:numPr>
          <w:ilvl w:val="0"/>
          <w:numId w:val="32"/>
        </w:numPr>
        <w:spacing w:after="0" w:line="259" w:lineRule="auto"/>
        <w:rPr>
          <w:rFonts w:ascii="Fira Sans Condensed" w:hAnsi="Fira Sans Condensed"/>
          <w:lang w:val="en-SS"/>
        </w:rPr>
      </w:pPr>
      <w:r w:rsidRPr="00AE31FA">
        <w:rPr>
          <w:rFonts w:ascii="Fira Sans Condensed" w:hAnsi="Fira Sans Condensed"/>
          <w:lang w:val="en-SS"/>
        </w:rPr>
        <w:t xml:space="preserve">Aligns with ToR requirement for </w:t>
      </w:r>
      <w:r w:rsidRPr="00AE31FA">
        <w:rPr>
          <w:rFonts w:ascii="Fira Sans Condensed" w:hAnsi="Fira Sans Condensed"/>
          <w:b/>
          <w:bCs/>
          <w:lang w:val="en-SS"/>
        </w:rPr>
        <w:t>cost effectiveness</w:t>
      </w:r>
    </w:p>
    <w:p w14:paraId="36C77186" w14:textId="77777777" w:rsidR="00636BD5" w:rsidRPr="00AE31FA" w:rsidRDefault="00636BD5" w:rsidP="00511E64">
      <w:pPr>
        <w:spacing w:before="240" w:after="0" w:line="259" w:lineRule="auto"/>
        <w:rPr>
          <w:rFonts w:ascii="Fira Sans Condensed" w:hAnsi="Fira Sans Condensed"/>
          <w:b/>
          <w:bCs/>
          <w:lang w:val="en-SS"/>
        </w:rPr>
      </w:pPr>
      <w:r w:rsidRPr="00AE31FA">
        <w:rPr>
          <w:rFonts w:ascii="Fira Sans Condensed" w:hAnsi="Fira Sans Condensed"/>
          <w:b/>
          <w:bCs/>
          <w:lang w:val="en-SS"/>
        </w:rPr>
        <w:t>Financial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66"/>
        <w:gridCol w:w="1521"/>
      </w:tblGrid>
      <w:tr w:rsidR="00636BD5" w:rsidRPr="00AE31FA" w14:paraId="414FE209" w14:textId="77777777" w:rsidTr="00B12AC4">
        <w:trPr>
          <w:tblCellSpacing w:w="15" w:type="dxa"/>
        </w:trPr>
        <w:tc>
          <w:tcPr>
            <w:tcW w:w="0" w:type="auto"/>
            <w:shd w:val="clear" w:color="auto" w:fill="F5F5F5"/>
            <w:vAlign w:val="center"/>
            <w:hideMark/>
          </w:tcPr>
          <w:p w14:paraId="1C5AF9A6"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Criteria</w:t>
            </w:r>
          </w:p>
        </w:tc>
        <w:tc>
          <w:tcPr>
            <w:tcW w:w="0" w:type="auto"/>
            <w:shd w:val="clear" w:color="auto" w:fill="F5F5F5"/>
            <w:vAlign w:val="center"/>
            <w:hideMark/>
          </w:tcPr>
          <w:p w14:paraId="69281238"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Maximum score</w:t>
            </w:r>
          </w:p>
        </w:tc>
      </w:tr>
      <w:tr w:rsidR="00636BD5" w:rsidRPr="00AE31FA" w14:paraId="15B5F27A" w14:textId="77777777" w:rsidTr="00B12AC4">
        <w:trPr>
          <w:tblCellSpacing w:w="15" w:type="dxa"/>
        </w:trPr>
        <w:tc>
          <w:tcPr>
            <w:tcW w:w="0" w:type="auto"/>
            <w:vAlign w:val="center"/>
            <w:hideMark/>
          </w:tcPr>
          <w:p w14:paraId="309F382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Cost competitiveness (lowest evaluated cost)</w:t>
            </w:r>
          </w:p>
        </w:tc>
        <w:tc>
          <w:tcPr>
            <w:tcW w:w="0" w:type="auto"/>
            <w:vAlign w:val="center"/>
            <w:hideMark/>
          </w:tcPr>
          <w:p w14:paraId="6739210E"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20</w:t>
            </w:r>
          </w:p>
        </w:tc>
      </w:tr>
      <w:tr w:rsidR="00636BD5" w:rsidRPr="00AE31FA" w14:paraId="32A5BA20" w14:textId="77777777" w:rsidTr="00B12AC4">
        <w:trPr>
          <w:tblCellSpacing w:w="15" w:type="dxa"/>
        </w:trPr>
        <w:tc>
          <w:tcPr>
            <w:tcW w:w="0" w:type="auto"/>
            <w:vAlign w:val="center"/>
            <w:hideMark/>
          </w:tcPr>
          <w:p w14:paraId="0023E460"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Clarity and transparency of pricing</w:t>
            </w:r>
          </w:p>
        </w:tc>
        <w:tc>
          <w:tcPr>
            <w:tcW w:w="0" w:type="auto"/>
            <w:vAlign w:val="center"/>
            <w:hideMark/>
          </w:tcPr>
          <w:p w14:paraId="7BFCF73C"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5</w:t>
            </w:r>
          </w:p>
        </w:tc>
      </w:tr>
      <w:tr w:rsidR="00636BD5" w:rsidRPr="00AE31FA" w14:paraId="2D39F6A7" w14:textId="77777777" w:rsidTr="00B12AC4">
        <w:trPr>
          <w:tblCellSpacing w:w="15" w:type="dxa"/>
        </w:trPr>
        <w:tc>
          <w:tcPr>
            <w:tcW w:w="0" w:type="auto"/>
            <w:vAlign w:val="center"/>
            <w:hideMark/>
          </w:tcPr>
          <w:p w14:paraId="1AE2331F"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Financial proposal completeness &amp; validity</w:t>
            </w:r>
          </w:p>
        </w:tc>
        <w:tc>
          <w:tcPr>
            <w:tcW w:w="0" w:type="auto"/>
            <w:vAlign w:val="center"/>
            <w:hideMark/>
          </w:tcPr>
          <w:p w14:paraId="72CFE967" w14:textId="77777777" w:rsidR="00636BD5" w:rsidRPr="00AE31FA" w:rsidRDefault="00636BD5" w:rsidP="00B12AC4">
            <w:pPr>
              <w:spacing w:after="0" w:line="259" w:lineRule="auto"/>
              <w:jc w:val="center"/>
              <w:rPr>
                <w:rFonts w:ascii="Fira Sans Condensed" w:hAnsi="Fira Sans Condensed"/>
                <w:lang w:val="en-SS"/>
              </w:rPr>
            </w:pPr>
            <w:r w:rsidRPr="00AE31FA">
              <w:rPr>
                <w:rFonts w:ascii="Fira Sans Condensed" w:hAnsi="Fira Sans Condensed"/>
                <w:lang w:val="en-SS"/>
              </w:rPr>
              <w:t>5</w:t>
            </w:r>
          </w:p>
        </w:tc>
      </w:tr>
    </w:tbl>
    <w:p w14:paraId="29D540E6" w14:textId="07D70EA6" w:rsidR="00636BD5" w:rsidRPr="00AE31FA" w:rsidRDefault="00636BD5" w:rsidP="00636BD5">
      <w:pPr>
        <w:spacing w:before="240" w:after="0" w:line="259" w:lineRule="auto"/>
        <w:rPr>
          <w:rFonts w:ascii="Fira Sans Condensed" w:hAnsi="Fira Sans Condensed"/>
          <w:b/>
          <w:bCs/>
          <w:lang w:val="en-SS"/>
        </w:rPr>
      </w:pPr>
      <w:r w:rsidRPr="00AE31FA">
        <w:rPr>
          <w:rFonts w:ascii="Fira Sans Condensed" w:hAnsi="Fira Sans Condensed"/>
          <w:b/>
          <w:bCs/>
          <w:lang w:val="en-SS"/>
        </w:rPr>
        <w:t>Recommended Thresholds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3483"/>
      </w:tblGrid>
      <w:tr w:rsidR="00636BD5" w:rsidRPr="00AE31FA" w14:paraId="11BB35F3" w14:textId="77777777" w:rsidTr="00B12AC4">
        <w:trPr>
          <w:tblCellSpacing w:w="15" w:type="dxa"/>
        </w:trPr>
        <w:tc>
          <w:tcPr>
            <w:tcW w:w="0" w:type="auto"/>
            <w:shd w:val="clear" w:color="auto" w:fill="F5F5F5"/>
            <w:vAlign w:val="center"/>
            <w:hideMark/>
          </w:tcPr>
          <w:p w14:paraId="75277E5C"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Stage</w:t>
            </w:r>
          </w:p>
        </w:tc>
        <w:tc>
          <w:tcPr>
            <w:tcW w:w="0" w:type="auto"/>
            <w:shd w:val="clear" w:color="auto" w:fill="F5F5F5"/>
            <w:vAlign w:val="center"/>
            <w:hideMark/>
          </w:tcPr>
          <w:p w14:paraId="07278237" w14:textId="77777777" w:rsidR="00636BD5" w:rsidRPr="00AE31FA" w:rsidRDefault="00636BD5" w:rsidP="00B12AC4">
            <w:pPr>
              <w:spacing w:after="0" w:line="259" w:lineRule="auto"/>
              <w:rPr>
                <w:rFonts w:ascii="Fira Sans Condensed" w:hAnsi="Fira Sans Condensed"/>
                <w:b/>
                <w:bCs/>
                <w:lang w:val="en-SS"/>
              </w:rPr>
            </w:pPr>
            <w:r w:rsidRPr="00AE31FA">
              <w:rPr>
                <w:rFonts w:ascii="Fira Sans Condensed" w:hAnsi="Fira Sans Condensed"/>
                <w:b/>
                <w:bCs/>
                <w:lang w:val="en-SS"/>
              </w:rPr>
              <w:t>Minimum Requirement</w:t>
            </w:r>
          </w:p>
        </w:tc>
      </w:tr>
      <w:tr w:rsidR="00636BD5" w:rsidRPr="00AE31FA" w14:paraId="03F35947" w14:textId="77777777" w:rsidTr="00B12AC4">
        <w:trPr>
          <w:tblCellSpacing w:w="15" w:type="dxa"/>
        </w:trPr>
        <w:tc>
          <w:tcPr>
            <w:tcW w:w="0" w:type="auto"/>
            <w:vAlign w:val="center"/>
            <w:hideMark/>
          </w:tcPr>
          <w:p w14:paraId="56116712"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Administrative</w:t>
            </w:r>
          </w:p>
        </w:tc>
        <w:tc>
          <w:tcPr>
            <w:tcW w:w="0" w:type="auto"/>
            <w:vAlign w:val="center"/>
            <w:hideMark/>
          </w:tcPr>
          <w:p w14:paraId="74ABF56D"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Pass all criteria</w:t>
            </w:r>
          </w:p>
        </w:tc>
      </w:tr>
      <w:tr w:rsidR="00636BD5" w:rsidRPr="00AE31FA" w14:paraId="198B6C4C" w14:textId="77777777" w:rsidTr="00B12AC4">
        <w:trPr>
          <w:tblCellSpacing w:w="15" w:type="dxa"/>
        </w:trPr>
        <w:tc>
          <w:tcPr>
            <w:tcW w:w="0" w:type="auto"/>
            <w:vAlign w:val="center"/>
            <w:hideMark/>
          </w:tcPr>
          <w:p w14:paraId="29B4A3E1"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Technical</w:t>
            </w:r>
          </w:p>
        </w:tc>
        <w:tc>
          <w:tcPr>
            <w:tcW w:w="0" w:type="auto"/>
            <w:vAlign w:val="center"/>
            <w:hideMark/>
          </w:tcPr>
          <w:p w14:paraId="11FFB33A"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 50% (35/70)</w:t>
            </w:r>
          </w:p>
        </w:tc>
      </w:tr>
      <w:tr w:rsidR="00636BD5" w:rsidRPr="00AE31FA" w14:paraId="174AD75D" w14:textId="77777777" w:rsidTr="00B12AC4">
        <w:trPr>
          <w:tblCellSpacing w:w="15" w:type="dxa"/>
        </w:trPr>
        <w:tc>
          <w:tcPr>
            <w:tcW w:w="0" w:type="auto"/>
            <w:vAlign w:val="center"/>
            <w:hideMark/>
          </w:tcPr>
          <w:p w14:paraId="14C66A3E"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Financial</w:t>
            </w:r>
          </w:p>
        </w:tc>
        <w:tc>
          <w:tcPr>
            <w:tcW w:w="0" w:type="auto"/>
            <w:vAlign w:val="center"/>
            <w:hideMark/>
          </w:tcPr>
          <w:p w14:paraId="1AE67CB4" w14:textId="77777777" w:rsidR="00636BD5" w:rsidRPr="00AE31FA" w:rsidRDefault="00636BD5" w:rsidP="00B12AC4">
            <w:pPr>
              <w:spacing w:after="0" w:line="259" w:lineRule="auto"/>
              <w:rPr>
                <w:rFonts w:ascii="Fira Sans Condensed" w:hAnsi="Fira Sans Condensed"/>
                <w:lang w:val="en-SS"/>
              </w:rPr>
            </w:pPr>
            <w:r w:rsidRPr="00AE31FA">
              <w:rPr>
                <w:rFonts w:ascii="Fira Sans Condensed" w:hAnsi="Fira Sans Condensed"/>
                <w:lang w:val="en-SS"/>
              </w:rPr>
              <w:t>Evaluated only if technically qualified</w:t>
            </w:r>
          </w:p>
        </w:tc>
      </w:tr>
    </w:tbl>
    <w:p w14:paraId="1F8DEA71" w14:textId="77777777" w:rsidR="001203CF" w:rsidRPr="00332532" w:rsidRDefault="001203CF" w:rsidP="00332532">
      <w:pPr>
        <w:spacing w:after="0" w:line="300" w:lineRule="atLeast"/>
        <w:jc w:val="both"/>
        <w:rPr>
          <w:rFonts w:ascii="Fira Sans Condensed" w:eastAsia="Times New Roman" w:hAnsi="Fira Sans Condensed" w:cs="Times New Roman"/>
        </w:rPr>
      </w:pPr>
    </w:p>
    <w:p w14:paraId="49A9E721" w14:textId="77777777" w:rsidR="009407D9" w:rsidRPr="00332532" w:rsidRDefault="009407D9" w:rsidP="00332532">
      <w:pPr>
        <w:spacing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11. Confidentiality</w:t>
      </w:r>
    </w:p>
    <w:p w14:paraId="356BA108" w14:textId="63A5C48E"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All information provided by CARE International and beneficiaries must be treated as confidential and shall not be disclosed to third parties without prior written consent.</w:t>
      </w:r>
    </w:p>
    <w:p w14:paraId="7D0D7CB4"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12. Applicable Law</w:t>
      </w:r>
    </w:p>
    <w:p w14:paraId="10CCBDDE" w14:textId="77158A3E"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The contract shall be governed by and construed in accordance with the laws of </w:t>
      </w:r>
      <w:r w:rsidRPr="00332532">
        <w:rPr>
          <w:rFonts w:ascii="Fira Sans Condensed" w:eastAsia="Times New Roman" w:hAnsi="Fira Sans Condensed" w:cs="Times New Roman"/>
          <w:b/>
          <w:bCs/>
        </w:rPr>
        <w:t>South Sudan</w:t>
      </w:r>
      <w:r w:rsidRPr="00332532">
        <w:rPr>
          <w:rFonts w:ascii="Fira Sans Condensed" w:eastAsia="Times New Roman" w:hAnsi="Fira Sans Condensed" w:cs="Times New Roman"/>
        </w:rPr>
        <w:t>, and CARE International’s internal policies.</w:t>
      </w:r>
    </w:p>
    <w:p w14:paraId="199CA10D" w14:textId="77777777" w:rsidR="009407D9" w:rsidRPr="00332532" w:rsidRDefault="009407D9" w:rsidP="000D510F">
      <w:pPr>
        <w:spacing w:before="240" w:after="0" w:line="300" w:lineRule="atLeast"/>
        <w:jc w:val="both"/>
        <w:outlineLvl w:val="1"/>
        <w:rPr>
          <w:rFonts w:ascii="Fira Sans Condensed" w:eastAsia="Times New Roman" w:hAnsi="Fira Sans Condensed" w:cs="Times New Roman"/>
          <w:b/>
          <w:bCs/>
        </w:rPr>
      </w:pPr>
      <w:r w:rsidRPr="00332532">
        <w:rPr>
          <w:rFonts w:ascii="Fira Sans Condensed" w:eastAsia="Times New Roman" w:hAnsi="Fira Sans Condensed" w:cs="Times New Roman"/>
          <w:b/>
          <w:bCs/>
        </w:rPr>
        <w:t>13. Acceptance</w:t>
      </w:r>
    </w:p>
    <w:p w14:paraId="28DB3A6E" w14:textId="77777777" w:rsidR="009407D9" w:rsidRPr="00332532" w:rsidRDefault="009407D9" w:rsidP="00332532">
      <w:pPr>
        <w:spacing w:after="0" w:line="300" w:lineRule="atLeast"/>
        <w:jc w:val="both"/>
        <w:rPr>
          <w:rFonts w:ascii="Fira Sans Condensed" w:eastAsia="Times New Roman" w:hAnsi="Fira Sans Condensed" w:cs="Times New Roman"/>
        </w:rPr>
      </w:pPr>
      <w:r w:rsidRPr="00332532">
        <w:rPr>
          <w:rFonts w:ascii="Fira Sans Condensed" w:eastAsia="Times New Roman" w:hAnsi="Fira Sans Condensed" w:cs="Times New Roman"/>
        </w:rPr>
        <w:t xml:space="preserve">Submission of a proposal shall be deemed as acceptance of the terms and conditions outlined in </w:t>
      </w:r>
      <w:proofErr w:type="gramStart"/>
      <w:r w:rsidRPr="00332532">
        <w:rPr>
          <w:rFonts w:ascii="Fira Sans Condensed" w:eastAsia="Times New Roman" w:hAnsi="Fira Sans Condensed" w:cs="Times New Roman"/>
        </w:rPr>
        <w:t>this</w:t>
      </w:r>
      <w:proofErr w:type="gramEnd"/>
      <w:r w:rsidRPr="00332532">
        <w:rPr>
          <w:rFonts w:ascii="Fira Sans Condensed" w:eastAsia="Times New Roman" w:hAnsi="Fira Sans Condensed" w:cs="Times New Roman"/>
        </w:rPr>
        <w:t xml:space="preserve"> Terms of Reference.</w:t>
      </w:r>
    </w:p>
    <w:p w14:paraId="161A97C0" w14:textId="77777777" w:rsidR="002B4335" w:rsidRDefault="002B4335" w:rsidP="00332532">
      <w:pPr>
        <w:spacing w:after="0"/>
        <w:jc w:val="both"/>
        <w:rPr>
          <w:rFonts w:ascii="Fira Sans Condensed" w:hAnsi="Fira Sans Condensed" w:cs="Times New Roman"/>
          <w:b/>
          <w:bCs/>
        </w:rPr>
      </w:pPr>
    </w:p>
    <w:p w14:paraId="09442827" w14:textId="0117E731" w:rsidR="001203CF" w:rsidRPr="001203CF" w:rsidRDefault="001203CF" w:rsidP="001203CF">
      <w:pPr>
        <w:widowControl w:val="0"/>
        <w:autoSpaceDE w:val="0"/>
        <w:autoSpaceDN w:val="0"/>
        <w:adjustRightInd w:val="0"/>
        <w:spacing w:after="0" w:line="360" w:lineRule="auto"/>
        <w:ind w:right="-20"/>
        <w:jc w:val="both"/>
        <w:rPr>
          <w:rFonts w:ascii="Fira Sans Condensed" w:hAnsi="Fira Sans Condensed"/>
          <w:b/>
          <w:bCs/>
          <w:color w:val="181818"/>
        </w:rPr>
      </w:pPr>
      <w:r w:rsidRPr="001203CF">
        <w:rPr>
          <w:rFonts w:ascii="Fira Sans Condensed" w:hAnsi="Fira Sans Condensed"/>
          <w:b/>
          <w:bCs/>
          <w:color w:val="181818"/>
        </w:rPr>
        <w:t>Submission of tenders</w:t>
      </w:r>
    </w:p>
    <w:p w14:paraId="239D7AF3" w14:textId="0FB695E9" w:rsidR="001203CF" w:rsidRPr="001203CF" w:rsidRDefault="00E84FE2" w:rsidP="001203CF">
      <w:pPr>
        <w:widowControl w:val="0"/>
        <w:autoSpaceDE w:val="0"/>
        <w:autoSpaceDN w:val="0"/>
        <w:adjustRightInd w:val="0"/>
        <w:spacing w:after="0" w:line="360" w:lineRule="auto"/>
        <w:ind w:right="-20"/>
        <w:jc w:val="both"/>
        <w:rPr>
          <w:rFonts w:ascii="Fira Sans Condensed" w:hAnsi="Fira Sans Condensed"/>
          <w:b/>
          <w:bCs/>
          <w:color w:val="181818"/>
        </w:rPr>
      </w:pPr>
      <w:r w:rsidRPr="001203CF">
        <w:rPr>
          <w:rFonts w:ascii="Fira Sans Condensed" w:hAnsi="Fira Sans Condensed"/>
          <w:b/>
          <w:bCs/>
          <w:color w:val="181818"/>
        </w:rPr>
        <w:t>Timelines and submissions</w:t>
      </w:r>
    </w:p>
    <w:p w14:paraId="783328CC" w14:textId="68E34A16" w:rsidR="001203CF" w:rsidRPr="001203CF" w:rsidRDefault="00255172" w:rsidP="001203CF">
      <w:pPr>
        <w:pStyle w:val="ListParagraph"/>
        <w:widowControl w:val="0"/>
        <w:numPr>
          <w:ilvl w:val="1"/>
          <w:numId w:val="27"/>
        </w:numPr>
        <w:autoSpaceDE w:val="0"/>
        <w:autoSpaceDN w:val="0"/>
        <w:adjustRightInd w:val="0"/>
        <w:spacing w:after="0" w:line="360" w:lineRule="auto"/>
        <w:ind w:left="426" w:right="54" w:hanging="284"/>
        <w:jc w:val="both"/>
        <w:rPr>
          <w:rFonts w:ascii="Fira Sans Condensed" w:hAnsi="Fira Sans Condensed"/>
          <w:b/>
          <w:bCs/>
          <w:color w:val="181818"/>
          <w:spacing w:val="46"/>
        </w:rPr>
      </w:pPr>
      <w:r>
        <w:rPr>
          <w:rFonts w:ascii="Fira Sans Condensed" w:hAnsi="Fira Sans Condensed"/>
          <w:color w:val="181818"/>
        </w:rPr>
        <w:t xml:space="preserve">Technical and Financial proposals including other </w:t>
      </w:r>
      <w:r w:rsidR="001203CF" w:rsidRPr="001203CF">
        <w:rPr>
          <w:rFonts w:ascii="Fira Sans Condensed" w:hAnsi="Fira Sans Condensed"/>
          <w:color w:val="181818"/>
        </w:rPr>
        <w:t xml:space="preserve">documents </w:t>
      </w:r>
      <w:r w:rsidRPr="00255172">
        <w:rPr>
          <w:rFonts w:ascii="Fira Sans Condensed" w:hAnsi="Fira Sans Condensed"/>
          <w:b/>
          <w:bCs/>
          <w:color w:val="181818"/>
        </w:rPr>
        <w:t>MUST</w:t>
      </w:r>
      <w:r>
        <w:rPr>
          <w:rFonts w:ascii="Fira Sans Condensed" w:hAnsi="Fira Sans Condensed"/>
          <w:color w:val="181818"/>
        </w:rPr>
        <w:t xml:space="preserve"> </w:t>
      </w:r>
      <w:r w:rsidR="001203CF" w:rsidRPr="001203CF">
        <w:rPr>
          <w:rFonts w:ascii="Fira Sans Condensed" w:hAnsi="Fira Sans Condensed"/>
          <w:color w:val="181818"/>
        </w:rPr>
        <w:t>be</w:t>
      </w:r>
      <w:r w:rsidR="001203CF" w:rsidRPr="001203CF">
        <w:rPr>
          <w:rFonts w:ascii="Fira Sans Condensed" w:hAnsi="Fira Sans Condensed"/>
          <w:color w:val="181818"/>
          <w:spacing w:val="-6"/>
        </w:rPr>
        <w:t xml:space="preserve"> </w:t>
      </w:r>
      <w:r w:rsidR="001203CF" w:rsidRPr="001203CF">
        <w:rPr>
          <w:rFonts w:ascii="Fira Sans Condensed" w:hAnsi="Fira Sans Condensed"/>
          <w:color w:val="181818"/>
        </w:rPr>
        <w:t>submitted</w:t>
      </w:r>
      <w:r w:rsidR="001203CF" w:rsidRPr="001203CF">
        <w:rPr>
          <w:rFonts w:ascii="Fira Sans Condensed" w:hAnsi="Fira Sans Condensed"/>
          <w:color w:val="181818"/>
          <w:spacing w:val="14"/>
        </w:rPr>
        <w:t xml:space="preserve"> </w:t>
      </w:r>
      <w:r w:rsidR="001203CF" w:rsidRPr="001203CF">
        <w:rPr>
          <w:rFonts w:ascii="Fira Sans Condensed" w:hAnsi="Fira Sans Condensed"/>
          <w:color w:val="181818"/>
        </w:rPr>
        <w:t>electronic</w:t>
      </w:r>
      <w:r w:rsidR="00636BD5">
        <w:rPr>
          <w:rFonts w:ascii="Fira Sans Condensed" w:hAnsi="Fira Sans Condensed"/>
          <w:color w:val="181818"/>
        </w:rPr>
        <w:t xml:space="preserve">ally to </w:t>
      </w:r>
      <w:hyperlink r:id="rId8" w:history="1">
        <w:r w:rsidR="00636BD5" w:rsidRPr="00A32600">
          <w:rPr>
            <w:rStyle w:val="Hyperlink"/>
            <w:rFonts w:ascii="Fira Sans Condensed" w:hAnsi="Fira Sans Condensed" w:cstheme="minorBidi"/>
          </w:rPr>
          <w:t>SSD.Tender@care.org</w:t>
        </w:r>
      </w:hyperlink>
    </w:p>
    <w:p w14:paraId="37DCF042" w14:textId="77777777" w:rsidR="001203CF" w:rsidRPr="001203CF" w:rsidRDefault="001203CF" w:rsidP="001203CF">
      <w:pPr>
        <w:pStyle w:val="ListParagraph"/>
        <w:widowControl w:val="0"/>
        <w:numPr>
          <w:ilvl w:val="1"/>
          <w:numId w:val="27"/>
        </w:numPr>
        <w:autoSpaceDE w:val="0"/>
        <w:autoSpaceDN w:val="0"/>
        <w:adjustRightInd w:val="0"/>
        <w:spacing w:after="0" w:line="360" w:lineRule="auto"/>
        <w:ind w:left="426" w:right="54" w:hanging="284"/>
        <w:jc w:val="both"/>
        <w:rPr>
          <w:rFonts w:ascii="Fira Sans Condensed" w:hAnsi="Fira Sans Condensed"/>
          <w:b/>
          <w:bCs/>
          <w:color w:val="181818"/>
          <w:spacing w:val="46"/>
        </w:rPr>
      </w:pPr>
      <w:r w:rsidRPr="001203CF">
        <w:rPr>
          <w:rFonts w:ascii="Fira Sans Condensed" w:hAnsi="Fira Sans Condensed"/>
          <w:color w:val="181818"/>
        </w:rPr>
        <w:t>Bidders</w:t>
      </w:r>
      <w:r w:rsidRPr="001203CF">
        <w:rPr>
          <w:rFonts w:ascii="Fira Sans Condensed" w:hAnsi="Fira Sans Condensed"/>
          <w:color w:val="181818"/>
          <w:spacing w:val="-10"/>
        </w:rPr>
        <w:t xml:space="preserve"> </w:t>
      </w:r>
      <w:r w:rsidRPr="001203CF">
        <w:rPr>
          <w:rFonts w:ascii="Fira Sans Condensed" w:hAnsi="Fira Sans Condensed"/>
          <w:color w:val="181818"/>
        </w:rPr>
        <w:t>should</w:t>
      </w:r>
      <w:r w:rsidRPr="001203CF">
        <w:rPr>
          <w:rFonts w:ascii="Fira Sans Condensed" w:hAnsi="Fira Sans Condensed"/>
          <w:color w:val="181818"/>
          <w:spacing w:val="-5"/>
        </w:rPr>
        <w:t xml:space="preserve"> </w:t>
      </w:r>
      <w:r w:rsidRPr="001203CF">
        <w:rPr>
          <w:rFonts w:ascii="Fira Sans Condensed" w:hAnsi="Fira Sans Condensed"/>
          <w:color w:val="181818"/>
        </w:rPr>
        <w:t>not</w:t>
      </w:r>
      <w:r w:rsidRPr="001203CF">
        <w:rPr>
          <w:rFonts w:ascii="Fira Sans Condensed" w:hAnsi="Fira Sans Condensed"/>
          <w:color w:val="181818"/>
          <w:spacing w:val="26"/>
        </w:rPr>
        <w:t xml:space="preserve"> </w:t>
      </w:r>
      <w:r w:rsidRPr="001203CF">
        <w:rPr>
          <w:rFonts w:ascii="Fira Sans Condensed" w:hAnsi="Fira Sans Condensed"/>
          <w:color w:val="181818"/>
        </w:rPr>
        <w:t>submit</w:t>
      </w:r>
      <w:r w:rsidRPr="001203CF">
        <w:rPr>
          <w:rFonts w:ascii="Fira Sans Condensed" w:hAnsi="Fira Sans Condensed"/>
          <w:color w:val="181818"/>
          <w:spacing w:val="-1"/>
        </w:rPr>
        <w:t xml:space="preserve"> </w:t>
      </w:r>
      <w:r w:rsidRPr="001203CF">
        <w:rPr>
          <w:rFonts w:ascii="Fira Sans Condensed" w:hAnsi="Fira Sans Condensed"/>
          <w:color w:val="181818"/>
        </w:rPr>
        <w:t>partial</w:t>
      </w:r>
      <w:r w:rsidRPr="001203CF">
        <w:rPr>
          <w:rFonts w:ascii="Fira Sans Condensed" w:hAnsi="Fira Sans Condensed"/>
          <w:color w:val="181818"/>
          <w:spacing w:val="9"/>
        </w:rPr>
        <w:t xml:space="preserve"> </w:t>
      </w:r>
      <w:r w:rsidRPr="001203CF">
        <w:rPr>
          <w:rFonts w:ascii="Fira Sans Condensed" w:hAnsi="Fira Sans Condensed"/>
          <w:color w:val="181818"/>
        </w:rPr>
        <w:t>documents</w:t>
      </w:r>
      <w:r w:rsidRPr="001203CF">
        <w:rPr>
          <w:rFonts w:ascii="Fira Sans Condensed" w:hAnsi="Fira Sans Condensed"/>
          <w:color w:val="181818"/>
          <w:spacing w:val="-11"/>
        </w:rPr>
        <w:t xml:space="preserve"> </w:t>
      </w:r>
      <w:r w:rsidRPr="001203CF">
        <w:rPr>
          <w:rFonts w:ascii="Fira Sans Condensed" w:hAnsi="Fira Sans Condensed"/>
          <w:color w:val="181818"/>
        </w:rPr>
        <w:t>&amp;</w:t>
      </w:r>
      <w:r w:rsidRPr="001203CF">
        <w:rPr>
          <w:rFonts w:ascii="Fira Sans Condensed" w:hAnsi="Fira Sans Condensed"/>
          <w:color w:val="181818"/>
          <w:spacing w:val="6"/>
        </w:rPr>
        <w:t xml:space="preserve"> </w:t>
      </w:r>
      <w:r w:rsidRPr="001203CF">
        <w:rPr>
          <w:rFonts w:ascii="Fira Sans Condensed" w:hAnsi="Fira Sans Condensed"/>
          <w:color w:val="181818"/>
        </w:rPr>
        <w:t>information</w:t>
      </w:r>
      <w:r w:rsidRPr="001203CF">
        <w:rPr>
          <w:rFonts w:ascii="Fira Sans Condensed" w:hAnsi="Fira Sans Condensed"/>
          <w:color w:val="181818"/>
          <w:spacing w:val="43"/>
        </w:rPr>
        <w:t xml:space="preserve"> </w:t>
      </w:r>
      <w:r w:rsidRPr="001203CF">
        <w:rPr>
          <w:rFonts w:ascii="Fira Sans Condensed" w:hAnsi="Fira Sans Condensed"/>
          <w:color w:val="181818"/>
          <w:w w:val="80"/>
        </w:rPr>
        <w:t>as</w:t>
      </w:r>
      <w:r w:rsidRPr="001203CF">
        <w:rPr>
          <w:rFonts w:ascii="Fira Sans Condensed" w:hAnsi="Fira Sans Condensed"/>
          <w:color w:val="181818"/>
          <w:spacing w:val="21"/>
          <w:w w:val="80"/>
        </w:rPr>
        <w:t xml:space="preserve"> </w:t>
      </w:r>
      <w:r w:rsidRPr="001203CF">
        <w:rPr>
          <w:rFonts w:ascii="Fira Sans Condensed" w:hAnsi="Fira Sans Condensed"/>
          <w:color w:val="181818"/>
        </w:rPr>
        <w:t>application</w:t>
      </w:r>
      <w:r w:rsidRPr="001203CF">
        <w:rPr>
          <w:rFonts w:ascii="Fira Sans Condensed" w:hAnsi="Fira Sans Condensed"/>
          <w:color w:val="181818"/>
          <w:spacing w:val="-11"/>
        </w:rPr>
        <w:t xml:space="preserve"> </w:t>
      </w:r>
      <w:r w:rsidRPr="001203CF">
        <w:rPr>
          <w:rFonts w:ascii="Fira Sans Condensed" w:hAnsi="Fira Sans Condensed"/>
          <w:color w:val="181818"/>
        </w:rPr>
        <w:t>will</w:t>
      </w:r>
      <w:r w:rsidRPr="001203CF">
        <w:rPr>
          <w:rFonts w:ascii="Fira Sans Condensed" w:hAnsi="Fira Sans Condensed"/>
          <w:color w:val="181818"/>
          <w:spacing w:val="20"/>
        </w:rPr>
        <w:t xml:space="preserve"> </w:t>
      </w:r>
      <w:r w:rsidRPr="001203CF">
        <w:rPr>
          <w:rFonts w:ascii="Fira Sans Condensed" w:hAnsi="Fira Sans Condensed"/>
          <w:color w:val="181818"/>
        </w:rPr>
        <w:t>not</w:t>
      </w:r>
      <w:r w:rsidRPr="001203CF">
        <w:rPr>
          <w:rFonts w:ascii="Fira Sans Condensed" w:hAnsi="Fira Sans Condensed"/>
          <w:color w:val="181818"/>
          <w:spacing w:val="24"/>
        </w:rPr>
        <w:t xml:space="preserve"> </w:t>
      </w:r>
      <w:r w:rsidRPr="001203CF">
        <w:rPr>
          <w:rFonts w:ascii="Fira Sans Condensed" w:hAnsi="Fira Sans Condensed"/>
          <w:color w:val="181818"/>
        </w:rPr>
        <w:t>be</w:t>
      </w:r>
      <w:r w:rsidRPr="001203CF">
        <w:rPr>
          <w:rFonts w:ascii="Fira Sans Condensed" w:hAnsi="Fira Sans Condensed"/>
          <w:color w:val="181818"/>
          <w:spacing w:val="-10"/>
        </w:rPr>
        <w:t xml:space="preserve"> </w:t>
      </w:r>
      <w:r w:rsidRPr="001203CF">
        <w:rPr>
          <w:rFonts w:ascii="Fira Sans Condensed" w:hAnsi="Fira Sans Condensed"/>
          <w:color w:val="181818"/>
        </w:rPr>
        <w:t>considered.</w:t>
      </w:r>
    </w:p>
    <w:p w14:paraId="67371001" w14:textId="5B7B11D8" w:rsidR="001203CF" w:rsidRPr="001203CF" w:rsidRDefault="001203CF" w:rsidP="001203CF">
      <w:pPr>
        <w:pStyle w:val="ListParagraph"/>
        <w:widowControl w:val="0"/>
        <w:numPr>
          <w:ilvl w:val="1"/>
          <w:numId w:val="27"/>
        </w:numPr>
        <w:autoSpaceDE w:val="0"/>
        <w:autoSpaceDN w:val="0"/>
        <w:adjustRightInd w:val="0"/>
        <w:spacing w:after="0" w:line="360" w:lineRule="auto"/>
        <w:ind w:left="426" w:right="54" w:hanging="284"/>
        <w:jc w:val="both"/>
        <w:rPr>
          <w:rFonts w:ascii="Fira Sans Condensed" w:hAnsi="Fira Sans Condensed"/>
          <w:b/>
          <w:bCs/>
          <w:color w:val="181818"/>
          <w:spacing w:val="46"/>
        </w:rPr>
      </w:pPr>
      <w:r w:rsidRPr="001203CF">
        <w:rPr>
          <w:rFonts w:ascii="Fira Sans Condensed" w:hAnsi="Fira Sans Condensed"/>
          <w:color w:val="181818"/>
        </w:rPr>
        <w:t>Deadline</w:t>
      </w:r>
      <w:r w:rsidRPr="001203CF">
        <w:rPr>
          <w:rFonts w:ascii="Fira Sans Condensed" w:hAnsi="Fira Sans Condensed"/>
          <w:color w:val="181818"/>
          <w:spacing w:val="-2"/>
        </w:rPr>
        <w:t xml:space="preserve"> </w:t>
      </w:r>
      <w:r w:rsidRPr="001203CF">
        <w:rPr>
          <w:rFonts w:ascii="Fira Sans Condensed" w:hAnsi="Fira Sans Condensed"/>
          <w:color w:val="181818"/>
        </w:rPr>
        <w:t>to</w:t>
      </w:r>
      <w:r w:rsidRPr="001203CF">
        <w:rPr>
          <w:rFonts w:ascii="Fira Sans Condensed" w:hAnsi="Fira Sans Condensed"/>
          <w:color w:val="181818"/>
          <w:spacing w:val="20"/>
        </w:rPr>
        <w:t xml:space="preserve"> </w:t>
      </w:r>
      <w:r w:rsidRPr="001203CF">
        <w:rPr>
          <w:rFonts w:ascii="Fira Sans Condensed" w:hAnsi="Fira Sans Condensed"/>
          <w:color w:val="181818"/>
        </w:rPr>
        <w:t>submit</w:t>
      </w:r>
      <w:r w:rsidRPr="001203CF">
        <w:rPr>
          <w:rFonts w:ascii="Fira Sans Condensed" w:hAnsi="Fira Sans Condensed"/>
          <w:color w:val="181818"/>
          <w:spacing w:val="-1"/>
        </w:rPr>
        <w:t xml:space="preserve"> </w:t>
      </w:r>
      <w:r w:rsidRPr="001203CF">
        <w:rPr>
          <w:rFonts w:ascii="Fira Sans Condensed" w:hAnsi="Fira Sans Condensed"/>
          <w:color w:val="181818"/>
          <w:w w:val="96"/>
        </w:rPr>
        <w:t>Technical</w:t>
      </w:r>
      <w:r w:rsidRPr="001203CF">
        <w:rPr>
          <w:rFonts w:ascii="Fira Sans Condensed" w:hAnsi="Fira Sans Condensed"/>
          <w:color w:val="181818"/>
          <w:spacing w:val="-8"/>
          <w:w w:val="96"/>
        </w:rPr>
        <w:t xml:space="preserve"> </w:t>
      </w:r>
      <w:r w:rsidRPr="001203CF">
        <w:rPr>
          <w:rFonts w:ascii="Fira Sans Condensed" w:hAnsi="Fira Sans Condensed"/>
          <w:color w:val="181818"/>
        </w:rPr>
        <w:t>&amp;</w:t>
      </w:r>
      <w:r w:rsidRPr="001203CF">
        <w:rPr>
          <w:rFonts w:ascii="Fira Sans Condensed" w:hAnsi="Fira Sans Condensed"/>
          <w:color w:val="181818"/>
          <w:spacing w:val="8"/>
        </w:rPr>
        <w:t xml:space="preserve"> </w:t>
      </w:r>
      <w:r w:rsidRPr="001203CF">
        <w:rPr>
          <w:rFonts w:ascii="Fira Sans Condensed" w:hAnsi="Fira Sans Condensed"/>
          <w:color w:val="181818"/>
          <w:w w:val="93"/>
        </w:rPr>
        <w:t>Finan</w:t>
      </w:r>
      <w:r w:rsidRPr="001203CF">
        <w:rPr>
          <w:rFonts w:ascii="Fira Sans Condensed" w:hAnsi="Fira Sans Condensed"/>
          <w:color w:val="181818"/>
          <w:spacing w:val="5"/>
          <w:w w:val="93"/>
        </w:rPr>
        <w:t>c</w:t>
      </w:r>
      <w:r w:rsidRPr="001203CF">
        <w:rPr>
          <w:rFonts w:ascii="Fira Sans Condensed" w:hAnsi="Fira Sans Condensed"/>
          <w:color w:val="333333"/>
          <w:spacing w:val="-4"/>
          <w:w w:val="93"/>
        </w:rPr>
        <w:t>i</w:t>
      </w:r>
      <w:r w:rsidRPr="001203CF">
        <w:rPr>
          <w:rFonts w:ascii="Fira Sans Condensed" w:hAnsi="Fira Sans Condensed"/>
          <w:color w:val="181818"/>
          <w:w w:val="93"/>
        </w:rPr>
        <w:t>al</w:t>
      </w:r>
      <w:r w:rsidRPr="001203CF">
        <w:rPr>
          <w:rFonts w:ascii="Fira Sans Condensed" w:hAnsi="Fira Sans Condensed"/>
          <w:color w:val="181818"/>
          <w:spacing w:val="-7"/>
          <w:w w:val="93"/>
        </w:rPr>
        <w:t xml:space="preserve"> </w:t>
      </w:r>
      <w:r w:rsidRPr="001203CF">
        <w:rPr>
          <w:rFonts w:ascii="Fira Sans Condensed" w:hAnsi="Fira Sans Condensed"/>
          <w:color w:val="181818"/>
          <w:w w:val="93"/>
        </w:rPr>
        <w:t>Proposals</w:t>
      </w:r>
      <w:r w:rsidRPr="001203CF">
        <w:rPr>
          <w:rFonts w:ascii="Fira Sans Condensed" w:hAnsi="Fira Sans Condensed"/>
          <w:color w:val="181818"/>
          <w:spacing w:val="26"/>
          <w:w w:val="93"/>
        </w:rPr>
        <w:t xml:space="preserve"> </w:t>
      </w:r>
      <w:r w:rsidRPr="001203CF">
        <w:rPr>
          <w:rFonts w:ascii="Fira Sans Condensed" w:hAnsi="Fira Sans Condensed"/>
          <w:color w:val="181818"/>
        </w:rPr>
        <w:t>is</w:t>
      </w:r>
      <w:r w:rsidRPr="001203CF">
        <w:rPr>
          <w:rFonts w:ascii="Fira Sans Condensed" w:hAnsi="Fira Sans Condensed"/>
          <w:color w:val="181818"/>
          <w:spacing w:val="-13"/>
        </w:rPr>
        <w:t xml:space="preserve"> </w:t>
      </w:r>
      <w:r w:rsidRPr="001203CF">
        <w:rPr>
          <w:rFonts w:ascii="Fira Sans Condensed" w:hAnsi="Fira Sans Condensed"/>
          <w:color w:val="181818"/>
        </w:rPr>
        <w:t>by</w:t>
      </w:r>
      <w:r w:rsidRPr="001203CF">
        <w:rPr>
          <w:rFonts w:ascii="Fira Sans Condensed" w:hAnsi="Fira Sans Condensed"/>
          <w:color w:val="181818"/>
          <w:spacing w:val="-1"/>
        </w:rPr>
        <w:t xml:space="preserve"> </w:t>
      </w:r>
      <w:r w:rsidR="000E319E">
        <w:rPr>
          <w:rFonts w:ascii="Fira Sans Condensed" w:hAnsi="Fira Sans Condensed"/>
          <w:b/>
          <w:bCs/>
          <w:color w:val="333333"/>
          <w:spacing w:val="6"/>
        </w:rPr>
        <w:t>03</w:t>
      </w:r>
      <w:r w:rsidR="000E319E" w:rsidRPr="000E319E">
        <w:rPr>
          <w:rFonts w:ascii="Fira Sans Condensed" w:hAnsi="Fira Sans Condensed"/>
          <w:b/>
          <w:bCs/>
          <w:color w:val="333333"/>
          <w:spacing w:val="6"/>
          <w:vertAlign w:val="superscript"/>
        </w:rPr>
        <w:t>rd</w:t>
      </w:r>
      <w:r w:rsidR="000E319E">
        <w:rPr>
          <w:rFonts w:ascii="Fira Sans Condensed" w:hAnsi="Fira Sans Condensed"/>
          <w:b/>
          <w:bCs/>
          <w:color w:val="333333"/>
          <w:spacing w:val="6"/>
        </w:rPr>
        <w:t xml:space="preserve"> June 2026, </w:t>
      </w:r>
      <w:r w:rsidRPr="001203CF">
        <w:rPr>
          <w:rFonts w:ascii="Fira Sans Condensed" w:hAnsi="Fira Sans Condensed"/>
          <w:b/>
          <w:bCs/>
          <w:color w:val="333333"/>
          <w:spacing w:val="-12"/>
          <w:w w:val="117"/>
        </w:rPr>
        <w:t>4</w:t>
      </w:r>
      <w:r w:rsidRPr="001203CF">
        <w:rPr>
          <w:rFonts w:ascii="Fira Sans Condensed" w:hAnsi="Fira Sans Condensed"/>
          <w:b/>
          <w:bCs/>
          <w:color w:val="181818"/>
          <w:w w:val="117"/>
        </w:rPr>
        <w:t>:</w:t>
      </w:r>
      <w:r w:rsidR="000E319E">
        <w:rPr>
          <w:rFonts w:ascii="Fira Sans Condensed" w:hAnsi="Fira Sans Condensed"/>
          <w:b/>
          <w:bCs/>
          <w:color w:val="181818"/>
          <w:w w:val="117"/>
        </w:rPr>
        <w:t>0</w:t>
      </w:r>
      <w:r w:rsidRPr="001203CF">
        <w:rPr>
          <w:rFonts w:ascii="Fira Sans Condensed" w:hAnsi="Fira Sans Condensed"/>
          <w:b/>
          <w:bCs/>
          <w:color w:val="333333"/>
          <w:w w:val="117"/>
        </w:rPr>
        <w:t>0 PM</w:t>
      </w:r>
      <w:r w:rsidR="000E319E">
        <w:rPr>
          <w:rFonts w:ascii="Fira Sans Condensed" w:hAnsi="Fira Sans Condensed"/>
          <w:b/>
          <w:bCs/>
          <w:color w:val="333333"/>
          <w:w w:val="117"/>
        </w:rPr>
        <w:t>, CAT.</w:t>
      </w:r>
    </w:p>
    <w:p w14:paraId="2C7F0482" w14:textId="7F4428B3" w:rsidR="001203CF" w:rsidRPr="00636BD5" w:rsidRDefault="001203CF" w:rsidP="00636BD5">
      <w:pPr>
        <w:pStyle w:val="ListParagraph"/>
        <w:widowControl w:val="0"/>
        <w:numPr>
          <w:ilvl w:val="1"/>
          <w:numId w:val="27"/>
        </w:numPr>
        <w:autoSpaceDE w:val="0"/>
        <w:autoSpaceDN w:val="0"/>
        <w:adjustRightInd w:val="0"/>
        <w:spacing w:after="0" w:line="360" w:lineRule="auto"/>
        <w:ind w:left="426" w:right="54" w:hanging="284"/>
        <w:jc w:val="both"/>
        <w:rPr>
          <w:rFonts w:ascii="Fira Sans Condensed" w:hAnsi="Fira Sans Condensed"/>
          <w:b/>
          <w:bCs/>
          <w:color w:val="181818"/>
          <w:spacing w:val="46"/>
        </w:rPr>
      </w:pPr>
      <w:r w:rsidRPr="001203CF">
        <w:rPr>
          <w:rFonts w:ascii="Fira Sans Condensed" w:hAnsi="Fira Sans Condensed"/>
          <w:color w:val="181818"/>
        </w:rPr>
        <w:t>For</w:t>
      </w:r>
      <w:r w:rsidR="00636BD5">
        <w:rPr>
          <w:rFonts w:ascii="Fira Sans Condensed" w:hAnsi="Fira Sans Condensed"/>
          <w:color w:val="181818"/>
        </w:rPr>
        <w:t xml:space="preserve"> any clarifications regarding to this Terms of Reference (ToR), such should be sent to </w:t>
      </w:r>
      <w:r w:rsidR="00636BD5" w:rsidRPr="00636BD5">
        <w:rPr>
          <w:rFonts w:ascii="Fira Sans Condensed" w:hAnsi="Fira Sans Condensed"/>
          <w:color w:val="181818"/>
        </w:rPr>
        <w:t xml:space="preserve">Procurement </w:t>
      </w:r>
      <w:hyperlink r:id="rId9" w:history="1">
        <w:r w:rsidR="00636BD5" w:rsidRPr="00A32600">
          <w:rPr>
            <w:rStyle w:val="Hyperlink"/>
            <w:rFonts w:ascii="Fira Sans Condensed" w:hAnsi="Fira Sans Condensed" w:cstheme="minorBidi"/>
          </w:rPr>
          <w:t>SSD.Procurement@care.org</w:t>
        </w:r>
      </w:hyperlink>
    </w:p>
    <w:sectPr w:rsidR="001203CF" w:rsidRPr="00636BD5" w:rsidSect="000D510F">
      <w:headerReference w:type="first" r:id="rId10"/>
      <w:pgSz w:w="12240" w:h="15840"/>
      <w:pgMar w:top="1440" w:right="1800" w:bottom="1135" w:left="180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F62F" w14:textId="77777777" w:rsidR="00BD6A57" w:rsidRDefault="00BD6A57" w:rsidP="000D510F">
      <w:pPr>
        <w:spacing w:after="0" w:line="240" w:lineRule="auto"/>
      </w:pPr>
      <w:r>
        <w:separator/>
      </w:r>
    </w:p>
  </w:endnote>
  <w:endnote w:type="continuationSeparator" w:id="0">
    <w:p w14:paraId="1D9533C2" w14:textId="77777777" w:rsidR="00BD6A57" w:rsidRDefault="00BD6A57" w:rsidP="000D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Fira Sans Condensed">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F003" w14:textId="77777777" w:rsidR="00BD6A57" w:rsidRDefault="00BD6A57" w:rsidP="000D510F">
      <w:pPr>
        <w:spacing w:after="0" w:line="240" w:lineRule="auto"/>
      </w:pPr>
      <w:r>
        <w:separator/>
      </w:r>
    </w:p>
  </w:footnote>
  <w:footnote w:type="continuationSeparator" w:id="0">
    <w:p w14:paraId="300261CC" w14:textId="77777777" w:rsidR="00BD6A57" w:rsidRDefault="00BD6A57" w:rsidP="000D5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8146" w14:textId="11847E84" w:rsidR="000D510F" w:rsidRPr="00261958" w:rsidRDefault="000D510F" w:rsidP="000D510F">
    <w:pPr>
      <w:tabs>
        <w:tab w:val="left" w:pos="6570"/>
        <w:tab w:val="left" w:pos="8010"/>
      </w:tabs>
      <w:spacing w:after="0" w:line="240" w:lineRule="exact"/>
      <w:ind w:right="-1170" w:firstLine="5040"/>
      <w:rPr>
        <w:rFonts w:ascii="Fira Sans Condensed" w:hAnsi="Fira Sans Condensed" w:cs="Times New Roman"/>
        <w:b/>
        <w:bCs/>
        <w:sz w:val="18"/>
        <w:szCs w:val="18"/>
      </w:rPr>
    </w:pPr>
    <w:r w:rsidRPr="00AD72FA">
      <w:rPr>
        <w:noProof/>
        <w:sz w:val="28"/>
        <w:szCs w:val="28"/>
      </w:rPr>
      <w:drawing>
        <wp:anchor distT="0" distB="0" distL="114300" distR="114300" simplePos="0" relativeHeight="251659264" behindDoc="0" locked="0" layoutInCell="1" allowOverlap="1" wp14:anchorId="408FE8A3" wp14:editId="6BDC81DD">
          <wp:simplePos x="0" y="0"/>
          <wp:positionH relativeFrom="rightMargin">
            <wp:posOffset>-6142248</wp:posOffset>
          </wp:positionH>
          <wp:positionV relativeFrom="paragraph">
            <wp:posOffset>5715</wp:posOffset>
          </wp:positionV>
          <wp:extent cx="695960" cy="854710"/>
          <wp:effectExtent l="0" t="0" r="8890" b="2540"/>
          <wp:wrapSquare wrapText="bothSides"/>
          <wp:docPr id="577223537" name="Picture 57722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854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ira Sans Condensed" w:hAnsi="Fira Sans Condensed" w:cs="Times New Roman"/>
        <w:b/>
        <w:bCs/>
        <w:sz w:val="18"/>
        <w:szCs w:val="18"/>
      </w:rPr>
      <w:t xml:space="preserve">     </w:t>
    </w:r>
    <w:r>
      <w:rPr>
        <w:rFonts w:ascii="Fira Sans Condensed" w:hAnsi="Fira Sans Condensed" w:cs="Times New Roman"/>
        <w:b/>
        <w:bCs/>
        <w:sz w:val="18"/>
        <w:szCs w:val="18"/>
      </w:rPr>
      <w:tab/>
    </w:r>
    <w:r w:rsidRPr="00261958">
      <w:rPr>
        <w:rFonts w:ascii="Fira Sans Condensed" w:hAnsi="Fira Sans Condensed" w:cs="Times New Roman"/>
        <w:b/>
        <w:bCs/>
        <w:sz w:val="18"/>
        <w:szCs w:val="18"/>
      </w:rPr>
      <w:t xml:space="preserve">CARE SOUTH SUDAN </w:t>
    </w:r>
    <w:r w:rsidRPr="00261958">
      <w:rPr>
        <w:rFonts w:ascii="Fira Sans Condensed" w:hAnsi="Fira Sans Condensed" w:cs="Times New Roman"/>
        <w:b/>
        <w:bCs/>
        <w:sz w:val="18"/>
        <w:szCs w:val="18"/>
      </w:rPr>
      <w:tab/>
    </w:r>
    <w:r w:rsidRPr="00261958">
      <w:rPr>
        <w:rFonts w:ascii="Fira Sans Condensed" w:hAnsi="Fira Sans Condensed" w:cs="Times New Roman"/>
        <w:b/>
        <w:bCs/>
        <w:sz w:val="18"/>
        <w:szCs w:val="18"/>
      </w:rPr>
      <w:tab/>
      <w:t xml:space="preserve"> </w:t>
    </w:r>
  </w:p>
  <w:p w14:paraId="688A1C70" w14:textId="77777777" w:rsidR="000D510F" w:rsidRPr="00261958" w:rsidRDefault="000D510F" w:rsidP="000D510F">
    <w:pPr>
      <w:tabs>
        <w:tab w:val="left" w:pos="6570"/>
        <w:tab w:val="left" w:pos="8010"/>
      </w:tabs>
      <w:spacing w:after="0" w:line="240" w:lineRule="exact"/>
      <w:ind w:right="-1170" w:firstLine="5040"/>
      <w:jc w:val="both"/>
      <w:rPr>
        <w:rFonts w:ascii="Fira Sans Condensed" w:hAnsi="Fira Sans Condensed" w:cs="Times New Roman"/>
        <w:b/>
        <w:bCs/>
        <w:sz w:val="18"/>
        <w:szCs w:val="18"/>
      </w:rPr>
    </w:pPr>
    <w:r>
      <w:rPr>
        <w:rFonts w:ascii="Fira Sans Condensed" w:hAnsi="Fira Sans Condensed" w:cs="Times New Roman"/>
        <w:b/>
        <w:bCs/>
        <w:sz w:val="18"/>
        <w:szCs w:val="18"/>
      </w:rPr>
      <w:tab/>
    </w:r>
    <w:r w:rsidRPr="00261958">
      <w:rPr>
        <w:rFonts w:ascii="Fira Sans Condensed" w:hAnsi="Fira Sans Condensed" w:cs="Times New Roman"/>
        <w:b/>
        <w:bCs/>
        <w:sz w:val="18"/>
        <w:szCs w:val="18"/>
      </w:rPr>
      <w:t>NPA Building,3</w:t>
    </w:r>
    <w:r w:rsidRPr="00261958">
      <w:rPr>
        <w:rFonts w:ascii="Fira Sans Condensed" w:hAnsi="Fira Sans Condensed" w:cs="Times New Roman"/>
        <w:b/>
        <w:bCs/>
        <w:sz w:val="18"/>
        <w:szCs w:val="18"/>
        <w:vertAlign w:val="superscript"/>
      </w:rPr>
      <w:t>rd</w:t>
    </w:r>
    <w:r w:rsidRPr="00261958">
      <w:rPr>
        <w:rFonts w:ascii="Fira Sans Condensed" w:hAnsi="Fira Sans Condensed" w:cs="Times New Roman"/>
        <w:b/>
        <w:bCs/>
        <w:sz w:val="18"/>
        <w:szCs w:val="18"/>
      </w:rPr>
      <w:t xml:space="preserve"> floor, Martyrs Street </w:t>
    </w:r>
    <w:r w:rsidRPr="00261958">
      <w:rPr>
        <w:rFonts w:ascii="Fira Sans Condensed" w:hAnsi="Fira Sans Condensed" w:cs="Times New Roman"/>
        <w:b/>
        <w:bCs/>
        <w:sz w:val="18"/>
        <w:szCs w:val="18"/>
      </w:rPr>
      <w:tab/>
    </w:r>
  </w:p>
  <w:p w14:paraId="1571F5DE" w14:textId="77777777" w:rsidR="000D510F" w:rsidRDefault="000D510F" w:rsidP="000D510F">
    <w:pPr>
      <w:tabs>
        <w:tab w:val="left" w:pos="6570"/>
        <w:tab w:val="left" w:pos="8010"/>
      </w:tabs>
      <w:spacing w:after="0" w:line="240" w:lineRule="exact"/>
      <w:ind w:right="-1170" w:firstLine="5040"/>
      <w:jc w:val="both"/>
      <w:rPr>
        <w:rFonts w:ascii="Fira Sans Condensed" w:hAnsi="Fira Sans Condensed" w:cs="Times New Roman"/>
        <w:b/>
        <w:bCs/>
        <w:sz w:val="18"/>
        <w:szCs w:val="18"/>
      </w:rPr>
    </w:pPr>
    <w:r>
      <w:rPr>
        <w:rFonts w:ascii="Fira Sans Condensed" w:hAnsi="Fira Sans Condensed" w:cs="Times New Roman"/>
        <w:b/>
        <w:bCs/>
        <w:sz w:val="18"/>
        <w:szCs w:val="18"/>
      </w:rPr>
      <w:tab/>
    </w:r>
    <w:r w:rsidRPr="00261958">
      <w:rPr>
        <w:rFonts w:ascii="Fira Sans Condensed" w:hAnsi="Fira Sans Condensed" w:cs="Times New Roman"/>
        <w:b/>
        <w:bCs/>
        <w:sz w:val="18"/>
        <w:szCs w:val="18"/>
      </w:rPr>
      <w:t>P.O. Box 302</w:t>
    </w:r>
  </w:p>
  <w:p w14:paraId="4FF1FED1" w14:textId="77777777" w:rsidR="000D510F" w:rsidRPr="00261958" w:rsidRDefault="000D510F" w:rsidP="000D510F">
    <w:pPr>
      <w:tabs>
        <w:tab w:val="left" w:pos="6570"/>
        <w:tab w:val="left" w:pos="8010"/>
      </w:tabs>
      <w:spacing w:after="0" w:line="240" w:lineRule="exact"/>
      <w:ind w:right="-1170"/>
      <w:jc w:val="both"/>
      <w:rPr>
        <w:rFonts w:ascii="Fira Sans Condensed" w:hAnsi="Fira Sans Condensed" w:cs="Times New Roman"/>
        <w:b/>
        <w:bCs/>
        <w:sz w:val="18"/>
        <w:szCs w:val="18"/>
      </w:rPr>
    </w:pPr>
    <w:r>
      <w:rPr>
        <w:rFonts w:ascii="Fira Sans Condensed" w:hAnsi="Fira Sans Condensed" w:cs="Times New Roman"/>
        <w:b/>
        <w:bCs/>
        <w:sz w:val="18"/>
        <w:szCs w:val="18"/>
      </w:rPr>
      <w:tab/>
    </w:r>
    <w:r w:rsidRPr="00261958">
      <w:rPr>
        <w:rFonts w:ascii="Fira Sans Condensed" w:hAnsi="Fira Sans Condensed" w:cs="Times New Roman"/>
        <w:b/>
        <w:bCs/>
        <w:sz w:val="18"/>
        <w:szCs w:val="18"/>
      </w:rPr>
      <w:t>Juba -</w:t>
    </w:r>
    <w:r>
      <w:rPr>
        <w:rFonts w:ascii="Fira Sans Condensed" w:hAnsi="Fira Sans Condensed" w:cs="Times New Roman"/>
        <w:b/>
        <w:bCs/>
        <w:sz w:val="18"/>
        <w:szCs w:val="18"/>
      </w:rPr>
      <w:t xml:space="preserve"> </w:t>
    </w:r>
    <w:r w:rsidRPr="00261958">
      <w:rPr>
        <w:rFonts w:ascii="Fira Sans Condensed" w:hAnsi="Fira Sans Condensed" w:cs="Times New Roman"/>
        <w:b/>
        <w:bCs/>
        <w:sz w:val="18"/>
        <w:szCs w:val="18"/>
      </w:rPr>
      <w:t xml:space="preserve">South Sudan </w:t>
    </w:r>
    <w:r w:rsidRPr="00261958">
      <w:rPr>
        <w:rFonts w:ascii="Fira Sans Condensed" w:hAnsi="Fira Sans Condensed" w:cs="Times New Roman"/>
        <w:b/>
        <w:bCs/>
        <w:sz w:val="18"/>
        <w:szCs w:val="18"/>
      </w:rPr>
      <w:tab/>
    </w:r>
    <w:r w:rsidRPr="00261958">
      <w:rPr>
        <w:rFonts w:ascii="Fira Sans Condensed" w:hAnsi="Fira Sans Condensed" w:cs="Times New Roman"/>
        <w:b/>
        <w:bCs/>
        <w:sz w:val="18"/>
        <w:szCs w:val="18"/>
      </w:rPr>
      <w:tab/>
    </w:r>
  </w:p>
  <w:p w14:paraId="7B8536B0" w14:textId="3856A5D4" w:rsidR="000D510F" w:rsidRDefault="000D510F" w:rsidP="000D510F">
    <w:pPr>
      <w:tabs>
        <w:tab w:val="left" w:pos="6570"/>
        <w:tab w:val="left" w:pos="8010"/>
      </w:tabs>
      <w:spacing w:after="0" w:line="240" w:lineRule="exact"/>
      <w:ind w:right="-1170" w:firstLine="5040"/>
      <w:jc w:val="both"/>
      <w:rPr>
        <w:rFonts w:ascii="Fira Sans Condensed" w:hAnsi="Fira Sans Condensed" w:cs="Times New Roman"/>
        <w:sz w:val="18"/>
        <w:szCs w:val="18"/>
      </w:rPr>
    </w:pPr>
    <w:r>
      <w:rPr>
        <w:rFonts w:ascii="Fira Sans Condensed" w:hAnsi="Fira Sans Condensed" w:cs="Times New Roman"/>
        <w:b/>
        <w:bCs/>
        <w:sz w:val="18"/>
        <w:szCs w:val="18"/>
      </w:rPr>
      <w:tab/>
    </w:r>
    <w:r w:rsidRPr="00261958">
      <w:rPr>
        <w:rFonts w:ascii="Fira Sans Condensed" w:hAnsi="Fira Sans Condensed" w:cs="Times New Roman"/>
        <w:b/>
        <w:bCs/>
        <w:sz w:val="18"/>
        <w:szCs w:val="18"/>
      </w:rPr>
      <w:t xml:space="preserve">Tel: +211 (0) 915588327 </w:t>
    </w:r>
    <w:r>
      <w:rPr>
        <w:rFonts w:ascii="Fira Sans Condensed" w:hAnsi="Fira Sans Condensed" w:cs="Times New Roman"/>
        <w:b/>
        <w:bCs/>
        <w:sz w:val="18"/>
        <w:szCs w:val="18"/>
      </w:rPr>
      <w:t xml:space="preserve">| </w:t>
    </w:r>
    <w:r w:rsidRPr="00261958">
      <w:rPr>
        <w:rFonts w:ascii="Fira Sans Condensed" w:hAnsi="Fira Sans Condensed" w:cs="Times New Roman"/>
        <w:b/>
        <w:bCs/>
        <w:sz w:val="18"/>
        <w:szCs w:val="18"/>
      </w:rPr>
      <w:t>+211 (0) 924 492 031</w:t>
    </w:r>
    <w:r w:rsidRPr="00261958">
      <w:rPr>
        <w:rFonts w:ascii="Fira Sans Condensed" w:hAnsi="Fira Sans Condensed" w:cs="Times New Roman"/>
        <w:b/>
        <w:bCs/>
        <w:sz w:val="18"/>
        <w:szCs w:val="18"/>
      </w:rPr>
      <w:tab/>
      <w:t xml:space="preserve">Email: </w:t>
    </w:r>
    <w:hyperlink r:id="rId2" w:history="1">
      <w:r w:rsidRPr="001D4E9D">
        <w:rPr>
          <w:rStyle w:val="Hyperlink"/>
          <w:rFonts w:ascii="Fira Sans Condensed" w:hAnsi="Fira Sans Condensed"/>
          <w:b/>
          <w:bCs/>
          <w:sz w:val="18"/>
          <w:szCs w:val="18"/>
        </w:rPr>
        <w:t>ssd.info@care.org</w:t>
      </w:r>
    </w:hyperlink>
    <w:r w:rsidRPr="00261958">
      <w:rPr>
        <w:rFonts w:ascii="Fira Sans Condensed" w:hAnsi="Fira Sans Condensed" w:cs="Times New Roman"/>
        <w:sz w:val="18"/>
        <w:szCs w:val="18"/>
      </w:rPr>
      <w:t xml:space="preserve"> </w:t>
    </w:r>
  </w:p>
  <w:p w14:paraId="22B68D2B" w14:textId="77777777" w:rsidR="000D510F" w:rsidRDefault="000D5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D366DF"/>
    <w:multiLevelType w:val="multilevel"/>
    <w:tmpl w:val="72A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F0D0F"/>
    <w:multiLevelType w:val="multilevel"/>
    <w:tmpl w:val="39B2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21095"/>
    <w:multiLevelType w:val="multilevel"/>
    <w:tmpl w:val="64AA5E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C5655F"/>
    <w:multiLevelType w:val="multilevel"/>
    <w:tmpl w:val="626E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672CB"/>
    <w:multiLevelType w:val="multilevel"/>
    <w:tmpl w:val="4B00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932F50"/>
    <w:multiLevelType w:val="multilevel"/>
    <w:tmpl w:val="BA9EF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D170D"/>
    <w:multiLevelType w:val="multilevel"/>
    <w:tmpl w:val="FA54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B0B06"/>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7A0671"/>
    <w:multiLevelType w:val="multilevel"/>
    <w:tmpl w:val="B76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D2493"/>
    <w:multiLevelType w:val="multilevel"/>
    <w:tmpl w:val="A91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92B6B"/>
    <w:multiLevelType w:val="multilevel"/>
    <w:tmpl w:val="BE60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06F75"/>
    <w:multiLevelType w:val="multilevel"/>
    <w:tmpl w:val="558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642C8"/>
    <w:multiLevelType w:val="multilevel"/>
    <w:tmpl w:val="685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9B7F7F"/>
    <w:multiLevelType w:val="multilevel"/>
    <w:tmpl w:val="E88C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F46D1"/>
    <w:multiLevelType w:val="multilevel"/>
    <w:tmpl w:val="298A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4327C"/>
    <w:multiLevelType w:val="multilevel"/>
    <w:tmpl w:val="D58A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123E9"/>
    <w:multiLevelType w:val="multilevel"/>
    <w:tmpl w:val="A32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25562B"/>
    <w:multiLevelType w:val="multilevel"/>
    <w:tmpl w:val="CE7C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07CE3"/>
    <w:multiLevelType w:val="multilevel"/>
    <w:tmpl w:val="E2AE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342B4"/>
    <w:multiLevelType w:val="multilevel"/>
    <w:tmpl w:val="60A6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AA6464"/>
    <w:multiLevelType w:val="multilevel"/>
    <w:tmpl w:val="2C2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F3440"/>
    <w:multiLevelType w:val="hybridMultilevel"/>
    <w:tmpl w:val="FFFFFFFF"/>
    <w:lvl w:ilvl="0" w:tplc="FB58038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BED04FA"/>
    <w:multiLevelType w:val="multilevel"/>
    <w:tmpl w:val="39F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113826">
    <w:abstractNumId w:val="8"/>
  </w:num>
  <w:num w:numId="2" w16cid:durableId="1025978220">
    <w:abstractNumId w:val="6"/>
  </w:num>
  <w:num w:numId="3" w16cid:durableId="1415855489">
    <w:abstractNumId w:val="5"/>
  </w:num>
  <w:num w:numId="4" w16cid:durableId="897519306">
    <w:abstractNumId w:val="4"/>
  </w:num>
  <w:num w:numId="5" w16cid:durableId="1677920303">
    <w:abstractNumId w:val="7"/>
  </w:num>
  <w:num w:numId="6" w16cid:durableId="529805153">
    <w:abstractNumId w:val="3"/>
  </w:num>
  <w:num w:numId="7" w16cid:durableId="1275287882">
    <w:abstractNumId w:val="2"/>
  </w:num>
  <w:num w:numId="8" w16cid:durableId="1257594730">
    <w:abstractNumId w:val="1"/>
  </w:num>
  <w:num w:numId="9" w16cid:durableId="229852242">
    <w:abstractNumId w:val="0"/>
  </w:num>
  <w:num w:numId="10" w16cid:durableId="2017800387">
    <w:abstractNumId w:val="28"/>
  </w:num>
  <w:num w:numId="11" w16cid:durableId="473715217">
    <w:abstractNumId w:val="27"/>
  </w:num>
  <w:num w:numId="12" w16cid:durableId="735126456">
    <w:abstractNumId w:val="17"/>
  </w:num>
  <w:num w:numId="13" w16cid:durableId="1322849690">
    <w:abstractNumId w:val="12"/>
  </w:num>
  <w:num w:numId="14" w16cid:durableId="2052224400">
    <w:abstractNumId w:val="31"/>
  </w:num>
  <w:num w:numId="15" w16cid:durableId="1482429245">
    <w:abstractNumId w:val="29"/>
  </w:num>
  <w:num w:numId="16" w16cid:durableId="1873374208">
    <w:abstractNumId w:val="18"/>
  </w:num>
  <w:num w:numId="17" w16cid:durableId="1917743390">
    <w:abstractNumId w:val="14"/>
  </w:num>
  <w:num w:numId="18" w16cid:durableId="2020696475">
    <w:abstractNumId w:val="24"/>
  </w:num>
  <w:num w:numId="19" w16cid:durableId="659425241">
    <w:abstractNumId w:val="22"/>
  </w:num>
  <w:num w:numId="20" w16cid:durableId="276497379">
    <w:abstractNumId w:val="21"/>
  </w:num>
  <w:num w:numId="21" w16cid:durableId="1049494244">
    <w:abstractNumId w:val="19"/>
  </w:num>
  <w:num w:numId="22" w16cid:durableId="641498272">
    <w:abstractNumId w:val="13"/>
  </w:num>
  <w:num w:numId="23" w16cid:durableId="779422773">
    <w:abstractNumId w:val="23"/>
  </w:num>
  <w:num w:numId="24" w16cid:durableId="402988206">
    <w:abstractNumId w:val="10"/>
  </w:num>
  <w:num w:numId="25" w16cid:durableId="2047027292">
    <w:abstractNumId w:val="26"/>
  </w:num>
  <w:num w:numId="26" w16cid:durableId="1714378667">
    <w:abstractNumId w:val="15"/>
  </w:num>
  <w:num w:numId="27" w16cid:durableId="953168802">
    <w:abstractNumId w:val="11"/>
  </w:num>
  <w:num w:numId="28" w16cid:durableId="284317940">
    <w:abstractNumId w:val="9"/>
  </w:num>
  <w:num w:numId="29" w16cid:durableId="1746144098">
    <w:abstractNumId w:val="20"/>
  </w:num>
  <w:num w:numId="30" w16cid:durableId="877935968">
    <w:abstractNumId w:val="30"/>
  </w:num>
  <w:num w:numId="31" w16cid:durableId="1429227534">
    <w:abstractNumId w:val="16"/>
  </w:num>
  <w:num w:numId="32" w16cid:durableId="8935868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3A6"/>
    <w:rsid w:val="00034616"/>
    <w:rsid w:val="0006063C"/>
    <w:rsid w:val="000D510F"/>
    <w:rsid w:val="000E319E"/>
    <w:rsid w:val="001203CF"/>
    <w:rsid w:val="0015074B"/>
    <w:rsid w:val="00255172"/>
    <w:rsid w:val="0028189F"/>
    <w:rsid w:val="0029639D"/>
    <w:rsid w:val="002B4335"/>
    <w:rsid w:val="00326F90"/>
    <w:rsid w:val="00332532"/>
    <w:rsid w:val="003954C6"/>
    <w:rsid w:val="004B5233"/>
    <w:rsid w:val="00511E64"/>
    <w:rsid w:val="00636BD5"/>
    <w:rsid w:val="0076777B"/>
    <w:rsid w:val="00813401"/>
    <w:rsid w:val="008E059F"/>
    <w:rsid w:val="009407D9"/>
    <w:rsid w:val="009B54A7"/>
    <w:rsid w:val="00A94BD1"/>
    <w:rsid w:val="00AA1D8D"/>
    <w:rsid w:val="00AD63BE"/>
    <w:rsid w:val="00AE31FA"/>
    <w:rsid w:val="00B47730"/>
    <w:rsid w:val="00BD4F65"/>
    <w:rsid w:val="00BD6A57"/>
    <w:rsid w:val="00CB0664"/>
    <w:rsid w:val="00E84F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82150"/>
  <w14:defaultImageDpi w14:val="300"/>
  <w15:docId w15:val="{A3FC383C-3DC7-449D-B3E4-BC11B412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203CF"/>
    <w:rPr>
      <w:rFonts w:cs="Times New Roman"/>
      <w:color w:val="0000FF" w:themeColor="hyperlink"/>
      <w:u w:val="single"/>
    </w:rPr>
  </w:style>
  <w:style w:type="character" w:styleId="UnresolvedMention">
    <w:name w:val="Unresolved Mention"/>
    <w:basedOn w:val="DefaultParagraphFont"/>
    <w:uiPriority w:val="99"/>
    <w:semiHidden/>
    <w:unhideWhenUsed/>
    <w:rsid w:val="00636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Tender@ca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D.Procurement@care.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sd.info@car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Lasu</cp:lastModifiedBy>
  <cp:revision>36</cp:revision>
  <cp:lastPrinted>2026-05-21T12:54:00Z</cp:lastPrinted>
  <dcterms:created xsi:type="dcterms:W3CDTF">2026-05-19T08:16:00Z</dcterms:created>
  <dcterms:modified xsi:type="dcterms:W3CDTF">2026-05-21T12:55:00Z</dcterms:modified>
  <cp:category/>
</cp:coreProperties>
</file>