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05143F" w:rsidRDefault="000416DB" w:rsidP="0005143F">
      <w:pPr>
        <w:jc w:val="center"/>
        <w:rPr>
          <w:b/>
          <w:color w:val="000000" w:themeColor="text1"/>
          <w:lang w:val="en-GB"/>
        </w:rPr>
      </w:pPr>
      <w:bookmarkStart w:id="0" w:name="_GoBack"/>
      <w:bookmarkEnd w:id="0"/>
    </w:p>
    <w:p w:rsidR="00C3677E" w:rsidRPr="0005143F" w:rsidRDefault="00C3677E" w:rsidP="0005143F">
      <w:pPr>
        <w:pStyle w:val="Heading1"/>
        <w:spacing w:before="0" w:after="0"/>
        <w:ind w:right="-144"/>
        <w:jc w:val="both"/>
        <w:rPr>
          <w:rFonts w:ascii="Times New Roman" w:hAnsi="Times New Roman" w:cs="Times New Roman"/>
          <w:color w:val="000000" w:themeColor="text1"/>
          <w:sz w:val="24"/>
          <w:szCs w:val="24"/>
          <w:lang w:val="en-GB"/>
        </w:rPr>
      </w:pPr>
    </w:p>
    <w:p w:rsidR="000416DB" w:rsidRPr="0005143F" w:rsidRDefault="000416DB" w:rsidP="0005143F">
      <w:pPr>
        <w:pStyle w:val="Heading1"/>
        <w:spacing w:before="0" w:after="0"/>
        <w:ind w:right="-144"/>
        <w:jc w:val="both"/>
        <w:rPr>
          <w:rFonts w:ascii="Times New Roman" w:hAnsi="Times New Roman" w:cs="Times New Roman"/>
          <w:color w:val="000000" w:themeColor="text1"/>
          <w:sz w:val="24"/>
          <w:szCs w:val="24"/>
          <w:lang w:val="en-GB"/>
        </w:rPr>
      </w:pPr>
      <w:r w:rsidRPr="0005143F">
        <w:rPr>
          <w:rFonts w:ascii="Times New Roman" w:hAnsi="Times New Roman" w:cs="Times New Roman"/>
          <w:color w:val="000000" w:themeColor="text1"/>
          <w:sz w:val="24"/>
          <w:szCs w:val="24"/>
          <w:lang w:val="en-GB"/>
        </w:rPr>
        <w:t>Malteser International Europe · 51103 Cologne · Germany</w:t>
      </w:r>
    </w:p>
    <w:p w:rsidR="000416DB" w:rsidRPr="0005143F" w:rsidRDefault="000416DB" w:rsidP="0005143F">
      <w:pPr>
        <w:rPr>
          <w:b/>
          <w:color w:val="000000" w:themeColor="text1"/>
          <w:lang w:val="en-GB"/>
        </w:rPr>
      </w:pPr>
    </w:p>
    <w:p w:rsidR="000416DB" w:rsidRPr="0005143F" w:rsidRDefault="000416DB" w:rsidP="0005143F">
      <w:pPr>
        <w:rPr>
          <w:b/>
          <w:color w:val="000000" w:themeColor="text1"/>
          <w:lang w:val="en-GB"/>
        </w:rPr>
      </w:pPr>
      <w:r w:rsidRPr="0005143F">
        <w:rPr>
          <w:b/>
          <w:color w:val="000000" w:themeColor="text1"/>
          <w:lang w:val="en-GB"/>
        </w:rPr>
        <w:t>Country Coordination Office</w:t>
      </w:r>
    </w:p>
    <w:p w:rsidR="000416DB" w:rsidRPr="0005143F" w:rsidRDefault="000416DB" w:rsidP="0005143F">
      <w:pPr>
        <w:rPr>
          <w:b/>
          <w:color w:val="000000" w:themeColor="text1"/>
          <w:lang w:val="en-GB"/>
        </w:rPr>
      </w:pPr>
      <w:r w:rsidRPr="0005143F">
        <w:rPr>
          <w:b/>
          <w:color w:val="000000" w:themeColor="text1"/>
          <w:lang w:val="en-GB"/>
        </w:rPr>
        <w:t>Plot No: 445 Kololo Road 3k South</w:t>
      </w:r>
    </w:p>
    <w:p w:rsidR="000416DB" w:rsidRPr="0005143F" w:rsidRDefault="000416DB" w:rsidP="0005143F">
      <w:pPr>
        <w:rPr>
          <w:b/>
          <w:color w:val="000000" w:themeColor="text1"/>
          <w:lang w:val="en-GB"/>
        </w:rPr>
      </w:pPr>
      <w:r w:rsidRPr="0005143F">
        <w:rPr>
          <w:b/>
          <w:color w:val="000000" w:themeColor="text1"/>
          <w:lang w:val="en-GB"/>
        </w:rPr>
        <w:t>Tong Ping, Juba Town</w:t>
      </w:r>
    </w:p>
    <w:p w:rsidR="000416DB" w:rsidRPr="0005143F" w:rsidRDefault="000416DB" w:rsidP="0005143F">
      <w:pPr>
        <w:rPr>
          <w:b/>
          <w:color w:val="000000" w:themeColor="text1"/>
          <w:lang w:val="en-GB"/>
        </w:rPr>
      </w:pPr>
      <w:r w:rsidRPr="0005143F">
        <w:rPr>
          <w:b/>
          <w:color w:val="000000" w:themeColor="text1"/>
          <w:lang w:val="en-GB"/>
        </w:rPr>
        <w:t>South Sudan</w:t>
      </w:r>
    </w:p>
    <w:p w:rsidR="000416DB" w:rsidRPr="0005143F" w:rsidRDefault="00E02889" w:rsidP="0005143F">
      <w:pPr>
        <w:jc w:val="right"/>
        <w:rPr>
          <w:b/>
          <w:color w:val="000000" w:themeColor="text1"/>
          <w:lang w:val="en-GB"/>
        </w:rPr>
      </w:pPr>
      <w:r w:rsidRPr="0005143F">
        <w:rPr>
          <w:b/>
          <w:color w:val="000000" w:themeColor="text1"/>
          <w:lang w:val="en-GB"/>
        </w:rPr>
        <w:t>Juba</w:t>
      </w:r>
      <w:r w:rsidR="000416DB" w:rsidRPr="0005143F">
        <w:rPr>
          <w:b/>
          <w:color w:val="000000" w:themeColor="text1"/>
          <w:lang w:val="en-GB"/>
        </w:rPr>
        <w:t xml:space="preserve">, </w:t>
      </w:r>
      <w:r w:rsidR="00770837" w:rsidRPr="0005143F">
        <w:rPr>
          <w:b/>
          <w:lang w:val="en-GB"/>
        </w:rPr>
        <w:t>16 September</w:t>
      </w:r>
      <w:r w:rsidR="000416DB" w:rsidRPr="0005143F">
        <w:rPr>
          <w:b/>
          <w:color w:val="000000" w:themeColor="text1"/>
          <w:lang w:val="en-GB"/>
        </w:rPr>
        <w:t xml:space="preserve"> 201</w:t>
      </w:r>
      <w:r w:rsidR="00BD6580" w:rsidRPr="0005143F">
        <w:rPr>
          <w:b/>
          <w:color w:val="000000" w:themeColor="text1"/>
          <w:lang w:val="en-GB"/>
        </w:rPr>
        <w:t>9</w:t>
      </w:r>
    </w:p>
    <w:p w:rsidR="00973728" w:rsidRPr="0005143F" w:rsidRDefault="00E02889" w:rsidP="0005143F">
      <w:pPr>
        <w:jc w:val="center"/>
        <w:rPr>
          <w:b/>
          <w:color w:val="000000" w:themeColor="text1"/>
          <w:lang w:val="en-GB"/>
        </w:rPr>
      </w:pPr>
      <w:r w:rsidRPr="0005143F">
        <w:rPr>
          <w:b/>
          <w:color w:val="000000" w:themeColor="text1"/>
          <w:lang w:val="en-GB"/>
        </w:rPr>
        <w:t>Request for quotations</w:t>
      </w:r>
    </w:p>
    <w:p w:rsidR="00973728" w:rsidRPr="0005143F" w:rsidRDefault="00973728" w:rsidP="0005143F">
      <w:pPr>
        <w:jc w:val="center"/>
        <w:rPr>
          <w:b/>
          <w:color w:val="000000" w:themeColor="text1"/>
          <w:lang w:val="en-GB"/>
        </w:rPr>
      </w:pPr>
    </w:p>
    <w:p w:rsidR="006A4F84" w:rsidRPr="0005143F" w:rsidRDefault="00AC7516" w:rsidP="006A4F84">
      <w:pPr>
        <w:rPr>
          <w:lang w:val="en-GB"/>
        </w:rPr>
      </w:pPr>
      <w:r w:rsidRPr="0005143F">
        <w:rPr>
          <w:color w:val="000000" w:themeColor="text1"/>
          <w:lang w:val="en-GB"/>
        </w:rPr>
        <w:t>For</w:t>
      </w:r>
      <w:r w:rsidR="004D3555" w:rsidRPr="0005143F">
        <w:rPr>
          <w:color w:val="000000" w:themeColor="text1"/>
          <w:lang w:val="en-GB"/>
        </w:rPr>
        <w:t xml:space="preserve"> </w:t>
      </w:r>
      <w:r w:rsidR="0005143F" w:rsidRPr="0005143F">
        <w:rPr>
          <w:color w:val="000000" w:themeColor="text1"/>
          <w:lang w:val="en-GB"/>
        </w:rPr>
        <w:t xml:space="preserve">renting </w:t>
      </w:r>
      <w:r w:rsidR="0005143F">
        <w:rPr>
          <w:color w:val="000000" w:themeColor="text1"/>
          <w:lang w:val="en-GB"/>
        </w:rPr>
        <w:t xml:space="preserve">an </w:t>
      </w:r>
      <w:r w:rsidR="00770837" w:rsidRPr="0005143F">
        <w:rPr>
          <w:color w:val="000000" w:themeColor="text1"/>
          <w:lang w:val="en-GB"/>
        </w:rPr>
        <w:t>o</w:t>
      </w:r>
      <w:r w:rsidR="00770837" w:rsidRPr="0005143F">
        <w:rPr>
          <w:lang w:val="en-GB"/>
        </w:rPr>
        <w:t xml:space="preserve">ffice and residence compound in Wau </w:t>
      </w:r>
      <w:r w:rsidR="0005143F" w:rsidRPr="0005143F">
        <w:rPr>
          <w:lang w:val="en-GB"/>
        </w:rPr>
        <w:t>for one year</w:t>
      </w:r>
      <w:r w:rsidR="006A4F84">
        <w:rPr>
          <w:lang w:val="en-GB"/>
        </w:rPr>
        <w:t>.</w:t>
      </w:r>
      <w:r w:rsidR="0005143F" w:rsidRPr="0005143F">
        <w:rPr>
          <w:lang w:val="en-GB"/>
        </w:rPr>
        <w:t xml:space="preserve"> </w:t>
      </w:r>
    </w:p>
    <w:p w:rsidR="00973728" w:rsidRPr="0005143F" w:rsidRDefault="00973728" w:rsidP="0005143F">
      <w:pPr>
        <w:spacing w:before="120"/>
        <w:jc w:val="both"/>
        <w:rPr>
          <w:color w:val="000000" w:themeColor="text1"/>
          <w:lang w:val="en-GB"/>
        </w:rPr>
      </w:pPr>
      <w:r w:rsidRPr="0005143F">
        <w:rPr>
          <w:color w:val="000000" w:themeColor="text1"/>
          <w:lang w:val="en-GB"/>
        </w:rPr>
        <w:t xml:space="preserve">We look forward to receiving your </w:t>
      </w:r>
      <w:r w:rsidR="0005143F">
        <w:rPr>
          <w:color w:val="000000" w:themeColor="text1"/>
          <w:lang w:val="en-GB"/>
        </w:rPr>
        <w:t>quotations</w:t>
      </w:r>
      <w:r w:rsidRPr="0005143F">
        <w:rPr>
          <w:color w:val="000000" w:themeColor="text1"/>
          <w:lang w:val="en-GB"/>
        </w:rPr>
        <w:t xml:space="preserve"> by or before the submission deadline on</w:t>
      </w:r>
      <w:r w:rsidRPr="0005143F">
        <w:rPr>
          <w:b/>
          <w:color w:val="000000" w:themeColor="text1"/>
          <w:lang w:val="en-GB"/>
        </w:rPr>
        <w:t xml:space="preserve"> </w:t>
      </w:r>
      <w:r w:rsidR="00770837" w:rsidRPr="0005143F">
        <w:rPr>
          <w:b/>
          <w:color w:val="000000" w:themeColor="text1"/>
          <w:u w:val="single"/>
          <w:lang w:val="en-GB"/>
        </w:rPr>
        <w:t>30</w:t>
      </w:r>
      <w:r w:rsidR="00033B56" w:rsidRPr="0005143F">
        <w:rPr>
          <w:b/>
          <w:color w:val="000000" w:themeColor="text1"/>
          <w:u w:val="single"/>
          <w:lang w:val="en-GB"/>
        </w:rPr>
        <w:t xml:space="preserve"> September</w:t>
      </w:r>
      <w:r w:rsidR="00BD6580" w:rsidRPr="0005143F">
        <w:rPr>
          <w:b/>
          <w:color w:val="000000" w:themeColor="text1"/>
          <w:u w:val="single"/>
          <w:lang w:val="en-GB"/>
        </w:rPr>
        <w:t xml:space="preserve"> 2019</w:t>
      </w:r>
      <w:r w:rsidRPr="0005143F">
        <w:rPr>
          <w:b/>
          <w:color w:val="000000" w:themeColor="text1"/>
          <w:u w:val="single"/>
          <w:lang w:val="en-GB"/>
        </w:rPr>
        <w:t xml:space="preserve"> at before </w:t>
      </w:r>
      <w:r w:rsidR="000416DB" w:rsidRPr="0005143F">
        <w:rPr>
          <w:b/>
          <w:color w:val="000000" w:themeColor="text1"/>
          <w:u w:val="single"/>
          <w:lang w:val="en-GB"/>
        </w:rPr>
        <w:t>4</w:t>
      </w:r>
      <w:r w:rsidRPr="0005143F">
        <w:rPr>
          <w:b/>
          <w:color w:val="000000" w:themeColor="text1"/>
          <w:u w:val="single"/>
          <w:lang w:val="en-GB"/>
        </w:rPr>
        <w:t>:00 PM</w:t>
      </w:r>
      <w:r w:rsidRPr="0005143F">
        <w:rPr>
          <w:color w:val="000000" w:themeColor="text1"/>
          <w:lang w:val="en-GB"/>
        </w:rPr>
        <w:t xml:space="preserve"> at the addresses specified in the documents.</w:t>
      </w:r>
    </w:p>
    <w:p w:rsidR="00973728" w:rsidRPr="0005143F" w:rsidRDefault="00973728" w:rsidP="0005143F">
      <w:pPr>
        <w:jc w:val="both"/>
        <w:rPr>
          <w:color w:val="000000" w:themeColor="text1"/>
          <w:lang w:val="en-GB"/>
        </w:rPr>
      </w:pPr>
    </w:p>
    <w:p w:rsidR="00973728" w:rsidRPr="0005143F" w:rsidRDefault="00973728" w:rsidP="0005143F">
      <w:pPr>
        <w:jc w:val="both"/>
        <w:rPr>
          <w:color w:val="000000" w:themeColor="text1"/>
          <w:lang w:val="en-GB"/>
        </w:rPr>
      </w:pPr>
      <w:r w:rsidRPr="0005143F">
        <w:rPr>
          <w:color w:val="000000" w:themeColor="text1"/>
          <w:lang w:val="en-GB"/>
        </w:rPr>
        <w:t>Thank you for your cooperation.</w:t>
      </w:r>
    </w:p>
    <w:p w:rsidR="00973728" w:rsidRPr="0005143F" w:rsidRDefault="00973728" w:rsidP="0005143F">
      <w:pPr>
        <w:jc w:val="both"/>
        <w:rPr>
          <w:color w:val="000000" w:themeColor="text1"/>
          <w:lang w:val="en-GB"/>
        </w:rPr>
      </w:pPr>
    </w:p>
    <w:p w:rsidR="00973728" w:rsidRPr="0005143F" w:rsidRDefault="00973728" w:rsidP="0005143F">
      <w:pPr>
        <w:jc w:val="both"/>
        <w:rPr>
          <w:color w:val="000000" w:themeColor="text1"/>
          <w:lang w:val="en-GB"/>
        </w:rPr>
      </w:pPr>
      <w:r w:rsidRPr="0005143F">
        <w:rPr>
          <w:color w:val="000000" w:themeColor="text1"/>
          <w:lang w:val="en-GB"/>
        </w:rPr>
        <w:t>Sincerely Yours,</w:t>
      </w:r>
    </w:p>
    <w:p w:rsidR="00973728" w:rsidRPr="0005143F" w:rsidRDefault="00973728" w:rsidP="0005143F">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05143F" w:rsidTr="00770837">
        <w:trPr>
          <w:tblCellSpacing w:w="0" w:type="dxa"/>
        </w:trPr>
        <w:tc>
          <w:tcPr>
            <w:tcW w:w="2415" w:type="dxa"/>
            <w:tcMar>
              <w:top w:w="0" w:type="dxa"/>
              <w:left w:w="0" w:type="dxa"/>
              <w:bottom w:w="0" w:type="dxa"/>
              <w:right w:w="180" w:type="dxa"/>
            </w:tcMar>
            <w:hideMark/>
          </w:tcPr>
          <w:p w:rsidR="00F8384D" w:rsidRPr="0005143F" w:rsidRDefault="00F8384D" w:rsidP="0005143F">
            <w:pPr>
              <w:rPr>
                <w:rFonts w:eastAsia="Calibri"/>
                <w:noProof/>
                <w:color w:val="1F497D"/>
                <w:lang w:val="en-GB"/>
              </w:rPr>
            </w:pPr>
            <w:r w:rsidRPr="0005143F">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05143F" w:rsidRDefault="00F8384D" w:rsidP="0005143F">
            <w:pPr>
              <w:rPr>
                <w:rFonts w:eastAsia="Calibri"/>
                <w:noProof/>
                <w:color w:val="1F497D"/>
                <w:lang w:val="en-GB"/>
              </w:rPr>
            </w:pPr>
            <w:r w:rsidRPr="0005143F">
              <w:rPr>
                <w:rFonts w:eastAsia="Calibri"/>
                <w:noProof/>
                <w:color w:val="1F497D"/>
                <w:lang w:val="en-GB" w:eastAsia="de-DE"/>
              </w:rPr>
              <w:t> </w:t>
            </w:r>
          </w:p>
        </w:tc>
        <w:tc>
          <w:tcPr>
            <w:tcW w:w="8085" w:type="dxa"/>
            <w:tcMar>
              <w:top w:w="0" w:type="dxa"/>
              <w:left w:w="225" w:type="dxa"/>
              <w:bottom w:w="0" w:type="dxa"/>
              <w:right w:w="0" w:type="dxa"/>
            </w:tcMar>
            <w:hideMark/>
          </w:tcPr>
          <w:p w:rsidR="00F8384D" w:rsidRPr="0005143F" w:rsidRDefault="00F8384D" w:rsidP="0005143F">
            <w:pPr>
              <w:rPr>
                <w:rFonts w:eastAsia="Calibri"/>
                <w:noProof/>
                <w:color w:val="1F497D"/>
                <w:lang w:val="en-GB"/>
              </w:rPr>
            </w:pPr>
            <w:r w:rsidRPr="0005143F">
              <w:rPr>
                <w:rFonts w:eastAsia="Calibri"/>
                <w:b/>
                <w:bCs/>
                <w:noProof/>
                <w:color w:val="FF0000"/>
                <w:lang w:val="en-GB" w:eastAsia="de-DE"/>
              </w:rPr>
              <w:t>South Sudan Coordination Office</w:t>
            </w:r>
            <w:r w:rsidRPr="0005143F">
              <w:rPr>
                <w:rFonts w:eastAsia="Calibri"/>
                <w:noProof/>
                <w:color w:val="000000"/>
                <w:lang w:val="en-GB" w:eastAsia="de-DE"/>
              </w:rPr>
              <w:t xml:space="preserve"> </w:t>
            </w:r>
            <w:r w:rsidRPr="0005143F">
              <w:rPr>
                <w:rFonts w:eastAsia="Calibri"/>
                <w:noProof/>
                <w:color w:val="000000"/>
                <w:lang w:val="en-GB" w:eastAsia="de-DE"/>
              </w:rPr>
              <w:br/>
              <w:t>Nermin Silajdzic. Country Logistics &amp; Security Manager – South Sudan</w:t>
            </w:r>
            <w:r w:rsidRPr="0005143F">
              <w:rPr>
                <w:rFonts w:eastAsia="Calibri"/>
                <w:noProof/>
                <w:color w:val="000000"/>
                <w:lang w:val="en-GB" w:eastAsia="de-DE"/>
              </w:rPr>
              <w:br/>
              <w:t>Plot No. 445, Block 3, Kololo - US Embassy Road.</w:t>
            </w:r>
          </w:p>
          <w:p w:rsidR="00F8384D" w:rsidRPr="0005143F" w:rsidRDefault="00F8384D" w:rsidP="0005143F">
            <w:pPr>
              <w:rPr>
                <w:rFonts w:eastAsia="Calibri"/>
                <w:noProof/>
                <w:color w:val="1F497D"/>
                <w:lang w:val="en-GB"/>
              </w:rPr>
            </w:pPr>
            <w:r w:rsidRPr="0005143F">
              <w:rPr>
                <w:rFonts w:eastAsia="Calibri"/>
                <w:noProof/>
                <w:color w:val="000000"/>
                <w:lang w:val="en-GB" w:eastAsia="de-DE"/>
              </w:rPr>
              <w:t>Central Equitorial State, Juba.</w:t>
            </w:r>
            <w:r w:rsidRPr="0005143F">
              <w:rPr>
                <w:rFonts w:eastAsia="Calibri"/>
                <w:noProof/>
                <w:color w:val="000000"/>
                <w:lang w:val="en-GB" w:eastAsia="de-DE"/>
              </w:rPr>
              <w:br/>
              <w:t>M: +211 (0) 911 746 963 · M: +211 (0) 924 767 949</w:t>
            </w:r>
            <w:r w:rsidRPr="0005143F">
              <w:rPr>
                <w:rFonts w:eastAsia="Calibri"/>
                <w:noProof/>
                <w:color w:val="000000"/>
                <w:lang w:val="en-GB" w:eastAsia="de-DE"/>
              </w:rPr>
              <w:br/>
            </w:r>
            <w:hyperlink r:id="rId10" w:history="1">
              <w:r w:rsidRPr="0005143F">
                <w:rPr>
                  <w:rStyle w:val="Hyperlink"/>
                  <w:rFonts w:eastAsia="Calibri"/>
                  <w:noProof/>
                  <w:color w:val="0563C1"/>
                  <w:lang w:val="en-GB" w:eastAsia="de-DE"/>
                </w:rPr>
                <w:t>nermin.silajdzic@malteser-international.org</w:t>
              </w:r>
            </w:hyperlink>
            <w:r w:rsidRPr="0005143F">
              <w:rPr>
                <w:rFonts w:eastAsia="Calibri"/>
                <w:noProof/>
                <w:color w:val="000000"/>
                <w:lang w:val="en-GB" w:eastAsia="de-DE"/>
              </w:rPr>
              <w:t xml:space="preserve"> · Skype: nsilajdzic</w:t>
            </w:r>
            <w:r w:rsidRPr="0005143F">
              <w:rPr>
                <w:rFonts w:eastAsia="Calibri"/>
                <w:noProof/>
                <w:color w:val="000000"/>
                <w:lang w:val="en-GB" w:eastAsia="de-DE"/>
              </w:rPr>
              <w:br/>
            </w:r>
            <w:hyperlink r:id="rId11" w:history="1">
              <w:r w:rsidRPr="0005143F">
                <w:rPr>
                  <w:rStyle w:val="Hyperlink"/>
                  <w:rFonts w:eastAsia="Calibri"/>
                  <w:noProof/>
                  <w:lang w:val="en-GB" w:eastAsia="de-DE"/>
                </w:rPr>
                <w:t>www.malteser-international.org</w:t>
              </w:r>
            </w:hyperlink>
            <w:r w:rsidRPr="0005143F">
              <w:rPr>
                <w:rFonts w:eastAsia="Calibri"/>
                <w:noProof/>
                <w:color w:val="000000"/>
                <w:lang w:val="en-GB" w:eastAsia="de-DE"/>
              </w:rPr>
              <w:br/>
              <w:t>Malteser International Europe/Malteser Hilfsdienst e. V., County Court Cologne, VR 4726</w:t>
            </w:r>
            <w:r w:rsidRPr="0005143F">
              <w:rPr>
                <w:rFonts w:eastAsia="Calibri"/>
                <w:noProof/>
                <w:color w:val="000000"/>
                <w:lang w:val="en-GB" w:eastAsia="de-DE"/>
              </w:rPr>
              <w:br/>
              <w:t>Executive Board: Karl Prinz zu Löwenstein, Dr. Elmar Pankau,</w:t>
            </w:r>
            <w:r w:rsidRPr="0005143F">
              <w:rPr>
                <w:rFonts w:eastAsia="Calibri"/>
                <w:noProof/>
                <w:color w:val="000000"/>
                <w:lang w:val="en-GB" w:eastAsia="de-DE"/>
              </w:rPr>
              <w:br/>
              <w:t>Douglas Graf Saurma-Jeltsch, Verena Hölken</w:t>
            </w:r>
          </w:p>
        </w:tc>
      </w:tr>
      <w:tr w:rsidR="00F8384D" w:rsidRPr="0005143F" w:rsidTr="00770837">
        <w:trPr>
          <w:tblCellSpacing w:w="0" w:type="dxa"/>
        </w:trPr>
        <w:tc>
          <w:tcPr>
            <w:tcW w:w="2415" w:type="dxa"/>
            <w:hideMark/>
          </w:tcPr>
          <w:p w:rsidR="00F8384D" w:rsidRPr="0005143F" w:rsidRDefault="00F8384D" w:rsidP="0005143F">
            <w:pPr>
              <w:rPr>
                <w:rFonts w:eastAsia="Calibri"/>
                <w:noProof/>
                <w:color w:val="1F497D"/>
                <w:lang w:val="en-GB"/>
              </w:rPr>
            </w:pPr>
            <w:r w:rsidRPr="0005143F">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05143F" w:rsidRDefault="00F8384D" w:rsidP="0005143F">
            <w:pPr>
              <w:rPr>
                <w:rFonts w:eastAsia="Calibri"/>
                <w:noProof/>
                <w:color w:val="1F497D"/>
                <w:lang w:val="en-GB"/>
              </w:rPr>
            </w:pPr>
            <w:r w:rsidRPr="0005143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05143F" w:rsidRDefault="00F8384D" w:rsidP="0005143F">
            <w:pPr>
              <w:rPr>
                <w:rFonts w:eastAsia="Calibri"/>
                <w:noProof/>
                <w:color w:val="1F497D"/>
                <w:lang w:val="en-GB"/>
              </w:rPr>
            </w:pPr>
            <w:r w:rsidRPr="0005143F">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5143F">
              <w:rPr>
                <w:rFonts w:eastAsia="Calibri"/>
                <w:noProof/>
                <w:color w:val="1F497D"/>
                <w:lang w:val="en-GB" w:eastAsia="de-DE"/>
              </w:rPr>
              <w:t> </w:t>
            </w:r>
            <w:r w:rsidRPr="0005143F">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5143F">
              <w:rPr>
                <w:rFonts w:eastAsia="Calibri"/>
                <w:noProof/>
                <w:color w:val="1F497D"/>
                <w:lang w:val="en-GB"/>
              </w:rPr>
              <w:t xml:space="preserve"> </w:t>
            </w:r>
          </w:p>
        </w:tc>
      </w:tr>
      <w:tr w:rsidR="00F8384D" w:rsidRPr="0005143F" w:rsidTr="00770837">
        <w:trPr>
          <w:tblCellSpacing w:w="0" w:type="dxa"/>
        </w:trPr>
        <w:tc>
          <w:tcPr>
            <w:tcW w:w="10500" w:type="dxa"/>
            <w:gridSpan w:val="3"/>
            <w:tcMar>
              <w:top w:w="450" w:type="dxa"/>
              <w:left w:w="0" w:type="dxa"/>
              <w:bottom w:w="0" w:type="dxa"/>
              <w:right w:w="0" w:type="dxa"/>
            </w:tcMar>
            <w:hideMark/>
          </w:tcPr>
          <w:p w:rsidR="00F8384D" w:rsidRPr="0005143F" w:rsidRDefault="00F8384D" w:rsidP="0005143F">
            <w:pPr>
              <w:rPr>
                <w:rFonts w:eastAsia="Calibri"/>
                <w:noProof/>
                <w:color w:val="1F497D"/>
                <w:sz w:val="20"/>
                <w:szCs w:val="20"/>
                <w:lang w:val="en-GB"/>
              </w:rPr>
            </w:pPr>
            <w:r w:rsidRPr="0005143F">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05143F" w:rsidRDefault="00F8384D" w:rsidP="0005143F">
      <w:pPr>
        <w:rPr>
          <w:rFonts w:eastAsia="Calibri"/>
          <w:noProof/>
          <w:color w:val="1F497D"/>
          <w:sz w:val="20"/>
          <w:szCs w:val="20"/>
          <w:lang w:val="en-GB"/>
        </w:rPr>
      </w:pPr>
      <w:r w:rsidRPr="0005143F">
        <w:rPr>
          <w:rFonts w:eastAsia="Calibri"/>
          <w:noProof/>
          <w:color w:val="1F497D"/>
          <w:sz w:val="20"/>
          <w:szCs w:val="20"/>
          <w:lang w:val="en-GB" w:eastAsia="de-DE"/>
        </w:rPr>
        <w:t> </w:t>
      </w:r>
    </w:p>
    <w:p w:rsidR="00F8384D" w:rsidRPr="0005143F" w:rsidRDefault="00F8384D" w:rsidP="0005143F">
      <w:pPr>
        <w:rPr>
          <w:rFonts w:eastAsia="Calibri"/>
          <w:noProof/>
          <w:color w:val="1F497D"/>
          <w:sz w:val="20"/>
          <w:szCs w:val="20"/>
          <w:lang w:val="en-GB"/>
        </w:rPr>
      </w:pPr>
      <w:r w:rsidRPr="0005143F">
        <w:rPr>
          <w:rFonts w:eastAsia="Calibri"/>
          <w:noProof/>
          <w:color w:val="00B050"/>
          <w:sz w:val="20"/>
          <w:szCs w:val="20"/>
          <w:lang w:val="en-GB" w:eastAsia="fr-FR"/>
        </w:rPr>
        <w:t> please consider the environment before printing this email</w:t>
      </w:r>
    </w:p>
    <w:p w:rsidR="00C3677E" w:rsidRPr="0005143F" w:rsidRDefault="00C3677E" w:rsidP="0005143F">
      <w:pPr>
        <w:jc w:val="both"/>
        <w:rPr>
          <w:color w:val="000000" w:themeColor="text1"/>
          <w:lang w:val="en-GB"/>
        </w:rPr>
      </w:pPr>
    </w:p>
    <w:p w:rsidR="000D09F6" w:rsidRPr="0005143F" w:rsidRDefault="000D09F6" w:rsidP="0005143F">
      <w:pPr>
        <w:pStyle w:val="Heading1"/>
        <w:spacing w:before="0" w:after="0"/>
        <w:ind w:right="-144"/>
        <w:jc w:val="both"/>
        <w:rPr>
          <w:rFonts w:ascii="Times New Roman" w:hAnsi="Times New Roman" w:cs="Times New Roman"/>
          <w:color w:val="000000" w:themeColor="text1"/>
          <w:sz w:val="24"/>
          <w:szCs w:val="24"/>
          <w:lang w:val="en-GB"/>
        </w:rPr>
      </w:pPr>
      <w:r w:rsidRPr="0005143F">
        <w:rPr>
          <w:rFonts w:ascii="Times New Roman" w:hAnsi="Times New Roman" w:cs="Times New Roman"/>
          <w:color w:val="000000" w:themeColor="text1"/>
          <w:sz w:val="24"/>
          <w:szCs w:val="24"/>
          <w:lang w:val="en-GB"/>
        </w:rPr>
        <w:t>A.</w:t>
      </w:r>
      <w:r w:rsidRPr="0005143F">
        <w:rPr>
          <w:rFonts w:ascii="Times New Roman" w:hAnsi="Times New Roman" w:cs="Times New Roman"/>
          <w:color w:val="000000" w:themeColor="text1"/>
          <w:sz w:val="24"/>
          <w:szCs w:val="24"/>
          <w:lang w:val="en-GB"/>
        </w:rPr>
        <w:tab/>
      </w:r>
      <w:r w:rsidR="008601C0" w:rsidRPr="0005143F">
        <w:rPr>
          <w:rFonts w:ascii="Times New Roman" w:hAnsi="Times New Roman" w:cs="Times New Roman"/>
          <w:color w:val="000000" w:themeColor="text1"/>
          <w:sz w:val="24"/>
          <w:szCs w:val="24"/>
          <w:lang w:val="en-GB"/>
        </w:rPr>
        <w:t xml:space="preserve">SPECIFICATION OF </w:t>
      </w:r>
      <w:r w:rsidR="00C114C8" w:rsidRPr="0005143F">
        <w:rPr>
          <w:rFonts w:ascii="Times New Roman" w:hAnsi="Times New Roman" w:cs="Times New Roman"/>
          <w:color w:val="000000" w:themeColor="text1"/>
          <w:sz w:val="24"/>
          <w:szCs w:val="24"/>
          <w:lang w:val="en-GB"/>
        </w:rPr>
        <w:t>QUOTING</w:t>
      </w:r>
    </w:p>
    <w:p w:rsidR="005C3917" w:rsidRPr="0005143F" w:rsidRDefault="005C3917" w:rsidP="0005143F">
      <w:pPr>
        <w:rPr>
          <w:color w:val="000000" w:themeColor="text1"/>
          <w:lang w:val="en-GB"/>
        </w:rPr>
      </w:pPr>
      <w:r w:rsidRPr="0005143F">
        <w:rPr>
          <w:color w:val="000000" w:themeColor="text1"/>
          <w:lang w:val="en-GB"/>
        </w:rPr>
        <w:t>Related to our adv</w:t>
      </w:r>
      <w:r w:rsidR="000A302C" w:rsidRPr="0005143F">
        <w:rPr>
          <w:color w:val="000000" w:themeColor="text1"/>
          <w:lang w:val="en-GB"/>
        </w:rPr>
        <w:t xml:space="preserve">ertised </w:t>
      </w:r>
      <w:r w:rsidR="00C114C8" w:rsidRPr="0005143F">
        <w:rPr>
          <w:color w:val="000000" w:themeColor="text1"/>
          <w:lang w:val="en-GB"/>
        </w:rPr>
        <w:t xml:space="preserve">Request for </w:t>
      </w:r>
      <w:r w:rsidR="001872BA" w:rsidRPr="0005143F">
        <w:rPr>
          <w:color w:val="000000" w:themeColor="text1"/>
          <w:lang w:val="en-GB"/>
        </w:rPr>
        <w:t>Q</w:t>
      </w:r>
      <w:r w:rsidR="00C114C8" w:rsidRPr="0005143F">
        <w:rPr>
          <w:color w:val="000000" w:themeColor="text1"/>
          <w:lang w:val="en-GB"/>
        </w:rPr>
        <w:t>uotation</w:t>
      </w:r>
      <w:r w:rsidR="001872BA" w:rsidRPr="0005143F">
        <w:rPr>
          <w:color w:val="000000" w:themeColor="text1"/>
          <w:lang w:val="en-GB"/>
        </w:rPr>
        <w:t xml:space="preserve"> </w:t>
      </w:r>
      <w:r w:rsidRPr="0005143F">
        <w:rPr>
          <w:color w:val="000000" w:themeColor="text1"/>
          <w:lang w:val="en-GB"/>
        </w:rPr>
        <w:t xml:space="preserve">Malteser International </w:t>
      </w:r>
      <w:r w:rsidR="00033B56" w:rsidRPr="0005143F">
        <w:rPr>
          <w:color w:val="000000" w:themeColor="text1"/>
          <w:lang w:val="en-GB"/>
        </w:rPr>
        <w:t xml:space="preserve">(MI) </w:t>
      </w:r>
      <w:r w:rsidRPr="0005143F">
        <w:rPr>
          <w:color w:val="000000" w:themeColor="text1"/>
          <w:lang w:val="en-GB"/>
        </w:rPr>
        <w:t xml:space="preserve">herewith calls </w:t>
      </w:r>
      <w:r w:rsidR="00233289" w:rsidRPr="0005143F">
        <w:rPr>
          <w:color w:val="000000" w:themeColor="text1"/>
          <w:lang w:val="en-GB"/>
        </w:rPr>
        <w:t xml:space="preserve">for </w:t>
      </w:r>
      <w:r w:rsidR="0005143F" w:rsidRPr="0005143F">
        <w:rPr>
          <w:color w:val="000000" w:themeColor="text1"/>
          <w:lang w:val="en-GB"/>
        </w:rPr>
        <w:t xml:space="preserve">renting </w:t>
      </w:r>
      <w:r w:rsidR="006A4F84">
        <w:rPr>
          <w:color w:val="000000" w:themeColor="text1"/>
          <w:lang w:val="en-GB"/>
        </w:rPr>
        <w:t xml:space="preserve">an </w:t>
      </w:r>
      <w:r w:rsidR="00770837" w:rsidRPr="0005143F">
        <w:rPr>
          <w:color w:val="000000" w:themeColor="text1"/>
          <w:lang w:val="en-GB"/>
        </w:rPr>
        <w:t>o</w:t>
      </w:r>
      <w:r w:rsidR="00770837" w:rsidRPr="0005143F">
        <w:rPr>
          <w:lang w:val="en-GB"/>
        </w:rPr>
        <w:t xml:space="preserve">ffice and residence compound </w:t>
      </w:r>
      <w:r w:rsidR="0005143F" w:rsidRPr="0005143F">
        <w:rPr>
          <w:lang w:val="en-GB"/>
        </w:rPr>
        <w:t xml:space="preserve">for one year </w:t>
      </w:r>
      <w:r w:rsidR="00770837" w:rsidRPr="0005143F">
        <w:rPr>
          <w:lang w:val="en-GB"/>
        </w:rPr>
        <w:t>in Wau</w:t>
      </w:r>
      <w:r w:rsidRPr="0005143F">
        <w:rPr>
          <w:color w:val="000000" w:themeColor="text1"/>
          <w:lang w:val="en-GB"/>
        </w:rPr>
        <w:t>.</w:t>
      </w:r>
    </w:p>
    <w:p w:rsidR="007A6BAD" w:rsidRPr="0005143F" w:rsidRDefault="007A6BAD" w:rsidP="0005143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05143F">
        <w:rPr>
          <w:rFonts w:ascii="Times New Roman" w:hAnsi="Times New Roman" w:cs="Times New Roman"/>
          <w:bCs w:val="0"/>
          <w:color w:val="000000" w:themeColor="text1"/>
          <w:sz w:val="24"/>
          <w:szCs w:val="24"/>
          <w:lang w:val="en-GB"/>
        </w:rPr>
        <w:t>Description of the organization and its activities</w:t>
      </w:r>
    </w:p>
    <w:p w:rsidR="007A6BAD" w:rsidRDefault="00033B56" w:rsidP="0005143F">
      <w:pPr>
        <w:spacing w:before="120"/>
        <w:rPr>
          <w:color w:val="000000" w:themeColor="text1"/>
          <w:lang w:val="en-GB"/>
        </w:rPr>
      </w:pPr>
      <w:r w:rsidRPr="0005143F">
        <w:rPr>
          <w:color w:val="000000" w:themeColor="text1"/>
          <w:lang w:val="en-GB"/>
        </w:rPr>
        <w:t>MI</w:t>
      </w:r>
      <w:r w:rsidR="007A6BAD" w:rsidRPr="0005143F">
        <w:rPr>
          <w:color w:val="000000" w:themeColor="text1"/>
          <w:lang w:val="en-GB"/>
        </w:rPr>
        <w:t xml:space="preserve"> is a worldwide humanitarian relief service of the Sovereign Order of Malta and legally a division of Malteser Hilfsdienst e. V. based in Cologne, Germany. </w:t>
      </w:r>
      <w:r w:rsidRPr="0005143F">
        <w:rPr>
          <w:color w:val="000000" w:themeColor="text1"/>
          <w:lang w:val="en-GB"/>
        </w:rPr>
        <w:t>MI</w:t>
      </w:r>
      <w:r w:rsidR="007A6BAD" w:rsidRPr="0005143F">
        <w:rPr>
          <w:color w:val="000000" w:themeColor="text1"/>
          <w:lang w:val="en-GB"/>
        </w:rPr>
        <w:t xml:space="preserve"> is a charitable organization recognize as a relief organization according to the Geneva Convention. In South Sudan, </w:t>
      </w:r>
      <w:r w:rsidRPr="0005143F">
        <w:rPr>
          <w:color w:val="000000" w:themeColor="text1"/>
          <w:lang w:val="en-GB"/>
        </w:rPr>
        <w:t>MI</w:t>
      </w:r>
      <w:r w:rsidR="007A6BAD" w:rsidRPr="0005143F">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6A4F84" w:rsidRDefault="006A4F84" w:rsidP="0005143F">
      <w:pPr>
        <w:spacing w:before="120"/>
        <w:rPr>
          <w:color w:val="000000" w:themeColor="text1"/>
          <w:lang w:val="en-GB"/>
        </w:rPr>
      </w:pPr>
    </w:p>
    <w:p w:rsidR="006A4F84" w:rsidRPr="0005143F" w:rsidRDefault="006A4F84" w:rsidP="0005143F">
      <w:pPr>
        <w:spacing w:before="120"/>
        <w:rPr>
          <w:color w:val="000000" w:themeColor="text1"/>
          <w:lang w:val="en-GB"/>
        </w:rPr>
      </w:pPr>
    </w:p>
    <w:p w:rsidR="00AA02D1" w:rsidRPr="0005143F" w:rsidRDefault="007A6BAD" w:rsidP="0005143F">
      <w:pPr>
        <w:spacing w:before="120"/>
        <w:rPr>
          <w:color w:val="000000" w:themeColor="text1"/>
          <w:lang w:val="en-GB"/>
        </w:rPr>
      </w:pPr>
      <w:r w:rsidRPr="0005143F">
        <w:rPr>
          <w:b/>
          <w:color w:val="000000" w:themeColor="text1"/>
          <w:lang w:val="en-GB"/>
        </w:rPr>
        <w:t xml:space="preserve">Objective of </w:t>
      </w:r>
      <w:r w:rsidR="001872BA" w:rsidRPr="0005143F">
        <w:rPr>
          <w:b/>
          <w:color w:val="000000" w:themeColor="text1"/>
          <w:lang w:val="en-GB"/>
        </w:rPr>
        <w:t>RfQ</w:t>
      </w:r>
      <w:r w:rsidRPr="0005143F">
        <w:rPr>
          <w:b/>
          <w:color w:val="000000" w:themeColor="text1"/>
          <w:lang w:val="en-GB"/>
        </w:rPr>
        <w:t xml:space="preserve">: </w:t>
      </w:r>
      <w:r w:rsidRPr="0005143F">
        <w:rPr>
          <w:color w:val="000000" w:themeColor="text1"/>
          <w:lang w:val="en-GB"/>
        </w:rPr>
        <w:t xml:space="preserve">In accordance with the overall targets of above mentioned operations, </w:t>
      </w:r>
      <w:r w:rsidR="00033B56" w:rsidRPr="0005143F">
        <w:rPr>
          <w:color w:val="000000" w:themeColor="text1"/>
          <w:lang w:val="en-GB"/>
        </w:rPr>
        <w:t>MI</w:t>
      </w:r>
      <w:r w:rsidRPr="0005143F">
        <w:rPr>
          <w:color w:val="000000" w:themeColor="text1"/>
          <w:lang w:val="en-GB"/>
        </w:rPr>
        <w:t xml:space="preserve"> plans to </w:t>
      </w:r>
      <w:r w:rsidR="0005143F" w:rsidRPr="0005143F">
        <w:rPr>
          <w:color w:val="000000" w:themeColor="text1"/>
          <w:lang w:val="en-GB"/>
        </w:rPr>
        <w:t>rent</w:t>
      </w:r>
      <w:r w:rsidR="00033B56" w:rsidRPr="0005143F">
        <w:rPr>
          <w:color w:val="000000" w:themeColor="text1"/>
          <w:lang w:val="en-GB"/>
        </w:rPr>
        <w:t xml:space="preserve"> </w:t>
      </w:r>
      <w:r w:rsidR="0005143F">
        <w:rPr>
          <w:color w:val="000000" w:themeColor="text1"/>
          <w:lang w:val="en-GB"/>
        </w:rPr>
        <w:t xml:space="preserve">an </w:t>
      </w:r>
      <w:r w:rsidR="00770837" w:rsidRPr="0005143F">
        <w:rPr>
          <w:color w:val="000000" w:themeColor="text1"/>
          <w:lang w:val="en-GB"/>
        </w:rPr>
        <w:t>o</w:t>
      </w:r>
      <w:r w:rsidR="00770837" w:rsidRPr="0005143F">
        <w:rPr>
          <w:lang w:val="en-GB"/>
        </w:rPr>
        <w:t xml:space="preserve">ffice and residence compound </w:t>
      </w:r>
      <w:r w:rsidR="0005143F" w:rsidRPr="0005143F">
        <w:rPr>
          <w:lang w:val="en-GB"/>
        </w:rPr>
        <w:t xml:space="preserve">for one year </w:t>
      </w:r>
      <w:r w:rsidR="00770837" w:rsidRPr="0005143F">
        <w:rPr>
          <w:lang w:val="en-GB"/>
        </w:rPr>
        <w:t>in Wau</w:t>
      </w:r>
      <w:r w:rsidR="00AA02D1" w:rsidRPr="0005143F">
        <w:rPr>
          <w:color w:val="000000" w:themeColor="text1"/>
          <w:lang w:val="en-GB"/>
        </w:rPr>
        <w:t>.</w:t>
      </w:r>
    </w:p>
    <w:p w:rsidR="007A6BAD" w:rsidRPr="0005143F" w:rsidRDefault="00B413AC" w:rsidP="0005143F">
      <w:pPr>
        <w:rPr>
          <w:color w:val="000000" w:themeColor="text1"/>
          <w:lang w:val="en-GB"/>
        </w:rPr>
      </w:pPr>
      <w:r w:rsidRPr="0005143F">
        <w:rPr>
          <w:color w:val="000000" w:themeColor="text1"/>
          <w:lang w:val="en-GB"/>
        </w:rPr>
        <w:t>Companies</w:t>
      </w:r>
      <w:r w:rsidR="007A6BAD" w:rsidRPr="0005143F">
        <w:rPr>
          <w:color w:val="000000" w:themeColor="text1"/>
          <w:lang w:val="en-GB"/>
        </w:rPr>
        <w:t xml:space="preserve"> </w:t>
      </w:r>
      <w:r w:rsidR="00770837" w:rsidRPr="0005143F">
        <w:rPr>
          <w:color w:val="000000" w:themeColor="text1"/>
          <w:lang w:val="en-GB"/>
        </w:rPr>
        <w:t xml:space="preserve">and/or individuals </w:t>
      </w:r>
      <w:r w:rsidR="007A6BAD" w:rsidRPr="0005143F">
        <w:rPr>
          <w:color w:val="000000" w:themeColor="text1"/>
          <w:lang w:val="en-GB"/>
        </w:rPr>
        <w:t xml:space="preserve">are invited to present </w:t>
      </w:r>
      <w:r w:rsidR="00305988" w:rsidRPr="0005143F">
        <w:rPr>
          <w:color w:val="000000" w:themeColor="text1"/>
          <w:lang w:val="en-GB"/>
        </w:rPr>
        <w:t>quotations</w:t>
      </w:r>
      <w:r w:rsidR="007A6BAD" w:rsidRPr="0005143F">
        <w:rPr>
          <w:color w:val="000000" w:themeColor="text1"/>
          <w:lang w:val="en-GB"/>
        </w:rPr>
        <w:t xml:space="preserve"> complying with the </w:t>
      </w:r>
      <w:r w:rsidR="009D4D7E" w:rsidRPr="0005143F">
        <w:rPr>
          <w:color w:val="000000" w:themeColor="text1"/>
          <w:lang w:val="en-GB"/>
        </w:rPr>
        <w:t>requirements</w:t>
      </w:r>
      <w:r w:rsidR="007A6BAD" w:rsidRPr="0005143F">
        <w:rPr>
          <w:color w:val="000000" w:themeColor="text1"/>
          <w:lang w:val="en-GB"/>
        </w:rPr>
        <w:t xml:space="preserve"> here </w:t>
      </w:r>
      <w:r w:rsidR="006A4F84">
        <w:rPr>
          <w:color w:val="000000" w:themeColor="text1"/>
          <w:lang w:val="en-GB"/>
        </w:rPr>
        <w:t>below</w:t>
      </w:r>
      <w:r w:rsidR="007A6BAD" w:rsidRPr="0005143F">
        <w:rPr>
          <w:color w:val="000000" w:themeColor="text1"/>
          <w:lang w:val="en-GB"/>
        </w:rPr>
        <w:t xml:space="preserve"> specified.</w:t>
      </w:r>
    </w:p>
    <w:p w:rsidR="007A6BAD" w:rsidRPr="0005143F" w:rsidRDefault="00F8384D" w:rsidP="0005143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05143F">
        <w:rPr>
          <w:rFonts w:ascii="Times New Roman" w:hAnsi="Times New Roman" w:cs="Times New Roman"/>
          <w:bCs w:val="0"/>
          <w:color w:val="000000" w:themeColor="text1"/>
          <w:sz w:val="24"/>
          <w:szCs w:val="24"/>
          <w:lang w:val="en-GB"/>
        </w:rPr>
        <w:t>Quotation</w:t>
      </w:r>
      <w:r w:rsidR="007A6BAD" w:rsidRPr="0005143F">
        <w:rPr>
          <w:rFonts w:ascii="Times New Roman" w:hAnsi="Times New Roman" w:cs="Times New Roman"/>
          <w:bCs w:val="0"/>
          <w:color w:val="000000" w:themeColor="text1"/>
          <w:sz w:val="24"/>
          <w:szCs w:val="24"/>
          <w:lang w:val="en-GB"/>
        </w:rPr>
        <w:t xml:space="preserve"> Presentation </w:t>
      </w:r>
      <w:r w:rsidR="00B413AC" w:rsidRPr="0005143F">
        <w:rPr>
          <w:rFonts w:ascii="Times New Roman" w:hAnsi="Times New Roman" w:cs="Times New Roman"/>
          <w:bCs w:val="0"/>
          <w:color w:val="000000" w:themeColor="text1"/>
          <w:sz w:val="24"/>
          <w:szCs w:val="24"/>
          <w:lang w:val="en-GB"/>
        </w:rPr>
        <w:t xml:space="preserve"> </w:t>
      </w:r>
    </w:p>
    <w:p w:rsidR="00BD6580" w:rsidRPr="0005143F" w:rsidRDefault="007A6BAD" w:rsidP="0005143F">
      <w:pPr>
        <w:spacing w:before="120"/>
        <w:rPr>
          <w:color w:val="000000" w:themeColor="text1"/>
          <w:lang w:val="en-GB"/>
        </w:rPr>
      </w:pPr>
      <w:r w:rsidRPr="0005143F">
        <w:rPr>
          <w:color w:val="000000" w:themeColor="text1"/>
          <w:lang w:val="en-GB"/>
        </w:rPr>
        <w:t xml:space="preserve">The </w:t>
      </w:r>
      <w:r w:rsidR="009E7340" w:rsidRPr="0005143F">
        <w:rPr>
          <w:color w:val="000000" w:themeColor="text1"/>
          <w:lang w:val="en-GB"/>
        </w:rPr>
        <w:t>quotation</w:t>
      </w:r>
      <w:r w:rsidRPr="0005143F">
        <w:rPr>
          <w:color w:val="000000" w:themeColor="text1"/>
          <w:lang w:val="en-GB"/>
        </w:rPr>
        <w:t xml:space="preserve"> shall be delivered in a sealed envelope to </w:t>
      </w:r>
      <w:r w:rsidR="0005143F" w:rsidRPr="0005143F">
        <w:rPr>
          <w:lang w:val="en-GB" w:eastAsia="en-US"/>
        </w:rPr>
        <w:t>Malteser International, Hai Daraja, near to ICRC office, Wau, South Sudan</w:t>
      </w:r>
      <w:r w:rsidR="00BD6580" w:rsidRPr="0005143F">
        <w:rPr>
          <w:color w:val="000000" w:themeColor="text1"/>
          <w:lang w:val="en-GB"/>
        </w:rPr>
        <w:t>.</w:t>
      </w:r>
    </w:p>
    <w:p w:rsidR="009D4D7E" w:rsidRPr="0005143F" w:rsidRDefault="009D4D7E" w:rsidP="0005143F">
      <w:pPr>
        <w:rPr>
          <w:b/>
          <w:color w:val="000000" w:themeColor="text1"/>
          <w:lang w:val="en-GB"/>
        </w:rPr>
      </w:pPr>
    </w:p>
    <w:p w:rsidR="007A6BAD" w:rsidRPr="0005143F" w:rsidRDefault="007A6BAD" w:rsidP="0005143F">
      <w:pPr>
        <w:jc w:val="both"/>
        <w:rPr>
          <w:b/>
          <w:color w:val="000000" w:themeColor="text1"/>
          <w:lang w:val="en-GB"/>
        </w:rPr>
      </w:pPr>
      <w:r w:rsidRPr="0005143F">
        <w:rPr>
          <w:color w:val="000000" w:themeColor="text1"/>
          <w:lang w:val="en-GB" w:eastAsia="fr-FR"/>
        </w:rPr>
        <w:t xml:space="preserve">The deadline for the delivery of the </w:t>
      </w:r>
      <w:r w:rsidR="00F8384D" w:rsidRPr="0005143F">
        <w:rPr>
          <w:color w:val="000000" w:themeColor="text1"/>
          <w:lang w:val="en-GB"/>
        </w:rPr>
        <w:t xml:space="preserve">quotation </w:t>
      </w:r>
      <w:r w:rsidRPr="0005143F">
        <w:rPr>
          <w:color w:val="000000" w:themeColor="text1"/>
          <w:lang w:val="en-GB" w:eastAsia="fr-FR"/>
        </w:rPr>
        <w:t xml:space="preserve">is </w:t>
      </w:r>
      <w:r w:rsidR="00075DE6" w:rsidRPr="0005143F">
        <w:rPr>
          <w:color w:val="000000" w:themeColor="text1"/>
          <w:lang w:val="en-GB"/>
        </w:rPr>
        <w:t>on</w:t>
      </w:r>
      <w:r w:rsidR="00075DE6" w:rsidRPr="0005143F">
        <w:rPr>
          <w:b/>
          <w:color w:val="000000" w:themeColor="text1"/>
          <w:lang w:val="en-GB"/>
        </w:rPr>
        <w:t xml:space="preserve"> </w:t>
      </w:r>
      <w:r w:rsidR="00770837" w:rsidRPr="0005143F">
        <w:rPr>
          <w:b/>
          <w:color w:val="000000" w:themeColor="text1"/>
          <w:u w:val="single"/>
          <w:lang w:val="en-GB"/>
        </w:rPr>
        <w:t>30</w:t>
      </w:r>
      <w:r w:rsidR="00033B56" w:rsidRPr="0005143F">
        <w:rPr>
          <w:b/>
          <w:color w:val="000000" w:themeColor="text1"/>
          <w:u w:val="single"/>
          <w:lang w:val="en-GB"/>
        </w:rPr>
        <w:t xml:space="preserve"> September</w:t>
      </w:r>
      <w:r w:rsidR="00B413AC" w:rsidRPr="0005143F">
        <w:rPr>
          <w:b/>
          <w:color w:val="000000" w:themeColor="text1"/>
          <w:u w:val="single"/>
          <w:lang w:val="en-GB"/>
        </w:rPr>
        <w:t xml:space="preserve"> 2019 at before 4:00 PM</w:t>
      </w:r>
    </w:p>
    <w:p w:rsidR="007A6BAD" w:rsidRPr="0005143F" w:rsidRDefault="007A6BAD" w:rsidP="0005143F">
      <w:pPr>
        <w:numPr>
          <w:ilvl w:val="0"/>
          <w:numId w:val="37"/>
        </w:numPr>
        <w:ind w:left="432"/>
        <w:jc w:val="both"/>
        <w:rPr>
          <w:color w:val="000000" w:themeColor="text1"/>
          <w:lang w:val="en-GB"/>
        </w:rPr>
      </w:pPr>
      <w:r w:rsidRPr="0005143F">
        <w:rPr>
          <w:color w:val="000000" w:themeColor="text1"/>
          <w:lang w:val="en-GB"/>
        </w:rPr>
        <w:t xml:space="preserve">The </w:t>
      </w:r>
      <w:r w:rsidR="00F8384D" w:rsidRPr="0005143F">
        <w:rPr>
          <w:color w:val="000000" w:themeColor="text1"/>
          <w:lang w:val="en-GB"/>
        </w:rPr>
        <w:t xml:space="preserve">quotation </w:t>
      </w:r>
      <w:r w:rsidRPr="0005143F">
        <w:rPr>
          <w:color w:val="000000" w:themeColor="text1"/>
          <w:lang w:val="en-GB"/>
        </w:rPr>
        <w:t>shall be written in English</w:t>
      </w:r>
      <w:r w:rsidR="001872BA" w:rsidRPr="0005143F">
        <w:rPr>
          <w:color w:val="000000" w:themeColor="text1"/>
          <w:lang w:val="en-GB"/>
        </w:rPr>
        <w:t>,</w:t>
      </w:r>
      <w:r w:rsidRPr="0005143F">
        <w:rPr>
          <w:color w:val="000000" w:themeColor="text1"/>
          <w:lang w:val="en-GB"/>
        </w:rPr>
        <w:t xml:space="preserve"> </w:t>
      </w:r>
    </w:p>
    <w:p w:rsidR="007A6BAD" w:rsidRPr="0005143F" w:rsidRDefault="007A6BAD" w:rsidP="0005143F">
      <w:pPr>
        <w:numPr>
          <w:ilvl w:val="0"/>
          <w:numId w:val="37"/>
        </w:numPr>
        <w:ind w:hanging="357"/>
        <w:jc w:val="both"/>
        <w:rPr>
          <w:color w:val="000000" w:themeColor="text1"/>
          <w:lang w:val="en-GB"/>
        </w:rPr>
      </w:pPr>
      <w:r w:rsidRPr="0005143F">
        <w:rPr>
          <w:color w:val="000000" w:themeColor="text1"/>
          <w:lang w:val="en-GB"/>
        </w:rPr>
        <w:t xml:space="preserve">The envelope must </w:t>
      </w:r>
      <w:r w:rsidR="001872BA" w:rsidRPr="0005143F">
        <w:rPr>
          <w:color w:val="000000" w:themeColor="text1"/>
          <w:lang w:val="en-GB"/>
        </w:rPr>
        <w:t>state the following information,</w:t>
      </w:r>
    </w:p>
    <w:p w:rsidR="007A6BAD" w:rsidRPr="0005143F" w:rsidRDefault="007A6BAD" w:rsidP="0005143F">
      <w:pPr>
        <w:numPr>
          <w:ilvl w:val="0"/>
          <w:numId w:val="36"/>
        </w:numPr>
        <w:ind w:left="851" w:hanging="357"/>
        <w:jc w:val="both"/>
        <w:rPr>
          <w:color w:val="000000" w:themeColor="text1"/>
          <w:lang w:val="en-GB"/>
        </w:rPr>
      </w:pPr>
      <w:r w:rsidRPr="0005143F">
        <w:rPr>
          <w:color w:val="000000" w:themeColor="text1"/>
          <w:lang w:val="en-GB"/>
        </w:rPr>
        <w:t xml:space="preserve">Address to which the </w:t>
      </w:r>
      <w:r w:rsidR="00F8384D" w:rsidRPr="0005143F">
        <w:rPr>
          <w:color w:val="000000" w:themeColor="text1"/>
          <w:lang w:val="en-GB"/>
        </w:rPr>
        <w:t xml:space="preserve">quotation </w:t>
      </w:r>
      <w:r w:rsidRPr="0005143F">
        <w:rPr>
          <w:color w:val="000000" w:themeColor="text1"/>
          <w:lang w:val="en-GB"/>
        </w:rPr>
        <w:t>is being submitted (see above)</w:t>
      </w:r>
      <w:r w:rsidR="001872BA" w:rsidRPr="0005143F">
        <w:rPr>
          <w:color w:val="000000" w:themeColor="text1"/>
          <w:lang w:val="en-GB"/>
        </w:rPr>
        <w:t>,</w:t>
      </w:r>
    </w:p>
    <w:p w:rsidR="007A6BAD" w:rsidRPr="0005143F" w:rsidRDefault="007A6BAD" w:rsidP="0005143F">
      <w:pPr>
        <w:numPr>
          <w:ilvl w:val="0"/>
          <w:numId w:val="36"/>
        </w:numPr>
        <w:ind w:left="851" w:hanging="357"/>
        <w:jc w:val="both"/>
        <w:rPr>
          <w:color w:val="000000" w:themeColor="text1"/>
          <w:lang w:val="en-GB"/>
        </w:rPr>
      </w:pPr>
      <w:r w:rsidRPr="0005143F">
        <w:rPr>
          <w:color w:val="000000" w:themeColor="text1"/>
          <w:lang w:val="en-GB"/>
        </w:rPr>
        <w:t xml:space="preserve">The words </w:t>
      </w:r>
      <w:r w:rsidRPr="0005143F">
        <w:rPr>
          <w:b/>
          <w:i/>
          <w:color w:val="000000" w:themeColor="text1"/>
          <w:lang w:val="en-GB"/>
        </w:rPr>
        <w:t>“Not to be opened before deadline”</w:t>
      </w:r>
      <w:r w:rsidRPr="0005143F">
        <w:rPr>
          <w:color w:val="000000" w:themeColor="text1"/>
          <w:lang w:val="en-GB"/>
        </w:rPr>
        <w:t xml:space="preserve"> written in English</w:t>
      </w:r>
      <w:r w:rsidR="001872BA" w:rsidRPr="0005143F">
        <w:rPr>
          <w:color w:val="000000" w:themeColor="text1"/>
          <w:lang w:val="en-GB"/>
        </w:rPr>
        <w:t>,</w:t>
      </w:r>
    </w:p>
    <w:p w:rsidR="007A6BAD" w:rsidRPr="0005143F" w:rsidRDefault="007A6BAD" w:rsidP="0005143F">
      <w:pPr>
        <w:numPr>
          <w:ilvl w:val="0"/>
          <w:numId w:val="38"/>
        </w:numPr>
        <w:ind w:hanging="357"/>
        <w:jc w:val="both"/>
        <w:rPr>
          <w:color w:val="000000" w:themeColor="text1"/>
          <w:lang w:val="en-GB" w:eastAsia="fr-FR"/>
        </w:rPr>
      </w:pPr>
      <w:r w:rsidRPr="0005143F">
        <w:rPr>
          <w:color w:val="000000" w:themeColor="text1"/>
          <w:lang w:val="en-GB" w:eastAsia="fr-FR"/>
        </w:rPr>
        <w:t xml:space="preserve">The </w:t>
      </w:r>
      <w:r w:rsidR="00F8384D" w:rsidRPr="0005143F">
        <w:rPr>
          <w:color w:val="000000" w:themeColor="text1"/>
          <w:lang w:val="en-GB"/>
        </w:rPr>
        <w:t xml:space="preserve">quotation </w:t>
      </w:r>
      <w:r w:rsidRPr="0005143F">
        <w:rPr>
          <w:color w:val="000000" w:themeColor="text1"/>
          <w:lang w:val="en-GB" w:eastAsia="fr-FR"/>
        </w:rPr>
        <w:t xml:space="preserve">should be valid for </w:t>
      </w:r>
      <w:r w:rsidR="001872BA" w:rsidRPr="0005143F">
        <w:rPr>
          <w:b/>
          <w:color w:val="000000" w:themeColor="text1"/>
          <w:lang w:val="en-GB" w:eastAsia="fr-FR"/>
        </w:rPr>
        <w:t>6</w:t>
      </w:r>
      <w:r w:rsidRPr="0005143F">
        <w:rPr>
          <w:b/>
          <w:color w:val="000000" w:themeColor="text1"/>
          <w:lang w:val="en-GB" w:eastAsia="fr-FR"/>
        </w:rPr>
        <w:t>0 days after the deadline</w:t>
      </w:r>
      <w:r w:rsidR="001872BA" w:rsidRPr="0005143F">
        <w:rPr>
          <w:b/>
          <w:color w:val="000000" w:themeColor="text1"/>
          <w:lang w:val="en-GB" w:eastAsia="fr-FR"/>
        </w:rPr>
        <w:t>,</w:t>
      </w:r>
    </w:p>
    <w:p w:rsidR="007A6BAD" w:rsidRPr="0005143F" w:rsidRDefault="007A6BAD" w:rsidP="0005143F">
      <w:pPr>
        <w:numPr>
          <w:ilvl w:val="0"/>
          <w:numId w:val="38"/>
        </w:numPr>
        <w:ind w:hanging="357"/>
        <w:jc w:val="both"/>
        <w:rPr>
          <w:color w:val="000000" w:themeColor="text1"/>
          <w:lang w:val="en-GB" w:eastAsia="fr-FR"/>
        </w:rPr>
      </w:pPr>
      <w:r w:rsidRPr="0005143F">
        <w:rPr>
          <w:color w:val="000000" w:themeColor="text1"/>
          <w:lang w:val="en-GB" w:eastAsia="fr-FR"/>
        </w:rPr>
        <w:t>The format BoQ can be used or a separate one depending on supplier’s choice.</w:t>
      </w:r>
    </w:p>
    <w:p w:rsidR="007A6BAD" w:rsidRPr="0005143F" w:rsidRDefault="007A6BAD" w:rsidP="0005143F">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05143F">
        <w:rPr>
          <w:rFonts w:ascii="Times New Roman" w:hAnsi="Times New Roman" w:cs="Times New Roman"/>
          <w:bCs w:val="0"/>
          <w:color w:val="000000" w:themeColor="text1"/>
          <w:sz w:val="24"/>
          <w:szCs w:val="24"/>
          <w:lang w:val="en-GB"/>
        </w:rPr>
        <w:t>General conditions</w:t>
      </w:r>
    </w:p>
    <w:p w:rsidR="007A6BAD" w:rsidRPr="0005143F" w:rsidRDefault="007A6BAD" w:rsidP="0005143F">
      <w:pPr>
        <w:numPr>
          <w:ilvl w:val="0"/>
          <w:numId w:val="37"/>
        </w:numPr>
        <w:ind w:hanging="357"/>
        <w:jc w:val="both"/>
        <w:rPr>
          <w:color w:val="000000" w:themeColor="text1"/>
          <w:lang w:val="en-GB"/>
        </w:rPr>
      </w:pPr>
      <w:r w:rsidRPr="0005143F">
        <w:rPr>
          <w:color w:val="000000" w:themeColor="text1"/>
          <w:lang w:val="en-GB"/>
        </w:rPr>
        <w:t xml:space="preserve">The </w:t>
      </w:r>
      <w:r w:rsidR="001872BA" w:rsidRPr="0005143F">
        <w:rPr>
          <w:color w:val="000000" w:themeColor="text1"/>
          <w:lang w:val="en-GB"/>
        </w:rPr>
        <w:t xml:space="preserve">quotation </w:t>
      </w:r>
      <w:r w:rsidRPr="0005143F">
        <w:rPr>
          <w:color w:val="000000" w:themeColor="text1"/>
          <w:lang w:val="en-GB"/>
        </w:rPr>
        <w:t>shall be typed or written and signed on each page,</w:t>
      </w:r>
    </w:p>
    <w:p w:rsidR="007A6BAD" w:rsidRPr="0005143F" w:rsidRDefault="007A6BAD" w:rsidP="0005143F">
      <w:pPr>
        <w:numPr>
          <w:ilvl w:val="0"/>
          <w:numId w:val="37"/>
        </w:numPr>
        <w:ind w:hanging="357"/>
        <w:jc w:val="both"/>
        <w:rPr>
          <w:color w:val="000000" w:themeColor="text1"/>
          <w:lang w:val="en-GB"/>
        </w:rPr>
      </w:pPr>
      <w:r w:rsidRPr="0005143F">
        <w:rPr>
          <w:color w:val="000000" w:themeColor="text1"/>
          <w:lang w:val="en-GB"/>
        </w:rPr>
        <w:t xml:space="preserve">The prices of the </w:t>
      </w:r>
      <w:r w:rsidR="001872BA" w:rsidRPr="0005143F">
        <w:rPr>
          <w:color w:val="000000" w:themeColor="text1"/>
          <w:lang w:val="en-GB"/>
        </w:rPr>
        <w:t xml:space="preserve">quotation </w:t>
      </w:r>
      <w:r w:rsidRPr="0005143F">
        <w:rPr>
          <w:color w:val="000000" w:themeColor="text1"/>
          <w:lang w:val="en-GB"/>
        </w:rPr>
        <w:t>will be exp</w:t>
      </w:r>
      <w:r w:rsidR="00770837" w:rsidRPr="0005143F">
        <w:rPr>
          <w:color w:val="000000" w:themeColor="text1"/>
          <w:lang w:val="en-GB"/>
        </w:rPr>
        <w:t>ressed in United States Dollars</w:t>
      </w:r>
      <w:r w:rsidRPr="0005143F">
        <w:rPr>
          <w:color w:val="000000" w:themeColor="text1"/>
          <w:lang w:val="en-GB"/>
        </w:rPr>
        <w:t>,</w:t>
      </w:r>
    </w:p>
    <w:p w:rsidR="00770837" w:rsidRPr="0005143F" w:rsidRDefault="00AA02D1" w:rsidP="0005143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05143F">
        <w:rPr>
          <w:rFonts w:ascii="Times New Roman" w:hAnsi="Times New Roman" w:cs="Times New Roman"/>
          <w:bCs w:val="0"/>
          <w:color w:val="000000" w:themeColor="text1"/>
          <w:sz w:val="24"/>
          <w:szCs w:val="24"/>
          <w:lang w:val="en-GB"/>
        </w:rPr>
        <w:t>Technical specification</w:t>
      </w:r>
    </w:p>
    <w:p w:rsidR="0035327A" w:rsidRPr="0005143F" w:rsidRDefault="0005143F" w:rsidP="0005143F">
      <w:pPr>
        <w:pStyle w:val="Heading1"/>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color w:val="000000" w:themeColor="text1"/>
          <w:sz w:val="24"/>
          <w:szCs w:val="24"/>
          <w:lang w:val="en-GB"/>
        </w:rPr>
        <w:t xml:space="preserve">An </w:t>
      </w:r>
      <w:r w:rsidR="00770837" w:rsidRPr="0005143F">
        <w:rPr>
          <w:rFonts w:ascii="Times New Roman" w:hAnsi="Times New Roman" w:cs="Times New Roman"/>
          <w:color w:val="000000" w:themeColor="text1"/>
          <w:sz w:val="24"/>
          <w:szCs w:val="24"/>
          <w:lang w:val="en-GB"/>
        </w:rPr>
        <w:t>o</w:t>
      </w:r>
      <w:r w:rsidR="00770837" w:rsidRPr="0005143F">
        <w:rPr>
          <w:rFonts w:ascii="Times New Roman" w:hAnsi="Times New Roman" w:cs="Times New Roman"/>
          <w:sz w:val="24"/>
          <w:szCs w:val="24"/>
          <w:lang w:val="en-GB"/>
        </w:rPr>
        <w:t>ffice and residence compound in Wau</w:t>
      </w:r>
    </w:p>
    <w:tbl>
      <w:tblPr>
        <w:tblW w:w="8962" w:type="dxa"/>
        <w:tblInd w:w="-5" w:type="dxa"/>
        <w:tblLook w:val="04A0" w:firstRow="1" w:lastRow="0" w:firstColumn="1" w:lastColumn="0" w:noHBand="0" w:noVBand="1"/>
      </w:tblPr>
      <w:tblGrid>
        <w:gridCol w:w="664"/>
        <w:gridCol w:w="8298"/>
      </w:tblGrid>
      <w:tr w:rsidR="00CF6C44" w:rsidRPr="0005143F" w:rsidTr="00CF6C4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C44" w:rsidRPr="0005143F" w:rsidRDefault="00CF6C44" w:rsidP="0005143F">
            <w:pPr>
              <w:rPr>
                <w:b/>
                <w:bCs/>
                <w:color w:val="000000"/>
                <w:lang w:val="en-GB" w:eastAsia="en-US"/>
              </w:rPr>
            </w:pPr>
            <w:r w:rsidRPr="0005143F">
              <w:rPr>
                <w:b/>
                <w:bCs/>
                <w:color w:val="000000"/>
                <w:lang w:val="en-GB" w:eastAsia="en-US"/>
              </w:rPr>
              <w:t>No.</w:t>
            </w:r>
          </w:p>
        </w:tc>
        <w:tc>
          <w:tcPr>
            <w:tcW w:w="8298" w:type="dxa"/>
            <w:tcBorders>
              <w:top w:val="single" w:sz="4" w:space="0" w:color="auto"/>
              <w:left w:val="nil"/>
              <w:bottom w:val="single" w:sz="4" w:space="0" w:color="auto"/>
              <w:right w:val="single" w:sz="4" w:space="0" w:color="auto"/>
            </w:tcBorders>
            <w:shd w:val="clear" w:color="FFFFFF" w:fill="FFFFFF"/>
            <w:noWrap/>
            <w:vAlign w:val="center"/>
            <w:hideMark/>
          </w:tcPr>
          <w:p w:rsidR="00CF6C44" w:rsidRPr="0005143F" w:rsidRDefault="00CF6C44" w:rsidP="0005143F">
            <w:pPr>
              <w:rPr>
                <w:b/>
                <w:bCs/>
                <w:color w:val="000000"/>
                <w:lang w:val="en-GB" w:eastAsia="en-US"/>
              </w:rPr>
            </w:pPr>
            <w:r w:rsidRPr="0005143F">
              <w:rPr>
                <w:b/>
                <w:bCs/>
                <w:color w:val="000000"/>
                <w:lang w:val="en-GB" w:eastAsia="en-US"/>
              </w:rPr>
              <w:t>Item description</w:t>
            </w:r>
          </w:p>
        </w:tc>
      </w:tr>
      <w:tr w:rsidR="00CF6C44" w:rsidRPr="0005143F" w:rsidTr="00CF6C44">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CF6C44" w:rsidRPr="0005143F" w:rsidRDefault="00CF6C44" w:rsidP="0005143F">
            <w:pPr>
              <w:jc w:val="center"/>
              <w:rPr>
                <w:color w:val="000000"/>
                <w:lang w:val="en-GB" w:eastAsia="en-US"/>
              </w:rPr>
            </w:pPr>
            <w:r w:rsidRPr="0005143F">
              <w:rPr>
                <w:color w:val="000000"/>
                <w:lang w:val="en-GB" w:eastAsia="en-US"/>
              </w:rPr>
              <w:t>1</w:t>
            </w:r>
          </w:p>
        </w:tc>
        <w:tc>
          <w:tcPr>
            <w:tcW w:w="8298" w:type="dxa"/>
            <w:tcBorders>
              <w:top w:val="single" w:sz="4" w:space="0" w:color="auto"/>
              <w:left w:val="nil"/>
              <w:bottom w:val="single" w:sz="4" w:space="0" w:color="auto"/>
              <w:right w:val="single" w:sz="4" w:space="0" w:color="auto"/>
            </w:tcBorders>
            <w:shd w:val="clear" w:color="FFFFFF" w:fill="FFFFFF"/>
            <w:vAlign w:val="center"/>
          </w:tcPr>
          <w:p w:rsidR="0005143F" w:rsidRPr="0005143F" w:rsidRDefault="0005143F" w:rsidP="0005143F">
            <w:pPr>
              <w:pStyle w:val="Heading1"/>
              <w:tabs>
                <w:tab w:val="left" w:pos="567"/>
              </w:tabs>
              <w:spacing w:before="0" w:after="0"/>
              <w:jc w:val="both"/>
              <w:rPr>
                <w:rFonts w:ascii="Times New Roman" w:hAnsi="Times New Roman" w:cs="Times New Roman"/>
                <w:b w:val="0"/>
                <w:bCs w:val="0"/>
                <w:color w:val="000000" w:themeColor="text1"/>
                <w:sz w:val="24"/>
                <w:szCs w:val="24"/>
                <w:lang w:val="en-GB"/>
              </w:rPr>
            </w:pPr>
            <w:r w:rsidRPr="0005143F">
              <w:rPr>
                <w:rFonts w:ascii="Times New Roman" w:hAnsi="Times New Roman" w:cs="Times New Roman"/>
                <w:b w:val="0"/>
                <w:color w:val="000000" w:themeColor="text1"/>
                <w:sz w:val="24"/>
                <w:szCs w:val="24"/>
                <w:lang w:val="en-GB"/>
              </w:rPr>
              <w:t>An o</w:t>
            </w:r>
            <w:r w:rsidRPr="0005143F">
              <w:rPr>
                <w:rFonts w:ascii="Times New Roman" w:hAnsi="Times New Roman" w:cs="Times New Roman"/>
                <w:b w:val="0"/>
                <w:sz w:val="24"/>
                <w:szCs w:val="24"/>
                <w:lang w:val="en-GB"/>
              </w:rPr>
              <w:t>ffice and residence compound in Wau</w:t>
            </w:r>
          </w:p>
          <w:p w:rsidR="00CF6C44" w:rsidRPr="0005143F" w:rsidRDefault="00CF6C44" w:rsidP="0005143F">
            <w:pPr>
              <w:rPr>
                <w:lang w:val="en-GB"/>
              </w:rPr>
            </w:pPr>
            <w:r w:rsidRPr="0005143F">
              <w:rPr>
                <w:lang w:val="en-GB"/>
              </w:rPr>
              <w:t>Guest house: 6 bedrooms with bath rooms, 1 living room/dining room (with TV, sofa, dining table), kitchen, a small room for housekeeping storage</w:t>
            </w:r>
          </w:p>
          <w:p w:rsidR="00CF6C44" w:rsidRPr="0005143F" w:rsidRDefault="00CF6C44" w:rsidP="0005143F">
            <w:pPr>
              <w:rPr>
                <w:lang w:val="en-GB"/>
              </w:rPr>
            </w:pPr>
            <w:r w:rsidRPr="0005143F">
              <w:rPr>
                <w:lang w:val="en-GB"/>
              </w:rPr>
              <w:t>Office: 10 offices, meeting room, 2-3 latrines for office use, storage room,</w:t>
            </w:r>
          </w:p>
          <w:p w:rsidR="00CF6C44" w:rsidRPr="0005143F" w:rsidRDefault="00CF6C44" w:rsidP="0005143F">
            <w:pPr>
              <w:rPr>
                <w:color w:val="000000"/>
                <w:lang w:val="en-GB" w:eastAsia="en-US"/>
              </w:rPr>
            </w:pPr>
            <w:r w:rsidRPr="0005143F">
              <w:rPr>
                <w:lang w:val="en-GB"/>
              </w:rPr>
              <w:t>General compound: water tank (preferably with own pump), space for generator and solar system, space for 3 Land Cruisers and truck, a room that is already equipped to be used as a safe room, guard house and emergency exit.</w:t>
            </w:r>
          </w:p>
        </w:tc>
      </w:tr>
    </w:tbl>
    <w:p w:rsidR="0020207D" w:rsidRPr="0005143F" w:rsidRDefault="0020207D" w:rsidP="0005143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 w:name="_Toc520689972"/>
      <w:bookmarkStart w:id="2" w:name="_Toc520691372"/>
      <w:bookmarkStart w:id="3" w:name="_Toc520692525"/>
      <w:bookmarkStart w:id="4" w:name="_Toc520778920"/>
      <w:bookmarkStart w:id="5" w:name="_Toc42487971"/>
      <w:r w:rsidRPr="0005143F">
        <w:rPr>
          <w:rFonts w:ascii="Times New Roman" w:hAnsi="Times New Roman" w:cs="Times New Roman"/>
          <w:bCs w:val="0"/>
          <w:color w:val="000000" w:themeColor="text1"/>
          <w:sz w:val="24"/>
          <w:szCs w:val="24"/>
          <w:lang w:val="en-GB"/>
        </w:rPr>
        <w:t xml:space="preserve">Content </w:t>
      </w:r>
      <w:bookmarkEnd w:id="1"/>
      <w:bookmarkEnd w:id="2"/>
      <w:bookmarkEnd w:id="3"/>
      <w:bookmarkEnd w:id="4"/>
      <w:bookmarkEnd w:id="5"/>
      <w:r w:rsidRPr="0005143F">
        <w:rPr>
          <w:rFonts w:ascii="Times New Roman" w:hAnsi="Times New Roman" w:cs="Times New Roman"/>
          <w:bCs w:val="0"/>
          <w:color w:val="000000" w:themeColor="text1"/>
          <w:sz w:val="24"/>
          <w:szCs w:val="24"/>
          <w:lang w:val="en-GB"/>
        </w:rPr>
        <w:t xml:space="preserve">of </w:t>
      </w:r>
      <w:r w:rsidR="00B413AC" w:rsidRPr="0005143F">
        <w:rPr>
          <w:rFonts w:ascii="Times New Roman" w:hAnsi="Times New Roman" w:cs="Times New Roman"/>
          <w:bCs w:val="0"/>
          <w:color w:val="000000" w:themeColor="text1"/>
          <w:sz w:val="24"/>
          <w:szCs w:val="24"/>
          <w:lang w:val="en-GB"/>
        </w:rPr>
        <w:t>quotation</w:t>
      </w:r>
    </w:p>
    <w:p w:rsidR="0020207D" w:rsidRPr="0005143F" w:rsidRDefault="0020207D" w:rsidP="0005143F">
      <w:pPr>
        <w:spacing w:before="120"/>
        <w:rPr>
          <w:color w:val="000000" w:themeColor="text1"/>
          <w:lang w:val="en-GB"/>
        </w:rPr>
      </w:pPr>
      <w:r w:rsidRPr="0005143F">
        <w:rPr>
          <w:color w:val="000000" w:themeColor="text1"/>
          <w:lang w:val="en-GB"/>
        </w:rPr>
        <w:t xml:space="preserve">All submitted </w:t>
      </w:r>
      <w:r w:rsidR="00B413AC" w:rsidRPr="0005143F">
        <w:rPr>
          <w:color w:val="000000" w:themeColor="text1"/>
          <w:lang w:val="en-GB"/>
        </w:rPr>
        <w:t>quotations</w:t>
      </w:r>
      <w:r w:rsidRPr="0005143F">
        <w:rPr>
          <w:color w:val="000000" w:themeColor="text1"/>
          <w:lang w:val="en-GB"/>
        </w:rPr>
        <w:t xml:space="preserve"> must conform to the requirements mentioned in the request for quotation. Furthermore, they must include the following documents:</w:t>
      </w:r>
      <w:bookmarkStart w:id="6" w:name="_Toc520689975"/>
      <w:bookmarkStart w:id="7" w:name="_Toc520691375"/>
      <w:bookmarkStart w:id="8" w:name="_Toc520692528"/>
      <w:bookmarkStart w:id="9" w:name="_Toc520778923"/>
    </w:p>
    <w:p w:rsidR="0041203A" w:rsidRDefault="002A2734" w:rsidP="0005143F">
      <w:pPr>
        <w:spacing w:before="120"/>
        <w:rPr>
          <w:b/>
          <w:color w:val="000000" w:themeColor="text1"/>
          <w:lang w:val="en-GB"/>
        </w:rPr>
      </w:pPr>
      <w:r w:rsidRPr="0005143F">
        <w:rPr>
          <w:b/>
          <w:color w:val="000000" w:themeColor="text1"/>
          <w:lang w:val="en-GB"/>
        </w:rPr>
        <w:t xml:space="preserve">Part 1 </w:t>
      </w:r>
      <w:r w:rsidR="0005143F">
        <w:rPr>
          <w:b/>
          <w:color w:val="000000" w:themeColor="text1"/>
          <w:lang w:val="en-GB"/>
        </w:rPr>
        <w:t>–</w:t>
      </w:r>
      <w:r w:rsidRPr="0005143F">
        <w:rPr>
          <w:b/>
          <w:color w:val="000000" w:themeColor="text1"/>
          <w:lang w:val="en-GB"/>
        </w:rPr>
        <w:t xml:space="preserve"> </w:t>
      </w:r>
      <w:r w:rsidR="0020207D" w:rsidRPr="0005143F">
        <w:rPr>
          <w:b/>
          <w:color w:val="000000" w:themeColor="text1"/>
          <w:lang w:val="en-GB"/>
        </w:rPr>
        <w:t>Quotation</w:t>
      </w:r>
      <w:bookmarkEnd w:id="6"/>
      <w:bookmarkEnd w:id="7"/>
      <w:bookmarkEnd w:id="8"/>
      <w:bookmarkEnd w:id="9"/>
    </w:p>
    <w:p w:rsidR="00F8384D" w:rsidRPr="0005143F" w:rsidRDefault="00E6043F" w:rsidP="006A4F84">
      <w:pPr>
        <w:pStyle w:val="Heading1"/>
        <w:tabs>
          <w:tab w:val="left" w:pos="567"/>
        </w:tabs>
        <w:spacing w:before="120" w:after="0"/>
        <w:jc w:val="both"/>
        <w:rPr>
          <w:rFonts w:ascii="Times New Roman" w:hAnsi="Times New Roman" w:cs="Times New Roman"/>
          <w:b w:val="0"/>
          <w:color w:val="000000" w:themeColor="text1"/>
          <w:sz w:val="24"/>
          <w:szCs w:val="24"/>
          <w:lang w:val="en-GB"/>
        </w:rPr>
      </w:pPr>
      <w:r w:rsidRPr="0005143F">
        <w:rPr>
          <w:rFonts w:ascii="Times New Roman" w:hAnsi="Times New Roman" w:cs="Times New Roman"/>
          <w:b w:val="0"/>
          <w:color w:val="000000" w:themeColor="text1"/>
          <w:sz w:val="24"/>
          <w:szCs w:val="24"/>
          <w:lang w:val="en-GB"/>
        </w:rPr>
        <w:t xml:space="preserve">For ordering </w:t>
      </w:r>
      <w:r w:rsidR="00CF6C44" w:rsidRPr="0005143F">
        <w:rPr>
          <w:rFonts w:ascii="Times New Roman" w:hAnsi="Times New Roman" w:cs="Times New Roman"/>
          <w:b w:val="0"/>
          <w:color w:val="000000" w:themeColor="text1"/>
          <w:sz w:val="24"/>
          <w:szCs w:val="24"/>
          <w:lang w:val="en-GB"/>
        </w:rPr>
        <w:t>o</w:t>
      </w:r>
      <w:r w:rsidR="00CF6C44" w:rsidRPr="0005143F">
        <w:rPr>
          <w:rFonts w:ascii="Times New Roman" w:hAnsi="Times New Roman" w:cs="Times New Roman"/>
          <w:b w:val="0"/>
          <w:sz w:val="24"/>
          <w:szCs w:val="24"/>
          <w:lang w:val="en-GB"/>
        </w:rPr>
        <w:t xml:space="preserve">ffice and residence compound in Wau. </w:t>
      </w:r>
      <w:r w:rsidR="007D3E5F" w:rsidRPr="0005143F">
        <w:rPr>
          <w:rFonts w:ascii="Times New Roman" w:hAnsi="Times New Roman" w:cs="Times New Roman"/>
          <w:b w:val="0"/>
          <w:color w:val="000000" w:themeColor="text1"/>
          <w:sz w:val="24"/>
          <w:szCs w:val="24"/>
          <w:lang w:val="en-GB" w:eastAsia="fr-FR"/>
        </w:rPr>
        <w:t>The format BoQ can be used or a separate one depending on supplier’s choice</w:t>
      </w:r>
      <w:r w:rsidR="007D3E5F" w:rsidRPr="0005143F">
        <w:rPr>
          <w:rFonts w:ascii="Times New Roman" w:hAnsi="Times New Roman" w:cs="Times New Roman"/>
          <w:b w:val="0"/>
          <w:color w:val="000000" w:themeColor="text1"/>
          <w:sz w:val="24"/>
          <w:szCs w:val="24"/>
          <w:lang w:val="en-GB"/>
        </w:rPr>
        <w:t>. Additional sheets may be attached for further details.</w:t>
      </w:r>
    </w:p>
    <w:p w:rsidR="00AA5B67" w:rsidRPr="0005143F" w:rsidRDefault="002A2734" w:rsidP="0005143F">
      <w:pPr>
        <w:spacing w:before="120"/>
        <w:rPr>
          <w:b/>
          <w:color w:val="000000" w:themeColor="text1"/>
          <w:lang w:val="en-GB"/>
        </w:rPr>
      </w:pPr>
      <w:r w:rsidRPr="0005143F">
        <w:rPr>
          <w:b/>
          <w:color w:val="000000" w:themeColor="text1"/>
          <w:lang w:val="en-GB"/>
        </w:rPr>
        <w:t>Part 2 -</w:t>
      </w:r>
      <w:r w:rsidR="00AA5B67" w:rsidRPr="0005143F">
        <w:rPr>
          <w:b/>
          <w:color w:val="000000" w:themeColor="text1"/>
          <w:lang w:val="en-GB"/>
        </w:rPr>
        <w:t xml:space="preserve"> Legal documents</w:t>
      </w:r>
    </w:p>
    <w:p w:rsidR="00AA5B67" w:rsidRPr="0005143F" w:rsidRDefault="00AA5B67" w:rsidP="0005143F">
      <w:pPr>
        <w:numPr>
          <w:ilvl w:val="0"/>
          <w:numId w:val="37"/>
        </w:numPr>
        <w:ind w:hanging="357"/>
        <w:jc w:val="both"/>
        <w:rPr>
          <w:color w:val="000000" w:themeColor="text1"/>
          <w:lang w:val="en-GB"/>
        </w:rPr>
      </w:pPr>
      <w:r w:rsidRPr="0005143F">
        <w:rPr>
          <w:color w:val="000000" w:themeColor="text1"/>
          <w:lang w:val="en-GB"/>
        </w:rPr>
        <w:t>Copy of the company’s certificate of incorporation</w:t>
      </w:r>
      <w:r w:rsidR="00F43C6F" w:rsidRPr="0005143F">
        <w:rPr>
          <w:color w:val="000000" w:themeColor="text1"/>
          <w:lang w:val="en-GB"/>
        </w:rPr>
        <w:t>,</w:t>
      </w:r>
    </w:p>
    <w:p w:rsidR="00AA5B67" w:rsidRPr="0005143F" w:rsidRDefault="00AA5B67" w:rsidP="0005143F">
      <w:pPr>
        <w:numPr>
          <w:ilvl w:val="0"/>
          <w:numId w:val="37"/>
        </w:numPr>
        <w:ind w:hanging="357"/>
        <w:jc w:val="both"/>
        <w:rPr>
          <w:color w:val="000000" w:themeColor="text1"/>
          <w:lang w:val="en-GB"/>
        </w:rPr>
      </w:pPr>
      <w:r w:rsidRPr="0005143F">
        <w:rPr>
          <w:color w:val="000000" w:themeColor="text1"/>
          <w:lang w:val="en-GB"/>
        </w:rPr>
        <w:t>Copy of Chamber of Commerce registration</w:t>
      </w:r>
      <w:r w:rsidR="00F43C6F" w:rsidRPr="0005143F">
        <w:rPr>
          <w:color w:val="000000" w:themeColor="text1"/>
          <w:lang w:val="en-GB"/>
        </w:rPr>
        <w:t>,</w:t>
      </w:r>
      <w:r w:rsidRPr="0005143F">
        <w:rPr>
          <w:color w:val="000000" w:themeColor="text1"/>
          <w:lang w:val="en-GB"/>
        </w:rPr>
        <w:t xml:space="preserve"> </w:t>
      </w:r>
    </w:p>
    <w:p w:rsidR="00AA5B67" w:rsidRPr="0005143F" w:rsidRDefault="00AA5B67" w:rsidP="0005143F">
      <w:pPr>
        <w:numPr>
          <w:ilvl w:val="0"/>
          <w:numId w:val="37"/>
        </w:numPr>
        <w:ind w:hanging="357"/>
        <w:jc w:val="both"/>
        <w:rPr>
          <w:color w:val="000000" w:themeColor="text1"/>
          <w:lang w:val="en-GB"/>
        </w:rPr>
      </w:pPr>
      <w:r w:rsidRPr="0005143F">
        <w:rPr>
          <w:color w:val="000000" w:themeColor="text1"/>
          <w:lang w:val="en-GB"/>
        </w:rPr>
        <w:t>Copy Tax Identification Certificate</w:t>
      </w:r>
      <w:r w:rsidR="00F43C6F" w:rsidRPr="0005143F">
        <w:rPr>
          <w:color w:val="000000" w:themeColor="text1"/>
          <w:lang w:val="en-GB"/>
        </w:rPr>
        <w:t>,</w:t>
      </w:r>
    </w:p>
    <w:p w:rsidR="00AA5B67" w:rsidRPr="0005143F" w:rsidRDefault="00AA5B67" w:rsidP="0005143F">
      <w:pPr>
        <w:numPr>
          <w:ilvl w:val="0"/>
          <w:numId w:val="37"/>
        </w:numPr>
        <w:ind w:hanging="357"/>
        <w:jc w:val="both"/>
        <w:rPr>
          <w:color w:val="000000" w:themeColor="text1"/>
          <w:lang w:val="en-GB"/>
        </w:rPr>
      </w:pPr>
      <w:r w:rsidRPr="0005143F">
        <w:rPr>
          <w:color w:val="000000" w:themeColor="text1"/>
          <w:lang w:val="en-GB"/>
        </w:rPr>
        <w:t>Copy of Certificate of Operation</w:t>
      </w:r>
      <w:r w:rsidR="00F43C6F" w:rsidRPr="0005143F">
        <w:rPr>
          <w:color w:val="000000" w:themeColor="text1"/>
          <w:lang w:val="en-GB"/>
        </w:rPr>
        <w:t>,</w:t>
      </w:r>
    </w:p>
    <w:p w:rsidR="00AA5B67" w:rsidRPr="0005143F" w:rsidRDefault="00AF0786" w:rsidP="0005143F">
      <w:pPr>
        <w:numPr>
          <w:ilvl w:val="0"/>
          <w:numId w:val="37"/>
        </w:numPr>
        <w:ind w:hanging="357"/>
        <w:jc w:val="both"/>
        <w:rPr>
          <w:color w:val="000000" w:themeColor="text1"/>
          <w:lang w:val="en-GB"/>
        </w:rPr>
      </w:pPr>
      <w:r w:rsidRPr="0005143F">
        <w:rPr>
          <w:color w:val="000000" w:themeColor="text1"/>
          <w:lang w:val="en-GB"/>
        </w:rPr>
        <w:t>Bank</w:t>
      </w:r>
      <w:r w:rsidR="00AA5B67" w:rsidRPr="0005143F">
        <w:rPr>
          <w:color w:val="000000" w:themeColor="text1"/>
          <w:lang w:val="en-GB"/>
        </w:rPr>
        <w:t xml:space="preserve"> Statement of last three months</w:t>
      </w:r>
      <w:r w:rsidR="00F43C6F" w:rsidRPr="0005143F">
        <w:rPr>
          <w:color w:val="000000" w:themeColor="text1"/>
          <w:lang w:val="en-GB"/>
        </w:rPr>
        <w:t>,</w:t>
      </w:r>
    </w:p>
    <w:p w:rsidR="00AA5B67" w:rsidRPr="0005143F" w:rsidRDefault="00AA5B67" w:rsidP="0005143F">
      <w:pPr>
        <w:numPr>
          <w:ilvl w:val="0"/>
          <w:numId w:val="37"/>
        </w:numPr>
        <w:ind w:hanging="357"/>
        <w:jc w:val="both"/>
        <w:rPr>
          <w:color w:val="000000" w:themeColor="text1"/>
          <w:lang w:val="en-GB"/>
        </w:rPr>
      </w:pPr>
      <w:r w:rsidRPr="0005143F">
        <w:rPr>
          <w:color w:val="000000" w:themeColor="text1"/>
          <w:lang w:val="en-GB"/>
        </w:rPr>
        <w:t>Company’s official address</w:t>
      </w:r>
      <w:r w:rsidR="0041203A" w:rsidRPr="0005143F">
        <w:rPr>
          <w:color w:val="000000" w:themeColor="text1"/>
          <w:lang w:val="en-GB"/>
        </w:rPr>
        <w:t>, phone numbers and email address</w:t>
      </w:r>
      <w:r w:rsidR="00F43C6F" w:rsidRPr="0005143F">
        <w:rPr>
          <w:color w:val="000000" w:themeColor="text1"/>
          <w:lang w:val="en-GB"/>
        </w:rPr>
        <w:t>,</w:t>
      </w:r>
    </w:p>
    <w:p w:rsidR="00EE4125" w:rsidRDefault="0020207D" w:rsidP="0005143F">
      <w:pPr>
        <w:numPr>
          <w:ilvl w:val="0"/>
          <w:numId w:val="37"/>
        </w:numPr>
        <w:ind w:hanging="357"/>
        <w:jc w:val="both"/>
        <w:rPr>
          <w:color w:val="000000" w:themeColor="text1"/>
          <w:lang w:val="en-GB"/>
        </w:rPr>
      </w:pPr>
      <w:r w:rsidRPr="0005143F">
        <w:rPr>
          <w:color w:val="000000" w:themeColor="text1"/>
          <w:lang w:val="en-GB"/>
        </w:rPr>
        <w:t xml:space="preserve">Bank account </w:t>
      </w:r>
      <w:r w:rsidR="00392AFC" w:rsidRPr="0005143F">
        <w:rPr>
          <w:color w:val="000000" w:themeColor="text1"/>
          <w:lang w:val="en-GB"/>
        </w:rPr>
        <w:t>details (where money would be paid)</w:t>
      </w:r>
      <w:r w:rsidR="00F43C6F" w:rsidRPr="0005143F">
        <w:rPr>
          <w:color w:val="000000" w:themeColor="text1"/>
          <w:lang w:val="en-GB"/>
        </w:rPr>
        <w:t>,</w:t>
      </w:r>
    </w:p>
    <w:p w:rsidR="006A4F84" w:rsidRDefault="006A4F84" w:rsidP="006A4F84">
      <w:pPr>
        <w:jc w:val="both"/>
        <w:rPr>
          <w:color w:val="000000" w:themeColor="text1"/>
          <w:lang w:val="en-GB"/>
        </w:rPr>
      </w:pPr>
    </w:p>
    <w:p w:rsidR="006A4F84" w:rsidRPr="0005143F" w:rsidRDefault="006A4F84" w:rsidP="006A4F84">
      <w:pPr>
        <w:jc w:val="both"/>
        <w:rPr>
          <w:color w:val="000000" w:themeColor="text1"/>
          <w:lang w:val="en-GB"/>
        </w:rPr>
      </w:pPr>
    </w:p>
    <w:p w:rsidR="00CF6C44" w:rsidRPr="0005143F" w:rsidRDefault="00CF6C44" w:rsidP="0005143F">
      <w:pPr>
        <w:spacing w:before="120"/>
        <w:jc w:val="both"/>
        <w:rPr>
          <w:b/>
          <w:color w:val="000000" w:themeColor="text1"/>
          <w:lang w:val="en-GB"/>
        </w:rPr>
      </w:pPr>
      <w:r w:rsidRPr="0005143F">
        <w:rPr>
          <w:b/>
          <w:color w:val="000000" w:themeColor="text1"/>
          <w:lang w:val="en-GB"/>
        </w:rPr>
        <w:t>Annex 2: Bill of Quantity</w:t>
      </w:r>
    </w:p>
    <w:p w:rsidR="00CF6C44" w:rsidRPr="0005143F" w:rsidRDefault="0005143F" w:rsidP="0005143F">
      <w:pPr>
        <w:pStyle w:val="Heading1"/>
        <w:tabs>
          <w:tab w:val="left" w:pos="567"/>
        </w:tabs>
        <w:spacing w:before="120" w:after="0"/>
        <w:jc w:val="both"/>
        <w:rPr>
          <w:rFonts w:ascii="Times New Roman" w:hAnsi="Times New Roman" w:cs="Times New Roman"/>
          <w:bCs w:val="0"/>
          <w:color w:val="000000" w:themeColor="text1"/>
          <w:sz w:val="24"/>
          <w:szCs w:val="24"/>
          <w:lang w:val="en-GB"/>
        </w:rPr>
      </w:pPr>
      <w:r w:rsidRPr="0005143F">
        <w:rPr>
          <w:rFonts w:ascii="Times New Roman" w:hAnsi="Times New Roman" w:cs="Times New Roman"/>
          <w:sz w:val="24"/>
          <w:szCs w:val="24"/>
          <w:lang w:val="en-GB"/>
        </w:rPr>
        <w:t xml:space="preserve">Rent of </w:t>
      </w:r>
      <w:r>
        <w:rPr>
          <w:rFonts w:ascii="Times New Roman" w:hAnsi="Times New Roman" w:cs="Times New Roman"/>
          <w:sz w:val="24"/>
          <w:szCs w:val="24"/>
          <w:lang w:val="en-GB"/>
        </w:rPr>
        <w:t xml:space="preserve">an </w:t>
      </w:r>
      <w:r w:rsidRPr="0005143F">
        <w:rPr>
          <w:rFonts w:ascii="Times New Roman" w:hAnsi="Times New Roman" w:cs="Times New Roman"/>
          <w:sz w:val="24"/>
          <w:szCs w:val="24"/>
          <w:lang w:val="en-GB"/>
        </w:rPr>
        <w:t>o</w:t>
      </w:r>
      <w:r w:rsidR="00CF6C44" w:rsidRPr="0005143F">
        <w:rPr>
          <w:rFonts w:ascii="Times New Roman" w:hAnsi="Times New Roman" w:cs="Times New Roman"/>
          <w:sz w:val="24"/>
          <w:szCs w:val="24"/>
          <w:lang w:val="en-GB"/>
        </w:rPr>
        <w:t xml:space="preserve">ffice and residence compound </w:t>
      </w:r>
      <w:r w:rsidRPr="0005143F">
        <w:rPr>
          <w:rFonts w:ascii="Times New Roman" w:hAnsi="Times New Roman" w:cs="Times New Roman"/>
          <w:sz w:val="24"/>
          <w:szCs w:val="24"/>
          <w:lang w:val="en-GB"/>
        </w:rPr>
        <w:t xml:space="preserve">for one year </w:t>
      </w:r>
      <w:r w:rsidR="00CF6C44" w:rsidRPr="0005143F">
        <w:rPr>
          <w:rFonts w:ascii="Times New Roman" w:hAnsi="Times New Roman" w:cs="Times New Roman"/>
          <w:sz w:val="24"/>
          <w:szCs w:val="24"/>
          <w:lang w:val="en-GB"/>
        </w:rPr>
        <w:t>in Wau</w:t>
      </w:r>
    </w:p>
    <w:tbl>
      <w:tblPr>
        <w:tblW w:w="9450" w:type="dxa"/>
        <w:tblInd w:w="-5" w:type="dxa"/>
        <w:tblLook w:val="04A0" w:firstRow="1" w:lastRow="0" w:firstColumn="1" w:lastColumn="0" w:noHBand="0" w:noVBand="1"/>
      </w:tblPr>
      <w:tblGrid>
        <w:gridCol w:w="664"/>
        <w:gridCol w:w="6806"/>
        <w:gridCol w:w="1980"/>
      </w:tblGrid>
      <w:tr w:rsidR="0005143F" w:rsidRPr="0005143F" w:rsidTr="0005143F">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43F" w:rsidRPr="0005143F" w:rsidRDefault="0005143F" w:rsidP="0005143F">
            <w:pPr>
              <w:rPr>
                <w:b/>
                <w:bCs/>
                <w:color w:val="000000"/>
                <w:lang w:val="en-GB" w:eastAsia="en-US"/>
              </w:rPr>
            </w:pPr>
            <w:r w:rsidRPr="0005143F">
              <w:rPr>
                <w:b/>
                <w:bCs/>
                <w:color w:val="000000"/>
                <w:lang w:val="en-GB" w:eastAsia="en-US"/>
              </w:rPr>
              <w:t>No.</w:t>
            </w:r>
          </w:p>
        </w:tc>
        <w:tc>
          <w:tcPr>
            <w:tcW w:w="6806" w:type="dxa"/>
            <w:tcBorders>
              <w:top w:val="single" w:sz="4" w:space="0" w:color="auto"/>
              <w:left w:val="nil"/>
              <w:bottom w:val="single" w:sz="4" w:space="0" w:color="auto"/>
              <w:right w:val="single" w:sz="4" w:space="0" w:color="auto"/>
            </w:tcBorders>
            <w:shd w:val="clear" w:color="FFFFFF" w:fill="FFFFFF"/>
            <w:noWrap/>
            <w:vAlign w:val="center"/>
            <w:hideMark/>
          </w:tcPr>
          <w:p w:rsidR="0005143F" w:rsidRPr="0005143F" w:rsidRDefault="0005143F" w:rsidP="0005143F">
            <w:pPr>
              <w:rPr>
                <w:b/>
                <w:bCs/>
                <w:color w:val="000000"/>
                <w:lang w:val="en-GB" w:eastAsia="en-US"/>
              </w:rPr>
            </w:pPr>
            <w:r w:rsidRPr="0005143F">
              <w:rPr>
                <w:b/>
                <w:bCs/>
                <w:color w:val="000000"/>
                <w:lang w:val="en-GB" w:eastAsia="en-US"/>
              </w:rPr>
              <w:t>Item description</w:t>
            </w:r>
          </w:p>
        </w:tc>
        <w:tc>
          <w:tcPr>
            <w:tcW w:w="1980" w:type="dxa"/>
            <w:tcBorders>
              <w:top w:val="single" w:sz="4" w:space="0" w:color="auto"/>
              <w:left w:val="nil"/>
              <w:bottom w:val="single" w:sz="4" w:space="0" w:color="auto"/>
              <w:right w:val="single" w:sz="4" w:space="0" w:color="auto"/>
            </w:tcBorders>
            <w:shd w:val="clear" w:color="FFFFFF" w:fill="FFFFFF"/>
          </w:tcPr>
          <w:p w:rsidR="0005143F" w:rsidRPr="0005143F" w:rsidRDefault="0005143F" w:rsidP="0005143F">
            <w:pPr>
              <w:rPr>
                <w:b/>
                <w:bCs/>
                <w:color w:val="000000"/>
                <w:lang w:val="en-GB" w:eastAsia="en-US"/>
              </w:rPr>
            </w:pPr>
            <w:r w:rsidRPr="0005143F">
              <w:rPr>
                <w:b/>
                <w:bCs/>
                <w:color w:val="000000"/>
                <w:lang w:val="en-GB" w:eastAsia="en-US"/>
              </w:rPr>
              <w:t>Price in USD</w:t>
            </w:r>
          </w:p>
        </w:tc>
      </w:tr>
      <w:tr w:rsidR="0005143F" w:rsidRPr="0005143F" w:rsidTr="0005143F">
        <w:trPr>
          <w:trHeight w:val="315"/>
        </w:trPr>
        <w:tc>
          <w:tcPr>
            <w:tcW w:w="664" w:type="dxa"/>
            <w:tcBorders>
              <w:top w:val="nil"/>
              <w:left w:val="single" w:sz="4" w:space="0" w:color="auto"/>
              <w:bottom w:val="single" w:sz="4" w:space="0" w:color="auto"/>
              <w:right w:val="single" w:sz="4" w:space="0" w:color="auto"/>
            </w:tcBorders>
            <w:shd w:val="clear" w:color="FFFFFF" w:fill="FFFFFF"/>
            <w:hideMark/>
          </w:tcPr>
          <w:p w:rsidR="0005143F" w:rsidRPr="0005143F" w:rsidRDefault="0005143F" w:rsidP="0005143F">
            <w:pPr>
              <w:jc w:val="center"/>
              <w:rPr>
                <w:color w:val="000000"/>
                <w:lang w:val="en-GB" w:eastAsia="en-US"/>
              </w:rPr>
            </w:pPr>
            <w:r w:rsidRPr="0005143F">
              <w:rPr>
                <w:color w:val="000000"/>
                <w:lang w:val="en-GB" w:eastAsia="en-US"/>
              </w:rPr>
              <w:t>1</w:t>
            </w:r>
          </w:p>
        </w:tc>
        <w:tc>
          <w:tcPr>
            <w:tcW w:w="6806" w:type="dxa"/>
            <w:tcBorders>
              <w:top w:val="single" w:sz="4" w:space="0" w:color="auto"/>
              <w:left w:val="nil"/>
              <w:bottom w:val="single" w:sz="4" w:space="0" w:color="auto"/>
              <w:right w:val="single" w:sz="4" w:space="0" w:color="auto"/>
            </w:tcBorders>
            <w:shd w:val="clear" w:color="FFFFFF" w:fill="FFFFFF"/>
            <w:vAlign w:val="center"/>
          </w:tcPr>
          <w:p w:rsidR="0005143F" w:rsidRPr="0005143F" w:rsidRDefault="0005143F" w:rsidP="0005143F">
            <w:pPr>
              <w:pStyle w:val="Heading1"/>
              <w:tabs>
                <w:tab w:val="left" w:pos="567"/>
              </w:tabs>
              <w:spacing w:before="0" w:after="0"/>
              <w:jc w:val="both"/>
              <w:rPr>
                <w:rFonts w:ascii="Times New Roman" w:hAnsi="Times New Roman" w:cs="Times New Roman"/>
                <w:b w:val="0"/>
                <w:bCs w:val="0"/>
                <w:color w:val="000000" w:themeColor="text1"/>
                <w:sz w:val="24"/>
                <w:szCs w:val="24"/>
                <w:lang w:val="en-GB"/>
              </w:rPr>
            </w:pPr>
            <w:r w:rsidRPr="0005143F">
              <w:rPr>
                <w:rFonts w:ascii="Times New Roman" w:hAnsi="Times New Roman" w:cs="Times New Roman"/>
                <w:b w:val="0"/>
                <w:sz w:val="24"/>
                <w:szCs w:val="24"/>
                <w:lang w:val="en-GB"/>
              </w:rPr>
              <w:t>Rent of an office and residence compound for one year in Wau</w:t>
            </w:r>
            <w:r>
              <w:rPr>
                <w:rFonts w:ascii="Times New Roman" w:hAnsi="Times New Roman" w:cs="Times New Roman"/>
                <w:b w:val="0"/>
                <w:sz w:val="24"/>
                <w:szCs w:val="24"/>
                <w:lang w:val="en-GB"/>
              </w:rPr>
              <w:t>:</w:t>
            </w:r>
          </w:p>
          <w:p w:rsidR="0005143F" w:rsidRPr="0005143F" w:rsidRDefault="0005143F" w:rsidP="0005143F">
            <w:pPr>
              <w:rPr>
                <w:lang w:val="en-GB"/>
              </w:rPr>
            </w:pPr>
            <w:r w:rsidRPr="0005143F">
              <w:rPr>
                <w:lang w:val="en-GB"/>
              </w:rPr>
              <w:t>Guest house: 6 bedrooms with bath rooms, 1 living room/dining room (with TV, sofa, dining table), kitchen, a small room for housekeeping storage</w:t>
            </w:r>
          </w:p>
          <w:p w:rsidR="0005143F" w:rsidRPr="0005143F" w:rsidRDefault="0005143F" w:rsidP="0005143F">
            <w:pPr>
              <w:rPr>
                <w:lang w:val="en-GB"/>
              </w:rPr>
            </w:pPr>
            <w:r w:rsidRPr="0005143F">
              <w:rPr>
                <w:lang w:val="en-GB"/>
              </w:rPr>
              <w:t>Office: 10 offices, meeting room, 2-3 latrines for office use, storage room,</w:t>
            </w:r>
          </w:p>
          <w:p w:rsidR="0005143F" w:rsidRPr="0005143F" w:rsidRDefault="0005143F" w:rsidP="0005143F">
            <w:pPr>
              <w:rPr>
                <w:color w:val="000000"/>
                <w:lang w:val="en-GB" w:eastAsia="en-US"/>
              </w:rPr>
            </w:pPr>
            <w:r w:rsidRPr="0005143F">
              <w:rPr>
                <w:lang w:val="en-GB"/>
              </w:rPr>
              <w:t>General compound: water tank (preferably with own pump), space for generator and solar system, space for 3 Land Cruisers and truck, a room that is already equipped to be used as a safe room, guard house and emergency exit.</w:t>
            </w:r>
          </w:p>
        </w:tc>
        <w:tc>
          <w:tcPr>
            <w:tcW w:w="1980" w:type="dxa"/>
            <w:tcBorders>
              <w:top w:val="single" w:sz="4" w:space="0" w:color="auto"/>
              <w:left w:val="nil"/>
              <w:bottom w:val="single" w:sz="4" w:space="0" w:color="auto"/>
              <w:right w:val="single" w:sz="4" w:space="0" w:color="auto"/>
            </w:tcBorders>
            <w:shd w:val="clear" w:color="FFFFFF" w:fill="FFFFFF"/>
          </w:tcPr>
          <w:p w:rsidR="0005143F" w:rsidRPr="0005143F" w:rsidRDefault="0005143F" w:rsidP="0005143F">
            <w:pPr>
              <w:rPr>
                <w:lang w:val="en-GB"/>
              </w:rPr>
            </w:pPr>
          </w:p>
        </w:tc>
      </w:tr>
    </w:tbl>
    <w:p w:rsidR="00C77758" w:rsidRPr="0005143F" w:rsidRDefault="00C77758" w:rsidP="0005143F">
      <w:pPr>
        <w:rPr>
          <w:color w:val="000000" w:themeColor="text1"/>
          <w:lang w:val="en-GB"/>
        </w:rPr>
      </w:pPr>
    </w:p>
    <w:p w:rsidR="00F75E52" w:rsidRPr="0005143F" w:rsidRDefault="00F75E52" w:rsidP="0005143F">
      <w:pPr>
        <w:jc w:val="both"/>
        <w:rPr>
          <w:color w:val="000000" w:themeColor="text1"/>
          <w:lang w:val="en-GB"/>
        </w:rPr>
      </w:pPr>
      <w:r w:rsidRPr="0005143F">
        <w:rPr>
          <w:color w:val="000000" w:themeColor="text1"/>
          <w:lang w:val="en-GB"/>
        </w:rPr>
        <w:t>On behalf of Malteser International:</w:t>
      </w:r>
      <w:r w:rsidRPr="0005143F">
        <w:rPr>
          <w:color w:val="000000" w:themeColor="text1"/>
          <w:lang w:val="en-GB"/>
        </w:rPr>
        <w:tab/>
      </w:r>
      <w:r w:rsidRPr="0005143F">
        <w:rPr>
          <w:color w:val="000000" w:themeColor="text1"/>
          <w:lang w:val="en-GB"/>
        </w:rPr>
        <w:tab/>
      </w:r>
      <w:r w:rsidR="00093120" w:rsidRPr="0005143F">
        <w:rPr>
          <w:color w:val="000000" w:themeColor="text1"/>
          <w:lang w:val="en-GB"/>
        </w:rPr>
        <w:tab/>
      </w:r>
      <w:r w:rsidR="00C77758" w:rsidRPr="0005143F">
        <w:rPr>
          <w:color w:val="000000" w:themeColor="text1"/>
          <w:lang w:val="en-GB"/>
        </w:rPr>
        <w:tab/>
      </w:r>
      <w:r w:rsidR="00C77758" w:rsidRPr="0005143F">
        <w:rPr>
          <w:color w:val="000000" w:themeColor="text1"/>
          <w:lang w:val="en-GB"/>
        </w:rPr>
        <w:tab/>
      </w:r>
      <w:r w:rsidR="00C77758" w:rsidRPr="0005143F">
        <w:rPr>
          <w:color w:val="000000" w:themeColor="text1"/>
          <w:lang w:val="en-GB"/>
        </w:rPr>
        <w:tab/>
      </w:r>
      <w:r w:rsidRPr="0005143F">
        <w:rPr>
          <w:color w:val="000000" w:themeColor="text1"/>
          <w:lang w:val="en-GB"/>
        </w:rPr>
        <w:t>Date:</w:t>
      </w:r>
      <w:r w:rsidR="002A2734" w:rsidRPr="0005143F">
        <w:rPr>
          <w:color w:val="000000" w:themeColor="text1"/>
          <w:lang w:val="en-GB"/>
        </w:rPr>
        <w:t xml:space="preserve"> </w:t>
      </w:r>
      <w:r w:rsidR="0005143F" w:rsidRPr="0005143F">
        <w:rPr>
          <w:color w:val="000000" w:themeColor="text1"/>
          <w:lang w:val="en-GB"/>
        </w:rPr>
        <w:t>16 September</w:t>
      </w:r>
      <w:r w:rsidR="00BD6580" w:rsidRPr="0005143F">
        <w:rPr>
          <w:color w:val="000000" w:themeColor="text1"/>
          <w:lang w:val="en-GB"/>
        </w:rPr>
        <w:t xml:space="preserve"> 2019</w:t>
      </w:r>
    </w:p>
    <w:p w:rsidR="008601C0" w:rsidRPr="0005143F" w:rsidRDefault="008601C0" w:rsidP="0005143F">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05143F" w:rsidTr="0005143F">
        <w:trPr>
          <w:tblCellSpacing w:w="0" w:type="dxa"/>
        </w:trPr>
        <w:tc>
          <w:tcPr>
            <w:tcW w:w="2415" w:type="dxa"/>
            <w:tcMar>
              <w:top w:w="0" w:type="dxa"/>
              <w:left w:w="0" w:type="dxa"/>
              <w:bottom w:w="0" w:type="dxa"/>
              <w:right w:w="180" w:type="dxa"/>
            </w:tcMar>
            <w:hideMark/>
          </w:tcPr>
          <w:p w:rsidR="00F8384D" w:rsidRPr="0005143F" w:rsidRDefault="00F8384D" w:rsidP="0005143F">
            <w:pPr>
              <w:rPr>
                <w:rFonts w:eastAsia="Calibri"/>
                <w:noProof/>
                <w:color w:val="1F497D"/>
                <w:lang w:val="en-GB"/>
              </w:rPr>
            </w:pPr>
            <w:r w:rsidRPr="0005143F">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rsidR="00F8384D" w:rsidRPr="0005143F" w:rsidRDefault="00F8384D" w:rsidP="0005143F">
            <w:pPr>
              <w:rPr>
                <w:rFonts w:eastAsia="Calibri"/>
                <w:noProof/>
                <w:color w:val="1F497D"/>
                <w:lang w:val="en-GB"/>
              </w:rPr>
            </w:pPr>
            <w:r w:rsidRPr="0005143F">
              <w:rPr>
                <w:rFonts w:eastAsia="Calibri"/>
                <w:noProof/>
                <w:color w:val="1F497D"/>
                <w:lang w:val="en-GB" w:eastAsia="de-DE"/>
              </w:rPr>
              <w:t> </w:t>
            </w:r>
          </w:p>
        </w:tc>
        <w:tc>
          <w:tcPr>
            <w:tcW w:w="8005" w:type="dxa"/>
            <w:tcMar>
              <w:top w:w="0" w:type="dxa"/>
              <w:left w:w="225" w:type="dxa"/>
              <w:bottom w:w="0" w:type="dxa"/>
              <w:right w:w="0" w:type="dxa"/>
            </w:tcMar>
            <w:hideMark/>
          </w:tcPr>
          <w:p w:rsidR="00F8384D" w:rsidRPr="0005143F" w:rsidRDefault="00F8384D" w:rsidP="0005143F">
            <w:pPr>
              <w:rPr>
                <w:rFonts w:eastAsia="Calibri"/>
                <w:noProof/>
                <w:color w:val="1F497D"/>
                <w:lang w:val="en-GB"/>
              </w:rPr>
            </w:pPr>
            <w:r w:rsidRPr="0005143F">
              <w:rPr>
                <w:rFonts w:eastAsia="Calibri"/>
                <w:b/>
                <w:bCs/>
                <w:noProof/>
                <w:color w:val="FF0000"/>
                <w:lang w:val="en-GB" w:eastAsia="de-DE"/>
              </w:rPr>
              <w:t>South Sudan Coordination Office</w:t>
            </w:r>
            <w:r w:rsidRPr="0005143F">
              <w:rPr>
                <w:rFonts w:eastAsia="Calibri"/>
                <w:noProof/>
                <w:color w:val="000000"/>
                <w:lang w:val="en-GB" w:eastAsia="de-DE"/>
              </w:rPr>
              <w:t xml:space="preserve"> </w:t>
            </w:r>
            <w:r w:rsidRPr="0005143F">
              <w:rPr>
                <w:rFonts w:eastAsia="Calibri"/>
                <w:noProof/>
                <w:color w:val="000000"/>
                <w:lang w:val="en-GB" w:eastAsia="de-DE"/>
              </w:rPr>
              <w:br/>
              <w:t>Nermin Silajdzic. Country Logistics &amp; Security Manager – South Sudan</w:t>
            </w:r>
            <w:r w:rsidRPr="0005143F">
              <w:rPr>
                <w:rFonts w:eastAsia="Calibri"/>
                <w:noProof/>
                <w:color w:val="000000"/>
                <w:lang w:val="en-GB" w:eastAsia="de-DE"/>
              </w:rPr>
              <w:br/>
              <w:t>Plot No. 445, Block 3, Kololo - US Embassy Road.</w:t>
            </w:r>
          </w:p>
          <w:p w:rsidR="00F8384D" w:rsidRPr="0005143F" w:rsidRDefault="00F8384D" w:rsidP="0005143F">
            <w:pPr>
              <w:rPr>
                <w:rFonts w:eastAsia="Calibri"/>
                <w:noProof/>
                <w:color w:val="1F497D"/>
                <w:lang w:val="en-GB"/>
              </w:rPr>
            </w:pPr>
            <w:r w:rsidRPr="0005143F">
              <w:rPr>
                <w:rFonts w:eastAsia="Calibri"/>
                <w:noProof/>
                <w:color w:val="000000"/>
                <w:lang w:val="en-GB" w:eastAsia="de-DE"/>
              </w:rPr>
              <w:t>Central Equitorial State, Juba.</w:t>
            </w:r>
            <w:r w:rsidRPr="0005143F">
              <w:rPr>
                <w:rFonts w:eastAsia="Calibri"/>
                <w:noProof/>
                <w:color w:val="000000"/>
                <w:lang w:val="en-GB" w:eastAsia="de-DE"/>
              </w:rPr>
              <w:br/>
              <w:t>M: +211 (0) 911 746 963 · M: +211 (0) 924 767 949</w:t>
            </w:r>
            <w:r w:rsidRPr="0005143F">
              <w:rPr>
                <w:rFonts w:eastAsia="Calibri"/>
                <w:noProof/>
                <w:color w:val="000000"/>
                <w:lang w:val="en-GB" w:eastAsia="de-DE"/>
              </w:rPr>
              <w:br/>
            </w:r>
            <w:hyperlink r:id="rId16" w:history="1">
              <w:r w:rsidRPr="0005143F">
                <w:rPr>
                  <w:rStyle w:val="Hyperlink"/>
                  <w:rFonts w:eastAsia="Calibri"/>
                  <w:noProof/>
                  <w:color w:val="0563C1"/>
                  <w:lang w:val="en-GB" w:eastAsia="de-DE"/>
                </w:rPr>
                <w:t>nermin.silajdzic@malteser-international.org</w:t>
              </w:r>
            </w:hyperlink>
            <w:r w:rsidRPr="0005143F">
              <w:rPr>
                <w:rFonts w:eastAsia="Calibri"/>
                <w:noProof/>
                <w:color w:val="000000"/>
                <w:lang w:val="en-GB" w:eastAsia="de-DE"/>
              </w:rPr>
              <w:t xml:space="preserve"> · Skype: nsilajdzic</w:t>
            </w:r>
            <w:r w:rsidRPr="0005143F">
              <w:rPr>
                <w:rFonts w:eastAsia="Calibri"/>
                <w:noProof/>
                <w:color w:val="000000"/>
                <w:lang w:val="en-GB" w:eastAsia="de-DE"/>
              </w:rPr>
              <w:br/>
            </w:r>
            <w:hyperlink r:id="rId17" w:history="1">
              <w:r w:rsidRPr="0005143F">
                <w:rPr>
                  <w:rStyle w:val="Hyperlink"/>
                  <w:rFonts w:eastAsia="Calibri"/>
                  <w:noProof/>
                  <w:lang w:val="en-GB" w:eastAsia="de-DE"/>
                </w:rPr>
                <w:t>www.malteser-international.org</w:t>
              </w:r>
            </w:hyperlink>
            <w:r w:rsidRPr="0005143F">
              <w:rPr>
                <w:rFonts w:eastAsia="Calibri"/>
                <w:noProof/>
                <w:color w:val="000000"/>
                <w:lang w:val="en-GB" w:eastAsia="de-DE"/>
              </w:rPr>
              <w:br/>
              <w:t>Malteser International Europe/Malteser Hilfsdienst e. V., County Court Cologne, VR 4726</w:t>
            </w:r>
            <w:r w:rsidRPr="0005143F">
              <w:rPr>
                <w:rFonts w:eastAsia="Calibri"/>
                <w:noProof/>
                <w:color w:val="000000"/>
                <w:lang w:val="en-GB" w:eastAsia="de-DE"/>
              </w:rPr>
              <w:br/>
              <w:t>Executive Board: Karl Prinz zu Löwenstein, Dr. Elmar Pankau,</w:t>
            </w:r>
            <w:r w:rsidRPr="0005143F">
              <w:rPr>
                <w:rFonts w:eastAsia="Calibri"/>
                <w:noProof/>
                <w:color w:val="000000"/>
                <w:lang w:val="en-GB" w:eastAsia="de-DE"/>
              </w:rPr>
              <w:br/>
              <w:t>Douglas Graf Saurma-Jeltsch, Verena Hölken</w:t>
            </w:r>
          </w:p>
        </w:tc>
      </w:tr>
      <w:tr w:rsidR="00F8384D" w:rsidRPr="0005143F" w:rsidTr="00770837">
        <w:trPr>
          <w:tblCellSpacing w:w="0" w:type="dxa"/>
        </w:trPr>
        <w:tc>
          <w:tcPr>
            <w:tcW w:w="10500" w:type="dxa"/>
            <w:gridSpan w:val="3"/>
            <w:tcMar>
              <w:top w:w="450" w:type="dxa"/>
              <w:left w:w="0" w:type="dxa"/>
              <w:bottom w:w="0" w:type="dxa"/>
              <w:right w:w="0" w:type="dxa"/>
            </w:tcMar>
            <w:hideMark/>
          </w:tcPr>
          <w:p w:rsidR="00F8384D" w:rsidRPr="0005143F" w:rsidRDefault="00F8384D" w:rsidP="0005143F">
            <w:pPr>
              <w:rPr>
                <w:rFonts w:eastAsia="Calibri"/>
                <w:noProof/>
                <w:color w:val="1F497D"/>
                <w:sz w:val="20"/>
                <w:szCs w:val="20"/>
                <w:lang w:val="en-GB"/>
              </w:rPr>
            </w:pPr>
            <w:r w:rsidRPr="0005143F">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05143F" w:rsidRDefault="00F8384D" w:rsidP="0005143F">
      <w:pPr>
        <w:rPr>
          <w:rFonts w:eastAsia="Calibri"/>
          <w:noProof/>
          <w:color w:val="1F497D"/>
          <w:sz w:val="20"/>
          <w:szCs w:val="20"/>
          <w:lang w:val="en-GB"/>
        </w:rPr>
      </w:pPr>
      <w:r w:rsidRPr="0005143F">
        <w:rPr>
          <w:rFonts w:eastAsia="Calibri"/>
          <w:noProof/>
          <w:color w:val="1F497D"/>
          <w:sz w:val="20"/>
          <w:szCs w:val="20"/>
          <w:lang w:val="en-GB" w:eastAsia="de-DE"/>
        </w:rPr>
        <w:t> </w:t>
      </w:r>
    </w:p>
    <w:p w:rsidR="00F8384D" w:rsidRPr="0005143F" w:rsidRDefault="00F8384D" w:rsidP="0005143F">
      <w:pPr>
        <w:rPr>
          <w:rFonts w:eastAsia="Calibri"/>
          <w:noProof/>
          <w:color w:val="1F497D"/>
          <w:sz w:val="20"/>
          <w:szCs w:val="20"/>
          <w:lang w:val="en-GB"/>
        </w:rPr>
      </w:pPr>
      <w:r w:rsidRPr="0005143F">
        <w:rPr>
          <w:rFonts w:eastAsia="Calibri"/>
          <w:noProof/>
          <w:color w:val="1F497D"/>
          <w:sz w:val="20"/>
          <w:szCs w:val="20"/>
          <w:lang w:val="en-GB" w:eastAsia="fr-FR"/>
        </w:rPr>
        <w:t> </w:t>
      </w:r>
    </w:p>
    <w:p w:rsidR="00F8384D" w:rsidRPr="0005143F" w:rsidRDefault="00F8384D" w:rsidP="0005143F">
      <w:pPr>
        <w:rPr>
          <w:rFonts w:eastAsia="Calibri"/>
          <w:noProof/>
          <w:color w:val="1F497D"/>
          <w:sz w:val="20"/>
          <w:szCs w:val="20"/>
          <w:lang w:val="en-GB"/>
        </w:rPr>
      </w:pPr>
      <w:r w:rsidRPr="0005143F">
        <w:rPr>
          <w:rFonts w:eastAsia="Calibri"/>
          <w:noProof/>
          <w:color w:val="00B050"/>
          <w:sz w:val="20"/>
          <w:szCs w:val="20"/>
          <w:lang w:val="en-GB" w:eastAsia="fr-FR"/>
        </w:rPr>
        <w:t> please consider the environment before printing this email</w:t>
      </w:r>
    </w:p>
    <w:p w:rsidR="00F75E52" w:rsidRPr="0005143F" w:rsidRDefault="00F75E52" w:rsidP="0005143F">
      <w:pPr>
        <w:jc w:val="both"/>
        <w:rPr>
          <w:color w:val="000000" w:themeColor="text1"/>
          <w:lang w:val="en-GB"/>
        </w:rPr>
      </w:pPr>
    </w:p>
    <w:sectPr w:rsidR="00F75E52" w:rsidRPr="0005143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91" w:rsidRDefault="00414691" w:rsidP="00CB3272">
      <w:r>
        <w:separator/>
      </w:r>
    </w:p>
  </w:endnote>
  <w:endnote w:type="continuationSeparator" w:id="0">
    <w:p w:rsidR="00414691" w:rsidRDefault="00414691"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770837" w:rsidRDefault="00770837">
        <w:pPr>
          <w:pStyle w:val="Footer"/>
          <w:jc w:val="right"/>
        </w:pPr>
        <w:r>
          <w:fldChar w:fldCharType="begin"/>
        </w:r>
        <w:r>
          <w:instrText xml:space="preserve"> PAGE   \* MERGEFORMAT </w:instrText>
        </w:r>
        <w:r>
          <w:fldChar w:fldCharType="separate"/>
        </w:r>
        <w:r w:rsidR="00A16691">
          <w:rPr>
            <w:noProof/>
          </w:rPr>
          <w:t>1</w:t>
        </w:r>
        <w:r>
          <w:rPr>
            <w:noProof/>
          </w:rPr>
          <w:fldChar w:fldCharType="end"/>
        </w:r>
      </w:p>
    </w:sdtContent>
  </w:sdt>
  <w:p w:rsidR="00770837" w:rsidRDefault="00770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91" w:rsidRDefault="00414691" w:rsidP="00CB3272">
      <w:r>
        <w:separator/>
      </w:r>
    </w:p>
  </w:footnote>
  <w:footnote w:type="continuationSeparator" w:id="0">
    <w:p w:rsidR="00414691" w:rsidRDefault="00414691"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37" w:rsidRDefault="00770837">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3773D0"/>
    <w:multiLevelType w:val="hybridMultilevel"/>
    <w:tmpl w:val="622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9"/>
  </w:num>
  <w:num w:numId="8">
    <w:abstractNumId w:val="48"/>
  </w:num>
  <w:num w:numId="9">
    <w:abstractNumId w:val="23"/>
  </w:num>
  <w:num w:numId="10">
    <w:abstractNumId w:val="34"/>
  </w:num>
  <w:num w:numId="11">
    <w:abstractNumId w:val="45"/>
  </w:num>
  <w:num w:numId="12">
    <w:abstractNumId w:val="18"/>
  </w:num>
  <w:num w:numId="13">
    <w:abstractNumId w:val="41"/>
  </w:num>
  <w:num w:numId="14">
    <w:abstractNumId w:val="47"/>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dnygB/Oy0VXpY3umIIfTpgUTwoirIFY3YAS7iqoFwwRdqie3uEyqQuS7rs4YrSYRRXFQWM0SFNj+8r1VnYebjw==" w:salt="pLg9oxa7bcfw29dAJ4emK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143F"/>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37EA"/>
    <w:rsid w:val="0024412C"/>
    <w:rsid w:val="00250753"/>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1F8"/>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4691"/>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997"/>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4F84"/>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837"/>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55E7"/>
    <w:rsid w:val="00896B48"/>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9771B"/>
    <w:rsid w:val="009978B8"/>
    <w:rsid w:val="009A0FEA"/>
    <w:rsid w:val="009A39FD"/>
    <w:rsid w:val="009A4CCA"/>
    <w:rsid w:val="009A60C3"/>
    <w:rsid w:val="009B1DEA"/>
    <w:rsid w:val="009C03C4"/>
    <w:rsid w:val="009C2BC3"/>
    <w:rsid w:val="009C3F3B"/>
    <w:rsid w:val="009C4357"/>
    <w:rsid w:val="009D31E2"/>
    <w:rsid w:val="009D3A0D"/>
    <w:rsid w:val="009D4D7E"/>
    <w:rsid w:val="009D566C"/>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16691"/>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867C9"/>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3E26"/>
    <w:rsid w:val="00CD64CE"/>
    <w:rsid w:val="00CD70DC"/>
    <w:rsid w:val="00CD73A5"/>
    <w:rsid w:val="00CE32B9"/>
    <w:rsid w:val="00CE3DF8"/>
    <w:rsid w:val="00CE48D2"/>
    <w:rsid w:val="00CE4D27"/>
    <w:rsid w:val="00CF072C"/>
    <w:rsid w:val="00CF3205"/>
    <w:rsid w:val="00CF3D6A"/>
    <w:rsid w:val="00CF3D73"/>
    <w:rsid w:val="00CF4B7D"/>
    <w:rsid w:val="00CF6C44"/>
    <w:rsid w:val="00D018CB"/>
    <w:rsid w:val="00D10D7B"/>
    <w:rsid w:val="00D11D44"/>
    <w:rsid w:val="00D12891"/>
    <w:rsid w:val="00D13A86"/>
    <w:rsid w:val="00D174AB"/>
    <w:rsid w:val="00D17D9F"/>
    <w:rsid w:val="00D23B38"/>
    <w:rsid w:val="00D24A7A"/>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C4687"/>
    <w:rsid w:val="00DD13D7"/>
    <w:rsid w:val="00DD41C2"/>
    <w:rsid w:val="00DD5F86"/>
    <w:rsid w:val="00DE7E73"/>
    <w:rsid w:val="00DF0961"/>
    <w:rsid w:val="00DF09FA"/>
    <w:rsid w:val="00DF331C"/>
    <w:rsid w:val="00E01DF4"/>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043F"/>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1121"/>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207">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2484298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B46A-A863-4C9C-9C62-828AB19B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2019-09-16T07:37:00Z</dcterms:created>
  <dcterms:modified xsi:type="dcterms:W3CDTF">2019-09-16T07:37:00Z</dcterms:modified>
</cp:coreProperties>
</file>