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4E74" w14:textId="77777777" w:rsidR="0053376E" w:rsidRDefault="0053376E" w:rsidP="0053376E">
      <w:pPr>
        <w:spacing w:after="0" w:line="240" w:lineRule="auto"/>
        <w:rPr>
          <w:rFonts w:ascii="Times New Roman" w:hAnsi="Times New Roman" w:cs="Times New Roman"/>
          <w:b/>
          <w:sz w:val="24"/>
          <w:szCs w:val="24"/>
          <w:lang w:val="en-GB"/>
        </w:rPr>
      </w:pPr>
      <w:bookmarkStart w:id="0" w:name="_GoBack"/>
      <w:bookmarkEnd w:id="0"/>
    </w:p>
    <w:p w14:paraId="32CB3AE4" w14:textId="1BED53E2" w:rsidR="006B277C" w:rsidRPr="0053376E" w:rsidRDefault="006B277C"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Date: </w:t>
      </w:r>
      <w:r w:rsidR="007D0BEE">
        <w:rPr>
          <w:rFonts w:ascii="Times New Roman" w:hAnsi="Times New Roman" w:cs="Times New Roman"/>
          <w:b/>
          <w:sz w:val="24"/>
          <w:szCs w:val="24"/>
          <w:lang w:val="en-GB"/>
        </w:rPr>
        <w:t>24 November</w:t>
      </w:r>
      <w:r w:rsidRPr="0053376E">
        <w:rPr>
          <w:rFonts w:ascii="Times New Roman" w:hAnsi="Times New Roman" w:cs="Times New Roman"/>
          <w:b/>
          <w:sz w:val="24"/>
          <w:szCs w:val="24"/>
          <w:lang w:val="en-GB"/>
        </w:rPr>
        <w:t xml:space="preserve"> 20</w:t>
      </w:r>
      <w:r w:rsidR="0053376E">
        <w:rPr>
          <w:rFonts w:ascii="Times New Roman" w:hAnsi="Times New Roman" w:cs="Times New Roman"/>
          <w:b/>
          <w:sz w:val="24"/>
          <w:szCs w:val="24"/>
          <w:lang w:val="en-GB"/>
        </w:rPr>
        <w:t>22</w:t>
      </w:r>
    </w:p>
    <w:p w14:paraId="7D2C2771" w14:textId="77777777" w:rsidR="006B277C" w:rsidRPr="0053376E" w:rsidRDefault="006B277C" w:rsidP="0053376E">
      <w:pPr>
        <w:spacing w:after="0" w:line="240" w:lineRule="auto"/>
        <w:rPr>
          <w:rFonts w:ascii="Times New Roman" w:hAnsi="Times New Roman" w:cs="Times New Roman"/>
          <w:b/>
          <w:sz w:val="24"/>
          <w:szCs w:val="24"/>
          <w:lang w:val="en-GB"/>
        </w:rPr>
      </w:pPr>
    </w:p>
    <w:p w14:paraId="75741E60" w14:textId="040E4720" w:rsidR="001D2627" w:rsidRPr="0053376E" w:rsidRDefault="001D2627" w:rsidP="0053376E">
      <w:pPr>
        <w:spacing w:after="0" w:line="240" w:lineRule="auto"/>
        <w:rPr>
          <w:rFonts w:ascii="Times New Roman" w:hAnsi="Times New Roman" w:cs="Times New Roman"/>
          <w:b/>
          <w:sz w:val="24"/>
          <w:szCs w:val="24"/>
          <w:lang w:val="en-GB"/>
        </w:rPr>
      </w:pPr>
      <w:r w:rsidRPr="0053376E">
        <w:rPr>
          <w:rFonts w:ascii="Times New Roman" w:hAnsi="Times New Roman" w:cs="Times New Roman"/>
          <w:b/>
          <w:sz w:val="24"/>
          <w:szCs w:val="24"/>
          <w:lang w:val="en-GB"/>
        </w:rPr>
        <w:t xml:space="preserve">Call for </w:t>
      </w:r>
      <w:r w:rsidR="00D2692F" w:rsidRPr="0053376E">
        <w:rPr>
          <w:rFonts w:ascii="Times New Roman" w:hAnsi="Times New Roman" w:cs="Times New Roman"/>
          <w:b/>
          <w:sz w:val="24"/>
          <w:szCs w:val="24"/>
          <w:lang w:val="en-GB"/>
        </w:rPr>
        <w:t>Preselection</w:t>
      </w:r>
    </w:p>
    <w:p w14:paraId="02BE330D" w14:textId="77777777" w:rsidR="001D2627" w:rsidRPr="0053376E" w:rsidRDefault="001D2627" w:rsidP="0053376E">
      <w:pPr>
        <w:spacing w:after="0" w:line="240" w:lineRule="auto"/>
        <w:jc w:val="both"/>
        <w:rPr>
          <w:rFonts w:ascii="Times New Roman" w:hAnsi="Times New Roman" w:cs="Times New Roman"/>
          <w:sz w:val="24"/>
          <w:szCs w:val="24"/>
          <w:lang w:val="en-GB"/>
        </w:rPr>
      </w:pPr>
    </w:p>
    <w:p w14:paraId="4643BA5A" w14:textId="77777777" w:rsidR="0053376E" w:rsidRPr="0053376E" w:rsidRDefault="0053376E" w:rsidP="0053376E">
      <w:pPr>
        <w:spacing w:after="0" w:line="240" w:lineRule="auto"/>
        <w:jc w:val="both"/>
        <w:rPr>
          <w:rFonts w:ascii="Times New Roman" w:hAnsi="Times New Roman" w:cs="Times New Roman"/>
          <w:sz w:val="24"/>
          <w:szCs w:val="24"/>
        </w:rPr>
      </w:pPr>
      <w:r w:rsidRPr="0053376E">
        <w:rPr>
          <w:rFonts w:ascii="Times New Roman" w:hAnsi="Times New Roman" w:cs="Times New Roman"/>
          <w:sz w:val="24"/>
          <w:szCs w:val="24"/>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F50E8D6" w14:textId="77D2B8D9" w:rsidR="0053376E" w:rsidRPr="0053376E" w:rsidRDefault="007D0BEE" w:rsidP="0053376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MI</w:t>
      </w:r>
      <w:r w:rsidR="0053376E" w:rsidRPr="0053376E">
        <w:rPr>
          <w:rFonts w:ascii="Times New Roman" w:hAnsi="Times New Roman" w:cs="Times New Roman"/>
          <w:sz w:val="24"/>
          <w:szCs w:val="24"/>
        </w:rPr>
        <w:t xml:space="preserve"> has been working in the geographic area of today’s South Sudan since 1996. MI implements a multi</w:t>
      </w:r>
      <w:r w:rsidR="0053376E">
        <w:rPr>
          <w:rFonts w:ascii="Times New Roman" w:hAnsi="Times New Roman" w:cs="Times New Roman"/>
          <w:sz w:val="24"/>
          <w:szCs w:val="24"/>
        </w:rPr>
        <w:t>-</w:t>
      </w:r>
      <w:r w:rsidR="0053376E" w:rsidRPr="0053376E">
        <w:rPr>
          <w:rFonts w:ascii="Times New Roman" w:hAnsi="Times New Roman" w:cs="Times New Roman"/>
          <w:sz w:val="24"/>
          <w:szCs w:val="24"/>
        </w:rPr>
        <w:t xml:space="preserve">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t>
      </w:r>
      <w:proofErr w:type="spellStart"/>
      <w:r w:rsidR="0053376E" w:rsidRPr="0053376E">
        <w:rPr>
          <w:rFonts w:ascii="Times New Roman" w:hAnsi="Times New Roman" w:cs="Times New Roman"/>
          <w:sz w:val="24"/>
          <w:szCs w:val="24"/>
        </w:rPr>
        <w:t>Wau</w:t>
      </w:r>
      <w:proofErr w:type="spellEnd"/>
      <w:r w:rsidR="0053376E" w:rsidRPr="0053376E">
        <w:rPr>
          <w:rFonts w:ascii="Times New Roman" w:hAnsi="Times New Roman" w:cs="Times New Roman"/>
          <w:sz w:val="24"/>
          <w:szCs w:val="24"/>
        </w:rPr>
        <w:t xml:space="preserve"> and project offices in </w:t>
      </w:r>
      <w:proofErr w:type="spellStart"/>
      <w:r w:rsidR="0053376E" w:rsidRPr="0053376E">
        <w:rPr>
          <w:rFonts w:ascii="Times New Roman" w:hAnsi="Times New Roman" w:cs="Times New Roman"/>
          <w:sz w:val="24"/>
          <w:szCs w:val="24"/>
        </w:rPr>
        <w:t>Uyujuku</w:t>
      </w:r>
      <w:proofErr w:type="spellEnd"/>
      <w:r w:rsidR="0053376E" w:rsidRPr="0053376E">
        <w:rPr>
          <w:rFonts w:ascii="Times New Roman" w:hAnsi="Times New Roman" w:cs="Times New Roman"/>
          <w:sz w:val="24"/>
          <w:szCs w:val="24"/>
        </w:rPr>
        <w:t xml:space="preserve"> and Yei.</w:t>
      </w:r>
    </w:p>
    <w:p w14:paraId="3E40F598" w14:textId="2ED953DC" w:rsidR="007457E8" w:rsidRPr="0053376E" w:rsidRDefault="007457E8" w:rsidP="00FF687A">
      <w:pPr>
        <w:spacing w:before="120" w:after="0" w:line="240" w:lineRule="auto"/>
        <w:jc w:val="both"/>
        <w:rPr>
          <w:rFonts w:ascii="Times New Roman" w:hAnsi="Times New Roman" w:cs="Times New Roman"/>
          <w:sz w:val="24"/>
          <w:szCs w:val="24"/>
          <w:lang w:val="en-GB"/>
        </w:rPr>
      </w:pPr>
      <w:r w:rsidRPr="0053376E">
        <w:rPr>
          <w:rFonts w:ascii="Times New Roman" w:hAnsi="Times New Roman" w:cs="Times New Roman"/>
          <w:color w:val="000000" w:themeColor="text1"/>
          <w:sz w:val="24"/>
          <w:szCs w:val="24"/>
          <w:lang w:val="en-GB"/>
        </w:rPr>
        <w:t xml:space="preserve">To support our </w:t>
      </w:r>
      <w:r w:rsidR="00AE554D" w:rsidRPr="0053376E">
        <w:rPr>
          <w:rFonts w:ascii="Times New Roman" w:hAnsi="Times New Roman" w:cs="Times New Roman"/>
          <w:color w:val="000000" w:themeColor="text1"/>
          <w:sz w:val="24"/>
          <w:szCs w:val="24"/>
          <w:lang w:val="en-GB"/>
        </w:rPr>
        <w:t>activities,</w:t>
      </w:r>
      <w:r w:rsidR="00252F58" w:rsidRPr="0053376E">
        <w:rPr>
          <w:rFonts w:ascii="Times New Roman" w:hAnsi="Times New Roman" w:cs="Times New Roman"/>
          <w:color w:val="000000" w:themeColor="text1"/>
          <w:sz w:val="24"/>
          <w:szCs w:val="24"/>
          <w:lang w:val="en-GB"/>
        </w:rPr>
        <w:t xml:space="preserve"> </w:t>
      </w:r>
      <w:r w:rsidRPr="0053376E">
        <w:rPr>
          <w:rFonts w:ascii="Times New Roman" w:hAnsi="Times New Roman" w:cs="Times New Roman"/>
          <w:color w:val="000000" w:themeColor="text1"/>
          <w:sz w:val="24"/>
          <w:szCs w:val="24"/>
          <w:lang w:val="en-GB"/>
        </w:rPr>
        <w:t xml:space="preserve">we invite </w:t>
      </w:r>
      <w:r w:rsidR="00434A73" w:rsidRPr="0053376E">
        <w:rPr>
          <w:rFonts w:ascii="Times New Roman" w:hAnsi="Times New Roman" w:cs="Times New Roman"/>
          <w:color w:val="000000" w:themeColor="text1"/>
          <w:sz w:val="24"/>
          <w:szCs w:val="24"/>
          <w:lang w:val="en-GB"/>
        </w:rPr>
        <w:t>supplier</w:t>
      </w:r>
      <w:r w:rsidR="00CD78BA" w:rsidRPr="0053376E">
        <w:rPr>
          <w:rFonts w:ascii="Times New Roman" w:hAnsi="Times New Roman" w:cs="Times New Roman"/>
          <w:color w:val="000000" w:themeColor="text1"/>
          <w:sz w:val="24"/>
          <w:szCs w:val="24"/>
          <w:lang w:val="en-GB"/>
        </w:rPr>
        <w:t>s</w:t>
      </w:r>
      <w:r w:rsidR="00434A73" w:rsidRPr="0053376E">
        <w:rPr>
          <w:rFonts w:ascii="Times New Roman" w:hAnsi="Times New Roman" w:cs="Times New Roman"/>
          <w:color w:val="000000" w:themeColor="text1"/>
          <w:sz w:val="24"/>
          <w:szCs w:val="24"/>
          <w:lang w:val="en-GB"/>
        </w:rPr>
        <w:t xml:space="preserve"> </w:t>
      </w:r>
      <w:r w:rsidR="00CD78BA" w:rsidRPr="0053376E">
        <w:rPr>
          <w:rFonts w:ascii="Times New Roman" w:hAnsi="Times New Roman" w:cs="Times New Roman"/>
          <w:color w:val="000000" w:themeColor="text1"/>
          <w:sz w:val="24"/>
          <w:szCs w:val="24"/>
          <w:lang w:val="en-GB"/>
        </w:rPr>
        <w:t xml:space="preserve">and service providers </w:t>
      </w:r>
      <w:r w:rsidR="00434A73" w:rsidRPr="0053376E">
        <w:rPr>
          <w:rFonts w:ascii="Times New Roman" w:hAnsi="Times New Roman" w:cs="Times New Roman"/>
          <w:color w:val="000000" w:themeColor="text1"/>
          <w:sz w:val="24"/>
          <w:szCs w:val="24"/>
          <w:lang w:val="en-GB"/>
        </w:rPr>
        <w:t xml:space="preserve">registered under the Law of </w:t>
      </w:r>
      <w:r w:rsidR="004604BB" w:rsidRPr="0053376E">
        <w:rPr>
          <w:rFonts w:ascii="Times New Roman" w:hAnsi="Times New Roman" w:cs="Times New Roman"/>
          <w:color w:val="000000" w:themeColor="text1"/>
          <w:sz w:val="24"/>
          <w:szCs w:val="24"/>
          <w:lang w:val="en-GB"/>
        </w:rPr>
        <w:t>South Sudan</w:t>
      </w:r>
      <w:r w:rsidR="00434A73" w:rsidRPr="0053376E">
        <w:rPr>
          <w:rFonts w:ascii="Times New Roman" w:hAnsi="Times New Roman" w:cs="Times New Roman"/>
          <w:color w:val="000000" w:themeColor="text1"/>
          <w:sz w:val="24"/>
          <w:szCs w:val="24"/>
          <w:lang w:val="en-GB"/>
        </w:rPr>
        <w:t xml:space="preserve"> </w:t>
      </w:r>
      <w:r w:rsidR="00E67198">
        <w:rPr>
          <w:rFonts w:ascii="Times New Roman" w:hAnsi="Times New Roman" w:cs="Times New Roman"/>
          <w:color w:val="000000" w:themeColor="text1"/>
          <w:sz w:val="24"/>
          <w:szCs w:val="24"/>
          <w:lang w:val="en-GB"/>
        </w:rPr>
        <w:t xml:space="preserve">in Juba </w:t>
      </w:r>
      <w:r w:rsidRPr="0053376E">
        <w:rPr>
          <w:rFonts w:ascii="Times New Roman" w:hAnsi="Times New Roman" w:cs="Times New Roman"/>
          <w:color w:val="000000" w:themeColor="text1"/>
          <w:sz w:val="24"/>
          <w:szCs w:val="24"/>
          <w:lang w:val="en-GB"/>
        </w:rPr>
        <w:t xml:space="preserve">to </w:t>
      </w:r>
      <w:r w:rsidRPr="0053376E">
        <w:rPr>
          <w:rFonts w:ascii="Times New Roman" w:hAnsi="Times New Roman" w:cs="Times New Roman"/>
          <w:sz w:val="24"/>
          <w:szCs w:val="24"/>
          <w:lang w:val="en-GB"/>
        </w:rPr>
        <w:t>participate in a pre</w:t>
      </w:r>
      <w:r w:rsidR="00D2692F" w:rsidRPr="0053376E">
        <w:rPr>
          <w:rFonts w:ascii="Times New Roman" w:hAnsi="Times New Roman" w:cs="Times New Roman"/>
          <w:sz w:val="24"/>
          <w:szCs w:val="24"/>
          <w:lang w:val="en-GB"/>
        </w:rPr>
        <w:t>selection</w:t>
      </w:r>
      <w:r w:rsidRPr="0053376E">
        <w:rPr>
          <w:rFonts w:ascii="Times New Roman" w:hAnsi="Times New Roman" w:cs="Times New Roman"/>
          <w:sz w:val="24"/>
          <w:szCs w:val="24"/>
          <w:lang w:val="en-GB"/>
        </w:rPr>
        <w:t xml:space="preserve"> process for registering </w:t>
      </w:r>
      <w:r w:rsidR="00CD78BA" w:rsidRPr="0053376E">
        <w:rPr>
          <w:rFonts w:ascii="Times New Roman" w:hAnsi="Times New Roman" w:cs="Times New Roman"/>
          <w:sz w:val="24"/>
          <w:szCs w:val="24"/>
          <w:lang w:val="en-GB"/>
        </w:rPr>
        <w:t>in</w:t>
      </w:r>
      <w:r w:rsidRPr="0053376E">
        <w:rPr>
          <w:rFonts w:ascii="Times New Roman" w:hAnsi="Times New Roman" w:cs="Times New Roman"/>
          <w:sz w:val="24"/>
          <w:szCs w:val="24"/>
          <w:lang w:val="en-GB"/>
        </w:rPr>
        <w:t xml:space="preserve">to MI internal </w:t>
      </w:r>
      <w:r w:rsidR="00CD78BA" w:rsidRPr="0053376E">
        <w:rPr>
          <w:rFonts w:ascii="Times New Roman" w:hAnsi="Times New Roman" w:cs="Times New Roman"/>
          <w:sz w:val="24"/>
          <w:szCs w:val="24"/>
          <w:lang w:val="en-GB"/>
        </w:rPr>
        <w:t>database of suppliers and service providers</w:t>
      </w:r>
      <w:r w:rsidR="003C3460" w:rsidRPr="0053376E">
        <w:rPr>
          <w:rFonts w:ascii="Times New Roman" w:hAnsi="Times New Roman" w:cs="Times New Roman"/>
          <w:sz w:val="24"/>
          <w:szCs w:val="24"/>
          <w:lang w:val="en-GB"/>
        </w:rPr>
        <w:t xml:space="preserve"> for below </w:t>
      </w:r>
      <w:r w:rsidR="008325C5" w:rsidRPr="0053376E">
        <w:rPr>
          <w:rFonts w:ascii="Times New Roman" w:hAnsi="Times New Roman" w:cs="Times New Roman"/>
          <w:sz w:val="24"/>
          <w:szCs w:val="24"/>
          <w:lang w:val="en-GB"/>
        </w:rPr>
        <w:t xml:space="preserve">listed </w:t>
      </w:r>
      <w:r w:rsidR="00252F58" w:rsidRPr="0053376E">
        <w:rPr>
          <w:rFonts w:ascii="Times New Roman" w:hAnsi="Times New Roman" w:cs="Times New Roman"/>
          <w:sz w:val="24"/>
          <w:szCs w:val="24"/>
          <w:lang w:val="en-GB"/>
        </w:rPr>
        <w:t>categories</w:t>
      </w:r>
      <w:r w:rsidR="001B05F5" w:rsidRPr="0053376E">
        <w:rPr>
          <w:rFonts w:ascii="Times New Roman" w:hAnsi="Times New Roman" w:cs="Times New Roman"/>
          <w:sz w:val="24"/>
          <w:szCs w:val="24"/>
          <w:lang w:val="en-GB"/>
        </w:rPr>
        <w:t xml:space="preserve">. </w:t>
      </w:r>
      <w:r w:rsidR="00786CC4" w:rsidRPr="0053376E">
        <w:rPr>
          <w:rFonts w:ascii="Times New Roman" w:hAnsi="Times New Roman" w:cs="Times New Roman"/>
          <w:sz w:val="24"/>
          <w:szCs w:val="24"/>
          <w:lang w:val="en-GB"/>
        </w:rPr>
        <w:t>Applications</w:t>
      </w:r>
      <w:r w:rsidR="00BF3C95" w:rsidRPr="0053376E">
        <w:rPr>
          <w:rFonts w:ascii="Times New Roman" w:hAnsi="Times New Roman" w:cs="Times New Roman"/>
          <w:sz w:val="24"/>
          <w:szCs w:val="24"/>
          <w:lang w:val="en-GB"/>
        </w:rPr>
        <w:t xml:space="preserve"> for entire categories, for </w:t>
      </w:r>
      <w:r w:rsidR="001B05F5" w:rsidRPr="0053376E">
        <w:rPr>
          <w:rFonts w:ascii="Times New Roman" w:hAnsi="Times New Roman" w:cs="Times New Roman"/>
          <w:sz w:val="24"/>
          <w:szCs w:val="24"/>
          <w:lang w:val="en-GB"/>
        </w:rPr>
        <w:t xml:space="preserve">combined categories </w:t>
      </w:r>
      <w:r w:rsidR="00AC7735" w:rsidRPr="0053376E">
        <w:rPr>
          <w:rFonts w:ascii="Times New Roman" w:hAnsi="Times New Roman" w:cs="Times New Roman"/>
          <w:sz w:val="24"/>
          <w:szCs w:val="24"/>
          <w:lang w:val="en-GB"/>
        </w:rPr>
        <w:t xml:space="preserve">or for single category </w:t>
      </w:r>
      <w:r w:rsidR="001B05F5" w:rsidRPr="0053376E">
        <w:rPr>
          <w:rFonts w:ascii="Times New Roman" w:hAnsi="Times New Roman" w:cs="Times New Roman"/>
          <w:sz w:val="24"/>
          <w:szCs w:val="24"/>
          <w:lang w:val="en-GB"/>
        </w:rPr>
        <w:t>will be accepted.</w:t>
      </w:r>
      <w:r w:rsidR="007147D9" w:rsidRPr="0053376E">
        <w:rPr>
          <w:rFonts w:ascii="Times New Roman" w:hAnsi="Times New Roman" w:cs="Times New Roman"/>
          <w:sz w:val="24"/>
          <w:szCs w:val="24"/>
          <w:lang w:val="en-GB"/>
        </w:rPr>
        <w:t xml:space="preserve"> </w:t>
      </w:r>
      <w:r w:rsidR="00252F58" w:rsidRPr="0053376E">
        <w:rPr>
          <w:rFonts w:ascii="Times New Roman" w:hAnsi="Times New Roman" w:cs="Times New Roman"/>
          <w:sz w:val="24"/>
          <w:szCs w:val="24"/>
          <w:lang w:val="en-GB"/>
        </w:rPr>
        <w:t xml:space="preserve">Please note that a participation in the </w:t>
      </w:r>
      <w:r w:rsidR="00D2692F" w:rsidRPr="0053376E">
        <w:rPr>
          <w:rFonts w:ascii="Times New Roman" w:hAnsi="Times New Roman" w:cs="Times New Roman"/>
          <w:sz w:val="24"/>
          <w:szCs w:val="24"/>
          <w:lang w:val="en-GB"/>
        </w:rPr>
        <w:t xml:space="preserve">preselection </w:t>
      </w:r>
      <w:r w:rsidR="00252F58" w:rsidRPr="0053376E">
        <w:rPr>
          <w:rFonts w:ascii="Times New Roman" w:hAnsi="Times New Roman" w:cs="Times New Roman"/>
          <w:sz w:val="24"/>
          <w:szCs w:val="24"/>
          <w:lang w:val="en-GB"/>
        </w:rPr>
        <w:t>process</w:t>
      </w:r>
      <w:r w:rsidR="007147D9" w:rsidRPr="0053376E">
        <w:rPr>
          <w:rFonts w:ascii="Times New Roman" w:hAnsi="Times New Roman" w:cs="Times New Roman"/>
          <w:sz w:val="24"/>
          <w:szCs w:val="24"/>
          <w:lang w:val="en-GB"/>
        </w:rPr>
        <w:t xml:space="preserve"> does not </w:t>
      </w:r>
      <w:r w:rsidR="00AC7735" w:rsidRPr="0053376E">
        <w:rPr>
          <w:rFonts w:ascii="Times New Roman" w:hAnsi="Times New Roman" w:cs="Times New Roman"/>
          <w:sz w:val="24"/>
          <w:szCs w:val="24"/>
          <w:lang w:val="en-GB"/>
        </w:rPr>
        <w:t>impose any</w:t>
      </w:r>
      <w:r w:rsidR="007147D9" w:rsidRPr="0053376E">
        <w:rPr>
          <w:rFonts w:ascii="Times New Roman" w:hAnsi="Times New Roman" w:cs="Times New Roman"/>
          <w:sz w:val="24"/>
          <w:szCs w:val="24"/>
          <w:lang w:val="en-GB"/>
        </w:rPr>
        <w:t xml:space="preserve"> obligation </w:t>
      </w:r>
      <w:r w:rsidR="00AC7735" w:rsidRPr="0053376E">
        <w:rPr>
          <w:rFonts w:ascii="Times New Roman" w:hAnsi="Times New Roman" w:cs="Times New Roman"/>
          <w:sz w:val="24"/>
          <w:szCs w:val="24"/>
          <w:lang w:val="en-GB"/>
        </w:rPr>
        <w:t>on</w:t>
      </w:r>
      <w:r w:rsidR="007147D9" w:rsidRPr="0053376E">
        <w:rPr>
          <w:rFonts w:ascii="Times New Roman" w:hAnsi="Times New Roman" w:cs="Times New Roman"/>
          <w:sz w:val="24"/>
          <w:szCs w:val="24"/>
          <w:lang w:val="en-GB"/>
        </w:rPr>
        <w:t xml:space="preserve"> MI to </w:t>
      </w:r>
      <w:r w:rsidR="0000672D" w:rsidRPr="0053376E">
        <w:rPr>
          <w:rFonts w:ascii="Times New Roman" w:hAnsi="Times New Roman" w:cs="Times New Roman"/>
          <w:sz w:val="24"/>
          <w:szCs w:val="24"/>
          <w:lang w:val="en-GB"/>
        </w:rPr>
        <w:t xml:space="preserve">request </w:t>
      </w:r>
      <w:r w:rsidR="007147D9" w:rsidRPr="0053376E">
        <w:rPr>
          <w:rFonts w:ascii="Times New Roman" w:hAnsi="Times New Roman" w:cs="Times New Roman"/>
          <w:sz w:val="24"/>
          <w:szCs w:val="24"/>
          <w:lang w:val="en-GB"/>
        </w:rPr>
        <w:t xml:space="preserve">bids from </w:t>
      </w:r>
      <w:r w:rsidR="00AC7735" w:rsidRPr="0053376E">
        <w:rPr>
          <w:rFonts w:ascii="Times New Roman" w:hAnsi="Times New Roman" w:cs="Times New Roman"/>
          <w:sz w:val="24"/>
          <w:szCs w:val="24"/>
          <w:lang w:val="en-GB"/>
        </w:rPr>
        <w:t>supplier</w:t>
      </w:r>
      <w:r w:rsidR="00CD78BA" w:rsidRPr="0053376E">
        <w:rPr>
          <w:rFonts w:ascii="Times New Roman" w:hAnsi="Times New Roman" w:cs="Times New Roman"/>
          <w:sz w:val="24"/>
          <w:szCs w:val="24"/>
          <w:lang w:val="en-GB"/>
        </w:rPr>
        <w:t>s or service providers</w:t>
      </w:r>
      <w:r w:rsidR="007147D9" w:rsidRPr="0053376E">
        <w:rPr>
          <w:rFonts w:ascii="Times New Roman" w:hAnsi="Times New Roman" w:cs="Times New Roman"/>
          <w:sz w:val="24"/>
          <w:szCs w:val="24"/>
          <w:lang w:val="en-GB"/>
        </w:rPr>
        <w:t>.</w:t>
      </w:r>
    </w:p>
    <w:p w14:paraId="5D1AAE45" w14:textId="7592AAAA" w:rsidR="007457E8" w:rsidRPr="00DC4103" w:rsidRDefault="007457E8" w:rsidP="00FF687A">
      <w:pPr>
        <w:spacing w:after="0" w:line="240" w:lineRule="auto"/>
        <w:jc w:val="both"/>
        <w:rPr>
          <w:rFonts w:ascii="Times New Roman" w:hAnsi="Times New Roman" w:cs="Times New Roman"/>
          <w:sz w:val="24"/>
          <w:szCs w:val="24"/>
          <w:lang w:val="en-GB"/>
        </w:rPr>
      </w:pPr>
    </w:p>
    <w:p w14:paraId="16AA39F1" w14:textId="1AD12B7E" w:rsidR="00B7311A" w:rsidRPr="004604BB" w:rsidRDefault="00B7311A" w:rsidP="00FF687A">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14:paraId="380ED4CC" w14:textId="77777777" w:rsidR="0053376E" w:rsidRPr="0053376E" w:rsidRDefault="0053376E" w:rsidP="00FF687A">
      <w:pPr>
        <w:spacing w:after="0" w:line="240" w:lineRule="auto"/>
        <w:jc w:val="both"/>
        <w:rPr>
          <w:rFonts w:ascii="Times New Roman" w:hAnsi="Times New Roman" w:cs="Times New Roman"/>
          <w:sz w:val="24"/>
          <w:szCs w:val="24"/>
          <w:lang w:val="en-GB"/>
        </w:rPr>
      </w:pPr>
    </w:p>
    <w:p w14:paraId="4D0BC269" w14:textId="331DB806" w:rsidR="00E67198" w:rsidRPr="00E67198" w:rsidRDefault="00E67198" w:rsidP="00FF687A">
      <w:pPr>
        <w:pStyle w:val="ListParagraph"/>
        <w:numPr>
          <w:ilvl w:val="0"/>
          <w:numId w:val="11"/>
        </w:numPr>
        <w:spacing w:after="0" w:line="240" w:lineRule="auto"/>
        <w:ind w:left="357" w:hanging="357"/>
        <w:jc w:val="both"/>
        <w:rPr>
          <w:rFonts w:ascii="Times New Roman" w:hAnsi="Times New Roman" w:cs="Times New Roman"/>
          <w:sz w:val="24"/>
          <w:szCs w:val="24"/>
          <w:lang w:val="en-GB"/>
        </w:rPr>
      </w:pPr>
      <w:r w:rsidRPr="00E67198">
        <w:rPr>
          <w:rFonts w:ascii="Times New Roman" w:hAnsi="Times New Roman" w:cs="Times New Roman"/>
          <w:sz w:val="24"/>
          <w:szCs w:val="24"/>
          <w:lang w:val="en-GB"/>
        </w:rPr>
        <w:t>Supply of WASH material: Borehole spare parts (</w:t>
      </w:r>
      <w:r w:rsidRPr="00E67198">
        <w:rPr>
          <w:rFonts w:ascii="Times New Roman" w:eastAsia="Times New Roman" w:hAnsi="Times New Roman" w:cs="Times New Roman"/>
          <w:color w:val="000000"/>
          <w:sz w:val="24"/>
          <w:szCs w:val="24"/>
        </w:rPr>
        <w:t>Pump Head Complete, Ball Bearing, Water Tank, Cylinder Complete, Head Bolts, Head Nuts, Sealing Rings, Upper Valves Complete, Pump Buckets, GI Pipes, Connecting Rods, Lower Valves, Axle Bolts, Axle Nuts, Bearing Spacer, Washer, Chain Bolts, Chain Nut, Rubber Seal (lower), Rubber Sela l (upper), Sockets, etc</w:t>
      </w:r>
      <w:r w:rsidRPr="00E67198">
        <w:rPr>
          <w:rFonts w:ascii="Times New Roman" w:hAnsi="Times New Roman" w:cs="Times New Roman"/>
          <w:sz w:val="24"/>
          <w:szCs w:val="24"/>
          <w:lang w:val="en-GB"/>
        </w:rPr>
        <w:t xml:space="preserve">),  </w:t>
      </w:r>
    </w:p>
    <w:p w14:paraId="512E260A" w14:textId="56F0863C" w:rsidR="007147D9" w:rsidRPr="00E67198" w:rsidRDefault="00D2692F" w:rsidP="00FF687A">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E67198">
        <w:rPr>
          <w:rFonts w:ascii="Times New Roman" w:hAnsi="Times New Roman" w:cs="Times New Roman"/>
          <w:sz w:val="24"/>
          <w:szCs w:val="24"/>
          <w:lang w:val="en-GB"/>
        </w:rPr>
        <w:t>19 January</w:t>
      </w:r>
      <w:r w:rsidR="0053376E">
        <w:rPr>
          <w:rFonts w:ascii="Times New Roman" w:hAnsi="Times New Roman" w:cs="Times New Roman"/>
          <w:sz w:val="24"/>
          <w:szCs w:val="24"/>
          <w:lang w:val="en-GB"/>
        </w:rPr>
        <w:t xml:space="preserve"> 202</w:t>
      </w:r>
      <w:r w:rsidR="00E67198">
        <w:rPr>
          <w:rFonts w:ascii="Times New Roman" w:hAnsi="Times New Roman" w:cs="Times New Roman"/>
          <w:sz w:val="24"/>
          <w:szCs w:val="24"/>
          <w:lang w:val="en-GB"/>
        </w:rPr>
        <w:t>3</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 xml:space="preserve">Applicants, who have not received </w:t>
      </w:r>
      <w:r w:rsidRPr="00E67198">
        <w:rPr>
          <w:rFonts w:ascii="Times New Roman" w:eastAsia="Times New Roman" w:hAnsi="Times New Roman" w:cs="Times New Roman"/>
          <w:sz w:val="24"/>
          <w:szCs w:val="24"/>
          <w:lang w:val="en" w:eastAsia="de-DE"/>
        </w:rPr>
        <w:t>any notification from MI until the deadline of the process, should consider themselves unsuccessful in the preselection.</w:t>
      </w:r>
    </w:p>
    <w:p w14:paraId="5D367DF6" w14:textId="289C180C" w:rsidR="00A8520F" w:rsidRPr="00E67198" w:rsidRDefault="00A8520F" w:rsidP="00E67198">
      <w:pPr>
        <w:widowControl w:val="0"/>
        <w:autoSpaceDE w:val="0"/>
        <w:autoSpaceDN w:val="0"/>
        <w:adjustRightInd w:val="0"/>
        <w:spacing w:before="120" w:after="0" w:line="240" w:lineRule="auto"/>
        <w:rPr>
          <w:rFonts w:ascii="Times New Roman" w:hAnsi="Times New Roman" w:cs="Times New Roman"/>
          <w:color w:val="000000" w:themeColor="text1"/>
          <w:sz w:val="24"/>
          <w:szCs w:val="24"/>
          <w:lang w:val="en-GB"/>
        </w:rPr>
      </w:pPr>
      <w:r w:rsidRPr="00E67198">
        <w:rPr>
          <w:rFonts w:ascii="Times New Roman" w:hAnsi="Times New Roman" w:cs="Times New Roman"/>
          <w:color w:val="000000" w:themeColor="text1"/>
          <w:sz w:val="24"/>
          <w:szCs w:val="24"/>
          <w:lang w:val="en-GB"/>
        </w:rPr>
        <w:t>Office address</w:t>
      </w:r>
      <w:r w:rsidR="00AE554D" w:rsidRPr="00E67198">
        <w:rPr>
          <w:rFonts w:ascii="Times New Roman" w:hAnsi="Times New Roman" w:cs="Times New Roman"/>
          <w:color w:val="000000" w:themeColor="text1"/>
          <w:sz w:val="24"/>
          <w:szCs w:val="24"/>
          <w:lang w:val="en-GB"/>
        </w:rPr>
        <w:t xml:space="preserve">: </w:t>
      </w:r>
      <w:r w:rsidR="00E67198" w:rsidRPr="00E67198">
        <w:rPr>
          <w:rFonts w:ascii="Times New Roman" w:hAnsi="Times New Roman" w:cs="Times New Roman"/>
          <w:sz w:val="24"/>
          <w:szCs w:val="24"/>
          <w:lang w:val="en-GB"/>
        </w:rPr>
        <w:t>Plot No. 246 Block 3k South 2nd Class</w:t>
      </w:r>
      <w:r w:rsidR="00E67198" w:rsidRPr="00E67198">
        <w:rPr>
          <w:rFonts w:ascii="Times New Roman" w:hAnsi="Times New Roman" w:cs="Times New Roman"/>
          <w:b/>
          <w:bCs/>
          <w:sz w:val="24"/>
          <w:szCs w:val="24"/>
          <w:lang w:val="en-GB"/>
        </w:rPr>
        <w:t xml:space="preserve"> </w:t>
      </w:r>
      <w:r w:rsidR="00E67198" w:rsidRPr="00E67198">
        <w:rPr>
          <w:rFonts w:ascii="Times New Roman" w:hAnsi="Times New Roman" w:cs="Times New Roman"/>
          <w:color w:val="000000"/>
          <w:sz w:val="24"/>
          <w:szCs w:val="24"/>
          <w:bdr w:val="none" w:sz="0" w:space="0" w:color="auto" w:frame="1"/>
          <w:lang w:val="en-GB"/>
        </w:rPr>
        <w:t xml:space="preserve">- </w:t>
      </w:r>
      <w:r w:rsidR="00E67198" w:rsidRPr="00E67198">
        <w:rPr>
          <w:rFonts w:ascii="Times New Roman" w:hAnsi="Times New Roman" w:cs="Times New Roman"/>
          <w:sz w:val="24"/>
          <w:szCs w:val="24"/>
          <w:lang w:val="en-GB"/>
        </w:rPr>
        <w:t>Behind Indian Embassy, Tong Ping</w:t>
      </w:r>
      <w:r w:rsidR="00E67198">
        <w:rPr>
          <w:rFonts w:ascii="Times New Roman" w:hAnsi="Times New Roman" w:cs="Times New Roman"/>
          <w:sz w:val="24"/>
          <w:szCs w:val="24"/>
          <w:lang w:val="en-GB"/>
        </w:rPr>
        <w:t xml:space="preserve">, </w:t>
      </w:r>
      <w:r w:rsidR="00E67198" w:rsidRPr="00E67198">
        <w:rPr>
          <w:rFonts w:ascii="Times New Roman" w:hAnsi="Times New Roman" w:cs="Times New Roman"/>
          <w:color w:val="000000"/>
          <w:sz w:val="24"/>
          <w:szCs w:val="24"/>
          <w:bdr w:val="none" w:sz="0" w:space="0" w:color="auto" w:frame="1"/>
          <w:lang w:val="en-GB"/>
        </w:rPr>
        <w:t>Juba, South Sudan</w:t>
      </w:r>
    </w:p>
    <w:p w14:paraId="067C0C11" w14:textId="765D80FA" w:rsidR="00AE554D" w:rsidRPr="00E67198" w:rsidRDefault="00CC1020" w:rsidP="00E67198">
      <w:pPr>
        <w:spacing w:before="120" w:after="0" w:line="240" w:lineRule="auto"/>
        <w:rPr>
          <w:rFonts w:ascii="Times New Roman" w:hAnsi="Times New Roman" w:cs="Times New Roman"/>
          <w:color w:val="000000" w:themeColor="text1"/>
          <w:sz w:val="24"/>
          <w:szCs w:val="24"/>
          <w:lang w:val="en-GB"/>
        </w:rPr>
      </w:pPr>
      <w:r w:rsidRPr="00E67198">
        <w:rPr>
          <w:rFonts w:ascii="Times New Roman" w:hAnsi="Times New Roman" w:cs="Times New Roman"/>
          <w:color w:val="000000" w:themeColor="text1"/>
          <w:sz w:val="24"/>
          <w:szCs w:val="24"/>
          <w:lang w:val="en-GB"/>
        </w:rPr>
        <w:t>Phone</w:t>
      </w:r>
      <w:r w:rsidR="00AE554D" w:rsidRPr="00E67198">
        <w:rPr>
          <w:rFonts w:ascii="Times New Roman" w:hAnsi="Times New Roman" w:cs="Times New Roman"/>
          <w:color w:val="000000" w:themeColor="text1"/>
          <w:sz w:val="24"/>
          <w:szCs w:val="24"/>
          <w:lang w:val="en-GB"/>
        </w:rPr>
        <w:t>:</w:t>
      </w:r>
      <w:r w:rsidR="00567916" w:rsidRPr="00E67198">
        <w:rPr>
          <w:rFonts w:ascii="Times New Roman" w:hAnsi="Times New Roman" w:cs="Times New Roman"/>
          <w:color w:val="000000" w:themeColor="text1"/>
          <w:sz w:val="24"/>
          <w:szCs w:val="24"/>
          <w:lang w:val="en-GB"/>
        </w:rPr>
        <w:t xml:space="preserve"> </w:t>
      </w:r>
      <w:r w:rsidR="0053376E" w:rsidRPr="00E67198">
        <w:rPr>
          <w:rFonts w:ascii="Times New Roman" w:hAnsi="Times New Roman" w:cs="Times New Roman"/>
          <w:color w:val="000000" w:themeColor="text1"/>
          <w:sz w:val="24"/>
          <w:szCs w:val="24"/>
          <w:lang w:val="en-GB"/>
        </w:rPr>
        <w:t>0924 767 949</w:t>
      </w:r>
      <w:r w:rsidR="00AE554D" w:rsidRPr="00E67198">
        <w:rPr>
          <w:rFonts w:ascii="Times New Roman" w:hAnsi="Times New Roman" w:cs="Times New Roman"/>
          <w:color w:val="000000" w:themeColor="text1"/>
          <w:sz w:val="24"/>
          <w:szCs w:val="24"/>
          <w:lang w:val="en-GB"/>
        </w:rPr>
        <w:t xml:space="preserve">  </w:t>
      </w:r>
    </w:p>
    <w:p w14:paraId="43F76932" w14:textId="2E6CCF4F" w:rsidR="00AE554D" w:rsidRPr="00E67198" w:rsidRDefault="00A8520F" w:rsidP="00E67198">
      <w:pPr>
        <w:spacing w:before="120" w:after="0" w:line="240" w:lineRule="auto"/>
        <w:jc w:val="both"/>
        <w:rPr>
          <w:rFonts w:ascii="Times New Roman" w:hAnsi="Times New Roman" w:cs="Times New Roman"/>
          <w:color w:val="000000" w:themeColor="text1"/>
          <w:sz w:val="24"/>
          <w:szCs w:val="24"/>
          <w:lang w:val="en-GB"/>
        </w:rPr>
      </w:pPr>
      <w:r w:rsidRPr="00E67198">
        <w:rPr>
          <w:rFonts w:ascii="Times New Roman" w:hAnsi="Times New Roman" w:cs="Times New Roman"/>
          <w:color w:val="000000" w:themeColor="text1"/>
          <w:sz w:val="24"/>
          <w:szCs w:val="24"/>
          <w:lang w:val="en-GB"/>
        </w:rPr>
        <w:t>Contact person</w:t>
      </w:r>
      <w:r w:rsidR="00CC1020" w:rsidRPr="00E67198">
        <w:rPr>
          <w:rFonts w:ascii="Times New Roman" w:hAnsi="Times New Roman" w:cs="Times New Roman"/>
          <w:color w:val="000000" w:themeColor="text1"/>
          <w:sz w:val="24"/>
          <w:szCs w:val="24"/>
          <w:lang w:val="en-GB"/>
        </w:rPr>
        <w:t>s:</w:t>
      </w:r>
      <w:r w:rsidR="00AE554D" w:rsidRPr="00E67198">
        <w:rPr>
          <w:rFonts w:ascii="Times New Roman" w:hAnsi="Times New Roman" w:cs="Times New Roman"/>
          <w:color w:val="000000" w:themeColor="text1"/>
          <w:sz w:val="24"/>
          <w:szCs w:val="24"/>
          <w:lang w:val="en-GB"/>
        </w:rPr>
        <w:t xml:space="preserve"> </w:t>
      </w:r>
      <w:r w:rsidR="0053376E" w:rsidRPr="00E67198">
        <w:rPr>
          <w:rFonts w:ascii="Times New Roman" w:hAnsi="Times New Roman" w:cs="Times New Roman"/>
          <w:color w:val="000000" w:themeColor="text1"/>
          <w:sz w:val="24"/>
          <w:szCs w:val="24"/>
          <w:lang w:val="en-GB"/>
        </w:rPr>
        <w:t xml:space="preserve">Nermin Silajdzic </w:t>
      </w:r>
    </w:p>
    <w:p w14:paraId="1688E5A5" w14:textId="1F27D911" w:rsidR="00A8520F" w:rsidRPr="00E67198" w:rsidRDefault="007B14CC" w:rsidP="00E67198">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E</w:t>
      </w:r>
      <w:r w:rsidR="00A8520F" w:rsidRPr="00E67198">
        <w:rPr>
          <w:rFonts w:ascii="Times New Roman" w:hAnsi="Times New Roman" w:cs="Times New Roman"/>
          <w:color w:val="000000" w:themeColor="text1"/>
          <w:sz w:val="24"/>
          <w:szCs w:val="24"/>
          <w:lang w:val="en-GB"/>
        </w:rPr>
        <w:t>mail address</w:t>
      </w:r>
      <w:r w:rsidR="00CC1020" w:rsidRPr="00E67198">
        <w:rPr>
          <w:rFonts w:ascii="Times New Roman" w:hAnsi="Times New Roman" w:cs="Times New Roman"/>
          <w:color w:val="000000" w:themeColor="text1"/>
          <w:sz w:val="24"/>
          <w:szCs w:val="24"/>
          <w:lang w:val="en-GB"/>
        </w:rPr>
        <w:t xml:space="preserve">es: </w:t>
      </w:r>
      <w:hyperlink r:id="rId11" w:history="1">
        <w:r w:rsidR="0053376E" w:rsidRPr="00E67198">
          <w:rPr>
            <w:rStyle w:val="Hyperlink"/>
            <w:rFonts w:ascii="Times New Roman" w:hAnsi="Times New Roman" w:cs="Times New Roman"/>
            <w:sz w:val="24"/>
            <w:szCs w:val="24"/>
            <w:lang w:val="en-GB"/>
          </w:rPr>
          <w:t>nermin.silajdzic@malteser-international.org</w:t>
        </w:r>
      </w:hyperlink>
      <w:r w:rsidR="00CC1020" w:rsidRPr="00E67198">
        <w:rPr>
          <w:rFonts w:ascii="Times New Roman" w:hAnsi="Times New Roman" w:cs="Times New Roman"/>
          <w:color w:val="FF0000"/>
          <w:sz w:val="24"/>
          <w:szCs w:val="24"/>
          <w:lang w:val="en-GB"/>
        </w:rPr>
        <w:t xml:space="preserve"> </w:t>
      </w:r>
    </w:p>
    <w:p w14:paraId="1C59454C" w14:textId="04D35BAE" w:rsidR="005D5A9C" w:rsidRPr="00E67198" w:rsidRDefault="005D5A9C" w:rsidP="00E67198">
      <w:pPr>
        <w:spacing w:before="120" w:after="0" w:line="240" w:lineRule="auto"/>
        <w:jc w:val="both"/>
        <w:rPr>
          <w:rFonts w:ascii="Times New Roman" w:hAnsi="Times New Roman" w:cs="Times New Roman"/>
          <w:color w:val="FF0000"/>
          <w:sz w:val="24"/>
          <w:szCs w:val="24"/>
          <w:lang w:val="en-GB"/>
        </w:rPr>
      </w:pPr>
      <w:r w:rsidRPr="00E67198">
        <w:rPr>
          <w:rFonts w:ascii="Times New Roman" w:hAnsi="Times New Roman" w:cs="Times New Roman"/>
          <w:color w:val="000000" w:themeColor="text1"/>
          <w:sz w:val="24"/>
          <w:szCs w:val="24"/>
          <w:lang w:val="en-GB"/>
        </w:rPr>
        <w:t>Office Hours</w:t>
      </w:r>
      <w:r w:rsidR="00CC1020" w:rsidRPr="00E67198">
        <w:rPr>
          <w:rFonts w:ascii="Times New Roman" w:hAnsi="Times New Roman" w:cs="Times New Roman"/>
          <w:color w:val="000000" w:themeColor="text1"/>
          <w:sz w:val="24"/>
          <w:szCs w:val="24"/>
          <w:lang w:val="en-GB"/>
        </w:rPr>
        <w:t xml:space="preserve">: 8:30am – </w:t>
      </w:r>
      <w:r w:rsidR="0053376E" w:rsidRPr="00E67198">
        <w:rPr>
          <w:rFonts w:ascii="Times New Roman" w:hAnsi="Times New Roman" w:cs="Times New Roman"/>
          <w:color w:val="000000" w:themeColor="text1"/>
          <w:sz w:val="24"/>
          <w:szCs w:val="24"/>
          <w:lang w:val="en-GB"/>
        </w:rPr>
        <w:t>4</w:t>
      </w:r>
      <w:r w:rsidR="00CC1020" w:rsidRPr="00E67198">
        <w:rPr>
          <w:rFonts w:ascii="Times New Roman" w:hAnsi="Times New Roman" w:cs="Times New Roman"/>
          <w:color w:val="000000" w:themeColor="text1"/>
          <w:sz w:val="24"/>
          <w:szCs w:val="24"/>
          <w:lang w:val="en-GB"/>
        </w:rPr>
        <w:t>:</w:t>
      </w:r>
      <w:r w:rsidR="0053376E" w:rsidRPr="00E67198">
        <w:rPr>
          <w:rFonts w:ascii="Times New Roman" w:hAnsi="Times New Roman" w:cs="Times New Roman"/>
          <w:color w:val="000000" w:themeColor="text1"/>
          <w:sz w:val="24"/>
          <w:szCs w:val="24"/>
          <w:lang w:val="en-GB"/>
        </w:rPr>
        <w:t>3</w:t>
      </w:r>
      <w:r w:rsidR="00CC1020" w:rsidRPr="00E67198">
        <w:rPr>
          <w:rFonts w:ascii="Times New Roman" w:hAnsi="Times New Roman" w:cs="Times New Roman"/>
          <w:color w:val="000000" w:themeColor="text1"/>
          <w:sz w:val="24"/>
          <w:szCs w:val="24"/>
          <w:lang w:val="en-GB"/>
        </w:rPr>
        <w:t>0pm</w:t>
      </w:r>
    </w:p>
    <w:sectPr w:rsidR="005D5A9C" w:rsidRPr="00E6719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CA76" w14:textId="77777777" w:rsidR="006D6678" w:rsidRDefault="006D6678" w:rsidP="001D2627">
      <w:pPr>
        <w:spacing w:after="0" w:line="240" w:lineRule="auto"/>
      </w:pPr>
      <w:r>
        <w:separator/>
      </w:r>
    </w:p>
  </w:endnote>
  <w:endnote w:type="continuationSeparator" w:id="0">
    <w:p w14:paraId="185CEE41" w14:textId="77777777" w:rsidR="006D6678" w:rsidRDefault="006D6678"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5881" w14:textId="77777777" w:rsidR="006D6678" w:rsidRDefault="006D6678" w:rsidP="001D2627">
      <w:pPr>
        <w:spacing w:after="0" w:line="240" w:lineRule="auto"/>
      </w:pPr>
      <w:r>
        <w:separator/>
      </w:r>
    </w:p>
  </w:footnote>
  <w:footnote w:type="continuationSeparator" w:id="0">
    <w:p w14:paraId="125A24F7" w14:textId="77777777" w:rsidR="006D6678" w:rsidRDefault="006D6678"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56D3" w14:textId="502817B9" w:rsidR="0053376E" w:rsidRDefault="0053376E" w:rsidP="0053376E">
    <w:pPr>
      <w:pStyle w:val="Heading1"/>
      <w:spacing w:before="0" w:after="0"/>
      <w:ind w:right="-144"/>
      <w:jc w:val="both"/>
      <w:rPr>
        <w:rFonts w:ascii="Times New Roman" w:hAnsi="Times New Roman" w:cs="Times New Roman"/>
        <w:color w:val="000000" w:themeColor="text1"/>
        <w:sz w:val="20"/>
        <w:szCs w:val="20"/>
        <w:lang w:val="de-DE"/>
      </w:rPr>
    </w:pPr>
    <w:r w:rsidRPr="00AE47EF">
      <w:rPr>
        <w:noProof/>
        <w:lang w:val="en-US" w:eastAsia="en-US"/>
      </w:rPr>
      <w:drawing>
        <wp:inline distT="0" distB="0" distL="0" distR="0" wp14:anchorId="2D22F8FD" wp14:editId="31B6C127">
          <wp:extent cx="1347216" cy="485775"/>
          <wp:effectExtent l="0" t="0" r="5715"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578" cy="488069"/>
                  </a:xfrm>
                  <a:prstGeom prst="rect">
                    <a:avLst/>
                  </a:prstGeom>
                  <a:noFill/>
                  <a:ln>
                    <a:noFill/>
                  </a:ln>
                </pic:spPr>
              </pic:pic>
            </a:graphicData>
          </a:graphic>
        </wp:inline>
      </w:drawing>
    </w:r>
  </w:p>
  <w:p w14:paraId="235853B9" w14:textId="273EFF71" w:rsidR="001D2627" w:rsidRDefault="0053376E" w:rsidP="0053376E">
    <w:pPr>
      <w:pStyle w:val="Heading1"/>
      <w:spacing w:before="0" w:after="0"/>
      <w:ind w:right="-144"/>
      <w:jc w:val="both"/>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485"/>
    <w:multiLevelType w:val="hybridMultilevel"/>
    <w:tmpl w:val="E1121350"/>
    <w:lvl w:ilvl="0" w:tplc="F086D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0B30"/>
    <w:multiLevelType w:val="hybridMultilevel"/>
    <w:tmpl w:val="584CE81E"/>
    <w:lvl w:ilvl="0" w:tplc="45704138">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E32FB"/>
    <w:multiLevelType w:val="hybridMultilevel"/>
    <w:tmpl w:val="CFDE3764"/>
    <w:lvl w:ilvl="0" w:tplc="4F0C0128">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F1237"/>
    <w:multiLevelType w:val="hybridMultilevel"/>
    <w:tmpl w:val="F3AA6C64"/>
    <w:lvl w:ilvl="0" w:tplc="BAB680E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52A34"/>
    <w:multiLevelType w:val="hybridMultilevel"/>
    <w:tmpl w:val="FC46906A"/>
    <w:lvl w:ilvl="0" w:tplc="D54C6EDA">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D6540"/>
    <w:multiLevelType w:val="hybridMultilevel"/>
    <w:tmpl w:val="5AB06FB4"/>
    <w:lvl w:ilvl="0" w:tplc="E6E0D574">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96006"/>
    <w:multiLevelType w:val="hybridMultilevel"/>
    <w:tmpl w:val="E46EFB26"/>
    <w:lvl w:ilvl="0" w:tplc="87D8DC6E">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D6B4455"/>
    <w:multiLevelType w:val="hybridMultilevel"/>
    <w:tmpl w:val="51BC1A7E"/>
    <w:lvl w:ilvl="0" w:tplc="D58E3E0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072F3"/>
    <w:multiLevelType w:val="hybridMultilevel"/>
    <w:tmpl w:val="9AAC2C7C"/>
    <w:lvl w:ilvl="0" w:tplc="E09C41E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C7AB4"/>
    <w:multiLevelType w:val="hybridMultilevel"/>
    <w:tmpl w:val="C090CF9E"/>
    <w:lvl w:ilvl="0" w:tplc="B3D44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5"/>
  </w:num>
  <w:num w:numId="5">
    <w:abstractNumId w:val="4"/>
  </w:num>
  <w:num w:numId="6">
    <w:abstractNumId w:val="1"/>
  </w:num>
  <w:num w:numId="7">
    <w:abstractNumId w:val="2"/>
  </w:num>
  <w:num w:numId="8">
    <w:abstractNumId w:val="8"/>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aeCbwyCxpYmBO+3Gyqa6ZtzmR7IB6KskX9ZlVMjkmvvWajSJN09IFrL1Vf5RpymERvc2J6RVZkAUDWSR+VFowg==" w:salt="JGu1p88CKkJhXxZbDB+v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154CA"/>
    <w:rsid w:val="00083948"/>
    <w:rsid w:val="00116D2C"/>
    <w:rsid w:val="001476F8"/>
    <w:rsid w:val="001B05F5"/>
    <w:rsid w:val="001D075C"/>
    <w:rsid w:val="001D2627"/>
    <w:rsid w:val="001D4639"/>
    <w:rsid w:val="00217DE7"/>
    <w:rsid w:val="002259F8"/>
    <w:rsid w:val="00252F58"/>
    <w:rsid w:val="003C3460"/>
    <w:rsid w:val="003F1DAC"/>
    <w:rsid w:val="00434A73"/>
    <w:rsid w:val="004604BB"/>
    <w:rsid w:val="0049070F"/>
    <w:rsid w:val="0053376E"/>
    <w:rsid w:val="00537974"/>
    <w:rsid w:val="00567916"/>
    <w:rsid w:val="005C16E5"/>
    <w:rsid w:val="005D5A9C"/>
    <w:rsid w:val="005D75E1"/>
    <w:rsid w:val="005F083E"/>
    <w:rsid w:val="005F338A"/>
    <w:rsid w:val="00675803"/>
    <w:rsid w:val="006B277C"/>
    <w:rsid w:val="006D6678"/>
    <w:rsid w:val="007147D9"/>
    <w:rsid w:val="007457E8"/>
    <w:rsid w:val="00771ECB"/>
    <w:rsid w:val="00786CC4"/>
    <w:rsid w:val="007B14CC"/>
    <w:rsid w:val="007D0BEE"/>
    <w:rsid w:val="008266D5"/>
    <w:rsid w:val="008325C5"/>
    <w:rsid w:val="00840C4A"/>
    <w:rsid w:val="008A2417"/>
    <w:rsid w:val="00905A77"/>
    <w:rsid w:val="00907658"/>
    <w:rsid w:val="009A3CFA"/>
    <w:rsid w:val="009F3A96"/>
    <w:rsid w:val="00A26E1D"/>
    <w:rsid w:val="00A8520F"/>
    <w:rsid w:val="00AC7735"/>
    <w:rsid w:val="00AE554D"/>
    <w:rsid w:val="00B7311A"/>
    <w:rsid w:val="00BD731B"/>
    <w:rsid w:val="00BF3C95"/>
    <w:rsid w:val="00C3777F"/>
    <w:rsid w:val="00C8704A"/>
    <w:rsid w:val="00CB4CFB"/>
    <w:rsid w:val="00CC1020"/>
    <w:rsid w:val="00CD78BA"/>
    <w:rsid w:val="00D0799D"/>
    <w:rsid w:val="00D2692F"/>
    <w:rsid w:val="00D52613"/>
    <w:rsid w:val="00DC4103"/>
    <w:rsid w:val="00DF31D7"/>
    <w:rsid w:val="00E67198"/>
    <w:rsid w:val="00EF52D8"/>
    <w:rsid w:val="00F13D0E"/>
    <w:rsid w:val="00F646D4"/>
    <w:rsid w:val="00FF6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53376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53376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min.silajdzic@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28576-B2E1-4A01-A50F-EECAF50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2022-08-16T11:12:00Z</cp:lastPrinted>
  <dcterms:created xsi:type="dcterms:W3CDTF">2022-11-24T12:34:00Z</dcterms:created>
  <dcterms:modified xsi:type="dcterms:W3CDTF">2022-11-24T12:37:00Z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