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4AD71" w14:textId="77777777" w:rsidR="00C6686E" w:rsidRPr="005579BD" w:rsidRDefault="00C6686E" w:rsidP="0007754B">
      <w:pPr>
        <w:tabs>
          <w:tab w:val="left" w:pos="7845"/>
        </w:tabs>
        <w:spacing w:after="360"/>
        <w:contextualSpacing/>
        <w:jc w:val="center"/>
        <w:rPr>
          <w:rFonts w:ascii="Arial" w:eastAsia="Times New Roman" w:hAnsi="Arial" w:cs="Arial"/>
          <w:noProof/>
          <w:color w:val="61A534"/>
          <w:spacing w:val="5"/>
          <w:kern w:val="28"/>
          <w:lang w:val="en-GB"/>
        </w:rPr>
      </w:pPr>
      <w:r w:rsidRPr="005579BD">
        <w:rPr>
          <w:rFonts w:ascii="Arial" w:eastAsia="Times New Roman" w:hAnsi="Arial" w:cs="Arial"/>
          <w:caps/>
          <w:noProof/>
          <w:color w:val="61A534"/>
          <w:spacing w:val="5"/>
          <w:kern w:val="28"/>
        </w:rPr>
        <w:drawing>
          <wp:anchor distT="0" distB="0" distL="114300" distR="114300" simplePos="0" relativeHeight="251659264" behindDoc="0" locked="0" layoutInCell="1" allowOverlap="1" wp14:anchorId="7168A346" wp14:editId="564CA8F1">
            <wp:simplePos x="0" y="0"/>
            <wp:positionH relativeFrom="margin">
              <wp:posOffset>5270500</wp:posOffset>
            </wp:positionH>
            <wp:positionV relativeFrom="margin">
              <wp:posOffset>0</wp:posOffset>
            </wp:positionV>
            <wp:extent cx="890905" cy="972185"/>
            <wp:effectExtent l="0" t="0" r="0" b="0"/>
            <wp:wrapSquare wrapText="bothSides"/>
            <wp:docPr id="1" name="Picture 1" descr="Description: 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ción: LogoVerticalOxfamGreen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9BD">
        <w:rPr>
          <w:rFonts w:ascii="Arial" w:eastAsia="Times New Roman" w:hAnsi="Arial" w:cs="Arial"/>
          <w:caps/>
          <w:noProof/>
          <w:color w:val="61A534"/>
          <w:spacing w:val="5"/>
          <w:kern w:val="28"/>
          <w:lang w:val="en-GB"/>
        </w:rPr>
        <w:t>OXFAM SOUTH SUDAN</w:t>
      </w:r>
    </w:p>
    <w:p w14:paraId="1485EB7B" w14:textId="2D6AB9DA" w:rsidR="00C6686E" w:rsidRPr="005579BD" w:rsidRDefault="00C6686E" w:rsidP="0007754B">
      <w:pPr>
        <w:tabs>
          <w:tab w:val="left" w:pos="7845"/>
        </w:tabs>
        <w:spacing w:before="240" w:after="120"/>
        <w:contextualSpacing/>
        <w:jc w:val="center"/>
        <w:rPr>
          <w:rFonts w:ascii="Arial" w:eastAsia="Times New Roman" w:hAnsi="Arial" w:cs="Arial"/>
          <w:b/>
          <w:noProof/>
          <w:color w:val="61A534"/>
          <w:spacing w:val="5"/>
          <w:kern w:val="28"/>
          <w:lang w:val="en-GB"/>
        </w:rPr>
      </w:pPr>
      <w:r w:rsidRPr="005579BD">
        <w:rPr>
          <w:rFonts w:ascii="Arial" w:eastAsia="Times New Roman" w:hAnsi="Arial" w:cs="Arial"/>
          <w:b/>
          <w:noProof/>
          <w:color w:val="61A534"/>
          <w:spacing w:val="5"/>
          <w:kern w:val="28"/>
          <w:lang w:val="en-GB"/>
        </w:rPr>
        <w:t>JOB DESCRIPTION</w:t>
      </w:r>
    </w:p>
    <w:p w14:paraId="649FD8BD" w14:textId="71622FEC" w:rsidR="00C6686E" w:rsidRPr="005579BD" w:rsidRDefault="00C6686E" w:rsidP="0007754B">
      <w:pPr>
        <w:tabs>
          <w:tab w:val="left" w:pos="7845"/>
        </w:tabs>
        <w:spacing w:before="240" w:after="120"/>
        <w:contextualSpacing/>
        <w:jc w:val="center"/>
        <w:rPr>
          <w:rFonts w:ascii="Arial" w:eastAsia="Times New Roman" w:hAnsi="Arial" w:cs="Arial"/>
          <w:b/>
          <w:noProof/>
          <w:color w:val="61A534"/>
          <w:spacing w:val="5"/>
          <w:kern w:val="28"/>
          <w:lang w:val="en-GB"/>
        </w:rPr>
      </w:pPr>
      <w:r w:rsidRPr="005579BD">
        <w:rPr>
          <w:rFonts w:ascii="Arial" w:eastAsia="Times New Roman" w:hAnsi="Arial" w:cs="Arial"/>
          <w:b/>
          <w:noProof/>
          <w:color w:val="61A534"/>
          <w:spacing w:val="5"/>
          <w:kern w:val="28"/>
          <w:lang w:val="en-GB"/>
        </w:rPr>
        <w:t>PH</w:t>
      </w:r>
      <w:r w:rsidR="007D343B" w:rsidRPr="005579BD">
        <w:rPr>
          <w:rFonts w:ascii="Arial" w:eastAsia="Times New Roman" w:hAnsi="Arial" w:cs="Arial"/>
          <w:b/>
          <w:noProof/>
          <w:color w:val="61A534"/>
          <w:spacing w:val="5"/>
          <w:kern w:val="28"/>
          <w:lang w:val="en-GB"/>
        </w:rPr>
        <w:t>P</w:t>
      </w:r>
      <w:r w:rsidRPr="005579BD">
        <w:rPr>
          <w:rFonts w:ascii="Arial" w:eastAsia="Times New Roman" w:hAnsi="Arial" w:cs="Arial"/>
          <w:b/>
          <w:noProof/>
          <w:color w:val="61A534"/>
          <w:spacing w:val="5"/>
          <w:kern w:val="28"/>
          <w:lang w:val="en-GB"/>
        </w:rPr>
        <w:t xml:space="preserve"> Officer</w:t>
      </w:r>
    </w:p>
    <w:p w14:paraId="634AAF96" w14:textId="77777777" w:rsidR="00C6686E" w:rsidRPr="005579BD" w:rsidRDefault="00C6686E" w:rsidP="0064180E">
      <w:pPr>
        <w:jc w:val="both"/>
        <w:rPr>
          <w:rFonts w:ascii="Arial" w:eastAsia="Calibri" w:hAnsi="Arial" w:cs="Arial"/>
          <w:lang w:val="en-GB"/>
        </w:rPr>
      </w:pPr>
    </w:p>
    <w:p w14:paraId="433F0108" w14:textId="467689C1" w:rsidR="00C6686E" w:rsidRPr="005579BD" w:rsidRDefault="00C6686E" w:rsidP="0007754B">
      <w:pPr>
        <w:spacing w:after="0"/>
        <w:jc w:val="both"/>
        <w:rPr>
          <w:rFonts w:ascii="Arial" w:eastAsia="Calibri" w:hAnsi="Arial" w:cs="Arial"/>
          <w:color w:val="000000"/>
          <w:lang w:val="en-GB"/>
        </w:rPr>
      </w:pPr>
      <w:r w:rsidRPr="005579BD">
        <w:rPr>
          <w:rFonts w:ascii="Arial" w:eastAsia="Calibri" w:hAnsi="Arial" w:cs="Arial"/>
          <w:lang w:val="en-GB"/>
        </w:rPr>
        <w:t xml:space="preserve">Reporting to </w:t>
      </w:r>
      <w:r w:rsidRPr="005579BD">
        <w:rPr>
          <w:rFonts w:ascii="Arial" w:eastAsia="Calibri" w:hAnsi="Arial" w:cs="Arial"/>
          <w:lang w:val="en-GB"/>
        </w:rPr>
        <w:tab/>
      </w:r>
      <w:r w:rsidRPr="005579BD">
        <w:rPr>
          <w:rFonts w:ascii="Arial" w:eastAsia="Calibri" w:hAnsi="Arial" w:cs="Arial"/>
          <w:lang w:val="en-GB"/>
        </w:rPr>
        <w:tab/>
      </w:r>
      <w:r w:rsidRPr="005579BD">
        <w:rPr>
          <w:rFonts w:ascii="Arial" w:eastAsia="Calibri" w:hAnsi="Arial" w:cs="Arial"/>
          <w:lang w:val="en-GB"/>
        </w:rPr>
        <w:tab/>
      </w:r>
      <w:r w:rsidR="007D071F" w:rsidRPr="005579BD">
        <w:rPr>
          <w:rFonts w:ascii="Arial" w:eastAsia="Calibri" w:hAnsi="Arial" w:cs="Arial"/>
          <w:lang w:val="en-GB"/>
        </w:rPr>
        <w:t>WASH</w:t>
      </w:r>
      <w:r w:rsidRPr="005579BD">
        <w:rPr>
          <w:rFonts w:ascii="Arial" w:eastAsia="Calibri" w:hAnsi="Arial" w:cs="Arial"/>
          <w:lang w:val="en-GB"/>
        </w:rPr>
        <w:t xml:space="preserve"> </w:t>
      </w:r>
      <w:r w:rsidR="00F029DC">
        <w:rPr>
          <w:rFonts w:ascii="Arial" w:eastAsia="Calibri" w:hAnsi="Arial" w:cs="Arial"/>
          <w:lang w:val="en-GB"/>
        </w:rPr>
        <w:t xml:space="preserve">(PHE) </w:t>
      </w:r>
      <w:r w:rsidRPr="005579BD">
        <w:rPr>
          <w:rFonts w:ascii="Arial" w:eastAsia="Calibri" w:hAnsi="Arial" w:cs="Arial"/>
          <w:lang w:val="en-GB"/>
        </w:rPr>
        <w:t>Team Leader</w:t>
      </w:r>
    </w:p>
    <w:p w14:paraId="63176D31" w14:textId="55B3171B" w:rsidR="00C6686E" w:rsidRPr="005579BD" w:rsidRDefault="00C6686E" w:rsidP="0007754B">
      <w:pPr>
        <w:spacing w:after="0"/>
        <w:jc w:val="both"/>
        <w:rPr>
          <w:rFonts w:ascii="Arial" w:eastAsia="Calibri" w:hAnsi="Arial" w:cs="Arial"/>
          <w:lang w:val="en-GB"/>
        </w:rPr>
      </w:pPr>
      <w:r w:rsidRPr="005579BD">
        <w:rPr>
          <w:rFonts w:ascii="Arial" w:eastAsia="Calibri" w:hAnsi="Arial" w:cs="Arial"/>
          <w:lang w:val="en-GB"/>
        </w:rPr>
        <w:t>Internal Job Grade</w:t>
      </w:r>
      <w:r w:rsidRPr="005579BD">
        <w:rPr>
          <w:rFonts w:ascii="Arial" w:eastAsia="Calibri" w:hAnsi="Arial" w:cs="Arial"/>
          <w:lang w:val="en-GB"/>
        </w:rPr>
        <w:tab/>
      </w:r>
      <w:r w:rsidRPr="005579BD">
        <w:rPr>
          <w:rFonts w:ascii="Arial" w:eastAsia="Calibri" w:hAnsi="Arial" w:cs="Arial"/>
          <w:lang w:val="en-GB"/>
        </w:rPr>
        <w:tab/>
        <w:t xml:space="preserve">D2 National </w:t>
      </w:r>
      <w:r w:rsidR="00F029DC">
        <w:rPr>
          <w:rFonts w:ascii="Arial" w:eastAsia="Calibri" w:hAnsi="Arial" w:cs="Arial"/>
          <w:lang w:val="en-GB"/>
        </w:rPr>
        <w:t>(2 Positions)</w:t>
      </w:r>
    </w:p>
    <w:p w14:paraId="14C4D01D" w14:textId="77777777" w:rsidR="00C6686E" w:rsidRPr="005579BD" w:rsidRDefault="00C6686E" w:rsidP="0007754B">
      <w:pPr>
        <w:spacing w:after="0"/>
        <w:jc w:val="both"/>
        <w:rPr>
          <w:rFonts w:ascii="Arial" w:eastAsia="Calibri" w:hAnsi="Arial" w:cs="Arial"/>
          <w:lang w:val="en-GB"/>
        </w:rPr>
      </w:pPr>
      <w:r w:rsidRPr="005579BD">
        <w:rPr>
          <w:rFonts w:ascii="Arial" w:eastAsia="Calibri" w:hAnsi="Arial" w:cs="Arial"/>
          <w:lang w:val="en-GB"/>
        </w:rPr>
        <w:t>Contract type</w:t>
      </w:r>
      <w:r w:rsidRPr="005579BD">
        <w:rPr>
          <w:rFonts w:ascii="Arial" w:eastAsia="Calibri" w:hAnsi="Arial" w:cs="Arial"/>
          <w:lang w:val="en-GB"/>
        </w:rPr>
        <w:tab/>
      </w:r>
      <w:r w:rsidRPr="005579BD">
        <w:rPr>
          <w:rFonts w:ascii="Arial" w:eastAsia="Calibri" w:hAnsi="Arial" w:cs="Arial"/>
          <w:lang w:val="en-GB"/>
        </w:rPr>
        <w:tab/>
      </w:r>
      <w:r w:rsidRPr="005579BD">
        <w:rPr>
          <w:rFonts w:ascii="Arial" w:eastAsia="Calibri" w:hAnsi="Arial" w:cs="Arial"/>
          <w:lang w:val="en-GB"/>
        </w:rPr>
        <w:tab/>
        <w:t>Fixed Term</w:t>
      </w:r>
    </w:p>
    <w:p w14:paraId="5D709DCF" w14:textId="0687B00D" w:rsidR="00C6686E" w:rsidRPr="005579BD" w:rsidRDefault="00C6686E" w:rsidP="0007754B">
      <w:pPr>
        <w:spacing w:after="0"/>
        <w:jc w:val="both"/>
        <w:rPr>
          <w:rFonts w:ascii="Arial" w:eastAsia="Calibri" w:hAnsi="Arial" w:cs="Arial"/>
          <w:lang w:val="en-GB"/>
        </w:rPr>
      </w:pPr>
      <w:r w:rsidRPr="005579BD">
        <w:rPr>
          <w:rFonts w:ascii="Arial" w:eastAsia="Calibri" w:hAnsi="Arial" w:cs="Arial"/>
          <w:lang w:val="en-GB"/>
        </w:rPr>
        <w:t>Location</w:t>
      </w:r>
      <w:r w:rsidRPr="005579BD">
        <w:rPr>
          <w:rFonts w:ascii="Arial" w:eastAsia="Calibri" w:hAnsi="Arial" w:cs="Arial"/>
          <w:lang w:val="en-GB"/>
        </w:rPr>
        <w:tab/>
      </w:r>
      <w:r w:rsidRPr="005579BD">
        <w:rPr>
          <w:rFonts w:ascii="Arial" w:eastAsia="Calibri" w:hAnsi="Arial" w:cs="Arial"/>
          <w:lang w:val="en-GB"/>
        </w:rPr>
        <w:tab/>
      </w:r>
      <w:r w:rsidRPr="005579BD">
        <w:rPr>
          <w:rFonts w:ascii="Arial" w:eastAsia="Calibri" w:hAnsi="Arial" w:cs="Arial"/>
          <w:lang w:val="en-GB"/>
        </w:rPr>
        <w:tab/>
      </w:r>
      <w:r w:rsidR="00F029DC">
        <w:rPr>
          <w:rFonts w:ascii="Arial" w:eastAsia="Calibri" w:hAnsi="Arial" w:cs="Arial"/>
          <w:lang w:val="en-GB"/>
        </w:rPr>
        <w:t>Nyirol and Rumbek</w:t>
      </w:r>
      <w:r w:rsidRPr="005579BD">
        <w:rPr>
          <w:rFonts w:ascii="Arial" w:eastAsia="Calibri" w:hAnsi="Arial" w:cs="Arial"/>
          <w:lang w:val="en-GB"/>
        </w:rPr>
        <w:t>, South Sudan</w:t>
      </w:r>
    </w:p>
    <w:p w14:paraId="4462EDA8" w14:textId="7AF30E63" w:rsidR="00C6686E" w:rsidRPr="005579BD" w:rsidRDefault="00C6686E" w:rsidP="0007754B">
      <w:pPr>
        <w:spacing w:after="0"/>
        <w:ind w:left="2880" w:hanging="2880"/>
        <w:jc w:val="both"/>
        <w:rPr>
          <w:rFonts w:ascii="Arial" w:eastAsia="Calibri" w:hAnsi="Arial" w:cs="Arial"/>
          <w:lang w:val="en-GB"/>
        </w:rPr>
      </w:pPr>
      <w:r w:rsidRPr="005579BD">
        <w:rPr>
          <w:rFonts w:ascii="Arial" w:eastAsia="Calibri" w:hAnsi="Arial" w:cs="Arial"/>
          <w:lang w:val="en-GB"/>
        </w:rPr>
        <w:t>Staff reporting to this post</w:t>
      </w:r>
      <w:r w:rsidRPr="005579BD">
        <w:rPr>
          <w:rFonts w:ascii="Arial" w:eastAsia="Calibri" w:hAnsi="Arial" w:cs="Arial"/>
          <w:lang w:val="en-GB"/>
        </w:rPr>
        <w:tab/>
        <w:t>PH</w:t>
      </w:r>
      <w:r w:rsidR="000530B9" w:rsidRPr="005579BD">
        <w:rPr>
          <w:rFonts w:ascii="Arial" w:eastAsia="Calibri" w:hAnsi="Arial" w:cs="Arial"/>
          <w:lang w:val="en-GB"/>
        </w:rPr>
        <w:t>P</w:t>
      </w:r>
      <w:r w:rsidRPr="005579BD">
        <w:rPr>
          <w:rFonts w:ascii="Arial" w:eastAsia="Calibri" w:hAnsi="Arial" w:cs="Arial"/>
          <w:lang w:val="en-GB"/>
        </w:rPr>
        <w:t xml:space="preserve"> Assistant</w:t>
      </w:r>
      <w:r w:rsidR="00364707" w:rsidRPr="005579BD">
        <w:rPr>
          <w:rFonts w:ascii="Arial" w:eastAsia="Calibri" w:hAnsi="Arial" w:cs="Arial"/>
          <w:lang w:val="en-GB"/>
        </w:rPr>
        <w:t xml:space="preserve">, </w:t>
      </w:r>
      <w:r w:rsidR="00F029DC">
        <w:rPr>
          <w:rFonts w:ascii="Arial" w:eastAsia="Calibri" w:hAnsi="Arial" w:cs="Arial"/>
          <w:lang w:val="en-GB"/>
        </w:rPr>
        <w:t>Casuals.</w:t>
      </w:r>
    </w:p>
    <w:p w14:paraId="22442F9B" w14:textId="77777777" w:rsidR="00C6686E" w:rsidRPr="005579BD" w:rsidRDefault="00C6686E" w:rsidP="0007754B">
      <w:pPr>
        <w:spacing w:after="0"/>
        <w:jc w:val="both"/>
        <w:rPr>
          <w:rFonts w:ascii="Arial" w:eastAsia="Calibri" w:hAnsi="Arial" w:cs="Arial"/>
          <w:lang w:val="en-GB"/>
        </w:rPr>
      </w:pPr>
      <w:r w:rsidRPr="005579BD">
        <w:rPr>
          <w:rFonts w:ascii="Arial" w:eastAsia="Calibri" w:hAnsi="Arial" w:cs="Arial"/>
          <w:lang w:val="en-GB"/>
        </w:rPr>
        <w:t xml:space="preserve">Total Workforce </w:t>
      </w:r>
      <w:r w:rsidRPr="005579BD">
        <w:rPr>
          <w:rFonts w:ascii="Arial" w:eastAsia="Calibri" w:hAnsi="Arial" w:cs="Arial"/>
          <w:lang w:val="en-GB"/>
        </w:rPr>
        <w:tab/>
      </w:r>
      <w:r w:rsidRPr="005579BD">
        <w:rPr>
          <w:rFonts w:ascii="Arial" w:eastAsia="Calibri" w:hAnsi="Arial" w:cs="Arial"/>
          <w:lang w:val="en-GB"/>
        </w:rPr>
        <w:tab/>
      </w:r>
    </w:p>
    <w:p w14:paraId="7755B0C0" w14:textId="77777777" w:rsidR="0007754B" w:rsidRDefault="00C6686E" w:rsidP="0007754B">
      <w:pPr>
        <w:spacing w:after="0"/>
        <w:jc w:val="both"/>
        <w:rPr>
          <w:rFonts w:ascii="Arial" w:eastAsia="Calibri" w:hAnsi="Arial" w:cs="Arial"/>
          <w:lang w:val="en-GB"/>
        </w:rPr>
      </w:pPr>
      <w:r w:rsidRPr="005579BD">
        <w:rPr>
          <w:rFonts w:ascii="Arial" w:eastAsia="Calibri" w:hAnsi="Arial" w:cs="Arial"/>
          <w:lang w:val="en-GB"/>
        </w:rPr>
        <w:t>Annual Budget</w:t>
      </w:r>
    </w:p>
    <w:p w14:paraId="2CE32487" w14:textId="6F1E454E" w:rsidR="00C6686E" w:rsidRPr="005579BD" w:rsidRDefault="00C6686E" w:rsidP="0007754B">
      <w:pPr>
        <w:spacing w:after="0"/>
        <w:jc w:val="both"/>
        <w:rPr>
          <w:rFonts w:ascii="Arial" w:eastAsia="Calibri" w:hAnsi="Arial" w:cs="Arial"/>
          <w:lang w:val="en-GB"/>
        </w:rPr>
      </w:pPr>
      <w:r w:rsidRPr="005579BD">
        <w:rPr>
          <w:rFonts w:ascii="Arial" w:eastAsia="Calibri" w:hAnsi="Arial" w:cs="Arial"/>
          <w:lang w:val="en-GB"/>
        </w:rPr>
        <w:tab/>
      </w:r>
      <w:r w:rsidRPr="005579BD">
        <w:rPr>
          <w:rFonts w:ascii="Arial" w:eastAsia="Calibri" w:hAnsi="Arial" w:cs="Arial"/>
          <w:lang w:val="en-GB"/>
        </w:rPr>
        <w:tab/>
      </w:r>
      <w:r w:rsidRPr="005579BD">
        <w:rPr>
          <w:rFonts w:ascii="Arial" w:eastAsia="Calibri" w:hAnsi="Arial" w:cs="Arial"/>
          <w:lang w:val="en-GB"/>
        </w:rPr>
        <w:tab/>
      </w:r>
    </w:p>
    <w:p w14:paraId="27CEDD8A" w14:textId="77777777" w:rsidR="00C6686E" w:rsidRPr="005579BD" w:rsidRDefault="00C6686E" w:rsidP="0064180E">
      <w:pPr>
        <w:jc w:val="both"/>
        <w:rPr>
          <w:rFonts w:ascii="Arial" w:eastAsia="Calibri" w:hAnsi="Arial" w:cs="Arial"/>
          <w:b/>
          <w:lang w:val="en-GB"/>
        </w:rPr>
      </w:pPr>
      <w:r w:rsidRPr="005579BD">
        <w:rPr>
          <w:rFonts w:ascii="Arial" w:eastAsia="Calibri" w:hAnsi="Arial" w:cs="Arial"/>
          <w:b/>
          <w:lang w:val="en-GB"/>
        </w:rPr>
        <w:t>Job Purpose</w:t>
      </w:r>
    </w:p>
    <w:p w14:paraId="4615B83F" w14:textId="4093DC63" w:rsidR="00C6686E" w:rsidRPr="005579BD" w:rsidRDefault="00C6686E" w:rsidP="0064180E">
      <w:pPr>
        <w:jc w:val="both"/>
        <w:rPr>
          <w:rFonts w:ascii="Arial" w:eastAsia="Calibri" w:hAnsi="Arial" w:cs="Arial"/>
          <w:b/>
          <w:lang w:val="en-GB"/>
        </w:rPr>
      </w:pPr>
      <w:r w:rsidRPr="005579BD">
        <w:rPr>
          <w:rFonts w:ascii="Arial" w:hAnsi="Arial" w:cs="Arial"/>
        </w:rPr>
        <w:t>The PH</w:t>
      </w:r>
      <w:r w:rsidR="000530B9" w:rsidRPr="005579BD">
        <w:rPr>
          <w:rFonts w:ascii="Arial" w:hAnsi="Arial" w:cs="Arial"/>
        </w:rPr>
        <w:t>P</w:t>
      </w:r>
      <w:r w:rsidRPr="005579BD">
        <w:rPr>
          <w:rFonts w:ascii="Arial" w:hAnsi="Arial" w:cs="Arial"/>
        </w:rPr>
        <w:t xml:space="preserve"> Officer is responsible for managing P</w:t>
      </w:r>
      <w:r w:rsidR="00364707" w:rsidRPr="005579BD">
        <w:rPr>
          <w:rFonts w:ascii="Arial" w:hAnsi="Arial" w:cs="Arial"/>
        </w:rPr>
        <w:t xml:space="preserve">roject </w:t>
      </w:r>
      <w:r w:rsidRPr="005579BD">
        <w:rPr>
          <w:rFonts w:ascii="Arial" w:hAnsi="Arial" w:cs="Arial"/>
        </w:rPr>
        <w:t>assistants</w:t>
      </w:r>
      <w:r w:rsidR="00B74B48" w:rsidRPr="005579BD">
        <w:rPr>
          <w:rFonts w:ascii="Arial" w:hAnsi="Arial" w:cs="Arial"/>
        </w:rPr>
        <w:t xml:space="preserve">, </w:t>
      </w:r>
      <w:r w:rsidR="000530B9" w:rsidRPr="005579BD">
        <w:rPr>
          <w:rFonts w:ascii="Arial" w:hAnsi="Arial" w:cs="Arial"/>
        </w:rPr>
        <w:t>community mobilizers</w:t>
      </w:r>
      <w:r w:rsidR="00B74B48" w:rsidRPr="005579BD">
        <w:rPr>
          <w:rFonts w:ascii="Arial" w:hAnsi="Arial" w:cs="Arial"/>
        </w:rPr>
        <w:t>, partner staff</w:t>
      </w:r>
      <w:r w:rsidRPr="005579BD">
        <w:rPr>
          <w:rFonts w:ascii="Arial" w:hAnsi="Arial" w:cs="Arial"/>
        </w:rPr>
        <w:t xml:space="preserve"> and contribute to</w:t>
      </w:r>
      <w:r w:rsidR="0045046F" w:rsidRPr="005579BD">
        <w:rPr>
          <w:rFonts w:ascii="Arial" w:hAnsi="Arial" w:cs="Arial"/>
        </w:rPr>
        <w:t xml:space="preserve"> the promotion of Public Health</w:t>
      </w:r>
      <w:r w:rsidRPr="005579BD">
        <w:rPr>
          <w:rFonts w:ascii="Arial" w:hAnsi="Arial" w:cs="Arial"/>
        </w:rPr>
        <w:t xml:space="preserve">. The Officer will support </w:t>
      </w:r>
      <w:r w:rsidR="007D071F" w:rsidRPr="005579BD">
        <w:rPr>
          <w:rFonts w:ascii="Arial" w:hAnsi="Arial" w:cs="Arial"/>
        </w:rPr>
        <w:t>WASH</w:t>
      </w:r>
      <w:r w:rsidR="006430FD" w:rsidRPr="005579BD">
        <w:rPr>
          <w:rFonts w:ascii="Arial" w:hAnsi="Arial" w:cs="Arial"/>
        </w:rPr>
        <w:t xml:space="preserve"> </w:t>
      </w:r>
      <w:r w:rsidR="0045046F" w:rsidRPr="005579BD">
        <w:rPr>
          <w:rFonts w:ascii="Arial" w:hAnsi="Arial" w:cs="Arial"/>
        </w:rPr>
        <w:t xml:space="preserve">(PHE) </w:t>
      </w:r>
      <w:r w:rsidR="006430FD" w:rsidRPr="005579BD">
        <w:rPr>
          <w:rFonts w:ascii="Arial" w:hAnsi="Arial" w:cs="Arial"/>
        </w:rPr>
        <w:t>TL in ensuring successful and</w:t>
      </w:r>
      <w:r w:rsidRPr="005579BD">
        <w:rPr>
          <w:rFonts w:ascii="Arial" w:hAnsi="Arial" w:cs="Arial"/>
        </w:rPr>
        <w:t xml:space="preserve"> smooth running of </w:t>
      </w:r>
      <w:r w:rsidR="00364707" w:rsidRPr="005579BD">
        <w:rPr>
          <w:rFonts w:ascii="Arial" w:hAnsi="Arial" w:cs="Arial"/>
        </w:rPr>
        <w:t xml:space="preserve">the </w:t>
      </w:r>
      <w:r w:rsidRPr="005579BD">
        <w:rPr>
          <w:rFonts w:ascii="Arial" w:hAnsi="Arial" w:cs="Arial"/>
        </w:rPr>
        <w:t xml:space="preserve">interventions. </w:t>
      </w:r>
      <w:r w:rsidR="00260FDD" w:rsidRPr="005579BD">
        <w:rPr>
          <w:rFonts w:ascii="Arial" w:hAnsi="Arial" w:cs="Arial"/>
        </w:rPr>
        <w:t>He/She</w:t>
      </w:r>
      <w:r w:rsidRPr="005579BD">
        <w:rPr>
          <w:rFonts w:ascii="Arial" w:hAnsi="Arial" w:cs="Arial"/>
        </w:rPr>
        <w:t xml:space="preserve"> will</w:t>
      </w:r>
      <w:r w:rsidR="006A502C" w:rsidRPr="005579BD">
        <w:rPr>
          <w:rFonts w:ascii="Arial" w:hAnsi="Arial" w:cs="Arial"/>
        </w:rPr>
        <w:t xml:space="preserve"> </w:t>
      </w:r>
      <w:r w:rsidR="00260FDD" w:rsidRPr="005579BD">
        <w:rPr>
          <w:rFonts w:ascii="Arial" w:hAnsi="Arial" w:cs="Arial"/>
        </w:rPr>
        <w:t>support</w:t>
      </w:r>
      <w:r w:rsidR="006A502C" w:rsidRPr="005579BD">
        <w:rPr>
          <w:rFonts w:ascii="Arial" w:hAnsi="Arial" w:cs="Arial"/>
        </w:rPr>
        <w:t xml:space="preserve"> </w:t>
      </w:r>
      <w:r w:rsidR="0045046F" w:rsidRPr="005579BD">
        <w:rPr>
          <w:rFonts w:ascii="Arial" w:hAnsi="Arial" w:cs="Arial"/>
        </w:rPr>
        <w:t xml:space="preserve">implementation of the Public Health Promotion interventions </w:t>
      </w:r>
      <w:r w:rsidRPr="005579BD">
        <w:rPr>
          <w:rFonts w:ascii="Arial" w:hAnsi="Arial" w:cs="Arial"/>
        </w:rPr>
        <w:t xml:space="preserve">and </w:t>
      </w:r>
      <w:r w:rsidR="00260FDD" w:rsidRPr="005579BD">
        <w:rPr>
          <w:rFonts w:ascii="Arial" w:hAnsi="Arial" w:cs="Arial"/>
        </w:rPr>
        <w:t>closely relate with</w:t>
      </w:r>
      <w:r w:rsidRPr="005579BD">
        <w:rPr>
          <w:rFonts w:ascii="Arial" w:hAnsi="Arial" w:cs="Arial"/>
        </w:rPr>
        <w:t xml:space="preserve"> </w:t>
      </w:r>
      <w:r w:rsidR="0045046F" w:rsidRPr="005579BD">
        <w:rPr>
          <w:rFonts w:ascii="Arial" w:hAnsi="Arial" w:cs="Arial"/>
        </w:rPr>
        <w:t xml:space="preserve">the </w:t>
      </w:r>
      <w:r w:rsidR="007D071F" w:rsidRPr="005579BD">
        <w:rPr>
          <w:rFonts w:ascii="Arial" w:hAnsi="Arial" w:cs="Arial"/>
        </w:rPr>
        <w:t>WASH</w:t>
      </w:r>
      <w:r w:rsidRPr="005579BD">
        <w:rPr>
          <w:rFonts w:ascii="Arial" w:hAnsi="Arial" w:cs="Arial"/>
        </w:rPr>
        <w:t xml:space="preserve"> </w:t>
      </w:r>
      <w:r w:rsidR="00260FDD" w:rsidRPr="005579BD">
        <w:rPr>
          <w:rFonts w:ascii="Arial" w:hAnsi="Arial" w:cs="Arial"/>
        </w:rPr>
        <w:t xml:space="preserve">(PHE) </w:t>
      </w:r>
      <w:r w:rsidRPr="005579BD">
        <w:rPr>
          <w:rFonts w:ascii="Arial" w:hAnsi="Arial" w:cs="Arial"/>
        </w:rPr>
        <w:t>TL, Programme Manager and Technical Coordinators when instructed.</w:t>
      </w:r>
    </w:p>
    <w:p w14:paraId="4A4A1CCE" w14:textId="77777777" w:rsidR="00C6686E" w:rsidRPr="005579BD" w:rsidRDefault="00C6686E" w:rsidP="0064180E">
      <w:pPr>
        <w:jc w:val="both"/>
        <w:rPr>
          <w:rFonts w:ascii="Arial" w:eastAsia="Calibri" w:hAnsi="Arial" w:cs="Arial"/>
          <w:b/>
          <w:lang w:val="en-GB"/>
        </w:rPr>
      </w:pPr>
      <w:r w:rsidRPr="005579BD">
        <w:rPr>
          <w:rFonts w:ascii="Arial" w:eastAsia="Calibri" w:hAnsi="Arial" w:cs="Arial"/>
          <w:b/>
          <w:lang w:val="en-GB"/>
        </w:rPr>
        <w:t>South Sudan Context</w:t>
      </w:r>
    </w:p>
    <w:p w14:paraId="183FF576" w14:textId="39B39354" w:rsidR="00C6686E" w:rsidRPr="005579BD" w:rsidRDefault="00C6686E" w:rsidP="0064180E">
      <w:pPr>
        <w:jc w:val="both"/>
        <w:rPr>
          <w:rFonts w:ascii="Arial" w:eastAsia="Calibri" w:hAnsi="Arial" w:cs="Arial"/>
          <w:lang w:val="en-GB"/>
        </w:rPr>
      </w:pPr>
      <w:r w:rsidRPr="005579BD">
        <w:rPr>
          <w:rFonts w:ascii="Arial" w:eastAsia="Calibri" w:hAnsi="Arial" w:cs="Arial"/>
          <w:lang w:val="en-GB"/>
        </w:rPr>
        <w:t xml:space="preserve">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 The Oxfam Humanitarian and Development programme currently </w:t>
      </w:r>
      <w:bookmarkStart w:id="0" w:name="_Hlk505001782"/>
      <w:r w:rsidRPr="005579BD">
        <w:rPr>
          <w:rFonts w:ascii="Arial" w:eastAsia="Calibri" w:hAnsi="Arial" w:cs="Arial"/>
          <w:lang w:val="en-GB"/>
        </w:rPr>
        <w:t xml:space="preserve">operates through 12 field bases in the former Jonglei State (5 bases), Unity State, Upper Nile State, Western Bahr El Ghazal State, Lakes State, Central Equatoria State, Eastern Equatoria State, and Upper Nile State. </w:t>
      </w:r>
    </w:p>
    <w:p w14:paraId="3777CF54" w14:textId="7354DBDE" w:rsidR="0020171D" w:rsidRPr="005579BD" w:rsidRDefault="0020171D" w:rsidP="0020171D">
      <w:pPr>
        <w:jc w:val="both"/>
        <w:rPr>
          <w:rFonts w:ascii="Arial" w:hAnsi="Arial" w:cs="Arial"/>
          <w:b/>
        </w:rPr>
      </w:pPr>
      <w:r w:rsidRPr="005579BD">
        <w:rPr>
          <w:rFonts w:ascii="Arial" w:hAnsi="Arial" w:cs="Arial"/>
          <w:b/>
          <w:color w:val="000000"/>
        </w:rPr>
        <w:t>R</w:t>
      </w:r>
      <w:r w:rsidR="00463DF0">
        <w:rPr>
          <w:rFonts w:ascii="Arial" w:hAnsi="Arial" w:cs="Arial"/>
          <w:b/>
          <w:color w:val="000000"/>
        </w:rPr>
        <w:t>esponsibilities</w:t>
      </w:r>
    </w:p>
    <w:p w14:paraId="689C2F6D" w14:textId="7777777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 xml:space="preserve">Support in the implementation of soft WASH interventions under the project _ Public Health Promotion, Community Engagement and mobilization, awareness raising on Key Public Health risks and behaviour change. </w:t>
      </w:r>
    </w:p>
    <w:p w14:paraId="4AD46008" w14:textId="7777777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Carry out assessments on the status of existing WASH community structure, water utilities to inform and ensure evidence-based interventions</w:t>
      </w:r>
    </w:p>
    <w:p w14:paraId="50750146" w14:textId="7777777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 xml:space="preserve">Conduct project evaluation and case studies in close consultation with MEAL  </w:t>
      </w:r>
    </w:p>
    <w:p w14:paraId="33BEC9A0" w14:textId="7777777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 xml:space="preserve">To gather all the available information on targeted population, institutions, offices, and service points that require water for the proposed intervention. </w:t>
      </w:r>
    </w:p>
    <w:p w14:paraId="3949C7E2" w14:textId="7777777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Undertake WASH-Nutrition sensitization and communication and community engagement interventions</w:t>
      </w:r>
    </w:p>
    <w:p w14:paraId="5E85EAE3" w14:textId="7777777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Contribute to proposal and budget development for specific technical elements</w:t>
      </w:r>
    </w:p>
    <w:p w14:paraId="5290F2BC" w14:textId="7777777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Work in close collaboration with other members of the team to ensure an integrated approach to meet the needs of a population (EFSL, WASH, Protection…).</w:t>
      </w:r>
    </w:p>
    <w:p w14:paraId="1DBD0232" w14:textId="7777777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lastRenderedPageBreak/>
        <w:t xml:space="preserve">Coordinate with other WASH sector actors in designing, implementing, and reporting Public Health Promotion activities        </w:t>
      </w:r>
    </w:p>
    <w:p w14:paraId="770A0137" w14:textId="7777777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 xml:space="preserve">Work closely with the Public Health Promotion Team throughout the planning, </w:t>
      </w:r>
      <w:proofErr w:type="gramStart"/>
      <w:r w:rsidRPr="00463DF0">
        <w:rPr>
          <w:rFonts w:ascii="Arial" w:hAnsi="Arial" w:cs="Arial"/>
        </w:rPr>
        <w:t>design</w:t>
      </w:r>
      <w:proofErr w:type="gramEnd"/>
      <w:r w:rsidRPr="00463DF0">
        <w:rPr>
          <w:rFonts w:ascii="Arial" w:hAnsi="Arial" w:cs="Arial"/>
        </w:rPr>
        <w:t xml:space="preserve"> and implementation stages of the WASH Programme</w:t>
      </w:r>
    </w:p>
    <w:p w14:paraId="55DD9F01" w14:textId="45E72D8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Actively contribute towards planning and proposal writing to provide clear objectives and establish indicators for monitoring and evaluating the programme.</w:t>
      </w:r>
    </w:p>
    <w:p w14:paraId="3229C54D" w14:textId="7777777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Ensure that work aims to meet Minimum Standards and adheres to Oxfam’s emergency guidelines and protocols and, enhance the WASH capacity of local partners to increase the resilience of the target communities</w:t>
      </w:r>
    </w:p>
    <w:p w14:paraId="691FC257" w14:textId="1C1A9061" w:rsidR="0020171D" w:rsidRDefault="00463DF0" w:rsidP="0020171D">
      <w:pPr>
        <w:numPr>
          <w:ilvl w:val="0"/>
          <w:numId w:val="5"/>
        </w:numPr>
        <w:spacing w:after="0" w:line="240" w:lineRule="auto"/>
        <w:jc w:val="both"/>
        <w:rPr>
          <w:rFonts w:ascii="Arial" w:hAnsi="Arial" w:cs="Arial"/>
        </w:rPr>
      </w:pPr>
      <w:r w:rsidRPr="00463DF0">
        <w:rPr>
          <w:rFonts w:ascii="Arial" w:hAnsi="Arial" w:cs="Arial"/>
        </w:rPr>
        <w:t>Support WASH technical coordination and relations with the local authorities, WASH Cluster and other partners.</w:t>
      </w:r>
    </w:p>
    <w:p w14:paraId="4221A3B8" w14:textId="77777777" w:rsidR="00463DF0" w:rsidRPr="00463DF0" w:rsidRDefault="00463DF0" w:rsidP="00463DF0">
      <w:pPr>
        <w:spacing w:after="0" w:line="240" w:lineRule="auto"/>
        <w:ind w:left="360"/>
        <w:jc w:val="both"/>
        <w:rPr>
          <w:rFonts w:ascii="Arial" w:hAnsi="Arial" w:cs="Arial"/>
        </w:rPr>
      </w:pPr>
    </w:p>
    <w:p w14:paraId="026F7A98" w14:textId="77777777" w:rsidR="0020171D" w:rsidRPr="005579BD" w:rsidRDefault="0020171D" w:rsidP="0020171D">
      <w:pPr>
        <w:jc w:val="both"/>
        <w:rPr>
          <w:rFonts w:ascii="Arial" w:hAnsi="Arial" w:cs="Arial"/>
          <w:b/>
        </w:rPr>
      </w:pPr>
      <w:r w:rsidRPr="005579BD">
        <w:rPr>
          <w:rFonts w:ascii="Arial" w:hAnsi="Arial" w:cs="Arial"/>
          <w:b/>
        </w:rPr>
        <w:t>Programme Implementation</w:t>
      </w:r>
    </w:p>
    <w:p w14:paraId="2F2282DB" w14:textId="7777777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 xml:space="preserve">Prepare PHP activities implementation plans, training and awareness, IEC material templates in close consultation with the technical leads. </w:t>
      </w:r>
    </w:p>
    <w:p w14:paraId="5A02C6D3" w14:textId="6CA88A2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Prepare estimates, cost reports, forecasts, schedules, and monitoring project budget.</w:t>
      </w:r>
    </w:p>
    <w:p w14:paraId="3792807E" w14:textId="44389625"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 xml:space="preserve">Design, develop plans, supervise, and monitor implementation of the project activities closely with the local partners, local </w:t>
      </w:r>
      <w:proofErr w:type="gramStart"/>
      <w:r w:rsidRPr="00463DF0">
        <w:rPr>
          <w:rFonts w:ascii="Arial" w:hAnsi="Arial" w:cs="Arial"/>
        </w:rPr>
        <w:t>authorities</w:t>
      </w:r>
      <w:proofErr w:type="gramEnd"/>
      <w:r w:rsidRPr="00463DF0">
        <w:rPr>
          <w:rFonts w:ascii="Arial" w:hAnsi="Arial" w:cs="Arial"/>
        </w:rPr>
        <w:t xml:space="preserve"> and selected contractors/suppliers. </w:t>
      </w:r>
    </w:p>
    <w:p w14:paraId="0A583493" w14:textId="7777777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 xml:space="preserve">Produce realistic work plans, as well as procurement plans for all PHP activities ensuring that deadlines are in line with donor timeframes.  </w:t>
      </w:r>
    </w:p>
    <w:p w14:paraId="74E593DC" w14:textId="7777777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 xml:space="preserve">Ensure that target Communities, water utilities, local authorities and partners are engaged and consulted during the entire project </w:t>
      </w:r>
    </w:p>
    <w:p w14:paraId="2666626C" w14:textId="7777777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 xml:space="preserve">Establish timely and clear logistic requirements for the hygiene and sanitation programme.  This may require local purchasing in liaison with the logistics team </w:t>
      </w:r>
    </w:p>
    <w:p w14:paraId="40DA9AAF" w14:textId="61D6C3A6"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Ensure that all programmes take gender, disabilities, and HIV issues fully into account. This includes the introduction of mechanisms to enable women and less abled people to participate in decision making around sanitation work.</w:t>
      </w:r>
    </w:p>
    <w:p w14:paraId="1D6CF010" w14:textId="77777777" w:rsidR="00463DF0" w:rsidRPr="00463DF0" w:rsidRDefault="00463DF0" w:rsidP="00463DF0">
      <w:pPr>
        <w:numPr>
          <w:ilvl w:val="0"/>
          <w:numId w:val="5"/>
        </w:numPr>
        <w:spacing w:after="0" w:line="240" w:lineRule="auto"/>
        <w:jc w:val="both"/>
        <w:rPr>
          <w:rFonts w:ascii="Arial" w:hAnsi="Arial" w:cs="Arial"/>
        </w:rPr>
      </w:pPr>
      <w:r w:rsidRPr="00463DF0">
        <w:rPr>
          <w:rFonts w:ascii="Arial" w:hAnsi="Arial" w:cs="Arial"/>
        </w:rPr>
        <w:t>Ensure that all programme activities are in line with minimum requirement laid out in OGB Minimum requirements for PHP in emergencies and Sphere standards</w:t>
      </w:r>
    </w:p>
    <w:p w14:paraId="56845E65" w14:textId="77777777" w:rsidR="0020171D" w:rsidRPr="00463DF0" w:rsidRDefault="0020171D" w:rsidP="00463DF0">
      <w:pPr>
        <w:spacing w:after="0" w:line="240" w:lineRule="auto"/>
        <w:ind w:left="360"/>
        <w:jc w:val="both"/>
        <w:rPr>
          <w:rFonts w:ascii="Arial" w:hAnsi="Arial" w:cs="Arial"/>
        </w:rPr>
      </w:pPr>
    </w:p>
    <w:p w14:paraId="2F263603" w14:textId="77777777" w:rsidR="0020171D" w:rsidRPr="005579BD" w:rsidRDefault="0020171D" w:rsidP="0020171D">
      <w:pPr>
        <w:jc w:val="both"/>
        <w:rPr>
          <w:rFonts w:ascii="Arial" w:hAnsi="Arial" w:cs="Arial"/>
          <w:b/>
        </w:rPr>
      </w:pPr>
      <w:r w:rsidRPr="005579BD">
        <w:rPr>
          <w:rFonts w:ascii="Arial" w:hAnsi="Arial" w:cs="Arial"/>
          <w:b/>
        </w:rPr>
        <w:t>Reporting, Communications &amp; Coordination</w:t>
      </w:r>
    </w:p>
    <w:p w14:paraId="67F2EB74" w14:textId="77777777" w:rsidR="0020171D" w:rsidRPr="005579BD" w:rsidRDefault="0020171D" w:rsidP="0020171D">
      <w:pPr>
        <w:numPr>
          <w:ilvl w:val="0"/>
          <w:numId w:val="5"/>
        </w:numPr>
        <w:spacing w:after="0" w:line="240" w:lineRule="auto"/>
        <w:jc w:val="both"/>
        <w:rPr>
          <w:rFonts w:ascii="Arial" w:hAnsi="Arial" w:cs="Arial"/>
        </w:rPr>
      </w:pPr>
      <w:r w:rsidRPr="005579BD">
        <w:rPr>
          <w:rFonts w:ascii="Arial" w:hAnsi="Arial" w:cs="Arial"/>
        </w:rPr>
        <w:t xml:space="preserve">Provide regular verbal and written reports to the WASH Team Leader, frequency of such reports to be agreed directly depending upon the nature and scale of emergency.  </w:t>
      </w:r>
    </w:p>
    <w:p w14:paraId="6D3F9D3A" w14:textId="77777777" w:rsidR="0020171D" w:rsidRPr="005579BD" w:rsidRDefault="0020171D" w:rsidP="0020171D">
      <w:pPr>
        <w:numPr>
          <w:ilvl w:val="0"/>
          <w:numId w:val="5"/>
        </w:numPr>
        <w:spacing w:after="0" w:line="240" w:lineRule="auto"/>
        <w:jc w:val="both"/>
        <w:rPr>
          <w:rFonts w:ascii="Arial" w:hAnsi="Arial" w:cs="Arial"/>
        </w:rPr>
      </w:pPr>
      <w:r w:rsidRPr="005579BD">
        <w:rPr>
          <w:rFonts w:ascii="Arial" w:hAnsi="Arial" w:cs="Arial"/>
        </w:rPr>
        <w:t xml:space="preserve">Liaise closely with all other officers within the other departments (including PHP and EFSL) to ensure a cohesive and integrated approach is achieved. </w:t>
      </w:r>
    </w:p>
    <w:p w14:paraId="02783157" w14:textId="7C47E979" w:rsidR="0020171D" w:rsidRPr="005579BD" w:rsidRDefault="0020171D" w:rsidP="0020171D">
      <w:pPr>
        <w:numPr>
          <w:ilvl w:val="0"/>
          <w:numId w:val="5"/>
        </w:numPr>
        <w:spacing w:after="0" w:line="240" w:lineRule="auto"/>
        <w:jc w:val="both"/>
        <w:rPr>
          <w:rFonts w:ascii="Arial" w:hAnsi="Arial" w:cs="Arial"/>
          <w:spacing w:val="-3"/>
        </w:rPr>
      </w:pPr>
      <w:r w:rsidRPr="005579BD">
        <w:rPr>
          <w:rFonts w:ascii="Arial" w:hAnsi="Arial" w:cs="Arial"/>
          <w:spacing w:val="-3"/>
        </w:rPr>
        <w:t>Represent Oxfam in meetings, community consultations and other forum as directed by line manager.</w:t>
      </w:r>
    </w:p>
    <w:p w14:paraId="6DD4CE46" w14:textId="17FA556F" w:rsidR="0020171D" w:rsidRPr="005579BD" w:rsidRDefault="0020171D" w:rsidP="0020171D">
      <w:pPr>
        <w:spacing w:after="0" w:line="240" w:lineRule="auto"/>
        <w:jc w:val="both"/>
        <w:rPr>
          <w:rFonts w:ascii="Arial" w:hAnsi="Arial" w:cs="Arial"/>
          <w:spacing w:val="-3"/>
        </w:rPr>
      </w:pPr>
    </w:p>
    <w:p w14:paraId="79AC3C7E" w14:textId="5F999E50" w:rsidR="0020171D" w:rsidRPr="005579BD" w:rsidRDefault="0020171D" w:rsidP="0020171D">
      <w:pPr>
        <w:spacing w:after="0" w:line="240" w:lineRule="auto"/>
        <w:jc w:val="both"/>
        <w:rPr>
          <w:rFonts w:ascii="Arial" w:hAnsi="Arial" w:cs="Arial"/>
          <w:spacing w:val="-3"/>
        </w:rPr>
      </w:pPr>
    </w:p>
    <w:p w14:paraId="02FF04C2" w14:textId="77777777" w:rsidR="0020171D" w:rsidRPr="005579BD" w:rsidRDefault="0020171D" w:rsidP="0020171D">
      <w:pPr>
        <w:jc w:val="both"/>
        <w:rPr>
          <w:rFonts w:ascii="Arial" w:hAnsi="Arial" w:cs="Arial"/>
          <w:b/>
        </w:rPr>
      </w:pPr>
      <w:r w:rsidRPr="005579BD">
        <w:rPr>
          <w:rFonts w:ascii="Arial" w:hAnsi="Arial" w:cs="Arial"/>
          <w:b/>
        </w:rPr>
        <w:t>Staff Management</w:t>
      </w:r>
    </w:p>
    <w:p w14:paraId="0C664AE4" w14:textId="77777777" w:rsidR="0020171D" w:rsidRPr="005579BD" w:rsidRDefault="0020171D" w:rsidP="0020171D">
      <w:pPr>
        <w:numPr>
          <w:ilvl w:val="0"/>
          <w:numId w:val="5"/>
        </w:numPr>
        <w:spacing w:after="0" w:line="240" w:lineRule="auto"/>
        <w:jc w:val="both"/>
        <w:rPr>
          <w:rFonts w:ascii="Arial" w:hAnsi="Arial" w:cs="Arial"/>
        </w:rPr>
      </w:pPr>
      <w:r w:rsidRPr="005579BD">
        <w:rPr>
          <w:rFonts w:ascii="Arial" w:hAnsi="Arial" w:cs="Arial"/>
        </w:rPr>
        <w:t>Provide day to day management of the PHP teams, casuals where necessary including performance management, recruitment, spacing team leave, and any other HR function involved in team management.</w:t>
      </w:r>
    </w:p>
    <w:p w14:paraId="4B53BA16" w14:textId="77777777" w:rsidR="0020171D" w:rsidRPr="005579BD" w:rsidRDefault="0020171D" w:rsidP="0020171D">
      <w:pPr>
        <w:numPr>
          <w:ilvl w:val="0"/>
          <w:numId w:val="5"/>
        </w:numPr>
        <w:spacing w:after="0" w:line="240" w:lineRule="auto"/>
        <w:jc w:val="both"/>
        <w:rPr>
          <w:rFonts w:ascii="Arial" w:hAnsi="Arial" w:cs="Arial"/>
        </w:rPr>
      </w:pPr>
      <w:r w:rsidRPr="005579BD">
        <w:rPr>
          <w:rFonts w:ascii="Arial" w:hAnsi="Arial" w:cs="Arial"/>
        </w:rPr>
        <w:t xml:space="preserve">Assess PHP team capacity level and suggest areas of improvement to the WASH Team Leader who will support in devising clear and concise capacity training schedules accordingly. </w:t>
      </w:r>
    </w:p>
    <w:p w14:paraId="6616C3BC" w14:textId="73675E59" w:rsidR="0020171D" w:rsidRPr="005579BD" w:rsidRDefault="0020171D" w:rsidP="0020171D">
      <w:pPr>
        <w:numPr>
          <w:ilvl w:val="0"/>
          <w:numId w:val="5"/>
        </w:numPr>
        <w:suppressAutoHyphens/>
        <w:spacing w:after="0" w:line="240" w:lineRule="auto"/>
        <w:ind w:left="340"/>
        <w:jc w:val="both"/>
        <w:rPr>
          <w:rFonts w:ascii="Arial" w:hAnsi="Arial" w:cs="Arial"/>
          <w:b/>
        </w:rPr>
      </w:pPr>
      <w:r w:rsidRPr="005579BD">
        <w:rPr>
          <w:rFonts w:ascii="Arial" w:hAnsi="Arial" w:cs="Arial"/>
        </w:rPr>
        <w:t xml:space="preserve">To provide additional support to other humanitarian programmes as directed by Programme Manager and Technical Coordinator.  This may include capacity building and training in other </w:t>
      </w:r>
      <w:r w:rsidRPr="005579BD">
        <w:rPr>
          <w:rFonts w:ascii="Arial" w:hAnsi="Arial" w:cs="Arial"/>
        </w:rPr>
        <w:lastRenderedPageBreak/>
        <w:t xml:space="preserve">programme offices and possible field visits on specific technical support and training to local partners. </w:t>
      </w:r>
    </w:p>
    <w:p w14:paraId="5F9B6E5F" w14:textId="68E61E08" w:rsidR="0020171D" w:rsidRPr="005579BD" w:rsidRDefault="0020171D" w:rsidP="0020171D">
      <w:pPr>
        <w:suppressAutoHyphens/>
        <w:spacing w:after="0" w:line="240" w:lineRule="auto"/>
        <w:jc w:val="both"/>
        <w:rPr>
          <w:rFonts w:ascii="Arial" w:hAnsi="Arial" w:cs="Arial"/>
        </w:rPr>
      </w:pPr>
    </w:p>
    <w:p w14:paraId="2BA24FBC" w14:textId="77777777" w:rsidR="0020171D" w:rsidRPr="005579BD" w:rsidRDefault="0020171D" w:rsidP="0020171D">
      <w:pPr>
        <w:jc w:val="both"/>
        <w:rPr>
          <w:rFonts w:ascii="Arial" w:hAnsi="Arial" w:cs="Arial"/>
          <w:b/>
        </w:rPr>
      </w:pPr>
      <w:r w:rsidRPr="005579BD">
        <w:rPr>
          <w:rFonts w:ascii="Arial" w:hAnsi="Arial" w:cs="Arial"/>
          <w:b/>
        </w:rPr>
        <w:t>SKILLS AND COMPETENCIES</w:t>
      </w:r>
    </w:p>
    <w:p w14:paraId="0CD9B937" w14:textId="77777777" w:rsidR="0020171D" w:rsidRPr="005579BD" w:rsidRDefault="0020171D" w:rsidP="0020171D">
      <w:pPr>
        <w:tabs>
          <w:tab w:val="left" w:pos="-720"/>
          <w:tab w:val="left" w:pos="0"/>
        </w:tabs>
        <w:suppressAutoHyphens/>
        <w:jc w:val="both"/>
        <w:rPr>
          <w:rFonts w:ascii="Arial" w:hAnsi="Arial" w:cs="Arial"/>
          <w:b/>
          <w:spacing w:val="-3"/>
        </w:rPr>
      </w:pPr>
      <w:r w:rsidRPr="005579BD">
        <w:rPr>
          <w:rFonts w:ascii="Arial" w:hAnsi="Arial" w:cs="Arial"/>
          <w:b/>
          <w:spacing w:val="-3"/>
        </w:rPr>
        <w:t>Essential</w:t>
      </w:r>
    </w:p>
    <w:p w14:paraId="1BBDF5DE" w14:textId="1EB28BB9" w:rsidR="000A376F" w:rsidRPr="005579BD" w:rsidRDefault="000A376F" w:rsidP="000A376F">
      <w:pPr>
        <w:pStyle w:val="ListParagraph"/>
        <w:numPr>
          <w:ilvl w:val="0"/>
          <w:numId w:val="6"/>
        </w:numPr>
        <w:ind w:left="360"/>
        <w:jc w:val="both"/>
        <w:rPr>
          <w:rFonts w:ascii="Arial" w:hAnsi="Arial" w:cs="Arial"/>
          <w:sz w:val="22"/>
          <w:szCs w:val="22"/>
          <w:lang w:eastAsia="en-GB"/>
        </w:rPr>
      </w:pPr>
      <w:r w:rsidRPr="005579BD">
        <w:rPr>
          <w:rFonts w:ascii="Arial" w:hAnsi="Arial" w:cs="Arial"/>
          <w:b/>
          <w:bCs/>
          <w:sz w:val="22"/>
          <w:szCs w:val="22"/>
          <w:lang w:eastAsia="en-GB"/>
        </w:rPr>
        <w:t>RELEVANT</w:t>
      </w:r>
      <w:r w:rsidRPr="005579BD">
        <w:rPr>
          <w:rFonts w:ascii="Arial" w:hAnsi="Arial" w:cs="Arial"/>
          <w:sz w:val="22"/>
          <w:szCs w:val="22"/>
          <w:lang w:eastAsia="en-GB"/>
        </w:rPr>
        <w:t xml:space="preserve"> Undergraduate degree qualification in any of the following WASH disciplines: Public/Environmental/Community Health, </w:t>
      </w:r>
      <w:r w:rsidR="00F029DC">
        <w:rPr>
          <w:rFonts w:ascii="Arial" w:hAnsi="Arial" w:cs="Arial"/>
          <w:sz w:val="22"/>
          <w:szCs w:val="22"/>
          <w:lang w:eastAsia="en-GB"/>
        </w:rPr>
        <w:t>Community Development.</w:t>
      </w:r>
    </w:p>
    <w:p w14:paraId="17A32543" w14:textId="7017F629" w:rsidR="0020171D" w:rsidRPr="005579BD" w:rsidRDefault="0020171D" w:rsidP="000A376F">
      <w:pPr>
        <w:pStyle w:val="ListParagraph"/>
        <w:numPr>
          <w:ilvl w:val="0"/>
          <w:numId w:val="6"/>
        </w:numPr>
        <w:ind w:left="360"/>
        <w:jc w:val="both"/>
        <w:rPr>
          <w:rFonts w:ascii="Arial" w:hAnsi="Arial" w:cs="Arial"/>
          <w:sz w:val="22"/>
          <w:szCs w:val="22"/>
          <w:lang w:eastAsia="en-GB"/>
        </w:rPr>
      </w:pPr>
      <w:r w:rsidRPr="005579BD">
        <w:rPr>
          <w:rFonts w:ascii="Arial" w:hAnsi="Arial" w:cs="Arial"/>
          <w:sz w:val="22"/>
          <w:szCs w:val="22"/>
          <w:lang w:eastAsia="en-GB"/>
        </w:rPr>
        <w:t xml:space="preserve">At least 3 years of </w:t>
      </w:r>
      <w:r w:rsidR="000A376F" w:rsidRPr="005579BD">
        <w:rPr>
          <w:rFonts w:ascii="Arial" w:hAnsi="Arial" w:cs="Arial"/>
          <w:b/>
          <w:bCs/>
          <w:sz w:val="22"/>
          <w:szCs w:val="22"/>
          <w:lang w:eastAsia="en-GB"/>
        </w:rPr>
        <w:t>RELEVANT</w:t>
      </w:r>
      <w:r w:rsidR="000A376F" w:rsidRPr="005579BD">
        <w:rPr>
          <w:rFonts w:ascii="Arial" w:hAnsi="Arial" w:cs="Arial"/>
          <w:sz w:val="22"/>
          <w:szCs w:val="22"/>
          <w:lang w:eastAsia="en-GB"/>
        </w:rPr>
        <w:t xml:space="preserve"> </w:t>
      </w:r>
      <w:r w:rsidRPr="005579BD">
        <w:rPr>
          <w:rFonts w:ascii="Arial" w:hAnsi="Arial" w:cs="Arial"/>
          <w:sz w:val="22"/>
          <w:szCs w:val="22"/>
          <w:lang w:eastAsia="en-GB"/>
        </w:rPr>
        <w:t xml:space="preserve">experience as a </w:t>
      </w:r>
      <w:r w:rsidR="000A376F" w:rsidRPr="005579BD">
        <w:rPr>
          <w:rFonts w:ascii="Arial" w:hAnsi="Arial" w:cs="Arial"/>
          <w:sz w:val="22"/>
          <w:szCs w:val="22"/>
          <w:lang w:eastAsia="en-GB"/>
        </w:rPr>
        <w:t xml:space="preserve">Public Health </w:t>
      </w:r>
      <w:r w:rsidRPr="005579BD">
        <w:rPr>
          <w:rFonts w:ascii="Arial" w:hAnsi="Arial" w:cs="Arial"/>
          <w:sz w:val="22"/>
          <w:szCs w:val="22"/>
          <w:lang w:eastAsia="en-GB"/>
        </w:rPr>
        <w:t xml:space="preserve">Officer working at field level in South Sudan. </w:t>
      </w:r>
    </w:p>
    <w:p w14:paraId="68D92A3E" w14:textId="77777777" w:rsidR="0020171D" w:rsidRPr="005579BD" w:rsidRDefault="0020171D" w:rsidP="0020171D">
      <w:pPr>
        <w:pStyle w:val="ListParagraph"/>
        <w:numPr>
          <w:ilvl w:val="0"/>
          <w:numId w:val="6"/>
        </w:numPr>
        <w:ind w:left="328" w:hanging="283"/>
        <w:jc w:val="both"/>
        <w:rPr>
          <w:rFonts w:ascii="Arial" w:hAnsi="Arial" w:cs="Arial"/>
          <w:sz w:val="22"/>
          <w:szCs w:val="22"/>
          <w:lang w:eastAsia="en-GB"/>
        </w:rPr>
      </w:pPr>
      <w:r w:rsidRPr="005579BD">
        <w:rPr>
          <w:rFonts w:ascii="Arial" w:hAnsi="Arial" w:cs="Arial"/>
          <w:sz w:val="22"/>
          <w:szCs w:val="22"/>
        </w:rPr>
        <w:t xml:space="preserve">Good assessment, monitoring and evaluating and planning skills to enable programme </w:t>
      </w:r>
      <w:r w:rsidRPr="005579BD">
        <w:rPr>
          <w:rFonts w:ascii="Arial" w:hAnsi="Arial" w:cs="Arial"/>
          <w:sz w:val="22"/>
          <w:szCs w:val="22"/>
          <w:lang w:eastAsia="en-GB"/>
        </w:rPr>
        <w:t>design and delivery.</w:t>
      </w:r>
    </w:p>
    <w:p w14:paraId="6E36817C" w14:textId="77777777" w:rsidR="0020171D" w:rsidRPr="005579BD" w:rsidRDefault="0020171D" w:rsidP="0020171D">
      <w:pPr>
        <w:pStyle w:val="ListParagraph"/>
        <w:numPr>
          <w:ilvl w:val="0"/>
          <w:numId w:val="6"/>
        </w:numPr>
        <w:ind w:left="328" w:hanging="283"/>
        <w:jc w:val="both"/>
        <w:rPr>
          <w:rFonts w:ascii="Arial" w:hAnsi="Arial" w:cs="Arial"/>
          <w:sz w:val="22"/>
          <w:szCs w:val="22"/>
          <w:lang w:eastAsia="en-GB"/>
        </w:rPr>
      </w:pPr>
      <w:r w:rsidRPr="005579BD">
        <w:rPr>
          <w:rFonts w:ascii="Arial" w:hAnsi="Arial" w:cs="Arial"/>
          <w:sz w:val="22"/>
          <w:szCs w:val="22"/>
        </w:rPr>
        <w:t>Experience of monitoring budgets.</w:t>
      </w:r>
    </w:p>
    <w:p w14:paraId="3C1260A4" w14:textId="77777777" w:rsidR="0020171D" w:rsidRPr="005579BD" w:rsidRDefault="0020171D" w:rsidP="0020171D">
      <w:pPr>
        <w:pStyle w:val="ListParagraph"/>
        <w:numPr>
          <w:ilvl w:val="0"/>
          <w:numId w:val="6"/>
        </w:numPr>
        <w:ind w:left="328" w:hanging="283"/>
        <w:jc w:val="both"/>
        <w:rPr>
          <w:rFonts w:ascii="Arial" w:hAnsi="Arial" w:cs="Arial"/>
          <w:sz w:val="22"/>
          <w:szCs w:val="22"/>
          <w:lang w:eastAsia="en-GB"/>
        </w:rPr>
      </w:pPr>
      <w:r w:rsidRPr="005579BD">
        <w:rPr>
          <w:rFonts w:ascii="Arial" w:hAnsi="Arial" w:cs="Arial"/>
          <w:sz w:val="22"/>
          <w:szCs w:val="22"/>
        </w:rPr>
        <w:t>Experience of training staff and developing staff and partner capacity</w:t>
      </w:r>
    </w:p>
    <w:p w14:paraId="28125151" w14:textId="77777777" w:rsidR="0020171D" w:rsidRPr="005579BD" w:rsidRDefault="0020171D" w:rsidP="0020171D">
      <w:pPr>
        <w:pStyle w:val="ListParagraph"/>
        <w:numPr>
          <w:ilvl w:val="0"/>
          <w:numId w:val="6"/>
        </w:numPr>
        <w:ind w:left="328" w:hanging="283"/>
        <w:jc w:val="both"/>
        <w:rPr>
          <w:rFonts w:ascii="Arial" w:hAnsi="Arial" w:cs="Arial"/>
          <w:sz w:val="22"/>
          <w:szCs w:val="22"/>
          <w:lang w:eastAsia="en-GB"/>
        </w:rPr>
      </w:pPr>
      <w:r w:rsidRPr="005579BD">
        <w:rPr>
          <w:rFonts w:ascii="Arial" w:hAnsi="Arial" w:cs="Arial"/>
          <w:sz w:val="22"/>
          <w:szCs w:val="22"/>
        </w:rPr>
        <w:t>Good knowledge of Sphere standards, Humanitarian Accountability Principles, and Humanitarian needs assessment.</w:t>
      </w:r>
    </w:p>
    <w:p w14:paraId="61C64CD1" w14:textId="77777777" w:rsidR="0020171D" w:rsidRPr="005579BD" w:rsidRDefault="0020171D" w:rsidP="0020171D">
      <w:pPr>
        <w:numPr>
          <w:ilvl w:val="0"/>
          <w:numId w:val="4"/>
        </w:numPr>
        <w:tabs>
          <w:tab w:val="num" w:pos="328"/>
        </w:tabs>
        <w:spacing w:after="0" w:line="240" w:lineRule="auto"/>
        <w:ind w:left="328" w:hanging="283"/>
        <w:jc w:val="both"/>
        <w:rPr>
          <w:rFonts w:ascii="Arial" w:hAnsi="Arial" w:cs="Arial"/>
          <w:bCs/>
        </w:rPr>
      </w:pPr>
      <w:r w:rsidRPr="005579BD">
        <w:rPr>
          <w:rFonts w:ascii="Arial" w:hAnsi="Arial" w:cs="Arial"/>
          <w:bCs/>
        </w:rPr>
        <w:t>Ability to understand complex security situations and adjust operations accordingly.</w:t>
      </w:r>
    </w:p>
    <w:p w14:paraId="0F7DD734" w14:textId="77777777" w:rsidR="0020171D" w:rsidRPr="005579BD" w:rsidRDefault="0020171D" w:rsidP="0020171D">
      <w:pPr>
        <w:numPr>
          <w:ilvl w:val="0"/>
          <w:numId w:val="4"/>
        </w:numPr>
        <w:tabs>
          <w:tab w:val="num" w:pos="328"/>
        </w:tabs>
        <w:spacing w:after="0" w:line="240" w:lineRule="auto"/>
        <w:ind w:left="328" w:hanging="283"/>
        <w:jc w:val="both"/>
        <w:rPr>
          <w:rFonts w:ascii="Arial" w:hAnsi="Arial" w:cs="Arial"/>
          <w:bCs/>
        </w:rPr>
      </w:pPr>
      <w:r w:rsidRPr="005579BD">
        <w:rPr>
          <w:rFonts w:ascii="Arial" w:hAnsi="Arial" w:cs="Arial"/>
          <w:bCs/>
        </w:rPr>
        <w:t>Ability and willingness to live and work in conflict and remote field locations under basic conditions.</w:t>
      </w:r>
    </w:p>
    <w:p w14:paraId="69B5A13B" w14:textId="7969B9FD" w:rsidR="0020171D" w:rsidRPr="005579BD" w:rsidRDefault="0020171D" w:rsidP="0020171D">
      <w:pPr>
        <w:numPr>
          <w:ilvl w:val="0"/>
          <w:numId w:val="4"/>
        </w:numPr>
        <w:tabs>
          <w:tab w:val="num" w:pos="328"/>
        </w:tabs>
        <w:spacing w:after="0" w:line="240" w:lineRule="auto"/>
        <w:ind w:left="328" w:hanging="283"/>
        <w:jc w:val="both"/>
        <w:rPr>
          <w:rFonts w:ascii="Arial" w:hAnsi="Arial" w:cs="Arial"/>
          <w:bCs/>
        </w:rPr>
      </w:pPr>
      <w:r w:rsidRPr="005579BD">
        <w:rPr>
          <w:rFonts w:ascii="Arial" w:hAnsi="Arial" w:cs="Arial"/>
        </w:rPr>
        <w:t xml:space="preserve">Strong attention to detail. The ability to present concise reports, sometimes at short notice, reflecting the problems and possible solutions for </w:t>
      </w:r>
      <w:r w:rsidR="00260FDD" w:rsidRPr="005579BD">
        <w:rPr>
          <w:rFonts w:ascii="Arial" w:hAnsi="Arial" w:cs="Arial"/>
        </w:rPr>
        <w:t>situations</w:t>
      </w:r>
      <w:r w:rsidRPr="005579BD">
        <w:rPr>
          <w:rFonts w:ascii="Arial" w:hAnsi="Arial" w:cs="Arial"/>
        </w:rPr>
        <w:t>.</w:t>
      </w:r>
    </w:p>
    <w:p w14:paraId="77F74F3D" w14:textId="77777777" w:rsidR="0020171D" w:rsidRPr="005579BD" w:rsidRDefault="0020171D" w:rsidP="0020171D">
      <w:pPr>
        <w:numPr>
          <w:ilvl w:val="0"/>
          <w:numId w:val="4"/>
        </w:numPr>
        <w:tabs>
          <w:tab w:val="num" w:pos="328"/>
        </w:tabs>
        <w:spacing w:after="0" w:line="240" w:lineRule="auto"/>
        <w:ind w:left="328" w:hanging="283"/>
        <w:jc w:val="both"/>
        <w:rPr>
          <w:rFonts w:ascii="Arial" w:hAnsi="Arial" w:cs="Arial"/>
          <w:bCs/>
        </w:rPr>
      </w:pPr>
      <w:r w:rsidRPr="005579BD">
        <w:rPr>
          <w:rFonts w:ascii="Arial" w:hAnsi="Arial" w:cs="Arial"/>
        </w:rPr>
        <w:t>Proven experience as a team player and demonstrably cooperative with members of other teams, responding flexibly, with speed and accurately to queries and issues</w:t>
      </w:r>
    </w:p>
    <w:p w14:paraId="65A7CC32" w14:textId="77777777" w:rsidR="0020171D" w:rsidRPr="005579BD" w:rsidRDefault="0020171D" w:rsidP="0020171D">
      <w:pPr>
        <w:numPr>
          <w:ilvl w:val="0"/>
          <w:numId w:val="4"/>
        </w:numPr>
        <w:tabs>
          <w:tab w:val="num" w:pos="328"/>
        </w:tabs>
        <w:spacing w:after="0" w:line="240" w:lineRule="auto"/>
        <w:ind w:left="328" w:hanging="283"/>
        <w:jc w:val="both"/>
        <w:rPr>
          <w:rFonts w:ascii="Arial" w:hAnsi="Arial" w:cs="Arial"/>
          <w:bCs/>
        </w:rPr>
      </w:pPr>
      <w:r w:rsidRPr="005579BD">
        <w:rPr>
          <w:rFonts w:ascii="Arial" w:hAnsi="Arial" w:cs="Arial"/>
        </w:rPr>
        <w:t>Diplomacy, good interpersonal and organizational skills, together with the capacity to remain calm under pressure and not lose sight of strategic priorities.</w:t>
      </w:r>
    </w:p>
    <w:p w14:paraId="71518FE0" w14:textId="77777777" w:rsidR="0020171D" w:rsidRPr="005579BD" w:rsidRDefault="0020171D" w:rsidP="0020171D">
      <w:pPr>
        <w:numPr>
          <w:ilvl w:val="0"/>
          <w:numId w:val="4"/>
        </w:numPr>
        <w:tabs>
          <w:tab w:val="num" w:pos="328"/>
        </w:tabs>
        <w:spacing w:after="0" w:line="240" w:lineRule="auto"/>
        <w:ind w:left="328" w:hanging="283"/>
        <w:jc w:val="both"/>
        <w:rPr>
          <w:rFonts w:ascii="Arial" w:hAnsi="Arial" w:cs="Arial"/>
          <w:bCs/>
        </w:rPr>
      </w:pPr>
      <w:r w:rsidRPr="005579BD">
        <w:rPr>
          <w:rFonts w:ascii="Arial" w:hAnsi="Arial" w:cs="Arial"/>
        </w:rPr>
        <w:t xml:space="preserve">Self-aware and able to assess own, team and other stakeholders’ abilities and limitations. </w:t>
      </w:r>
    </w:p>
    <w:p w14:paraId="61096BED" w14:textId="77777777" w:rsidR="0020171D" w:rsidRPr="005579BD" w:rsidRDefault="0020171D" w:rsidP="0020171D">
      <w:pPr>
        <w:numPr>
          <w:ilvl w:val="0"/>
          <w:numId w:val="4"/>
        </w:numPr>
        <w:tabs>
          <w:tab w:val="num" w:pos="328"/>
        </w:tabs>
        <w:spacing w:after="0" w:line="240" w:lineRule="auto"/>
        <w:ind w:left="328" w:hanging="283"/>
        <w:jc w:val="both"/>
        <w:rPr>
          <w:rFonts w:ascii="Arial" w:hAnsi="Arial" w:cs="Arial"/>
          <w:bCs/>
        </w:rPr>
      </w:pPr>
      <w:r w:rsidRPr="005579BD">
        <w:rPr>
          <w:rFonts w:ascii="Arial" w:hAnsi="Arial" w:cs="Arial"/>
        </w:rPr>
        <w:t>High level of computer literacy especially Word, Excel and Powerpoint.</w:t>
      </w:r>
    </w:p>
    <w:p w14:paraId="417E3E23" w14:textId="77777777" w:rsidR="0020171D" w:rsidRPr="005579BD" w:rsidRDefault="0020171D" w:rsidP="0020171D">
      <w:pPr>
        <w:numPr>
          <w:ilvl w:val="0"/>
          <w:numId w:val="4"/>
        </w:numPr>
        <w:tabs>
          <w:tab w:val="num" w:pos="328"/>
        </w:tabs>
        <w:spacing w:after="0" w:line="240" w:lineRule="auto"/>
        <w:ind w:left="328" w:hanging="283"/>
        <w:jc w:val="both"/>
        <w:rPr>
          <w:rFonts w:ascii="Arial" w:hAnsi="Arial" w:cs="Arial"/>
          <w:bCs/>
        </w:rPr>
      </w:pPr>
      <w:r w:rsidRPr="005579BD">
        <w:rPr>
          <w:rFonts w:ascii="Arial" w:hAnsi="Arial" w:cs="Arial"/>
        </w:rPr>
        <w:t>Commitment to Oxfam’s principles and values of accountability, inclusiveness, and empowerment.  This includes demonstrated experience of integrating gender and diversity issues into programmes.</w:t>
      </w:r>
    </w:p>
    <w:p w14:paraId="232292CB" w14:textId="3ED0C532" w:rsidR="0020171D" w:rsidRPr="005579BD" w:rsidRDefault="0020171D" w:rsidP="0020171D">
      <w:pPr>
        <w:numPr>
          <w:ilvl w:val="0"/>
          <w:numId w:val="4"/>
        </w:numPr>
        <w:tabs>
          <w:tab w:val="num" w:pos="328"/>
        </w:tabs>
        <w:spacing w:after="0" w:line="240" w:lineRule="auto"/>
        <w:ind w:left="328" w:hanging="283"/>
        <w:jc w:val="both"/>
        <w:rPr>
          <w:rFonts w:ascii="Arial" w:hAnsi="Arial" w:cs="Arial"/>
          <w:bCs/>
        </w:rPr>
      </w:pPr>
      <w:r w:rsidRPr="005579BD">
        <w:rPr>
          <w:rFonts w:ascii="Arial" w:hAnsi="Arial" w:cs="Arial"/>
        </w:rPr>
        <w:t>Good knowledge of written and spoken English.</w:t>
      </w:r>
    </w:p>
    <w:p w14:paraId="63A06B42" w14:textId="77777777" w:rsidR="0020171D" w:rsidRPr="005579BD" w:rsidRDefault="0020171D" w:rsidP="0020171D">
      <w:pPr>
        <w:numPr>
          <w:ilvl w:val="0"/>
          <w:numId w:val="4"/>
        </w:numPr>
        <w:tabs>
          <w:tab w:val="num" w:pos="328"/>
        </w:tabs>
        <w:spacing w:after="0" w:line="240" w:lineRule="auto"/>
        <w:ind w:left="328" w:hanging="283"/>
        <w:jc w:val="both"/>
        <w:rPr>
          <w:rFonts w:ascii="Arial" w:hAnsi="Arial" w:cs="Arial"/>
          <w:bCs/>
        </w:rPr>
      </w:pPr>
      <w:r w:rsidRPr="005579BD">
        <w:rPr>
          <w:rFonts w:ascii="Arial" w:hAnsi="Arial" w:cs="Arial"/>
        </w:rPr>
        <w:t>Experience of management/supervisory responsibilities</w:t>
      </w:r>
    </w:p>
    <w:p w14:paraId="1C3FBBB0" w14:textId="77777777" w:rsidR="0020171D" w:rsidRPr="005579BD" w:rsidRDefault="0020171D" w:rsidP="0020171D">
      <w:pPr>
        <w:numPr>
          <w:ilvl w:val="0"/>
          <w:numId w:val="4"/>
        </w:numPr>
        <w:tabs>
          <w:tab w:val="num" w:pos="328"/>
        </w:tabs>
        <w:spacing w:after="0" w:line="240" w:lineRule="auto"/>
        <w:ind w:left="328" w:hanging="283"/>
        <w:jc w:val="both"/>
        <w:rPr>
          <w:rFonts w:ascii="Arial" w:hAnsi="Arial" w:cs="Arial"/>
          <w:bCs/>
        </w:rPr>
      </w:pPr>
      <w:r w:rsidRPr="005579BD">
        <w:rPr>
          <w:rFonts w:ascii="Arial" w:hAnsi="Arial" w:cs="Arial"/>
        </w:rPr>
        <w:t xml:space="preserve">Familiar with and abide by the NGO/Red Cross Code of Conduct, the People in Aid Code, Oxfam International procedures, and other regulatory codes (e.g. Interaction Field Co-operation Protocol). </w:t>
      </w:r>
    </w:p>
    <w:p w14:paraId="54101A51" w14:textId="77777777" w:rsidR="0020171D" w:rsidRPr="005579BD" w:rsidRDefault="0020171D" w:rsidP="0020171D">
      <w:pPr>
        <w:numPr>
          <w:ilvl w:val="0"/>
          <w:numId w:val="4"/>
        </w:numPr>
        <w:tabs>
          <w:tab w:val="num" w:pos="328"/>
        </w:tabs>
        <w:spacing w:after="0" w:line="240" w:lineRule="auto"/>
        <w:ind w:left="328" w:hanging="283"/>
        <w:jc w:val="both"/>
        <w:rPr>
          <w:rFonts w:ascii="Arial" w:hAnsi="Arial" w:cs="Arial"/>
          <w:bCs/>
        </w:rPr>
      </w:pPr>
      <w:r w:rsidRPr="005579BD">
        <w:rPr>
          <w:rFonts w:ascii="Arial" w:hAnsi="Arial" w:cs="Arial"/>
        </w:rPr>
        <w:t>Sensitivity to cultural differences and the ability to work in a wide variety of cultural contexts.</w:t>
      </w:r>
    </w:p>
    <w:p w14:paraId="08CE64EE" w14:textId="77777777" w:rsidR="0020171D" w:rsidRPr="005579BD" w:rsidRDefault="0020171D" w:rsidP="0020171D">
      <w:pPr>
        <w:numPr>
          <w:ilvl w:val="0"/>
          <w:numId w:val="4"/>
        </w:numPr>
        <w:tabs>
          <w:tab w:val="num" w:pos="328"/>
        </w:tabs>
        <w:spacing w:after="0" w:line="240" w:lineRule="auto"/>
        <w:ind w:left="328" w:hanging="283"/>
        <w:jc w:val="both"/>
        <w:rPr>
          <w:rFonts w:ascii="Arial" w:hAnsi="Arial" w:cs="Arial"/>
          <w:bCs/>
        </w:rPr>
      </w:pPr>
      <w:r w:rsidRPr="005579BD">
        <w:rPr>
          <w:rFonts w:ascii="Arial" w:hAnsi="Arial" w:cs="Arial"/>
        </w:rPr>
        <w:t>Knowledge of local languages is an added value.</w:t>
      </w:r>
    </w:p>
    <w:p w14:paraId="6A29E0C2" w14:textId="77777777" w:rsidR="0020171D" w:rsidRPr="005579BD" w:rsidRDefault="0020171D" w:rsidP="0020171D">
      <w:pPr>
        <w:spacing w:after="0" w:line="240" w:lineRule="auto"/>
        <w:ind w:left="328"/>
        <w:jc w:val="both"/>
        <w:rPr>
          <w:rFonts w:ascii="Arial" w:hAnsi="Arial" w:cs="Arial"/>
          <w:bCs/>
        </w:rPr>
      </w:pPr>
    </w:p>
    <w:p w14:paraId="5F1B0BD8" w14:textId="77777777" w:rsidR="0020171D" w:rsidRPr="005579BD" w:rsidRDefault="0020171D" w:rsidP="0020171D">
      <w:pPr>
        <w:suppressAutoHyphens/>
        <w:spacing w:after="0" w:line="240" w:lineRule="auto"/>
        <w:jc w:val="both"/>
        <w:rPr>
          <w:rFonts w:ascii="Arial" w:hAnsi="Arial" w:cs="Arial"/>
          <w:b/>
        </w:rPr>
      </w:pPr>
    </w:p>
    <w:p w14:paraId="235B5CAC" w14:textId="77777777" w:rsidR="0020171D" w:rsidRPr="005579BD" w:rsidRDefault="0020171D" w:rsidP="0020171D">
      <w:pPr>
        <w:spacing w:after="0" w:line="240" w:lineRule="auto"/>
        <w:jc w:val="both"/>
        <w:rPr>
          <w:rFonts w:ascii="Arial" w:hAnsi="Arial" w:cs="Arial"/>
          <w:spacing w:val="-3"/>
        </w:rPr>
      </w:pPr>
    </w:p>
    <w:p w14:paraId="3927C55F" w14:textId="77777777" w:rsidR="0020171D" w:rsidRPr="005579BD" w:rsidRDefault="0020171D" w:rsidP="0064180E">
      <w:pPr>
        <w:jc w:val="both"/>
        <w:rPr>
          <w:rFonts w:ascii="Arial" w:eastAsia="Calibri" w:hAnsi="Arial" w:cs="Arial"/>
          <w:lang w:val="en-GB"/>
        </w:rPr>
      </w:pPr>
    </w:p>
    <w:bookmarkEnd w:id="0"/>
    <w:p w14:paraId="497A3C50" w14:textId="77777777" w:rsidR="00C6686E" w:rsidRPr="005579BD" w:rsidRDefault="00C6686E" w:rsidP="0064180E">
      <w:pPr>
        <w:jc w:val="both"/>
        <w:rPr>
          <w:rFonts w:ascii="Arial" w:eastAsia="Calibri" w:hAnsi="Arial" w:cs="Arial"/>
          <w:lang w:val="en-GB"/>
        </w:rPr>
      </w:pPr>
    </w:p>
    <w:sectPr w:rsidR="00C6686E" w:rsidRPr="00557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6349D"/>
    <w:multiLevelType w:val="hybridMultilevel"/>
    <w:tmpl w:val="3C2E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A3836"/>
    <w:multiLevelType w:val="hybridMultilevel"/>
    <w:tmpl w:val="5068F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2F3884"/>
    <w:multiLevelType w:val="hybridMultilevel"/>
    <w:tmpl w:val="A9FA6D1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153448"/>
    <w:multiLevelType w:val="hybridMultilevel"/>
    <w:tmpl w:val="BC0CBBA6"/>
    <w:lvl w:ilvl="0" w:tplc="298426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C46FF4"/>
    <w:multiLevelType w:val="hybridMultilevel"/>
    <w:tmpl w:val="49E66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FA163F"/>
    <w:multiLevelType w:val="hybridMultilevel"/>
    <w:tmpl w:val="49A6C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6E"/>
    <w:rsid w:val="000530B9"/>
    <w:rsid w:val="0007754B"/>
    <w:rsid w:val="000962AA"/>
    <w:rsid w:val="000A376F"/>
    <w:rsid w:val="001C2B6C"/>
    <w:rsid w:val="0020171D"/>
    <w:rsid w:val="0025213D"/>
    <w:rsid w:val="00260FDD"/>
    <w:rsid w:val="00364707"/>
    <w:rsid w:val="003F74A4"/>
    <w:rsid w:val="0045046F"/>
    <w:rsid w:val="00463DF0"/>
    <w:rsid w:val="00480FEF"/>
    <w:rsid w:val="004A3EB4"/>
    <w:rsid w:val="005579BD"/>
    <w:rsid w:val="005A064F"/>
    <w:rsid w:val="0064180E"/>
    <w:rsid w:val="006430FD"/>
    <w:rsid w:val="006A502C"/>
    <w:rsid w:val="007D071F"/>
    <w:rsid w:val="007D343B"/>
    <w:rsid w:val="00883373"/>
    <w:rsid w:val="008F6A01"/>
    <w:rsid w:val="00A864E8"/>
    <w:rsid w:val="00B61A20"/>
    <w:rsid w:val="00B74B48"/>
    <w:rsid w:val="00C26A45"/>
    <w:rsid w:val="00C6686E"/>
    <w:rsid w:val="00DA0CD0"/>
    <w:rsid w:val="00E14686"/>
    <w:rsid w:val="00F0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52FE"/>
  <w15:chartTrackingRefBased/>
  <w15:docId w15:val="{287EDE46-CDA9-4E50-8620-67F2F724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6E"/>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1112</Words>
  <Characters>6344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2022-08-10T11:49:00Z</dcterms:created>
  <dcterms:modified xsi:type="dcterms:W3CDTF">2022-08-10T11:49:00Z</dcterms:modified>
</cp:coreProperties>
</file>