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Look w:val="04A0" w:firstRow="1" w:lastRow="0" w:firstColumn="1" w:lastColumn="0" w:noHBand="0" w:noVBand="1"/>
      </w:tblPr>
      <w:tblGrid>
        <w:gridCol w:w="9612"/>
      </w:tblGrid>
      <w:tr w:rsidR="00421FE3" w:rsidRPr="00FD157C" w:rsidTr="00682F45">
        <w:trPr>
          <w:trHeight w:val="481"/>
        </w:trPr>
        <w:tc>
          <w:tcPr>
            <w:tcW w:w="9612" w:type="dxa"/>
            <w:shd w:val="clear" w:color="auto" w:fill="93D300"/>
          </w:tcPr>
          <w:p w:rsidR="00421FE3" w:rsidRPr="008526B0" w:rsidRDefault="00421FE3" w:rsidP="00277CE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421FE3" w:rsidRPr="00FD157C" w:rsidRDefault="00421FE3" w:rsidP="00421F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F3F9EE" wp14:editId="06C7E539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3" w:rsidRPr="008526B0" w:rsidRDefault="00421FE3" w:rsidP="00421FE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>competent and reputable</w:t>
      </w:r>
      <w:r w:rsidR="00072A58">
        <w:rPr>
          <w:rFonts w:eastAsia="MS Mincho" w:cstheme="minorHAnsi"/>
          <w:lang w:val="en-US"/>
        </w:rPr>
        <w:t xml:space="preserve"> Companies for the</w:t>
      </w:r>
      <w:r w:rsidR="00720E6D">
        <w:rPr>
          <w:rFonts w:eastAsia="MS Mincho" w:cstheme="minorHAnsi"/>
          <w:lang w:val="en-US"/>
        </w:rPr>
        <w:t xml:space="preserve"> Supply of Assorted tyres and Tubes </w:t>
      </w: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  <w:bookmarkStart w:id="0" w:name="_GoBack"/>
      <w:bookmarkEnd w:id="0"/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328"/>
        <w:gridCol w:w="3218"/>
        <w:gridCol w:w="3014"/>
        <w:gridCol w:w="3014"/>
      </w:tblGrid>
      <w:tr w:rsidR="00720E6D" w:rsidRPr="008526B0" w:rsidTr="00B27BAF">
        <w:trPr>
          <w:trHeight w:val="326"/>
        </w:trPr>
        <w:tc>
          <w:tcPr>
            <w:tcW w:w="314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3222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  <w:tc>
          <w:tcPr>
            <w:tcW w:w="3019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Part Number</w:t>
            </w:r>
          </w:p>
        </w:tc>
        <w:tc>
          <w:tcPr>
            <w:tcW w:w="3019" w:type="dxa"/>
          </w:tcPr>
          <w:p w:rsidR="00720E6D" w:rsidRPr="008526B0" w:rsidRDefault="00B27BA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QTY(Pcs)</w:t>
            </w:r>
          </w:p>
        </w:tc>
      </w:tr>
      <w:tr w:rsidR="00720E6D" w:rsidRPr="008526B0" w:rsidTr="00B27BAF">
        <w:trPr>
          <w:trHeight w:val="363"/>
        </w:trPr>
        <w:tc>
          <w:tcPr>
            <w:tcW w:w="314" w:type="dxa"/>
          </w:tcPr>
          <w:p w:rsidR="00720E6D" w:rsidRDefault="00720E6D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</w:t>
            </w:r>
          </w:p>
        </w:tc>
        <w:tc>
          <w:tcPr>
            <w:tcW w:w="3222" w:type="dxa"/>
          </w:tcPr>
          <w:p w:rsidR="00720E6D" w:rsidRPr="005A31B9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 xml:space="preserve">Tyre –Michelin 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12:00R24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25</w:t>
            </w:r>
          </w:p>
        </w:tc>
      </w:tr>
      <w:tr w:rsidR="00720E6D" w:rsidRPr="008526B0" w:rsidTr="00B27BAF">
        <w:trPr>
          <w:trHeight w:val="363"/>
        </w:trPr>
        <w:tc>
          <w:tcPr>
            <w:tcW w:w="314" w:type="dxa"/>
          </w:tcPr>
          <w:p w:rsidR="00720E6D" w:rsidRDefault="00720E6D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3222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Inner Tubes with long Nozzle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12:00-24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25</w:t>
            </w:r>
          </w:p>
        </w:tc>
      </w:tr>
      <w:tr w:rsidR="00720E6D" w:rsidRPr="008526B0" w:rsidTr="00B27BAF">
        <w:trPr>
          <w:trHeight w:val="363"/>
        </w:trPr>
        <w:tc>
          <w:tcPr>
            <w:tcW w:w="314" w:type="dxa"/>
          </w:tcPr>
          <w:p w:rsidR="00720E6D" w:rsidRDefault="00720E6D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3</w:t>
            </w:r>
          </w:p>
        </w:tc>
        <w:tc>
          <w:tcPr>
            <w:tcW w:w="3222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Tyre-Good Year (Off road)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14:00R20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6</w:t>
            </w:r>
          </w:p>
        </w:tc>
      </w:tr>
      <w:tr w:rsidR="00720E6D" w:rsidRPr="008526B0" w:rsidTr="00B27BAF">
        <w:trPr>
          <w:trHeight w:val="363"/>
        </w:trPr>
        <w:tc>
          <w:tcPr>
            <w:tcW w:w="314" w:type="dxa"/>
          </w:tcPr>
          <w:p w:rsidR="00720E6D" w:rsidRDefault="00720E6D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4</w:t>
            </w:r>
          </w:p>
        </w:tc>
        <w:tc>
          <w:tcPr>
            <w:tcW w:w="3222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Inner Tubes with long Nozzle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14:00-20</w:t>
            </w:r>
          </w:p>
        </w:tc>
        <w:tc>
          <w:tcPr>
            <w:tcW w:w="3019" w:type="dxa"/>
          </w:tcPr>
          <w:p w:rsidR="00720E6D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12</w:t>
            </w:r>
          </w:p>
        </w:tc>
      </w:tr>
      <w:tr w:rsidR="00B27BAF" w:rsidRPr="008526B0" w:rsidTr="00B27BAF">
        <w:trPr>
          <w:trHeight w:val="363"/>
        </w:trPr>
        <w:tc>
          <w:tcPr>
            <w:tcW w:w="314" w:type="dxa"/>
          </w:tcPr>
          <w:p w:rsidR="00B27BAF" w:rsidRDefault="00B27BAF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5</w:t>
            </w:r>
          </w:p>
        </w:tc>
        <w:tc>
          <w:tcPr>
            <w:tcW w:w="3222" w:type="dxa"/>
          </w:tcPr>
          <w:p w:rsidR="00B27BAF" w:rsidRDefault="00AD14DD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 xml:space="preserve">Tyre, Tubeless discovery </w:t>
            </w:r>
            <w:r w:rsidR="00122F7E">
              <w:rPr>
                <w:rFonts w:eastAsia="MS Mincho" w:cstheme="minorHAnsi"/>
                <w:lang w:val="en-US"/>
              </w:rPr>
              <w:t xml:space="preserve"> Cooper A/T3  (120/116R)</w:t>
            </w:r>
          </w:p>
        </w:tc>
        <w:tc>
          <w:tcPr>
            <w:tcW w:w="3019" w:type="dxa"/>
          </w:tcPr>
          <w:p w:rsidR="00122F7E" w:rsidRDefault="00122F7E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LT 235/85R16</w:t>
            </w:r>
          </w:p>
        </w:tc>
        <w:tc>
          <w:tcPr>
            <w:tcW w:w="3019" w:type="dxa"/>
          </w:tcPr>
          <w:p w:rsidR="00B27BAF" w:rsidRDefault="00122F7E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14</w:t>
            </w:r>
          </w:p>
        </w:tc>
      </w:tr>
    </w:tbl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755E3" w:rsidRPr="008526B0" w:rsidRDefault="005755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5755E3" w:rsidRDefault="005755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036210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  <w:r>
        <w:rPr>
          <w:rFonts w:eastAsia="MS Mincho" w:cstheme="minorHAnsi"/>
          <w:lang w:val="en-US"/>
        </w:rPr>
        <w:t>Deadline for subm</w:t>
      </w:r>
      <w:r w:rsidR="005755E3">
        <w:rPr>
          <w:rFonts w:eastAsia="MS Mincho" w:cstheme="minorHAnsi"/>
          <w:lang w:val="en-US"/>
        </w:rPr>
        <w:t xml:space="preserve">ission of the bids will be on </w:t>
      </w:r>
      <w:r w:rsidR="00801DF0">
        <w:rPr>
          <w:rFonts w:eastAsia="MS Mincho" w:cstheme="minorHAnsi"/>
          <w:b/>
          <w:lang w:val="en-US"/>
        </w:rPr>
        <w:t xml:space="preserve">Monday </w:t>
      </w:r>
      <w:r w:rsidR="00122F7E">
        <w:rPr>
          <w:rFonts w:eastAsia="MS Mincho" w:cstheme="minorHAnsi"/>
          <w:b/>
          <w:lang w:val="en-US"/>
        </w:rPr>
        <w:t>12</w:t>
      </w:r>
      <w:r w:rsidRPr="005755E3">
        <w:rPr>
          <w:rFonts w:eastAsia="MS Mincho" w:cstheme="minorHAnsi"/>
          <w:b/>
          <w:vertAlign w:val="superscript"/>
          <w:lang w:val="en-US"/>
        </w:rPr>
        <w:t>th</w:t>
      </w:r>
      <w:r w:rsidR="00801DF0">
        <w:rPr>
          <w:rFonts w:eastAsia="MS Mincho" w:cstheme="minorHAnsi"/>
          <w:b/>
          <w:lang w:val="en-US"/>
        </w:rPr>
        <w:t xml:space="preserve"> June</w:t>
      </w:r>
      <w:r w:rsidR="00B62DB5">
        <w:rPr>
          <w:rFonts w:eastAsia="MS Mincho" w:cstheme="minorHAnsi"/>
          <w:b/>
          <w:lang w:val="en-US"/>
        </w:rPr>
        <w:t>,</w:t>
      </w:r>
      <w:r w:rsidRPr="005755E3">
        <w:rPr>
          <w:rFonts w:eastAsia="MS Mincho" w:cstheme="minorHAnsi"/>
          <w:b/>
          <w:lang w:val="en-US"/>
        </w:rPr>
        <w:t xml:space="preserve"> 2023</w:t>
      </w:r>
      <w:r>
        <w:rPr>
          <w:rFonts w:eastAsia="MS Mincho" w:cstheme="minorHAnsi"/>
          <w:lang w:val="en-US"/>
        </w:rPr>
        <w:t xml:space="preserve"> at 12:00pm.</w:t>
      </w:r>
    </w:p>
    <w:p w:rsidR="00421FE3" w:rsidRDefault="00421FE3" w:rsidP="00421FE3"/>
    <w:p w:rsidR="00550732" w:rsidRDefault="00550732"/>
    <w:sectPr w:rsidR="00550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E0" w:rsidRDefault="00277CE0">
      <w:pPr>
        <w:spacing w:after="0" w:line="240" w:lineRule="auto"/>
      </w:pPr>
      <w:r>
        <w:separator/>
      </w:r>
    </w:p>
  </w:endnote>
  <w:endnote w:type="continuationSeparator" w:id="0">
    <w:p w:rsidR="00277CE0" w:rsidRDefault="0027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E0" w:rsidRDefault="00277CE0">
      <w:pPr>
        <w:spacing w:after="0" w:line="240" w:lineRule="auto"/>
      </w:pPr>
      <w:r>
        <w:separator/>
      </w:r>
    </w:p>
  </w:footnote>
  <w:footnote w:type="continuationSeparator" w:id="0">
    <w:p w:rsidR="00277CE0" w:rsidRDefault="0027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77CE0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77CE0">
    <w:pPr>
      <w:pStyle w:val="Header"/>
    </w:pPr>
  </w:p>
  <w:p w:rsidR="00277CE0" w:rsidRDefault="00277CE0">
    <w:pPr>
      <w:pStyle w:val="Header"/>
    </w:pPr>
  </w:p>
  <w:p w:rsidR="00277CE0" w:rsidRDefault="0027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3"/>
    <w:rsid w:val="00072A58"/>
    <w:rsid w:val="00122F7E"/>
    <w:rsid w:val="002656BD"/>
    <w:rsid w:val="00277CE0"/>
    <w:rsid w:val="00421FE3"/>
    <w:rsid w:val="00550732"/>
    <w:rsid w:val="005755E3"/>
    <w:rsid w:val="005A31B9"/>
    <w:rsid w:val="00654617"/>
    <w:rsid w:val="00682F45"/>
    <w:rsid w:val="006B4D5E"/>
    <w:rsid w:val="00720E6D"/>
    <w:rsid w:val="00801DF0"/>
    <w:rsid w:val="00A43977"/>
    <w:rsid w:val="00AD14DD"/>
    <w:rsid w:val="00B27BAF"/>
    <w:rsid w:val="00B62DB5"/>
    <w:rsid w:val="00CB65C0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3B9A"/>
  <w15:chartTrackingRefBased/>
  <w15:docId w15:val="{CFCAA71F-957E-44EE-BDD9-7DEAA95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3"/>
    <w:rPr>
      <w:lang w:val="en-GB"/>
    </w:rPr>
  </w:style>
  <w:style w:type="character" w:styleId="Hyperlink">
    <w:name w:val="Hyperlink"/>
    <w:uiPriority w:val="99"/>
    <w:unhideWhenUsed/>
    <w:rsid w:val="0042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3</cp:revision>
  <dcterms:created xsi:type="dcterms:W3CDTF">2023-05-15T09:22:00Z</dcterms:created>
  <dcterms:modified xsi:type="dcterms:W3CDTF">2023-05-15T11:50:00Z</dcterms:modified>
</cp:coreProperties>
</file>