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BA196D">
        <w:rPr>
          <w:rFonts w:ascii="Calibri" w:hAnsi="Calibri" w:cs="Calibri"/>
          <w:u w:val="single"/>
          <w:lang w:val="en-GB"/>
        </w:rPr>
        <w:t>18</w:t>
      </w:r>
      <w:r w:rsidR="00BA196D" w:rsidRPr="00BA196D">
        <w:rPr>
          <w:rFonts w:ascii="Calibri" w:hAnsi="Calibri" w:cs="Calibri"/>
          <w:u w:val="single"/>
          <w:vertAlign w:val="superscript"/>
          <w:lang w:val="en-GB"/>
        </w:rPr>
        <w:t>th</w:t>
      </w:r>
      <w:r w:rsidR="00BA196D">
        <w:rPr>
          <w:rFonts w:ascii="Calibri" w:hAnsi="Calibri" w:cs="Calibri"/>
          <w:u w:val="single"/>
          <w:lang w:val="en-GB"/>
        </w:rPr>
        <w:t xml:space="preserve"> Nov</w:t>
      </w:r>
      <w:r w:rsidR="008A6BB9">
        <w:rPr>
          <w:rFonts w:ascii="Calibri" w:hAnsi="Calibri" w:cs="Calibri"/>
          <w:u w:val="single"/>
          <w:lang w:val="en-GB"/>
        </w:rPr>
        <w:t xml:space="preserve"> 2019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Dea</w:t>
      </w:r>
      <w:r w:rsidR="00BA74A5">
        <w:rPr>
          <w:b/>
          <w:bCs/>
          <w:color w:val="282828"/>
          <w:lang w:val="en-GB"/>
        </w:rPr>
        <w:t>dline f</w:t>
      </w:r>
      <w:r w:rsidR="00092FF9">
        <w:rPr>
          <w:b/>
          <w:bCs/>
          <w:color w:val="282828"/>
          <w:lang w:val="en-GB"/>
        </w:rPr>
        <w:t xml:space="preserve">or submission of bids </w:t>
      </w:r>
      <w:r w:rsidR="00BA196D">
        <w:rPr>
          <w:b/>
          <w:bCs/>
          <w:color w:val="282828"/>
          <w:lang w:val="en-GB"/>
        </w:rPr>
        <w:t>01</w:t>
      </w:r>
      <w:r w:rsidR="00BA196D" w:rsidRPr="00BA196D">
        <w:rPr>
          <w:b/>
          <w:bCs/>
          <w:color w:val="282828"/>
          <w:vertAlign w:val="superscript"/>
          <w:lang w:val="en-GB"/>
        </w:rPr>
        <w:t>st</w:t>
      </w:r>
      <w:r w:rsidR="00BA196D">
        <w:rPr>
          <w:b/>
          <w:bCs/>
          <w:color w:val="282828"/>
          <w:lang w:val="en-GB"/>
        </w:rPr>
        <w:t xml:space="preserve"> Dec 2019</w:t>
      </w:r>
      <w:r w:rsidR="00AC7AF4">
        <w:rPr>
          <w:b/>
          <w:bCs/>
          <w:color w:val="282828"/>
          <w:lang w:val="en-GB"/>
        </w:rPr>
        <w:t xml:space="preserve"> before </w:t>
      </w:r>
      <w:r w:rsidR="000216D1">
        <w:rPr>
          <w:b/>
          <w:bCs/>
          <w:color w:val="282828"/>
          <w:u w:val="single"/>
          <w:lang w:val="en-GB"/>
        </w:rPr>
        <w:t>05:00p</w:t>
      </w:r>
      <w:r w:rsidRPr="006B251F">
        <w:rPr>
          <w:b/>
          <w:bCs/>
          <w:color w:val="282828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 w:rsidRPr="00092FF9">
        <w:rPr>
          <w:rFonts w:ascii="Calibri" w:hAnsi="Calibri" w:cs="Calibri"/>
          <w:lang w:val="en-GB"/>
        </w:rPr>
        <w:t xml:space="preserve">Juba, </w:t>
      </w:r>
      <w:r w:rsidR="006B251F" w:rsidRPr="00092FF9">
        <w:rPr>
          <w:rFonts w:ascii="Calibri" w:hAnsi="Calibri" w:cs="Calibri"/>
          <w:lang w:val="en-GB"/>
        </w:rPr>
        <w:t>South Sudan, Hai Cinema next to</w:t>
      </w:r>
      <w:r w:rsidR="006B251F" w:rsidRPr="00950FB1">
        <w:rPr>
          <w:rFonts w:ascii="Calibri" w:hAnsi="Calibri" w:cs="Calibri"/>
          <w:lang w:val="en-GB"/>
        </w:rPr>
        <w:t xml:space="preserve">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9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092FF9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BA196D" w:rsidRPr="00BA196D">
        <w:rPr>
          <w:rFonts w:ascii="Calibri" w:hAnsi="Calibri" w:cs="Calibri"/>
          <w:b/>
          <w:sz w:val="36"/>
          <w:szCs w:val="36"/>
          <w:u w:val="single"/>
          <w:lang w:val="en-GB"/>
        </w:rPr>
        <w:t xml:space="preserve">RFQ NO: JBJB 41296 </w:t>
      </w:r>
      <w:r w:rsidR="00357CFB" w:rsidRPr="00BA196D">
        <w:rPr>
          <w:b/>
          <w:sz w:val="36"/>
          <w:szCs w:val="36"/>
          <w:u w:val="single"/>
        </w:rPr>
        <w:t>Generator Service</w:t>
      </w:r>
      <w:r w:rsidR="00357CFB">
        <w:rPr>
          <w:b/>
          <w:u w:val="single"/>
        </w:rPr>
        <w:t xml:space="preserve"> 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Pr="000875C8" w:rsidRDefault="00FE291C" w:rsidP="00FE291C">
      <w:pPr>
        <w:shd w:val="clear" w:color="auto" w:fill="FFFFFF"/>
        <w:jc w:val="both"/>
        <w:rPr>
          <w:color w:val="282828"/>
          <w:u w:val="single"/>
        </w:rPr>
      </w:pPr>
      <w:r>
        <w:rPr>
          <w:color w:val="282828"/>
        </w:rPr>
        <w:t>Samaritan’s Purse wishes to contract a legally recognize</w:t>
      </w:r>
      <w:r w:rsidR="00E23AA5">
        <w:rPr>
          <w:color w:val="282828"/>
        </w:rPr>
        <w:t>d service provider (company</w:t>
      </w:r>
      <w:r w:rsidR="00114273">
        <w:rPr>
          <w:color w:val="282828"/>
        </w:rPr>
        <w:t xml:space="preserve">) </w:t>
      </w:r>
      <w:r w:rsidR="00BA196D">
        <w:rPr>
          <w:color w:val="282828"/>
        </w:rPr>
        <w:t>to provide Generator Servicing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Style w:val="TableGrid"/>
        <w:tblW w:w="9451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2790"/>
        <w:gridCol w:w="810"/>
        <w:gridCol w:w="938"/>
        <w:gridCol w:w="1222"/>
        <w:gridCol w:w="1356"/>
      </w:tblGrid>
      <w:tr w:rsidR="00821095" w:rsidTr="0082109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357CFB" w:rsidRDefault="00357CFB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S/no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357CFB" w:rsidRDefault="00357CFB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357CFB" w:rsidRDefault="00357CFB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Detailed Specification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357CFB" w:rsidRDefault="00357CFB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Q’Ty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357CFB" w:rsidRDefault="00357CFB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Unit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357CFB" w:rsidRDefault="00357CFB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Unit Cost(USD)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357CFB" w:rsidRDefault="00357CFB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Total Cost</w:t>
            </w:r>
          </w:p>
        </w:tc>
      </w:tr>
      <w:tr w:rsidR="00821095" w:rsidTr="00821095">
        <w:trPr>
          <w:trHeight w:val="305"/>
        </w:trPr>
        <w:tc>
          <w:tcPr>
            <w:tcW w:w="715" w:type="dxa"/>
            <w:tcBorders>
              <w:top w:val="single" w:sz="4" w:space="0" w:color="auto"/>
            </w:tcBorders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821095" w:rsidRDefault="00821095" w:rsidP="00357CFB">
            <w:pPr>
              <w:rPr>
                <w:rFonts w:ascii="Arial" w:hAnsi="Arial" w:cs="Arial"/>
              </w:rPr>
            </w:pPr>
          </w:p>
          <w:p w:rsidR="00821095" w:rsidRDefault="00821095" w:rsidP="00357CFB">
            <w:pPr>
              <w:rPr>
                <w:rFonts w:ascii="Arial" w:hAnsi="Arial" w:cs="Arial"/>
              </w:rPr>
            </w:pPr>
          </w:p>
          <w:p w:rsidR="00821095" w:rsidRDefault="00821095" w:rsidP="00357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17C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KVA Olympian</w:t>
            </w:r>
          </w:p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21095" w:rsidRDefault="00821095" w:rsidP="00821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Generator's  service</w:t>
            </w:r>
          </w:p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357CFB">
        <w:tc>
          <w:tcPr>
            <w:tcW w:w="715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Labour</w:t>
            </w:r>
          </w:p>
        </w:tc>
        <w:tc>
          <w:tcPr>
            <w:tcW w:w="810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01</w:t>
            </w:r>
          </w:p>
        </w:tc>
        <w:tc>
          <w:tcPr>
            <w:tcW w:w="938" w:type="dxa"/>
          </w:tcPr>
          <w:p w:rsidR="00821095" w:rsidRDefault="004320F6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</w:t>
            </w:r>
          </w:p>
        </w:tc>
        <w:tc>
          <w:tcPr>
            <w:tcW w:w="1222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357CFB">
        <w:tc>
          <w:tcPr>
            <w:tcW w:w="715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Oil Filter</w:t>
            </w:r>
          </w:p>
        </w:tc>
        <w:tc>
          <w:tcPr>
            <w:tcW w:w="810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357CFB">
        <w:tc>
          <w:tcPr>
            <w:tcW w:w="715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Diesel Filter</w:t>
            </w:r>
          </w:p>
        </w:tc>
        <w:tc>
          <w:tcPr>
            <w:tcW w:w="810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357CFB">
        <w:tc>
          <w:tcPr>
            <w:tcW w:w="715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Air Filter</w:t>
            </w:r>
          </w:p>
        </w:tc>
        <w:tc>
          <w:tcPr>
            <w:tcW w:w="810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357CFB">
        <w:tc>
          <w:tcPr>
            <w:tcW w:w="715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P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Engine Oil</w:t>
            </w:r>
          </w:p>
        </w:tc>
        <w:tc>
          <w:tcPr>
            <w:tcW w:w="810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120</w:t>
            </w:r>
          </w:p>
        </w:tc>
        <w:tc>
          <w:tcPr>
            <w:tcW w:w="938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Litres</w:t>
            </w:r>
          </w:p>
        </w:tc>
        <w:tc>
          <w:tcPr>
            <w:tcW w:w="1222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</w:tbl>
    <w:p w:rsidR="00426818" w:rsidRDefault="00426818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tbl>
      <w:tblPr>
        <w:tblStyle w:val="TableGrid"/>
        <w:tblW w:w="9451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2790"/>
        <w:gridCol w:w="810"/>
        <w:gridCol w:w="938"/>
        <w:gridCol w:w="1222"/>
        <w:gridCol w:w="1356"/>
      </w:tblGrid>
      <w:tr w:rsidR="00821095" w:rsidTr="00F72A8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S/no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Detailed Specification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Q’Ty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Unit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Unit Cost(USD)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Total Cost</w:t>
            </w:r>
          </w:p>
        </w:tc>
      </w:tr>
      <w:tr w:rsidR="00821095" w:rsidTr="00F72A82">
        <w:trPr>
          <w:trHeight w:val="305"/>
        </w:trPr>
        <w:tc>
          <w:tcPr>
            <w:tcW w:w="715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821095" w:rsidRDefault="00821095" w:rsidP="00F72A82">
            <w:pPr>
              <w:rPr>
                <w:rFonts w:ascii="Arial" w:hAnsi="Arial" w:cs="Arial"/>
              </w:rPr>
            </w:pPr>
          </w:p>
          <w:p w:rsidR="00821095" w:rsidRDefault="00821095" w:rsidP="00F72A82">
            <w:pPr>
              <w:rPr>
                <w:rFonts w:ascii="Arial" w:hAnsi="Arial" w:cs="Arial"/>
              </w:rPr>
            </w:pPr>
          </w:p>
          <w:p w:rsidR="00821095" w:rsidRDefault="00BA196D" w:rsidP="00F7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417C7B">
              <w:rPr>
                <w:rFonts w:ascii="Arial" w:hAnsi="Arial" w:cs="Arial"/>
              </w:rPr>
              <w:t xml:space="preserve"> </w:t>
            </w:r>
            <w:r w:rsidR="00821095" w:rsidRPr="00821095">
              <w:rPr>
                <w:rFonts w:ascii="Arial" w:hAnsi="Arial" w:cs="Arial"/>
              </w:rPr>
              <w:t>KVA Olympia</w:t>
            </w:r>
          </w:p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Generator's  service</w:t>
            </w:r>
          </w:p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F72A82">
        <w:tc>
          <w:tcPr>
            <w:tcW w:w="715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Labour</w:t>
            </w:r>
          </w:p>
        </w:tc>
        <w:tc>
          <w:tcPr>
            <w:tcW w:w="81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01</w:t>
            </w:r>
          </w:p>
        </w:tc>
        <w:tc>
          <w:tcPr>
            <w:tcW w:w="938" w:type="dxa"/>
          </w:tcPr>
          <w:p w:rsidR="00821095" w:rsidRDefault="004320F6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</w:t>
            </w:r>
          </w:p>
        </w:tc>
        <w:tc>
          <w:tcPr>
            <w:tcW w:w="1222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F72A82">
        <w:tc>
          <w:tcPr>
            <w:tcW w:w="715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Oil Filter</w:t>
            </w:r>
          </w:p>
        </w:tc>
        <w:tc>
          <w:tcPr>
            <w:tcW w:w="81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F72A82">
        <w:tc>
          <w:tcPr>
            <w:tcW w:w="715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Diesel Filter</w:t>
            </w:r>
          </w:p>
        </w:tc>
        <w:tc>
          <w:tcPr>
            <w:tcW w:w="81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F72A82">
        <w:tc>
          <w:tcPr>
            <w:tcW w:w="715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Air Filter</w:t>
            </w:r>
          </w:p>
        </w:tc>
        <w:tc>
          <w:tcPr>
            <w:tcW w:w="81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F72A82">
        <w:tc>
          <w:tcPr>
            <w:tcW w:w="715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P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Engine Oil</w:t>
            </w:r>
          </w:p>
        </w:tc>
        <w:tc>
          <w:tcPr>
            <w:tcW w:w="81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120</w:t>
            </w:r>
          </w:p>
        </w:tc>
        <w:tc>
          <w:tcPr>
            <w:tcW w:w="938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Litres</w:t>
            </w:r>
          </w:p>
        </w:tc>
        <w:tc>
          <w:tcPr>
            <w:tcW w:w="1222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</w:tbl>
    <w:p w:rsidR="00357CFB" w:rsidRDefault="00357CFB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tbl>
      <w:tblPr>
        <w:tblStyle w:val="TableGrid"/>
        <w:tblW w:w="9451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2790"/>
        <w:gridCol w:w="810"/>
        <w:gridCol w:w="938"/>
        <w:gridCol w:w="1222"/>
        <w:gridCol w:w="1356"/>
      </w:tblGrid>
      <w:tr w:rsidR="00821095" w:rsidTr="00F72A8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S/no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Detailed Specification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Q’Ty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Unit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Unit Cost(USD)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Total Cost</w:t>
            </w:r>
          </w:p>
        </w:tc>
      </w:tr>
      <w:tr w:rsidR="00821095" w:rsidTr="00F72A82">
        <w:trPr>
          <w:trHeight w:val="305"/>
        </w:trPr>
        <w:tc>
          <w:tcPr>
            <w:tcW w:w="715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821095" w:rsidRDefault="00821095" w:rsidP="00F72A82">
            <w:pPr>
              <w:rPr>
                <w:rFonts w:ascii="Arial" w:hAnsi="Arial" w:cs="Arial"/>
              </w:rPr>
            </w:pPr>
          </w:p>
          <w:p w:rsidR="00821095" w:rsidRDefault="00821095" w:rsidP="00F72A82">
            <w:pPr>
              <w:rPr>
                <w:rFonts w:ascii="Arial" w:hAnsi="Arial" w:cs="Arial"/>
              </w:rPr>
            </w:pPr>
          </w:p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rFonts w:ascii="Arial" w:hAnsi="Arial" w:cs="Arial"/>
              </w:rPr>
              <w:t>250</w:t>
            </w:r>
            <w:r w:rsidR="00417C7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821095">
              <w:rPr>
                <w:rFonts w:ascii="Arial" w:hAnsi="Arial" w:cs="Arial"/>
              </w:rPr>
              <w:t>KVA</w:t>
            </w:r>
            <w:r>
              <w:rPr>
                <w:rFonts w:ascii="Arial" w:hAnsi="Arial" w:cs="Arial"/>
              </w:rPr>
              <w:t xml:space="preserve"> Perkins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Generator's  service</w:t>
            </w:r>
          </w:p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F72A82">
        <w:tc>
          <w:tcPr>
            <w:tcW w:w="715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Labour</w:t>
            </w:r>
          </w:p>
        </w:tc>
        <w:tc>
          <w:tcPr>
            <w:tcW w:w="81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01</w:t>
            </w:r>
          </w:p>
        </w:tc>
        <w:tc>
          <w:tcPr>
            <w:tcW w:w="938" w:type="dxa"/>
          </w:tcPr>
          <w:p w:rsidR="00821095" w:rsidRDefault="004320F6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</w:t>
            </w:r>
          </w:p>
        </w:tc>
        <w:tc>
          <w:tcPr>
            <w:tcW w:w="1222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F72A82">
        <w:tc>
          <w:tcPr>
            <w:tcW w:w="715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Oil Filter</w:t>
            </w:r>
          </w:p>
        </w:tc>
        <w:tc>
          <w:tcPr>
            <w:tcW w:w="81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F72A82">
        <w:tc>
          <w:tcPr>
            <w:tcW w:w="715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Diesel Filter</w:t>
            </w:r>
          </w:p>
        </w:tc>
        <w:tc>
          <w:tcPr>
            <w:tcW w:w="81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F72A82">
        <w:tc>
          <w:tcPr>
            <w:tcW w:w="715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Air Filter</w:t>
            </w:r>
          </w:p>
        </w:tc>
        <w:tc>
          <w:tcPr>
            <w:tcW w:w="81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821095" w:rsidTr="00F72A82">
        <w:tc>
          <w:tcPr>
            <w:tcW w:w="715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821095" w:rsidRP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Engine Oil</w:t>
            </w:r>
          </w:p>
        </w:tc>
        <w:tc>
          <w:tcPr>
            <w:tcW w:w="810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120</w:t>
            </w:r>
          </w:p>
        </w:tc>
        <w:tc>
          <w:tcPr>
            <w:tcW w:w="938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Litres</w:t>
            </w:r>
          </w:p>
        </w:tc>
        <w:tc>
          <w:tcPr>
            <w:tcW w:w="1222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821095" w:rsidRDefault="00821095" w:rsidP="00F72A82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</w:tbl>
    <w:p w:rsidR="00821095" w:rsidRDefault="00821095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tbl>
      <w:tblPr>
        <w:tblStyle w:val="TableGrid"/>
        <w:tblW w:w="9451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2790"/>
        <w:gridCol w:w="810"/>
        <w:gridCol w:w="938"/>
        <w:gridCol w:w="1222"/>
        <w:gridCol w:w="1356"/>
      </w:tblGrid>
      <w:tr w:rsidR="004320F6" w:rsidTr="004320F6">
        <w:trPr>
          <w:trHeight w:val="305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S/no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Detailed Specification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Q’Ty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Unit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Unit Cost(USD)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948A54" w:themeFill="background2" w:themeFillShade="80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Total Cost</w:t>
            </w:r>
          </w:p>
        </w:tc>
      </w:tr>
      <w:tr w:rsidR="004320F6" w:rsidTr="00F72A82">
        <w:trPr>
          <w:trHeight w:val="305"/>
        </w:trPr>
        <w:tc>
          <w:tcPr>
            <w:tcW w:w="715" w:type="dxa"/>
            <w:tcBorders>
              <w:top w:val="single" w:sz="4" w:space="0" w:color="auto"/>
            </w:tcBorders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4320F6" w:rsidRDefault="004320F6" w:rsidP="0043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Specification</w:t>
            </w:r>
          </w:p>
          <w:p w:rsidR="004320F6" w:rsidRDefault="004320F6" w:rsidP="004320F6">
            <w:pPr>
              <w:tabs>
                <w:tab w:val="left" w:pos="7965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320F6" w:rsidRPr="00821095" w:rsidRDefault="004320F6" w:rsidP="004320F6">
            <w:pPr>
              <w:tabs>
                <w:tab w:val="left" w:pos="7965"/>
              </w:tabs>
              <w:rPr>
                <w:rFonts w:ascii="Arial" w:hAnsi="Arial" w:cs="Arial"/>
              </w:rPr>
            </w:pPr>
            <w:r w:rsidRPr="00821095">
              <w:rPr>
                <w:rFonts w:ascii="Arial" w:hAnsi="Arial" w:cs="Arial"/>
              </w:rPr>
              <w:t>Hours rate for Generator Mechanic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4320F6" w:rsidTr="00F72A82">
        <w:tc>
          <w:tcPr>
            <w:tcW w:w="715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Hours Rate for mechanic Helper</w:t>
            </w:r>
          </w:p>
        </w:tc>
        <w:tc>
          <w:tcPr>
            <w:tcW w:w="810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01</w:t>
            </w:r>
          </w:p>
        </w:tc>
        <w:tc>
          <w:tcPr>
            <w:tcW w:w="938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4320F6" w:rsidTr="00F72A82">
        <w:tc>
          <w:tcPr>
            <w:tcW w:w="715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Hourly Rate for Electric Engineer/Technical</w:t>
            </w:r>
          </w:p>
        </w:tc>
        <w:tc>
          <w:tcPr>
            <w:tcW w:w="810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4320F6" w:rsidTr="00F72A82">
        <w:tc>
          <w:tcPr>
            <w:tcW w:w="715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What Hours are considered off-work Emergency? ( Please specify on your proposal )</w:t>
            </w:r>
            <w:r>
              <w:rPr>
                <w:b/>
                <w:bCs/>
                <w:color w:val="282828"/>
                <w:lang w:val="en-GB"/>
              </w:rPr>
              <w:t xml:space="preserve"> </w:t>
            </w:r>
          </w:p>
        </w:tc>
        <w:tc>
          <w:tcPr>
            <w:tcW w:w="810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  <w:tr w:rsidR="004320F6" w:rsidTr="00F72A82">
        <w:tc>
          <w:tcPr>
            <w:tcW w:w="715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620" w:type="dxa"/>
            <w:vMerge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2790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 w:rsidRPr="00821095">
              <w:rPr>
                <w:b/>
                <w:bCs/>
                <w:color w:val="282828"/>
                <w:lang w:val="en-GB"/>
              </w:rPr>
              <w:t>Other costs associated with an emergency Request</w:t>
            </w:r>
          </w:p>
        </w:tc>
        <w:tc>
          <w:tcPr>
            <w:tcW w:w="810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12</w:t>
            </w:r>
          </w:p>
        </w:tc>
        <w:tc>
          <w:tcPr>
            <w:tcW w:w="938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Pcs</w:t>
            </w:r>
          </w:p>
        </w:tc>
        <w:tc>
          <w:tcPr>
            <w:tcW w:w="1222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356" w:type="dxa"/>
          </w:tcPr>
          <w:p w:rsidR="004320F6" w:rsidRDefault="004320F6" w:rsidP="004320F6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</w:tbl>
    <w:p w:rsidR="00821095" w:rsidRDefault="00821095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p w:rsidR="00357CFB" w:rsidRDefault="00357CFB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p w:rsidR="00357CFB" w:rsidRDefault="00357CFB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p w:rsidR="00357CFB" w:rsidRDefault="00357CFB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p w:rsidR="00A777B0" w:rsidRPr="00426818" w:rsidRDefault="00A777B0" w:rsidP="00426818">
      <w:pPr>
        <w:shd w:val="clear" w:color="auto" w:fill="FFFFFF"/>
        <w:tabs>
          <w:tab w:val="left" w:pos="7965"/>
        </w:tabs>
        <w:jc w:val="center"/>
        <w:rPr>
          <w:b/>
          <w:bCs/>
          <w:color w:val="282828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 xml:space="preserve">SouthSudanSealedBid@Samaritan.org </w:t>
      </w:r>
      <w:r w:rsidRPr="00092FF9">
        <w:rPr>
          <w:b/>
          <w:bCs/>
          <w:color w:val="FF0000"/>
          <w:lang w:val="en-GB"/>
        </w:rPr>
        <w:t>FOR</w:t>
      </w:r>
      <w:r w:rsidRPr="00A777B0">
        <w:rPr>
          <w:b/>
          <w:bCs/>
          <w:color w:val="282828"/>
          <w:lang w:val="en-GB"/>
        </w:rPr>
        <w:t xml:space="preserve">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FE291C" w:rsidRDefault="00BA196D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BA196D">
        <w:rPr>
          <w:rFonts w:ascii="Calibri" w:hAnsi="Calibri" w:cs="Calibri"/>
          <w:b/>
          <w:sz w:val="36"/>
          <w:szCs w:val="36"/>
          <w:u w:val="single"/>
          <w:lang w:val="en-GB"/>
        </w:rPr>
        <w:t xml:space="preserve">RFQ NO: JBJB 41296 </w:t>
      </w:r>
      <w:r w:rsidRPr="00BA196D">
        <w:rPr>
          <w:b/>
          <w:sz w:val="36"/>
          <w:szCs w:val="36"/>
          <w:u w:val="single"/>
        </w:rPr>
        <w:t>Generator Service</w:t>
      </w:r>
      <w:r>
        <w:rPr>
          <w:b/>
          <w:u w:val="single"/>
        </w:rPr>
        <w:t xml:space="preserve"> </w:t>
      </w:r>
      <w:r w:rsidR="00816B2E" w:rsidRPr="00816B2E">
        <w:rPr>
          <w:rFonts w:ascii="Calibri" w:hAnsi="Calibri"/>
        </w:rPr>
        <w:t>ATTN: Tender Committee</w:t>
      </w:r>
    </w:p>
    <w:p w:rsidR="00435BA8" w:rsidRPr="00816B2E" w:rsidRDefault="00435BA8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10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2D2CBA" w:rsidP="003A6262">
      <w:pPr>
        <w:pStyle w:val="ListParagraph"/>
        <w:ind w:left="720"/>
        <w:rPr>
          <w:color w:val="1F497D"/>
        </w:rPr>
      </w:pPr>
      <w:r>
        <w:rPr>
          <w:rFonts w:ascii="Calibri" w:hAnsi="Calibri"/>
        </w:rPr>
        <w:t>With</w:t>
      </w:r>
      <w:r w:rsidR="00B246B5"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11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 w:rsidR="00BA196D">
        <w:rPr>
          <w:rFonts w:eastAsia="Times New Roman"/>
          <w:color w:val="282828"/>
          <w:lang w:val="en-GB"/>
        </w:rPr>
        <w:t xml:space="preserve"> 12 months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4A48A4" w:rsidRPr="004A48A4" w:rsidRDefault="00FE291C" w:rsidP="00E027A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4A48A4">
        <w:rPr>
          <w:rFonts w:eastAsia="Times New Roman"/>
          <w:color w:val="282828"/>
          <w:lang w:val="en-GB"/>
        </w:rPr>
        <w:t xml:space="preserve">Bids must be valid for minimum </w:t>
      </w:r>
      <w:r w:rsidR="004320F6">
        <w:rPr>
          <w:rFonts w:eastAsia="Times New Roman"/>
          <w:color w:val="282828"/>
          <w:lang w:val="en-GB"/>
        </w:rPr>
        <w:t>12 Months</w:t>
      </w:r>
    </w:p>
    <w:p w:rsidR="00FE291C" w:rsidRPr="004A48A4" w:rsidRDefault="00AC7AF4" w:rsidP="00E027A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4A48A4">
        <w:rPr>
          <w:rFonts w:eastAsia="Times New Roman"/>
          <w:color w:val="282828"/>
          <w:lang w:val="en-GB"/>
        </w:rPr>
        <w:t xml:space="preserve">Payment terms will be within </w:t>
      </w:r>
      <w:r w:rsidR="00FE291C" w:rsidRPr="004A48A4">
        <w:rPr>
          <w:rFonts w:eastAsia="Times New Roman"/>
          <w:color w:val="282828"/>
          <w:highlight w:val="yellow"/>
          <w:u w:val="single"/>
          <w:lang w:val="en-GB"/>
        </w:rPr>
        <w:t>30</w:t>
      </w:r>
      <w:r w:rsidR="00FE291C" w:rsidRPr="004A48A4">
        <w:rPr>
          <w:rFonts w:eastAsia="Times New Roman"/>
          <w:color w:val="282828"/>
          <w:highlight w:val="yellow"/>
          <w:lang w:val="en-GB"/>
        </w:rPr>
        <w:t xml:space="preserve"> business days</w:t>
      </w:r>
      <w:r w:rsidR="00FE291C" w:rsidRPr="004A48A4">
        <w:rPr>
          <w:rFonts w:eastAsia="Times New Roman"/>
          <w:color w:val="282828"/>
          <w:lang w:val="en-GB"/>
        </w:rPr>
        <w:t xml:space="preserve"> after receipt of goods and invoice, by Electronic</w:t>
      </w:r>
      <w:r w:rsidR="00605D31" w:rsidRPr="004A48A4">
        <w:rPr>
          <w:rFonts w:eastAsia="Times New Roman"/>
          <w:color w:val="282828"/>
          <w:lang w:val="en-GB"/>
        </w:rPr>
        <w:t> bank</w:t>
      </w:r>
      <w:r w:rsidR="00FE291C" w:rsidRPr="004A48A4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2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Default="00FE291C" w:rsidP="00CC1F38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double"/>
          <w:lang w:val="en-GB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435BA8" w:rsidRPr="00CC1F38" w:rsidRDefault="00435BA8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5E6C64" w:rsidRDefault="00FE291C" w:rsidP="005E6C64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  <w:sectPr w:rsidR="00C80E56" w:rsidRPr="005E6C64" w:rsidSect="00A553FB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735D70" w:rsidRPr="003724D3" w:rsidRDefault="00735D70" w:rsidP="005E6C64">
      <w:pPr>
        <w:pStyle w:val="BodyText"/>
        <w:spacing w:before="61" w:line="240" w:lineRule="exact"/>
        <w:ind w:left="0"/>
        <w:rPr>
          <w:rFonts w:cs="FrankRuehl"/>
        </w:rPr>
      </w:pPr>
    </w:p>
    <w:p w:rsidR="00735D70" w:rsidRPr="00605D31" w:rsidRDefault="007C059E" w:rsidP="00605D31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9534525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95A9E" id="Group 2" o:spid="_x0000_s1026" style="position:absolute;margin-left:544.1pt;margin-top:750.75pt;width:595.3pt;height:74.35pt;z-index:-3520;mso-position-horizontal:right;mso-position-horizontal-relative:page;mso-position-vertical-relative:page" coordorigin=",15352" coordsize="11906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724D3" w:rsidRPr="003724D3">
        <w:rPr>
          <w:rFonts w:cs="FrankRuehl"/>
          <w:w w:val="75"/>
        </w:rPr>
        <w:br w:type="column"/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sectPr w:rsidR="00735D70" w:rsidRPr="00605D31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40" w:rsidRDefault="006D4A40" w:rsidP="00343FD9">
      <w:r>
        <w:separator/>
      </w:r>
    </w:p>
  </w:endnote>
  <w:endnote w:type="continuationSeparator" w:id="0">
    <w:p w:rsidR="006D4A40" w:rsidRDefault="006D4A40" w:rsidP="003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40" w:rsidRDefault="006D4A40" w:rsidP="00343FD9">
      <w:r>
        <w:separator/>
      </w:r>
    </w:p>
  </w:footnote>
  <w:footnote w:type="continuationSeparator" w:id="0">
    <w:p w:rsidR="006D4A40" w:rsidRDefault="006D4A40" w:rsidP="0034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216D1"/>
    <w:rsid w:val="00050FE0"/>
    <w:rsid w:val="0007104D"/>
    <w:rsid w:val="00081D52"/>
    <w:rsid w:val="000875C8"/>
    <w:rsid w:val="00092FF9"/>
    <w:rsid w:val="00093734"/>
    <w:rsid w:val="0009724F"/>
    <w:rsid w:val="000C2A2D"/>
    <w:rsid w:val="000C715F"/>
    <w:rsid w:val="000F2E66"/>
    <w:rsid w:val="00114273"/>
    <w:rsid w:val="00131DB9"/>
    <w:rsid w:val="00142F51"/>
    <w:rsid w:val="00163037"/>
    <w:rsid w:val="001743CC"/>
    <w:rsid w:val="001B7318"/>
    <w:rsid w:val="001D197E"/>
    <w:rsid w:val="001D7E6F"/>
    <w:rsid w:val="0024415A"/>
    <w:rsid w:val="002655A8"/>
    <w:rsid w:val="00273955"/>
    <w:rsid w:val="002765AF"/>
    <w:rsid w:val="002C21C0"/>
    <w:rsid w:val="002D2CBA"/>
    <w:rsid w:val="002D74D5"/>
    <w:rsid w:val="002E3812"/>
    <w:rsid w:val="002E71FD"/>
    <w:rsid w:val="002F45BE"/>
    <w:rsid w:val="002F7AA4"/>
    <w:rsid w:val="00333A66"/>
    <w:rsid w:val="00342896"/>
    <w:rsid w:val="00342D81"/>
    <w:rsid w:val="00343FD9"/>
    <w:rsid w:val="00357CFB"/>
    <w:rsid w:val="003724D3"/>
    <w:rsid w:val="003A6262"/>
    <w:rsid w:val="003A6A61"/>
    <w:rsid w:val="003B3C1C"/>
    <w:rsid w:val="003D2DE8"/>
    <w:rsid w:val="003D61AF"/>
    <w:rsid w:val="003F6F40"/>
    <w:rsid w:val="00417C7B"/>
    <w:rsid w:val="00426818"/>
    <w:rsid w:val="004320F6"/>
    <w:rsid w:val="00435BA8"/>
    <w:rsid w:val="00495A6C"/>
    <w:rsid w:val="004A48A4"/>
    <w:rsid w:val="004C77D3"/>
    <w:rsid w:val="004D44B6"/>
    <w:rsid w:val="004E4A8E"/>
    <w:rsid w:val="00536C2A"/>
    <w:rsid w:val="0054502C"/>
    <w:rsid w:val="00571A97"/>
    <w:rsid w:val="00597790"/>
    <w:rsid w:val="005B576F"/>
    <w:rsid w:val="005C4310"/>
    <w:rsid w:val="005E6C64"/>
    <w:rsid w:val="00605D31"/>
    <w:rsid w:val="00613990"/>
    <w:rsid w:val="00685945"/>
    <w:rsid w:val="006B251F"/>
    <w:rsid w:val="006D4A40"/>
    <w:rsid w:val="006E69F9"/>
    <w:rsid w:val="006E76EB"/>
    <w:rsid w:val="00725EC9"/>
    <w:rsid w:val="00730285"/>
    <w:rsid w:val="00735D70"/>
    <w:rsid w:val="007643E9"/>
    <w:rsid w:val="00782F9F"/>
    <w:rsid w:val="00790BD3"/>
    <w:rsid w:val="007A08A7"/>
    <w:rsid w:val="007C059E"/>
    <w:rsid w:val="00816B2E"/>
    <w:rsid w:val="00821095"/>
    <w:rsid w:val="00826353"/>
    <w:rsid w:val="00840074"/>
    <w:rsid w:val="00857865"/>
    <w:rsid w:val="0087138D"/>
    <w:rsid w:val="008878D3"/>
    <w:rsid w:val="008A6BB9"/>
    <w:rsid w:val="008E0EE1"/>
    <w:rsid w:val="008E290B"/>
    <w:rsid w:val="00914247"/>
    <w:rsid w:val="00917BB8"/>
    <w:rsid w:val="0099454B"/>
    <w:rsid w:val="009947CC"/>
    <w:rsid w:val="00A12413"/>
    <w:rsid w:val="00A553FB"/>
    <w:rsid w:val="00A777B0"/>
    <w:rsid w:val="00A842FA"/>
    <w:rsid w:val="00A95130"/>
    <w:rsid w:val="00AC121E"/>
    <w:rsid w:val="00AC4F7D"/>
    <w:rsid w:val="00AC7AF4"/>
    <w:rsid w:val="00AC7EEE"/>
    <w:rsid w:val="00B246B5"/>
    <w:rsid w:val="00B353BB"/>
    <w:rsid w:val="00B80E0E"/>
    <w:rsid w:val="00BA196D"/>
    <w:rsid w:val="00BA74A5"/>
    <w:rsid w:val="00C024B3"/>
    <w:rsid w:val="00C47F42"/>
    <w:rsid w:val="00C6755E"/>
    <w:rsid w:val="00C723F4"/>
    <w:rsid w:val="00C744E3"/>
    <w:rsid w:val="00C80E56"/>
    <w:rsid w:val="00CC1F38"/>
    <w:rsid w:val="00CE3E8A"/>
    <w:rsid w:val="00CF4654"/>
    <w:rsid w:val="00D07E00"/>
    <w:rsid w:val="00D127DF"/>
    <w:rsid w:val="00D17866"/>
    <w:rsid w:val="00D277C3"/>
    <w:rsid w:val="00D34AB2"/>
    <w:rsid w:val="00D913EE"/>
    <w:rsid w:val="00E23AA5"/>
    <w:rsid w:val="00E37540"/>
    <w:rsid w:val="00E7469A"/>
    <w:rsid w:val="00EB7DA1"/>
    <w:rsid w:val="00F01A2F"/>
    <w:rsid w:val="00F02518"/>
    <w:rsid w:val="00F51993"/>
    <w:rsid w:val="00F708C3"/>
    <w:rsid w:val="00F82E6E"/>
    <w:rsid w:val="00FC753D"/>
    <w:rsid w:val="00FD7175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3F3FA-252C-40E3-9118-7A7825C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D9"/>
  </w:style>
  <w:style w:type="paragraph" w:styleId="Footer">
    <w:name w:val="footer"/>
    <w:basedOn w:val="Normal"/>
    <w:link w:val="Foot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D9"/>
  </w:style>
  <w:style w:type="table" w:styleId="TableGrid">
    <w:name w:val="Table Grid"/>
    <w:basedOn w:val="TableNormal"/>
    <w:uiPriority w:val="59"/>
    <w:rsid w:val="0034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uthSudanSealedBid@samarit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s.southsudanngoforum.org/c/tend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9191-6AAD-427D-8656-60B3D15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3</cp:revision>
  <cp:lastPrinted>2019-04-17T11:24:00Z</cp:lastPrinted>
  <dcterms:created xsi:type="dcterms:W3CDTF">2019-11-18T07:02:00Z</dcterms:created>
  <dcterms:modified xsi:type="dcterms:W3CDTF">2019-11-18T07:03:00Z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